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681F" w14:textId="77777777" w:rsidR="00142031" w:rsidRDefault="009861DF" w:rsidP="00E873F6">
      <w:pPr>
        <w:rPr>
          <w:b/>
          <w:bCs/>
          <w:sz w:val="44"/>
          <w:szCs w:val="44"/>
        </w:rPr>
      </w:pPr>
      <w:r>
        <w:rPr>
          <w:b/>
          <w:bCs/>
          <w:sz w:val="44"/>
          <w:szCs w:val="44"/>
        </w:rPr>
        <w:t>1</w:t>
      </w:r>
      <w:r w:rsidR="00142031" w:rsidRPr="00E873F6">
        <w:rPr>
          <w:b/>
          <w:bCs/>
          <w:noProof/>
          <w:sz w:val="44"/>
          <w:szCs w:val="44"/>
        </w:rPr>
        <w:drawing>
          <wp:anchor distT="0" distB="0" distL="114300" distR="114300" simplePos="0" relativeHeight="251658240" behindDoc="0" locked="0" layoutInCell="1" allowOverlap="1" wp14:anchorId="53D0B20B" wp14:editId="084B1F59">
            <wp:simplePos x="0" y="0"/>
            <wp:positionH relativeFrom="margin">
              <wp:align>right</wp:align>
            </wp:positionH>
            <wp:positionV relativeFrom="paragraph">
              <wp:posOffset>-224790</wp:posOffset>
            </wp:positionV>
            <wp:extent cx="1463040" cy="1463040"/>
            <wp:effectExtent l="0" t="0" r="3810" b="3810"/>
            <wp:wrapNone/>
            <wp:docPr id="1" name="Picture 1" descr="Salahaddin University-Er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ahaddin University-Erb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p>
    <w:p w14:paraId="68946213" w14:textId="77777777" w:rsidR="005E5628" w:rsidRPr="00D47951" w:rsidRDefault="00E873F6" w:rsidP="00142031">
      <w:pPr>
        <w:rPr>
          <w:b/>
          <w:bCs/>
          <w:sz w:val="64"/>
          <w:szCs w:val="64"/>
        </w:rPr>
      </w:pPr>
      <w:r w:rsidRPr="00D47951">
        <w:rPr>
          <w:b/>
          <w:bCs/>
          <w:sz w:val="64"/>
          <w:szCs w:val="64"/>
        </w:rPr>
        <w:t xml:space="preserve">Academic Curriculum Vitae </w:t>
      </w:r>
    </w:p>
    <w:p w14:paraId="1F835390" w14:textId="77777777" w:rsidR="00142031" w:rsidRDefault="00874716" w:rsidP="00142031">
      <w:pPr>
        <w:rPr>
          <w:b/>
          <w:bCs/>
          <w:sz w:val="44"/>
          <w:szCs w:val="44"/>
        </w:rPr>
      </w:pPr>
      <w:r>
        <w:rPr>
          <w:b/>
          <w:bCs/>
          <w:noProof/>
          <w:sz w:val="44"/>
          <w:szCs w:val="44"/>
        </w:rPr>
        <mc:AlternateContent>
          <mc:Choice Requires="wps">
            <w:drawing>
              <wp:anchor distT="0" distB="0" distL="114300" distR="114300" simplePos="0" relativeHeight="251659264" behindDoc="0" locked="0" layoutInCell="1" allowOverlap="1" wp14:anchorId="44FE5A85" wp14:editId="6CE37B34">
                <wp:simplePos x="0" y="0"/>
                <wp:positionH relativeFrom="column">
                  <wp:posOffset>5204460</wp:posOffset>
                </wp:positionH>
                <wp:positionV relativeFrom="paragraph">
                  <wp:posOffset>382905</wp:posOffset>
                </wp:positionV>
                <wp:extent cx="1112520" cy="1424940"/>
                <wp:effectExtent l="0" t="0" r="0" b="3810"/>
                <wp:wrapNone/>
                <wp:docPr id="2" name="Fr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1424940"/>
                        </a:xfrm>
                        <a:custGeom>
                          <a:avLst/>
                          <a:gdLst>
                            <a:gd name="T0" fmla="*/ 0 w 1112520"/>
                            <a:gd name="T1" fmla="*/ 0 h 1424940"/>
                            <a:gd name="T2" fmla="*/ 1112520 w 1112520"/>
                            <a:gd name="T3" fmla="*/ 0 h 1424940"/>
                            <a:gd name="T4" fmla="*/ 1112520 w 1112520"/>
                            <a:gd name="T5" fmla="*/ 1424940 h 1424940"/>
                            <a:gd name="T6" fmla="*/ 0 w 1112520"/>
                            <a:gd name="T7" fmla="*/ 1424940 h 1424940"/>
                            <a:gd name="T8" fmla="*/ 0 w 1112520"/>
                            <a:gd name="T9" fmla="*/ 0 h 1424940"/>
                            <a:gd name="T10" fmla="*/ 40006 w 1112520"/>
                            <a:gd name="T11" fmla="*/ 40006 h 1424940"/>
                            <a:gd name="T12" fmla="*/ 40006 w 1112520"/>
                            <a:gd name="T13" fmla="*/ 1384934 h 1424940"/>
                            <a:gd name="T14" fmla="*/ 1072514 w 1112520"/>
                            <a:gd name="T15" fmla="*/ 1384934 h 1424940"/>
                            <a:gd name="T16" fmla="*/ 1072514 w 1112520"/>
                            <a:gd name="T17" fmla="*/ 40006 h 1424940"/>
                            <a:gd name="T18" fmla="*/ 40006 w 1112520"/>
                            <a:gd name="T19" fmla="*/ 40006 h 142494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12520" h="1424940">
                              <a:moveTo>
                                <a:pt x="0" y="0"/>
                              </a:moveTo>
                              <a:lnTo>
                                <a:pt x="1112520" y="0"/>
                              </a:lnTo>
                              <a:lnTo>
                                <a:pt x="1112520" y="1424940"/>
                              </a:lnTo>
                              <a:lnTo>
                                <a:pt x="0" y="1424940"/>
                              </a:lnTo>
                              <a:lnTo>
                                <a:pt x="0" y="0"/>
                              </a:lnTo>
                              <a:close/>
                              <a:moveTo>
                                <a:pt x="40006" y="40006"/>
                              </a:moveTo>
                              <a:lnTo>
                                <a:pt x="40006" y="1384934"/>
                              </a:lnTo>
                              <a:lnTo>
                                <a:pt x="1072514" y="1384934"/>
                              </a:lnTo>
                              <a:lnTo>
                                <a:pt x="1072514" y="40006"/>
                              </a:lnTo>
                              <a:lnTo>
                                <a:pt x="40006" y="40006"/>
                              </a:lnTo>
                              <a:close/>
                            </a:path>
                          </a:pathLst>
                        </a:custGeom>
                        <a:solidFill>
                          <a:schemeClr val="accent1">
                            <a:lumMod val="100000"/>
                            <a:lumOff val="0"/>
                          </a:schemeClr>
                        </a:solidFill>
                        <a:ln w="635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2FF6DC" id="Frame 2" o:spid="_x0000_s1026" style="position:absolute;margin-left:409.8pt;margin-top:30.15pt;width:87.6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12520,1424940"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" path="m,l1112520,r,1424940l,1424940,,xm40006,40006r,1344928l1072514,1384934r,-1344928l40006,40006xe" fillcolor="#4472c4 [3204]" strokecolor="#1f3763 [1604]" strokeweight=".5pt">
                <v:stroke joinstyle="miter"/>
                <v:path arrowok="t" o:connecttype="custom" o:connectlocs="0,0;1112520,0;1112520,1424940;0,1424940;0,0;40006,40006;40006,1384934;1072514,1384934;1072514,40006;40006,40006" o:connectangles="0,0,0,0,0,0,0,0,0,0"/>
              </v:shape>
            </w:pict>
          </mc:Fallback>
        </mc:AlternateContent>
      </w:r>
    </w:p>
    <w:p w14:paraId="0C297AEE" w14:textId="77777777" w:rsidR="008F39C1" w:rsidRPr="00D47951" w:rsidRDefault="008F39C1" w:rsidP="00142031">
      <w:pPr>
        <w:rPr>
          <w:b/>
          <w:bCs/>
          <w:sz w:val="40"/>
          <w:szCs w:val="40"/>
        </w:rPr>
      </w:pPr>
      <w:r w:rsidRPr="00D47951">
        <w:rPr>
          <w:b/>
          <w:bCs/>
          <w:sz w:val="40"/>
          <w:szCs w:val="40"/>
        </w:rPr>
        <w:t>Personal Information:</w:t>
      </w:r>
    </w:p>
    <w:p w14:paraId="2E5DB81B" w14:textId="61E5BD0F" w:rsidR="00142031" w:rsidRPr="00874716" w:rsidRDefault="00142031" w:rsidP="008F39C1">
      <w:p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Full Name:</w:t>
      </w:r>
      <w:r w:rsidR="007468F5">
        <w:rPr>
          <w:rFonts w:cs="Times New Roman"/>
          <w:b/>
          <w:bCs/>
          <w:i/>
          <w:iCs/>
          <w:color w:val="000000"/>
          <w:sz w:val="28"/>
          <w:szCs w:val="28"/>
          <w14:shadow w14:blurRad="50800" w14:dist="38100" w14:dir="2700000" w14:sx="100000" w14:sy="100000" w14:kx="0" w14:ky="0" w14:algn="tl">
            <w14:srgbClr w14:val="000000">
              <w14:alpha w14:val="60000"/>
            </w14:srgbClr>
          </w14:shadow>
        </w:rPr>
        <w:t>Dr.</w:t>
      </w:r>
      <w:bookmarkStart w:id="0" w:name="_Hlk130891489"/>
      <w:r w:rsidR="00F228F3">
        <w:rPr>
          <w:rFonts w:cs="Times New Roman"/>
          <w:b/>
          <w:bCs/>
          <w:i/>
          <w:iCs/>
          <w:color w:val="000000"/>
          <w:sz w:val="28"/>
          <w:szCs w:val="28"/>
          <w14:shadow w14:blurRad="50800" w14:dist="38100" w14:dir="2700000" w14:sx="100000" w14:sy="100000" w14:kx="0" w14:ky="0" w14:algn="tl">
            <w14:srgbClr w14:val="000000">
              <w14:alpha w14:val="60000"/>
            </w14:srgbClr>
          </w14:shadow>
        </w:rPr>
        <w:t>Shaima Essmat Mohammedamin</w:t>
      </w:r>
      <w:bookmarkEnd w:id="0"/>
    </w:p>
    <w:p w14:paraId="5C6CADC3" w14:textId="77777777" w:rsidR="00142031" w:rsidRPr="00874716" w:rsidRDefault="00142031" w:rsidP="008F39C1">
      <w:p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Academic </w:t>
      </w:r>
      <w:r w:rsidR="005216FA"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Title: assistant</w:t>
      </w:r>
      <w:r w:rsidR="00394996"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professor </w:t>
      </w:r>
    </w:p>
    <w:p w14:paraId="5052F665" w14:textId="44E91860" w:rsidR="00142031" w:rsidRPr="00874716" w:rsidRDefault="00142031" w:rsidP="008F39C1">
      <w:p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Email: (</w:t>
      </w:r>
      <w:r w:rsidR="00F228F3">
        <w:rPr>
          <w:rFonts w:cs="Times New Roman"/>
          <w:b/>
          <w:bCs/>
          <w:i/>
          <w:iCs/>
          <w:color w:val="000000"/>
          <w:sz w:val="28"/>
          <w:szCs w:val="28"/>
          <w14:shadow w14:blurRad="50800" w14:dist="38100" w14:dir="2700000" w14:sx="100000" w14:sy="100000" w14:kx="0" w14:ky="0" w14:algn="tl">
            <w14:srgbClr w14:val="000000">
              <w14:alpha w14:val="60000"/>
            </w14:srgbClr>
          </w14:shadow>
        </w:rPr>
        <w:t>Shaima.Mohammedamin</w:t>
      </w:r>
      <w:r w:rsidR="00F228F3"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w:t>
      </w:r>
      <w:r w:rsidR="00711BFA"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@su.edu.krd</w:t>
      </w: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w:t>
      </w:r>
    </w:p>
    <w:p w14:paraId="19C35164" w14:textId="49AC7D61" w:rsidR="00142031" w:rsidRPr="00874716" w:rsidRDefault="00142031" w:rsidP="008F39C1">
      <w:p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Mobile</w:t>
      </w:r>
      <w:r w:rsidR="008F39C1"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w:t>
      </w:r>
      <w:r w:rsidR="00711BFA"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07504</w:t>
      </w:r>
      <w:r w:rsidR="00F228F3">
        <w:rPr>
          <w:rFonts w:cs="Times New Roman"/>
          <w:b/>
          <w:bCs/>
          <w:i/>
          <w:iCs/>
          <w:color w:val="000000"/>
          <w:sz w:val="28"/>
          <w:szCs w:val="28"/>
          <w14:shadow w14:blurRad="50800" w14:dist="38100" w14:dir="2700000" w14:sx="100000" w14:sy="100000" w14:kx="0" w14:ky="0" w14:algn="tl">
            <w14:srgbClr w14:val="000000">
              <w14:alpha w14:val="60000"/>
            </w14:srgbClr>
          </w14:shadow>
        </w:rPr>
        <w:t>462685</w:t>
      </w:r>
    </w:p>
    <w:p w14:paraId="751634DA" w14:textId="77777777" w:rsidR="008F39C1" w:rsidRPr="00874716" w:rsidRDefault="008F39C1" w:rsidP="008F39C1">
      <w:p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p>
    <w:p w14:paraId="6FF692FE" w14:textId="77777777" w:rsidR="009E0364" w:rsidRPr="00874716" w:rsidRDefault="009E0364" w:rsidP="00AA7565">
      <w:pPr>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Education:</w:t>
      </w:r>
    </w:p>
    <w:p w14:paraId="61720798" w14:textId="46E194FB" w:rsidR="00F85A3C" w:rsidRPr="00874716" w:rsidRDefault="00F228F3" w:rsidP="00F85A3C">
      <w:pPr>
        <w:pStyle w:val="ListParagraph"/>
        <w:numPr>
          <w:ilvl w:val="0"/>
          <w:numId w:val="1"/>
        </w:numPr>
        <w:rPr>
          <w:rFonts w:cs="Times New Roman"/>
          <w:b/>
          <w:bCs/>
          <w:i/>
          <w:iCs/>
          <w:color w:val="000000"/>
          <w:sz w:val="28"/>
          <w:szCs w:val="28"/>
          <w14:shadow w14:blurRad="50800" w14:dist="38100" w14:dir="2700000" w14:sx="100000" w14:sy="100000" w14:kx="0" w14:ky="0" w14:algn="tl">
            <w14:srgbClr w14:val="000000">
              <w14:alpha w14:val="60000"/>
            </w14:srgbClr>
          </w14:shadow>
        </w:rPr>
      </w:pPr>
      <w:r>
        <w:rPr>
          <w:rFonts w:cs="Times New Roman"/>
          <w:b/>
          <w:bCs/>
          <w:i/>
          <w:iCs/>
          <w:color w:val="000000"/>
          <w:sz w:val="28"/>
          <w:szCs w:val="28"/>
          <w14:shadow w14:blurRad="50800" w14:dist="38100" w14:dir="2700000" w14:sx="100000" w14:sy="100000" w14:kx="0" w14:ky="0" w14:algn="tl">
            <w14:srgbClr w14:val="000000">
              <w14:alpha w14:val="60000"/>
            </w14:srgbClr>
          </w14:shadow>
        </w:rPr>
        <w:t>2000</w:t>
      </w:r>
      <w:r w:rsidR="00F85A3C"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w:t>
      </w:r>
      <w:r>
        <w:rPr>
          <w:rFonts w:cs="Times New Roman"/>
          <w:b/>
          <w:bCs/>
          <w:i/>
          <w:iCs/>
          <w:color w:val="000000"/>
          <w:sz w:val="28"/>
          <w:szCs w:val="28"/>
          <w14:shadow w14:blurRad="50800" w14:dist="38100" w14:dir="2700000" w14:sx="100000" w14:sy="100000" w14:kx="0" w14:ky="0" w14:algn="tl">
            <w14:srgbClr w14:val="000000">
              <w14:alpha w14:val="60000"/>
            </w14:srgbClr>
          </w14:shadow>
        </w:rPr>
        <w:t>2001</w:t>
      </w:r>
      <w:r w:rsidR="00F85A3C"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B. Sc., Salahaddin University, College of Administration and Economics, </w:t>
      </w:r>
      <w:bookmarkStart w:id="1" w:name="_Hlk130891640"/>
      <w:r>
        <w:rPr>
          <w:rFonts w:cs="Times New Roman"/>
          <w:b/>
          <w:bCs/>
          <w:i/>
          <w:iCs/>
          <w:color w:val="000000"/>
          <w:sz w:val="28"/>
          <w:szCs w:val="28"/>
          <w14:shadow w14:blurRad="50800" w14:dist="38100" w14:dir="2700000" w14:sx="100000" w14:sy="100000" w14:kx="0" w14:ky="0" w14:algn="tl">
            <w14:srgbClr w14:val="000000">
              <w14:alpha w14:val="60000"/>
            </w14:srgbClr>
          </w14:shadow>
        </w:rPr>
        <w:t>Administration</w:t>
      </w:r>
      <w:bookmarkEnd w:id="1"/>
      <w:r w:rsidR="00F85A3C"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Department. (Erbil - IRAQ)</w:t>
      </w:r>
    </w:p>
    <w:p w14:paraId="6E9A2CA8" w14:textId="77777777" w:rsidR="00F85A3C" w:rsidRPr="00874716" w:rsidRDefault="00F85A3C" w:rsidP="00F85A3C">
      <w:pPr>
        <w:pStyle w:val="ListParagraph"/>
        <w:numPr>
          <w:ilvl w:val="0"/>
          <w:numId w:val="1"/>
        </w:numPr>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w:t>
      </w:r>
    </w:p>
    <w:p w14:paraId="2BB00C17" w14:textId="47A78F1F" w:rsidR="00F85A3C" w:rsidRPr="00874716" w:rsidRDefault="00F85A3C" w:rsidP="00F85A3C">
      <w:pPr>
        <w:pStyle w:val="ListParagraph"/>
        <w:numPr>
          <w:ilvl w:val="0"/>
          <w:numId w:val="1"/>
        </w:numPr>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200</w:t>
      </w:r>
      <w:r w:rsidR="00F228F3">
        <w:rPr>
          <w:rFonts w:cs="Times New Roman"/>
          <w:b/>
          <w:bCs/>
          <w:i/>
          <w:iCs/>
          <w:color w:val="000000"/>
          <w:sz w:val="28"/>
          <w:szCs w:val="28"/>
          <w14:shadow w14:blurRad="50800" w14:dist="38100" w14:dir="2700000" w14:sx="100000" w14:sy="100000" w14:kx="0" w14:ky="0" w14:algn="tl">
            <w14:srgbClr w14:val="000000">
              <w14:alpha w14:val="60000"/>
            </w14:srgbClr>
          </w14:shadow>
        </w:rPr>
        <w:t>6</w:t>
      </w: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M. Sc., Salahaddin University, College of Administration and Economics, </w:t>
      </w:r>
      <w:r w:rsidR="00F228F3">
        <w:rPr>
          <w:rFonts w:cs="Times New Roman"/>
          <w:b/>
          <w:bCs/>
          <w:i/>
          <w:iCs/>
          <w:color w:val="000000"/>
          <w:sz w:val="28"/>
          <w:szCs w:val="28"/>
          <w14:shadow w14:blurRad="50800" w14:dist="38100" w14:dir="2700000" w14:sx="100000" w14:sy="100000" w14:kx="0" w14:ky="0" w14:algn="tl">
            <w14:srgbClr w14:val="000000">
              <w14:alpha w14:val="60000"/>
            </w14:srgbClr>
          </w14:shadow>
        </w:rPr>
        <w:t>Administration</w:t>
      </w: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Department. (Erbil - IRAQ)</w:t>
      </w:r>
    </w:p>
    <w:p w14:paraId="1BCC86EE" w14:textId="77777777" w:rsidR="00F85A3C" w:rsidRPr="00874716" w:rsidRDefault="00F85A3C" w:rsidP="00F85A3C">
      <w:pPr>
        <w:pStyle w:val="ListParagraph"/>
        <w:numPr>
          <w:ilvl w:val="0"/>
          <w:numId w:val="1"/>
        </w:numPr>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w:t>
      </w:r>
    </w:p>
    <w:p w14:paraId="10611143" w14:textId="53E547E1" w:rsidR="00F85A3C" w:rsidRPr="00874716" w:rsidRDefault="00F85A3C" w:rsidP="00F85A3C">
      <w:pPr>
        <w:pStyle w:val="ListParagraph"/>
        <w:numPr>
          <w:ilvl w:val="0"/>
          <w:numId w:val="1"/>
        </w:numPr>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20</w:t>
      </w:r>
      <w:r w:rsidR="00F228F3">
        <w:rPr>
          <w:rFonts w:cs="Times New Roman"/>
          <w:b/>
          <w:bCs/>
          <w:i/>
          <w:iCs/>
          <w:color w:val="000000"/>
          <w:sz w:val="28"/>
          <w:szCs w:val="28"/>
          <w14:shadow w14:blurRad="50800" w14:dist="38100" w14:dir="2700000" w14:sx="100000" w14:sy="100000" w14:kx="0" w14:ky="0" w14:algn="tl">
            <w14:srgbClr w14:val="000000">
              <w14:alpha w14:val="60000"/>
            </w14:srgbClr>
          </w14:shadow>
        </w:rPr>
        <w:t>22</w:t>
      </w: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,Ph.D , College of Administration and Economics, Salahaddin University  </w:t>
      </w:r>
      <w:r w:rsidR="00F228F3">
        <w:rPr>
          <w:rFonts w:cs="Times New Roman"/>
          <w:b/>
          <w:bCs/>
          <w:i/>
          <w:iCs/>
          <w:color w:val="000000"/>
          <w:sz w:val="28"/>
          <w:szCs w:val="28"/>
          <w14:shadow w14:blurRad="50800" w14:dist="38100" w14:dir="2700000" w14:sx="100000" w14:sy="100000" w14:kx="0" w14:ky="0" w14:algn="tl">
            <w14:srgbClr w14:val="000000">
              <w14:alpha w14:val="60000"/>
            </w14:srgbClr>
          </w14:shadow>
        </w:rPr>
        <w:t>Administration</w:t>
      </w: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Department. (Erbil – IRAQ)</w:t>
      </w:r>
    </w:p>
    <w:p w14:paraId="76DFDEAD" w14:textId="77777777" w:rsidR="00EE5913" w:rsidRPr="00874716" w:rsidRDefault="00EE5913" w:rsidP="007B307F">
      <w:pPr>
        <w:pStyle w:val="ListParagraph"/>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p>
    <w:p w14:paraId="056E7A8D" w14:textId="77777777" w:rsidR="009E0364" w:rsidRPr="00874716" w:rsidRDefault="009E0364" w:rsidP="008F39C1">
      <w:p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p>
    <w:p w14:paraId="7A6035AE" w14:textId="77777777" w:rsidR="009E0364" w:rsidRPr="00874716" w:rsidRDefault="008F39C1" w:rsidP="00AA7565">
      <w:pPr>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E</w:t>
      </w:r>
      <w:r w:rsidR="009E0364"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mployment</w:t>
      </w: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w:t>
      </w:r>
    </w:p>
    <w:p w14:paraId="57F858D5" w14:textId="2F220A6F" w:rsidR="00D92BD0" w:rsidRPr="00874716" w:rsidRDefault="00D92BD0" w:rsidP="009E0364">
      <w:pPr>
        <w:pStyle w:val="ListParagraph"/>
        <w:numPr>
          <w:ilvl w:val="0"/>
          <w:numId w:val="1"/>
        </w:num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3/3/</w:t>
      </w:r>
      <w:r w:rsidR="00F228F3">
        <w:rPr>
          <w:rFonts w:cs="Times New Roman"/>
          <w:b/>
          <w:bCs/>
          <w:i/>
          <w:iCs/>
          <w:color w:val="000000"/>
          <w:sz w:val="28"/>
          <w:szCs w:val="28"/>
          <w14:shadow w14:blurRad="50800" w14:dist="38100" w14:dir="2700000" w14:sx="100000" w14:sy="100000" w14:kx="0" w14:ky="0" w14:algn="tl">
            <w14:srgbClr w14:val="000000">
              <w14:alpha w14:val="60000"/>
            </w14:srgbClr>
          </w14:shadow>
        </w:rPr>
        <w:t>2002</w:t>
      </w:r>
      <w:r w:rsidR="008470BB"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w:t>
      </w:r>
      <w:r w:rsidR="00813B7D"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assistant researcher</w:t>
      </w:r>
      <w:r w:rsidR="008470BB"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w:t>
      </w:r>
    </w:p>
    <w:p w14:paraId="6D74D0B2" w14:textId="6AB2D52F" w:rsidR="008470BB" w:rsidRPr="00874716" w:rsidRDefault="00F230A3" w:rsidP="009E0364">
      <w:pPr>
        <w:pStyle w:val="ListParagraph"/>
        <w:numPr>
          <w:ilvl w:val="0"/>
          <w:numId w:val="1"/>
        </w:num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r>
        <w:rPr>
          <w:rFonts w:cs="Times New Roman"/>
          <w:b/>
          <w:bCs/>
          <w:i/>
          <w:iCs/>
          <w:color w:val="000000"/>
          <w:sz w:val="28"/>
          <w:szCs w:val="28"/>
          <w14:shadow w14:blurRad="50800" w14:dist="38100" w14:dir="2700000" w14:sx="100000" w14:sy="100000" w14:kx="0" w14:ky="0" w14:algn="tl">
            <w14:srgbClr w14:val="000000">
              <w14:alpha w14:val="60000"/>
            </w14:srgbClr>
          </w14:shadow>
        </w:rPr>
        <w:t>15</w:t>
      </w:r>
      <w:r w:rsidR="00D26CBA"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w:t>
      </w:r>
      <w:r>
        <w:rPr>
          <w:rFonts w:cs="Times New Roman"/>
          <w:b/>
          <w:bCs/>
          <w:i/>
          <w:iCs/>
          <w:color w:val="000000"/>
          <w:sz w:val="28"/>
          <w:szCs w:val="28"/>
          <w14:shadow w14:blurRad="50800" w14:dist="38100" w14:dir="2700000" w14:sx="100000" w14:sy="100000" w14:kx="0" w14:ky="0" w14:algn="tl">
            <w14:srgbClr w14:val="000000">
              <w14:alpha w14:val="60000"/>
            </w14:srgbClr>
          </w14:shadow>
        </w:rPr>
        <w:t>10</w:t>
      </w:r>
      <w:r w:rsidR="00D26CBA"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/200</w:t>
      </w:r>
      <w:r w:rsidR="00F228F3">
        <w:rPr>
          <w:rFonts w:cs="Times New Roman"/>
          <w:b/>
          <w:bCs/>
          <w:i/>
          <w:iCs/>
          <w:color w:val="000000"/>
          <w:sz w:val="28"/>
          <w:szCs w:val="28"/>
          <w14:shadow w14:blurRad="50800" w14:dist="38100" w14:dir="2700000" w14:sx="100000" w14:sy="100000" w14:kx="0" w14:ky="0" w14:algn="tl">
            <w14:srgbClr w14:val="000000">
              <w14:alpha w14:val="60000"/>
            </w14:srgbClr>
          </w14:shadow>
        </w:rPr>
        <w:t>6</w:t>
      </w:r>
      <w:r w:rsidR="00D26CBA"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w:t>
      </w:r>
      <w:r w:rsidR="00813B7D"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assistant lecture</w:t>
      </w:r>
      <w:r w:rsidR="00D00DAB">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w:t>
      </w:r>
    </w:p>
    <w:p w14:paraId="35773D64" w14:textId="6B993552" w:rsidR="00D26CBA" w:rsidRPr="00874716" w:rsidRDefault="00F230A3" w:rsidP="009E0364">
      <w:pPr>
        <w:pStyle w:val="ListParagraph"/>
        <w:numPr>
          <w:ilvl w:val="0"/>
          <w:numId w:val="1"/>
        </w:num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r>
        <w:rPr>
          <w:rFonts w:cs="Times New Roman"/>
          <w:b/>
          <w:bCs/>
          <w:i/>
          <w:iCs/>
          <w:color w:val="000000"/>
          <w:sz w:val="28"/>
          <w:szCs w:val="28"/>
          <w14:shadow w14:blurRad="50800" w14:dist="38100" w14:dir="2700000" w14:sx="100000" w14:sy="100000" w14:kx="0" w14:ky="0" w14:algn="tl">
            <w14:srgbClr w14:val="000000">
              <w14:alpha w14:val="60000"/>
            </w14:srgbClr>
          </w14:shadow>
        </w:rPr>
        <w:t>23</w:t>
      </w:r>
      <w:r w:rsidR="00D26CBA"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w:t>
      </w:r>
      <w:r>
        <w:rPr>
          <w:rFonts w:cs="Times New Roman"/>
          <w:b/>
          <w:bCs/>
          <w:i/>
          <w:iCs/>
          <w:color w:val="000000"/>
          <w:sz w:val="28"/>
          <w:szCs w:val="28"/>
          <w14:shadow w14:blurRad="50800" w14:dist="38100" w14:dir="2700000" w14:sx="100000" w14:sy="100000" w14:kx="0" w14:ky="0" w14:algn="tl">
            <w14:srgbClr w14:val="000000">
              <w14:alpha w14:val="60000"/>
            </w14:srgbClr>
          </w14:shadow>
        </w:rPr>
        <w:t>12</w:t>
      </w:r>
      <w:r w:rsidR="00D26CBA"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/201</w:t>
      </w:r>
      <w:r>
        <w:rPr>
          <w:rFonts w:cs="Times New Roman"/>
          <w:b/>
          <w:bCs/>
          <w:i/>
          <w:iCs/>
          <w:color w:val="000000"/>
          <w:sz w:val="28"/>
          <w:szCs w:val="28"/>
          <w14:shadow w14:blurRad="50800" w14:dist="38100" w14:dir="2700000" w14:sx="100000" w14:sy="100000" w14:kx="0" w14:ky="0" w14:algn="tl">
            <w14:srgbClr w14:val="000000">
              <w14:alpha w14:val="60000"/>
            </w14:srgbClr>
          </w14:shadow>
        </w:rPr>
        <w:t>2</w:t>
      </w:r>
      <w:r w:rsidR="00D26CBA"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w:t>
      </w:r>
      <w:r w:rsidR="006B25FC"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lecture</w:t>
      </w:r>
      <w:r w:rsidR="00E46C1B"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w:t>
      </w:r>
    </w:p>
    <w:p w14:paraId="3A7B0191" w14:textId="49116A59" w:rsidR="00E46C1B" w:rsidRPr="00874716" w:rsidRDefault="00F230A3" w:rsidP="009E0364">
      <w:pPr>
        <w:pStyle w:val="ListParagraph"/>
        <w:numPr>
          <w:ilvl w:val="0"/>
          <w:numId w:val="1"/>
        </w:num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r>
        <w:rPr>
          <w:rFonts w:cs="Times New Roman"/>
          <w:b/>
          <w:bCs/>
          <w:i/>
          <w:iCs/>
          <w:color w:val="000000"/>
          <w:sz w:val="28"/>
          <w:szCs w:val="28"/>
          <w14:shadow w14:blurRad="50800" w14:dist="38100" w14:dir="2700000" w14:sx="100000" w14:sy="100000" w14:kx="0" w14:ky="0" w14:algn="tl">
            <w14:srgbClr w14:val="000000">
              <w14:alpha w14:val="60000"/>
            </w14:srgbClr>
          </w14:shadow>
        </w:rPr>
        <w:t>12</w:t>
      </w:r>
      <w:r w:rsidR="00CE59F4"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w:t>
      </w:r>
      <w:r>
        <w:rPr>
          <w:rFonts w:cs="Times New Roman"/>
          <w:b/>
          <w:bCs/>
          <w:i/>
          <w:iCs/>
          <w:color w:val="000000"/>
          <w:sz w:val="28"/>
          <w:szCs w:val="28"/>
          <w14:shadow w14:blurRad="50800" w14:dist="38100" w14:dir="2700000" w14:sx="100000" w14:sy="100000" w14:kx="0" w14:ky="0" w14:algn="tl">
            <w14:srgbClr w14:val="000000">
              <w14:alpha w14:val="60000"/>
            </w14:srgbClr>
          </w14:shadow>
        </w:rPr>
        <w:t>6</w:t>
      </w:r>
      <w:r w:rsidR="00CE59F4"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/2</w:t>
      </w:r>
      <w:r w:rsidR="00F228F3">
        <w:rPr>
          <w:rFonts w:cs="Times New Roman"/>
          <w:b/>
          <w:bCs/>
          <w:i/>
          <w:iCs/>
          <w:color w:val="000000"/>
          <w:sz w:val="28"/>
          <w:szCs w:val="28"/>
          <w14:shadow w14:blurRad="50800" w14:dist="38100" w14:dir="2700000" w14:sx="100000" w14:sy="100000" w14:kx="0" w14:ky="0" w14:algn="tl">
            <w14:srgbClr w14:val="000000">
              <w14:alpha w14:val="60000"/>
            </w14:srgbClr>
          </w14:shadow>
        </w:rPr>
        <w:t>018</w:t>
      </w:r>
      <w:r>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w:t>
      </w:r>
      <w:r w:rsidR="00CE59F4"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assistant professor </w:t>
      </w:r>
    </w:p>
    <w:p w14:paraId="1BF7E228" w14:textId="77777777" w:rsidR="00FB2CD6" w:rsidRPr="00874716" w:rsidRDefault="00FB2CD6" w:rsidP="00AA7565">
      <w:pPr>
        <w:rPr>
          <w:rFonts w:cs="Times New Roman"/>
          <w:b/>
          <w:bCs/>
          <w:i/>
          <w:iCs/>
          <w:color w:val="000000"/>
          <w:sz w:val="28"/>
          <w:szCs w:val="28"/>
          <w:rtl/>
          <w14:shadow w14:blurRad="50800" w14:dist="38100" w14:dir="2700000" w14:sx="100000" w14:sy="100000" w14:kx="0" w14:ky="0" w14:algn="tl">
            <w14:srgbClr w14:val="000000">
              <w14:alpha w14:val="60000"/>
            </w14:srgbClr>
          </w14:shadow>
        </w:rPr>
      </w:pPr>
    </w:p>
    <w:p w14:paraId="0FABE124" w14:textId="77777777" w:rsidR="00DC2BBE" w:rsidRPr="00874716" w:rsidRDefault="00605123" w:rsidP="00AA7565">
      <w:pPr>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Qualification</w:t>
      </w:r>
      <w:r w:rsidR="00760FB0"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w:t>
      </w:r>
    </w:p>
    <w:p w14:paraId="23FDE7C9" w14:textId="38B2DDCB" w:rsidR="007B4DBC" w:rsidRDefault="003618B7" w:rsidP="003618B7">
      <w:pPr>
        <w:pStyle w:val="ListParagraph"/>
        <w:numPr>
          <w:ilvl w:val="0"/>
          <w:numId w:val="1"/>
        </w:num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bookmarkStart w:id="2" w:name="_Hlk133271722"/>
      <w:r w:rsidRPr="003618B7">
        <w:rPr>
          <w:rFonts w:cs="Times New Roman"/>
          <w:b/>
          <w:bCs/>
          <w:i/>
          <w:iCs/>
          <w:color w:val="000000"/>
          <w:sz w:val="28"/>
          <w:szCs w:val="28"/>
          <w14:shadow w14:blurRad="50800" w14:dist="38100" w14:dir="2700000" w14:sx="100000" w14:sy="100000" w14:kx="0" w14:ky="0" w14:algn="tl">
            <w14:srgbClr w14:val="000000">
              <w14:alpha w14:val="60000"/>
            </w14:srgbClr>
          </w14:shadow>
        </w:rPr>
        <w:lastRenderedPageBreak/>
        <w:t xml:space="preserve">A course in </w:t>
      </w:r>
      <w:bookmarkEnd w:id="2"/>
      <w:r w:rsidRPr="003618B7">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psychology and teaching methods organized by the College of Education, Salah al-Din University for the period from </w:t>
      </w:r>
      <w:r w:rsidR="00B417E3">
        <w:rPr>
          <w:rFonts w:cs="Times New Roman"/>
          <w:b/>
          <w:bCs/>
          <w:i/>
          <w:iCs/>
          <w:color w:val="000000"/>
          <w:sz w:val="28"/>
          <w:szCs w:val="28"/>
          <w14:shadow w14:blurRad="50800" w14:dist="38100" w14:dir="2700000" w14:sx="100000" w14:sy="100000" w14:kx="0" w14:ky="0" w14:algn="tl">
            <w14:srgbClr w14:val="000000">
              <w14:alpha w14:val="60000"/>
            </w14:srgbClr>
          </w14:shadow>
        </w:rPr>
        <w:t>10</w:t>
      </w:r>
      <w:r w:rsidRPr="003618B7">
        <w:rPr>
          <w:rFonts w:cs="Times New Roman"/>
          <w:b/>
          <w:bCs/>
          <w:i/>
          <w:iCs/>
          <w:color w:val="000000"/>
          <w:sz w:val="28"/>
          <w:szCs w:val="28"/>
          <w14:shadow w14:blurRad="50800" w14:dist="38100" w14:dir="2700000" w14:sx="100000" w14:sy="100000" w14:kx="0" w14:ky="0" w14:algn="tl">
            <w14:srgbClr w14:val="000000">
              <w14:alpha w14:val="60000"/>
            </w14:srgbClr>
          </w14:shadow>
        </w:rPr>
        <w:t>/</w:t>
      </w:r>
      <w:r w:rsidR="00B417E3">
        <w:rPr>
          <w:rFonts w:cs="Times New Roman"/>
          <w:b/>
          <w:bCs/>
          <w:i/>
          <w:iCs/>
          <w:color w:val="000000"/>
          <w:sz w:val="28"/>
          <w:szCs w:val="28"/>
          <w14:shadow w14:blurRad="50800" w14:dist="38100" w14:dir="2700000" w14:sx="100000" w14:sy="100000" w14:kx="0" w14:ky="0" w14:algn="tl">
            <w14:srgbClr w14:val="000000">
              <w14:alpha w14:val="60000"/>
            </w14:srgbClr>
          </w14:shadow>
        </w:rPr>
        <w:t>2</w:t>
      </w:r>
      <w:r w:rsidRPr="003618B7">
        <w:rPr>
          <w:rFonts w:cs="Times New Roman"/>
          <w:b/>
          <w:bCs/>
          <w:i/>
          <w:iCs/>
          <w:color w:val="000000"/>
          <w:sz w:val="28"/>
          <w:szCs w:val="28"/>
          <w14:shadow w14:blurRad="50800" w14:dist="38100" w14:dir="2700000" w14:sx="100000" w14:sy="100000" w14:kx="0" w14:ky="0" w14:algn="tl">
            <w14:srgbClr w14:val="000000">
              <w14:alpha w14:val="60000"/>
            </w14:srgbClr>
          </w14:shadow>
        </w:rPr>
        <w:t>/200</w:t>
      </w:r>
      <w:r w:rsidR="00B417E3">
        <w:rPr>
          <w:rFonts w:cs="Times New Roman"/>
          <w:b/>
          <w:bCs/>
          <w:i/>
          <w:iCs/>
          <w:color w:val="000000"/>
          <w:sz w:val="28"/>
          <w:szCs w:val="28"/>
          <w14:shadow w14:blurRad="50800" w14:dist="38100" w14:dir="2700000" w14:sx="100000" w14:sy="100000" w14:kx="0" w14:ky="0" w14:algn="tl">
            <w14:srgbClr w14:val="000000">
              <w14:alpha w14:val="60000"/>
            </w14:srgbClr>
          </w14:shadow>
        </w:rPr>
        <w:t>7</w:t>
      </w:r>
      <w:r w:rsidRPr="003618B7">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to </w:t>
      </w:r>
      <w:r w:rsidR="00B417E3">
        <w:rPr>
          <w:rFonts w:cs="Times New Roman"/>
          <w:b/>
          <w:bCs/>
          <w:i/>
          <w:iCs/>
          <w:color w:val="000000"/>
          <w:sz w:val="28"/>
          <w:szCs w:val="28"/>
          <w14:shadow w14:blurRad="50800" w14:dist="38100" w14:dir="2700000" w14:sx="100000" w14:sy="100000" w14:kx="0" w14:ky="0" w14:algn="tl">
            <w14:srgbClr w14:val="000000">
              <w14:alpha w14:val="60000"/>
            </w14:srgbClr>
          </w14:shadow>
        </w:rPr>
        <w:t>3</w:t>
      </w:r>
      <w:r w:rsidRPr="003618B7">
        <w:rPr>
          <w:rFonts w:cs="Times New Roman"/>
          <w:b/>
          <w:bCs/>
          <w:i/>
          <w:iCs/>
          <w:color w:val="000000"/>
          <w:sz w:val="28"/>
          <w:szCs w:val="28"/>
          <w14:shadow w14:blurRad="50800" w14:dist="38100" w14:dir="2700000" w14:sx="100000" w14:sy="100000" w14:kx="0" w14:ky="0" w14:algn="tl">
            <w14:srgbClr w14:val="000000">
              <w14:alpha w14:val="60000"/>
            </w14:srgbClr>
          </w14:shadow>
        </w:rPr>
        <w:t>/</w:t>
      </w:r>
      <w:r w:rsidR="00B417E3">
        <w:rPr>
          <w:rFonts w:cs="Times New Roman"/>
          <w:b/>
          <w:bCs/>
          <w:i/>
          <w:iCs/>
          <w:color w:val="000000"/>
          <w:sz w:val="28"/>
          <w:szCs w:val="28"/>
          <w14:shadow w14:blurRad="50800" w14:dist="38100" w14:dir="2700000" w14:sx="100000" w14:sy="100000" w14:kx="0" w14:ky="0" w14:algn="tl">
            <w14:srgbClr w14:val="000000">
              <w14:alpha w14:val="60000"/>
            </w14:srgbClr>
          </w14:shadow>
        </w:rPr>
        <w:t>4</w:t>
      </w:r>
      <w:r w:rsidRPr="003618B7">
        <w:rPr>
          <w:rFonts w:cs="Times New Roman"/>
          <w:b/>
          <w:bCs/>
          <w:i/>
          <w:iCs/>
          <w:color w:val="000000"/>
          <w:sz w:val="28"/>
          <w:szCs w:val="28"/>
          <w14:shadow w14:blurRad="50800" w14:dist="38100" w14:dir="2700000" w14:sx="100000" w14:sy="100000" w14:kx="0" w14:ky="0" w14:algn="tl">
            <w14:srgbClr w14:val="000000">
              <w14:alpha w14:val="60000"/>
            </w14:srgbClr>
          </w14:shadow>
        </w:rPr>
        <w:t>/200</w:t>
      </w:r>
      <w:r w:rsidR="00B417E3">
        <w:rPr>
          <w:rFonts w:cs="Times New Roman"/>
          <w:b/>
          <w:bCs/>
          <w:i/>
          <w:iCs/>
          <w:color w:val="000000"/>
          <w:sz w:val="28"/>
          <w:szCs w:val="28"/>
          <w14:shadow w14:blurRad="50800" w14:dist="38100" w14:dir="2700000" w14:sx="100000" w14:sy="100000" w14:kx="0" w14:ky="0" w14:algn="tl">
            <w14:srgbClr w14:val="000000">
              <w14:alpha w14:val="60000"/>
            </w14:srgbClr>
          </w14:shadow>
        </w:rPr>
        <w:t>7</w:t>
      </w:r>
      <w:r w:rsidRPr="003618B7">
        <w:rPr>
          <w:rFonts w:cs="Times New Roman"/>
          <w:b/>
          <w:bCs/>
          <w:i/>
          <w:iCs/>
          <w:color w:val="000000"/>
          <w:sz w:val="28"/>
          <w:szCs w:val="28"/>
          <w14:shadow w14:blurRad="50800" w14:dist="38100" w14:dir="2700000" w14:sx="100000" w14:sy="100000" w14:kx="0" w14:ky="0" w14:algn="tl">
            <w14:srgbClr w14:val="000000">
              <w14:alpha w14:val="60000"/>
            </w14:srgbClr>
          </w14:shadow>
        </w:rPr>
        <w:t>.</w:t>
      </w:r>
    </w:p>
    <w:p w14:paraId="3263D99D" w14:textId="2FC1C06A" w:rsidR="002D67B7" w:rsidRDefault="007B4DBC" w:rsidP="003618B7">
      <w:pPr>
        <w:pStyle w:val="ListParagraph"/>
        <w:numPr>
          <w:ilvl w:val="0"/>
          <w:numId w:val="1"/>
        </w:num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7B4DBC">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Computers and the Internet course for professors at Salah al-Din University, </w:t>
      </w:r>
      <w:bookmarkStart w:id="3" w:name="_Hlk133271595"/>
      <w:r w:rsidRPr="007B4DBC">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which was organized by the </w:t>
      </w:r>
      <w:r w:rsidR="00B417E3" w:rsidRPr="007B4DBC">
        <w:rPr>
          <w:rFonts w:cs="Times New Roman"/>
          <w:b/>
          <w:bCs/>
          <w:i/>
          <w:iCs/>
          <w:color w:val="000000"/>
          <w:sz w:val="28"/>
          <w:szCs w:val="28"/>
          <w14:shadow w14:blurRad="50800" w14:dist="38100" w14:dir="2700000" w14:sx="100000" w14:sy="100000" w14:kx="0" w14:ky="0" w14:algn="tl">
            <w14:srgbClr w14:val="000000">
              <w14:alpha w14:val="60000"/>
            </w14:srgbClr>
          </w14:shadow>
        </w:rPr>
        <w:t>Center</w:t>
      </w:r>
      <w:r w:rsidR="00B417E3">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w:t>
      </w:r>
      <w:bookmarkEnd w:id="3"/>
      <w:r w:rsidR="00B417E3">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for Information &amp; communication </w:t>
      </w:r>
      <w:r w:rsidR="00A657D7">
        <w:rPr>
          <w:rFonts w:cs="Times New Roman"/>
          <w:b/>
          <w:bCs/>
          <w:i/>
          <w:iCs/>
          <w:color w:val="000000"/>
          <w:sz w:val="28"/>
          <w:szCs w:val="28"/>
          <w14:shadow w14:blurRad="50800" w14:dist="38100" w14:dir="2700000" w14:sx="100000" w14:sy="100000" w14:kx="0" w14:ky="0" w14:algn="tl">
            <w14:srgbClr w14:val="000000">
              <w14:alpha w14:val="60000"/>
            </w14:srgbClr>
          </w14:shadow>
        </w:rPr>
        <w:t>Technology</w:t>
      </w:r>
      <w:r w:rsidRPr="007B4DBC">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for the period from </w:t>
      </w:r>
      <w:r w:rsidR="00B417E3">
        <w:rPr>
          <w:rFonts w:cs="Times New Roman"/>
          <w:b/>
          <w:bCs/>
          <w:i/>
          <w:iCs/>
          <w:color w:val="000000"/>
          <w:sz w:val="28"/>
          <w:szCs w:val="28"/>
          <w14:shadow w14:blurRad="50800" w14:dist="38100" w14:dir="2700000" w14:sx="100000" w14:sy="100000" w14:kx="0" w14:ky="0" w14:algn="tl">
            <w14:srgbClr w14:val="000000">
              <w14:alpha w14:val="60000"/>
            </w14:srgbClr>
          </w14:shadow>
        </w:rPr>
        <w:t>4</w:t>
      </w:r>
      <w:r w:rsidRPr="007B4DBC">
        <w:rPr>
          <w:rFonts w:cs="Times New Roman"/>
          <w:b/>
          <w:bCs/>
          <w:i/>
          <w:iCs/>
          <w:color w:val="000000"/>
          <w:sz w:val="28"/>
          <w:szCs w:val="28"/>
          <w14:shadow w14:blurRad="50800" w14:dist="38100" w14:dir="2700000" w14:sx="100000" w14:sy="100000" w14:kx="0" w14:ky="0" w14:algn="tl">
            <w14:srgbClr w14:val="000000">
              <w14:alpha w14:val="60000"/>
            </w14:srgbClr>
          </w14:shadow>
        </w:rPr>
        <w:t>/7/20</w:t>
      </w:r>
      <w:r w:rsidR="00B417E3">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10 </w:t>
      </w:r>
      <w:r w:rsidRPr="007B4DBC">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to </w:t>
      </w:r>
      <w:r w:rsidR="00B417E3">
        <w:rPr>
          <w:rFonts w:cs="Times New Roman"/>
          <w:b/>
          <w:bCs/>
          <w:i/>
          <w:iCs/>
          <w:color w:val="000000"/>
          <w:sz w:val="28"/>
          <w:szCs w:val="28"/>
          <w14:shadow w14:blurRad="50800" w14:dist="38100" w14:dir="2700000" w14:sx="100000" w14:sy="100000" w14:kx="0" w14:ky="0" w14:algn="tl">
            <w14:srgbClr w14:val="000000">
              <w14:alpha w14:val="60000"/>
            </w14:srgbClr>
          </w14:shadow>
        </w:rPr>
        <w:t>19</w:t>
      </w:r>
      <w:r w:rsidRPr="007B4DBC">
        <w:rPr>
          <w:rFonts w:cs="Times New Roman"/>
          <w:b/>
          <w:bCs/>
          <w:i/>
          <w:iCs/>
          <w:color w:val="000000"/>
          <w:sz w:val="28"/>
          <w:szCs w:val="28"/>
          <w14:shadow w14:blurRad="50800" w14:dist="38100" w14:dir="2700000" w14:sx="100000" w14:sy="100000" w14:kx="0" w14:ky="0" w14:algn="tl">
            <w14:srgbClr w14:val="000000">
              <w14:alpha w14:val="60000"/>
            </w14:srgbClr>
          </w14:shadow>
        </w:rPr>
        <w:t>/</w:t>
      </w:r>
      <w:r w:rsidR="00B417E3">
        <w:rPr>
          <w:rFonts w:cs="Times New Roman"/>
          <w:b/>
          <w:bCs/>
          <w:i/>
          <w:iCs/>
          <w:color w:val="000000"/>
          <w:sz w:val="28"/>
          <w:szCs w:val="28"/>
          <w14:shadow w14:blurRad="50800" w14:dist="38100" w14:dir="2700000" w14:sx="100000" w14:sy="100000" w14:kx="0" w14:ky="0" w14:algn="tl">
            <w14:srgbClr w14:val="000000">
              <w14:alpha w14:val="60000"/>
            </w14:srgbClr>
          </w14:shadow>
        </w:rPr>
        <w:t>7</w:t>
      </w:r>
      <w:r w:rsidRPr="007B4DBC">
        <w:rPr>
          <w:rFonts w:cs="Times New Roman"/>
          <w:b/>
          <w:bCs/>
          <w:i/>
          <w:iCs/>
          <w:color w:val="000000"/>
          <w:sz w:val="28"/>
          <w:szCs w:val="28"/>
          <w14:shadow w14:blurRad="50800" w14:dist="38100" w14:dir="2700000" w14:sx="100000" w14:sy="100000" w14:kx="0" w14:ky="0" w14:algn="tl">
            <w14:srgbClr w14:val="000000">
              <w14:alpha w14:val="60000"/>
            </w14:srgbClr>
          </w14:shadow>
        </w:rPr>
        <w:t>/</w:t>
      </w:r>
      <w:r w:rsidRPr="007B4DBC">
        <w:rPr>
          <w:rFonts w:cs="Times New Roman"/>
          <w:b/>
          <w:bCs/>
          <w:i/>
          <w:iCs/>
          <w:color w:val="000000"/>
          <w:sz w:val="28"/>
          <w:szCs w:val="28"/>
          <w14:shadow w14:blurRad="50800" w14:dist="38100" w14:dir="2700000" w14:sx="100000" w14:sy="100000" w14:kx="0" w14:ky="0" w14:algn="tl">
            <w14:srgbClr w14:val="000000">
              <w14:alpha w14:val="60000"/>
            </w14:srgbClr>
          </w14:shadow>
        </w:rPr>
        <w:t>20</w:t>
      </w:r>
      <w:r w:rsidR="00B417E3">
        <w:rPr>
          <w:rFonts w:cs="Times New Roman"/>
          <w:b/>
          <w:bCs/>
          <w:i/>
          <w:iCs/>
          <w:color w:val="000000"/>
          <w:sz w:val="28"/>
          <w:szCs w:val="28"/>
          <w14:shadow w14:blurRad="50800" w14:dist="38100" w14:dir="2700000" w14:sx="100000" w14:sy="100000" w14:kx="0" w14:ky="0" w14:algn="tl">
            <w14:srgbClr w14:val="000000">
              <w14:alpha w14:val="60000"/>
            </w14:srgbClr>
          </w14:shadow>
        </w:rPr>
        <w:t>10</w:t>
      </w:r>
      <w:r w:rsidRPr="007B4DBC">
        <w:rPr>
          <w:rFonts w:cs="Times New Roman"/>
          <w:b/>
          <w:bCs/>
          <w:i/>
          <w:iCs/>
          <w:color w:val="000000"/>
          <w:sz w:val="28"/>
          <w:szCs w:val="28"/>
          <w14:shadow w14:blurRad="50800" w14:dist="38100" w14:dir="2700000" w14:sx="100000" w14:sy="100000" w14:kx="0" w14:ky="0" w14:algn="tl">
            <w14:srgbClr w14:val="000000">
              <w14:alpha w14:val="60000"/>
            </w14:srgbClr>
          </w14:shadow>
        </w:rPr>
        <w:t>.</w:t>
      </w:r>
    </w:p>
    <w:p w14:paraId="7F5D7266" w14:textId="77777777" w:rsidR="00C94D67" w:rsidRDefault="00C94D67" w:rsidP="003618B7">
      <w:pPr>
        <w:pStyle w:val="ListParagraph"/>
        <w:numPr>
          <w:ilvl w:val="0"/>
          <w:numId w:val="1"/>
        </w:num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p>
    <w:p w14:paraId="2AB14E8D" w14:textId="7F2296F2" w:rsidR="007B4DBC" w:rsidRDefault="00C94D67" w:rsidP="00C94D67">
      <w:pPr>
        <w:pStyle w:val="ListParagraph"/>
        <w:numPr>
          <w:ilvl w:val="0"/>
          <w:numId w:val="1"/>
        </w:num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C94D67">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A course </w:t>
      </w:r>
      <w:r>
        <w:rPr>
          <w:rFonts w:cs="Times New Roman"/>
          <w:b/>
          <w:bCs/>
          <w:i/>
          <w:iCs/>
          <w:color w:val="000000"/>
          <w:sz w:val="28"/>
          <w:szCs w:val="28"/>
          <w14:shadow w14:blurRad="50800" w14:dist="38100" w14:dir="2700000" w14:sx="100000" w14:sy="100000" w14:kx="0" w14:ky="0" w14:algn="tl">
            <w14:srgbClr w14:val="000000">
              <w14:alpha w14:val="60000"/>
            </w14:srgbClr>
          </w14:shadow>
        </w:rPr>
        <w:t>of</w:t>
      </w:r>
      <w:r w:rsidR="007B4DBC" w:rsidRPr="007B4DBC">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w:t>
      </w:r>
      <w:r>
        <w:rPr>
          <w:rFonts w:cs="Times New Roman"/>
          <w:b/>
          <w:bCs/>
          <w:i/>
          <w:iCs/>
          <w:color w:val="000000"/>
          <w:sz w:val="28"/>
          <w:szCs w:val="28"/>
          <w14:shadow w14:blurRad="50800" w14:dist="38100" w14:dir="2700000" w14:sx="100000" w14:sy="100000" w14:kx="0" w14:ky="0" w14:algn="tl">
            <w14:srgbClr w14:val="000000">
              <w14:alpha w14:val="60000"/>
            </w14:srgbClr>
          </w14:shadow>
        </w:rPr>
        <w:t>Online course</w:t>
      </w:r>
      <w:r w:rsidR="007B4DBC" w:rsidRPr="007B4DBC">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w:t>
      </w:r>
      <w:r w:rsidR="0042705C" w:rsidRPr="00C94D67">
        <w:rPr>
          <w:rFonts w:cs="Times New Roman"/>
          <w:b/>
          <w:bCs/>
          <w:i/>
          <w:iCs/>
          <w:color w:val="000000"/>
          <w:sz w:val="28"/>
          <w:szCs w:val="28"/>
          <w14:shadow w14:blurRad="50800" w14:dist="38100" w14:dir="2700000" w14:sx="100000" w14:sy="100000" w14:kx="0" w14:ky="0" w14:algn="tl">
            <w14:srgbClr w14:val="000000">
              <w14:alpha w14:val="60000"/>
            </w14:srgbClr>
          </w14:shadow>
        </w:rPr>
        <w:t>develop</w:t>
      </w:r>
      <w:r w:rsidR="0042705C">
        <w:rPr>
          <w:rFonts w:cs="Times New Roman"/>
          <w:b/>
          <w:bCs/>
          <w:i/>
          <w:iCs/>
          <w:color w:val="000000"/>
          <w:sz w:val="28"/>
          <w:szCs w:val="28"/>
          <w14:shadow w14:blurRad="50800" w14:dist="38100" w14:dir="2700000" w14:sx="100000" w14:sy="100000" w14:kx="0" w14:ky="0" w14:algn="tl">
            <w14:srgbClr w14:val="000000">
              <w14:alpha w14:val="60000"/>
            </w14:srgbClr>
          </w14:shadow>
        </w:rPr>
        <w:t>ment</w:t>
      </w:r>
      <w:r w:rsidR="0042705C" w:rsidRPr="00C94D67">
        <w:rPr>
          <w:rFonts w:cs="Times New Roman"/>
          <w:b/>
          <w:bCs/>
          <w:i/>
          <w:iCs/>
          <w:color w:val="000000"/>
          <w:sz w:val="28"/>
          <w:szCs w:val="28"/>
          <w14:shadow w14:blurRad="50800" w14:dist="38100" w14:dir="2700000" w14:sx="100000" w14:sy="100000" w14:kx="0" w14:ky="0" w14:algn="tl">
            <w14:srgbClr w14:val="000000">
              <w14:alpha w14:val="60000"/>
            </w14:srgbClr>
          </w14:shadow>
        </w:rPr>
        <w:t>, which</w:t>
      </w:r>
      <w:r w:rsidRPr="00C94D67">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was organized by </w:t>
      </w:r>
      <w:r w:rsidR="0042705C" w:rsidRPr="00C94D67">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the </w:t>
      </w:r>
      <w:r w:rsidR="0042705C">
        <w:rPr>
          <w:rFonts w:cs="Times New Roman"/>
          <w:b/>
          <w:bCs/>
          <w:i/>
          <w:iCs/>
          <w:color w:val="000000"/>
          <w:sz w:val="28"/>
          <w:szCs w:val="28"/>
          <w14:shadow w14:blurRad="50800" w14:dist="38100" w14:dir="2700000" w14:sx="100000" w14:sy="100000" w14:kx="0" w14:ky="0" w14:algn="tl">
            <w14:srgbClr w14:val="000000">
              <w14:alpha w14:val="60000"/>
            </w14:srgbClr>
          </w14:shadow>
        </w:rPr>
        <w:t>Avicenna</w:t>
      </w:r>
      <w:r>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w:t>
      </w:r>
      <w:r w:rsidRPr="00C94D67">
        <w:rPr>
          <w:rFonts w:cs="Times New Roman"/>
          <w:b/>
          <w:bCs/>
          <w:i/>
          <w:iCs/>
          <w:color w:val="000000"/>
          <w:sz w:val="28"/>
          <w:szCs w:val="28"/>
          <w14:shadow w14:blurRad="50800" w14:dist="38100" w14:dir="2700000" w14:sx="100000" w14:sy="100000" w14:kx="0" w14:ky="0" w14:algn="tl">
            <w14:srgbClr w14:val="000000">
              <w14:alpha w14:val="60000"/>
            </w14:srgbClr>
          </w14:shadow>
        </w:rPr>
        <w:t>Center</w:t>
      </w:r>
      <w:r>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of E-learning</w:t>
      </w:r>
      <w:r w:rsidRPr="00C94D67">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w:t>
      </w:r>
      <w:r w:rsidR="007B4DBC" w:rsidRPr="007B4DBC">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for the period </w:t>
      </w:r>
      <w:r w:rsidR="0042705C" w:rsidRPr="007B4DBC">
        <w:rPr>
          <w:rFonts w:cs="Times New Roman"/>
          <w:b/>
          <w:bCs/>
          <w:i/>
          <w:iCs/>
          <w:color w:val="000000"/>
          <w:sz w:val="28"/>
          <w:szCs w:val="28"/>
          <w14:shadow w14:blurRad="50800" w14:dist="38100" w14:dir="2700000" w14:sx="100000" w14:sy="100000" w14:kx="0" w14:ky="0" w14:algn="tl">
            <w14:srgbClr w14:val="000000">
              <w14:alpha w14:val="60000"/>
            </w14:srgbClr>
          </w14:shadow>
        </w:rPr>
        <w:t>from 5</w:t>
      </w:r>
      <w:r>
        <w:rPr>
          <w:rFonts w:cs="Times New Roman"/>
          <w:b/>
          <w:bCs/>
          <w:i/>
          <w:iCs/>
          <w:color w:val="000000"/>
          <w:sz w:val="28"/>
          <w:szCs w:val="28"/>
          <w14:shadow w14:blurRad="50800" w14:dist="38100" w14:dir="2700000" w14:sx="100000" w14:sy="100000" w14:kx="0" w14:ky="0" w14:algn="tl">
            <w14:srgbClr w14:val="000000">
              <w14:alpha w14:val="60000"/>
            </w14:srgbClr>
          </w14:shadow>
        </w:rPr>
        <w:t>-9</w:t>
      </w:r>
      <w:r w:rsidR="007B4DBC" w:rsidRPr="007B4DBC">
        <w:rPr>
          <w:rFonts w:cs="Times New Roman"/>
          <w:b/>
          <w:bCs/>
          <w:i/>
          <w:iCs/>
          <w:color w:val="000000"/>
          <w:sz w:val="28"/>
          <w:szCs w:val="28"/>
          <w14:shadow w14:blurRad="50800" w14:dist="38100" w14:dir="2700000" w14:sx="100000" w14:sy="100000" w14:kx="0" w14:ky="0" w14:algn="tl">
            <w14:srgbClr w14:val="000000">
              <w14:alpha w14:val="60000"/>
            </w14:srgbClr>
          </w14:shadow>
        </w:rPr>
        <w:t>/</w:t>
      </w:r>
      <w:r>
        <w:rPr>
          <w:rFonts w:cs="Times New Roman"/>
          <w:b/>
          <w:bCs/>
          <w:i/>
          <w:iCs/>
          <w:color w:val="000000"/>
          <w:sz w:val="28"/>
          <w:szCs w:val="28"/>
          <w14:shadow w14:blurRad="50800" w14:dist="38100" w14:dir="2700000" w14:sx="100000" w14:sy="100000" w14:kx="0" w14:ky="0" w14:algn="tl">
            <w14:srgbClr w14:val="000000">
              <w14:alpha w14:val="60000"/>
            </w14:srgbClr>
          </w14:shadow>
        </w:rPr>
        <w:t>may</w:t>
      </w:r>
      <w:r w:rsidR="007B4DBC" w:rsidRPr="007B4DBC">
        <w:rPr>
          <w:rFonts w:cs="Times New Roman"/>
          <w:b/>
          <w:bCs/>
          <w:i/>
          <w:iCs/>
          <w:color w:val="000000"/>
          <w:sz w:val="28"/>
          <w:szCs w:val="28"/>
          <w14:shadow w14:blurRad="50800" w14:dist="38100" w14:dir="2700000" w14:sx="100000" w14:sy="100000" w14:kx="0" w14:ky="0" w14:algn="tl">
            <w14:srgbClr w14:val="000000">
              <w14:alpha w14:val="60000"/>
            </w14:srgbClr>
          </w14:shadow>
        </w:rPr>
        <w:t>/2013.</w:t>
      </w:r>
    </w:p>
    <w:p w14:paraId="50C19B24" w14:textId="1873B729" w:rsidR="0042705C" w:rsidRDefault="0042705C" w:rsidP="00C94D67">
      <w:pPr>
        <w:pStyle w:val="ListParagraph"/>
        <w:numPr>
          <w:ilvl w:val="0"/>
          <w:numId w:val="1"/>
        </w:num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42705C">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English language course - </w:t>
      </w:r>
      <w:r>
        <w:rPr>
          <w:rFonts w:cs="Times New Roman"/>
          <w:b/>
          <w:bCs/>
          <w:i/>
          <w:iCs/>
          <w:color w:val="000000"/>
          <w:sz w:val="28"/>
          <w:szCs w:val="28"/>
          <w14:shadow w14:blurRad="50800" w14:dist="38100" w14:dir="2700000" w14:sx="100000" w14:sy="100000" w14:kx="0" w14:ky="0" w14:algn="tl">
            <w14:srgbClr w14:val="000000">
              <w14:alpha w14:val="60000"/>
            </w14:srgbClr>
          </w14:shadow>
        </w:rPr>
        <w:t>London</w:t>
      </w:r>
      <w:r w:rsidRPr="0042705C">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Center for the period from </w:t>
      </w:r>
      <w:r>
        <w:rPr>
          <w:rFonts w:cs="Times New Roman"/>
          <w:b/>
          <w:bCs/>
          <w:i/>
          <w:iCs/>
          <w:color w:val="000000"/>
          <w:sz w:val="28"/>
          <w:szCs w:val="28"/>
          <w14:shadow w14:blurRad="50800" w14:dist="38100" w14:dir="2700000" w14:sx="100000" w14:sy="100000" w14:kx="0" w14:ky="0" w14:algn="tl">
            <w14:srgbClr w14:val="000000">
              <w14:alpha w14:val="60000"/>
            </w14:srgbClr>
          </w14:shadow>
        </w:rPr>
        <w:t>5</w:t>
      </w:r>
      <w:r w:rsidRPr="0042705C">
        <w:rPr>
          <w:rFonts w:cs="Times New Roman"/>
          <w:b/>
          <w:bCs/>
          <w:i/>
          <w:iCs/>
          <w:color w:val="000000"/>
          <w:sz w:val="28"/>
          <w:szCs w:val="28"/>
          <w14:shadow w14:blurRad="50800" w14:dist="38100" w14:dir="2700000" w14:sx="100000" w14:sy="100000" w14:kx="0" w14:ky="0" w14:algn="tl">
            <w14:srgbClr w14:val="000000">
              <w14:alpha w14:val="60000"/>
            </w14:srgbClr>
          </w14:shadow>
        </w:rPr>
        <w:t>/</w:t>
      </w:r>
      <w:r>
        <w:rPr>
          <w:rFonts w:cs="Times New Roman"/>
          <w:b/>
          <w:bCs/>
          <w:i/>
          <w:iCs/>
          <w:color w:val="000000"/>
          <w:sz w:val="28"/>
          <w:szCs w:val="28"/>
          <w14:shadow w14:blurRad="50800" w14:dist="38100" w14:dir="2700000" w14:sx="100000" w14:sy="100000" w14:kx="0" w14:ky="0" w14:algn="tl">
            <w14:srgbClr w14:val="000000">
              <w14:alpha w14:val="60000"/>
            </w14:srgbClr>
          </w14:shadow>
        </w:rPr>
        <w:t>11</w:t>
      </w:r>
      <w:r w:rsidRPr="0042705C">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/2012 to </w:t>
      </w:r>
      <w:r>
        <w:rPr>
          <w:rFonts w:cs="Times New Roman"/>
          <w:b/>
          <w:bCs/>
          <w:i/>
          <w:iCs/>
          <w:color w:val="000000"/>
          <w:sz w:val="28"/>
          <w:szCs w:val="28"/>
          <w14:shadow w14:blurRad="50800" w14:dist="38100" w14:dir="2700000" w14:sx="100000" w14:sy="100000" w14:kx="0" w14:ky="0" w14:algn="tl">
            <w14:srgbClr w14:val="000000">
              <w14:alpha w14:val="60000"/>
            </w14:srgbClr>
          </w14:shadow>
        </w:rPr>
        <w:t>3</w:t>
      </w:r>
      <w:r w:rsidRPr="0042705C">
        <w:rPr>
          <w:rFonts w:cs="Times New Roman"/>
          <w:b/>
          <w:bCs/>
          <w:i/>
          <w:iCs/>
          <w:color w:val="000000"/>
          <w:sz w:val="28"/>
          <w:szCs w:val="28"/>
          <w14:shadow w14:blurRad="50800" w14:dist="38100" w14:dir="2700000" w14:sx="100000" w14:sy="100000" w14:kx="0" w14:ky="0" w14:algn="tl">
            <w14:srgbClr w14:val="000000">
              <w14:alpha w14:val="60000"/>
            </w14:srgbClr>
          </w14:shadow>
        </w:rPr>
        <w:t>/</w:t>
      </w:r>
      <w:r>
        <w:rPr>
          <w:rFonts w:cs="Times New Roman"/>
          <w:b/>
          <w:bCs/>
          <w:i/>
          <w:iCs/>
          <w:color w:val="000000"/>
          <w:sz w:val="28"/>
          <w:szCs w:val="28"/>
          <w14:shadow w14:blurRad="50800" w14:dist="38100" w14:dir="2700000" w14:sx="100000" w14:sy="100000" w14:kx="0" w14:ky="0" w14:algn="tl">
            <w14:srgbClr w14:val="000000">
              <w14:alpha w14:val="60000"/>
            </w14:srgbClr>
          </w14:shadow>
        </w:rPr>
        <w:t>12</w:t>
      </w:r>
      <w:r w:rsidRPr="0042705C">
        <w:rPr>
          <w:rFonts w:cs="Times New Roman"/>
          <w:b/>
          <w:bCs/>
          <w:i/>
          <w:iCs/>
          <w:color w:val="000000"/>
          <w:sz w:val="28"/>
          <w:szCs w:val="28"/>
          <w14:shadow w14:blurRad="50800" w14:dist="38100" w14:dir="2700000" w14:sx="100000" w14:sy="100000" w14:kx="0" w14:ky="0" w14:algn="tl">
            <w14:srgbClr w14:val="000000">
              <w14:alpha w14:val="60000"/>
            </w14:srgbClr>
          </w14:shadow>
        </w:rPr>
        <w:t>/2013.</w:t>
      </w:r>
    </w:p>
    <w:p w14:paraId="753AFE78" w14:textId="5ED03688" w:rsidR="00C36DAD" w:rsidRPr="0023539D" w:rsidRDefault="007B4DBC" w:rsidP="0023539D">
      <w:pPr>
        <w:pStyle w:val="ListParagraph"/>
        <w:numPr>
          <w:ilvl w:val="0"/>
          <w:numId w:val="1"/>
        </w:num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23539D">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An English language course for master's and doctoral medicine candidates at the Language </w:t>
      </w:r>
      <w:r w:rsidR="0042705C" w:rsidRPr="0023539D">
        <w:rPr>
          <w:rFonts w:cs="Times New Roman"/>
          <w:b/>
          <w:bCs/>
          <w:i/>
          <w:iCs/>
          <w:color w:val="000000"/>
          <w:sz w:val="28"/>
          <w:szCs w:val="28"/>
          <w14:shadow w14:blurRad="50800" w14:dist="38100" w14:dir="2700000" w14:sx="100000" w14:sy="100000" w14:kx="0" w14:ky="0" w14:algn="tl">
            <w14:srgbClr w14:val="000000">
              <w14:alpha w14:val="60000"/>
            </w14:srgbClr>
          </w14:shadow>
        </w:rPr>
        <w:t>Center.</w:t>
      </w:r>
    </w:p>
    <w:p w14:paraId="7C4D6D8E" w14:textId="0C35A9F7" w:rsidR="007B4DBC" w:rsidRPr="00874716" w:rsidRDefault="0042705C" w:rsidP="0042705C">
      <w:pPr>
        <w:pStyle w:val="ListParagraph"/>
        <w:tabs>
          <w:tab w:val="left" w:pos="3834"/>
        </w:tabs>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r>
        <w:rPr>
          <w:rFonts w:cs="Times New Roman"/>
          <w:b/>
          <w:bCs/>
          <w:i/>
          <w:iCs/>
          <w:color w:val="000000"/>
          <w:sz w:val="28"/>
          <w:szCs w:val="28"/>
          <w14:shadow w14:blurRad="50800" w14:dist="38100" w14:dir="2700000" w14:sx="100000" w14:sy="100000" w14:kx="0" w14:ky="0" w14:algn="tl">
            <w14:srgbClr w14:val="000000">
              <w14:alpha w14:val="60000"/>
            </w14:srgbClr>
          </w14:shadow>
        </w:rPr>
        <w:tab/>
      </w:r>
    </w:p>
    <w:p w14:paraId="73413FFF" w14:textId="77777777" w:rsidR="00FB2CD6" w:rsidRPr="00874716" w:rsidRDefault="00FB2CD6" w:rsidP="00E95F4A">
      <w:pPr>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Teaching experience:</w:t>
      </w:r>
    </w:p>
    <w:p w14:paraId="3E41C49E" w14:textId="00C96844" w:rsidR="00842A86" w:rsidRDefault="00600915" w:rsidP="00600915">
      <w:pPr>
        <w:pStyle w:val="ListParagraph"/>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r>
        <w:rPr>
          <w:rFonts w:cs="Times New Roman"/>
          <w:b/>
          <w:bCs/>
          <w:i/>
          <w:iCs/>
          <w:color w:val="000000"/>
          <w:sz w:val="28"/>
          <w:szCs w:val="28"/>
          <w14:shadow w14:blurRad="50800" w14:dist="38100" w14:dir="2700000" w14:sx="100000" w14:sy="100000" w14:kx="0" w14:ky="0" w14:algn="tl">
            <w14:srgbClr w14:val="000000">
              <w14:alpha w14:val="60000"/>
            </w14:srgbClr>
          </w14:shadow>
        </w:rPr>
        <w:t>1-</w:t>
      </w:r>
      <w:r w:rsidR="00644C10" w:rsidRPr="00644C10">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A course on crisis management to </w:t>
      </w:r>
      <w:bookmarkStart w:id="4" w:name="_Hlk133271526"/>
      <w:r w:rsidR="00644C10" w:rsidRPr="00644C10">
        <w:rPr>
          <w:rFonts w:cs="Times New Roman"/>
          <w:b/>
          <w:bCs/>
          <w:i/>
          <w:iCs/>
          <w:color w:val="000000"/>
          <w:sz w:val="28"/>
          <w:szCs w:val="28"/>
          <w14:shadow w14:blurRad="50800" w14:dist="38100" w14:dir="2700000" w14:sx="100000" w14:sy="100000" w14:kx="0" w14:ky="0" w14:algn="tl">
            <w14:srgbClr w14:val="000000">
              <w14:alpha w14:val="60000"/>
            </w14:srgbClr>
          </w14:shadow>
        </w:rPr>
        <w:t>develop</w:t>
      </w:r>
      <w:bookmarkEnd w:id="4"/>
      <w:r w:rsidR="00644C10" w:rsidRPr="00644C10">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the capabilities of the employees of the Department of Migration and Displacement / Erbil Branch in the Cultural Center of Salahaddin University.</w:t>
      </w:r>
    </w:p>
    <w:p w14:paraId="27F92B08" w14:textId="537F3EB6" w:rsidR="00A657D7" w:rsidRPr="00A657D7" w:rsidRDefault="00A657D7" w:rsidP="00A657D7">
      <w:pPr>
        <w:pStyle w:val="ListParagraph"/>
        <w:rPr>
          <w:rFonts w:cs="Times New Roman"/>
          <w:b/>
          <w:bCs/>
          <w:i/>
          <w:iCs/>
          <w:color w:val="000000"/>
          <w:sz w:val="28"/>
          <w:szCs w:val="28"/>
          <w14:shadow w14:blurRad="50800" w14:dist="38100" w14:dir="2700000" w14:sx="100000" w14:sy="100000" w14:kx="0" w14:ky="0" w14:algn="tl">
            <w14:srgbClr w14:val="000000">
              <w14:alpha w14:val="60000"/>
            </w14:srgbClr>
          </w14:shadow>
        </w:rPr>
      </w:pPr>
      <w:r>
        <w:rPr>
          <w:rFonts w:cs="Times New Roman"/>
          <w:b/>
          <w:bCs/>
          <w:i/>
          <w:iCs/>
          <w:color w:val="000000"/>
          <w:sz w:val="28"/>
          <w:szCs w:val="28"/>
          <w14:shadow w14:blurRad="50800" w14:dist="38100" w14:dir="2700000" w14:sx="100000" w14:sy="100000" w14:kx="0" w14:ky="0" w14:algn="tl">
            <w14:srgbClr w14:val="000000">
              <w14:alpha w14:val="60000"/>
            </w14:srgbClr>
          </w14:shadow>
        </w:rPr>
        <w:t>2-</w:t>
      </w:r>
      <w:r w:rsidRPr="00A657D7">
        <w:rPr>
          <w:rFonts w:asciiTheme="majorBidi" w:eastAsia="Times New Roman" w:hAnsiTheme="majorBidi" w:cstheme="majorBidi"/>
          <w:b/>
          <w:bCs/>
          <w:color w:val="202124"/>
          <w:sz w:val="28"/>
          <w:szCs w:val="28"/>
        </w:rPr>
        <w:t xml:space="preserve"> </w:t>
      </w:r>
      <w:r w:rsidRPr="00A657D7">
        <w:rPr>
          <w:rFonts w:cs="Times New Roman"/>
          <w:b/>
          <w:bCs/>
          <w:i/>
          <w:iCs/>
          <w:color w:val="000000"/>
          <w:sz w:val="28"/>
          <w:szCs w:val="28"/>
          <w14:shadow w14:blurRad="50800" w14:dist="38100" w14:dir="2700000" w14:sx="100000" w14:sy="100000" w14:kx="0" w14:ky="0" w14:algn="tl">
            <w14:srgbClr w14:val="000000">
              <w14:alpha w14:val="60000"/>
            </w14:srgbClr>
          </w14:shadow>
        </w:rPr>
        <w:t>A course to develop the administrative capabilities of the region's cadres from March 26 to June 13, 2008, organized by the International Medical Corps, in which lectures were given on leadership, conflict, team building and incentives, and their application to local administrations.</w:t>
      </w:r>
    </w:p>
    <w:p w14:paraId="68F3E178" w14:textId="678C681D" w:rsidR="00600915" w:rsidRPr="00600915" w:rsidRDefault="00A657D7" w:rsidP="00EC0B58">
      <w:pPr>
        <w:pStyle w:val="ListParagraph"/>
        <w:rPr>
          <w:rFonts w:cs="Times New Roman"/>
          <w:b/>
          <w:bCs/>
          <w:i/>
          <w:iCs/>
          <w:color w:val="000000"/>
          <w:sz w:val="28"/>
          <w:szCs w:val="28"/>
          <w14:shadow w14:blurRad="50800" w14:dist="38100" w14:dir="2700000" w14:sx="100000" w14:sy="100000" w14:kx="0" w14:ky="0" w14:algn="tl">
            <w14:srgbClr w14:val="000000">
              <w14:alpha w14:val="60000"/>
            </w14:srgbClr>
          </w14:shadow>
        </w:rPr>
      </w:pPr>
      <w:r>
        <w:rPr>
          <w:rFonts w:cs="Times New Roman"/>
          <w:b/>
          <w:bCs/>
          <w:i/>
          <w:iCs/>
          <w:color w:val="000000"/>
          <w:sz w:val="28"/>
          <w:szCs w:val="28"/>
          <w14:shadow w14:blurRad="50800" w14:dist="38100" w14:dir="2700000" w14:sx="100000" w14:sy="100000" w14:kx="0" w14:ky="0" w14:algn="tl">
            <w14:srgbClr w14:val="000000">
              <w14:alpha w14:val="60000"/>
            </w14:srgbClr>
          </w14:shadow>
        </w:rPr>
        <w:t>3</w:t>
      </w:r>
      <w:r w:rsidR="00600915">
        <w:rPr>
          <w:rFonts w:cs="Times New Roman"/>
          <w:b/>
          <w:bCs/>
          <w:i/>
          <w:iCs/>
          <w:color w:val="000000"/>
          <w:sz w:val="28"/>
          <w:szCs w:val="28"/>
          <w14:shadow w14:blurRad="50800" w14:dist="38100" w14:dir="2700000" w14:sx="100000" w14:sy="100000" w14:kx="0" w14:ky="0" w14:algn="tl">
            <w14:srgbClr w14:val="000000">
              <w14:alpha w14:val="60000"/>
            </w14:srgbClr>
          </w14:shadow>
        </w:rPr>
        <w:t>-</w:t>
      </w:r>
      <w:r w:rsidR="00600915" w:rsidRPr="00600915">
        <w:rPr>
          <w:rFonts w:asciiTheme="majorBidi" w:eastAsia="Times New Roman" w:hAnsiTheme="majorBidi" w:cstheme="majorBidi"/>
          <w:b/>
          <w:bCs/>
          <w:sz w:val="32"/>
          <w:szCs w:val="32"/>
        </w:rPr>
        <w:t xml:space="preserve"> </w:t>
      </w:r>
      <w:r w:rsidR="00600915" w:rsidRPr="00600915">
        <w:rPr>
          <w:rFonts w:cs="Times New Roman"/>
          <w:b/>
          <w:bCs/>
          <w:i/>
          <w:iCs/>
          <w:color w:val="000000"/>
          <w:sz w:val="28"/>
          <w:szCs w:val="28"/>
          <w14:shadow w14:blurRad="50800" w14:dist="38100" w14:dir="2700000" w14:sx="100000" w14:sy="100000" w14:kx="0" w14:ky="0" w14:algn="tl">
            <w14:srgbClr w14:val="000000">
              <w14:alpha w14:val="60000"/>
            </w14:srgbClr>
          </w14:shadow>
        </w:rPr>
        <w:t>A course in the field of administrat</w:t>
      </w:r>
      <w:r w:rsidR="00600915">
        <w:rPr>
          <w:rFonts w:cs="Times New Roman"/>
          <w:b/>
          <w:bCs/>
          <w:i/>
          <w:iCs/>
          <w:color w:val="000000"/>
          <w:sz w:val="28"/>
          <w:szCs w:val="28"/>
          <w14:shadow w14:blurRad="50800" w14:dist="38100" w14:dir="2700000" w14:sx="100000" w14:sy="100000" w14:kx="0" w14:ky="0" w14:algn="tl">
            <w14:srgbClr w14:val="000000">
              <w14:alpha w14:val="60000"/>
            </w14:srgbClr>
          </w14:shadow>
        </w:rPr>
        <w:t>ive foundation</w:t>
      </w:r>
      <w:r w:rsidR="00EC0B58">
        <w:rPr>
          <w:rFonts w:cs="Times New Roman"/>
          <w:b/>
          <w:bCs/>
          <w:i/>
          <w:iCs/>
          <w:color w:val="000000"/>
          <w:sz w:val="28"/>
          <w:szCs w:val="28"/>
          <w14:shadow w14:blurRad="50800" w14:dist="38100" w14:dir="2700000" w14:sx="100000" w14:sy="100000" w14:kx="0" w14:ky="0" w14:algn="tl">
            <w14:srgbClr w14:val="000000">
              <w14:alpha w14:val="60000"/>
            </w14:srgbClr>
          </w14:shadow>
        </w:rPr>
        <w:t>s</w:t>
      </w:r>
      <w:r w:rsidR="00600915">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and concepts</w:t>
      </w:r>
      <w:r w:rsidR="00600915" w:rsidRPr="00600915">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to develop the capabilities of the staff of the High Elections Commission, Erbil branch, </w:t>
      </w:r>
      <w:r w:rsidR="00EC0B58" w:rsidRPr="00EC0B58">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for the period from </w:t>
      </w:r>
      <w:bookmarkStart w:id="5" w:name="_Hlk133261902"/>
      <w:r w:rsidR="00EC0B58">
        <w:rPr>
          <w:rFonts w:cs="Times New Roman"/>
          <w:b/>
          <w:bCs/>
          <w:i/>
          <w:iCs/>
          <w:color w:val="000000"/>
          <w:sz w:val="28"/>
          <w:szCs w:val="28"/>
          <w14:shadow w14:blurRad="50800" w14:dist="38100" w14:dir="2700000" w14:sx="100000" w14:sy="100000" w14:kx="0" w14:ky="0" w14:algn="tl">
            <w14:srgbClr w14:val="000000">
              <w14:alpha w14:val="60000"/>
            </w14:srgbClr>
          </w14:shadow>
        </w:rPr>
        <w:t>28</w:t>
      </w:r>
      <w:r w:rsidR="00EC0B58" w:rsidRPr="00EC0B58">
        <w:rPr>
          <w:rFonts w:cs="Times New Roman"/>
          <w:b/>
          <w:bCs/>
          <w:i/>
          <w:iCs/>
          <w:color w:val="000000"/>
          <w:sz w:val="28"/>
          <w:szCs w:val="28"/>
          <w14:shadow w14:blurRad="50800" w14:dist="38100" w14:dir="2700000" w14:sx="100000" w14:sy="100000" w14:kx="0" w14:ky="0" w14:algn="tl">
            <w14:srgbClr w14:val="000000">
              <w14:alpha w14:val="60000"/>
            </w14:srgbClr>
          </w14:shadow>
        </w:rPr>
        <w:t>/</w:t>
      </w:r>
      <w:bookmarkEnd w:id="5"/>
      <w:r w:rsidR="00EC0B58">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2/2021 </w:t>
      </w:r>
      <w:r w:rsidR="00EC0B58" w:rsidRPr="00EC0B58">
        <w:rPr>
          <w:rFonts w:cs="Times New Roman"/>
          <w:b/>
          <w:bCs/>
          <w:i/>
          <w:iCs/>
          <w:color w:val="000000"/>
          <w:sz w:val="28"/>
          <w:szCs w:val="28"/>
          <w14:shadow w14:blurRad="50800" w14:dist="38100" w14:dir="2700000" w14:sx="100000" w14:sy="100000" w14:kx="0" w14:ky="0" w14:algn="tl">
            <w14:srgbClr w14:val="000000">
              <w14:alpha w14:val="60000"/>
            </w14:srgbClr>
          </w14:shadow>
        </w:rPr>
        <w:t>to 4/3</w:t>
      </w:r>
      <w:r w:rsidR="00EC0B58">
        <w:rPr>
          <w:rFonts w:cs="Times New Roman"/>
          <w:b/>
          <w:bCs/>
          <w:i/>
          <w:iCs/>
          <w:color w:val="000000"/>
          <w:sz w:val="28"/>
          <w:szCs w:val="28"/>
          <w:lang w:bidi="ar-JO"/>
          <w14:shadow w14:blurRad="50800" w14:dist="38100" w14:dir="2700000" w14:sx="100000" w14:sy="100000" w14:kx="0" w14:ky="0" w14:algn="tl">
            <w14:srgbClr w14:val="000000">
              <w14:alpha w14:val="60000"/>
            </w14:srgbClr>
          </w14:shadow>
        </w:rPr>
        <w:t>/</w:t>
      </w:r>
      <w:r w:rsidR="00EC0B58" w:rsidRPr="00EC0B58">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20</w:t>
      </w:r>
      <w:r w:rsidR="00EC0B58">
        <w:rPr>
          <w:rFonts w:cs="Times New Roman"/>
          <w:b/>
          <w:bCs/>
          <w:i/>
          <w:iCs/>
          <w:color w:val="000000"/>
          <w:sz w:val="28"/>
          <w:szCs w:val="28"/>
          <w14:shadow w14:blurRad="50800" w14:dist="38100" w14:dir="2700000" w14:sx="100000" w14:sy="100000" w14:kx="0" w14:ky="0" w14:algn="tl">
            <w14:srgbClr w14:val="000000">
              <w14:alpha w14:val="60000"/>
            </w14:srgbClr>
          </w14:shadow>
        </w:rPr>
        <w:t>2</w:t>
      </w:r>
      <w:r w:rsidR="00EC0B58" w:rsidRPr="00EC0B58">
        <w:rPr>
          <w:rFonts w:cs="Times New Roman"/>
          <w:b/>
          <w:bCs/>
          <w:i/>
          <w:iCs/>
          <w:color w:val="000000"/>
          <w:sz w:val="28"/>
          <w:szCs w:val="28"/>
          <w14:shadow w14:blurRad="50800" w14:dist="38100" w14:dir="2700000" w14:sx="100000" w14:sy="100000" w14:kx="0" w14:ky="0" w14:algn="tl">
            <w14:srgbClr w14:val="000000">
              <w14:alpha w14:val="60000"/>
            </w14:srgbClr>
          </w14:shadow>
        </w:rPr>
        <w:t>1</w:t>
      </w:r>
      <w:r w:rsidR="00600915" w:rsidRPr="00600915">
        <w:rPr>
          <w:rFonts w:cs="Times New Roman"/>
          <w:b/>
          <w:bCs/>
          <w:i/>
          <w:iCs/>
          <w:color w:val="000000"/>
          <w:sz w:val="28"/>
          <w:szCs w:val="28"/>
          <w14:shadow w14:blurRad="50800" w14:dist="38100" w14:dir="2700000" w14:sx="100000" w14:sy="100000" w14:kx="0" w14:ky="0" w14:algn="tl">
            <w14:srgbClr w14:val="000000">
              <w14:alpha w14:val="60000"/>
            </w14:srgbClr>
          </w14:shadow>
        </w:rPr>
        <w:t>.</w:t>
      </w:r>
    </w:p>
    <w:p w14:paraId="3F9A58B9" w14:textId="6F1DA443" w:rsidR="00600915" w:rsidRDefault="00600915" w:rsidP="00600915">
      <w:pPr>
        <w:pStyle w:val="ListParagraph"/>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p>
    <w:p w14:paraId="44A015F9" w14:textId="77777777" w:rsidR="00600915" w:rsidRPr="00A2512C" w:rsidRDefault="00600915" w:rsidP="00A2512C">
      <w:pPr>
        <w:spacing w:after="0"/>
        <w:ind w:left="360"/>
        <w:rPr>
          <w:rFonts w:cs="Times New Roman"/>
          <w:b/>
          <w:bCs/>
          <w:i/>
          <w:iCs/>
          <w:color w:val="000000"/>
          <w:sz w:val="28"/>
          <w:szCs w:val="28"/>
          <w14:shadow w14:blurRad="50800" w14:dist="38100" w14:dir="2700000" w14:sx="100000" w14:sy="100000" w14:kx="0" w14:ky="0" w14:algn="tl">
            <w14:srgbClr w14:val="000000">
              <w14:alpha w14:val="60000"/>
            </w14:srgbClr>
          </w14:shadow>
        </w:rPr>
      </w:pPr>
    </w:p>
    <w:p w14:paraId="7C20A97A" w14:textId="1E5A46AB" w:rsidR="00842A86" w:rsidRDefault="00842A86" w:rsidP="00D47951">
      <w:pPr>
        <w:rPr>
          <w:rFonts w:cs="Times New Roman"/>
          <w:b/>
          <w:bCs/>
          <w:i/>
          <w:iCs/>
          <w:color w:val="000000"/>
          <w:sz w:val="28"/>
          <w:szCs w:val="28"/>
          <w:rtl/>
          <w14:shadow w14:blurRad="50800" w14:dist="38100" w14:dir="2700000" w14:sx="100000" w14:sy="100000" w14:kx="0" w14:ky="0" w14:algn="tl">
            <w14:srgbClr w14:val="000000">
              <w14:alpha w14:val="60000"/>
            </w14:srgbClr>
          </w14:shadow>
        </w:rPr>
      </w:pP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Research </w:t>
      </w:r>
      <w:r w:rsidR="00654F0E"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and publications</w:t>
      </w:r>
    </w:p>
    <w:p w14:paraId="0855C280" w14:textId="77777777" w:rsidR="00EF2D50" w:rsidRPr="00874716" w:rsidRDefault="00EF2D50" w:rsidP="00D47951">
      <w:pPr>
        <w:rPr>
          <w:rFonts w:cs="Times New Roman"/>
          <w:b/>
          <w:bCs/>
          <w:i/>
          <w:iCs/>
          <w:color w:val="000000"/>
          <w:sz w:val="28"/>
          <w:szCs w:val="28"/>
          <w14:shadow w14:blurRad="50800" w14:dist="38100" w14:dir="2700000" w14:sx="100000" w14:sy="100000" w14:kx="0" w14:ky="0" w14:algn="tl">
            <w14:srgbClr w14:val="000000">
              <w14:alpha w14:val="60000"/>
            </w14:srgbClr>
          </w14:shadow>
        </w:rPr>
      </w:pPr>
    </w:p>
    <w:p w14:paraId="6EF5420A" w14:textId="62ACA528" w:rsidR="00EF2D50" w:rsidRDefault="000777DB" w:rsidP="00A2512C">
      <w:pPr>
        <w:pStyle w:val="ListParagraph"/>
        <w:numPr>
          <w:ilvl w:val="0"/>
          <w:numId w:val="2"/>
        </w:num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r>
        <w:rPr>
          <w:rFonts w:cs="Times New Roman"/>
          <w:b/>
          <w:bCs/>
          <w:i/>
          <w:iCs/>
          <w:color w:val="000000"/>
          <w:sz w:val="28"/>
          <w:szCs w:val="28"/>
          <w14:shadow w14:blurRad="50800" w14:dist="38100" w14:dir="2700000" w14:sx="100000" w14:sy="100000" w14:kx="0" w14:ky="0" w14:algn="tl">
            <w14:srgbClr w14:val="000000">
              <w14:alpha w14:val="60000"/>
            </w14:srgbClr>
          </w14:shadow>
        </w:rPr>
        <w:t>Leadership style and its role in achieving job satisfaction</w:t>
      </w:r>
      <w:r w:rsidR="00CC7ADC">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w:t>
      </w:r>
      <w:r>
        <w:rPr>
          <w:rFonts w:cs="Times New Roman"/>
          <w:b/>
          <w:bCs/>
          <w:i/>
          <w:iCs/>
          <w:color w:val="000000"/>
          <w:sz w:val="28"/>
          <w:szCs w:val="28"/>
          <w14:shadow w14:blurRad="50800" w14:dist="38100" w14:dir="2700000" w14:sx="100000" w14:sy="100000" w14:kx="0" w14:ky="0" w14:algn="tl">
            <w14:srgbClr w14:val="000000">
              <w14:alpha w14:val="60000"/>
            </w14:srgbClr>
          </w14:shadow>
        </w:rPr>
        <w:t>-</w:t>
      </w:r>
      <w:r w:rsidRPr="00EF2D50">
        <w:rPr>
          <w:rFonts w:cs="Times New Roman"/>
          <w:b/>
          <w:bCs/>
          <w:i/>
          <w:iCs/>
          <w:color w:val="000000"/>
          <w:sz w:val="28"/>
          <w:szCs w:val="28"/>
          <w:rtl/>
          <w14:shadow w14:blurRad="50800" w14:dist="38100" w14:dir="2700000" w14:sx="100000" w14:sy="100000" w14:kx="0" w14:ky="0" w14:algn="tl">
            <w14:srgbClr w14:val="000000">
              <w14:alpha w14:val="60000"/>
            </w14:srgbClr>
          </w14:shadow>
        </w:rPr>
        <w:t xml:space="preserve"> </w:t>
      </w:r>
      <w:r>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An analytical study of the opinions of faculty members at the Faculty of Administration and Economics, </w:t>
      </w:r>
      <w:bookmarkStart w:id="6" w:name="_Hlk133263082"/>
      <w:r>
        <w:rPr>
          <w:rFonts w:cs="Times New Roman"/>
          <w:b/>
          <w:bCs/>
          <w:i/>
          <w:iCs/>
          <w:color w:val="000000"/>
          <w:sz w:val="28"/>
          <w:szCs w:val="28"/>
          <w14:shadow w14:blurRad="50800" w14:dist="38100" w14:dir="2700000" w14:sx="100000" w14:sy="100000" w14:kx="0" w14:ky="0" w14:algn="tl">
            <w14:srgbClr w14:val="000000">
              <w14:alpha w14:val="60000"/>
            </w14:srgbClr>
          </w14:shadow>
        </w:rPr>
        <w:t>Salahaddin</w:t>
      </w:r>
      <w:bookmarkEnd w:id="6"/>
      <w:r>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University</w:t>
      </w:r>
      <w:r w:rsidR="00A2512C">
        <w:rPr>
          <w:rFonts w:cs="Times New Roman"/>
          <w:b/>
          <w:bCs/>
          <w:i/>
          <w:iCs/>
          <w:color w:val="000000"/>
          <w:sz w:val="28"/>
          <w:szCs w:val="28"/>
          <w14:shadow w14:blurRad="50800" w14:dist="38100" w14:dir="2700000" w14:sx="100000" w14:sy="100000" w14:kx="0" w14:ky="0" w14:algn="tl">
            <w14:srgbClr w14:val="000000">
              <w14:alpha w14:val="60000"/>
            </w14:srgbClr>
          </w14:shadow>
        </w:rPr>
        <w:t>.</w:t>
      </w:r>
    </w:p>
    <w:p w14:paraId="37896FFA" w14:textId="2FD2E364" w:rsidR="000777DB" w:rsidRDefault="000777DB" w:rsidP="00A2512C">
      <w:pPr>
        <w:pStyle w:val="ListParagraph"/>
        <w:numPr>
          <w:ilvl w:val="0"/>
          <w:numId w:val="2"/>
        </w:num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A2512C">
        <w:rPr>
          <w:rFonts w:cs="Times New Roman"/>
          <w:b/>
          <w:bCs/>
          <w:i/>
          <w:iCs/>
          <w:color w:val="000000"/>
          <w:sz w:val="28"/>
          <w:szCs w:val="28"/>
          <w14:shadow w14:blurRad="50800" w14:dist="38100" w14:dir="2700000" w14:sx="100000" w14:sy="100000" w14:kx="0" w14:ky="0" w14:algn="tl">
            <w14:srgbClr w14:val="000000">
              <w14:alpha w14:val="60000"/>
            </w14:srgbClr>
          </w14:shadow>
        </w:rPr>
        <w:lastRenderedPageBreak/>
        <w:t xml:space="preserve">The impact of intellectual capital on total quality management </w:t>
      </w:r>
      <w:r w:rsidR="00CC7ADC" w:rsidRPr="00A2512C">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An analytical study of the opinions of a sample of faculty members in a number of colleges affiliated to </w:t>
      </w:r>
      <w:r w:rsidR="00CC7ADC" w:rsidRPr="00A2512C">
        <w:rPr>
          <w:rFonts w:cs="Times New Roman"/>
          <w:b/>
          <w:bCs/>
          <w:i/>
          <w:iCs/>
          <w:color w:val="000000"/>
          <w:sz w:val="28"/>
          <w:szCs w:val="28"/>
          <w14:shadow w14:blurRad="50800" w14:dist="38100" w14:dir="2700000" w14:sx="100000" w14:sy="100000" w14:kx="0" w14:ky="0" w14:algn="tl">
            <w14:srgbClr w14:val="000000">
              <w14:alpha w14:val="60000"/>
            </w14:srgbClr>
          </w14:shadow>
        </w:rPr>
        <w:t>Salahaddin</w:t>
      </w:r>
      <w:r w:rsidR="00CC7ADC" w:rsidRPr="00A2512C">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University.</w:t>
      </w:r>
    </w:p>
    <w:p w14:paraId="688A91A2" w14:textId="4F84EC15" w:rsidR="00EF2D50" w:rsidRDefault="00CC7ADC" w:rsidP="00A2512C">
      <w:pPr>
        <w:pStyle w:val="ListParagraph"/>
        <w:numPr>
          <w:ilvl w:val="0"/>
          <w:numId w:val="2"/>
        </w:num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A2512C">
        <w:rPr>
          <w:rFonts w:cs="Times New Roman"/>
          <w:b/>
          <w:bCs/>
          <w:i/>
          <w:iCs/>
          <w:color w:val="000000"/>
          <w:sz w:val="28"/>
          <w:szCs w:val="28"/>
          <w14:shadow w14:blurRad="50800" w14:dist="38100" w14:dir="2700000" w14:sx="100000" w14:sy="100000" w14:kx="0" w14:ky="0" w14:algn="tl">
            <w14:srgbClr w14:val="000000">
              <w14:alpha w14:val="60000"/>
            </w14:srgbClr>
          </w14:shadow>
        </w:rPr>
        <w:t>Analysis of the relationship between working quality of life and social capital and their impact on job absorption-</w:t>
      </w:r>
      <w:r w:rsidRPr="00A2512C">
        <w:rPr>
          <w:rFonts w:cs="Times New Roman"/>
          <w:b/>
          <w:bCs/>
          <w:i/>
          <w:iCs/>
          <w:color w:val="000000"/>
          <w:sz w:val="28"/>
          <w:szCs w:val="28"/>
          <w:rtl/>
          <w14:shadow w14:blurRad="50800" w14:dist="38100" w14:dir="2700000" w14:sx="100000" w14:sy="100000" w14:kx="0" w14:ky="0" w14:algn="tl">
            <w14:srgbClr w14:val="000000">
              <w14:alpha w14:val="60000"/>
            </w14:srgbClr>
          </w14:shadow>
        </w:rPr>
        <w:t xml:space="preserve"> </w:t>
      </w:r>
      <w:r w:rsidRPr="00A2512C">
        <w:rPr>
          <w:rFonts w:cs="Times New Roman"/>
          <w:b/>
          <w:bCs/>
          <w:i/>
          <w:iCs/>
          <w:color w:val="000000"/>
          <w:sz w:val="28"/>
          <w:szCs w:val="28"/>
          <w14:shadow w14:blurRad="50800" w14:dist="38100" w14:dir="2700000" w14:sx="100000" w14:sy="100000" w14:kx="0" w14:ky="0" w14:algn="tl">
            <w14:srgbClr w14:val="000000">
              <w14:alpha w14:val="60000"/>
            </w14:srgbClr>
          </w14:shadow>
        </w:rPr>
        <w:t>A study of his analysis of the opinions of a sample of teaching staff at Knowledge University in Erbil.</w:t>
      </w:r>
    </w:p>
    <w:p w14:paraId="4A8B79B1" w14:textId="630C3286" w:rsidR="00EF2D50" w:rsidRDefault="00A2512C" w:rsidP="00A2512C">
      <w:pPr>
        <w:pStyle w:val="ListParagraph"/>
        <w:numPr>
          <w:ilvl w:val="0"/>
          <w:numId w:val="2"/>
        </w:num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A2512C">
        <w:rPr>
          <w:rFonts w:cs="Times New Roman"/>
          <w:b/>
          <w:bCs/>
          <w:i/>
          <w:iCs/>
          <w:color w:val="000000"/>
          <w:sz w:val="28"/>
          <w:szCs w:val="28"/>
          <w14:shadow w14:blurRad="50800" w14:dist="38100" w14:dir="2700000" w14:sx="100000" w14:sy="100000" w14:kx="0" w14:ky="0" w14:algn="tl">
            <w14:srgbClr w14:val="000000">
              <w14:alpha w14:val="60000"/>
            </w14:srgbClr>
          </w14:shadow>
        </w:rPr>
        <w:t>Analyze the relationship of emotional intelligence to employee empowerment strategy and their impact on organizational justice</w:t>
      </w:r>
      <w:r w:rsidRPr="00A2512C">
        <w:rPr>
          <w:rFonts w:cs="Times New Roman"/>
          <w:b/>
          <w:bCs/>
          <w:i/>
          <w:iCs/>
          <w:color w:val="000000"/>
          <w:sz w:val="28"/>
          <w:szCs w:val="28"/>
          <w:rtl/>
          <w14:shadow w14:blurRad="50800" w14:dist="38100" w14:dir="2700000" w14:sx="100000" w14:sy="100000" w14:kx="0" w14:ky="0" w14:algn="tl">
            <w14:srgbClr w14:val="000000">
              <w14:alpha w14:val="60000"/>
            </w14:srgbClr>
          </w14:shadow>
        </w:rPr>
        <w:t xml:space="preserve"> </w:t>
      </w:r>
      <w:r w:rsidRPr="00A2512C">
        <w:rPr>
          <w:rFonts w:cs="Times New Roman"/>
          <w:b/>
          <w:bCs/>
          <w:i/>
          <w:iCs/>
          <w:color w:val="000000"/>
          <w:sz w:val="28"/>
          <w:szCs w:val="28"/>
          <w14:shadow w14:blurRad="50800" w14:dist="38100" w14:dir="2700000" w14:sx="100000" w14:sy="100000" w14:kx="0" w14:ky="0" w14:algn="tl">
            <w14:srgbClr w14:val="000000">
              <w14:alpha w14:val="60000"/>
            </w14:srgbClr>
          </w14:shadow>
        </w:rPr>
        <w:t>-An analytical study of the opinions of a sample of faculty members in a number of colleges of Salahaddin University</w:t>
      </w:r>
      <w:r>
        <w:rPr>
          <w:rFonts w:cs="Times New Roman"/>
          <w:b/>
          <w:bCs/>
          <w:i/>
          <w:iCs/>
          <w:color w:val="000000"/>
          <w:sz w:val="28"/>
          <w:szCs w:val="28"/>
          <w14:shadow w14:blurRad="50800" w14:dist="38100" w14:dir="2700000" w14:sx="100000" w14:sy="100000" w14:kx="0" w14:ky="0" w14:algn="tl">
            <w14:srgbClr w14:val="000000">
              <w14:alpha w14:val="60000"/>
            </w14:srgbClr>
          </w14:shadow>
        </w:rPr>
        <w:t>.</w:t>
      </w:r>
    </w:p>
    <w:p w14:paraId="60D4D27E" w14:textId="77777777" w:rsidR="00A2512C" w:rsidRDefault="00D738B6" w:rsidP="00DF7E7B">
      <w:pPr>
        <w:pStyle w:val="ListParagraph"/>
        <w:numPr>
          <w:ilvl w:val="0"/>
          <w:numId w:val="2"/>
        </w:numPr>
        <w:spacing w:after="0"/>
        <w:ind w:left="360"/>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A2512C">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w:t>
      </w:r>
      <w:r w:rsidR="00A2512C" w:rsidRPr="00A2512C">
        <w:rPr>
          <w:rFonts w:cs="Times New Roman"/>
          <w:b/>
          <w:bCs/>
          <w:i/>
          <w:iCs/>
          <w:color w:val="000000"/>
          <w:sz w:val="28"/>
          <w:szCs w:val="28"/>
          <w14:shadow w14:blurRad="50800" w14:dist="38100" w14:dir="2700000" w14:sx="100000" w14:sy="100000" w14:kx="0" w14:ky="0" w14:algn="tl">
            <w14:srgbClr w14:val="000000">
              <w14:alpha w14:val="60000"/>
            </w14:srgbClr>
          </w14:shadow>
        </w:rPr>
        <w:t>The ambiguity of the job role and its impact on the effectiveness of job performance-An analytical study of the opinions of a sample of health cadres in private sector hospitals in Erbil cit</w:t>
      </w:r>
      <w:r w:rsidR="00A2512C">
        <w:rPr>
          <w:rFonts w:cs="Times New Roman"/>
          <w:b/>
          <w:bCs/>
          <w:i/>
          <w:iCs/>
          <w:color w:val="000000"/>
          <w:sz w:val="28"/>
          <w:szCs w:val="28"/>
          <w14:shadow w14:blurRad="50800" w14:dist="38100" w14:dir="2700000" w14:sx="100000" w14:sy="100000" w14:kx="0" w14:ky="0" w14:algn="tl">
            <w14:srgbClr w14:val="000000">
              <w14:alpha w14:val="60000"/>
            </w14:srgbClr>
          </w14:shadow>
        </w:rPr>
        <w:t>y.</w:t>
      </w:r>
    </w:p>
    <w:p w14:paraId="6245D43F" w14:textId="77777777" w:rsidR="00A2512C" w:rsidRDefault="00A2512C" w:rsidP="00A2512C">
      <w:pPr>
        <w:pStyle w:val="ListParagraph"/>
        <w:numPr>
          <w:ilvl w:val="0"/>
          <w:numId w:val="2"/>
        </w:numPr>
        <w:spacing w:after="0"/>
        <w:ind w:left="360"/>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A2512C">
        <w:rPr>
          <w:rFonts w:cs="Times New Roman"/>
          <w:b/>
          <w:bCs/>
          <w:i/>
          <w:iCs/>
          <w:color w:val="000000"/>
          <w:sz w:val="28"/>
          <w:szCs w:val="28"/>
          <w14:shadow w14:blurRad="50800" w14:dist="38100" w14:dir="2700000" w14:sx="100000" w14:sy="100000" w14:kx="0" w14:ky="0" w14:algn="tl">
            <w14:srgbClr w14:val="000000">
              <w14:alpha w14:val="60000"/>
            </w14:srgbClr>
          </w14:shadow>
        </w:rPr>
        <w:t>The relationship between organizational silence and job burnout</w:t>
      </w:r>
      <w:r w:rsidRPr="00A2512C">
        <w:rPr>
          <w:rFonts w:cs="Times New Roman"/>
          <w:b/>
          <w:bCs/>
          <w:i/>
          <w:iCs/>
          <w:color w:val="000000"/>
          <w:sz w:val="28"/>
          <w:szCs w:val="28"/>
          <w:rtl/>
          <w14:shadow w14:blurRad="50800" w14:dist="38100" w14:dir="2700000" w14:sx="100000" w14:sy="100000" w14:kx="0" w14:ky="0" w14:algn="tl">
            <w14:srgbClr w14:val="000000">
              <w14:alpha w14:val="60000"/>
            </w14:srgbClr>
          </w14:shadow>
        </w:rPr>
        <w:t xml:space="preserve"> </w:t>
      </w:r>
      <w:r w:rsidRPr="00A2512C">
        <w:rPr>
          <w:rFonts w:cs="Times New Roman"/>
          <w:b/>
          <w:bCs/>
          <w:i/>
          <w:iCs/>
          <w:color w:val="000000"/>
          <w:sz w:val="28"/>
          <w:szCs w:val="28"/>
          <w14:shadow w14:blurRad="50800" w14:dist="38100" w14:dir="2700000" w14:sx="100000" w14:sy="100000" w14:kx="0" w14:ky="0" w14:algn="tl">
            <w14:srgbClr w14:val="000000">
              <w14:alpha w14:val="60000"/>
            </w14:srgbClr>
          </w14:shadow>
        </w:rPr>
        <w:t>- An analytical study of the opinions of a sample of administrators working in the faculties of Salahaddin University / Erbi</w:t>
      </w:r>
      <w:r>
        <w:rPr>
          <w:rFonts w:cs="Times New Roman"/>
          <w:b/>
          <w:bCs/>
          <w:i/>
          <w:iCs/>
          <w:color w:val="000000"/>
          <w:sz w:val="28"/>
          <w:szCs w:val="28"/>
          <w14:shadow w14:blurRad="50800" w14:dist="38100" w14:dir="2700000" w14:sx="100000" w14:sy="100000" w14:kx="0" w14:ky="0" w14:algn="tl">
            <w14:srgbClr w14:val="000000">
              <w14:alpha w14:val="60000"/>
            </w14:srgbClr>
          </w14:shadow>
        </w:rPr>
        <w:t>l.</w:t>
      </w:r>
    </w:p>
    <w:p w14:paraId="2BE1BDF0" w14:textId="52525391" w:rsidR="00E048C0" w:rsidRPr="00A2512C" w:rsidRDefault="00A2512C" w:rsidP="0099486B">
      <w:pPr>
        <w:pStyle w:val="ListParagraph"/>
        <w:numPr>
          <w:ilvl w:val="0"/>
          <w:numId w:val="2"/>
        </w:numPr>
        <w:spacing w:after="0"/>
        <w:ind w:left="360"/>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A2512C">
        <w:rPr>
          <w:rFonts w:cs="Times New Roman"/>
          <w:b/>
          <w:bCs/>
          <w:i/>
          <w:iCs/>
          <w:color w:val="000000"/>
          <w:sz w:val="28"/>
          <w:szCs w:val="28"/>
          <w14:shadow w14:blurRad="50800" w14:dist="38100" w14:dir="2700000" w14:sx="100000" w14:sy="100000" w14:kx="0" w14:ky="0" w14:algn="tl">
            <w14:srgbClr w14:val="000000">
              <w14:alpha w14:val="60000"/>
            </w14:srgbClr>
          </w14:shadow>
        </w:rPr>
        <w:t>The Role of Procedural Leadership in Reducing Organizational Silence</w:t>
      </w:r>
      <w:r w:rsidR="00417881">
        <w:rPr>
          <w:rFonts w:cs="Times New Roman"/>
          <w:b/>
          <w:bCs/>
          <w:i/>
          <w:iCs/>
          <w:color w:val="000000"/>
          <w:sz w:val="28"/>
          <w:szCs w:val="28"/>
          <w14:shadow w14:blurRad="50800" w14:dist="38100" w14:dir="2700000" w14:sx="100000" w14:sy="100000" w14:kx="0" w14:ky="0" w14:algn="tl">
            <w14:srgbClr w14:val="000000">
              <w14:alpha w14:val="60000"/>
            </w14:srgbClr>
          </w14:shadow>
        </w:rPr>
        <w:t>-</w:t>
      </w:r>
      <w:r w:rsidRPr="00A2512C">
        <w:rPr>
          <w:rFonts w:cs="Times New Roman"/>
          <w:b/>
          <w:bCs/>
          <w:i/>
          <w:iCs/>
          <w:color w:val="000000"/>
          <w:sz w:val="28"/>
          <w:szCs w:val="28"/>
          <w:rtl/>
          <w14:shadow w14:blurRad="50800" w14:dist="38100" w14:dir="2700000" w14:sx="100000" w14:sy="100000" w14:kx="0" w14:ky="0" w14:algn="tl">
            <w14:srgbClr w14:val="000000">
              <w14:alpha w14:val="60000"/>
            </w14:srgbClr>
          </w14:shadow>
        </w:rPr>
        <w:t xml:space="preserve"> </w:t>
      </w:r>
      <w:r>
        <w:rPr>
          <w:rFonts w:cs="Times New Roman"/>
          <w:b/>
          <w:bCs/>
          <w:i/>
          <w:iCs/>
          <w:color w:val="000000"/>
          <w:sz w:val="28"/>
          <w:szCs w:val="28"/>
          <w14:shadow w14:blurRad="50800" w14:dist="38100" w14:dir="2700000" w14:sx="100000" w14:sy="100000" w14:kx="0" w14:ky="0" w14:algn="tl">
            <w14:srgbClr w14:val="000000">
              <w14:alpha w14:val="60000"/>
            </w14:srgbClr>
          </w14:shadow>
        </w:rPr>
        <w:t>An analytical study of the opinions of a sample of administrative staff in the faculties of Salahaddin University / Erbil.</w:t>
      </w:r>
    </w:p>
    <w:p w14:paraId="0E4077EF" w14:textId="77777777" w:rsidR="00654F0E" w:rsidRPr="00874716" w:rsidRDefault="00654F0E" w:rsidP="00654F0E">
      <w:pPr>
        <w:spacing w:after="0"/>
        <w:rPr>
          <w:rFonts w:cs="Times New Roman"/>
          <w:b/>
          <w:bCs/>
          <w:i/>
          <w:iCs/>
          <w:color w:val="000000"/>
          <w:sz w:val="28"/>
          <w:szCs w:val="28"/>
          <w:rtl/>
          <w:lang w:bidi="ar-JO"/>
          <w14:shadow w14:blurRad="50800" w14:dist="38100" w14:dir="2700000" w14:sx="100000" w14:sy="100000" w14:kx="0" w14:ky="0" w14:algn="tl">
            <w14:srgbClr w14:val="000000">
              <w14:alpha w14:val="60000"/>
            </w14:srgbClr>
          </w14:shadow>
        </w:rPr>
      </w:pPr>
    </w:p>
    <w:p w14:paraId="5A45B3D6" w14:textId="77777777" w:rsidR="00654F0E" w:rsidRDefault="00875D80" w:rsidP="00B57F65">
      <w:pPr>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Conferences and courses attended</w:t>
      </w:r>
    </w:p>
    <w:p w14:paraId="3149B8E3" w14:textId="1CF3C89C" w:rsidR="00B319B0" w:rsidRPr="00B319B0" w:rsidRDefault="00B319B0" w:rsidP="00947B84">
      <w:pPr>
        <w:jc w:val="both"/>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B319B0">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1- </w:t>
      </w:r>
      <w:r w:rsidR="00947B84" w:rsidRPr="00947B84">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The </w:t>
      </w:r>
      <w:r w:rsidR="00947B84">
        <w:rPr>
          <w:rFonts w:cs="Times New Roman"/>
          <w:b/>
          <w:bCs/>
          <w:i/>
          <w:iCs/>
          <w:color w:val="000000"/>
          <w:sz w:val="28"/>
          <w:szCs w:val="28"/>
          <w14:shadow w14:blurRad="50800" w14:dist="38100" w14:dir="2700000" w14:sx="100000" w14:sy="100000" w14:kx="0" w14:ky="0" w14:algn="tl">
            <w14:srgbClr w14:val="000000">
              <w14:alpha w14:val="60000"/>
            </w14:srgbClr>
          </w14:shadow>
        </w:rPr>
        <w:t>forth</w:t>
      </w:r>
      <w:r w:rsidR="00947B84" w:rsidRPr="00947B84">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international scientific conference of Salahuddin University - Erbil</w:t>
      </w:r>
      <w:r w:rsidR="00947B84" w:rsidRPr="00947B84">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w:t>
      </w:r>
      <w:r w:rsidR="00947B84">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October 18-20, </w:t>
      </w:r>
      <w:r w:rsidR="00F72B06">
        <w:rPr>
          <w:rFonts w:cs="Times New Roman"/>
          <w:b/>
          <w:bCs/>
          <w:i/>
          <w:iCs/>
          <w:color w:val="000000"/>
          <w:sz w:val="28"/>
          <w:szCs w:val="28"/>
          <w14:shadow w14:blurRad="50800" w14:dist="38100" w14:dir="2700000" w14:sx="100000" w14:sy="100000" w14:kx="0" w14:ky="0" w14:algn="tl">
            <w14:srgbClr w14:val="000000">
              <w14:alpha w14:val="60000"/>
            </w14:srgbClr>
          </w14:shadow>
        </w:rPr>
        <w:t>2011, Erbil</w:t>
      </w:r>
      <w:r w:rsidR="00947B84">
        <w:rPr>
          <w:rFonts w:cs="Times New Roman"/>
          <w:b/>
          <w:bCs/>
          <w:i/>
          <w:iCs/>
          <w:color w:val="000000"/>
          <w:sz w:val="28"/>
          <w:szCs w:val="28"/>
          <w14:shadow w14:blurRad="50800" w14:dist="38100" w14:dir="2700000" w14:sx="100000" w14:sy="100000" w14:kx="0" w14:ky="0" w14:algn="tl">
            <w14:srgbClr w14:val="000000">
              <w14:alpha w14:val="60000"/>
            </w14:srgbClr>
          </w14:shadow>
        </w:rPr>
        <w:t>, Iraq.</w:t>
      </w:r>
    </w:p>
    <w:p w14:paraId="02521C90" w14:textId="3FD6A94D" w:rsidR="00B319B0" w:rsidRDefault="00962CAA" w:rsidP="00E858B2">
      <w:pPr>
        <w:jc w:val="both"/>
        <w:rPr>
          <w:rFonts w:cs="Times New Roman"/>
          <w:b/>
          <w:bCs/>
          <w:i/>
          <w:iCs/>
          <w:color w:val="000000"/>
          <w:sz w:val="28"/>
          <w:szCs w:val="28"/>
          <w14:shadow w14:blurRad="50800" w14:dist="38100" w14:dir="2700000" w14:sx="100000" w14:sy="100000" w14:kx="0" w14:ky="0" w14:algn="tl">
            <w14:srgbClr w14:val="000000">
              <w14:alpha w14:val="60000"/>
            </w14:srgbClr>
          </w14:shadow>
        </w:rPr>
      </w:pPr>
      <w:r>
        <w:rPr>
          <w:rFonts w:cs="Times New Roman"/>
          <w:b/>
          <w:bCs/>
          <w:i/>
          <w:iCs/>
          <w:color w:val="000000"/>
          <w:sz w:val="28"/>
          <w:szCs w:val="28"/>
          <w14:shadow w14:blurRad="50800" w14:dist="38100" w14:dir="2700000" w14:sx="100000" w14:sy="100000" w14:kx="0" w14:ky="0" w14:algn="tl">
            <w14:srgbClr w14:val="000000">
              <w14:alpha w14:val="60000"/>
            </w14:srgbClr>
          </w14:shadow>
        </w:rPr>
        <w:t>2-</w:t>
      </w:r>
      <w:bookmarkStart w:id="7" w:name="_Hlk133265189"/>
      <w:r w:rsidR="00E858B2" w:rsidRPr="00E858B2">
        <w:rPr>
          <w:rFonts w:asciiTheme="majorBidi" w:hAnsiTheme="majorBidi" w:cstheme="majorBidi"/>
          <w:b/>
          <w:bCs/>
          <w:color w:val="202124"/>
          <w:sz w:val="32"/>
          <w:szCs w:val="32"/>
        </w:rPr>
        <w:t xml:space="preserve"> </w:t>
      </w:r>
      <w:r w:rsidR="00E858B2" w:rsidRPr="00E858B2">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The International Conference </w:t>
      </w:r>
      <w:bookmarkStart w:id="8" w:name="_Hlk133267682"/>
      <w:r w:rsidR="00E858B2" w:rsidRPr="00E858B2">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on Accounting, Business, Economics, and Politics, which was organized by the Faculty of Administrative and Economic Sciences / Tishk University and the College of Administration and Economics / </w:t>
      </w:r>
      <w:bookmarkStart w:id="9" w:name="_Hlk133268164"/>
      <w:r w:rsidR="00E858B2" w:rsidRPr="00E858B2">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Salahuddin University - </w:t>
      </w:r>
      <w:r w:rsidR="008A6E38" w:rsidRPr="00E858B2">
        <w:rPr>
          <w:rFonts w:cs="Times New Roman"/>
          <w:b/>
          <w:bCs/>
          <w:i/>
          <w:iCs/>
          <w:color w:val="000000"/>
          <w:sz w:val="28"/>
          <w:szCs w:val="28"/>
          <w14:shadow w14:blurRad="50800" w14:dist="38100" w14:dir="2700000" w14:sx="100000" w14:sy="100000" w14:kx="0" w14:ky="0" w14:algn="tl">
            <w14:srgbClr w14:val="000000">
              <w14:alpha w14:val="60000"/>
            </w14:srgbClr>
          </w14:shadow>
        </w:rPr>
        <w:t>Erbil</w:t>
      </w:r>
      <w:bookmarkEnd w:id="9"/>
      <w:r w:rsidR="008A6E38" w:rsidRPr="00E858B2">
        <w:rPr>
          <w:rFonts w:cs="Times New Roman"/>
          <w:b/>
          <w:bCs/>
          <w:i/>
          <w:iCs/>
          <w:color w:val="000000"/>
          <w:sz w:val="28"/>
          <w:szCs w:val="28"/>
          <w14:shadow w14:blurRad="50800" w14:dist="38100" w14:dir="2700000" w14:sx="100000" w14:sy="100000" w14:kx="0" w14:ky="0" w14:algn="tl">
            <w14:srgbClr w14:val="000000">
              <w14:alpha w14:val="60000"/>
            </w14:srgbClr>
          </w14:shadow>
        </w:rPr>
        <w:t>, on</w:t>
      </w:r>
      <w:r w:rsidR="00E858B2" w:rsidRPr="00E858B2">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April 16, 2018</w:t>
      </w:r>
      <w:bookmarkEnd w:id="7"/>
      <w:r w:rsidR="008A6E38">
        <w:rPr>
          <w:rFonts w:cs="Times New Roman"/>
          <w:b/>
          <w:bCs/>
          <w:i/>
          <w:iCs/>
          <w:color w:val="000000"/>
          <w:sz w:val="28"/>
          <w:szCs w:val="28"/>
          <w14:shadow w14:blurRad="50800" w14:dist="38100" w14:dir="2700000" w14:sx="100000" w14:sy="100000" w14:kx="0" w14:ky="0" w14:algn="tl">
            <w14:srgbClr w14:val="000000">
              <w14:alpha w14:val="60000"/>
            </w14:srgbClr>
          </w14:shadow>
        </w:rPr>
        <w:t>.</w:t>
      </w:r>
    </w:p>
    <w:bookmarkEnd w:id="8"/>
    <w:p w14:paraId="38E6AA28" w14:textId="4E5B9B56" w:rsidR="008A6E38" w:rsidRDefault="008A6E38" w:rsidP="008A6E38">
      <w:pPr>
        <w:jc w:val="both"/>
        <w:rPr>
          <w:rFonts w:cs="Times New Roman"/>
          <w:b/>
          <w:bCs/>
          <w:i/>
          <w:iCs/>
          <w:color w:val="000000"/>
          <w:sz w:val="28"/>
          <w:szCs w:val="28"/>
          <w14:shadow w14:blurRad="50800" w14:dist="38100" w14:dir="2700000" w14:sx="100000" w14:sy="100000" w14:kx="0" w14:ky="0" w14:algn="tl">
            <w14:srgbClr w14:val="000000">
              <w14:alpha w14:val="60000"/>
            </w14:srgbClr>
          </w14:shadow>
        </w:rPr>
      </w:pPr>
      <w:r>
        <w:rPr>
          <w:rFonts w:cs="Times New Roman"/>
          <w:b/>
          <w:bCs/>
          <w:i/>
          <w:iCs/>
          <w:color w:val="000000"/>
          <w:sz w:val="28"/>
          <w:szCs w:val="28"/>
          <w14:shadow w14:blurRad="50800" w14:dist="38100" w14:dir="2700000" w14:sx="100000" w14:sy="100000" w14:kx="0" w14:ky="0" w14:algn="tl">
            <w14:srgbClr w14:val="000000">
              <w14:alpha w14:val="60000"/>
            </w14:srgbClr>
          </w14:shadow>
        </w:rPr>
        <w:t>3-</w:t>
      </w:r>
      <w:bookmarkStart w:id="10" w:name="_Hlk133268094"/>
      <w:r w:rsidRPr="008A6E38">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The second international scientific </w:t>
      </w:r>
      <w:bookmarkStart w:id="11" w:name="_Hlk133267643"/>
      <w:r w:rsidRPr="008A6E38">
        <w:rPr>
          <w:rFonts w:cs="Times New Roman"/>
          <w:b/>
          <w:bCs/>
          <w:i/>
          <w:iCs/>
          <w:color w:val="000000"/>
          <w:sz w:val="28"/>
          <w:szCs w:val="28"/>
          <w14:shadow w14:blurRad="50800" w14:dist="38100" w14:dir="2700000" w14:sx="100000" w14:sy="100000" w14:kx="0" w14:ky="0" w14:algn="tl">
            <w14:srgbClr w14:val="000000">
              <w14:alpha w14:val="60000"/>
            </w14:srgbClr>
          </w14:shadow>
        </w:rPr>
        <w:t>conference</w:t>
      </w:r>
      <w:bookmarkEnd w:id="11"/>
      <w:r w:rsidRPr="008A6E38">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of the Iraqi Scientific Business Administration Association under the slogan (Sustainable higher education is a strategic approach to the management of discreet universities), which was held at Salah al-Din University - Erbil for the period from 8-10-</w:t>
      </w:r>
      <w:r w:rsidR="00F062EA" w:rsidRPr="008A6E38">
        <w:rPr>
          <w:rFonts w:cs="Times New Roman"/>
          <w:b/>
          <w:bCs/>
          <w:i/>
          <w:iCs/>
          <w:color w:val="000000"/>
          <w:sz w:val="28"/>
          <w:szCs w:val="28"/>
          <w14:shadow w14:blurRad="50800" w14:dist="38100" w14:dir="2700000" w14:sx="100000" w14:sy="100000" w14:kx="0" w14:ky="0" w14:algn="tl">
            <w14:srgbClr w14:val="000000">
              <w14:alpha w14:val="60000"/>
            </w14:srgbClr>
          </w14:shadow>
        </w:rPr>
        <w:t>2018.</w:t>
      </w:r>
      <w:r w:rsidRPr="008A6E38">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w:t>
      </w:r>
      <w:bookmarkEnd w:id="10"/>
    </w:p>
    <w:p w14:paraId="520CD8F9" w14:textId="78067796" w:rsidR="00F062EA" w:rsidRPr="00F062EA" w:rsidRDefault="00F062EA" w:rsidP="00F062EA">
      <w:pPr>
        <w:jc w:val="both"/>
        <w:rPr>
          <w:rFonts w:cs="Times New Roman"/>
          <w:b/>
          <w:bCs/>
          <w:i/>
          <w:iCs/>
          <w:color w:val="000000"/>
          <w:sz w:val="28"/>
          <w:szCs w:val="28"/>
          <w14:shadow w14:blurRad="50800" w14:dist="38100" w14:dir="2700000" w14:sx="100000" w14:sy="100000" w14:kx="0" w14:ky="0" w14:algn="tl">
            <w14:srgbClr w14:val="000000">
              <w14:alpha w14:val="60000"/>
            </w14:srgbClr>
          </w14:shadow>
        </w:rPr>
      </w:pPr>
      <w:r>
        <w:rPr>
          <w:rFonts w:cs="Times New Roman"/>
          <w:b/>
          <w:bCs/>
          <w:i/>
          <w:iCs/>
          <w:color w:val="000000"/>
          <w:sz w:val="28"/>
          <w:szCs w:val="28"/>
          <w14:shadow w14:blurRad="50800" w14:dist="38100" w14:dir="2700000" w14:sx="100000" w14:sy="100000" w14:kx="0" w14:ky="0" w14:algn="tl">
            <w14:srgbClr w14:val="000000">
              <w14:alpha w14:val="60000"/>
            </w14:srgbClr>
          </w14:shadow>
        </w:rPr>
        <w:lastRenderedPageBreak/>
        <w:t>4-</w:t>
      </w:r>
      <w:r w:rsidRPr="00F062EA">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w:t>
      </w:r>
      <w:r w:rsidRPr="00F062EA">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The </w:t>
      </w:r>
      <w:r>
        <w:rPr>
          <w:rFonts w:cs="Times New Roman"/>
          <w:b/>
          <w:bCs/>
          <w:i/>
          <w:iCs/>
          <w:color w:val="000000"/>
          <w:sz w:val="28"/>
          <w:szCs w:val="28"/>
          <w14:shadow w14:blurRad="50800" w14:dist="38100" w14:dir="2700000" w14:sx="100000" w14:sy="100000" w14:kx="0" w14:ky="0" w14:algn="tl">
            <w14:srgbClr w14:val="000000">
              <w14:alpha w14:val="60000"/>
            </w14:srgbClr>
          </w14:shadow>
        </w:rPr>
        <w:t>fo</w:t>
      </w:r>
      <w:r w:rsidR="00947B84">
        <w:rPr>
          <w:rFonts w:cs="Times New Roman"/>
          <w:b/>
          <w:bCs/>
          <w:i/>
          <w:iCs/>
          <w:color w:val="000000"/>
          <w:sz w:val="28"/>
          <w:szCs w:val="28"/>
          <w14:shadow w14:blurRad="50800" w14:dist="38100" w14:dir="2700000" w14:sx="100000" w14:sy="100000" w14:kx="0" w14:ky="0" w14:algn="tl">
            <w14:srgbClr w14:val="000000">
              <w14:alpha w14:val="60000"/>
            </w14:srgbClr>
          </w14:shadow>
        </w:rPr>
        <w:t>r</w:t>
      </w:r>
      <w:r>
        <w:rPr>
          <w:rFonts w:cs="Times New Roman"/>
          <w:b/>
          <w:bCs/>
          <w:i/>
          <w:iCs/>
          <w:color w:val="000000"/>
          <w:sz w:val="28"/>
          <w:szCs w:val="28"/>
          <w14:shadow w14:blurRad="50800" w14:dist="38100" w14:dir="2700000" w14:sx="100000" w14:sy="100000" w14:kx="0" w14:ky="0" w14:algn="tl">
            <w14:srgbClr w14:val="000000">
              <w14:alpha w14:val="60000"/>
            </w14:srgbClr>
          </w14:shadow>
        </w:rPr>
        <w:t>th</w:t>
      </w:r>
      <w:r w:rsidRPr="00F062EA">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international</w:t>
      </w:r>
      <w:r w:rsidRPr="00F062EA">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w:t>
      </w:r>
      <w:r w:rsidRPr="00F062EA">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conference on Accounting, Business, Economics, and Politics, which was organized by the Faculty of Administrative and Economic Sciences / </w:t>
      </w:r>
      <w:r w:rsidR="00947B84" w:rsidRPr="00F062EA">
        <w:rPr>
          <w:rFonts w:cs="Times New Roman"/>
          <w:b/>
          <w:bCs/>
          <w:i/>
          <w:iCs/>
          <w:color w:val="000000"/>
          <w:sz w:val="28"/>
          <w:szCs w:val="28"/>
          <w14:shadow w14:blurRad="50800" w14:dist="38100" w14:dir="2700000" w14:sx="100000" w14:sy="100000" w14:kx="0" w14:ky="0" w14:algn="tl">
            <w14:srgbClr w14:val="000000">
              <w14:alpha w14:val="60000"/>
            </w14:srgbClr>
          </w14:shadow>
        </w:rPr>
        <w:t>Tishk</w:t>
      </w:r>
      <w:r w:rsidR="00947B84">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International</w:t>
      </w:r>
      <w:r w:rsidRPr="00F062EA">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University and the College of Administration and Economics / Salahuddin University - Erbil, on </w:t>
      </w:r>
      <w:r w:rsidR="00947B84">
        <w:rPr>
          <w:rFonts w:cs="Times New Roman"/>
          <w:b/>
          <w:bCs/>
          <w:i/>
          <w:iCs/>
          <w:color w:val="000000"/>
          <w:sz w:val="28"/>
          <w:szCs w:val="28"/>
          <w14:shadow w14:blurRad="50800" w14:dist="38100" w14:dir="2700000" w14:sx="100000" w14:sy="100000" w14:kx="0" w14:ky="0" w14:algn="tl">
            <w14:srgbClr w14:val="000000">
              <w14:alpha w14:val="60000"/>
            </w14:srgbClr>
          </w14:shadow>
        </w:rPr>
        <w:t>May 25-26</w:t>
      </w:r>
      <w:r w:rsidRPr="00F062EA">
        <w:rPr>
          <w:rFonts w:cs="Times New Roman"/>
          <w:b/>
          <w:bCs/>
          <w:i/>
          <w:iCs/>
          <w:color w:val="000000"/>
          <w:sz w:val="28"/>
          <w:szCs w:val="28"/>
          <w14:shadow w14:blurRad="50800" w14:dist="38100" w14:dir="2700000" w14:sx="100000" w14:sy="100000" w14:kx="0" w14:ky="0" w14:algn="tl">
            <w14:srgbClr w14:val="000000">
              <w14:alpha w14:val="60000"/>
            </w14:srgbClr>
          </w14:shadow>
        </w:rPr>
        <w:t>,</w:t>
      </w:r>
      <w:r w:rsidR="00947B84">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2022</w:t>
      </w:r>
      <w:r w:rsidRPr="00F062EA">
        <w:rPr>
          <w:rFonts w:cs="Times New Roman"/>
          <w:b/>
          <w:bCs/>
          <w:i/>
          <w:iCs/>
          <w:color w:val="000000"/>
          <w:sz w:val="28"/>
          <w:szCs w:val="28"/>
          <w14:shadow w14:blurRad="50800" w14:dist="38100" w14:dir="2700000" w14:sx="100000" w14:sy="100000" w14:kx="0" w14:ky="0" w14:algn="tl">
            <w14:srgbClr w14:val="000000">
              <w14:alpha w14:val="60000"/>
            </w14:srgbClr>
          </w14:shadow>
        </w:rPr>
        <w:t>.</w:t>
      </w:r>
    </w:p>
    <w:p w14:paraId="3F10F26F" w14:textId="51ECA943" w:rsidR="00DB7753" w:rsidRPr="00874716" w:rsidRDefault="00DB7753" w:rsidP="00F062EA">
      <w:pPr>
        <w:jc w:val="both"/>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874716">
        <w:rPr>
          <w:rFonts w:cs="Times New Roman" w:hint="cs"/>
          <w:b/>
          <w:bCs/>
          <w:i/>
          <w:iCs/>
          <w:color w:val="000000"/>
          <w:sz w:val="28"/>
          <w:szCs w:val="28"/>
          <w14:shadow w14:blurRad="50800" w14:dist="38100" w14:dir="2700000" w14:sx="100000" w14:sy="100000" w14:kx="0" w14:ky="0" w14:algn="tl">
            <w14:srgbClr w14:val="000000">
              <w14:alpha w14:val="60000"/>
            </w14:srgbClr>
          </w14:shadow>
        </w:rPr>
        <w:t xml:space="preserve">Icabe 2021 certificate </w:t>
      </w:r>
      <w:r w:rsidR="00DC54C2" w:rsidRPr="00874716">
        <w:rPr>
          <w:rFonts w:cs="Times New Roman" w:hint="cs"/>
          <w:b/>
          <w:bCs/>
          <w:i/>
          <w:iCs/>
          <w:color w:val="000000"/>
          <w:sz w:val="28"/>
          <w:szCs w:val="28"/>
          <w14:shadow w14:blurRad="50800" w14:dist="38100" w14:dir="2700000" w14:sx="100000" w14:sy="100000" w14:kx="0" w14:ky="0" w14:algn="tl">
            <w14:srgbClr w14:val="000000">
              <w14:alpha w14:val="60000"/>
            </w14:srgbClr>
          </w14:shadow>
        </w:rPr>
        <w:t xml:space="preserve">of attendance on 29-30-2021 </w:t>
      </w:r>
      <w:r w:rsidR="00285AC9" w:rsidRPr="00874716">
        <w:rPr>
          <w:rFonts w:cs="Times New Roman" w:hint="cs"/>
          <w:b/>
          <w:bCs/>
          <w:i/>
          <w:iCs/>
          <w:color w:val="000000"/>
          <w:sz w:val="28"/>
          <w:szCs w:val="28"/>
          <w14:shadow w14:blurRad="50800" w14:dist="38100" w14:dir="2700000" w14:sx="100000" w14:sy="100000" w14:kx="0" w14:ky="0" w14:algn="tl">
            <w14:srgbClr w14:val="000000">
              <w14:alpha w14:val="60000"/>
            </w14:srgbClr>
          </w14:shadow>
        </w:rPr>
        <w:t xml:space="preserve">tishk International University. </w:t>
      </w:r>
    </w:p>
    <w:p w14:paraId="08315010" w14:textId="77777777" w:rsidR="00D47951" w:rsidRPr="00874716" w:rsidRDefault="00D47951" w:rsidP="00C36DAD">
      <w:p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p>
    <w:p w14:paraId="66D93114" w14:textId="77777777" w:rsidR="00D47951" w:rsidRPr="00874716" w:rsidRDefault="00875D80" w:rsidP="00D47951">
      <w:pPr>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Funding and academic awards </w:t>
      </w:r>
    </w:p>
    <w:p w14:paraId="353CC01B" w14:textId="77777777" w:rsidR="00D47951" w:rsidRPr="00874716" w:rsidRDefault="00D47951" w:rsidP="00D47951">
      <w:pPr>
        <w:pStyle w:val="ListParagraph"/>
        <w:numPr>
          <w:ilvl w:val="0"/>
          <w:numId w:val="1"/>
        </w:num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List any bursaries, scholarships, travel grants or other sources of funding that you were awarded for research projects or to attend meetings or conferences.</w:t>
      </w:r>
    </w:p>
    <w:p w14:paraId="76A29E9A" w14:textId="77777777" w:rsidR="00D47951" w:rsidRPr="00874716" w:rsidRDefault="00D47951" w:rsidP="00D47951">
      <w:p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p>
    <w:p w14:paraId="57AB6F22" w14:textId="77777777" w:rsidR="00D47951" w:rsidRPr="00874716" w:rsidRDefault="00875D80" w:rsidP="00D47951">
      <w:pPr>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Professional memberships </w:t>
      </w:r>
    </w:p>
    <w:p w14:paraId="66D3487C" w14:textId="77777777" w:rsidR="00D47951" w:rsidRPr="00874716" w:rsidRDefault="00D47951" w:rsidP="00D47951">
      <w:pPr>
        <w:pStyle w:val="ListParagraph"/>
        <w:numPr>
          <w:ilvl w:val="0"/>
          <w:numId w:val="1"/>
        </w:num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List any membership you hold of any professional body or learned society relevant t</w:t>
      </w:r>
      <w:r w:rsidR="00E617CC"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o</w:t>
      </w: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 your research or other life activities.</w:t>
      </w:r>
    </w:p>
    <w:p w14:paraId="5290B4C8" w14:textId="77777777" w:rsidR="00E617CC" w:rsidRPr="00874716" w:rsidRDefault="00E617CC" w:rsidP="00E617CC">
      <w:p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p>
    <w:p w14:paraId="1474408A" w14:textId="77777777" w:rsidR="00355DCF" w:rsidRPr="00874716" w:rsidRDefault="00355DCF" w:rsidP="00355DCF">
      <w:pPr>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Professional Social Network Accounts:</w:t>
      </w:r>
    </w:p>
    <w:p w14:paraId="4ADCA67B" w14:textId="77777777" w:rsidR="00355DCF" w:rsidRPr="00874716" w:rsidRDefault="00355DCF" w:rsidP="00E617CC">
      <w:p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p>
    <w:p w14:paraId="0DEB86F1" w14:textId="7300E4F6" w:rsidR="00E617CC" w:rsidRPr="00874716" w:rsidRDefault="00355DCF" w:rsidP="00355DCF">
      <w:pPr>
        <w:pStyle w:val="ListParagraph"/>
        <w:numPr>
          <w:ilvl w:val="0"/>
          <w:numId w:val="1"/>
        </w:num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xml:space="preserve">List your profile links of </w:t>
      </w:r>
      <w:r w:rsidR="00F72B06"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ResearchGate</w:t>
      </w:r>
      <w:r w:rsidRPr="00874716">
        <w:rPr>
          <w:rFonts w:cs="Times New Roman"/>
          <w:b/>
          <w:bCs/>
          <w:i/>
          <w:iCs/>
          <w:color w:val="000000"/>
          <w:sz w:val="28"/>
          <w:szCs w:val="28"/>
          <w14:shadow w14:blurRad="50800" w14:dist="38100" w14:dir="2700000" w14:sx="100000" w14:sy="100000" w14:kx="0" w14:ky="0" w14:algn="tl">
            <w14:srgbClr w14:val="000000">
              <w14:alpha w14:val="60000"/>
            </w14:srgbClr>
          </w14:shadow>
        </w:rPr>
        <w:t>, LinkedIn, etc.</w:t>
      </w:r>
    </w:p>
    <w:p w14:paraId="04B2A0D5" w14:textId="652328BE" w:rsidR="00E617CC" w:rsidRPr="006B25FC" w:rsidRDefault="00813B7D" w:rsidP="006B25FC">
      <w:pPr>
        <w:pStyle w:val="ListParagraph"/>
        <w:numPr>
          <w:ilvl w:val="0"/>
          <w:numId w:val="1"/>
        </w:numPr>
        <w:spacing w:after="0"/>
        <w:rPr>
          <w:rFonts w:cs="Times New Roman"/>
          <w:b/>
          <w:bCs/>
          <w:i/>
          <w:iCs/>
          <w:color w:val="000000"/>
          <w:sz w:val="28"/>
          <w:szCs w:val="28"/>
          <w14:shadow w14:blurRad="50800" w14:dist="38100" w14:dir="2700000" w14:sx="100000" w14:sy="100000" w14:kx="0" w14:ky="0" w14:algn="tl">
            <w14:srgbClr w14:val="000000">
              <w14:alpha w14:val="60000"/>
            </w14:srgbClr>
          </w14:shadow>
        </w:rPr>
      </w:pPr>
      <w:r w:rsidRPr="00813B7D">
        <w:rPr>
          <w:rFonts w:cs="Times New Roman"/>
          <w:b/>
          <w:bCs/>
          <w:i/>
          <w:iCs/>
          <w:color w:val="000000"/>
          <w:sz w:val="28"/>
          <w:szCs w:val="28"/>
          <w14:shadow w14:blurRad="50800" w14:dist="38100" w14:dir="2700000" w14:sx="100000" w14:sy="100000" w14:kx="0" w14:ky="0" w14:algn="tl">
            <w14:srgbClr w14:val="000000">
              <w14:alpha w14:val="60000"/>
            </w14:srgbClr>
          </w14:shadow>
        </w:rPr>
        <w:t>https://scholar.google.com/citations?user=81g22tQAAAAJ&amp;hl=ar</w:t>
      </w:r>
    </w:p>
    <w:sectPr w:rsidR="00E617CC" w:rsidRPr="006B25FC" w:rsidSect="00E873F6">
      <w:footerReference w:type="default" r:id="rId8"/>
      <w:pgSz w:w="12240" w:h="15840"/>
      <w:pgMar w:top="81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30CB" w14:textId="77777777" w:rsidR="00CF03E6" w:rsidRDefault="00CF03E6" w:rsidP="00E617CC">
      <w:pPr>
        <w:spacing w:after="0" w:line="240" w:lineRule="auto"/>
      </w:pPr>
      <w:r>
        <w:separator/>
      </w:r>
    </w:p>
  </w:endnote>
  <w:endnote w:type="continuationSeparator" w:id="0">
    <w:p w14:paraId="6B6E58CD" w14:textId="77777777" w:rsidR="00CF03E6" w:rsidRDefault="00CF03E6" w:rsidP="00E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94847"/>
      <w:docPartObj>
        <w:docPartGallery w:val="Page Numbers (Bottom of Page)"/>
        <w:docPartUnique/>
      </w:docPartObj>
    </w:sdtPr>
    <w:sdtContent>
      <w:sdt>
        <w:sdtPr>
          <w:id w:val="1728636285"/>
          <w:docPartObj>
            <w:docPartGallery w:val="Page Numbers (Top of Page)"/>
            <w:docPartUnique/>
          </w:docPartObj>
        </w:sdtPr>
        <w:sdtContent>
          <w:p w14:paraId="6C3D5443" w14:textId="77777777" w:rsidR="00E617CC" w:rsidRDefault="00E617CC">
            <w:pPr>
              <w:pStyle w:val="Footer"/>
              <w:jc w:val="center"/>
            </w:pPr>
            <w:r>
              <w:t xml:space="preserve">Page </w:t>
            </w:r>
            <w:r w:rsidR="00292E71">
              <w:rPr>
                <w:b/>
                <w:bCs/>
                <w:sz w:val="24"/>
                <w:szCs w:val="24"/>
              </w:rPr>
              <w:fldChar w:fldCharType="begin"/>
            </w:r>
            <w:r>
              <w:rPr>
                <w:b/>
                <w:bCs/>
              </w:rPr>
              <w:instrText xml:space="preserve"> PAGE </w:instrText>
            </w:r>
            <w:r w:rsidR="00292E71">
              <w:rPr>
                <w:b/>
                <w:bCs/>
                <w:sz w:val="24"/>
                <w:szCs w:val="24"/>
              </w:rPr>
              <w:fldChar w:fldCharType="separate"/>
            </w:r>
            <w:r w:rsidR="007C4EB8">
              <w:rPr>
                <w:b/>
                <w:bCs/>
                <w:noProof/>
              </w:rPr>
              <w:t>2</w:t>
            </w:r>
            <w:r w:rsidR="00292E71">
              <w:rPr>
                <w:b/>
                <w:bCs/>
                <w:sz w:val="24"/>
                <w:szCs w:val="24"/>
              </w:rPr>
              <w:fldChar w:fldCharType="end"/>
            </w:r>
            <w:r>
              <w:t xml:space="preserve"> of </w:t>
            </w:r>
            <w:r w:rsidR="00292E71">
              <w:rPr>
                <w:b/>
                <w:bCs/>
                <w:sz w:val="24"/>
                <w:szCs w:val="24"/>
              </w:rPr>
              <w:fldChar w:fldCharType="begin"/>
            </w:r>
            <w:r>
              <w:rPr>
                <w:b/>
                <w:bCs/>
              </w:rPr>
              <w:instrText xml:space="preserve"> NUMPAGES  </w:instrText>
            </w:r>
            <w:r w:rsidR="00292E71">
              <w:rPr>
                <w:b/>
                <w:bCs/>
                <w:sz w:val="24"/>
                <w:szCs w:val="24"/>
              </w:rPr>
              <w:fldChar w:fldCharType="separate"/>
            </w:r>
            <w:r w:rsidR="007C4EB8">
              <w:rPr>
                <w:b/>
                <w:bCs/>
                <w:noProof/>
              </w:rPr>
              <w:t>3</w:t>
            </w:r>
            <w:r w:rsidR="00292E71">
              <w:rPr>
                <w:b/>
                <w:bCs/>
                <w:sz w:val="24"/>
                <w:szCs w:val="24"/>
              </w:rPr>
              <w:fldChar w:fldCharType="end"/>
            </w:r>
          </w:p>
        </w:sdtContent>
      </w:sdt>
    </w:sdtContent>
  </w:sdt>
  <w:p w14:paraId="07D67C30" w14:textId="77777777" w:rsidR="00E617CC" w:rsidRDefault="00E61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FC28" w14:textId="77777777" w:rsidR="00CF03E6" w:rsidRDefault="00CF03E6" w:rsidP="00E617CC">
      <w:pPr>
        <w:spacing w:after="0" w:line="240" w:lineRule="auto"/>
      </w:pPr>
      <w:r>
        <w:separator/>
      </w:r>
    </w:p>
  </w:footnote>
  <w:footnote w:type="continuationSeparator" w:id="0">
    <w:p w14:paraId="27040919" w14:textId="77777777" w:rsidR="00CF03E6" w:rsidRDefault="00CF03E6" w:rsidP="00E61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31793"/>
    <w:multiLevelType w:val="hybridMultilevel"/>
    <w:tmpl w:val="FF0C09D6"/>
    <w:lvl w:ilvl="0" w:tplc="6C4AEC5A">
      <w:start w:val="1"/>
      <w:numFmt w:val="decimal"/>
      <w:lvlText w:val="%1-"/>
      <w:lvlJc w:val="left"/>
      <w:pPr>
        <w:ind w:left="45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930118"/>
    <w:multiLevelType w:val="hybridMultilevel"/>
    <w:tmpl w:val="FB1E3476"/>
    <w:lvl w:ilvl="0" w:tplc="F022FEB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7292513">
    <w:abstractNumId w:val="1"/>
  </w:num>
  <w:num w:numId="2" w16cid:durableId="738673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F6"/>
    <w:rsid w:val="000777DB"/>
    <w:rsid w:val="000D643F"/>
    <w:rsid w:val="00137F85"/>
    <w:rsid w:val="00142031"/>
    <w:rsid w:val="001601D6"/>
    <w:rsid w:val="001A0148"/>
    <w:rsid w:val="001B5220"/>
    <w:rsid w:val="001C54A8"/>
    <w:rsid w:val="0023539D"/>
    <w:rsid w:val="002533A4"/>
    <w:rsid w:val="0026336D"/>
    <w:rsid w:val="00285AC9"/>
    <w:rsid w:val="00286E3F"/>
    <w:rsid w:val="00292E71"/>
    <w:rsid w:val="002D42C2"/>
    <w:rsid w:val="002D67B7"/>
    <w:rsid w:val="002D734D"/>
    <w:rsid w:val="002E7DCC"/>
    <w:rsid w:val="00355DCF"/>
    <w:rsid w:val="003618B7"/>
    <w:rsid w:val="00386386"/>
    <w:rsid w:val="00394996"/>
    <w:rsid w:val="003B5DC4"/>
    <w:rsid w:val="003F5CE5"/>
    <w:rsid w:val="004143E2"/>
    <w:rsid w:val="00417881"/>
    <w:rsid w:val="0042705C"/>
    <w:rsid w:val="004535BB"/>
    <w:rsid w:val="004B2349"/>
    <w:rsid w:val="004D0DF9"/>
    <w:rsid w:val="005216FA"/>
    <w:rsid w:val="00577682"/>
    <w:rsid w:val="005A1B1D"/>
    <w:rsid w:val="005E5628"/>
    <w:rsid w:val="00600915"/>
    <w:rsid w:val="00605123"/>
    <w:rsid w:val="0062104F"/>
    <w:rsid w:val="00644C10"/>
    <w:rsid w:val="00654F0E"/>
    <w:rsid w:val="006A0537"/>
    <w:rsid w:val="006B25FC"/>
    <w:rsid w:val="007114B4"/>
    <w:rsid w:val="00711BFA"/>
    <w:rsid w:val="00745D4C"/>
    <w:rsid w:val="007468F5"/>
    <w:rsid w:val="00760FB0"/>
    <w:rsid w:val="007B307F"/>
    <w:rsid w:val="007B4DBC"/>
    <w:rsid w:val="007C4EB8"/>
    <w:rsid w:val="00813B7D"/>
    <w:rsid w:val="00821D13"/>
    <w:rsid w:val="00842A86"/>
    <w:rsid w:val="008470BB"/>
    <w:rsid w:val="00874716"/>
    <w:rsid w:val="00875D80"/>
    <w:rsid w:val="008A6E38"/>
    <w:rsid w:val="008F39C1"/>
    <w:rsid w:val="00923E73"/>
    <w:rsid w:val="00947B84"/>
    <w:rsid w:val="00962CAA"/>
    <w:rsid w:val="00976C36"/>
    <w:rsid w:val="009861DF"/>
    <w:rsid w:val="009A285B"/>
    <w:rsid w:val="009A399A"/>
    <w:rsid w:val="009E0364"/>
    <w:rsid w:val="00A2512C"/>
    <w:rsid w:val="00A336A3"/>
    <w:rsid w:val="00A37453"/>
    <w:rsid w:val="00A57E8C"/>
    <w:rsid w:val="00A64079"/>
    <w:rsid w:val="00A657D7"/>
    <w:rsid w:val="00AA7565"/>
    <w:rsid w:val="00AC701D"/>
    <w:rsid w:val="00AE154E"/>
    <w:rsid w:val="00B319B0"/>
    <w:rsid w:val="00B417E3"/>
    <w:rsid w:val="00B50F09"/>
    <w:rsid w:val="00B57F65"/>
    <w:rsid w:val="00B85CDC"/>
    <w:rsid w:val="00BB631A"/>
    <w:rsid w:val="00BC2E31"/>
    <w:rsid w:val="00C36DAD"/>
    <w:rsid w:val="00C94D67"/>
    <w:rsid w:val="00CC7ADC"/>
    <w:rsid w:val="00CC7D19"/>
    <w:rsid w:val="00CE59F4"/>
    <w:rsid w:val="00CF03E6"/>
    <w:rsid w:val="00D00DAB"/>
    <w:rsid w:val="00D26CBA"/>
    <w:rsid w:val="00D44BFC"/>
    <w:rsid w:val="00D47951"/>
    <w:rsid w:val="00D50380"/>
    <w:rsid w:val="00D738B6"/>
    <w:rsid w:val="00D87934"/>
    <w:rsid w:val="00D92BD0"/>
    <w:rsid w:val="00DA3BA1"/>
    <w:rsid w:val="00DB7753"/>
    <w:rsid w:val="00DC2BBE"/>
    <w:rsid w:val="00DC54C2"/>
    <w:rsid w:val="00DE00C5"/>
    <w:rsid w:val="00E048C0"/>
    <w:rsid w:val="00E43457"/>
    <w:rsid w:val="00E437A6"/>
    <w:rsid w:val="00E46C1B"/>
    <w:rsid w:val="00E617CC"/>
    <w:rsid w:val="00E73B89"/>
    <w:rsid w:val="00E804CA"/>
    <w:rsid w:val="00E858B2"/>
    <w:rsid w:val="00E86F29"/>
    <w:rsid w:val="00E873F6"/>
    <w:rsid w:val="00E95F4A"/>
    <w:rsid w:val="00EC0B58"/>
    <w:rsid w:val="00EE5913"/>
    <w:rsid w:val="00EF2C23"/>
    <w:rsid w:val="00EF2D50"/>
    <w:rsid w:val="00EF4B60"/>
    <w:rsid w:val="00F062EA"/>
    <w:rsid w:val="00F228F3"/>
    <w:rsid w:val="00F230A3"/>
    <w:rsid w:val="00F72B06"/>
    <w:rsid w:val="00F85A3C"/>
    <w:rsid w:val="00FA36F7"/>
    <w:rsid w:val="00FB2CD6"/>
    <w:rsid w:val="00FF7A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1E42"/>
  <w15:docId w15:val="{93CDFAFC-2B57-2A49-B75C-42CECD6B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4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9C1"/>
    <w:pPr>
      <w:ind w:left="720"/>
      <w:contextualSpacing/>
    </w:pPr>
  </w:style>
  <w:style w:type="paragraph" w:styleId="Header">
    <w:name w:val="header"/>
    <w:basedOn w:val="Normal"/>
    <w:link w:val="HeaderChar"/>
    <w:uiPriority w:val="99"/>
    <w:unhideWhenUsed/>
    <w:rsid w:val="00E61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CC"/>
  </w:style>
  <w:style w:type="paragraph" w:styleId="Footer">
    <w:name w:val="footer"/>
    <w:basedOn w:val="Normal"/>
    <w:link w:val="FooterChar"/>
    <w:uiPriority w:val="99"/>
    <w:unhideWhenUsed/>
    <w:rsid w:val="00E61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CC"/>
  </w:style>
  <w:style w:type="character" w:styleId="Hyperlink">
    <w:name w:val="Hyperlink"/>
    <w:basedOn w:val="DefaultParagraphFont"/>
    <w:uiPriority w:val="99"/>
    <w:unhideWhenUsed/>
    <w:rsid w:val="007C4EB8"/>
    <w:rPr>
      <w:color w:val="0563C1" w:themeColor="hyperlink"/>
      <w:u w:val="single"/>
    </w:rPr>
  </w:style>
  <w:style w:type="paragraph" w:styleId="HTMLPreformatted">
    <w:name w:val="HTML Preformatted"/>
    <w:basedOn w:val="Normal"/>
    <w:link w:val="HTMLPreformattedChar"/>
    <w:uiPriority w:val="99"/>
    <w:semiHidden/>
    <w:unhideWhenUsed/>
    <w:rsid w:val="00A657D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657D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8952">
      <w:bodyDiv w:val="1"/>
      <w:marLeft w:val="0"/>
      <w:marRight w:val="0"/>
      <w:marTop w:val="0"/>
      <w:marBottom w:val="0"/>
      <w:divBdr>
        <w:top w:val="none" w:sz="0" w:space="0" w:color="auto"/>
        <w:left w:val="none" w:sz="0" w:space="0" w:color="auto"/>
        <w:bottom w:val="none" w:sz="0" w:space="0" w:color="auto"/>
        <w:right w:val="none" w:sz="0" w:space="0" w:color="auto"/>
      </w:divBdr>
    </w:div>
    <w:div w:id="143552864">
      <w:bodyDiv w:val="1"/>
      <w:marLeft w:val="0"/>
      <w:marRight w:val="0"/>
      <w:marTop w:val="0"/>
      <w:marBottom w:val="0"/>
      <w:divBdr>
        <w:top w:val="none" w:sz="0" w:space="0" w:color="auto"/>
        <w:left w:val="none" w:sz="0" w:space="0" w:color="auto"/>
        <w:bottom w:val="none" w:sz="0" w:space="0" w:color="auto"/>
        <w:right w:val="none" w:sz="0" w:space="0" w:color="auto"/>
      </w:divBdr>
    </w:div>
    <w:div w:id="6371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Fanar Rofoo</dc:creator>
  <cp:keywords/>
  <dc:description/>
  <cp:lastModifiedBy>Shaimaa</cp:lastModifiedBy>
  <cp:revision>8</cp:revision>
  <dcterms:created xsi:type="dcterms:W3CDTF">2023-03-28T07:23:00Z</dcterms:created>
  <dcterms:modified xsi:type="dcterms:W3CDTF">2023-04-24T20:42:00Z</dcterms:modified>
</cp:coreProperties>
</file>