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89" w:rsidRPr="00F24C1D" w:rsidRDefault="007D5FDB">
      <w:pPr>
        <w:rPr>
          <w:b/>
          <w:bCs/>
          <w:sz w:val="28"/>
          <w:szCs w:val="28"/>
        </w:rPr>
      </w:pPr>
      <w:r w:rsidRPr="00F24C1D">
        <w:rPr>
          <w:b/>
          <w:bCs/>
          <w:sz w:val="28"/>
          <w:szCs w:val="28"/>
        </w:rPr>
        <w:t xml:space="preserve">Q 1 / </w:t>
      </w:r>
      <w:r w:rsidR="002E057B">
        <w:rPr>
          <w:b/>
          <w:bCs/>
          <w:sz w:val="28"/>
          <w:szCs w:val="28"/>
        </w:rPr>
        <w:t xml:space="preserve">[20 Marks] </w:t>
      </w:r>
      <w:r w:rsidRPr="00F24C1D">
        <w:rPr>
          <w:b/>
          <w:bCs/>
          <w:sz w:val="28"/>
          <w:szCs w:val="28"/>
        </w:rPr>
        <w:t>Fill in the Blanks with suitable answer.</w:t>
      </w:r>
    </w:p>
    <w:p w:rsidR="00511368" w:rsidRPr="002E057B" w:rsidRDefault="00667C93" w:rsidP="002E057B">
      <w:pPr>
        <w:pStyle w:val="ListParagraph"/>
        <w:numPr>
          <w:ilvl w:val="0"/>
          <w:numId w:val="9"/>
        </w:numPr>
        <w:spacing w:line="240" w:lineRule="auto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>Ionization by electron impact is probably the most important process in the</w:t>
      </w:r>
      <w:r w:rsid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…………………</w:t>
      </w:r>
    </w:p>
    <w:p w:rsidR="00511368" w:rsidRPr="002E057B" w:rsidRDefault="00667C93" w:rsidP="002E057B">
      <w:pPr>
        <w:pStyle w:val="ListParagraph"/>
        <w:numPr>
          <w:ilvl w:val="0"/>
          <w:numId w:val="9"/>
        </w:numPr>
        <w:spacing w:line="240" w:lineRule="auto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The effectiveness of the electron impact ionization depends upon the </w:t>
      </w:r>
      <w:r w:rsidR="002E057B">
        <w:rPr>
          <w:rFonts w:ascii="Adobe Ming Std L" w:eastAsia="Adobe Ming Std L" w:hAnsi="Adobe Ming Std L"/>
          <w:b/>
          <w:bCs/>
          <w:sz w:val="24"/>
          <w:szCs w:val="24"/>
        </w:rPr>
        <w:t>………………</w:t>
      </w:r>
    </w:p>
    <w:p w:rsidR="00511368" w:rsidRPr="002E057B" w:rsidRDefault="00667C93" w:rsidP="002E057B">
      <w:pPr>
        <w:pStyle w:val="ListParagraph"/>
        <w:numPr>
          <w:ilvl w:val="0"/>
          <w:numId w:val="9"/>
        </w:numPr>
        <w:spacing w:line="240" w:lineRule="auto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Electrons moving very </w:t>
      </w:r>
      <w:r w:rsidR="003A0AD1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……………… </w:t>
      </w: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>will not produce ionization.</w:t>
      </w:r>
    </w:p>
    <w:p w:rsidR="00511368" w:rsidRPr="002E057B" w:rsidRDefault="00667C93" w:rsidP="002E057B">
      <w:pPr>
        <w:pStyle w:val="ListParagraph"/>
        <w:numPr>
          <w:ilvl w:val="0"/>
          <w:numId w:val="9"/>
        </w:numPr>
        <w:spacing w:line="240" w:lineRule="auto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>If the field strength is sufficiently high, then it is likely to ionize a gas molecule by simple collision resulting in 2 free electrons and a</w:t>
      </w:r>
      <w:r w:rsidR="003A0AD1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…………………</w:t>
      </w:r>
    </w:p>
    <w:p w:rsidR="007D5FDB" w:rsidRPr="002E057B" w:rsidRDefault="003A0AD1" w:rsidP="002E057B">
      <w:pPr>
        <w:pStyle w:val="ListParagraph"/>
        <w:numPr>
          <w:ilvl w:val="0"/>
          <w:numId w:val="9"/>
        </w:numPr>
        <w:spacing w:line="240" w:lineRule="auto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>Townsend</w:t>
      </w:r>
      <w:r w:rsidR="00667C93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found that the current at first increased proportionally as the voltage is </w:t>
      </w:r>
      <w:r w:rsid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increased </w:t>
      </w:r>
      <w:r w:rsidR="00667C93" w:rsidRPr="002E057B">
        <w:rPr>
          <w:rFonts w:ascii="Adobe Ming Std L" w:eastAsia="Adobe Ming Std L" w:hAnsi="Adobe Ming Std L"/>
          <w:b/>
          <w:bCs/>
          <w:sz w:val="24"/>
          <w:szCs w:val="24"/>
        </w:rPr>
        <w:t>and then remains constant, at I</w:t>
      </w:r>
      <w:r w:rsidR="00667C93" w:rsidRPr="00C80514">
        <w:rPr>
          <w:rFonts w:ascii="Adobe Ming Std L" w:eastAsia="Adobe Ming Std L" w:hAnsi="Adobe Ming Std L"/>
          <w:b/>
          <w:bCs/>
          <w:sz w:val="24"/>
          <w:szCs w:val="24"/>
          <w:vertAlign w:val="subscript"/>
        </w:rPr>
        <w:t>0</w:t>
      </w:r>
      <w:r w:rsidR="00667C93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which corresponds to the</w:t>
      </w:r>
      <w:r w:rsidR="002E057B">
        <w:rPr>
          <w:rFonts w:ascii="Adobe Ming Std L" w:eastAsia="Adobe Ming Std L" w:hAnsi="Adobe Ming Std L"/>
          <w:b/>
          <w:bCs/>
          <w:sz w:val="24"/>
          <w:szCs w:val="24"/>
        </w:rPr>
        <w:t>…………………</w:t>
      </w:r>
    </w:p>
    <w:p w:rsidR="003A0AD1" w:rsidRPr="00F24C1D" w:rsidRDefault="003A0AD1" w:rsidP="00F24C1D">
      <w:pPr>
        <w:rPr>
          <w:b/>
          <w:bCs/>
          <w:sz w:val="28"/>
          <w:szCs w:val="28"/>
        </w:rPr>
      </w:pPr>
      <w:r w:rsidRPr="00F24C1D">
        <w:rPr>
          <w:b/>
          <w:bCs/>
          <w:sz w:val="28"/>
          <w:szCs w:val="28"/>
        </w:rPr>
        <w:t>Q2 /</w:t>
      </w:r>
      <w:r w:rsidR="002E057B">
        <w:rPr>
          <w:b/>
          <w:bCs/>
          <w:sz w:val="28"/>
          <w:szCs w:val="28"/>
        </w:rPr>
        <w:t xml:space="preserve"> </w:t>
      </w:r>
      <w:r w:rsidR="002E057B">
        <w:rPr>
          <w:b/>
          <w:bCs/>
          <w:sz w:val="28"/>
          <w:szCs w:val="28"/>
        </w:rPr>
        <w:t>[20 Marks</w:t>
      </w:r>
      <w:r w:rsidR="002E057B">
        <w:rPr>
          <w:b/>
          <w:bCs/>
          <w:sz w:val="28"/>
          <w:szCs w:val="28"/>
        </w:rPr>
        <w:t xml:space="preserve">] </w:t>
      </w:r>
      <w:proofErr w:type="gramStart"/>
      <w:r w:rsidR="002E057B" w:rsidRPr="00F24C1D">
        <w:rPr>
          <w:b/>
          <w:bCs/>
          <w:sz w:val="28"/>
          <w:szCs w:val="28"/>
        </w:rPr>
        <w:t>Bri</w:t>
      </w:r>
      <w:bookmarkStart w:id="0" w:name="_GoBack"/>
      <w:bookmarkEnd w:id="0"/>
      <w:r w:rsidR="002E057B" w:rsidRPr="00F24C1D">
        <w:rPr>
          <w:b/>
          <w:bCs/>
          <w:sz w:val="28"/>
          <w:szCs w:val="28"/>
        </w:rPr>
        <w:t>efly</w:t>
      </w:r>
      <w:proofErr w:type="gramEnd"/>
      <w:r w:rsidRPr="00F24C1D">
        <w:rPr>
          <w:b/>
          <w:bCs/>
          <w:sz w:val="28"/>
          <w:szCs w:val="28"/>
        </w:rPr>
        <w:t xml:space="preserve"> define the </w:t>
      </w:r>
      <w:r w:rsidR="00D3532C" w:rsidRPr="00F24C1D">
        <w:rPr>
          <w:b/>
          <w:bCs/>
          <w:sz w:val="28"/>
          <w:szCs w:val="28"/>
        </w:rPr>
        <w:t>following:</w:t>
      </w:r>
    </w:p>
    <w:p w:rsidR="004045F3" w:rsidRDefault="00BC130E" w:rsidP="004045F3">
      <w:pPr>
        <w:pStyle w:val="ListParagraph"/>
        <w:numPr>
          <w:ilvl w:val="0"/>
          <w:numId w:val="10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>
        <w:rPr>
          <w:rFonts w:ascii="Adobe Ming Std L" w:eastAsia="Adobe Ming Std L" w:hAnsi="Adobe Ming Std L"/>
          <w:b/>
          <w:bCs/>
          <w:sz w:val="24"/>
          <w:szCs w:val="24"/>
        </w:rPr>
        <w:t>Townsend</w:t>
      </w:r>
      <w:r w:rsidR="00F16A1C">
        <w:rPr>
          <w:rFonts w:asciiTheme="majorBidi" w:eastAsia="Adobe Ming Std L" w:hAnsiTheme="majorBidi" w:cstheme="majorBidi"/>
          <w:b/>
          <w:bCs/>
          <w:sz w:val="24"/>
          <w:szCs w:val="24"/>
        </w:rPr>
        <w:t>’s</w:t>
      </w:r>
      <w:r w:rsidR="001F107B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first ionization coefficient.</w:t>
      </w:r>
    </w:p>
    <w:p w:rsidR="004045F3" w:rsidRDefault="001F107B" w:rsidP="004045F3">
      <w:pPr>
        <w:pStyle w:val="ListParagraph"/>
        <w:numPr>
          <w:ilvl w:val="0"/>
          <w:numId w:val="10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Electron Avalanche.</w:t>
      </w:r>
    </w:p>
    <w:p w:rsidR="004045F3" w:rsidRDefault="002E057B" w:rsidP="004045F3">
      <w:pPr>
        <w:pStyle w:val="ListParagraph"/>
        <w:numPr>
          <w:ilvl w:val="0"/>
          <w:numId w:val="10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Townsend</w:t>
      </w:r>
      <w:r w:rsidR="00F16A1C" w:rsidRPr="004045F3">
        <w:rPr>
          <w:rFonts w:asciiTheme="majorBidi" w:eastAsia="Adobe Ming Std L" w:hAnsiTheme="majorBidi" w:cstheme="majorBidi"/>
          <w:b/>
          <w:bCs/>
          <w:sz w:val="24"/>
          <w:szCs w:val="24"/>
        </w:rPr>
        <w:t>’s</w:t>
      </w: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 second ionization co</w:t>
      </w:r>
      <w:r w:rsidR="001F107B" w:rsidRPr="004045F3">
        <w:rPr>
          <w:rFonts w:ascii="Adobe Ming Std L" w:eastAsia="Adobe Ming Std L" w:hAnsi="Adobe Ming Std L"/>
          <w:b/>
          <w:bCs/>
          <w:sz w:val="24"/>
          <w:szCs w:val="24"/>
        </w:rPr>
        <w:t>efficient.</w:t>
      </w:r>
    </w:p>
    <w:p w:rsidR="004045F3" w:rsidRDefault="001F107B" w:rsidP="004045F3">
      <w:pPr>
        <w:pStyle w:val="ListParagraph"/>
        <w:numPr>
          <w:ilvl w:val="0"/>
          <w:numId w:val="10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Photoionization.</w:t>
      </w:r>
    </w:p>
    <w:p w:rsidR="00221C7C" w:rsidRPr="004045F3" w:rsidRDefault="00221C7C" w:rsidP="004045F3">
      <w:pPr>
        <w:pStyle w:val="ListParagraph"/>
        <w:numPr>
          <w:ilvl w:val="0"/>
          <w:numId w:val="10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Thermal ionization.</w:t>
      </w:r>
    </w:p>
    <w:p w:rsidR="00221C7C" w:rsidRPr="00F24C1D" w:rsidRDefault="00221C7C" w:rsidP="00D3532C">
      <w:pPr>
        <w:rPr>
          <w:b/>
          <w:bCs/>
          <w:sz w:val="28"/>
          <w:szCs w:val="28"/>
        </w:rPr>
      </w:pPr>
      <w:r w:rsidRPr="00F24C1D">
        <w:rPr>
          <w:b/>
          <w:bCs/>
          <w:sz w:val="28"/>
          <w:szCs w:val="28"/>
        </w:rPr>
        <w:t>Q3</w:t>
      </w:r>
      <w:r w:rsidR="002E057B" w:rsidRPr="00F24C1D">
        <w:rPr>
          <w:b/>
          <w:bCs/>
          <w:sz w:val="28"/>
          <w:szCs w:val="28"/>
        </w:rPr>
        <w:t xml:space="preserve">/ </w:t>
      </w:r>
      <w:r w:rsidR="002E057B">
        <w:rPr>
          <w:b/>
          <w:bCs/>
          <w:sz w:val="28"/>
          <w:szCs w:val="28"/>
        </w:rPr>
        <w:t>[</w:t>
      </w:r>
      <w:r w:rsidR="002E057B">
        <w:rPr>
          <w:b/>
          <w:bCs/>
          <w:sz w:val="28"/>
          <w:szCs w:val="28"/>
        </w:rPr>
        <w:t xml:space="preserve">20 Marks] </w:t>
      </w:r>
      <w:proofErr w:type="gramStart"/>
      <w:r w:rsidR="00D3532C" w:rsidRPr="00F24C1D">
        <w:rPr>
          <w:b/>
          <w:bCs/>
          <w:sz w:val="28"/>
          <w:szCs w:val="28"/>
        </w:rPr>
        <w:t>Draw</w:t>
      </w:r>
      <w:proofErr w:type="gramEnd"/>
      <w:r w:rsidRPr="00F24C1D">
        <w:rPr>
          <w:b/>
          <w:bCs/>
          <w:sz w:val="28"/>
          <w:szCs w:val="28"/>
        </w:rPr>
        <w:t xml:space="preserve"> the followings: </w:t>
      </w:r>
    </w:p>
    <w:p w:rsidR="004045F3" w:rsidRDefault="00221C7C" w:rsidP="004045F3">
      <w:pPr>
        <w:pStyle w:val="ListParagraph"/>
        <w:numPr>
          <w:ilvl w:val="0"/>
          <w:numId w:val="11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>Draw the mechanism of lightening and the propagation of lightening channel.</w:t>
      </w:r>
    </w:p>
    <w:p w:rsidR="004045F3" w:rsidRDefault="00221C7C" w:rsidP="004045F3">
      <w:pPr>
        <w:pStyle w:val="ListParagraph"/>
        <w:numPr>
          <w:ilvl w:val="0"/>
          <w:numId w:val="11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Draw the clouds and show the types of lightening in you</w:t>
      </w:r>
      <w:r w:rsidR="00A24C1A" w:rsidRPr="004045F3">
        <w:rPr>
          <w:rFonts w:ascii="Adobe Ming Std L" w:eastAsia="Adobe Ming Std L" w:hAnsi="Adobe Ming Std L"/>
          <w:b/>
          <w:bCs/>
          <w:sz w:val="24"/>
          <w:szCs w:val="24"/>
        </w:rPr>
        <w:t>r</w:t>
      </w: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 drawing.</w:t>
      </w:r>
    </w:p>
    <w:p w:rsidR="004045F3" w:rsidRDefault="00221C7C" w:rsidP="004045F3">
      <w:pPr>
        <w:pStyle w:val="ListParagraph"/>
        <w:numPr>
          <w:ilvl w:val="0"/>
          <w:numId w:val="11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Draw transformers in cascading arrangement to produce 300 </w:t>
      </w:r>
      <w:proofErr w:type="spellStart"/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Kv.</w:t>
      </w:r>
      <w:proofErr w:type="spellEnd"/>
    </w:p>
    <w:p w:rsidR="004045F3" w:rsidRDefault="00221C7C" w:rsidP="004045F3">
      <w:pPr>
        <w:pStyle w:val="ListParagraph"/>
        <w:numPr>
          <w:ilvl w:val="0"/>
          <w:numId w:val="11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Draw Voltage </w:t>
      </w:r>
      <w:proofErr w:type="spellStart"/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Doubler</w:t>
      </w:r>
      <w:proofErr w:type="spellEnd"/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 Circuit</w:t>
      </w:r>
      <w:r w:rsidR="00032F17" w:rsidRPr="004045F3">
        <w:rPr>
          <w:rFonts w:ascii="Adobe Ming Std L" w:eastAsia="Adobe Ming Std L" w:hAnsi="Adobe Ming Std L"/>
          <w:b/>
          <w:bCs/>
          <w:sz w:val="24"/>
          <w:szCs w:val="24"/>
        </w:rPr>
        <w:t>.</w:t>
      </w:r>
    </w:p>
    <w:p w:rsidR="002E057B" w:rsidRPr="004045F3" w:rsidRDefault="00032F17" w:rsidP="004045F3">
      <w:pPr>
        <w:pStyle w:val="ListParagraph"/>
        <w:numPr>
          <w:ilvl w:val="0"/>
          <w:numId w:val="11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Draw </w:t>
      </w:r>
      <w:proofErr w:type="spellStart"/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Cockroft</w:t>
      </w:r>
      <w:proofErr w:type="spellEnd"/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-Walton Circuit.</w:t>
      </w:r>
    </w:p>
    <w:p w:rsidR="002E057B" w:rsidRPr="002E057B" w:rsidRDefault="00032F17" w:rsidP="002E057B">
      <w:pPr>
        <w:rPr>
          <w:rFonts w:ascii="Adobe Ming Std L" w:eastAsia="Adobe Ming Std L" w:hAnsi="Adobe Ming Std L"/>
          <w:b/>
          <w:bCs/>
          <w:sz w:val="24"/>
          <w:szCs w:val="24"/>
        </w:rPr>
      </w:pPr>
      <w:r w:rsidRPr="00F24C1D">
        <w:rPr>
          <w:b/>
          <w:bCs/>
          <w:sz w:val="28"/>
          <w:szCs w:val="28"/>
        </w:rPr>
        <w:t xml:space="preserve">Q4 </w:t>
      </w:r>
      <w:r w:rsidR="006667ED" w:rsidRPr="00F24C1D">
        <w:rPr>
          <w:b/>
          <w:bCs/>
          <w:sz w:val="28"/>
          <w:szCs w:val="28"/>
        </w:rPr>
        <w:t>/</w:t>
      </w:r>
      <w:r w:rsidR="006667ED" w:rsidRPr="00F24C1D">
        <w:rPr>
          <w:sz w:val="24"/>
          <w:szCs w:val="24"/>
        </w:rPr>
        <w:t xml:space="preserve"> </w:t>
      </w:r>
      <w:r w:rsidR="002E057B">
        <w:rPr>
          <w:b/>
          <w:bCs/>
          <w:sz w:val="28"/>
          <w:szCs w:val="28"/>
        </w:rPr>
        <w:t xml:space="preserve">[20 Marks] </w:t>
      </w:r>
      <w:proofErr w:type="gramStart"/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Give</w:t>
      </w:r>
      <w:proofErr w:type="gramEnd"/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the mathematical Model for </w:t>
      </w:r>
      <w:r w:rsidR="00F24C1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lightning, 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then if a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lightning stroke 10KA strikes a line of 400 ohms surge Impedance. (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a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) What is the over Voltage caused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? (b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) If a direct stroke occurs over the top of the unshielded 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Transmission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line what is the over voltage?</w:t>
      </w:r>
    </w:p>
    <w:p w:rsidR="006667ED" w:rsidRDefault="006667ED" w:rsidP="00F24C1D">
      <w:r w:rsidRPr="00F24C1D">
        <w:rPr>
          <w:b/>
          <w:bCs/>
          <w:sz w:val="28"/>
          <w:szCs w:val="28"/>
        </w:rPr>
        <w:t>Q5/</w:t>
      </w:r>
      <w:r>
        <w:t xml:space="preserve"> </w:t>
      </w:r>
      <w:r w:rsidR="002E057B">
        <w:rPr>
          <w:b/>
          <w:bCs/>
          <w:sz w:val="28"/>
          <w:szCs w:val="28"/>
        </w:rPr>
        <w:t xml:space="preserve">[20 Marks] </w:t>
      </w:r>
      <w:proofErr w:type="gramStart"/>
      <w:r w:rsidR="00F24C1D" w:rsidRPr="002E057B">
        <w:rPr>
          <w:rFonts w:ascii="Adobe Ming Std L" w:eastAsia="Adobe Ming Std L" w:hAnsi="Adobe Ming Std L"/>
          <w:b/>
          <w:bCs/>
          <w:sz w:val="24"/>
          <w:szCs w:val="24"/>
        </w:rPr>
        <w:t>What</w:t>
      </w:r>
      <w:proofErr w:type="gramEnd"/>
      <w:r w:rsidR="00F24C1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is the Resonant Transformer? Derive the mathematical equations and draw the circuit diagram of Resonant Transformer? What are the applications of Resonant Transformers?</w:t>
      </w:r>
    </w:p>
    <w:sectPr w:rsidR="006667ED" w:rsidSect="002E057B">
      <w:headerReference w:type="default" r:id="rId7"/>
      <w:footerReference w:type="default" r:id="rId8"/>
      <w:pgSz w:w="12240" w:h="15840"/>
      <w:pgMar w:top="1440" w:right="99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AB" w:rsidRDefault="000D3AAB" w:rsidP="007D5FDB">
      <w:pPr>
        <w:spacing w:after="0" w:line="240" w:lineRule="auto"/>
      </w:pPr>
      <w:r>
        <w:separator/>
      </w:r>
    </w:p>
  </w:endnote>
  <w:endnote w:type="continuationSeparator" w:id="0">
    <w:p w:rsidR="000D3AAB" w:rsidRDefault="000D3AAB" w:rsidP="007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1D" w:rsidRPr="00F24C1D" w:rsidRDefault="00F24C1D" w:rsidP="00F24C1D">
    <w:pPr>
      <w:pStyle w:val="Footer"/>
      <w:jc w:val="center"/>
      <w:rPr>
        <w:b/>
        <w:bCs/>
        <w:sz w:val="28"/>
        <w:szCs w:val="28"/>
      </w:rPr>
    </w:pPr>
    <w:r w:rsidRPr="00F24C1D">
      <w:rPr>
        <w:b/>
        <w:bCs/>
        <w:sz w:val="28"/>
        <w:szCs w:val="28"/>
      </w:rPr>
      <w:t>Good Luck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AB" w:rsidRDefault="000D3AAB" w:rsidP="007D5FDB">
      <w:pPr>
        <w:spacing w:after="0" w:line="240" w:lineRule="auto"/>
      </w:pPr>
      <w:r>
        <w:separator/>
      </w:r>
    </w:p>
  </w:footnote>
  <w:footnote w:type="continuationSeparator" w:id="0">
    <w:p w:rsidR="000D3AAB" w:rsidRDefault="000D3AAB" w:rsidP="007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DB" w:rsidRPr="00F24C1D" w:rsidRDefault="00A24C1A" w:rsidP="00A24C1A">
    <w:pPr>
      <w:spacing w:after="0"/>
      <w:ind w:left="-90"/>
      <w:rPr>
        <w:b/>
        <w:bCs/>
      </w:rPr>
    </w:pPr>
    <w:r>
      <w:rPr>
        <w:b/>
        <w:bCs/>
      </w:rPr>
      <w:t xml:space="preserve">        </w:t>
    </w:r>
    <w:proofErr w:type="spellStart"/>
    <w:r w:rsidR="007D5FDB" w:rsidRPr="00F24C1D">
      <w:rPr>
        <w:b/>
        <w:bCs/>
      </w:rPr>
      <w:t>Salahaddin</w:t>
    </w:r>
    <w:proofErr w:type="spellEnd"/>
    <w:r w:rsidR="007D5FDB" w:rsidRPr="00F24C1D">
      <w:rPr>
        <w:b/>
        <w:bCs/>
      </w:rPr>
      <w:t xml:space="preserve"> University                                    H.V. Engineering                                   Duration: </w:t>
    </w:r>
    <w:r w:rsidR="008E0393">
      <w:rPr>
        <w:b/>
        <w:bCs/>
      </w:rPr>
      <w:t>3 Hours</w:t>
    </w:r>
  </w:p>
  <w:p w:rsidR="007D5FDB" w:rsidRPr="00F24C1D" w:rsidRDefault="00A24C1A" w:rsidP="00A24C1A">
    <w:pPr>
      <w:spacing w:after="0"/>
      <w:ind w:left="-90"/>
      <w:rPr>
        <w:b/>
        <w:bCs/>
      </w:rPr>
    </w:pPr>
    <w:r>
      <w:rPr>
        <w:b/>
        <w:bCs/>
      </w:rPr>
      <w:t xml:space="preserve">        </w:t>
    </w:r>
    <w:r w:rsidR="007D5FDB" w:rsidRPr="00F24C1D">
      <w:rPr>
        <w:b/>
        <w:bCs/>
      </w:rPr>
      <w:t>Engineering College                                             Final Exam                                       Class:  Fourth Year - Power</w:t>
    </w:r>
  </w:p>
  <w:p w:rsidR="007D5FDB" w:rsidRPr="00F24C1D" w:rsidRDefault="00A24C1A" w:rsidP="00A24C1A">
    <w:pPr>
      <w:pBdr>
        <w:bottom w:val="single" w:sz="4" w:space="1" w:color="auto"/>
      </w:pBdr>
      <w:spacing w:after="0"/>
      <w:ind w:left="-90"/>
      <w:rPr>
        <w:b/>
        <w:bCs/>
      </w:rPr>
    </w:pPr>
    <w:r>
      <w:rPr>
        <w:b/>
        <w:bCs/>
      </w:rPr>
      <w:t xml:space="preserve">        </w:t>
    </w:r>
    <w:r w:rsidR="007D5FDB" w:rsidRPr="00F24C1D">
      <w:rPr>
        <w:b/>
        <w:bCs/>
      </w:rPr>
      <w:t>Electrical Department                                         2017-0</w:t>
    </w:r>
    <w:r w:rsidR="008E0393">
      <w:rPr>
        <w:b/>
        <w:bCs/>
      </w:rPr>
      <w:t>5</w:t>
    </w:r>
    <w:r w:rsidR="007D5FDB" w:rsidRPr="00F24C1D">
      <w:rPr>
        <w:b/>
        <w:bCs/>
      </w:rPr>
      <w:t>-</w:t>
    </w:r>
    <w:r w:rsidR="008E0393">
      <w:rPr>
        <w:b/>
        <w:bCs/>
      </w:rPr>
      <w:t>29</w:t>
    </w:r>
    <w:r w:rsidR="007D5FDB" w:rsidRPr="00F24C1D">
      <w:rPr>
        <w:b/>
        <w:bCs/>
      </w:rPr>
      <w:t xml:space="preserve">                                       Examiner: Ahmed k. Ahmed</w:t>
    </w:r>
  </w:p>
  <w:p w:rsidR="007D5FDB" w:rsidRDefault="007D5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F17"/>
    <w:multiLevelType w:val="hybridMultilevel"/>
    <w:tmpl w:val="9BB4CAF6"/>
    <w:lvl w:ilvl="0" w:tplc="F9D8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6D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E6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F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ED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280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26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0B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26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D0F21"/>
    <w:multiLevelType w:val="hybridMultilevel"/>
    <w:tmpl w:val="334A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1DAC"/>
    <w:multiLevelType w:val="hybridMultilevel"/>
    <w:tmpl w:val="F4F036A0"/>
    <w:lvl w:ilvl="0" w:tplc="2466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EE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AF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4E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01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0F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4A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88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C9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E6970"/>
    <w:multiLevelType w:val="hybridMultilevel"/>
    <w:tmpl w:val="920A29BC"/>
    <w:lvl w:ilvl="0" w:tplc="774C0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28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46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A9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48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CD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E5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C2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A7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51C1A"/>
    <w:multiLevelType w:val="hybridMultilevel"/>
    <w:tmpl w:val="86A2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43A5"/>
    <w:multiLevelType w:val="hybridMultilevel"/>
    <w:tmpl w:val="A45606FA"/>
    <w:lvl w:ilvl="0" w:tplc="EAC63A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A16F86"/>
    <w:multiLevelType w:val="hybridMultilevel"/>
    <w:tmpl w:val="56F0AE76"/>
    <w:lvl w:ilvl="0" w:tplc="EAC63A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781F5F"/>
    <w:multiLevelType w:val="hybridMultilevel"/>
    <w:tmpl w:val="9062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D705B"/>
    <w:multiLevelType w:val="hybridMultilevel"/>
    <w:tmpl w:val="3FBEED66"/>
    <w:lvl w:ilvl="0" w:tplc="0026F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1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C4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63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C4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40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AA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08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86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9564F"/>
    <w:multiLevelType w:val="hybridMultilevel"/>
    <w:tmpl w:val="7784747A"/>
    <w:lvl w:ilvl="0" w:tplc="EAC63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C59C4"/>
    <w:multiLevelType w:val="hybridMultilevel"/>
    <w:tmpl w:val="0E3A0F2C"/>
    <w:lvl w:ilvl="0" w:tplc="6584E6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45439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B265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EEC6C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558A1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2E0A4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56080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5D0C8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21CF3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FDB"/>
    <w:rsid w:val="00032F17"/>
    <w:rsid w:val="000D3AAB"/>
    <w:rsid w:val="001F107B"/>
    <w:rsid w:val="00221C7C"/>
    <w:rsid w:val="002E057B"/>
    <w:rsid w:val="0039248D"/>
    <w:rsid w:val="003A0AD1"/>
    <w:rsid w:val="004045F3"/>
    <w:rsid w:val="00511368"/>
    <w:rsid w:val="006667ED"/>
    <w:rsid w:val="00667C93"/>
    <w:rsid w:val="007D5FDB"/>
    <w:rsid w:val="008756F0"/>
    <w:rsid w:val="008E0393"/>
    <w:rsid w:val="009370EA"/>
    <w:rsid w:val="00A24C1A"/>
    <w:rsid w:val="00AF4089"/>
    <w:rsid w:val="00BC130E"/>
    <w:rsid w:val="00C80514"/>
    <w:rsid w:val="00D3532C"/>
    <w:rsid w:val="00F16A1C"/>
    <w:rsid w:val="00F2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79AB9D-5F16-44EA-8AC0-5380BCF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DB"/>
  </w:style>
  <w:style w:type="paragraph" w:styleId="Footer">
    <w:name w:val="footer"/>
    <w:basedOn w:val="Normal"/>
    <w:link w:val="FooterChar"/>
    <w:uiPriority w:val="99"/>
    <w:unhideWhenUsed/>
    <w:rsid w:val="007D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DB"/>
  </w:style>
  <w:style w:type="paragraph" w:styleId="ListParagraph">
    <w:name w:val="List Paragraph"/>
    <w:basedOn w:val="Normal"/>
    <w:uiPriority w:val="34"/>
    <w:qFormat/>
    <w:rsid w:val="007D5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8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30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42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Ahmad</dc:creator>
  <cp:lastModifiedBy>KA Ahmad</cp:lastModifiedBy>
  <cp:revision>9</cp:revision>
  <cp:lastPrinted>2017-05-27T14:06:00Z</cp:lastPrinted>
  <dcterms:created xsi:type="dcterms:W3CDTF">2017-05-27T08:14:00Z</dcterms:created>
  <dcterms:modified xsi:type="dcterms:W3CDTF">2017-05-27T14:15:00Z</dcterms:modified>
</cp:coreProperties>
</file>