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EB" w:rsidRPr="00D322CA" w:rsidRDefault="00E605EB" w:rsidP="00E605EB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D322C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B80FBE" wp14:editId="474096CF">
            <wp:simplePos x="0" y="0"/>
            <wp:positionH relativeFrom="column">
              <wp:posOffset>1731645</wp:posOffset>
            </wp:positionH>
            <wp:positionV relativeFrom="paragraph">
              <wp:posOffset>-200025</wp:posOffset>
            </wp:positionV>
            <wp:extent cx="1762125" cy="1752600"/>
            <wp:effectExtent l="0" t="0" r="9525" b="0"/>
            <wp:wrapNone/>
            <wp:docPr id="2" name="Picture 2" descr="Description: E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5EB" w:rsidRPr="00D322CA" w:rsidRDefault="00E605EB" w:rsidP="00E605E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605EB" w:rsidRPr="00D322CA" w:rsidRDefault="00E605EB" w:rsidP="00E605E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605EB" w:rsidRPr="00D317C6" w:rsidRDefault="00E605EB" w:rsidP="00E605EB">
      <w:pPr>
        <w:rPr>
          <w:rFonts w:ascii="Simplified Arabic" w:hAnsi="Simplified Arabic" w:cs="Simplified Arabic"/>
          <w:b/>
          <w:bCs/>
          <w:sz w:val="4"/>
          <w:szCs w:val="4"/>
          <w:rtl/>
          <w:lang w:bidi="ar-IQ"/>
        </w:rPr>
      </w:pPr>
    </w:p>
    <w:p w:rsidR="00E605EB" w:rsidRPr="00D317C6" w:rsidRDefault="00E605EB" w:rsidP="00E605EB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D317C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جامعة صلاح الدين - أربيل</w:t>
      </w:r>
    </w:p>
    <w:p w:rsidR="00E605EB" w:rsidRPr="001753F7" w:rsidRDefault="00E605EB" w:rsidP="00E605E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p w:rsidR="00E605EB" w:rsidRDefault="00E605EB" w:rsidP="00E605EB">
      <w:pPr>
        <w:jc w:val="center"/>
        <w:rPr>
          <w:rFonts w:ascii="Unikurd Reyhan" w:hAnsi="Unikurd Reyhan" w:cs="Ali-A-Jiddah"/>
          <w:sz w:val="38"/>
          <w:szCs w:val="48"/>
          <w:rtl/>
          <w:lang w:bidi="ar-IQ"/>
        </w:rPr>
      </w:pPr>
      <w:r w:rsidRPr="00D317C6">
        <w:rPr>
          <w:rFonts w:ascii="Unikurd Reyhan" w:hAnsi="Unikurd Reyhan" w:cs="Ali-A-Jiddah" w:hint="cs"/>
          <w:sz w:val="38"/>
          <w:szCs w:val="48"/>
          <w:rtl/>
          <w:lang w:bidi="ar-IQ"/>
        </w:rPr>
        <w:t>أدوات الشـرط غير الجازمة</w:t>
      </w:r>
      <w:r>
        <w:rPr>
          <w:rFonts w:ascii="Unikurd Reyhan" w:hAnsi="Unikurd Reyhan" w:cs="Ali-A-Jiddah" w:hint="cs"/>
          <w:sz w:val="38"/>
          <w:szCs w:val="48"/>
          <w:rtl/>
          <w:lang w:bidi="ar-IQ"/>
        </w:rPr>
        <w:t xml:space="preserve"> -</w:t>
      </w:r>
      <w:r w:rsidRPr="00D317C6">
        <w:rPr>
          <w:rFonts w:ascii="Unikurd Reyhan" w:hAnsi="Unikurd Reyhan" w:cs="Ali-A-Jiddah" w:hint="cs"/>
          <w:sz w:val="38"/>
          <w:szCs w:val="48"/>
          <w:rtl/>
          <w:lang w:bidi="ar-IQ"/>
        </w:rPr>
        <w:t xml:space="preserve"> أقسـامهـا ودلالاتهـا في سورة </w:t>
      </w:r>
      <w:r>
        <w:rPr>
          <w:rFonts w:ascii="Unikurd Reyhan" w:hAnsi="Unikurd Reyhan" w:cs="Ali-A-Jiddah" w:hint="cs"/>
          <w:sz w:val="38"/>
          <w:szCs w:val="48"/>
          <w:rtl/>
          <w:lang w:bidi="ar-IQ"/>
        </w:rPr>
        <w:t>(</w:t>
      </w:r>
      <w:r w:rsidRPr="00D317C6">
        <w:rPr>
          <w:rFonts w:ascii="Unikurd Reyhan" w:hAnsi="Unikurd Reyhan" w:cs="Ali-A-Jiddah" w:hint="cs"/>
          <w:sz w:val="38"/>
          <w:szCs w:val="48"/>
          <w:rtl/>
          <w:lang w:bidi="ar-IQ"/>
        </w:rPr>
        <w:t>الأنعام</w:t>
      </w:r>
      <w:r>
        <w:rPr>
          <w:rFonts w:ascii="Unikurd Reyhan" w:hAnsi="Unikurd Reyhan" w:cs="Ali-A-Jiddah" w:hint="cs"/>
          <w:sz w:val="38"/>
          <w:szCs w:val="48"/>
          <w:rtl/>
          <w:lang w:bidi="ar-IQ"/>
        </w:rPr>
        <w:t>)</w:t>
      </w:r>
    </w:p>
    <w:p w:rsidR="00E605EB" w:rsidRPr="00C61687" w:rsidRDefault="00E605EB" w:rsidP="00E605EB">
      <w:pPr>
        <w:jc w:val="center"/>
        <w:rPr>
          <w:rFonts w:ascii="Unikurd Reyhan" w:hAnsi="Unikurd Reyhan" w:cs="Ali-A-Jiddah"/>
          <w:sz w:val="10"/>
          <w:szCs w:val="8"/>
          <w:rtl/>
          <w:lang w:bidi="ar-IQ"/>
        </w:rPr>
      </w:pPr>
    </w:p>
    <w:p w:rsidR="00E605EB" w:rsidRDefault="00E605EB" w:rsidP="00E605EB">
      <w:pPr>
        <w:jc w:val="center"/>
        <w:rPr>
          <w:rFonts w:ascii="Simplified Arabic" w:eastAsia="Calibri" w:hAnsi="Simplified Arabic" w:cs="Simplified Arabic"/>
          <w:sz w:val="36"/>
          <w:szCs w:val="36"/>
          <w:rtl/>
          <w:lang w:bidi="ar-IQ"/>
        </w:rPr>
      </w:pPr>
      <w:r w:rsidRPr="00E16BE8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مشروع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 بحث</w:t>
      </w:r>
      <w:r w:rsidRPr="00E16BE8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مقدم إلى قسم (اللغة العربية)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وهو</w:t>
      </w:r>
      <w:r w:rsidRPr="00E16BE8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جزء </w:t>
      </w:r>
      <w:r w:rsidRPr="00E16BE8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من متطلبات نيل درجة 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>ال</w:t>
      </w:r>
      <w:r w:rsidRPr="00E16BE8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بكالوريوس في (اللغة</w:t>
      </w:r>
      <w:r>
        <w:rPr>
          <w:rFonts w:ascii="Simplified Arabic" w:eastAsia="Calibri" w:hAnsi="Simplified Arabic" w:cs="Simplified Arabic" w:hint="cs"/>
          <w:sz w:val="36"/>
          <w:szCs w:val="36"/>
          <w:rtl/>
          <w:lang w:bidi="ar-IQ"/>
        </w:rPr>
        <w:t xml:space="preserve"> العربية وآدابها</w:t>
      </w:r>
      <w:r w:rsidRPr="00E16BE8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)</w:t>
      </w:r>
    </w:p>
    <w:p w:rsidR="00E605EB" w:rsidRPr="00E16BE8" w:rsidRDefault="00E605EB" w:rsidP="00E605EB">
      <w:pPr>
        <w:jc w:val="center"/>
        <w:rPr>
          <w:rFonts w:ascii="Simplified Arabic" w:eastAsia="Calibri" w:hAnsi="Simplified Arabic" w:cs="Simplified Arabic"/>
          <w:sz w:val="36"/>
          <w:szCs w:val="36"/>
          <w:lang w:bidi="ar-IQ"/>
        </w:rPr>
      </w:pPr>
    </w:p>
    <w:p w:rsidR="00E605EB" w:rsidRPr="00D322CA" w:rsidRDefault="00E605EB" w:rsidP="00E605E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</w:t>
      </w:r>
      <w:proofErr w:type="gramStart"/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إعداد:   </w:t>
      </w:r>
      <w:proofErr w:type="gramEnd"/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</w:t>
      </w:r>
      <w:r w:rsidRPr="00D322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             بإشراف</w:t>
      </w:r>
    </w:p>
    <w:p w:rsidR="00E605EB" w:rsidRPr="00D322CA" w:rsidRDefault="00E605EB" w:rsidP="00E605E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322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سروه</w:t>
      </w:r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D322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صلاح ولي</w:t>
      </w:r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</w:t>
      </w:r>
      <w:r w:rsidRPr="00D322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                   </w:t>
      </w:r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م.</w:t>
      </w:r>
      <w:r w:rsidRPr="00D322C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م. </w:t>
      </w:r>
      <w:proofErr w:type="spellStart"/>
      <w:r w:rsidRPr="00D322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ئاكار</w:t>
      </w:r>
      <w:proofErr w:type="spellEnd"/>
      <w:r w:rsidRPr="00D322C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نوري</w:t>
      </w:r>
    </w:p>
    <w:p w:rsidR="00E605EB" w:rsidRPr="009A3DB2" w:rsidRDefault="00E605EB" w:rsidP="00E605E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605EB" w:rsidRPr="009A3DB2" w:rsidRDefault="00E605EB" w:rsidP="00E605EB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605EB" w:rsidRPr="001753F7" w:rsidRDefault="00E605EB" w:rsidP="00E605EB">
      <w:pPr>
        <w:rPr>
          <w:rFonts w:ascii="Simplified Arabic" w:hAnsi="Simplified Arabic" w:cs="Simplified Arabic"/>
          <w:b/>
          <w:bCs/>
          <w:sz w:val="44"/>
          <w:szCs w:val="44"/>
          <w:rtl/>
          <w:lang w:bidi="ar-IQ"/>
        </w:rPr>
      </w:pPr>
    </w:p>
    <w:p w:rsidR="00723505" w:rsidRDefault="00E605EB" w:rsidP="00E605EB">
      <w:pPr>
        <w:jc w:val="center"/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نيسان -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2022-2023</w:t>
      </w:r>
    </w:p>
    <w:sectPr w:rsidR="0072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nikurd Reyhan">
    <w:altName w:val="Arial"/>
    <w:charset w:val="00"/>
    <w:family w:val="swiss"/>
    <w:pitch w:val="variable"/>
    <w:sig w:usb0="00000000" w:usb1="80000000" w:usb2="00000008" w:usb3="00000000" w:csb0="00000051" w:csb1="00000000"/>
  </w:font>
  <w:font w:name="Ali-A-Jid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EB"/>
    <w:rsid w:val="00723505"/>
    <w:rsid w:val="00E6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0195"/>
  <w15:chartTrackingRefBased/>
  <w15:docId w15:val="{2F7EC40C-AFB2-4486-9FE9-BEEFCFE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E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SACC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</cp:revision>
  <dcterms:created xsi:type="dcterms:W3CDTF">2023-05-12T20:45:00Z</dcterms:created>
  <dcterms:modified xsi:type="dcterms:W3CDTF">2023-05-12T20:46:00Z</dcterms:modified>
</cp:coreProperties>
</file>