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D5126AE">
            <wp:simplePos x="0" y="0"/>
            <wp:positionH relativeFrom="margin">
              <wp:posOffset>5201920</wp:posOffset>
            </wp:positionH>
            <wp:positionV relativeFrom="paragraph">
              <wp:posOffset>-223097</wp:posOffset>
            </wp:positionV>
            <wp:extent cx="1191895" cy="1076960"/>
            <wp:effectExtent l="0" t="0" r="8255" b="889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0" cy="10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F7AAC8D" w:rsidR="00142031" w:rsidRDefault="000B141A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03A9A21" wp14:editId="19460C76">
            <wp:simplePos x="0" y="0"/>
            <wp:positionH relativeFrom="page">
              <wp:posOffset>5683250</wp:posOffset>
            </wp:positionH>
            <wp:positionV relativeFrom="paragraph">
              <wp:posOffset>285115</wp:posOffset>
            </wp:positionV>
            <wp:extent cx="1242060" cy="151892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5D7D8" w14:textId="0811D87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67E65B0F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Full Name: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0B141A" w:rsidRPr="008D74A8">
        <w:rPr>
          <w:rFonts w:asciiTheme="majorBidi" w:hAnsiTheme="majorBidi" w:cstheme="majorBidi"/>
        </w:rPr>
        <w:t xml:space="preserve">Dilzar Basit </w:t>
      </w:r>
      <w:proofErr w:type="spellStart"/>
      <w:r w:rsidR="000B141A" w:rsidRPr="008D74A8">
        <w:rPr>
          <w:rFonts w:asciiTheme="majorBidi" w:hAnsiTheme="majorBidi" w:cstheme="majorBidi"/>
        </w:rPr>
        <w:t>Zrar</w:t>
      </w:r>
      <w:proofErr w:type="spellEnd"/>
    </w:p>
    <w:p w14:paraId="01C50924" w14:textId="78DE2040" w:rsidR="00142031" w:rsidRPr="008D74A8" w:rsidRDefault="00142031" w:rsidP="000B141A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Academic Title: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0B141A" w:rsidRPr="008D74A8">
        <w:rPr>
          <w:rFonts w:asciiTheme="majorBidi" w:hAnsiTheme="majorBidi" w:cstheme="majorBidi"/>
          <w:sz w:val="26"/>
          <w:szCs w:val="26"/>
        </w:rPr>
        <w:t xml:space="preserve">Lecturer </w:t>
      </w:r>
    </w:p>
    <w:p w14:paraId="608D9FC0" w14:textId="698CC5E8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 xml:space="preserve">Email: </w:t>
      </w:r>
      <w:hyperlink r:id="rId9" w:history="1">
        <w:r w:rsidR="000B141A" w:rsidRPr="008D74A8">
          <w:rPr>
            <w:rStyle w:val="Hyperlink"/>
            <w:rFonts w:asciiTheme="majorBidi" w:hAnsiTheme="majorBidi" w:cstheme="majorBidi"/>
          </w:rPr>
          <w:t>dilzar.zrar@su.edu.krd</w:t>
        </w:r>
      </w:hyperlink>
    </w:p>
    <w:p w14:paraId="03B22A1F" w14:textId="021A51F7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Mobile</w:t>
      </w:r>
      <w:r w:rsidR="008F39C1" w:rsidRPr="008D74A8">
        <w:rPr>
          <w:rFonts w:asciiTheme="majorBidi" w:hAnsiTheme="majorBidi" w:cstheme="majorBidi"/>
          <w:sz w:val="26"/>
          <w:szCs w:val="26"/>
        </w:rPr>
        <w:t>: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00964750</w:t>
      </w:r>
      <w:r w:rsidR="000B141A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0B141A" w:rsidRPr="008D74A8">
        <w:rPr>
          <w:rFonts w:asciiTheme="majorBidi" w:hAnsiTheme="majorBidi" w:cstheme="majorBidi"/>
        </w:rPr>
        <w:t>4616024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A706228" w14:textId="27B6C782" w:rsidR="0063652B" w:rsidRPr="008D74A8" w:rsidRDefault="00D54077" w:rsidP="00F61D24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20</w:t>
      </w:r>
      <w:r w:rsidR="0091619B" w:rsidRPr="008D74A8">
        <w:rPr>
          <w:rFonts w:asciiTheme="majorBidi" w:hAnsiTheme="majorBidi" w:cstheme="majorBidi"/>
          <w:sz w:val="26"/>
          <w:szCs w:val="26"/>
        </w:rPr>
        <w:t>14-2017</w:t>
      </w:r>
      <w:r w:rsidR="0063652B" w:rsidRPr="008D74A8">
        <w:rPr>
          <w:rFonts w:asciiTheme="majorBidi" w:hAnsiTheme="majorBidi" w:cstheme="majorBidi"/>
          <w:sz w:val="26"/>
          <w:szCs w:val="26"/>
        </w:rPr>
        <w:t>: (</w:t>
      </w:r>
      <w:r w:rsidR="0053511F" w:rsidRPr="008D74A8">
        <w:rPr>
          <w:rFonts w:asciiTheme="majorBidi" w:hAnsiTheme="majorBidi" w:cstheme="majorBidi"/>
          <w:sz w:val="26"/>
          <w:szCs w:val="26"/>
        </w:rPr>
        <w:t>M.Sc.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in </w:t>
      </w:r>
      <w:r w:rsidR="0091619B" w:rsidRPr="008D74A8">
        <w:rPr>
          <w:rFonts w:asciiTheme="majorBidi" w:hAnsiTheme="majorBidi" w:cstheme="majorBidi"/>
          <w:sz w:val="26"/>
          <w:szCs w:val="26"/>
        </w:rPr>
        <w:t>Plant physiology</w:t>
      </w:r>
      <w:r w:rsidR="0063652B" w:rsidRPr="008D74A8">
        <w:rPr>
          <w:rFonts w:asciiTheme="majorBidi" w:hAnsiTheme="majorBidi" w:cstheme="majorBidi"/>
          <w:sz w:val="26"/>
          <w:szCs w:val="26"/>
        </w:rPr>
        <w:t>).</w:t>
      </w:r>
      <w:r w:rsidR="006B6106" w:rsidRPr="008D74A8">
        <w:rPr>
          <w:rFonts w:asciiTheme="majorBidi" w:hAnsiTheme="majorBidi" w:cstheme="majorBidi"/>
          <w:sz w:val="26"/>
          <w:szCs w:val="26"/>
        </w:rPr>
        <w:t xml:space="preserve"> The title of thesis is (</w:t>
      </w:r>
      <w:r w:rsidR="00A91BC6" w:rsidRPr="008D74A8">
        <w:rPr>
          <w:rFonts w:asciiTheme="majorBidi" w:hAnsiTheme="majorBidi" w:cstheme="majorBidi"/>
          <w:sz w:val="26"/>
          <w:szCs w:val="26"/>
        </w:rPr>
        <w:t xml:space="preserve">Effect </w:t>
      </w:r>
      <w:r w:rsidR="00F61D24" w:rsidRPr="008D74A8">
        <w:rPr>
          <w:rFonts w:asciiTheme="majorBidi" w:hAnsiTheme="majorBidi" w:cstheme="majorBidi"/>
          <w:sz w:val="26"/>
          <w:szCs w:val="26"/>
        </w:rPr>
        <w:t>o</w:t>
      </w:r>
      <w:r w:rsidR="00A91BC6" w:rsidRPr="008D74A8">
        <w:rPr>
          <w:rFonts w:asciiTheme="majorBidi" w:hAnsiTheme="majorBidi" w:cstheme="majorBidi"/>
          <w:sz w:val="26"/>
          <w:szCs w:val="26"/>
        </w:rPr>
        <w:t xml:space="preserve">f Apical Removal, Branch Number and </w:t>
      </w:r>
      <w:proofErr w:type="spellStart"/>
      <w:r w:rsidR="00A91BC6" w:rsidRPr="008D74A8">
        <w:rPr>
          <w:rFonts w:asciiTheme="majorBidi" w:hAnsiTheme="majorBidi" w:cstheme="majorBidi"/>
          <w:sz w:val="26"/>
          <w:szCs w:val="26"/>
        </w:rPr>
        <w:t>Humic</w:t>
      </w:r>
      <w:proofErr w:type="spellEnd"/>
      <w:r w:rsidR="00A91BC6" w:rsidRPr="008D74A8">
        <w:rPr>
          <w:rFonts w:asciiTheme="majorBidi" w:hAnsiTheme="majorBidi" w:cstheme="majorBidi"/>
          <w:sz w:val="26"/>
          <w:szCs w:val="26"/>
        </w:rPr>
        <w:t xml:space="preserve"> Acid Spray on Growth and Yield of Two Pepper (Capsicum annuum L.) cultivars.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Department </w:t>
      </w:r>
      <w:r w:rsidR="0091619B" w:rsidRPr="008D74A8">
        <w:rPr>
          <w:rFonts w:asciiTheme="majorBidi" w:hAnsiTheme="majorBidi" w:cstheme="majorBidi"/>
          <w:sz w:val="26"/>
          <w:szCs w:val="26"/>
        </w:rPr>
        <w:t>Horticulture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College of </w:t>
      </w:r>
      <w:r w:rsidR="0091619B" w:rsidRPr="008D74A8">
        <w:rPr>
          <w:rFonts w:asciiTheme="majorBidi" w:hAnsiTheme="majorBidi" w:cstheme="majorBidi"/>
          <w:sz w:val="26"/>
          <w:szCs w:val="26"/>
        </w:rPr>
        <w:t>Agricultural Engineering Science</w:t>
      </w:r>
      <w:r w:rsidR="006B6106" w:rsidRPr="008D74A8">
        <w:rPr>
          <w:rFonts w:asciiTheme="majorBidi" w:hAnsiTheme="majorBidi" w:cstheme="majorBidi"/>
          <w:sz w:val="26"/>
          <w:szCs w:val="26"/>
        </w:rPr>
        <w:t>s</w:t>
      </w:r>
      <w:r w:rsidR="006B6106" w:rsidRPr="008D74A8">
        <w:rPr>
          <w:rFonts w:asciiTheme="majorBidi" w:hAnsiTheme="majorBidi" w:cstheme="majorBidi"/>
          <w:sz w:val="26"/>
          <w:szCs w:val="26"/>
        </w:rPr>
        <w:t>, University of Salahaddin.</w:t>
      </w:r>
    </w:p>
    <w:p w14:paraId="52858641" w14:textId="3E852694" w:rsidR="009E0364" w:rsidRPr="008D74A8" w:rsidRDefault="002013EF" w:rsidP="00D54077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2011</w:t>
      </w:r>
      <w:r w:rsidR="0063652B" w:rsidRPr="008D74A8">
        <w:rPr>
          <w:rFonts w:asciiTheme="majorBidi" w:hAnsiTheme="majorBidi" w:cstheme="majorBidi"/>
          <w:sz w:val="26"/>
          <w:szCs w:val="26"/>
        </w:rPr>
        <w:t>-</w:t>
      </w:r>
      <w:r w:rsidRPr="008D74A8">
        <w:rPr>
          <w:rFonts w:asciiTheme="majorBidi" w:hAnsiTheme="majorBidi" w:cstheme="majorBidi"/>
          <w:sz w:val="26"/>
          <w:szCs w:val="26"/>
        </w:rPr>
        <w:t>2012</w:t>
      </w:r>
      <w:r w:rsidR="0063652B" w:rsidRPr="008D74A8">
        <w:rPr>
          <w:rFonts w:asciiTheme="majorBidi" w:hAnsiTheme="majorBidi" w:cstheme="majorBidi"/>
          <w:sz w:val="26"/>
          <w:szCs w:val="26"/>
        </w:rPr>
        <w:t>: (</w:t>
      </w:r>
      <w:r w:rsidR="0053511F" w:rsidRPr="008D74A8">
        <w:rPr>
          <w:rFonts w:asciiTheme="majorBidi" w:hAnsiTheme="majorBidi" w:cstheme="majorBidi"/>
          <w:sz w:val="26"/>
          <w:szCs w:val="26"/>
        </w:rPr>
        <w:t>B.Sc.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in </w:t>
      </w:r>
      <w:r w:rsidRPr="008D74A8">
        <w:rPr>
          <w:rFonts w:asciiTheme="majorBidi" w:hAnsiTheme="majorBidi" w:cstheme="majorBidi"/>
          <w:sz w:val="26"/>
          <w:szCs w:val="26"/>
        </w:rPr>
        <w:t>Horticulture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).  Department of </w:t>
      </w:r>
      <w:r w:rsidR="00DA21AB" w:rsidRPr="008D74A8">
        <w:rPr>
          <w:rFonts w:asciiTheme="majorBidi" w:hAnsiTheme="majorBidi" w:cstheme="majorBidi"/>
          <w:sz w:val="26"/>
          <w:szCs w:val="26"/>
        </w:rPr>
        <w:t>Horticulture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College of </w:t>
      </w:r>
      <w:r w:rsidR="00DA21AB" w:rsidRPr="008D74A8">
        <w:rPr>
          <w:rFonts w:asciiTheme="majorBidi" w:hAnsiTheme="majorBidi" w:cstheme="majorBidi"/>
          <w:sz w:val="26"/>
          <w:szCs w:val="26"/>
        </w:rPr>
        <w:t>Agricultural Engineering Sciences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University of </w:t>
      </w:r>
      <w:r w:rsidR="00DA21AB" w:rsidRPr="008D74A8">
        <w:rPr>
          <w:rFonts w:asciiTheme="majorBidi" w:hAnsiTheme="majorBidi" w:cstheme="majorBidi"/>
          <w:sz w:val="26"/>
          <w:szCs w:val="26"/>
        </w:rPr>
        <w:t>Salahaddin</w:t>
      </w:r>
      <w:r w:rsidR="0063652B" w:rsidRPr="008D74A8">
        <w:rPr>
          <w:rFonts w:asciiTheme="majorBidi" w:hAnsiTheme="majorBidi" w:cstheme="majorBidi"/>
          <w:sz w:val="26"/>
          <w:szCs w:val="26"/>
        </w:rPr>
        <w:t>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7373368" w14:textId="3A142AE8" w:rsidR="008A1B06" w:rsidRPr="008D74A8" w:rsidRDefault="0025703B" w:rsidP="008A1B0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2019-2023</w:t>
      </w:r>
      <w:r w:rsidR="008A1B06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Pr="008D74A8">
        <w:rPr>
          <w:rFonts w:asciiTheme="majorBidi" w:hAnsiTheme="majorBidi" w:cstheme="majorBidi"/>
          <w:sz w:val="26"/>
          <w:szCs w:val="26"/>
        </w:rPr>
        <w:t xml:space="preserve">. </w:t>
      </w:r>
      <w:r w:rsidRPr="008D74A8">
        <w:rPr>
          <w:rFonts w:asciiTheme="majorBidi" w:hAnsiTheme="majorBidi" w:cstheme="majorBidi"/>
          <w:sz w:val="26"/>
          <w:szCs w:val="26"/>
        </w:rPr>
        <w:t>Assist</w:t>
      </w:r>
      <w:r w:rsidRPr="008D74A8">
        <w:rPr>
          <w:rFonts w:asciiTheme="majorBidi" w:hAnsiTheme="majorBidi" w:cstheme="majorBidi"/>
          <w:sz w:val="26"/>
          <w:szCs w:val="26"/>
        </w:rPr>
        <w:t xml:space="preserve">. Lecture </w:t>
      </w:r>
      <w:r w:rsidR="00EE54AF" w:rsidRPr="008D74A8">
        <w:rPr>
          <w:rFonts w:asciiTheme="majorBidi" w:hAnsiTheme="majorBidi" w:cstheme="majorBidi"/>
          <w:sz w:val="26"/>
          <w:szCs w:val="26"/>
        </w:rPr>
        <w:t>of Plant Physiology</w:t>
      </w:r>
      <w:r w:rsidR="008A1B06" w:rsidRPr="008D74A8">
        <w:rPr>
          <w:rFonts w:asciiTheme="majorBidi" w:hAnsiTheme="majorBidi" w:cstheme="majorBidi"/>
          <w:sz w:val="26"/>
          <w:szCs w:val="26"/>
        </w:rPr>
        <w:t xml:space="preserve">/ </w:t>
      </w:r>
      <w:r w:rsidR="00EE54AF" w:rsidRPr="008D74A8">
        <w:rPr>
          <w:rFonts w:asciiTheme="majorBidi" w:hAnsiTheme="majorBidi" w:cstheme="majorBidi"/>
          <w:sz w:val="26"/>
          <w:szCs w:val="26"/>
        </w:rPr>
        <w:t xml:space="preserve">Department of Horticulture/ college </w:t>
      </w:r>
      <w:r w:rsidR="00EC2585" w:rsidRPr="008D74A8">
        <w:rPr>
          <w:rFonts w:asciiTheme="majorBidi" w:hAnsiTheme="majorBidi" w:cstheme="majorBidi"/>
          <w:sz w:val="26"/>
          <w:szCs w:val="26"/>
        </w:rPr>
        <w:t xml:space="preserve">of Agricultural Engineering Sciences / </w:t>
      </w:r>
      <w:r w:rsidR="008A1B06" w:rsidRPr="008D74A8">
        <w:rPr>
          <w:rFonts w:asciiTheme="majorBidi" w:hAnsiTheme="majorBidi" w:cstheme="majorBidi"/>
          <w:sz w:val="26"/>
          <w:szCs w:val="26"/>
        </w:rPr>
        <w:t>University of Salahaddin, Erbil, IRAQ.</w:t>
      </w:r>
    </w:p>
    <w:p w14:paraId="32BEDB67" w14:textId="1C2DC70C" w:rsidR="00EC2585" w:rsidRPr="008D74A8" w:rsidRDefault="00EC2585" w:rsidP="007646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2</w:t>
      </w:r>
      <w:r w:rsidR="00764664" w:rsidRPr="008D74A8">
        <w:rPr>
          <w:rFonts w:asciiTheme="majorBidi" w:hAnsiTheme="majorBidi" w:cstheme="majorBidi"/>
          <w:sz w:val="26"/>
          <w:szCs w:val="26"/>
        </w:rPr>
        <w:t>023</w:t>
      </w:r>
      <w:r w:rsidRPr="008D74A8">
        <w:rPr>
          <w:rFonts w:asciiTheme="majorBidi" w:hAnsiTheme="majorBidi" w:cstheme="majorBidi"/>
          <w:sz w:val="26"/>
          <w:szCs w:val="26"/>
        </w:rPr>
        <w:t>-</w:t>
      </w:r>
      <w:r w:rsidR="00764664" w:rsidRPr="008D74A8">
        <w:rPr>
          <w:rFonts w:asciiTheme="majorBidi" w:hAnsiTheme="majorBidi" w:cstheme="majorBidi"/>
          <w:sz w:val="26"/>
          <w:szCs w:val="26"/>
        </w:rPr>
        <w:t>until now</w:t>
      </w:r>
      <w:r w:rsidRPr="008D74A8">
        <w:rPr>
          <w:rFonts w:asciiTheme="majorBidi" w:hAnsiTheme="majorBidi" w:cstheme="majorBidi"/>
          <w:sz w:val="26"/>
          <w:szCs w:val="26"/>
        </w:rPr>
        <w:t xml:space="preserve"> . Lecture of Plant Physiology/ Department of Horticulture/ college of Agricultural Engineering Sciences / University of Salahaddin, Erbil, IRAQ.</w:t>
      </w:r>
    </w:p>
    <w:p w14:paraId="5FE4604E" w14:textId="3D550556" w:rsidR="008A1B06" w:rsidRPr="008D74A8" w:rsidRDefault="00764664" w:rsidP="008A1B0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2020</w:t>
      </w:r>
      <w:r w:rsidR="008A1B06" w:rsidRPr="008D74A8">
        <w:rPr>
          <w:rFonts w:asciiTheme="majorBidi" w:hAnsiTheme="majorBidi" w:cstheme="majorBidi"/>
          <w:sz w:val="26"/>
          <w:szCs w:val="26"/>
        </w:rPr>
        <w:t xml:space="preserve">- to the date </w:t>
      </w:r>
      <w:r w:rsidRPr="008D74A8">
        <w:rPr>
          <w:rFonts w:asciiTheme="majorBidi" w:hAnsiTheme="majorBidi" w:cstheme="majorBidi"/>
          <w:sz w:val="26"/>
          <w:szCs w:val="26"/>
        </w:rPr>
        <w:t xml:space="preserve">. </w:t>
      </w:r>
      <w:r w:rsidR="008F648D" w:rsidRPr="008D74A8">
        <w:rPr>
          <w:rFonts w:asciiTheme="majorBidi" w:hAnsiTheme="majorBidi" w:cstheme="majorBidi"/>
          <w:sz w:val="28"/>
        </w:rPr>
        <w:t>collage register</w:t>
      </w:r>
      <w:r w:rsidR="008F648D" w:rsidRPr="008D74A8">
        <w:rPr>
          <w:rFonts w:asciiTheme="majorBidi" w:hAnsiTheme="majorBidi" w:cstheme="majorBidi"/>
          <w:sz w:val="26"/>
          <w:szCs w:val="26"/>
        </w:rPr>
        <w:t xml:space="preserve"> at</w:t>
      </w:r>
      <w:r w:rsidR="008A1B06" w:rsidRPr="008D74A8">
        <w:rPr>
          <w:rFonts w:asciiTheme="majorBidi" w:hAnsiTheme="majorBidi" w:cstheme="majorBidi"/>
          <w:sz w:val="26"/>
          <w:szCs w:val="26"/>
        </w:rPr>
        <w:t>.</w:t>
      </w:r>
      <w:r w:rsidR="008F648D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8F648D" w:rsidRPr="008D74A8">
        <w:rPr>
          <w:rFonts w:asciiTheme="majorBidi" w:hAnsiTheme="majorBidi" w:cstheme="majorBidi"/>
          <w:sz w:val="26"/>
          <w:szCs w:val="26"/>
        </w:rPr>
        <w:t>college of Agricultural Engineering Sciences / University of Salahaddin, Erbil, IRAQ.</w:t>
      </w:r>
    </w:p>
    <w:p w14:paraId="6C4E5448" w14:textId="124DEE4A" w:rsidR="001746C3" w:rsidRPr="008D74A8" w:rsidRDefault="001746C3" w:rsidP="001746C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202</w:t>
      </w:r>
      <w:r w:rsidRPr="008D74A8">
        <w:rPr>
          <w:rFonts w:asciiTheme="majorBidi" w:hAnsiTheme="majorBidi" w:cstheme="majorBidi"/>
          <w:sz w:val="26"/>
          <w:szCs w:val="26"/>
        </w:rPr>
        <w:t>2</w:t>
      </w:r>
      <w:r w:rsidRPr="008D74A8">
        <w:rPr>
          <w:rFonts w:asciiTheme="majorBidi" w:hAnsiTheme="majorBidi" w:cstheme="majorBidi"/>
          <w:sz w:val="26"/>
          <w:szCs w:val="26"/>
        </w:rPr>
        <w:t xml:space="preserve">- to the date . </w:t>
      </w:r>
      <w:r w:rsidRPr="008D74A8">
        <w:rPr>
          <w:rFonts w:asciiTheme="majorBidi" w:hAnsiTheme="majorBidi" w:cstheme="majorBidi"/>
          <w:sz w:val="28"/>
        </w:rPr>
        <w:t>collage register</w:t>
      </w:r>
      <w:r w:rsidRPr="008D74A8">
        <w:rPr>
          <w:rFonts w:asciiTheme="majorBidi" w:hAnsiTheme="majorBidi" w:cstheme="majorBidi"/>
          <w:sz w:val="26"/>
          <w:szCs w:val="26"/>
        </w:rPr>
        <w:t xml:space="preserve"> at. college of </w:t>
      </w:r>
      <w:r w:rsidRPr="008D74A8">
        <w:rPr>
          <w:rFonts w:asciiTheme="majorBidi" w:hAnsiTheme="majorBidi" w:cstheme="majorBidi"/>
          <w:sz w:val="26"/>
          <w:szCs w:val="26"/>
        </w:rPr>
        <w:t xml:space="preserve">Veterinary Medicine </w:t>
      </w:r>
      <w:r w:rsidRPr="008D74A8">
        <w:rPr>
          <w:rFonts w:asciiTheme="majorBidi" w:hAnsiTheme="majorBidi" w:cstheme="majorBidi"/>
          <w:sz w:val="26"/>
          <w:szCs w:val="26"/>
        </w:rPr>
        <w:t xml:space="preserve"> / University of Salahaddin, Erbil, IRAQ.</w:t>
      </w:r>
    </w:p>
    <w:p w14:paraId="61B47936" w14:textId="77777777" w:rsidR="008F648D" w:rsidRPr="001746C3" w:rsidRDefault="008F648D" w:rsidP="001746C3">
      <w:p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8D74A8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Teaching qualifications</w:t>
      </w:r>
    </w:p>
    <w:p w14:paraId="0AE69483" w14:textId="77777777" w:rsidR="00C36DAD" w:rsidRPr="008D74A8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IT qualifications</w:t>
      </w:r>
    </w:p>
    <w:p w14:paraId="66F8703B" w14:textId="0C3C6DA7" w:rsidR="00C36DAD" w:rsidRPr="008D74A8" w:rsidRDefault="00C36DAD" w:rsidP="00FE0FA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 xml:space="preserve">Language qualifications such </w:t>
      </w:r>
      <w:r w:rsidR="000E15BC" w:rsidRPr="008D74A8">
        <w:rPr>
          <w:rFonts w:asciiTheme="majorBidi" w:hAnsiTheme="majorBidi" w:cstheme="majorBidi"/>
          <w:sz w:val="26"/>
          <w:szCs w:val="26"/>
        </w:rPr>
        <w:t xml:space="preserve">Language center and  </w:t>
      </w:r>
      <w:r w:rsidR="00E617CC" w:rsidRPr="008D74A8">
        <w:rPr>
          <w:rFonts w:asciiTheme="majorBidi" w:hAnsiTheme="majorBidi" w:cstheme="majorBidi"/>
          <w:sz w:val="26"/>
          <w:szCs w:val="26"/>
        </w:rPr>
        <w:t>IELTS or any equivalent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7770A401" w14:textId="09D7457A" w:rsidR="008A1B06" w:rsidRPr="008D74A8" w:rsidRDefault="00FE0FAE" w:rsidP="008A1B0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Plant Physiology</w:t>
      </w:r>
    </w:p>
    <w:p w14:paraId="22911DE2" w14:textId="3A174BE3" w:rsidR="00FE0FAE" w:rsidRPr="008D74A8" w:rsidRDefault="00FE0FAE" w:rsidP="008A1B0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Plant Growth regulator</w:t>
      </w:r>
    </w:p>
    <w:p w14:paraId="0AEBE6E9" w14:textId="0B4F556A" w:rsidR="00842A86" w:rsidRPr="008D74A8" w:rsidRDefault="00FE0FAE" w:rsidP="00EC672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Plant Tissue Cul</w:t>
      </w:r>
      <w:r w:rsidR="00EC672E" w:rsidRPr="008D74A8">
        <w:rPr>
          <w:rFonts w:asciiTheme="majorBidi" w:hAnsiTheme="majorBidi" w:cstheme="majorBidi"/>
          <w:sz w:val="26"/>
          <w:szCs w:val="26"/>
        </w:rPr>
        <w:t>ture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3ADEB21" w14:textId="77777777" w:rsidR="0041275B" w:rsidRDefault="00336804" w:rsidP="0041275B">
      <w:pPr>
        <w:spacing w:line="235" w:lineRule="auto"/>
        <w:ind w:right="70"/>
      </w:pPr>
      <w:r w:rsidRPr="008D74A8">
        <w:rPr>
          <w:rFonts w:asciiTheme="majorBidi" w:hAnsiTheme="majorBidi" w:cstheme="majorBidi"/>
          <w:sz w:val="26"/>
          <w:szCs w:val="26"/>
        </w:rPr>
        <w:t xml:space="preserve">Aziz, B.R., 2021. Effect of Foliar Application of Nano-NPK Fertilizer on Growth and Yield of Broad bean (Vicia </w:t>
      </w:r>
      <w:proofErr w:type="spellStart"/>
      <w:r w:rsidRPr="008D74A8">
        <w:rPr>
          <w:rFonts w:asciiTheme="majorBidi" w:hAnsiTheme="majorBidi" w:cstheme="majorBidi"/>
          <w:sz w:val="26"/>
          <w:szCs w:val="26"/>
        </w:rPr>
        <w:t>Faba</w:t>
      </w:r>
      <w:proofErr w:type="spellEnd"/>
      <w:r w:rsidRPr="008D74A8">
        <w:rPr>
          <w:rFonts w:asciiTheme="majorBidi" w:hAnsiTheme="majorBidi" w:cstheme="majorBidi"/>
          <w:sz w:val="26"/>
          <w:szCs w:val="26"/>
        </w:rPr>
        <w:t xml:space="preserve"> L.). </w:t>
      </w:r>
      <w:proofErr w:type="spellStart"/>
      <w:r w:rsidRPr="008D74A8">
        <w:rPr>
          <w:rFonts w:asciiTheme="majorBidi" w:hAnsiTheme="majorBidi" w:cstheme="majorBidi"/>
          <w:sz w:val="26"/>
          <w:szCs w:val="26"/>
        </w:rPr>
        <w:t>Zanco</w:t>
      </w:r>
      <w:proofErr w:type="spellEnd"/>
      <w:r w:rsidRPr="008D74A8">
        <w:rPr>
          <w:rFonts w:asciiTheme="majorBidi" w:hAnsiTheme="majorBidi" w:cstheme="majorBidi"/>
          <w:sz w:val="26"/>
          <w:szCs w:val="26"/>
        </w:rPr>
        <w:t xml:space="preserve"> Journal of Pure and Applied Sciences, 33(4), pp.90-99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4127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10" w:history="1">
        <w:r w:rsidR="0041275B" w:rsidRPr="00B3317E">
          <w:rPr>
            <w:rStyle w:val="Hyperlink"/>
          </w:rPr>
          <w:t>http://dx.doi.org/10.21271/zjpas</w:t>
        </w:r>
      </w:hyperlink>
    </w:p>
    <w:p w14:paraId="030FC5D2" w14:textId="42220896" w:rsidR="00BC1B54" w:rsidRDefault="00BC1B54" w:rsidP="00BC1B5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879544" w14:textId="73A34D40" w:rsidR="00336804" w:rsidRPr="0037242A" w:rsidRDefault="0041275B" w:rsidP="00BC1B54">
      <w:r w:rsidRPr="008D74A8">
        <w:rPr>
          <w:rFonts w:asciiTheme="majorBidi" w:hAnsiTheme="majorBidi" w:cstheme="majorBidi"/>
          <w:sz w:val="26"/>
          <w:szCs w:val="26"/>
        </w:rPr>
        <w:t>ZRAR</w:t>
      </w:r>
      <w:r w:rsidRPr="008D74A8">
        <w:rPr>
          <w:rFonts w:asciiTheme="majorBidi" w:hAnsiTheme="majorBidi" w:cstheme="majorBidi"/>
          <w:sz w:val="26"/>
          <w:szCs w:val="26"/>
        </w:rPr>
        <w:t xml:space="preserve">, </w:t>
      </w:r>
      <w:r w:rsidRPr="008D74A8">
        <w:rPr>
          <w:rFonts w:asciiTheme="majorBidi" w:hAnsiTheme="majorBidi" w:cstheme="majorBidi"/>
          <w:sz w:val="26"/>
          <w:szCs w:val="26"/>
        </w:rPr>
        <w:t>D</w:t>
      </w:r>
      <w:r w:rsidRPr="008D74A8">
        <w:rPr>
          <w:rFonts w:asciiTheme="majorBidi" w:hAnsiTheme="majorBidi" w:cstheme="majorBidi"/>
          <w:sz w:val="26"/>
          <w:szCs w:val="26"/>
        </w:rPr>
        <w:t>., 2031. INFLUENCE OF FOLIAR APPLICATION OF ATONIK ON VEGETATIVE GROWTH AND YIELD OF TWO PEA (Pisum sativum L.) CULTIVARS. Mesopotamia Journal of Agriculture, 50(3), pp.70-80.</w:t>
      </w:r>
      <w:r w:rsidRPr="008D74A8">
        <w:rPr>
          <w:rFonts w:asciiTheme="majorBidi" w:hAnsiTheme="majorBidi" w:cstheme="majorBidi"/>
          <w:sz w:val="26"/>
          <w:szCs w:val="26"/>
        </w:rPr>
        <w:t xml:space="preserve"> </w:t>
      </w:r>
      <w:hyperlink r:id="rId11" w:history="1">
        <w:r w:rsidRPr="00B3317E">
          <w:rPr>
            <w:rStyle w:val="Hyperlink"/>
          </w:rPr>
          <w:t>https://10.33899/magrj.2022.1 33920.1173</w:t>
        </w:r>
      </w:hyperlink>
      <w:r>
        <w:t xml:space="preserve">  </w:t>
      </w:r>
    </w:p>
    <w:p w14:paraId="6BD8A6A3" w14:textId="77777777" w:rsidR="00BC1B54" w:rsidRDefault="00BC1B54" w:rsidP="00BC1B54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FB7A733" w14:textId="08D0E876" w:rsidR="00C951E6" w:rsidRDefault="00096A71" w:rsidP="00007C51">
      <w:pPr>
        <w:pStyle w:val="ListParagraph"/>
        <w:numPr>
          <w:ilvl w:val="0"/>
          <w:numId w:val="1"/>
        </w:numPr>
      </w:pPr>
      <w:r w:rsidRPr="00096A71">
        <w:t>4th international agricultural conferences</w:t>
      </w:r>
      <w:r>
        <w:t>. 10</w:t>
      </w:r>
      <w:r w:rsidR="00A8758B">
        <w:t>-11</w:t>
      </w:r>
      <w:r>
        <w:t xml:space="preserve">/1/2023 </w:t>
      </w:r>
      <w:hyperlink r:id="rId12" w:history="1">
        <w:r w:rsidR="00652BA0" w:rsidRPr="00DA3323">
          <w:rPr>
            <w:rStyle w:val="Hyperlink"/>
            <w:rFonts w:cstheme="minorBidi"/>
          </w:rPr>
          <w:t>https://iac2023.uomosul.edu.iq/</w:t>
        </w:r>
      </w:hyperlink>
      <w:r w:rsidR="00652BA0">
        <w:t xml:space="preserve"> </w:t>
      </w:r>
      <w:r w:rsidR="00A8758B">
        <w:t>(online)</w:t>
      </w:r>
    </w:p>
    <w:p w14:paraId="04D7ADB0" w14:textId="5AE2A994" w:rsidR="00652BA0" w:rsidRDefault="00652BA0" w:rsidP="0091658B">
      <w:pPr>
        <w:pStyle w:val="ListParagraph"/>
        <w:numPr>
          <w:ilvl w:val="0"/>
          <w:numId w:val="1"/>
        </w:numPr>
      </w:pPr>
      <w:r w:rsidRPr="00652BA0">
        <w:t>5th international conference for agricultural and environment sciences</w:t>
      </w:r>
      <w:r w:rsidR="002A7E06">
        <w:t>.23-24/11/2022</w:t>
      </w:r>
      <w:r w:rsidR="0091658B">
        <w:t xml:space="preserve"> (online)</w:t>
      </w:r>
      <w:r w:rsidR="002A7E06">
        <w:t xml:space="preserve"> </w:t>
      </w:r>
      <w:hyperlink r:id="rId13" w:history="1">
        <w:r w:rsidR="002A7E06" w:rsidRPr="0091658B">
          <w:rPr>
            <w:rStyle w:val="Hyperlink"/>
            <w:rFonts w:cstheme="minorBidi"/>
          </w:rPr>
          <w:t>https://conference.uoqasim.edu.iq/img/agensmall5.jpeg</w:t>
        </w:r>
      </w:hyperlink>
      <w:r w:rsidR="002A7E06">
        <w:t xml:space="preserve"> </w:t>
      </w:r>
    </w:p>
    <w:p w14:paraId="44907393" w14:textId="76AF5311" w:rsidR="007D21C4" w:rsidRPr="00083536" w:rsidRDefault="007D21C4" w:rsidP="0091658B">
      <w:pPr>
        <w:pStyle w:val="ListParagraph"/>
        <w:numPr>
          <w:ilvl w:val="0"/>
          <w:numId w:val="1"/>
        </w:numPr>
      </w:pPr>
      <w:r w:rsidRPr="007D21C4">
        <w:rPr>
          <w:rFonts w:cs="Arial"/>
          <w:rtl/>
        </w:rPr>
        <w:t>التوجهات الحديثة فى توظيف ابحاث الفطريات لخدمة المجتمع</w:t>
      </w:r>
      <w:r w:rsidR="00BB770E">
        <w:rPr>
          <w:rFonts w:cs="Arial"/>
        </w:rPr>
        <w:t xml:space="preserve"> .</w:t>
      </w:r>
      <w:r w:rsidR="000214E4">
        <w:rPr>
          <w:rFonts w:cs="Arial"/>
        </w:rPr>
        <w:t xml:space="preserve"> </w:t>
      </w:r>
      <w:r w:rsidR="000214E4">
        <w:rPr>
          <w:rFonts w:cs="Arial" w:hint="cs"/>
          <w:rtl/>
        </w:rPr>
        <w:t>.</w:t>
      </w:r>
      <w:r w:rsidR="000214E4">
        <w:rPr>
          <w:rFonts w:cs="Arial" w:hint="cs"/>
          <w:rtl/>
          <w:lang w:bidi="ar-IQ"/>
        </w:rPr>
        <w:t>كلية الزراعة الحويجة</w:t>
      </w:r>
      <w:r w:rsidR="00BB770E">
        <w:rPr>
          <w:rFonts w:cs="Arial"/>
        </w:rPr>
        <w:t xml:space="preserve"> 5/11/2022</w:t>
      </w:r>
      <w:r w:rsidR="00BC223F">
        <w:rPr>
          <w:rFonts w:cs="Arial"/>
        </w:rPr>
        <w:t xml:space="preserve"> (online).</w:t>
      </w:r>
    </w:p>
    <w:p w14:paraId="3F12AA16" w14:textId="67BE9422" w:rsidR="00083536" w:rsidRPr="00F611B4" w:rsidRDefault="00083536" w:rsidP="0091658B">
      <w:pPr>
        <w:pStyle w:val="ListParagraph"/>
        <w:numPr>
          <w:ilvl w:val="0"/>
          <w:numId w:val="1"/>
        </w:numPr>
      </w:pPr>
      <w:r w:rsidRPr="00083536">
        <w:rPr>
          <w:rFonts w:cs="Arial"/>
          <w:rtl/>
        </w:rPr>
        <w:t>واقع ومستقبل الامن المائي في العراق</w:t>
      </w:r>
      <w:r>
        <w:rPr>
          <w:rFonts w:cs="Arial"/>
        </w:rPr>
        <w:t xml:space="preserve"> </w:t>
      </w:r>
      <w:r w:rsidR="000813CA">
        <w:rPr>
          <w:rFonts w:cs="Arial"/>
        </w:rPr>
        <w:t>.</w:t>
      </w:r>
      <w:r w:rsidR="000813CA">
        <w:rPr>
          <w:rFonts w:cs="Arial" w:hint="cs"/>
          <w:rtl/>
        </w:rPr>
        <w:t>كلية الزراعة الحويجة كركوك</w:t>
      </w:r>
      <w:r w:rsidR="000813CA">
        <w:rPr>
          <w:rFonts w:cs="Arial"/>
        </w:rPr>
        <w:t xml:space="preserve"> 19/11/2022</w:t>
      </w:r>
      <w:r w:rsidR="00FF4E95">
        <w:rPr>
          <w:rFonts w:cs="Arial" w:hint="cs"/>
          <w:rtl/>
        </w:rPr>
        <w:t xml:space="preserve"> ) </w:t>
      </w:r>
      <w:r w:rsidR="00FF4E95">
        <w:rPr>
          <w:rFonts w:cs="Arial"/>
        </w:rPr>
        <w:t>online).</w:t>
      </w:r>
    </w:p>
    <w:p w14:paraId="4A151F1B" w14:textId="44CB480C" w:rsidR="00967A87" w:rsidRPr="00967A87" w:rsidRDefault="00967A87" w:rsidP="006934CA">
      <w:pPr>
        <w:pStyle w:val="ListParagraph"/>
        <w:numPr>
          <w:ilvl w:val="0"/>
          <w:numId w:val="1"/>
        </w:numPr>
      </w:pPr>
      <w:r w:rsidRPr="00967A87">
        <w:rPr>
          <w:rFonts w:cs="Arial" w:hint="cs"/>
          <w:rtl/>
        </w:rPr>
        <w:t>.</w:t>
      </w:r>
      <w:r w:rsidR="00F611B4" w:rsidRPr="00967A87">
        <w:rPr>
          <w:rFonts w:cs="Arial"/>
          <w:rtl/>
        </w:rPr>
        <w:t>تقن</w:t>
      </w:r>
      <w:r w:rsidR="00F611B4" w:rsidRPr="00967A87">
        <w:rPr>
          <w:rFonts w:cs="Arial" w:hint="cs"/>
          <w:rtl/>
        </w:rPr>
        <w:t>ی</w:t>
      </w:r>
      <w:r w:rsidR="00F611B4" w:rsidRPr="00967A87">
        <w:rPr>
          <w:rFonts w:cs="Arial" w:hint="eastAsia"/>
          <w:rtl/>
        </w:rPr>
        <w:t>ات</w:t>
      </w:r>
      <w:r w:rsidR="00F611B4" w:rsidRPr="00967A87">
        <w:rPr>
          <w:rFonts w:cs="Arial"/>
          <w:rtl/>
        </w:rPr>
        <w:t xml:space="preserve"> الحد</w:t>
      </w:r>
      <w:r w:rsidR="00F611B4" w:rsidRPr="00967A87">
        <w:rPr>
          <w:rFonts w:cs="Arial" w:hint="cs"/>
          <w:rtl/>
        </w:rPr>
        <w:t>ی</w:t>
      </w:r>
      <w:r w:rsidR="00F611B4" w:rsidRPr="00967A87">
        <w:rPr>
          <w:rFonts w:cs="Arial" w:hint="eastAsia"/>
          <w:rtl/>
        </w:rPr>
        <w:t>ث</w:t>
      </w:r>
      <w:r w:rsidR="00F611B4" w:rsidRPr="00967A87">
        <w:rPr>
          <w:rFonts w:cs="Arial" w:hint="cs"/>
          <w:rtl/>
        </w:rPr>
        <w:t>ە</w:t>
      </w:r>
      <w:r w:rsidR="00F611B4" w:rsidRPr="00967A87">
        <w:rPr>
          <w:rFonts w:cs="Arial"/>
          <w:rtl/>
        </w:rPr>
        <w:t xml:space="preserve"> وکفاء</w:t>
      </w:r>
      <w:r w:rsidR="00F611B4" w:rsidRPr="00967A87">
        <w:rPr>
          <w:rFonts w:cs="Arial" w:hint="cs"/>
          <w:rtl/>
        </w:rPr>
        <w:t>ە</w:t>
      </w:r>
      <w:r w:rsidR="00F611B4" w:rsidRPr="00967A87">
        <w:rPr>
          <w:rFonts w:cs="Arial"/>
          <w:rtl/>
        </w:rPr>
        <w:t xml:space="preserve"> التسو</w:t>
      </w:r>
      <w:r w:rsidR="00F611B4" w:rsidRPr="00967A87">
        <w:rPr>
          <w:rFonts w:cs="Arial" w:hint="cs"/>
          <w:rtl/>
        </w:rPr>
        <w:t>ی</w:t>
      </w:r>
      <w:r w:rsidR="00F611B4" w:rsidRPr="00967A87">
        <w:rPr>
          <w:rFonts w:cs="Arial" w:hint="eastAsia"/>
          <w:rtl/>
        </w:rPr>
        <w:t>ق</w:t>
      </w:r>
      <w:r w:rsidR="00F611B4" w:rsidRPr="00967A87">
        <w:rPr>
          <w:rFonts w:cs="Arial"/>
          <w:rtl/>
        </w:rPr>
        <w:t xml:space="preserve"> الأدوات التسو</w:t>
      </w:r>
      <w:r w:rsidR="00F611B4" w:rsidRPr="00967A87">
        <w:rPr>
          <w:rFonts w:cs="Arial" w:hint="cs"/>
          <w:rtl/>
        </w:rPr>
        <w:t>ی</w:t>
      </w:r>
      <w:r w:rsidR="00F611B4" w:rsidRPr="00967A87">
        <w:rPr>
          <w:rFonts w:cs="Arial" w:hint="eastAsia"/>
          <w:rtl/>
        </w:rPr>
        <w:t>ق</w:t>
      </w:r>
      <w:r w:rsidRPr="00967A87">
        <w:rPr>
          <w:rFonts w:cs="Arial"/>
        </w:rPr>
        <w:t>https://meet.google.com/ouy-yauu-hvt</w:t>
      </w:r>
      <w:r w:rsidRPr="00967A87">
        <w:rPr>
          <w:rFonts w:cs="Arial" w:hint="cs"/>
          <w:rtl/>
        </w:rPr>
        <w:t>.</w:t>
      </w:r>
      <w:r w:rsidR="001E6217">
        <w:rPr>
          <w:rFonts w:cs="Arial" w:hint="cs"/>
          <w:rtl/>
        </w:rPr>
        <w:t>24</w:t>
      </w:r>
      <w:r w:rsidR="001E6217">
        <w:rPr>
          <w:rFonts w:cs="Arial"/>
        </w:rPr>
        <w:t>/9/2022</w:t>
      </w:r>
      <w:r w:rsidRPr="00967A87">
        <w:rPr>
          <w:rFonts w:cs="Arial" w:hint="cs"/>
          <w:rtl/>
        </w:rPr>
        <w:t xml:space="preserve"> </w:t>
      </w:r>
      <w:r w:rsidR="00083536">
        <w:rPr>
          <w:rFonts w:cs="Arial"/>
        </w:rPr>
        <w:t>(online)</w:t>
      </w:r>
      <w:r>
        <w:rPr>
          <w:rFonts w:cs="Arial" w:hint="cs"/>
          <w:rtl/>
        </w:rPr>
        <w:t xml:space="preserve"> </w:t>
      </w:r>
    </w:p>
    <w:p w14:paraId="58E3291F" w14:textId="3C8279AB" w:rsidR="00BC223F" w:rsidRDefault="0065023F" w:rsidP="006934CA">
      <w:pPr>
        <w:pStyle w:val="ListParagraph"/>
        <w:numPr>
          <w:ilvl w:val="0"/>
          <w:numId w:val="1"/>
        </w:numPr>
      </w:pPr>
      <w:r w:rsidRPr="00967A87">
        <w:rPr>
          <w:rFonts w:cs="Arial"/>
          <w:rtl/>
        </w:rPr>
        <w:t>تقن</w:t>
      </w:r>
      <w:r w:rsidRPr="00967A87">
        <w:rPr>
          <w:rFonts w:cs="Arial" w:hint="cs"/>
          <w:rtl/>
        </w:rPr>
        <w:t>ی</w:t>
      </w:r>
      <w:r w:rsidRPr="00967A87">
        <w:rPr>
          <w:rFonts w:cs="Arial" w:hint="eastAsia"/>
          <w:rtl/>
        </w:rPr>
        <w:t>ات</w:t>
      </w:r>
      <w:r w:rsidRPr="00967A87">
        <w:rPr>
          <w:rFonts w:cs="Arial"/>
          <w:rtl/>
        </w:rPr>
        <w:t xml:space="preserve"> الحد</w:t>
      </w:r>
      <w:r w:rsidRPr="00967A87">
        <w:rPr>
          <w:rFonts w:cs="Arial" w:hint="cs"/>
          <w:rtl/>
        </w:rPr>
        <w:t>ی</w:t>
      </w:r>
      <w:r w:rsidRPr="00967A87">
        <w:rPr>
          <w:rFonts w:cs="Arial" w:hint="eastAsia"/>
          <w:rtl/>
        </w:rPr>
        <w:t>ث</w:t>
      </w:r>
      <w:r w:rsidRPr="00967A87">
        <w:rPr>
          <w:rFonts w:cs="Arial" w:hint="cs"/>
          <w:rtl/>
        </w:rPr>
        <w:t>ە</w:t>
      </w:r>
      <w:r w:rsidRPr="00967A87">
        <w:rPr>
          <w:rFonts w:cs="Arial"/>
          <w:rtl/>
        </w:rPr>
        <w:t xml:space="preserve"> فى عمل</w:t>
      </w:r>
      <w:r w:rsidRPr="00967A87">
        <w:rPr>
          <w:rFonts w:cs="Arial" w:hint="cs"/>
          <w:rtl/>
        </w:rPr>
        <w:t>ی</w:t>
      </w:r>
      <w:r w:rsidRPr="00967A87">
        <w:rPr>
          <w:rFonts w:cs="Arial" w:hint="eastAsia"/>
          <w:rtl/>
        </w:rPr>
        <w:t>ات</w:t>
      </w:r>
      <w:r w:rsidRPr="00967A87">
        <w:rPr>
          <w:rFonts w:cs="Arial"/>
          <w:rtl/>
        </w:rPr>
        <w:t xml:space="preserve"> البذار و التسميد والزراعة فى العراق</w:t>
      </w:r>
      <w:r w:rsidRPr="00967A87">
        <w:rPr>
          <w:rFonts w:cs="Arial"/>
        </w:rPr>
        <w:t xml:space="preserve"> .15/10/2022 </w:t>
      </w:r>
      <w:r w:rsidR="00083536">
        <w:rPr>
          <w:rFonts w:cs="Arial"/>
        </w:rPr>
        <w:t>(online)</w:t>
      </w:r>
    </w:p>
    <w:p w14:paraId="1E99E5FA" w14:textId="00942E0F" w:rsidR="00924021" w:rsidRDefault="00E03791" w:rsidP="00007C51">
      <w:pPr>
        <w:pStyle w:val="ListParagraph"/>
        <w:numPr>
          <w:ilvl w:val="0"/>
          <w:numId w:val="1"/>
        </w:numPr>
      </w:pPr>
      <w:r>
        <w:t xml:space="preserve">First international Conference of </w:t>
      </w:r>
      <w:proofErr w:type="spellStart"/>
      <w:r>
        <w:t>agri</w:t>
      </w:r>
      <w:proofErr w:type="spellEnd"/>
      <w:r>
        <w:t>-sciences 2019</w:t>
      </w:r>
      <w:r w:rsidR="00B06293">
        <w:t xml:space="preserve"> , Salahaddin university , ERBIL 6-7</w:t>
      </w:r>
      <w:r w:rsidR="00C951E6">
        <w:rPr>
          <w:vertAlign w:val="superscript"/>
        </w:rPr>
        <w:t xml:space="preserve">th </w:t>
      </w:r>
      <w:r w:rsidR="00C951E6">
        <w:t>November 2019.</w:t>
      </w:r>
    </w:p>
    <w:p w14:paraId="6E086A3A" w14:textId="27CA32F8" w:rsidR="00D47951" w:rsidRDefault="00D47951" w:rsidP="00D47951">
      <w:pPr>
        <w:spacing w:after="0"/>
        <w:rPr>
          <w:b/>
          <w:bCs/>
          <w:sz w:val="40"/>
          <w:szCs w:val="40"/>
        </w:rPr>
      </w:pPr>
    </w:p>
    <w:p w14:paraId="13120C38" w14:textId="77777777" w:rsidR="008D74A8" w:rsidRDefault="008D74A8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67FFA28" w14:textId="77777777" w:rsidR="00711945" w:rsidRDefault="00711945" w:rsidP="00711945">
      <w:pPr>
        <w:pStyle w:val="BodyText"/>
        <w:ind w:left="118" w:right="3987"/>
      </w:pPr>
      <w:r>
        <w:t>Membership of Kurdistan Agronomist Syndicate. Teachers of Kurdistan Syndicate.</w:t>
      </w:r>
    </w:p>
    <w:p w14:paraId="323C3E69" w14:textId="27630287" w:rsidR="00E617CC" w:rsidRDefault="00E617CC" w:rsidP="00E617CC">
      <w:pPr>
        <w:spacing w:after="0"/>
        <w:rPr>
          <w:sz w:val="26"/>
          <w:szCs w:val="26"/>
        </w:rPr>
      </w:pP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7FE31216" w14:textId="4539D299" w:rsidR="0020642A" w:rsidRPr="00B12197" w:rsidRDefault="00A21F68" w:rsidP="0020642A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r w:rsidR="00FE76AF" w:rsidRPr="00FE76AF">
        <w:t>0000-0002-8278-2629</w:t>
      </w:r>
    </w:p>
    <w:p w14:paraId="5E22E2C4" w14:textId="13D83074" w:rsidR="00A21F68" w:rsidRDefault="00B12197" w:rsidP="00A21F68">
      <w:pPr>
        <w:ind w:left="2340" w:hanging="2340"/>
      </w:pPr>
      <w:r>
        <w:rPr>
          <w:b/>
          <w:bCs/>
        </w:rPr>
        <w:t xml:space="preserve">Academic Profile: </w:t>
      </w:r>
      <w:hyperlink r:id="rId14" w:history="1">
        <w:r w:rsidR="0020642A" w:rsidRPr="00DA3323">
          <w:rPr>
            <w:rStyle w:val="Hyperlink"/>
            <w:rFonts w:cstheme="minorBidi"/>
          </w:rPr>
          <w:t>https://academics.su.edu.krd/dilzar.zrar</w:t>
        </w:r>
      </w:hyperlink>
    </w:p>
    <w:p w14:paraId="51395E7E" w14:textId="77777777" w:rsidR="0020642A" w:rsidRPr="00B12197" w:rsidRDefault="0020642A" w:rsidP="00A21F68">
      <w:pPr>
        <w:ind w:left="2340" w:hanging="2340"/>
      </w:pPr>
    </w:p>
    <w:p w14:paraId="074F10B4" w14:textId="2A9B7AF7" w:rsidR="00A21F68" w:rsidRDefault="00B12197" w:rsidP="0020642A">
      <w:pPr>
        <w:ind w:left="2340" w:hanging="2340"/>
        <w:rPr>
          <w:b/>
          <w:bCs/>
        </w:rPr>
      </w:pPr>
      <w:r>
        <w:rPr>
          <w:b/>
          <w:bCs/>
        </w:rPr>
        <w:t xml:space="preserve">Scholar Account: </w:t>
      </w:r>
      <w:hyperlink r:id="rId15" w:history="1">
        <w:r w:rsidR="0020642A" w:rsidRPr="00DA3323">
          <w:rPr>
            <w:rStyle w:val="Hyperlink"/>
            <w:rFonts w:cstheme="minorBidi"/>
            <w:b/>
            <w:bCs/>
          </w:rPr>
          <w:t>https://scholar.google.com/citations?user=V2IQI0QAAAAJ&amp;hl=en</w:t>
        </w:r>
      </w:hyperlink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DF91" w14:textId="77777777" w:rsidR="00625CD1" w:rsidRDefault="00625CD1" w:rsidP="00E617CC">
      <w:pPr>
        <w:spacing w:after="0" w:line="240" w:lineRule="auto"/>
      </w:pPr>
      <w:r>
        <w:separator/>
      </w:r>
    </w:p>
  </w:endnote>
  <w:endnote w:type="continuationSeparator" w:id="0">
    <w:p w14:paraId="5EECA657" w14:textId="77777777" w:rsidR="00625CD1" w:rsidRDefault="00625CD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572B" w14:textId="77777777" w:rsidR="00625CD1" w:rsidRDefault="00625CD1" w:rsidP="00E617CC">
      <w:pPr>
        <w:spacing w:after="0" w:line="240" w:lineRule="auto"/>
      </w:pPr>
      <w:r>
        <w:separator/>
      </w:r>
    </w:p>
  </w:footnote>
  <w:footnote w:type="continuationSeparator" w:id="0">
    <w:p w14:paraId="43E433F9" w14:textId="77777777" w:rsidR="00625CD1" w:rsidRDefault="00625CD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07C51"/>
    <w:rsid w:val="000214E4"/>
    <w:rsid w:val="0008017D"/>
    <w:rsid w:val="000813CA"/>
    <w:rsid w:val="00083536"/>
    <w:rsid w:val="00096A71"/>
    <w:rsid w:val="000B141A"/>
    <w:rsid w:val="000E15BC"/>
    <w:rsid w:val="00137F85"/>
    <w:rsid w:val="00142031"/>
    <w:rsid w:val="001746C3"/>
    <w:rsid w:val="001E6217"/>
    <w:rsid w:val="002013EF"/>
    <w:rsid w:val="0020642A"/>
    <w:rsid w:val="0025703B"/>
    <w:rsid w:val="002A7E06"/>
    <w:rsid w:val="00321C1B"/>
    <w:rsid w:val="00331166"/>
    <w:rsid w:val="00336804"/>
    <w:rsid w:val="00357CF7"/>
    <w:rsid w:val="003B5DC4"/>
    <w:rsid w:val="0041275B"/>
    <w:rsid w:val="004A18BB"/>
    <w:rsid w:val="0053511F"/>
    <w:rsid w:val="00577682"/>
    <w:rsid w:val="005B3ED5"/>
    <w:rsid w:val="005E5628"/>
    <w:rsid w:val="00625CD1"/>
    <w:rsid w:val="0063489D"/>
    <w:rsid w:val="0063652B"/>
    <w:rsid w:val="0065023F"/>
    <w:rsid w:val="00652BA0"/>
    <w:rsid w:val="00654F0E"/>
    <w:rsid w:val="006B6106"/>
    <w:rsid w:val="006E27E0"/>
    <w:rsid w:val="00711945"/>
    <w:rsid w:val="00764664"/>
    <w:rsid w:val="00764883"/>
    <w:rsid w:val="007D21C4"/>
    <w:rsid w:val="00842A86"/>
    <w:rsid w:val="00875D80"/>
    <w:rsid w:val="008A1B06"/>
    <w:rsid w:val="008D74A8"/>
    <w:rsid w:val="008F39C1"/>
    <w:rsid w:val="008F648D"/>
    <w:rsid w:val="0091619B"/>
    <w:rsid w:val="0091658B"/>
    <w:rsid w:val="00924021"/>
    <w:rsid w:val="00967A87"/>
    <w:rsid w:val="009E0364"/>
    <w:rsid w:val="00A21F68"/>
    <w:rsid w:val="00A336A3"/>
    <w:rsid w:val="00A8758B"/>
    <w:rsid w:val="00A91BC6"/>
    <w:rsid w:val="00B06293"/>
    <w:rsid w:val="00B12197"/>
    <w:rsid w:val="00B3543F"/>
    <w:rsid w:val="00BA0429"/>
    <w:rsid w:val="00BB770E"/>
    <w:rsid w:val="00BC1B54"/>
    <w:rsid w:val="00BC223F"/>
    <w:rsid w:val="00BE0224"/>
    <w:rsid w:val="00C0065C"/>
    <w:rsid w:val="00C36DAD"/>
    <w:rsid w:val="00C951E6"/>
    <w:rsid w:val="00D13074"/>
    <w:rsid w:val="00D33DFE"/>
    <w:rsid w:val="00D455A3"/>
    <w:rsid w:val="00D47951"/>
    <w:rsid w:val="00D54077"/>
    <w:rsid w:val="00DA21AB"/>
    <w:rsid w:val="00DE7409"/>
    <w:rsid w:val="00E03791"/>
    <w:rsid w:val="00E617CC"/>
    <w:rsid w:val="00E873F6"/>
    <w:rsid w:val="00EC2585"/>
    <w:rsid w:val="00EC672E"/>
    <w:rsid w:val="00EE0E6F"/>
    <w:rsid w:val="00EE54AF"/>
    <w:rsid w:val="00F611B4"/>
    <w:rsid w:val="00F61D24"/>
    <w:rsid w:val="00FB2CD6"/>
    <w:rsid w:val="00FE0FAE"/>
    <w:rsid w:val="00FE76A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B50D1CE-BEC6-49D6-86EE-D8BDFC4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27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B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1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1194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nference.uoqasim.edu.iq/img/agensmall5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ac2023.uomosul.edu.iq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.33899/magrj.2022.1%2033920.1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user=V2IQI0QAAAAJ&amp;hl=en" TargetMode="External"/><Relationship Id="rId10" Type="http://schemas.openxmlformats.org/officeDocument/2006/relationships/hyperlink" Target="http://dx.doi.org/10.21271/zjp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lzar.zrar@su.edu.krd" TargetMode="External"/><Relationship Id="rId14" Type="http://schemas.openxmlformats.org/officeDocument/2006/relationships/hyperlink" Target="https://academics.su.edu.krd/dilzar.z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Dilzar Basit</cp:lastModifiedBy>
  <cp:revision>6</cp:revision>
  <dcterms:created xsi:type="dcterms:W3CDTF">2022-12-05T06:10:00Z</dcterms:created>
  <dcterms:modified xsi:type="dcterms:W3CDTF">2023-04-09T11:22:00Z</dcterms:modified>
</cp:coreProperties>
</file>