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 xml:space="preserve">Department of </w:t>
      </w:r>
      <w:r w:rsidR="00942418">
        <w:rPr>
          <w:b/>
          <w:bCs/>
          <w:sz w:val="44"/>
          <w:szCs w:val="44"/>
          <w:lang w:bidi="ar-KW"/>
        </w:rPr>
        <w:t>Earth Sciences and petroleum</w:t>
      </w:r>
    </w:p>
    <w:p w:rsidR="008D46A4" w:rsidRDefault="008D46A4" w:rsidP="0080086A">
      <w:pPr>
        <w:tabs>
          <w:tab w:val="left" w:pos="1200"/>
        </w:tabs>
        <w:rPr>
          <w:b/>
          <w:bCs/>
          <w:sz w:val="44"/>
          <w:szCs w:val="44"/>
          <w:lang w:bidi="ar-KW"/>
        </w:rPr>
      </w:pPr>
      <w:r>
        <w:rPr>
          <w:b/>
          <w:bCs/>
          <w:sz w:val="44"/>
          <w:szCs w:val="44"/>
          <w:lang w:bidi="ar-KW"/>
        </w:rPr>
        <w:t xml:space="preserve">College of </w:t>
      </w:r>
      <w:r w:rsidR="00942418">
        <w:rPr>
          <w:b/>
          <w:bCs/>
          <w:sz w:val="44"/>
          <w:szCs w:val="44"/>
          <w:lang w:bidi="ar-KW"/>
        </w:rPr>
        <w:t>Science</w:t>
      </w:r>
    </w:p>
    <w:p w:rsidR="008D46A4" w:rsidRDefault="008D46A4" w:rsidP="0080086A">
      <w:pPr>
        <w:tabs>
          <w:tab w:val="left" w:pos="1200"/>
        </w:tabs>
        <w:rPr>
          <w:b/>
          <w:bCs/>
          <w:sz w:val="44"/>
          <w:szCs w:val="44"/>
          <w:lang w:bidi="ar-KW"/>
        </w:rPr>
      </w:pPr>
      <w:r>
        <w:rPr>
          <w:b/>
          <w:bCs/>
          <w:sz w:val="44"/>
          <w:szCs w:val="44"/>
          <w:lang w:bidi="ar-KW"/>
        </w:rPr>
        <w:t xml:space="preserve">University of </w:t>
      </w:r>
      <w:proofErr w:type="spellStart"/>
      <w:r w:rsidR="00942418">
        <w:rPr>
          <w:b/>
          <w:bCs/>
          <w:sz w:val="44"/>
          <w:szCs w:val="44"/>
          <w:lang w:bidi="ar-KW"/>
        </w:rPr>
        <w:t>Salahaddin</w:t>
      </w:r>
      <w:proofErr w:type="spellEnd"/>
      <w:r w:rsidR="00942418">
        <w:rPr>
          <w:b/>
          <w:bCs/>
          <w:sz w:val="44"/>
          <w:szCs w:val="44"/>
          <w:lang w:bidi="ar-KW"/>
        </w:rPr>
        <w:t>/Erbil</w:t>
      </w:r>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942418">
        <w:rPr>
          <w:b/>
          <w:bCs/>
          <w:sz w:val="44"/>
          <w:szCs w:val="44"/>
          <w:lang w:bidi="ar-KW"/>
        </w:rPr>
        <w:t>Invertebrate Palaeontology</w:t>
      </w:r>
      <w:r w:rsidR="001E10C5">
        <w:rPr>
          <w:b/>
          <w:bCs/>
          <w:sz w:val="44"/>
          <w:szCs w:val="44"/>
          <w:lang w:bidi="ar-KW"/>
        </w:rPr>
        <w:t xml:space="preserve"> (Practical)</w:t>
      </w:r>
    </w:p>
    <w:p w:rsidR="008D46A4" w:rsidRDefault="008D46A4" w:rsidP="00C857AF">
      <w:pPr>
        <w:tabs>
          <w:tab w:val="left" w:pos="1200"/>
        </w:tabs>
        <w:rPr>
          <w:b/>
          <w:bCs/>
          <w:sz w:val="44"/>
          <w:szCs w:val="44"/>
          <w:lang w:bidi="ar-KW"/>
        </w:rPr>
      </w:pPr>
      <w:r>
        <w:rPr>
          <w:b/>
          <w:bCs/>
          <w:sz w:val="44"/>
          <w:szCs w:val="44"/>
          <w:lang w:bidi="ar-KW"/>
        </w:rPr>
        <w:t>Course Book –Year</w:t>
      </w:r>
      <w:r w:rsidR="00942418">
        <w:rPr>
          <w:b/>
          <w:bCs/>
          <w:sz w:val="44"/>
          <w:szCs w:val="44"/>
          <w:lang w:bidi="ar-KW"/>
        </w:rPr>
        <w:t xml:space="preserve">. </w:t>
      </w:r>
      <w:r>
        <w:rPr>
          <w:b/>
          <w:bCs/>
          <w:sz w:val="44"/>
          <w:szCs w:val="44"/>
          <w:lang w:bidi="ar-KW"/>
        </w:rPr>
        <w:t>2</w:t>
      </w:r>
    </w:p>
    <w:p w:rsidR="008D46A4" w:rsidRDefault="008D46A4" w:rsidP="0080086A">
      <w:pPr>
        <w:tabs>
          <w:tab w:val="left" w:pos="1200"/>
        </w:tabs>
        <w:rPr>
          <w:b/>
          <w:bCs/>
          <w:sz w:val="44"/>
          <w:szCs w:val="44"/>
          <w:lang w:bidi="ar-KW"/>
        </w:rPr>
      </w:pPr>
      <w:r>
        <w:rPr>
          <w:b/>
          <w:bCs/>
          <w:sz w:val="44"/>
          <w:szCs w:val="44"/>
          <w:lang w:bidi="ar-KW"/>
        </w:rPr>
        <w:t>Lecturer's name</w:t>
      </w:r>
      <w:r w:rsidR="00942418">
        <w:rPr>
          <w:b/>
          <w:bCs/>
          <w:sz w:val="44"/>
          <w:szCs w:val="44"/>
          <w:lang w:bidi="ar-KW"/>
        </w:rPr>
        <w:t>:</w:t>
      </w:r>
      <w:r w:rsidR="00EB1495">
        <w:rPr>
          <w:b/>
          <w:bCs/>
          <w:sz w:val="44"/>
          <w:szCs w:val="44"/>
          <w:lang w:bidi="ar-KW"/>
        </w:rPr>
        <w:t xml:space="preserve"> </w:t>
      </w:r>
      <w:r w:rsidR="00942418">
        <w:rPr>
          <w:b/>
          <w:bCs/>
          <w:sz w:val="44"/>
          <w:szCs w:val="44"/>
          <w:lang w:bidi="ar-KW"/>
        </w:rPr>
        <w:t>Majeed Toma Hanna (Ph.D.)</w:t>
      </w:r>
    </w:p>
    <w:p w:rsidR="008D46A4" w:rsidRPr="00942418" w:rsidRDefault="008D46A4" w:rsidP="00FB7AFF">
      <w:pPr>
        <w:tabs>
          <w:tab w:val="left" w:pos="1200"/>
        </w:tabs>
        <w:rPr>
          <w:b/>
          <w:bCs/>
          <w:sz w:val="44"/>
          <w:szCs w:val="44"/>
          <w:lang w:bidi="ar-KW"/>
        </w:rPr>
      </w:pPr>
      <w:r>
        <w:rPr>
          <w:b/>
          <w:bCs/>
          <w:sz w:val="44"/>
          <w:szCs w:val="44"/>
          <w:lang w:bidi="ar-KW"/>
        </w:rPr>
        <w:t xml:space="preserve">Academic Year: </w:t>
      </w:r>
      <w:r w:rsidR="00942418" w:rsidRPr="00942418">
        <w:rPr>
          <w:b/>
          <w:bCs/>
          <w:sz w:val="44"/>
          <w:szCs w:val="44"/>
          <w:lang w:bidi="ar-KW"/>
        </w:rPr>
        <w:t>2022</w:t>
      </w:r>
      <w:r w:rsidR="00EB1495">
        <w:rPr>
          <w:b/>
          <w:bCs/>
          <w:sz w:val="44"/>
          <w:szCs w:val="44"/>
          <w:lang w:bidi="ar-KW"/>
        </w:rPr>
        <w:t xml:space="preserve"> </w:t>
      </w:r>
      <w:r w:rsidR="00942418" w:rsidRPr="00942418">
        <w:rPr>
          <w:b/>
          <w:bCs/>
          <w:sz w:val="44"/>
          <w:szCs w:val="44"/>
          <w:lang w:bidi="ar-KW"/>
        </w:rPr>
        <w:t>-</w:t>
      </w:r>
      <w:r w:rsidR="00EB1495">
        <w:rPr>
          <w:b/>
          <w:bCs/>
          <w:sz w:val="44"/>
          <w:szCs w:val="44"/>
          <w:lang w:bidi="ar-KW"/>
        </w:rPr>
        <w:t xml:space="preserve"> </w:t>
      </w:r>
      <w:r w:rsidR="00942418" w:rsidRPr="00942418">
        <w:rPr>
          <w:b/>
          <w:bCs/>
          <w:sz w:val="44"/>
          <w:szCs w:val="44"/>
          <w:lang w:bidi="ar-KW"/>
        </w:rPr>
        <w:t>2023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EB1495" w:rsidRDefault="00942418" w:rsidP="000144CC">
            <w:pPr>
              <w:spacing w:after="0" w:line="240" w:lineRule="auto"/>
              <w:rPr>
                <w:sz w:val="24"/>
                <w:szCs w:val="24"/>
                <w:lang w:bidi="ar-KW"/>
              </w:rPr>
            </w:pPr>
            <w:r w:rsidRPr="00EB1495">
              <w:rPr>
                <w:sz w:val="24"/>
                <w:szCs w:val="24"/>
                <w:lang w:bidi="ar-KW"/>
              </w:rPr>
              <w:t>Invertebrate Palaeontology</w:t>
            </w:r>
            <w:r w:rsidR="001E10C5">
              <w:rPr>
                <w:sz w:val="24"/>
                <w:szCs w:val="24"/>
                <w:lang w:bidi="ar-KW"/>
              </w:rPr>
              <w:t xml:space="preserve"> (Practical)</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EB1495" w:rsidRDefault="00942418" w:rsidP="000144CC">
            <w:pPr>
              <w:spacing w:after="0" w:line="240" w:lineRule="auto"/>
              <w:rPr>
                <w:sz w:val="24"/>
                <w:szCs w:val="24"/>
                <w:lang w:bidi="ar-KW"/>
              </w:rPr>
            </w:pPr>
            <w:proofErr w:type="spellStart"/>
            <w:r w:rsidRPr="00EB1495">
              <w:rPr>
                <w:sz w:val="24"/>
                <w:szCs w:val="24"/>
                <w:lang w:bidi="ar-KW"/>
              </w:rPr>
              <w:t>Dr.</w:t>
            </w:r>
            <w:proofErr w:type="spellEnd"/>
            <w:r w:rsidRPr="00EB1495">
              <w:rPr>
                <w:sz w:val="24"/>
                <w:szCs w:val="24"/>
                <w:lang w:bidi="ar-KW"/>
              </w:rPr>
              <w:t xml:space="preserve"> Majeed Toma Hanna</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EB1495" w:rsidRDefault="00942418" w:rsidP="000144CC">
            <w:pPr>
              <w:spacing w:after="0" w:line="240" w:lineRule="auto"/>
              <w:rPr>
                <w:sz w:val="24"/>
                <w:szCs w:val="24"/>
                <w:lang w:bidi="ar-KW"/>
              </w:rPr>
            </w:pPr>
            <w:r w:rsidRPr="00EB1495">
              <w:rPr>
                <w:sz w:val="24"/>
                <w:szCs w:val="24"/>
                <w:lang w:bidi="ar-KW"/>
              </w:rPr>
              <w:t>Earth Sciences and Petroleum/Science</w:t>
            </w:r>
          </w:p>
        </w:tc>
      </w:tr>
      <w:tr w:rsidR="008D46A4" w:rsidRPr="00942418"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EB1495" w:rsidRDefault="008D46A4" w:rsidP="00CF5475">
            <w:pPr>
              <w:spacing w:after="0" w:line="240" w:lineRule="auto"/>
              <w:rPr>
                <w:sz w:val="24"/>
                <w:szCs w:val="24"/>
                <w:lang w:val="de-DE" w:bidi="ar-KW"/>
              </w:rPr>
            </w:pPr>
            <w:proofErr w:type="spellStart"/>
            <w:r w:rsidRPr="00EB1495">
              <w:rPr>
                <w:sz w:val="24"/>
                <w:szCs w:val="24"/>
                <w:lang w:val="de-DE" w:bidi="ar-KW"/>
              </w:rPr>
              <w:t>e-mail</w:t>
            </w:r>
            <w:proofErr w:type="spellEnd"/>
            <w:r w:rsidRPr="00EB1495">
              <w:rPr>
                <w:rFonts w:hint="cs"/>
                <w:sz w:val="24"/>
                <w:szCs w:val="24"/>
                <w:rtl/>
                <w:lang w:bidi="ar-KW"/>
              </w:rPr>
              <w:t>:</w:t>
            </w:r>
            <w:r w:rsidRPr="00EB1495">
              <w:rPr>
                <w:sz w:val="24"/>
                <w:szCs w:val="24"/>
                <w:lang w:val="de-DE" w:bidi="ar-KW"/>
              </w:rPr>
              <w:t xml:space="preserve"> </w:t>
            </w:r>
            <w:r w:rsidR="00942418" w:rsidRPr="00EB1495">
              <w:rPr>
                <w:sz w:val="24"/>
                <w:szCs w:val="24"/>
                <w:lang w:val="de-DE" w:bidi="ar-KW"/>
              </w:rPr>
              <w:t>majeed.hanna@su.edu.krd</w:t>
            </w:r>
          </w:p>
          <w:p w:rsidR="008D46A4" w:rsidRPr="00EB1495" w:rsidRDefault="008D46A4" w:rsidP="00CF5475">
            <w:pPr>
              <w:spacing w:after="0" w:line="240" w:lineRule="auto"/>
              <w:rPr>
                <w:sz w:val="24"/>
                <w:szCs w:val="24"/>
                <w:lang w:val="de-DE" w:bidi="ar-KW"/>
              </w:rPr>
            </w:pPr>
            <w:r w:rsidRPr="00EB1495">
              <w:rPr>
                <w:sz w:val="24"/>
                <w:szCs w:val="24"/>
                <w:lang w:val="de-DE" w:bidi="ar-KW"/>
              </w:rPr>
              <w:t>Tel:</w:t>
            </w:r>
            <w:r w:rsidR="00AD68F9" w:rsidRPr="00EB1495">
              <w:rPr>
                <w:sz w:val="24"/>
                <w:szCs w:val="24"/>
                <w:lang w:val="de-DE"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EB1495" w:rsidRDefault="008D46A4" w:rsidP="00CF5475">
            <w:pPr>
              <w:spacing w:after="0" w:line="240" w:lineRule="auto"/>
              <w:rPr>
                <w:sz w:val="24"/>
                <w:szCs w:val="24"/>
                <w:lang w:bidi="ar-KW"/>
              </w:rPr>
            </w:pPr>
            <w:r w:rsidRPr="00EB1495">
              <w:rPr>
                <w:sz w:val="24"/>
                <w:szCs w:val="24"/>
                <w:lang w:bidi="ar-KW"/>
              </w:rPr>
              <w:t xml:space="preserve">Practical: </w:t>
            </w:r>
            <w:r w:rsidR="00942418" w:rsidRPr="00EB1495">
              <w:rPr>
                <w:sz w:val="24"/>
                <w:szCs w:val="24"/>
                <w:lang w:bidi="ar-KW"/>
              </w:rPr>
              <w:t>2</w:t>
            </w:r>
            <w:r w:rsidRPr="00EB1495">
              <w:rPr>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EB1495" w:rsidRDefault="00942418" w:rsidP="00CF5475">
            <w:pPr>
              <w:spacing w:after="0" w:line="240" w:lineRule="auto"/>
              <w:rPr>
                <w:sz w:val="24"/>
                <w:szCs w:val="24"/>
                <w:lang w:bidi="ar-KW"/>
              </w:rPr>
            </w:pPr>
            <w:r w:rsidRPr="00EB1495">
              <w:rPr>
                <w:sz w:val="24"/>
                <w:szCs w:val="24"/>
                <w:lang w:bidi="ar-KW"/>
              </w:rPr>
              <w:t>2</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EB1495" w:rsidRDefault="008D46A4" w:rsidP="00CF5475">
            <w:pPr>
              <w:spacing w:after="0" w:line="240" w:lineRule="auto"/>
              <w:rPr>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942418" w:rsidRPr="00EB1495" w:rsidRDefault="00942418" w:rsidP="00942418">
            <w:pPr>
              <w:spacing w:after="0" w:line="240" w:lineRule="auto"/>
              <w:rPr>
                <w:rFonts w:asciiTheme="minorHAnsi" w:hAnsiTheme="minorHAnsi" w:cstheme="minorHAnsi"/>
                <w:sz w:val="24"/>
                <w:szCs w:val="24"/>
                <w:lang w:val="en-US" w:bidi="ar-KW"/>
              </w:rPr>
            </w:pPr>
            <w:r w:rsidRPr="00EB1495">
              <w:rPr>
                <w:rFonts w:asciiTheme="minorHAnsi" w:hAnsiTheme="minorHAnsi" w:cstheme="minorHAnsi"/>
                <w:sz w:val="24"/>
                <w:szCs w:val="24"/>
                <w:lang w:val="en-US" w:bidi="ar-KW"/>
              </w:rPr>
              <w:t xml:space="preserve">First assignment in University of </w:t>
            </w:r>
            <w:proofErr w:type="spellStart"/>
            <w:r w:rsidRPr="00EB1495">
              <w:rPr>
                <w:rFonts w:asciiTheme="minorHAnsi" w:hAnsiTheme="minorHAnsi" w:cstheme="minorHAnsi"/>
                <w:sz w:val="24"/>
                <w:szCs w:val="24"/>
                <w:lang w:val="en-US" w:bidi="ar-KW"/>
              </w:rPr>
              <w:t>Salahaddin</w:t>
            </w:r>
            <w:proofErr w:type="spellEnd"/>
            <w:r w:rsidRPr="00EB1495">
              <w:rPr>
                <w:rFonts w:asciiTheme="minorHAnsi" w:hAnsiTheme="minorHAnsi" w:cstheme="minorHAnsi"/>
                <w:sz w:val="24"/>
                <w:szCs w:val="24"/>
                <w:lang w:val="en-US" w:bidi="ar-KW"/>
              </w:rPr>
              <w:t>/Erbil in 1993 as assistant lecturer.</w:t>
            </w:r>
          </w:p>
          <w:p w:rsidR="006766CD" w:rsidRPr="00EB1495" w:rsidRDefault="00942418" w:rsidP="00942418">
            <w:pPr>
              <w:spacing w:after="0" w:line="240" w:lineRule="auto"/>
              <w:rPr>
                <w:rFonts w:asciiTheme="minorHAnsi" w:hAnsiTheme="minorHAnsi" w:cstheme="minorHAnsi"/>
                <w:sz w:val="24"/>
                <w:szCs w:val="24"/>
                <w:rtl/>
                <w:lang w:val="en-US" w:bidi="ar-KW"/>
              </w:rPr>
            </w:pPr>
            <w:r w:rsidRPr="00EB1495">
              <w:rPr>
                <w:rFonts w:asciiTheme="minorHAnsi" w:hAnsiTheme="minorHAnsi" w:cstheme="minorHAnsi"/>
                <w:sz w:val="24"/>
                <w:szCs w:val="24"/>
                <w:lang w:val="en-US" w:bidi="ar-KW"/>
              </w:rPr>
              <w:t>Attainment of Ph.D. degree and lecturer title in 2008.</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8D46A4" w:rsidP="00CF5475">
            <w:pPr>
              <w:spacing w:after="0" w:line="240" w:lineRule="auto"/>
              <w:rPr>
                <w:b/>
                <w:bCs/>
                <w:sz w:val="24"/>
                <w:szCs w:val="24"/>
                <w:lang w:val="en-US" w:bidi="ar-KW"/>
              </w:rPr>
            </w:pPr>
          </w:p>
        </w:tc>
      </w:tr>
      <w:tr w:rsidR="008D46A4" w:rsidRPr="00747A9A" w:rsidTr="000144CC">
        <w:trPr>
          <w:trHeight w:val="1125"/>
        </w:trPr>
        <w:tc>
          <w:tcPr>
            <w:tcW w:w="9093" w:type="dxa"/>
            <w:gridSpan w:val="3"/>
          </w:tcPr>
          <w:p w:rsidR="008D46A4" w:rsidRPr="00942418" w:rsidRDefault="00CF5475" w:rsidP="000144CC">
            <w:pPr>
              <w:spacing w:after="0" w:line="240" w:lineRule="auto"/>
              <w:rPr>
                <w:rFonts w:asciiTheme="minorHAnsi" w:hAnsiTheme="minorHAnsi" w:cstheme="minorHAnsi"/>
                <w:b/>
                <w:bCs/>
                <w:sz w:val="24"/>
                <w:szCs w:val="24"/>
                <w:lang w:val="en-US" w:bidi="ar-KW"/>
              </w:rPr>
            </w:pPr>
            <w:r w:rsidRPr="00942418">
              <w:rPr>
                <w:rFonts w:asciiTheme="minorHAnsi" w:hAnsiTheme="minorHAnsi" w:cstheme="minorHAnsi"/>
                <w:b/>
                <w:bCs/>
                <w:sz w:val="24"/>
                <w:szCs w:val="24"/>
                <w:lang w:bidi="ar-KW"/>
              </w:rPr>
              <w:t xml:space="preserve">10.  </w:t>
            </w:r>
            <w:r w:rsidR="008D46A4" w:rsidRPr="00942418">
              <w:rPr>
                <w:rFonts w:asciiTheme="minorHAnsi" w:hAnsiTheme="minorHAnsi" w:cstheme="minorHAnsi"/>
                <w:b/>
                <w:bCs/>
                <w:sz w:val="24"/>
                <w:szCs w:val="24"/>
                <w:lang w:bidi="ar-KW"/>
              </w:rPr>
              <w:t>Course overview:</w:t>
            </w:r>
            <w:r w:rsidR="006766CD" w:rsidRPr="00942418">
              <w:rPr>
                <w:rFonts w:asciiTheme="minorHAnsi" w:hAnsiTheme="minorHAnsi" w:cstheme="minorHAnsi"/>
                <w:b/>
                <w:bCs/>
                <w:sz w:val="24"/>
                <w:szCs w:val="24"/>
                <w:lang w:val="en-US" w:bidi="ar-KW"/>
              </w:rPr>
              <w:t xml:space="preserve"> </w:t>
            </w:r>
          </w:p>
          <w:p w:rsidR="00942418" w:rsidRPr="00942418" w:rsidRDefault="00942418" w:rsidP="00942418">
            <w:pPr>
              <w:spacing w:before="120" w:after="120" w:line="380" w:lineRule="exact"/>
              <w:ind w:firstLine="567"/>
              <w:jc w:val="both"/>
              <w:rPr>
                <w:rFonts w:asciiTheme="minorHAnsi" w:hAnsiTheme="minorHAnsi" w:cstheme="minorHAnsi"/>
                <w:sz w:val="24"/>
                <w:szCs w:val="24"/>
                <w:lang w:val="en-US"/>
              </w:rPr>
            </w:pPr>
            <w:r w:rsidRPr="00942418">
              <w:rPr>
                <w:rFonts w:asciiTheme="minorHAnsi" w:hAnsiTheme="minorHAnsi" w:cstheme="minorHAnsi"/>
                <w:sz w:val="24"/>
                <w:szCs w:val="24"/>
                <w:lang w:val="en-US"/>
              </w:rPr>
              <w:t xml:space="preserve">Palaeontology means in Greek the science that studies the ancient life, through the remains or traces of prehistoric organisms often preserved within sedimentary rocks. Palaeontology is important because life on the earth has not always been as its now. By studying the fossils in progressively older rocks, the </w:t>
            </w:r>
            <w:proofErr w:type="spellStart"/>
            <w:r w:rsidRPr="00942418">
              <w:rPr>
                <w:rFonts w:asciiTheme="minorHAnsi" w:hAnsiTheme="minorHAnsi" w:cstheme="minorHAnsi"/>
                <w:sz w:val="24"/>
                <w:szCs w:val="24"/>
                <w:lang w:val="en-US"/>
              </w:rPr>
              <w:t>Palaeontologist</w:t>
            </w:r>
            <w:proofErr w:type="spellEnd"/>
            <w:r w:rsidRPr="00942418">
              <w:rPr>
                <w:rFonts w:asciiTheme="minorHAnsi" w:hAnsiTheme="minorHAnsi" w:cstheme="minorHAnsi"/>
                <w:sz w:val="24"/>
                <w:szCs w:val="24"/>
                <w:lang w:val="en-US"/>
              </w:rPr>
              <w:t xml:space="preserve"> attempts to establish an account of how all the animals and plants, which make up the modern biosphere evolved from their earliest beginnings.</w:t>
            </w:r>
          </w:p>
          <w:p w:rsidR="00942418" w:rsidRPr="00942418" w:rsidRDefault="00942418" w:rsidP="00942418">
            <w:pPr>
              <w:spacing w:before="120" w:after="120" w:line="380" w:lineRule="exact"/>
              <w:ind w:firstLine="567"/>
              <w:jc w:val="both"/>
              <w:rPr>
                <w:rFonts w:asciiTheme="minorHAnsi" w:hAnsiTheme="minorHAnsi" w:cstheme="minorHAnsi"/>
                <w:sz w:val="24"/>
                <w:szCs w:val="24"/>
                <w:lang w:val="en-US"/>
              </w:rPr>
            </w:pPr>
            <w:r w:rsidRPr="00942418">
              <w:rPr>
                <w:rFonts w:asciiTheme="minorHAnsi" w:hAnsiTheme="minorHAnsi" w:cstheme="minorHAnsi"/>
                <w:sz w:val="24"/>
                <w:szCs w:val="24"/>
                <w:lang w:val="en-US"/>
              </w:rPr>
              <w:t xml:space="preserve">The field of </w:t>
            </w:r>
            <w:proofErr w:type="spellStart"/>
            <w:r w:rsidRPr="00942418">
              <w:rPr>
                <w:rFonts w:asciiTheme="minorHAnsi" w:hAnsiTheme="minorHAnsi" w:cstheme="minorHAnsi"/>
                <w:sz w:val="24"/>
                <w:szCs w:val="24"/>
                <w:lang w:val="en-US"/>
              </w:rPr>
              <w:t>palaeontology</w:t>
            </w:r>
            <w:proofErr w:type="spellEnd"/>
            <w:r w:rsidRPr="00942418">
              <w:rPr>
                <w:rFonts w:asciiTheme="minorHAnsi" w:hAnsiTheme="minorHAnsi" w:cstheme="minorHAnsi"/>
                <w:sz w:val="24"/>
                <w:szCs w:val="24"/>
                <w:lang w:val="en-US"/>
              </w:rPr>
              <w:t xml:space="preserve"> is quite diverse and comprises several sub disciplines, each of which has relevance to different branches of geology and biology.</w:t>
            </w:r>
          </w:p>
          <w:p w:rsidR="008D46A4" w:rsidRPr="00942418" w:rsidRDefault="00942418" w:rsidP="00942418">
            <w:pPr>
              <w:spacing w:before="120" w:after="240" w:line="380" w:lineRule="exact"/>
              <w:ind w:firstLine="567"/>
              <w:jc w:val="both"/>
              <w:rPr>
                <w:rFonts w:asciiTheme="minorHAnsi" w:hAnsiTheme="minorHAnsi" w:cstheme="minorHAnsi"/>
                <w:sz w:val="24"/>
                <w:szCs w:val="24"/>
                <w:rtl/>
                <w:lang w:val="en-US"/>
              </w:rPr>
            </w:pPr>
            <w:r w:rsidRPr="00942418">
              <w:rPr>
                <w:rFonts w:asciiTheme="minorHAnsi" w:hAnsiTheme="minorHAnsi" w:cstheme="minorHAnsi"/>
                <w:sz w:val="24"/>
                <w:szCs w:val="24"/>
                <w:lang w:val="en-US"/>
              </w:rPr>
              <w:t>Fossils are important to geologists for three reasons: they provide age determination of rocks in which they occur, they provide establishment of environment of formation of the sediments of the past in which they occur and hence the key to palaeoecological and palaeogeographical reconstructions, and they provide the raw data for determining the evolution of past organisms.</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942418" w:rsidRPr="00942418" w:rsidRDefault="00942418" w:rsidP="00942418">
            <w:pPr>
              <w:spacing w:before="120" w:after="120" w:line="380" w:lineRule="exact"/>
              <w:ind w:firstLine="567"/>
              <w:jc w:val="both"/>
              <w:rPr>
                <w:rFonts w:asciiTheme="minorHAnsi" w:hAnsiTheme="minorHAnsi" w:cstheme="minorHAnsi"/>
                <w:sz w:val="24"/>
                <w:szCs w:val="24"/>
                <w:lang w:val="en-US"/>
              </w:rPr>
            </w:pPr>
            <w:r w:rsidRPr="00942418">
              <w:rPr>
                <w:rFonts w:asciiTheme="minorHAnsi" w:hAnsiTheme="minorHAnsi" w:cstheme="minorHAnsi"/>
                <w:sz w:val="24"/>
                <w:szCs w:val="24"/>
                <w:lang w:val="en-US"/>
              </w:rPr>
              <w:t xml:space="preserve">The course aims to give a preliminary and concise knowledge on the invertebrate </w:t>
            </w:r>
            <w:proofErr w:type="spellStart"/>
            <w:r w:rsidRPr="00942418">
              <w:rPr>
                <w:rFonts w:asciiTheme="minorHAnsi" w:hAnsiTheme="minorHAnsi" w:cstheme="minorHAnsi"/>
                <w:sz w:val="24"/>
                <w:szCs w:val="24"/>
                <w:lang w:val="en-US"/>
              </w:rPr>
              <w:t>palaeontology</w:t>
            </w:r>
            <w:proofErr w:type="spellEnd"/>
            <w:r w:rsidRPr="00942418">
              <w:rPr>
                <w:rFonts w:asciiTheme="minorHAnsi" w:hAnsiTheme="minorHAnsi" w:cstheme="minorHAnsi"/>
                <w:sz w:val="24"/>
                <w:szCs w:val="24"/>
                <w:lang w:val="en-US"/>
              </w:rPr>
              <w:t xml:space="preserve"> to the undergraduate students as a base for the following courses of biostratigraphy, </w:t>
            </w:r>
            <w:proofErr w:type="spellStart"/>
            <w:r w:rsidRPr="00942418">
              <w:rPr>
                <w:rFonts w:asciiTheme="minorHAnsi" w:hAnsiTheme="minorHAnsi" w:cstheme="minorHAnsi"/>
                <w:sz w:val="24"/>
                <w:szCs w:val="24"/>
                <w:lang w:val="en-US"/>
              </w:rPr>
              <w:t>palaeoecology</w:t>
            </w:r>
            <w:proofErr w:type="spellEnd"/>
            <w:r w:rsidRPr="00942418">
              <w:rPr>
                <w:rFonts w:asciiTheme="minorHAnsi" w:hAnsiTheme="minorHAnsi" w:cstheme="minorHAnsi"/>
                <w:sz w:val="24"/>
                <w:szCs w:val="24"/>
                <w:lang w:val="en-US"/>
              </w:rPr>
              <w:t>, sedimentology and geology of Iraq.</w:t>
            </w:r>
          </w:p>
          <w:p w:rsidR="00942418" w:rsidRPr="00942418" w:rsidRDefault="00942418" w:rsidP="00942418">
            <w:pPr>
              <w:spacing w:before="120" w:after="120" w:line="380" w:lineRule="exact"/>
              <w:ind w:firstLine="567"/>
              <w:jc w:val="both"/>
              <w:rPr>
                <w:rFonts w:asciiTheme="minorHAnsi" w:hAnsiTheme="minorHAnsi" w:cstheme="minorHAnsi"/>
                <w:sz w:val="24"/>
                <w:szCs w:val="24"/>
                <w:lang w:val="en-US"/>
              </w:rPr>
            </w:pPr>
            <w:r w:rsidRPr="00942418">
              <w:rPr>
                <w:rFonts w:asciiTheme="minorHAnsi" w:hAnsiTheme="minorHAnsi" w:cstheme="minorHAnsi"/>
                <w:sz w:val="24"/>
                <w:szCs w:val="24"/>
                <w:lang w:val="en-US"/>
              </w:rPr>
              <w:t xml:space="preserve">Upon completing this course students will be able to use the fossil record for determination the relative age of fossil bearing rocks, and to make inferences about </w:t>
            </w:r>
            <w:proofErr w:type="spellStart"/>
            <w:r w:rsidRPr="00942418">
              <w:rPr>
                <w:rFonts w:asciiTheme="minorHAnsi" w:hAnsiTheme="minorHAnsi" w:cstheme="minorHAnsi"/>
                <w:sz w:val="24"/>
                <w:szCs w:val="24"/>
                <w:lang w:val="en-US"/>
              </w:rPr>
              <w:t>palaeoenvironments</w:t>
            </w:r>
            <w:proofErr w:type="spellEnd"/>
            <w:r w:rsidRPr="00942418">
              <w:rPr>
                <w:rFonts w:asciiTheme="minorHAnsi" w:hAnsiTheme="minorHAnsi" w:cstheme="minorHAnsi"/>
                <w:sz w:val="24"/>
                <w:szCs w:val="24"/>
                <w:lang w:val="en-US"/>
              </w:rPr>
              <w:t xml:space="preserve">. Therefore, it will be required that students demonstrate a general </w:t>
            </w:r>
            <w:r w:rsidRPr="00942418">
              <w:rPr>
                <w:rFonts w:asciiTheme="minorHAnsi" w:hAnsiTheme="minorHAnsi" w:cstheme="minorHAnsi"/>
                <w:sz w:val="24"/>
                <w:szCs w:val="24"/>
                <w:lang w:val="en-US"/>
              </w:rPr>
              <w:lastRenderedPageBreak/>
              <w:t>understanding of the various groups of fossil organisms and their stratigraphical occurrence. Specifically, students should:</w:t>
            </w:r>
          </w:p>
          <w:p w:rsidR="00942418" w:rsidRPr="00942418" w:rsidRDefault="00942418" w:rsidP="00942418">
            <w:pPr>
              <w:pStyle w:val="ListParagraph"/>
              <w:numPr>
                <w:ilvl w:val="0"/>
                <w:numId w:val="12"/>
              </w:numPr>
              <w:spacing w:before="120" w:after="120" w:line="380" w:lineRule="exact"/>
              <w:jc w:val="both"/>
              <w:rPr>
                <w:rFonts w:asciiTheme="minorHAnsi" w:hAnsiTheme="minorHAnsi" w:cstheme="minorHAnsi"/>
                <w:sz w:val="24"/>
                <w:szCs w:val="24"/>
                <w:lang w:val="en-US"/>
              </w:rPr>
            </w:pPr>
            <w:r w:rsidRPr="00942418">
              <w:rPr>
                <w:rFonts w:asciiTheme="minorHAnsi" w:hAnsiTheme="minorHAnsi" w:cstheme="minorHAnsi"/>
                <w:sz w:val="24"/>
                <w:szCs w:val="24"/>
                <w:lang w:val="en-US"/>
              </w:rPr>
              <w:t xml:space="preserve">Demonstrate ability to identify fossils of major </w:t>
            </w:r>
            <w:proofErr w:type="spellStart"/>
            <w:r w:rsidRPr="00942418">
              <w:rPr>
                <w:rFonts w:asciiTheme="minorHAnsi" w:hAnsiTheme="minorHAnsi" w:cstheme="minorHAnsi"/>
                <w:sz w:val="24"/>
                <w:szCs w:val="24"/>
                <w:lang w:val="en-US"/>
              </w:rPr>
              <w:t>taxomonic</w:t>
            </w:r>
            <w:proofErr w:type="spellEnd"/>
            <w:r w:rsidRPr="00942418">
              <w:rPr>
                <w:rFonts w:asciiTheme="minorHAnsi" w:hAnsiTheme="minorHAnsi" w:cstheme="minorHAnsi"/>
                <w:sz w:val="24"/>
                <w:szCs w:val="24"/>
                <w:lang w:val="en-US"/>
              </w:rPr>
              <w:t xml:space="preserve"> groups.</w:t>
            </w:r>
          </w:p>
          <w:p w:rsidR="00942418" w:rsidRPr="00942418" w:rsidRDefault="00942418" w:rsidP="00942418">
            <w:pPr>
              <w:pStyle w:val="ListParagraph"/>
              <w:numPr>
                <w:ilvl w:val="0"/>
                <w:numId w:val="12"/>
              </w:numPr>
              <w:spacing w:before="120" w:after="120" w:line="380" w:lineRule="exact"/>
              <w:jc w:val="both"/>
              <w:rPr>
                <w:rFonts w:asciiTheme="minorHAnsi" w:hAnsiTheme="minorHAnsi" w:cstheme="minorHAnsi"/>
                <w:sz w:val="24"/>
                <w:szCs w:val="24"/>
                <w:lang w:val="en-US"/>
              </w:rPr>
            </w:pPr>
            <w:r w:rsidRPr="00942418">
              <w:rPr>
                <w:rFonts w:asciiTheme="minorHAnsi" w:hAnsiTheme="minorHAnsi" w:cstheme="minorHAnsi"/>
                <w:sz w:val="24"/>
                <w:szCs w:val="24"/>
                <w:lang w:val="en-US"/>
              </w:rPr>
              <w:t>Demonstrate knowledge of morphology of major fossil groups.</w:t>
            </w:r>
          </w:p>
          <w:p w:rsidR="00942418" w:rsidRPr="00942418" w:rsidRDefault="00942418" w:rsidP="00942418">
            <w:pPr>
              <w:pStyle w:val="ListParagraph"/>
              <w:numPr>
                <w:ilvl w:val="0"/>
                <w:numId w:val="12"/>
              </w:numPr>
              <w:spacing w:before="120" w:after="120" w:line="380" w:lineRule="exact"/>
              <w:jc w:val="both"/>
              <w:rPr>
                <w:rFonts w:asciiTheme="minorHAnsi" w:hAnsiTheme="minorHAnsi" w:cstheme="minorHAnsi"/>
                <w:sz w:val="24"/>
                <w:szCs w:val="24"/>
                <w:lang w:val="en-US"/>
              </w:rPr>
            </w:pPr>
            <w:r w:rsidRPr="00942418">
              <w:rPr>
                <w:rFonts w:asciiTheme="minorHAnsi" w:hAnsiTheme="minorHAnsi" w:cstheme="minorHAnsi"/>
                <w:sz w:val="24"/>
                <w:szCs w:val="24"/>
                <w:lang w:val="en-US"/>
              </w:rPr>
              <w:t>Demonstrate knowledge of the age and stratigraphical significance of major fossil groups.</w:t>
            </w:r>
          </w:p>
          <w:p w:rsidR="00942418" w:rsidRPr="00942418" w:rsidRDefault="00942418" w:rsidP="00942418">
            <w:pPr>
              <w:pStyle w:val="ListParagraph"/>
              <w:numPr>
                <w:ilvl w:val="0"/>
                <w:numId w:val="12"/>
              </w:numPr>
              <w:spacing w:before="120" w:after="120" w:line="380" w:lineRule="exact"/>
              <w:jc w:val="both"/>
              <w:rPr>
                <w:rFonts w:asciiTheme="minorHAnsi" w:hAnsiTheme="minorHAnsi" w:cstheme="minorHAnsi"/>
                <w:sz w:val="24"/>
                <w:szCs w:val="24"/>
                <w:lang w:val="en-US"/>
              </w:rPr>
            </w:pPr>
            <w:r w:rsidRPr="00942418">
              <w:rPr>
                <w:rFonts w:asciiTheme="minorHAnsi" w:hAnsiTheme="minorHAnsi" w:cstheme="minorHAnsi"/>
                <w:sz w:val="24"/>
                <w:szCs w:val="24"/>
                <w:lang w:val="en-US"/>
              </w:rPr>
              <w:t xml:space="preserve">Be able to collect and interpret </w:t>
            </w:r>
            <w:proofErr w:type="spellStart"/>
            <w:r w:rsidRPr="00942418">
              <w:rPr>
                <w:rFonts w:asciiTheme="minorHAnsi" w:hAnsiTheme="minorHAnsi" w:cstheme="minorHAnsi"/>
                <w:sz w:val="24"/>
                <w:szCs w:val="24"/>
                <w:lang w:val="en-US"/>
              </w:rPr>
              <w:t>palaeontological</w:t>
            </w:r>
            <w:proofErr w:type="spellEnd"/>
            <w:r w:rsidRPr="00942418">
              <w:rPr>
                <w:rFonts w:asciiTheme="minorHAnsi" w:hAnsiTheme="minorHAnsi" w:cstheme="minorHAnsi"/>
                <w:sz w:val="24"/>
                <w:szCs w:val="24"/>
                <w:lang w:val="en-US"/>
              </w:rPr>
              <w:t xml:space="preserve"> data from the field.</w:t>
            </w:r>
          </w:p>
          <w:p w:rsidR="00FD437F" w:rsidRPr="00942418" w:rsidRDefault="00FD437F" w:rsidP="006766CD">
            <w:pPr>
              <w:spacing w:after="0" w:line="240" w:lineRule="auto"/>
              <w:rPr>
                <w:b/>
                <w:bCs/>
                <w:sz w:val="24"/>
                <w:szCs w:val="24"/>
                <w:u w:val="single"/>
                <w:lang w:val="en-US" w:bidi="ar-KW"/>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6C3B09" w:rsidRPr="006766CD" w:rsidRDefault="006C3B09" w:rsidP="000144CC">
            <w:pPr>
              <w:spacing w:after="0" w:line="240" w:lineRule="auto"/>
              <w:rPr>
                <w:sz w:val="24"/>
                <w:szCs w:val="24"/>
                <w:lang w:bidi="ar-KW"/>
              </w:rPr>
            </w:pPr>
            <w:r w:rsidRPr="006766CD">
              <w:rPr>
                <w:sz w:val="24"/>
                <w:szCs w:val="24"/>
                <w:lang w:bidi="ar-KW"/>
              </w:rPr>
              <w:t xml:space="preserve">In this section the lecturer shall write the role of students and their obligations throughout the academic year, for example the attendance and completion of all tests, exams, assignments, </w:t>
            </w:r>
            <w:proofErr w:type="gramStart"/>
            <w:r w:rsidRPr="006766CD">
              <w:rPr>
                <w:sz w:val="24"/>
                <w:szCs w:val="24"/>
                <w:lang w:bidi="ar-KW"/>
              </w:rPr>
              <w:t>reports ,</w:t>
            </w:r>
            <w:proofErr w:type="gramEnd"/>
            <w:r w:rsidRPr="006766CD">
              <w:rPr>
                <w:sz w:val="24"/>
                <w:szCs w:val="24"/>
                <w:lang w:bidi="ar-KW"/>
              </w:rPr>
              <w:t xml:space="preserve"> essays…etc </w:t>
            </w:r>
          </w:p>
          <w:p w:rsidR="00B916A8" w:rsidRPr="006766CD" w:rsidRDefault="00CF5475" w:rsidP="002F44B8">
            <w:pPr>
              <w:bidi/>
              <w:spacing w:after="0" w:line="240" w:lineRule="auto"/>
              <w:rPr>
                <w:sz w:val="24"/>
                <w:szCs w:val="24"/>
                <w:rtl/>
                <w:lang w:bidi="ar-KW"/>
              </w:rPr>
            </w:pPr>
            <w:r w:rsidRPr="006766CD">
              <w:rPr>
                <w:rFonts w:cs="Times New Roman" w:hint="cs"/>
                <w:sz w:val="24"/>
                <w:szCs w:val="24"/>
                <w:rtl/>
                <w:lang w:bidi="ar-KW"/>
              </w:rPr>
              <w:t xml:space="preserve">لێره‌ </w:t>
            </w:r>
            <w:r w:rsidR="006C3B09" w:rsidRPr="006766CD">
              <w:rPr>
                <w:rFonts w:cs="Times New Roman" w:hint="cs"/>
                <w:sz w:val="24"/>
                <w:szCs w:val="24"/>
                <w:rtl/>
                <w:lang w:bidi="ar-KW"/>
              </w:rPr>
              <w:t xml:space="preserve">مامۆستا به‌رپرسیارێتی قوتابی خوێندکار </w:t>
            </w:r>
            <w:r w:rsidR="002F44B8" w:rsidRPr="006766CD">
              <w:rPr>
                <w:rFonts w:cs="Times New Roman" w:hint="cs"/>
                <w:sz w:val="24"/>
                <w:szCs w:val="24"/>
                <w:rtl/>
                <w:lang w:bidi="ar-KW"/>
              </w:rPr>
              <w:t>ڕوونده‌کاته‌وه‌ سه‌باره‌ت به‌ کۆرسه‌که‌ بۆ نموونه‌ ئاماده‌بوونی قوتابیان له‌ وانه‌کاندا، له‌ تاقیکردنه‌وه‌کاندا، راپۆرت و ووتار نووسین</w:t>
            </w:r>
            <w:r w:rsidR="002F44B8" w:rsidRPr="006766CD">
              <w:rPr>
                <w:rFonts w:hint="cs"/>
                <w:sz w:val="24"/>
                <w:szCs w:val="24"/>
                <w:rtl/>
                <w:lang w:bidi="ar-KW"/>
              </w:rPr>
              <w:t xml:space="preserve">... </w:t>
            </w:r>
            <w:r w:rsidR="002F44B8" w:rsidRPr="006766CD">
              <w:rPr>
                <w:rFonts w:cs="Times New Roman" w:hint="cs"/>
                <w:sz w:val="24"/>
                <w:szCs w:val="24"/>
                <w:rtl/>
                <w:lang w:bidi="ar-KW"/>
              </w:rPr>
              <w:t>هتد</w:t>
            </w:r>
            <w:r w:rsidR="002F44B8" w:rsidRPr="006766CD">
              <w:rPr>
                <w:rFonts w:hint="cs"/>
                <w:sz w:val="24"/>
                <w:szCs w:val="24"/>
                <w:rtl/>
                <w:lang w:bidi="ar-KW"/>
              </w:rPr>
              <w:t>.</w:t>
            </w:r>
            <w:r w:rsidR="00B916A8" w:rsidRPr="006766CD">
              <w:rPr>
                <w:rFonts w:hint="cs"/>
                <w:sz w:val="24"/>
                <w:szCs w:val="24"/>
                <w:rtl/>
                <w:lang w:bidi="ar-KW"/>
              </w:rPr>
              <w:t xml:space="preserve"> </w:t>
            </w:r>
          </w:p>
        </w:tc>
      </w:tr>
      <w:tr w:rsidR="008D46A4" w:rsidRPr="00747A9A" w:rsidTr="000144CC">
        <w:trPr>
          <w:trHeight w:val="704"/>
        </w:trPr>
        <w:tc>
          <w:tcPr>
            <w:tcW w:w="9093" w:type="dxa"/>
            <w:gridSpan w:val="3"/>
          </w:tcPr>
          <w:p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942418" w:rsidRDefault="00942418" w:rsidP="00E873BC">
            <w:pPr>
              <w:spacing w:after="0" w:line="240" w:lineRule="auto"/>
              <w:rPr>
                <w:sz w:val="24"/>
                <w:szCs w:val="24"/>
                <w:lang w:bidi="ar-KW"/>
              </w:rPr>
            </w:pPr>
            <w:r>
              <w:rPr>
                <w:b/>
                <w:bCs/>
                <w:sz w:val="28"/>
                <w:szCs w:val="28"/>
                <w:lang w:bidi="ar-KW"/>
              </w:rPr>
              <w:t xml:space="preserve">       </w:t>
            </w:r>
            <w:r w:rsidR="001C08F6">
              <w:rPr>
                <w:sz w:val="24"/>
                <w:szCs w:val="24"/>
                <w:lang w:bidi="ar-KW"/>
              </w:rPr>
              <w:t>The following are used in teaching the subject:</w:t>
            </w:r>
          </w:p>
          <w:p w:rsidR="001C08F6" w:rsidRDefault="001C08F6" w:rsidP="001C08F6">
            <w:pPr>
              <w:pStyle w:val="ListParagraph"/>
              <w:numPr>
                <w:ilvl w:val="0"/>
                <w:numId w:val="13"/>
              </w:numPr>
              <w:spacing w:after="0" w:line="240" w:lineRule="auto"/>
              <w:rPr>
                <w:sz w:val="24"/>
                <w:szCs w:val="24"/>
                <w:lang w:bidi="ar-KW"/>
              </w:rPr>
            </w:pPr>
            <w:r>
              <w:rPr>
                <w:sz w:val="24"/>
                <w:szCs w:val="24"/>
                <w:lang w:bidi="ar-KW"/>
              </w:rPr>
              <w:t>Power point program with data show.</w:t>
            </w:r>
          </w:p>
          <w:p w:rsidR="001C08F6" w:rsidRDefault="001C08F6" w:rsidP="001C08F6">
            <w:pPr>
              <w:pStyle w:val="ListParagraph"/>
              <w:numPr>
                <w:ilvl w:val="0"/>
                <w:numId w:val="13"/>
              </w:numPr>
              <w:spacing w:after="0" w:line="240" w:lineRule="auto"/>
              <w:rPr>
                <w:sz w:val="24"/>
                <w:szCs w:val="24"/>
                <w:lang w:bidi="ar-KW"/>
              </w:rPr>
            </w:pPr>
            <w:r>
              <w:rPr>
                <w:sz w:val="24"/>
                <w:szCs w:val="24"/>
                <w:lang w:bidi="ar-KW"/>
              </w:rPr>
              <w:t>White Board.</w:t>
            </w:r>
          </w:p>
          <w:p w:rsidR="007F0899" w:rsidRPr="006766CD" w:rsidRDefault="001C08F6" w:rsidP="001C08F6">
            <w:pPr>
              <w:pStyle w:val="ListParagraph"/>
              <w:numPr>
                <w:ilvl w:val="0"/>
                <w:numId w:val="13"/>
              </w:numPr>
              <w:spacing w:after="0" w:line="240" w:lineRule="auto"/>
              <w:rPr>
                <w:sz w:val="24"/>
                <w:szCs w:val="24"/>
                <w:rtl/>
                <w:lang w:val="en-US" w:bidi="ar-KW"/>
              </w:rPr>
            </w:pPr>
            <w:r>
              <w:rPr>
                <w:sz w:val="24"/>
                <w:szCs w:val="24"/>
                <w:lang w:bidi="ar-KW"/>
              </w:rPr>
              <w:t xml:space="preserve">Hard copy of a </w:t>
            </w:r>
            <w:r w:rsidR="001E10C5">
              <w:rPr>
                <w:sz w:val="24"/>
                <w:szCs w:val="24"/>
                <w:lang w:bidi="ar-KW"/>
              </w:rPr>
              <w:t>Lab. sheet</w:t>
            </w:r>
            <w:r>
              <w:rPr>
                <w:sz w:val="24"/>
                <w:szCs w:val="24"/>
                <w:lang w:bidi="ar-KW"/>
              </w:rPr>
              <w:t>, prepared previously.</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8D46A4" w:rsidRPr="006766CD" w:rsidRDefault="008D46A4" w:rsidP="000144CC">
            <w:pPr>
              <w:spacing w:after="0" w:line="240" w:lineRule="auto"/>
              <w:rPr>
                <w:sz w:val="24"/>
                <w:szCs w:val="24"/>
                <w:lang w:val="en-US" w:bidi="ar-KW"/>
              </w:rPr>
            </w:pPr>
            <w:r w:rsidRPr="006766CD">
              <w:rPr>
                <w:sz w:val="24"/>
                <w:szCs w:val="24"/>
                <w:lang w:bidi="ar-KW"/>
              </w:rPr>
              <w:t>Breakdown of overall assessment and examination</w:t>
            </w:r>
          </w:p>
          <w:p w:rsidR="000F2337" w:rsidRPr="00B916A8" w:rsidRDefault="000F2337" w:rsidP="000F2337">
            <w:pPr>
              <w:spacing w:after="0" w:line="240" w:lineRule="auto"/>
              <w:jc w:val="right"/>
              <w:rPr>
                <w:sz w:val="28"/>
                <w:szCs w:val="28"/>
                <w:rtl/>
                <w:lang w:val="en-US" w:bidi="ar-KW"/>
              </w:rPr>
            </w:pPr>
            <w:r w:rsidRPr="006766CD">
              <w:rPr>
                <w:rFonts w:cs="Times New Roman" w:hint="cs"/>
                <w:sz w:val="24"/>
                <w:szCs w:val="24"/>
                <w:rtl/>
                <w:lang w:val="en-US" w:bidi="ar-KW"/>
              </w:rPr>
              <w:t xml:space="preserve">لێره‌ مامۆستا جۆری هه‌ڵسه‌نگاندن </w:t>
            </w:r>
            <w:r w:rsidRPr="006766CD">
              <w:rPr>
                <w:rFonts w:hint="cs"/>
                <w:sz w:val="24"/>
                <w:szCs w:val="24"/>
                <w:rtl/>
                <w:lang w:val="en-US" w:bidi="ar-KW"/>
              </w:rPr>
              <w:t>(</w:t>
            </w:r>
            <w:r w:rsidRPr="006766CD">
              <w:rPr>
                <w:rFonts w:cs="Times New Roman" w:hint="cs"/>
                <w:sz w:val="24"/>
                <w:szCs w:val="24"/>
                <w:rtl/>
                <w:lang w:val="en-US" w:bidi="ar-KW"/>
              </w:rPr>
              <w:t>تاقیکردنه‌وه‌کان یان ئه‌زموونه‌کان</w:t>
            </w:r>
            <w:r w:rsidRPr="006766CD">
              <w:rPr>
                <w:rFonts w:hint="cs"/>
                <w:sz w:val="24"/>
                <w:szCs w:val="24"/>
                <w:rtl/>
                <w:lang w:val="en-US" w:bidi="ar-KW"/>
              </w:rPr>
              <w:t xml:space="preserve">) </w:t>
            </w:r>
            <w:r w:rsidRPr="006766CD">
              <w:rPr>
                <w:rFonts w:cs="Times New Roman" w:hint="cs"/>
                <w:sz w:val="24"/>
                <w:szCs w:val="24"/>
                <w:rtl/>
                <w:lang w:val="en-US" w:bidi="ar-KW"/>
              </w:rPr>
              <w:t xml:space="preserve">ده‌نووسێت بۆ نموونه‌ تاقیکردنه‌وه‌ی مانگانه‌، کویزه‌کان، بیرکردنه‌وه‌ی ڕه‌خنه‌گرانه </w:t>
            </w:r>
            <w:r w:rsidRPr="006766CD">
              <w:rPr>
                <w:rFonts w:hint="cs"/>
                <w:sz w:val="24"/>
                <w:szCs w:val="24"/>
                <w:rtl/>
                <w:lang w:val="en-US" w:bidi="ar-KW"/>
              </w:rPr>
              <w:t>(</w:t>
            </w:r>
            <w:r w:rsidRPr="006766CD">
              <w:rPr>
                <w:rFonts w:cs="Times New Roman" w:hint="cs"/>
                <w:sz w:val="24"/>
                <w:szCs w:val="24"/>
                <w:rtl/>
                <w:lang w:val="en-US" w:bidi="ar-KW"/>
              </w:rPr>
              <w:t>پریزه‌نته‌یشن</w:t>
            </w:r>
            <w:r w:rsidRPr="006766CD">
              <w:rPr>
                <w:rFonts w:hint="cs"/>
                <w:sz w:val="24"/>
                <w:szCs w:val="24"/>
                <w:rtl/>
                <w:lang w:val="en-US" w:bidi="ar-KW"/>
              </w:rPr>
              <w:t>)</w:t>
            </w:r>
            <w:r w:rsidRPr="006766CD">
              <w:rPr>
                <w:rFonts w:cs="Times New Roman" w:hint="cs"/>
                <w:sz w:val="24"/>
                <w:szCs w:val="24"/>
                <w:rtl/>
                <w:lang w:val="en-US" w:bidi="ar-KW"/>
              </w:rPr>
              <w:t>، ڕاپۆرت نووسین، ووتار نووسین‌ یان ئاماده‌نه‌بوونی خوێندکار له‌ پۆلدا</w:t>
            </w:r>
            <w:r w:rsidRPr="006766CD">
              <w:rPr>
                <w:rFonts w:hint="cs"/>
                <w:sz w:val="24"/>
                <w:szCs w:val="24"/>
                <w:rtl/>
                <w:lang w:val="en-US" w:bidi="ar-KW"/>
              </w:rPr>
              <w:t>...</w:t>
            </w:r>
            <w:r w:rsidRPr="006766CD">
              <w:rPr>
                <w:rFonts w:cs="Times New Roman" w:hint="cs"/>
                <w:sz w:val="24"/>
                <w:szCs w:val="24"/>
                <w:rtl/>
                <w:lang w:val="en-US" w:bidi="ar-KW"/>
              </w:rPr>
              <w:t>هتد</w:t>
            </w:r>
            <w:r w:rsidRPr="006766CD">
              <w:rPr>
                <w:rFonts w:hint="cs"/>
                <w:sz w:val="24"/>
                <w:szCs w:val="24"/>
                <w:rtl/>
                <w:lang w:val="en-US" w:bidi="ar-KW"/>
              </w:rPr>
              <w:t xml:space="preserve">. </w:t>
            </w:r>
            <w:r w:rsidRPr="006766CD">
              <w:rPr>
                <w:rFonts w:cs="Times New Roman" w:hint="cs"/>
                <w:sz w:val="24"/>
                <w:szCs w:val="24"/>
                <w:rtl/>
                <w:lang w:val="en-US" w:bidi="ar-KW"/>
              </w:rPr>
              <w:t>ئامانه‌ چه‌ند نمره‌ی له‌سه‌رده‌بێت</w:t>
            </w:r>
            <w:r w:rsidR="007F0899" w:rsidRPr="006766CD">
              <w:rPr>
                <w:rFonts w:cs="Times New Roman" w:hint="cs"/>
                <w:sz w:val="24"/>
                <w:szCs w:val="24"/>
                <w:rtl/>
                <w:lang w:val="en-US" w:bidi="ar-KW"/>
              </w:rPr>
              <w:t xml:space="preserve"> و مامۆستا چۆن نمره‌کان دابه‌شده‌کات</w:t>
            </w:r>
            <w:r w:rsidRPr="006766CD">
              <w:rPr>
                <w:rFonts w:cs="Times New Roman" w:hint="cs"/>
                <w:sz w:val="24"/>
                <w:szCs w:val="24"/>
                <w:rtl/>
                <w:lang w:val="en-US" w:bidi="ar-KW"/>
              </w:rPr>
              <w:t>؟</w:t>
            </w:r>
            <w:r>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7F0899" w:rsidRPr="006766CD" w:rsidRDefault="007F0899" w:rsidP="00FD437F">
            <w:pPr>
              <w:bidi/>
              <w:spacing w:after="0" w:line="240" w:lineRule="auto"/>
              <w:rPr>
                <w:sz w:val="24"/>
                <w:szCs w:val="24"/>
                <w:rtl/>
                <w:lang w:val="en-US" w:bidi="ar-KW"/>
              </w:rPr>
            </w:pPr>
            <w:r w:rsidRPr="006766CD">
              <w:rPr>
                <w:rFonts w:cs="Times New Roman" w:hint="cs"/>
                <w:sz w:val="24"/>
                <w:szCs w:val="24"/>
                <w:rtl/>
                <w:lang w:val="en-US" w:bidi="ar-KW"/>
              </w:rPr>
              <w:t>پڕکردنه‌وه‌ی ئه‌م خانه‌یه‌ زۆر گرنگه‌، مامۆستا ده‌رئه‌نجامه‌کانی</w:t>
            </w:r>
            <w:r w:rsidR="00FD437F" w:rsidRPr="006766CD">
              <w:rPr>
                <w:rFonts w:cs="Times New Roman" w:hint="cs"/>
                <w:sz w:val="24"/>
                <w:szCs w:val="24"/>
                <w:rtl/>
                <w:lang w:val="en-US" w:bidi="ar-KW"/>
              </w:rPr>
              <w:t xml:space="preserve"> فێربوون ده‌نووسێت</w:t>
            </w:r>
            <w:r w:rsidR="00FD437F" w:rsidRPr="006766CD">
              <w:rPr>
                <w:rFonts w:hint="cs"/>
                <w:sz w:val="24"/>
                <w:szCs w:val="24"/>
                <w:rtl/>
                <w:lang w:val="en-US" w:bidi="ar-KW"/>
              </w:rPr>
              <w:t xml:space="preserve">. </w:t>
            </w:r>
            <w:r w:rsidR="00FD437F" w:rsidRPr="006766CD">
              <w:rPr>
                <w:rFonts w:cs="Times New Roman" w:hint="cs"/>
                <w:sz w:val="24"/>
                <w:szCs w:val="24"/>
                <w:rtl/>
                <w:lang w:val="en-US" w:bidi="ar-KW"/>
              </w:rPr>
              <w:t>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00FD437F" w:rsidRPr="006766CD">
              <w:rPr>
                <w:rFonts w:cs="Times New Roman" w:hint="cs"/>
                <w:sz w:val="24"/>
                <w:szCs w:val="24"/>
                <w:rtl/>
                <w:lang w:val="en-US" w:bidi="ar-KW"/>
              </w:rPr>
              <w:t xml:space="preserve">ڕوونی </w:t>
            </w:r>
            <w:r w:rsidRPr="006766CD">
              <w:rPr>
                <w:rFonts w:cs="Times New Roman" w:hint="cs"/>
                <w:sz w:val="24"/>
                <w:szCs w:val="24"/>
                <w:rtl/>
                <w:lang w:val="en-US" w:bidi="ar-KW"/>
              </w:rPr>
              <w:t xml:space="preserve">ئامانجه‌ سه‌ره‌کیه‌کانی کۆرسه‌که‌ </w:t>
            </w:r>
            <w:r w:rsidRPr="006766CD">
              <w:rPr>
                <w:rFonts w:hint="cs"/>
                <w:sz w:val="24"/>
                <w:szCs w:val="24"/>
                <w:rtl/>
                <w:lang w:val="en-US" w:bidi="ar-KW"/>
              </w:rPr>
              <w:t>(</w:t>
            </w:r>
            <w:r w:rsidRPr="006766CD">
              <w:rPr>
                <w:rFonts w:cs="Times New Roman" w:hint="cs"/>
                <w:sz w:val="24"/>
                <w:szCs w:val="24"/>
                <w:rtl/>
                <w:lang w:val="en-US" w:bidi="ar-KW"/>
              </w:rPr>
              <w:t>بابه‌ته‌که‌</w:t>
            </w:r>
            <w:r w:rsidRPr="006766CD">
              <w:rPr>
                <w:rFonts w:hint="cs"/>
                <w:sz w:val="24"/>
                <w:szCs w:val="24"/>
                <w:rtl/>
                <w:lang w:val="en-US" w:bidi="ar-KW"/>
              </w:rPr>
              <w:t>)</w:t>
            </w:r>
            <w:r w:rsidR="00FD437F" w:rsidRPr="006766CD">
              <w:rPr>
                <w:rFonts w:cs="Times New Roman" w:hint="cs"/>
                <w:sz w:val="24"/>
                <w:szCs w:val="24"/>
                <w:rtl/>
                <w:lang w:val="en-US" w:bidi="ar-KW"/>
              </w:rPr>
              <w:t xml:space="preserve"> بۆ خوێندکار</w:t>
            </w:r>
            <w:r w:rsidRPr="006766CD">
              <w:rPr>
                <w:rFonts w:hint="cs"/>
                <w:sz w:val="24"/>
                <w:szCs w:val="24"/>
                <w:rtl/>
                <w:lang w:val="en-US" w:bidi="ar-KW"/>
              </w:rPr>
              <w:t>‌</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گونجاندنی ناوه‌ڕۆکی کۆرسه‌که‌ به‌ پێویستی ده‌ره‌وه‌ و بازاڕی کار</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قوتابی چی نوێ فێرده‌بێت له‌ ڕێگه‌ی پێدان</w:t>
            </w:r>
            <w:r w:rsidR="006766CD" w:rsidRPr="006766CD">
              <w:rPr>
                <w:rFonts w:cs="Times New Roman" w:hint="cs"/>
                <w:sz w:val="24"/>
                <w:szCs w:val="24"/>
                <w:rtl/>
                <w:lang w:val="en-US" w:bidi="ar-KW"/>
              </w:rPr>
              <w:t>ی</w:t>
            </w:r>
            <w:r w:rsidRPr="006766CD">
              <w:rPr>
                <w:rFonts w:cs="Times New Roman" w:hint="cs"/>
                <w:sz w:val="24"/>
                <w:szCs w:val="24"/>
                <w:rtl/>
                <w:lang w:val="en-US" w:bidi="ar-KW"/>
              </w:rPr>
              <w:t xml:space="preserve"> ئه‌م کۆرسه‌وه‌؟</w:t>
            </w:r>
          </w:p>
          <w:p w:rsidR="00FD437F" w:rsidRPr="006766CD" w:rsidRDefault="00FD437F" w:rsidP="00FD437F">
            <w:pPr>
              <w:bidi/>
              <w:spacing w:after="0" w:line="240" w:lineRule="auto"/>
              <w:rPr>
                <w:sz w:val="24"/>
                <w:szCs w:val="24"/>
                <w:rtl/>
                <w:lang w:val="en-US" w:bidi="ar-KW"/>
              </w:rPr>
            </w:pPr>
          </w:p>
          <w:p w:rsidR="00FD437F" w:rsidRPr="006766CD" w:rsidRDefault="00FD437F" w:rsidP="00FD437F">
            <w:pPr>
              <w:spacing w:after="0" w:line="240" w:lineRule="auto"/>
              <w:rPr>
                <w:sz w:val="24"/>
                <w:szCs w:val="24"/>
                <w:lang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1C08F6" w:rsidRPr="001C08F6" w:rsidRDefault="001C08F6" w:rsidP="001C08F6">
            <w:pPr>
              <w:spacing w:before="120" w:after="120" w:line="380" w:lineRule="exact"/>
              <w:jc w:val="both"/>
              <w:rPr>
                <w:rFonts w:asciiTheme="minorHAnsi" w:hAnsiTheme="minorHAnsi" w:cstheme="minorHAnsi"/>
                <w:b/>
                <w:bCs/>
                <w:sz w:val="24"/>
                <w:szCs w:val="24"/>
                <w:lang w:val="en-US"/>
              </w:rPr>
            </w:pPr>
            <w:r w:rsidRPr="001C08F6">
              <w:rPr>
                <w:rFonts w:asciiTheme="minorHAnsi" w:hAnsiTheme="minorHAnsi" w:cstheme="minorHAnsi"/>
                <w:b/>
                <w:bCs/>
                <w:sz w:val="24"/>
                <w:szCs w:val="24"/>
                <w:lang w:val="en-US"/>
              </w:rPr>
              <w:t>REQUIRED TEXTBOOKS</w:t>
            </w:r>
          </w:p>
          <w:p w:rsidR="001C08F6" w:rsidRPr="001C08F6" w:rsidRDefault="001C08F6" w:rsidP="001C08F6">
            <w:pPr>
              <w:spacing w:before="120" w:after="120" w:line="380" w:lineRule="exact"/>
              <w:ind w:left="284" w:hanging="284"/>
              <w:jc w:val="both"/>
              <w:rPr>
                <w:rFonts w:asciiTheme="minorHAnsi" w:hAnsiTheme="minorHAnsi" w:cstheme="minorHAnsi"/>
                <w:sz w:val="24"/>
                <w:szCs w:val="24"/>
                <w:lang w:val="en-US"/>
              </w:rPr>
            </w:pPr>
            <w:r w:rsidRPr="001C08F6">
              <w:rPr>
                <w:rFonts w:asciiTheme="minorHAnsi" w:hAnsiTheme="minorHAnsi" w:cstheme="minorHAnsi"/>
                <w:sz w:val="24"/>
                <w:szCs w:val="24"/>
                <w:lang w:val="en-US"/>
              </w:rPr>
              <w:t xml:space="preserve">Moore, R.C. (ed.) 1953. Treatise on invertebrate Palaeontology. Kansas University Press. A series of volumes each dealing with a major invertebrate group on a detailed and systematic basis. </w:t>
            </w:r>
          </w:p>
          <w:p w:rsidR="00CC5CD1" w:rsidRPr="001E10C5" w:rsidRDefault="001C08F6" w:rsidP="001E10C5">
            <w:pPr>
              <w:spacing w:before="120" w:after="240" w:line="380" w:lineRule="exact"/>
              <w:ind w:left="284" w:hanging="284"/>
              <w:jc w:val="both"/>
              <w:rPr>
                <w:rFonts w:asciiTheme="minorHAnsi" w:hAnsiTheme="minorHAnsi" w:cstheme="minorHAnsi"/>
                <w:sz w:val="24"/>
                <w:szCs w:val="24"/>
                <w:lang w:val="en-US"/>
              </w:rPr>
            </w:pPr>
            <w:r w:rsidRPr="001C08F6">
              <w:rPr>
                <w:rFonts w:asciiTheme="minorHAnsi" w:hAnsiTheme="minorHAnsi" w:cstheme="minorHAnsi"/>
                <w:sz w:val="24"/>
                <w:szCs w:val="24"/>
                <w:lang w:val="en-US"/>
              </w:rPr>
              <w:lastRenderedPageBreak/>
              <w:t>Murray, J.W. (ed.) 1985. Atlas of Invertebrate Macrofossils. Longman Group Ltd, Harlow. 241p.</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r w:rsidR="001C08F6">
              <w:rPr>
                <w:b/>
                <w:bCs/>
                <w:sz w:val="28"/>
                <w:szCs w:val="28"/>
                <w:lang w:bidi="ar-KW"/>
              </w:rPr>
              <w:t xml:space="preserve"> (practical):</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1C08F6" w:rsidRPr="001C08F6" w:rsidRDefault="001C08F6" w:rsidP="001E10C5">
            <w:pPr>
              <w:spacing w:before="120" w:after="120" w:line="380" w:lineRule="exact"/>
              <w:ind w:left="934" w:hanging="934"/>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Week.1:</w:t>
            </w:r>
            <w:r w:rsidR="001E10C5">
              <w:rPr>
                <w:rFonts w:asciiTheme="minorHAnsi" w:hAnsiTheme="minorHAnsi" w:cstheme="minorHAnsi"/>
                <w:b/>
                <w:bCs/>
                <w:sz w:val="24"/>
                <w:szCs w:val="24"/>
                <w:lang w:val="en-US"/>
              </w:rPr>
              <w:t xml:space="preserve"> </w:t>
            </w:r>
            <w:r w:rsidRPr="001C08F6">
              <w:rPr>
                <w:rFonts w:asciiTheme="minorHAnsi" w:hAnsiTheme="minorHAnsi" w:cstheme="minorHAnsi"/>
                <w:sz w:val="24"/>
                <w:szCs w:val="24"/>
                <w:lang w:val="en-US"/>
              </w:rPr>
              <w:t xml:space="preserve">Study and description of </w:t>
            </w:r>
            <w:r w:rsidR="001E10C5">
              <w:rPr>
                <w:rFonts w:asciiTheme="minorHAnsi" w:hAnsiTheme="minorHAnsi" w:cstheme="minorHAnsi"/>
                <w:sz w:val="24"/>
                <w:szCs w:val="24"/>
                <w:lang w:val="en-US"/>
              </w:rPr>
              <w:t xml:space="preserve">bivalve fossils </w:t>
            </w:r>
            <w:r w:rsidRPr="001C08F6">
              <w:rPr>
                <w:rFonts w:asciiTheme="minorHAnsi" w:hAnsiTheme="minorHAnsi" w:cstheme="minorHAnsi"/>
                <w:sz w:val="24"/>
                <w:szCs w:val="24"/>
                <w:lang w:val="en-US"/>
              </w:rPr>
              <w:t>specimens.</w:t>
            </w:r>
          </w:p>
          <w:p w:rsidR="001E10C5" w:rsidRDefault="001C08F6" w:rsidP="001E10C5">
            <w:pPr>
              <w:spacing w:before="120" w:after="120" w:line="380" w:lineRule="exact"/>
              <w:rPr>
                <w:rFonts w:asciiTheme="minorHAnsi" w:hAnsiTheme="minorHAnsi" w:cstheme="minorHAnsi"/>
                <w:sz w:val="24"/>
                <w:szCs w:val="24"/>
                <w:lang w:val="en-US"/>
              </w:rPr>
            </w:pPr>
            <w:r w:rsidRPr="001C08F6">
              <w:rPr>
                <w:rFonts w:asciiTheme="minorHAnsi" w:hAnsiTheme="minorHAnsi" w:cstheme="minorHAnsi"/>
                <w:b/>
                <w:bCs/>
                <w:sz w:val="24"/>
                <w:szCs w:val="24"/>
                <w:lang w:val="en-US"/>
              </w:rPr>
              <w:t>Week.2:</w:t>
            </w:r>
            <w:r w:rsidRPr="001C08F6">
              <w:rPr>
                <w:rFonts w:asciiTheme="minorHAnsi" w:hAnsiTheme="minorHAnsi" w:cstheme="minorHAnsi"/>
                <w:sz w:val="24"/>
                <w:szCs w:val="24"/>
                <w:lang w:val="en-US"/>
              </w:rPr>
              <w:t xml:space="preserve"> </w:t>
            </w:r>
            <w:r w:rsidR="001E10C5" w:rsidRPr="001C08F6">
              <w:rPr>
                <w:rFonts w:asciiTheme="minorHAnsi" w:hAnsiTheme="minorHAnsi" w:cstheme="minorHAnsi"/>
                <w:sz w:val="24"/>
                <w:szCs w:val="24"/>
                <w:lang w:val="en-US"/>
              </w:rPr>
              <w:t xml:space="preserve">Study and description of </w:t>
            </w:r>
            <w:r w:rsidR="001E10C5">
              <w:rPr>
                <w:rFonts w:asciiTheme="minorHAnsi" w:hAnsiTheme="minorHAnsi" w:cstheme="minorHAnsi"/>
                <w:sz w:val="24"/>
                <w:szCs w:val="24"/>
                <w:lang w:val="en-US"/>
              </w:rPr>
              <w:t xml:space="preserve">bivalve fossils </w:t>
            </w:r>
            <w:r w:rsidR="001E10C5" w:rsidRPr="001C08F6">
              <w:rPr>
                <w:rFonts w:asciiTheme="minorHAnsi" w:hAnsiTheme="minorHAnsi" w:cstheme="minorHAnsi"/>
                <w:sz w:val="24"/>
                <w:szCs w:val="24"/>
                <w:lang w:val="en-US"/>
              </w:rPr>
              <w:t>specimens.</w:t>
            </w:r>
          </w:p>
          <w:p w:rsidR="001C08F6" w:rsidRPr="001C08F6" w:rsidRDefault="001C08F6" w:rsidP="001E10C5">
            <w:pPr>
              <w:spacing w:before="120" w:after="120" w:line="380" w:lineRule="exact"/>
              <w:rPr>
                <w:rFonts w:asciiTheme="minorHAnsi" w:hAnsiTheme="minorHAnsi" w:cstheme="minorHAnsi"/>
                <w:sz w:val="24"/>
                <w:szCs w:val="24"/>
                <w:lang w:val="en-US"/>
              </w:rPr>
            </w:pPr>
            <w:r w:rsidRPr="001C08F6">
              <w:rPr>
                <w:rFonts w:asciiTheme="minorHAnsi" w:hAnsiTheme="minorHAnsi" w:cstheme="minorHAnsi"/>
                <w:b/>
                <w:bCs/>
                <w:sz w:val="24"/>
                <w:szCs w:val="24"/>
                <w:lang w:val="en-US"/>
              </w:rPr>
              <w:t>Week.3:</w:t>
            </w:r>
            <w:r w:rsidRPr="001C08F6">
              <w:rPr>
                <w:rFonts w:asciiTheme="minorHAnsi" w:hAnsiTheme="minorHAnsi" w:cstheme="minorHAnsi"/>
                <w:sz w:val="24"/>
                <w:szCs w:val="24"/>
                <w:lang w:val="en-US"/>
              </w:rPr>
              <w:t xml:space="preserve"> Study and description of </w:t>
            </w:r>
            <w:r w:rsidR="001E10C5">
              <w:rPr>
                <w:rFonts w:asciiTheme="minorHAnsi" w:hAnsiTheme="minorHAnsi" w:cstheme="minorHAnsi"/>
                <w:sz w:val="24"/>
                <w:szCs w:val="24"/>
                <w:lang w:val="en-US"/>
              </w:rPr>
              <w:t>gastropod</w:t>
            </w:r>
            <w:r w:rsidRPr="001C08F6">
              <w:rPr>
                <w:rFonts w:asciiTheme="minorHAnsi" w:hAnsiTheme="minorHAnsi" w:cstheme="minorHAnsi"/>
                <w:sz w:val="24"/>
                <w:szCs w:val="24"/>
                <w:lang w:val="en-US"/>
              </w:rPr>
              <w:t xml:space="preserve"> fossil</w:t>
            </w:r>
            <w:r w:rsidR="001E10C5">
              <w:rPr>
                <w:rFonts w:asciiTheme="minorHAnsi" w:hAnsiTheme="minorHAnsi" w:cstheme="minorHAnsi"/>
                <w:sz w:val="24"/>
                <w:szCs w:val="24"/>
                <w:lang w:val="en-US"/>
              </w:rPr>
              <w:t>s</w:t>
            </w:r>
            <w:r w:rsidRPr="001C08F6">
              <w:rPr>
                <w:rFonts w:asciiTheme="minorHAnsi" w:hAnsiTheme="minorHAnsi" w:cstheme="minorHAnsi"/>
                <w:sz w:val="24"/>
                <w:szCs w:val="24"/>
                <w:lang w:val="en-US"/>
              </w:rPr>
              <w:t xml:space="preserve"> specimens.</w:t>
            </w:r>
          </w:p>
          <w:p w:rsidR="001C08F6" w:rsidRPr="001C08F6" w:rsidRDefault="001C08F6" w:rsidP="001E10C5">
            <w:pPr>
              <w:spacing w:before="120" w:after="120" w:line="380" w:lineRule="exact"/>
              <w:ind w:left="877" w:hanging="877"/>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Week.4:</w:t>
            </w:r>
            <w:r w:rsidR="001E10C5">
              <w:rPr>
                <w:rFonts w:asciiTheme="minorHAnsi" w:hAnsiTheme="minorHAnsi" w:cstheme="minorHAnsi"/>
                <w:b/>
                <w:bCs/>
                <w:sz w:val="24"/>
                <w:szCs w:val="24"/>
                <w:lang w:val="en-US"/>
              </w:rPr>
              <w:t xml:space="preserve"> </w:t>
            </w:r>
            <w:r w:rsidRPr="001C08F6">
              <w:rPr>
                <w:rFonts w:asciiTheme="minorHAnsi" w:hAnsiTheme="minorHAnsi" w:cstheme="minorHAnsi"/>
                <w:sz w:val="24"/>
                <w:szCs w:val="24"/>
                <w:lang w:val="en-US"/>
              </w:rPr>
              <w:t xml:space="preserve">Study and description of </w:t>
            </w:r>
            <w:r w:rsidR="001E10C5">
              <w:rPr>
                <w:rFonts w:asciiTheme="minorHAnsi" w:hAnsiTheme="minorHAnsi" w:cstheme="minorHAnsi"/>
                <w:sz w:val="24"/>
                <w:szCs w:val="24"/>
                <w:lang w:val="en-US"/>
              </w:rPr>
              <w:t>cephalopod</w:t>
            </w:r>
            <w:r w:rsidRPr="001C08F6">
              <w:rPr>
                <w:rFonts w:asciiTheme="minorHAnsi" w:hAnsiTheme="minorHAnsi" w:cstheme="minorHAnsi"/>
                <w:sz w:val="24"/>
                <w:szCs w:val="24"/>
                <w:lang w:val="en-US"/>
              </w:rPr>
              <w:t xml:space="preserve"> fossil</w:t>
            </w:r>
            <w:r w:rsidR="001E10C5">
              <w:rPr>
                <w:rFonts w:asciiTheme="minorHAnsi" w:hAnsiTheme="minorHAnsi" w:cstheme="minorHAnsi"/>
                <w:sz w:val="24"/>
                <w:szCs w:val="24"/>
                <w:lang w:val="en-US"/>
              </w:rPr>
              <w:t>s</w:t>
            </w:r>
            <w:r w:rsidRPr="001C08F6">
              <w:rPr>
                <w:rFonts w:asciiTheme="minorHAnsi" w:hAnsiTheme="minorHAnsi" w:cstheme="minorHAnsi"/>
                <w:sz w:val="24"/>
                <w:szCs w:val="24"/>
                <w:lang w:val="en-US"/>
              </w:rPr>
              <w:t xml:space="preserve"> specimens.</w:t>
            </w:r>
          </w:p>
          <w:p w:rsidR="001C08F6" w:rsidRPr="001C08F6" w:rsidRDefault="001C08F6" w:rsidP="001E10C5">
            <w:pPr>
              <w:spacing w:before="120" w:after="120" w:line="380" w:lineRule="exact"/>
              <w:jc w:val="both"/>
              <w:rPr>
                <w:rFonts w:asciiTheme="minorHAnsi" w:hAnsiTheme="minorHAnsi" w:cstheme="minorHAnsi"/>
                <w:color w:val="000000"/>
                <w:sz w:val="24"/>
                <w:szCs w:val="24"/>
                <w:lang w:val="en-US"/>
              </w:rPr>
            </w:pPr>
            <w:r w:rsidRPr="001C08F6">
              <w:rPr>
                <w:rFonts w:asciiTheme="minorHAnsi" w:hAnsiTheme="minorHAnsi" w:cstheme="minorHAnsi"/>
                <w:b/>
                <w:bCs/>
                <w:sz w:val="24"/>
                <w:szCs w:val="24"/>
                <w:lang w:val="en-US"/>
              </w:rPr>
              <w:t>Week.5:</w:t>
            </w:r>
            <w:r w:rsidRPr="001C08F6">
              <w:rPr>
                <w:rFonts w:asciiTheme="minorHAnsi" w:hAnsiTheme="minorHAnsi" w:cstheme="minorHAnsi"/>
                <w:sz w:val="24"/>
                <w:szCs w:val="24"/>
                <w:lang w:val="en-US"/>
              </w:rPr>
              <w:t xml:space="preserve"> </w:t>
            </w:r>
            <w:r w:rsidRPr="001C08F6">
              <w:rPr>
                <w:rFonts w:asciiTheme="minorHAnsi" w:hAnsiTheme="minorHAnsi" w:cstheme="minorHAnsi"/>
                <w:color w:val="000000"/>
                <w:sz w:val="24"/>
                <w:szCs w:val="24"/>
                <w:lang w:val="en-US"/>
              </w:rPr>
              <w:t xml:space="preserve">Study and description of </w:t>
            </w:r>
            <w:r w:rsidR="001E10C5">
              <w:rPr>
                <w:rFonts w:asciiTheme="minorHAnsi" w:hAnsiTheme="minorHAnsi" w:cstheme="minorHAnsi"/>
                <w:color w:val="000000"/>
                <w:sz w:val="24"/>
                <w:szCs w:val="24"/>
                <w:lang w:val="en-US"/>
              </w:rPr>
              <w:t xml:space="preserve">cephalopod </w:t>
            </w:r>
            <w:r w:rsidRPr="001C08F6">
              <w:rPr>
                <w:rFonts w:asciiTheme="minorHAnsi" w:hAnsiTheme="minorHAnsi" w:cstheme="minorHAnsi"/>
                <w:color w:val="000000"/>
                <w:sz w:val="24"/>
                <w:szCs w:val="24"/>
                <w:lang w:val="en-US"/>
              </w:rPr>
              <w:t>fossil</w:t>
            </w:r>
            <w:r w:rsidR="001E10C5">
              <w:rPr>
                <w:rFonts w:asciiTheme="minorHAnsi" w:hAnsiTheme="minorHAnsi" w:cstheme="minorHAnsi"/>
                <w:color w:val="000000"/>
                <w:sz w:val="24"/>
                <w:szCs w:val="24"/>
                <w:lang w:val="en-US"/>
              </w:rPr>
              <w:t>s</w:t>
            </w:r>
            <w:r w:rsidRPr="001C08F6">
              <w:rPr>
                <w:rFonts w:asciiTheme="minorHAnsi" w:hAnsiTheme="minorHAnsi" w:cstheme="minorHAnsi"/>
                <w:color w:val="000000"/>
                <w:sz w:val="24"/>
                <w:szCs w:val="24"/>
                <w:lang w:val="en-US"/>
              </w:rPr>
              <w:t xml:space="preserve"> specimens.</w:t>
            </w:r>
          </w:p>
          <w:p w:rsidR="001C08F6" w:rsidRDefault="001C08F6" w:rsidP="00D11626">
            <w:pPr>
              <w:spacing w:before="120" w:after="120" w:line="380" w:lineRule="exact"/>
              <w:ind w:left="877" w:hanging="877"/>
              <w:rPr>
                <w:rFonts w:asciiTheme="minorHAnsi" w:hAnsiTheme="minorHAnsi" w:cstheme="minorHAnsi"/>
                <w:color w:val="000000"/>
                <w:sz w:val="24"/>
                <w:szCs w:val="24"/>
                <w:lang w:val="en-US"/>
              </w:rPr>
            </w:pPr>
            <w:r w:rsidRPr="001C08F6">
              <w:rPr>
                <w:rFonts w:asciiTheme="minorHAnsi" w:hAnsiTheme="minorHAnsi" w:cstheme="minorHAnsi"/>
                <w:b/>
                <w:bCs/>
                <w:sz w:val="24"/>
                <w:szCs w:val="24"/>
                <w:lang w:val="en-US"/>
              </w:rPr>
              <w:t>Week.6:</w:t>
            </w:r>
            <w:r w:rsidRPr="001C08F6">
              <w:rPr>
                <w:rFonts w:asciiTheme="minorHAnsi" w:hAnsiTheme="minorHAnsi" w:cstheme="minorHAnsi"/>
                <w:sz w:val="24"/>
                <w:szCs w:val="24"/>
                <w:lang w:val="en-US"/>
              </w:rPr>
              <w:t xml:space="preserve"> </w:t>
            </w:r>
            <w:r w:rsidRPr="001C08F6">
              <w:rPr>
                <w:rFonts w:asciiTheme="minorHAnsi" w:hAnsiTheme="minorHAnsi" w:cstheme="minorHAnsi"/>
                <w:color w:val="000000"/>
                <w:sz w:val="24"/>
                <w:szCs w:val="24"/>
                <w:lang w:val="en-US"/>
              </w:rPr>
              <w:t xml:space="preserve">Study and description of </w:t>
            </w:r>
            <w:r w:rsidR="00D11626">
              <w:rPr>
                <w:rFonts w:asciiTheme="minorHAnsi" w:hAnsiTheme="minorHAnsi" w:cstheme="minorHAnsi"/>
                <w:color w:val="000000"/>
                <w:sz w:val="24"/>
                <w:szCs w:val="24"/>
                <w:lang w:val="en-US"/>
              </w:rPr>
              <w:t xml:space="preserve">Echinodermata </w:t>
            </w:r>
            <w:r w:rsidRPr="001C08F6">
              <w:rPr>
                <w:rFonts w:asciiTheme="minorHAnsi" w:hAnsiTheme="minorHAnsi" w:cstheme="minorHAnsi"/>
                <w:color w:val="000000"/>
                <w:sz w:val="24"/>
                <w:szCs w:val="24"/>
                <w:lang w:val="en-US"/>
              </w:rPr>
              <w:t>fossil</w:t>
            </w:r>
            <w:r w:rsidR="00D11626">
              <w:rPr>
                <w:rFonts w:asciiTheme="minorHAnsi" w:hAnsiTheme="minorHAnsi" w:cstheme="minorHAnsi"/>
                <w:color w:val="000000"/>
                <w:sz w:val="24"/>
                <w:szCs w:val="24"/>
                <w:lang w:val="en-US"/>
              </w:rPr>
              <w:t>s</w:t>
            </w:r>
            <w:r w:rsidRPr="001C08F6">
              <w:rPr>
                <w:rFonts w:asciiTheme="minorHAnsi" w:hAnsiTheme="minorHAnsi" w:cstheme="minorHAnsi"/>
                <w:color w:val="000000"/>
                <w:sz w:val="24"/>
                <w:szCs w:val="24"/>
                <w:lang w:val="en-US"/>
              </w:rPr>
              <w:t xml:space="preserve"> specimens.</w:t>
            </w:r>
          </w:p>
          <w:p w:rsidR="001C08F6" w:rsidRPr="001C08F6" w:rsidRDefault="001C08F6" w:rsidP="001C08F6">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sz w:val="24"/>
                <w:szCs w:val="24"/>
                <w:lang w:val="en-US"/>
              </w:rPr>
              <w:t>Week.7:</w:t>
            </w:r>
            <w:r>
              <w:rPr>
                <w:rFonts w:asciiTheme="minorHAnsi" w:hAnsiTheme="minorHAnsi" w:cstheme="minorHAnsi"/>
                <w:b/>
                <w:bCs/>
                <w:sz w:val="24"/>
                <w:szCs w:val="24"/>
                <w:lang w:val="en-US"/>
              </w:rPr>
              <w:t xml:space="preserve"> </w:t>
            </w:r>
            <w:r w:rsidRPr="001C08F6">
              <w:rPr>
                <w:rFonts w:asciiTheme="minorHAnsi" w:hAnsiTheme="minorHAnsi" w:cstheme="minorHAnsi"/>
                <w:sz w:val="24"/>
                <w:szCs w:val="24"/>
                <w:lang w:val="en-US"/>
              </w:rPr>
              <w:t>1</w:t>
            </w:r>
            <w:r w:rsidRPr="001C08F6">
              <w:rPr>
                <w:rFonts w:asciiTheme="minorHAnsi" w:hAnsiTheme="minorHAnsi" w:cstheme="minorHAnsi"/>
                <w:sz w:val="24"/>
                <w:szCs w:val="24"/>
                <w:vertAlign w:val="superscript"/>
                <w:lang w:val="en-US"/>
              </w:rPr>
              <w:t>st</w:t>
            </w:r>
            <w:r w:rsidRPr="001C08F6">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Practical </w:t>
            </w:r>
            <w:r w:rsidRPr="001C08F6">
              <w:rPr>
                <w:rFonts w:asciiTheme="minorHAnsi" w:hAnsiTheme="minorHAnsi" w:cstheme="minorHAnsi"/>
                <w:sz w:val="24"/>
                <w:szCs w:val="24"/>
                <w:lang w:val="en-US"/>
              </w:rPr>
              <w:t>Exam.</w:t>
            </w:r>
          </w:p>
          <w:p w:rsidR="001C08F6" w:rsidRPr="001C08F6" w:rsidRDefault="001C08F6" w:rsidP="00D11626">
            <w:pPr>
              <w:spacing w:before="120" w:after="120" w:line="380" w:lineRule="exact"/>
              <w:ind w:left="877" w:hanging="877"/>
              <w:rPr>
                <w:rFonts w:asciiTheme="minorHAnsi" w:hAnsiTheme="minorHAnsi" w:cstheme="minorHAnsi"/>
                <w:sz w:val="24"/>
                <w:szCs w:val="24"/>
                <w:lang w:val="en-US"/>
              </w:rPr>
            </w:pPr>
            <w:r w:rsidRPr="001C08F6">
              <w:rPr>
                <w:rFonts w:asciiTheme="minorHAnsi" w:hAnsiTheme="minorHAnsi" w:cstheme="minorHAnsi"/>
                <w:b/>
                <w:bCs/>
                <w:sz w:val="24"/>
                <w:szCs w:val="24"/>
                <w:lang w:val="en-US"/>
              </w:rPr>
              <w:t>Week.</w:t>
            </w:r>
            <w:r>
              <w:rPr>
                <w:rFonts w:asciiTheme="minorHAnsi" w:hAnsiTheme="minorHAnsi" w:cstheme="minorHAnsi"/>
                <w:b/>
                <w:bCs/>
                <w:sz w:val="24"/>
                <w:szCs w:val="24"/>
                <w:lang w:val="en-US"/>
              </w:rPr>
              <w:t>8</w:t>
            </w:r>
            <w:r w:rsidRPr="001C08F6">
              <w:rPr>
                <w:rFonts w:asciiTheme="minorHAnsi" w:hAnsiTheme="minorHAnsi" w:cstheme="minorHAnsi"/>
                <w:b/>
                <w:bCs/>
                <w:sz w:val="24"/>
                <w:szCs w:val="24"/>
                <w:lang w:val="en-US"/>
              </w:rPr>
              <w:t xml:space="preserve">: </w:t>
            </w:r>
            <w:r w:rsidRPr="001C08F6">
              <w:rPr>
                <w:rFonts w:asciiTheme="minorHAnsi" w:hAnsiTheme="minorHAnsi" w:cstheme="minorHAnsi"/>
                <w:color w:val="000000"/>
                <w:sz w:val="24"/>
                <w:szCs w:val="24"/>
                <w:lang w:val="en-US"/>
              </w:rPr>
              <w:t xml:space="preserve">Study and description of </w:t>
            </w:r>
            <w:r w:rsidR="00D11626">
              <w:rPr>
                <w:rFonts w:asciiTheme="minorHAnsi" w:hAnsiTheme="minorHAnsi" w:cstheme="minorHAnsi"/>
                <w:color w:val="000000"/>
                <w:sz w:val="24"/>
                <w:szCs w:val="24"/>
                <w:lang w:val="en-US"/>
              </w:rPr>
              <w:t xml:space="preserve">Echinodermata </w:t>
            </w:r>
            <w:r w:rsidRPr="001C08F6">
              <w:rPr>
                <w:rFonts w:asciiTheme="minorHAnsi" w:hAnsiTheme="minorHAnsi" w:cstheme="minorHAnsi"/>
                <w:color w:val="000000"/>
                <w:sz w:val="24"/>
                <w:szCs w:val="24"/>
                <w:lang w:val="en-US"/>
              </w:rPr>
              <w:t>fossil</w:t>
            </w:r>
            <w:r w:rsidR="00D11626">
              <w:rPr>
                <w:rFonts w:asciiTheme="minorHAnsi" w:hAnsiTheme="minorHAnsi" w:cstheme="minorHAnsi"/>
                <w:color w:val="000000"/>
                <w:sz w:val="24"/>
                <w:szCs w:val="24"/>
                <w:lang w:val="en-US"/>
              </w:rPr>
              <w:t>s</w:t>
            </w:r>
            <w:r w:rsidRPr="001C08F6">
              <w:rPr>
                <w:rFonts w:asciiTheme="minorHAnsi" w:hAnsiTheme="minorHAnsi" w:cstheme="minorHAnsi"/>
                <w:color w:val="000000"/>
                <w:sz w:val="24"/>
                <w:szCs w:val="24"/>
                <w:lang w:val="en-US"/>
              </w:rPr>
              <w:t xml:space="preserve"> specimens.</w:t>
            </w:r>
          </w:p>
          <w:p w:rsidR="001C08F6" w:rsidRPr="001C08F6" w:rsidRDefault="001C08F6" w:rsidP="00D11626">
            <w:pPr>
              <w:spacing w:before="120" w:after="120" w:line="380" w:lineRule="exact"/>
              <w:ind w:left="877" w:hanging="877"/>
              <w:rPr>
                <w:rFonts w:asciiTheme="minorHAnsi" w:hAnsiTheme="minorHAnsi" w:cstheme="minorHAnsi"/>
                <w:color w:val="000000"/>
                <w:sz w:val="24"/>
                <w:szCs w:val="24"/>
                <w:lang w:val="en-US"/>
              </w:rPr>
            </w:pPr>
            <w:r w:rsidRPr="001C08F6">
              <w:rPr>
                <w:rFonts w:asciiTheme="minorHAnsi" w:hAnsiTheme="minorHAnsi" w:cstheme="minorHAnsi"/>
                <w:b/>
                <w:bCs/>
                <w:sz w:val="24"/>
                <w:szCs w:val="24"/>
                <w:lang w:val="en-US"/>
              </w:rPr>
              <w:t>Week.</w:t>
            </w:r>
            <w:r>
              <w:rPr>
                <w:rFonts w:asciiTheme="minorHAnsi" w:hAnsiTheme="minorHAnsi" w:cstheme="minorHAnsi"/>
                <w:b/>
                <w:bCs/>
                <w:sz w:val="24"/>
                <w:szCs w:val="24"/>
                <w:lang w:val="en-US"/>
              </w:rPr>
              <w:t>9</w:t>
            </w:r>
            <w:r w:rsidRPr="001C08F6">
              <w:rPr>
                <w:rFonts w:asciiTheme="minorHAnsi" w:hAnsiTheme="minorHAnsi" w:cstheme="minorHAnsi"/>
                <w:b/>
                <w:bCs/>
                <w:sz w:val="24"/>
                <w:szCs w:val="24"/>
                <w:lang w:val="en-US"/>
              </w:rPr>
              <w:t>:</w:t>
            </w:r>
            <w:r w:rsidRPr="001C08F6">
              <w:rPr>
                <w:rFonts w:asciiTheme="minorHAnsi" w:hAnsiTheme="minorHAnsi" w:cstheme="minorHAnsi"/>
                <w:sz w:val="24"/>
                <w:szCs w:val="24"/>
                <w:lang w:val="en-US"/>
              </w:rPr>
              <w:t xml:space="preserve"> </w:t>
            </w:r>
            <w:r w:rsidRPr="001C08F6">
              <w:rPr>
                <w:rFonts w:asciiTheme="minorHAnsi" w:hAnsiTheme="minorHAnsi" w:cstheme="minorHAnsi"/>
                <w:color w:val="000000"/>
                <w:sz w:val="24"/>
                <w:szCs w:val="24"/>
                <w:lang w:val="en-US"/>
              </w:rPr>
              <w:t xml:space="preserve">Study and description of </w:t>
            </w:r>
            <w:r w:rsidR="00D11626">
              <w:rPr>
                <w:rFonts w:asciiTheme="minorHAnsi" w:hAnsiTheme="minorHAnsi" w:cstheme="minorHAnsi"/>
                <w:color w:val="000000"/>
                <w:sz w:val="24"/>
                <w:szCs w:val="24"/>
                <w:lang w:val="en-US"/>
              </w:rPr>
              <w:t xml:space="preserve">Echinodermata </w:t>
            </w:r>
            <w:r w:rsidRPr="001C08F6">
              <w:rPr>
                <w:rFonts w:asciiTheme="minorHAnsi" w:hAnsiTheme="minorHAnsi" w:cstheme="minorHAnsi"/>
                <w:color w:val="000000"/>
                <w:sz w:val="24"/>
                <w:szCs w:val="24"/>
                <w:lang w:val="en-US"/>
              </w:rPr>
              <w:t>fossil</w:t>
            </w:r>
            <w:r w:rsidR="00D11626">
              <w:rPr>
                <w:rFonts w:asciiTheme="minorHAnsi" w:hAnsiTheme="minorHAnsi" w:cstheme="minorHAnsi"/>
                <w:color w:val="000000"/>
                <w:sz w:val="24"/>
                <w:szCs w:val="24"/>
                <w:lang w:val="en-US"/>
              </w:rPr>
              <w:t>s</w:t>
            </w:r>
            <w:r w:rsidRPr="001C08F6">
              <w:rPr>
                <w:rFonts w:asciiTheme="minorHAnsi" w:hAnsiTheme="minorHAnsi" w:cstheme="minorHAnsi"/>
                <w:color w:val="000000"/>
                <w:sz w:val="24"/>
                <w:szCs w:val="24"/>
                <w:lang w:val="en-US"/>
              </w:rPr>
              <w:t xml:space="preserve"> specimens.</w:t>
            </w:r>
          </w:p>
          <w:p w:rsidR="001C08F6" w:rsidRPr="001C08F6" w:rsidRDefault="001C08F6" w:rsidP="001E10C5">
            <w:pPr>
              <w:spacing w:before="120" w:after="120" w:line="380" w:lineRule="exact"/>
              <w:jc w:val="both"/>
              <w:rPr>
                <w:rFonts w:asciiTheme="minorHAnsi" w:hAnsiTheme="minorHAnsi" w:cstheme="minorHAnsi"/>
                <w:sz w:val="24"/>
                <w:szCs w:val="24"/>
                <w:lang w:val="en-US"/>
              </w:rPr>
            </w:pPr>
            <w:r w:rsidRPr="001C08F6">
              <w:rPr>
                <w:rFonts w:asciiTheme="minorHAnsi" w:hAnsiTheme="minorHAnsi" w:cstheme="minorHAnsi"/>
                <w:b/>
                <w:bCs/>
                <w:color w:val="000000"/>
                <w:sz w:val="24"/>
                <w:szCs w:val="24"/>
                <w:lang w:val="en-US"/>
              </w:rPr>
              <w:t>Week.</w:t>
            </w:r>
            <w:r>
              <w:rPr>
                <w:rFonts w:asciiTheme="minorHAnsi" w:hAnsiTheme="minorHAnsi" w:cstheme="minorHAnsi"/>
                <w:b/>
                <w:bCs/>
                <w:color w:val="000000"/>
                <w:sz w:val="24"/>
                <w:szCs w:val="24"/>
                <w:lang w:val="en-US"/>
              </w:rPr>
              <w:t>10</w:t>
            </w:r>
            <w:r w:rsidRPr="001C08F6">
              <w:rPr>
                <w:rFonts w:asciiTheme="minorHAnsi" w:hAnsiTheme="minorHAnsi" w:cstheme="minorHAnsi"/>
                <w:b/>
                <w:bCs/>
                <w:color w:val="000000"/>
                <w:sz w:val="24"/>
                <w:szCs w:val="24"/>
                <w:lang w:val="en-US"/>
              </w:rPr>
              <w:t>:</w:t>
            </w:r>
            <w:r w:rsidRPr="001C08F6">
              <w:rPr>
                <w:rFonts w:asciiTheme="minorHAnsi" w:hAnsiTheme="minorHAnsi" w:cstheme="minorHAnsi"/>
                <w:color w:val="000000"/>
                <w:sz w:val="24"/>
                <w:szCs w:val="24"/>
                <w:lang w:val="en-US"/>
              </w:rPr>
              <w:t xml:space="preserve"> </w:t>
            </w:r>
            <w:r w:rsidRPr="001C08F6">
              <w:rPr>
                <w:rFonts w:asciiTheme="minorHAnsi" w:hAnsiTheme="minorHAnsi" w:cstheme="minorHAnsi"/>
                <w:sz w:val="24"/>
                <w:szCs w:val="24"/>
              </w:rPr>
              <w:t xml:space="preserve">Study and description of </w:t>
            </w:r>
            <w:r w:rsidR="00D11626">
              <w:rPr>
                <w:rFonts w:asciiTheme="minorHAnsi" w:hAnsiTheme="minorHAnsi" w:cstheme="minorHAnsi"/>
                <w:sz w:val="24"/>
                <w:szCs w:val="24"/>
              </w:rPr>
              <w:t>trilobite</w:t>
            </w:r>
            <w:r w:rsidRPr="001C08F6">
              <w:rPr>
                <w:rFonts w:asciiTheme="minorHAnsi" w:hAnsiTheme="minorHAnsi" w:cstheme="minorHAnsi"/>
                <w:sz w:val="24"/>
                <w:szCs w:val="24"/>
              </w:rPr>
              <w:t xml:space="preserve"> fossil</w:t>
            </w:r>
            <w:r w:rsidR="00D11626">
              <w:rPr>
                <w:rFonts w:asciiTheme="minorHAnsi" w:hAnsiTheme="minorHAnsi" w:cstheme="minorHAnsi"/>
                <w:sz w:val="24"/>
                <w:szCs w:val="24"/>
              </w:rPr>
              <w:t>s</w:t>
            </w:r>
            <w:r w:rsidRPr="001C08F6">
              <w:rPr>
                <w:rFonts w:asciiTheme="minorHAnsi" w:hAnsiTheme="minorHAnsi" w:cstheme="minorHAnsi"/>
                <w:sz w:val="24"/>
                <w:szCs w:val="24"/>
              </w:rPr>
              <w:t xml:space="preserve"> specimens.</w:t>
            </w:r>
            <w:r w:rsidRPr="001C08F6">
              <w:rPr>
                <w:rFonts w:asciiTheme="minorHAnsi" w:hAnsiTheme="minorHAnsi" w:cstheme="minorHAnsi"/>
                <w:sz w:val="24"/>
                <w:szCs w:val="24"/>
                <w:lang w:val="en-US"/>
              </w:rPr>
              <w:t xml:space="preserve"> </w:t>
            </w:r>
          </w:p>
          <w:p w:rsidR="001C08F6" w:rsidRPr="001C08F6" w:rsidRDefault="001C08F6" w:rsidP="001E10C5">
            <w:pPr>
              <w:spacing w:after="0" w:line="380" w:lineRule="exact"/>
              <w:jc w:val="lowKashida"/>
              <w:rPr>
                <w:rFonts w:asciiTheme="minorHAnsi" w:hAnsiTheme="minorHAnsi" w:cstheme="minorHAnsi"/>
                <w:sz w:val="24"/>
                <w:szCs w:val="24"/>
                <w:lang w:val="en-US"/>
              </w:rPr>
            </w:pPr>
            <w:r w:rsidRPr="001C08F6">
              <w:rPr>
                <w:rFonts w:asciiTheme="minorHAnsi" w:hAnsiTheme="minorHAnsi" w:cstheme="minorHAnsi"/>
                <w:b/>
                <w:bCs/>
                <w:sz w:val="24"/>
                <w:szCs w:val="24"/>
                <w:lang w:val="en-US"/>
              </w:rPr>
              <w:t>Week.1</w:t>
            </w:r>
            <w:r w:rsidR="001E10C5">
              <w:rPr>
                <w:rFonts w:asciiTheme="minorHAnsi" w:hAnsiTheme="minorHAnsi" w:cstheme="minorHAnsi"/>
                <w:b/>
                <w:bCs/>
                <w:sz w:val="24"/>
                <w:szCs w:val="24"/>
                <w:lang w:val="en-US"/>
              </w:rPr>
              <w:t>1</w:t>
            </w:r>
            <w:r w:rsidRPr="001C08F6">
              <w:rPr>
                <w:rFonts w:asciiTheme="minorHAnsi" w:hAnsiTheme="minorHAnsi" w:cstheme="minorHAnsi"/>
                <w:b/>
                <w:bCs/>
                <w:sz w:val="24"/>
                <w:szCs w:val="24"/>
                <w:lang w:val="en-US"/>
              </w:rPr>
              <w:t>:</w:t>
            </w:r>
            <w:r w:rsidRPr="001C08F6">
              <w:rPr>
                <w:rFonts w:asciiTheme="minorHAnsi" w:hAnsiTheme="minorHAnsi" w:cstheme="minorHAnsi"/>
                <w:sz w:val="24"/>
                <w:szCs w:val="24"/>
                <w:lang w:val="en-US"/>
              </w:rPr>
              <w:t xml:space="preserve"> Study and description of </w:t>
            </w:r>
            <w:r w:rsidR="00D11626">
              <w:rPr>
                <w:rFonts w:asciiTheme="minorHAnsi" w:hAnsiTheme="minorHAnsi" w:cstheme="minorHAnsi"/>
                <w:sz w:val="24"/>
                <w:szCs w:val="24"/>
                <w:lang w:val="en-US"/>
              </w:rPr>
              <w:t>trilobite</w:t>
            </w:r>
            <w:r w:rsidRPr="001C08F6">
              <w:rPr>
                <w:rFonts w:asciiTheme="minorHAnsi" w:hAnsiTheme="minorHAnsi" w:cstheme="minorHAnsi"/>
                <w:sz w:val="24"/>
                <w:szCs w:val="24"/>
                <w:lang w:val="en-US"/>
              </w:rPr>
              <w:t xml:space="preserve"> fossil</w:t>
            </w:r>
            <w:r w:rsidR="00D11626">
              <w:rPr>
                <w:rFonts w:asciiTheme="minorHAnsi" w:hAnsiTheme="minorHAnsi" w:cstheme="minorHAnsi"/>
                <w:sz w:val="24"/>
                <w:szCs w:val="24"/>
                <w:lang w:val="en-US"/>
              </w:rPr>
              <w:t>s</w:t>
            </w:r>
            <w:r w:rsidRPr="001C08F6">
              <w:rPr>
                <w:rFonts w:asciiTheme="minorHAnsi" w:hAnsiTheme="minorHAnsi" w:cstheme="minorHAnsi"/>
                <w:sz w:val="24"/>
                <w:szCs w:val="24"/>
                <w:lang w:val="en-US"/>
              </w:rPr>
              <w:t xml:space="preserve"> specimens.</w:t>
            </w:r>
          </w:p>
          <w:p w:rsidR="001C08F6" w:rsidRPr="001C08F6" w:rsidRDefault="001C08F6" w:rsidP="001E10C5">
            <w:pPr>
              <w:spacing w:after="0" w:line="380" w:lineRule="exact"/>
              <w:jc w:val="lowKashida"/>
              <w:rPr>
                <w:rFonts w:asciiTheme="minorHAnsi" w:hAnsiTheme="minorHAnsi" w:cstheme="minorHAnsi"/>
                <w:sz w:val="24"/>
                <w:szCs w:val="24"/>
                <w:lang w:val="en-US"/>
              </w:rPr>
            </w:pPr>
            <w:r w:rsidRPr="001C08F6">
              <w:rPr>
                <w:rFonts w:asciiTheme="minorHAnsi" w:hAnsiTheme="minorHAnsi" w:cstheme="minorHAnsi"/>
                <w:b/>
                <w:bCs/>
                <w:sz w:val="24"/>
                <w:szCs w:val="24"/>
                <w:lang w:val="en-US"/>
              </w:rPr>
              <w:t>Week.1</w:t>
            </w:r>
            <w:r w:rsidR="001E10C5">
              <w:rPr>
                <w:rFonts w:asciiTheme="minorHAnsi" w:hAnsiTheme="minorHAnsi" w:cstheme="minorHAnsi"/>
                <w:b/>
                <w:bCs/>
                <w:sz w:val="24"/>
                <w:szCs w:val="24"/>
                <w:lang w:val="en-US"/>
              </w:rPr>
              <w:t>2</w:t>
            </w:r>
            <w:r w:rsidRPr="001C08F6">
              <w:rPr>
                <w:rFonts w:asciiTheme="minorHAnsi" w:hAnsiTheme="minorHAnsi" w:cstheme="minorHAnsi"/>
                <w:b/>
                <w:bCs/>
                <w:sz w:val="24"/>
                <w:szCs w:val="24"/>
                <w:lang w:val="en-US"/>
              </w:rPr>
              <w:t>:</w:t>
            </w:r>
            <w:r w:rsidRPr="001C08F6">
              <w:rPr>
                <w:rFonts w:asciiTheme="minorHAnsi" w:hAnsiTheme="minorHAnsi" w:cstheme="minorHAnsi"/>
                <w:sz w:val="24"/>
                <w:szCs w:val="24"/>
                <w:lang w:val="en-US"/>
              </w:rPr>
              <w:t xml:space="preserve"> Study and description of </w:t>
            </w:r>
            <w:r w:rsidR="00D11626">
              <w:rPr>
                <w:rFonts w:asciiTheme="minorHAnsi" w:hAnsiTheme="minorHAnsi" w:cstheme="minorHAnsi"/>
                <w:sz w:val="24"/>
                <w:szCs w:val="24"/>
                <w:lang w:val="en-US"/>
              </w:rPr>
              <w:t>graptolite</w:t>
            </w:r>
            <w:r w:rsidRPr="001C08F6">
              <w:rPr>
                <w:rFonts w:asciiTheme="minorHAnsi" w:hAnsiTheme="minorHAnsi" w:cstheme="minorHAnsi"/>
                <w:sz w:val="24"/>
                <w:szCs w:val="24"/>
                <w:lang w:val="en-US"/>
              </w:rPr>
              <w:t xml:space="preserve"> fossil</w:t>
            </w:r>
            <w:r w:rsidR="00D11626">
              <w:rPr>
                <w:rFonts w:asciiTheme="minorHAnsi" w:hAnsiTheme="minorHAnsi" w:cstheme="minorHAnsi"/>
                <w:sz w:val="24"/>
                <w:szCs w:val="24"/>
                <w:lang w:val="en-US"/>
              </w:rPr>
              <w:t>s</w:t>
            </w:r>
            <w:r w:rsidRPr="001C08F6">
              <w:rPr>
                <w:rFonts w:asciiTheme="minorHAnsi" w:hAnsiTheme="minorHAnsi" w:cstheme="minorHAnsi"/>
                <w:sz w:val="24"/>
                <w:szCs w:val="24"/>
                <w:lang w:val="en-US"/>
              </w:rPr>
              <w:t xml:space="preserve"> specimens.</w:t>
            </w:r>
          </w:p>
          <w:p w:rsidR="001C08F6" w:rsidRPr="001C08F6" w:rsidRDefault="001C08F6" w:rsidP="001E10C5">
            <w:pPr>
              <w:spacing w:before="120" w:after="120" w:line="380" w:lineRule="exact"/>
              <w:jc w:val="both"/>
              <w:rPr>
                <w:rFonts w:asciiTheme="minorHAnsi" w:hAnsiTheme="minorHAnsi" w:cstheme="minorHAnsi"/>
                <w:sz w:val="24"/>
                <w:szCs w:val="24"/>
              </w:rPr>
            </w:pPr>
            <w:r w:rsidRPr="001C08F6">
              <w:rPr>
                <w:rFonts w:asciiTheme="minorHAnsi" w:hAnsiTheme="minorHAnsi" w:cstheme="minorHAnsi"/>
                <w:b/>
                <w:bCs/>
                <w:sz w:val="24"/>
                <w:szCs w:val="24"/>
              </w:rPr>
              <w:t>Week.1</w:t>
            </w:r>
            <w:r w:rsidR="001E10C5">
              <w:rPr>
                <w:rFonts w:asciiTheme="minorHAnsi" w:hAnsiTheme="minorHAnsi" w:cstheme="minorHAnsi"/>
                <w:b/>
                <w:bCs/>
                <w:sz w:val="24"/>
                <w:szCs w:val="24"/>
              </w:rPr>
              <w:t>3</w:t>
            </w:r>
            <w:r w:rsidRPr="001C08F6">
              <w:rPr>
                <w:rFonts w:asciiTheme="minorHAnsi" w:hAnsiTheme="minorHAnsi" w:cstheme="minorHAnsi"/>
                <w:b/>
                <w:bCs/>
                <w:sz w:val="24"/>
                <w:szCs w:val="24"/>
              </w:rPr>
              <w:t>:</w:t>
            </w:r>
            <w:r w:rsidRPr="001C08F6">
              <w:rPr>
                <w:rFonts w:asciiTheme="minorHAnsi" w:hAnsiTheme="minorHAnsi" w:cstheme="minorHAnsi"/>
                <w:sz w:val="24"/>
                <w:szCs w:val="24"/>
              </w:rPr>
              <w:t xml:space="preserve"> Study and description of </w:t>
            </w:r>
            <w:r w:rsidR="00D11626">
              <w:rPr>
                <w:rFonts w:asciiTheme="minorHAnsi" w:hAnsiTheme="minorHAnsi" w:cstheme="minorHAnsi"/>
                <w:sz w:val="24"/>
                <w:szCs w:val="24"/>
              </w:rPr>
              <w:t>graptolite</w:t>
            </w:r>
            <w:r w:rsidRPr="001C08F6">
              <w:rPr>
                <w:rFonts w:asciiTheme="minorHAnsi" w:hAnsiTheme="minorHAnsi" w:cstheme="minorHAnsi"/>
                <w:sz w:val="24"/>
                <w:szCs w:val="24"/>
              </w:rPr>
              <w:t xml:space="preserve"> fossil</w:t>
            </w:r>
            <w:r w:rsidR="00D11626">
              <w:rPr>
                <w:rFonts w:asciiTheme="minorHAnsi" w:hAnsiTheme="minorHAnsi" w:cstheme="minorHAnsi"/>
                <w:sz w:val="24"/>
                <w:szCs w:val="24"/>
              </w:rPr>
              <w:t>s</w:t>
            </w:r>
            <w:r w:rsidRPr="001C08F6">
              <w:rPr>
                <w:rFonts w:asciiTheme="minorHAnsi" w:hAnsiTheme="minorHAnsi" w:cstheme="minorHAnsi"/>
                <w:sz w:val="24"/>
                <w:szCs w:val="24"/>
              </w:rPr>
              <w:t xml:space="preserve"> specimens.</w:t>
            </w:r>
          </w:p>
          <w:p w:rsidR="001C08F6" w:rsidRPr="001C08F6" w:rsidRDefault="001C08F6" w:rsidP="001C08F6">
            <w:pPr>
              <w:spacing w:before="120" w:after="120" w:line="380" w:lineRule="exact"/>
              <w:jc w:val="both"/>
              <w:rPr>
                <w:rFonts w:asciiTheme="minorHAnsi" w:hAnsiTheme="minorHAnsi" w:cstheme="minorHAnsi"/>
                <w:sz w:val="24"/>
                <w:szCs w:val="24"/>
              </w:rPr>
            </w:pPr>
            <w:r w:rsidRPr="001C08F6">
              <w:rPr>
                <w:rFonts w:asciiTheme="minorHAnsi" w:hAnsiTheme="minorHAnsi" w:cstheme="minorHAnsi"/>
                <w:b/>
                <w:bCs/>
                <w:sz w:val="24"/>
                <w:szCs w:val="24"/>
              </w:rPr>
              <w:t>Week.1</w:t>
            </w:r>
            <w:r w:rsidR="00D11626">
              <w:rPr>
                <w:rFonts w:asciiTheme="minorHAnsi" w:hAnsiTheme="minorHAnsi" w:cstheme="minorHAnsi"/>
                <w:b/>
                <w:bCs/>
                <w:sz w:val="24"/>
                <w:szCs w:val="24"/>
              </w:rPr>
              <w:t>4</w:t>
            </w:r>
            <w:r w:rsidRPr="001C08F6">
              <w:rPr>
                <w:rFonts w:asciiTheme="minorHAnsi" w:hAnsiTheme="minorHAnsi" w:cstheme="minorHAnsi"/>
                <w:b/>
                <w:bCs/>
                <w:sz w:val="24"/>
                <w:szCs w:val="24"/>
              </w:rPr>
              <w:t>:</w:t>
            </w:r>
            <w:r w:rsidR="00BA0431">
              <w:rPr>
                <w:rFonts w:asciiTheme="minorHAnsi" w:hAnsiTheme="minorHAnsi" w:cstheme="minorHAnsi"/>
                <w:b/>
                <w:bCs/>
                <w:sz w:val="24"/>
                <w:szCs w:val="24"/>
              </w:rPr>
              <w:t xml:space="preserve"> </w:t>
            </w:r>
            <w:r w:rsidR="00BA0431" w:rsidRPr="00BA0431">
              <w:rPr>
                <w:rFonts w:asciiTheme="minorHAnsi" w:hAnsiTheme="minorHAnsi" w:cstheme="minorHAnsi"/>
                <w:sz w:val="24"/>
                <w:szCs w:val="24"/>
              </w:rPr>
              <w:t>2</w:t>
            </w:r>
            <w:r w:rsidR="00BA0431" w:rsidRPr="00BA0431">
              <w:rPr>
                <w:rFonts w:asciiTheme="minorHAnsi" w:hAnsiTheme="minorHAnsi" w:cstheme="minorHAnsi"/>
                <w:sz w:val="24"/>
                <w:szCs w:val="24"/>
                <w:vertAlign w:val="superscript"/>
              </w:rPr>
              <w:t>nd</w:t>
            </w:r>
            <w:r w:rsidR="00BA0431" w:rsidRPr="00BA0431">
              <w:rPr>
                <w:rFonts w:asciiTheme="minorHAnsi" w:hAnsiTheme="minorHAnsi" w:cstheme="minorHAnsi"/>
                <w:sz w:val="24"/>
                <w:szCs w:val="24"/>
              </w:rPr>
              <w:t xml:space="preserve"> Practical Exam.</w:t>
            </w:r>
          </w:p>
          <w:p w:rsidR="008D46A4" w:rsidRPr="001C08F6" w:rsidRDefault="00001B33" w:rsidP="006766CD">
            <w:pPr>
              <w:spacing w:after="0" w:line="240" w:lineRule="auto"/>
              <w:rPr>
                <w:rFonts w:asciiTheme="minorHAnsi" w:hAnsiTheme="minorHAnsi" w:cstheme="minorHAnsi"/>
                <w:sz w:val="24"/>
                <w:szCs w:val="24"/>
                <w:lang w:val="en-US" w:bidi="ar-IQ"/>
              </w:rPr>
            </w:pPr>
            <w:r w:rsidRPr="001C08F6">
              <w:rPr>
                <w:rFonts w:asciiTheme="minorHAnsi" w:hAnsiTheme="minorHAnsi" w:cstheme="minorHAnsi"/>
                <w:sz w:val="24"/>
                <w:szCs w:val="24"/>
                <w:lang w:val="en-US" w:bidi="ar-IQ"/>
              </w:rPr>
              <w:t xml:space="preserve">     </w:t>
            </w:r>
          </w:p>
        </w:tc>
        <w:tc>
          <w:tcPr>
            <w:tcW w:w="2464" w:type="dxa"/>
            <w:tcBorders>
              <w:top w:val="single" w:sz="8" w:space="0" w:color="auto"/>
              <w:bottom w:val="single" w:sz="8" w:space="0" w:color="auto"/>
            </w:tcBorders>
          </w:tcPr>
          <w:p w:rsidR="008D46A4" w:rsidRPr="006766CD" w:rsidRDefault="00001B33" w:rsidP="000144CC">
            <w:pPr>
              <w:spacing w:after="0" w:line="240" w:lineRule="auto"/>
              <w:rPr>
                <w:sz w:val="24"/>
                <w:szCs w:val="24"/>
                <w:lang w:bidi="ar-KW"/>
              </w:rPr>
            </w:pPr>
            <w:r w:rsidRPr="006766CD">
              <w:rPr>
                <w:sz w:val="24"/>
                <w:szCs w:val="24"/>
                <w:lang w:bidi="ar-KW"/>
              </w:rPr>
              <w:t>Lecturer's name</w:t>
            </w:r>
          </w:p>
          <w:p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proofErr w:type="gramStart"/>
            <w:r w:rsidR="00001B33" w:rsidRPr="006766CD">
              <w:rPr>
                <w:sz w:val="24"/>
                <w:szCs w:val="24"/>
                <w:lang w:bidi="ar-KW"/>
              </w:rPr>
              <w:t xml:space="preserve">   </w:t>
            </w:r>
            <w:r w:rsidR="008D46A4" w:rsidRPr="006766CD">
              <w:rPr>
                <w:sz w:val="24"/>
                <w:szCs w:val="24"/>
                <w:lang w:bidi="ar-KW"/>
              </w:rPr>
              <w:t>(</w:t>
            </w:r>
            <w:proofErr w:type="gramEnd"/>
            <w:r w:rsidR="008D46A4" w:rsidRPr="006766CD">
              <w:rPr>
                <w:sz w:val="24"/>
                <w:szCs w:val="24"/>
                <w:lang w:bidi="ar-KW"/>
              </w:rPr>
              <w:t>2 hrs)</w:t>
            </w:r>
          </w:p>
          <w:p w:rsidR="00001B33" w:rsidRPr="006766CD" w:rsidRDefault="00001B33" w:rsidP="000144CC">
            <w:pPr>
              <w:spacing w:after="0" w:line="240" w:lineRule="auto"/>
              <w:rPr>
                <w:sz w:val="24"/>
                <w:szCs w:val="24"/>
                <w:lang w:bidi="ar-KW"/>
              </w:rPr>
            </w:pPr>
          </w:p>
          <w:p w:rsidR="00001B33" w:rsidRPr="006766CD" w:rsidRDefault="00E61AD2" w:rsidP="000144CC">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14/10/2015</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1647A7" w:rsidP="001647A7">
            <w:pPr>
              <w:spacing w:after="0" w:line="240" w:lineRule="auto"/>
              <w:rPr>
                <w:sz w:val="24"/>
                <w:szCs w:val="24"/>
                <w:lang w:val="en-US" w:bidi="ar-IQ"/>
              </w:rPr>
            </w:pPr>
            <w:r w:rsidRPr="006766CD">
              <w:rPr>
                <w:sz w:val="24"/>
                <w:szCs w:val="24"/>
                <w:lang w:val="en-US" w:bidi="ar-IQ"/>
              </w:rPr>
              <w:t xml:space="preserve">In this section </w:t>
            </w:r>
            <w:r w:rsidR="000F1CB1">
              <w:rPr>
                <w:sz w:val="24"/>
                <w:szCs w:val="24"/>
                <w:lang w:val="en-US" w:bidi="ar-IQ"/>
              </w:rPr>
              <w:t>t</w:t>
            </w:r>
            <w:r w:rsidRPr="006766CD">
              <w:rPr>
                <w:sz w:val="24"/>
                <w:szCs w:val="24"/>
                <w:lang w:val="en-US" w:bidi="ar-IQ"/>
              </w:rPr>
              <w: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464"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E61AD2">
            <w:pPr>
              <w:spacing w:after="0" w:line="240" w:lineRule="auto"/>
              <w:rPr>
                <w:sz w:val="24"/>
                <w:szCs w:val="24"/>
                <w:lang w:bidi="ar-KW"/>
              </w:rPr>
            </w:pPr>
            <w:r w:rsidRPr="006766CD">
              <w:rPr>
                <w:sz w:val="24"/>
                <w:szCs w:val="24"/>
                <w:lang w:bidi="ar-KW"/>
              </w:rPr>
              <w:t>ex:</w:t>
            </w:r>
            <w:proofErr w:type="gramStart"/>
            <w:r w:rsidR="00001B33" w:rsidRPr="006766CD">
              <w:rPr>
                <w:sz w:val="24"/>
                <w:szCs w:val="24"/>
                <w:lang w:bidi="ar-KW"/>
              </w:rPr>
              <w:t xml:space="preserve">   (</w:t>
            </w:r>
            <w:proofErr w:type="gramEnd"/>
            <w:r w:rsidR="00001B33" w:rsidRPr="006766CD">
              <w:rPr>
                <w:sz w:val="24"/>
                <w:szCs w:val="24"/>
                <w:lang w:bidi="ar-KW"/>
              </w:rPr>
              <w:t>3-4 hrs)</w:t>
            </w:r>
          </w:p>
          <w:p w:rsidR="00001B33" w:rsidRPr="006766CD" w:rsidRDefault="00001B33" w:rsidP="00001B33">
            <w:pPr>
              <w:spacing w:after="0" w:line="240" w:lineRule="auto"/>
              <w:rPr>
                <w:sz w:val="24"/>
                <w:szCs w:val="24"/>
                <w:lang w:bidi="ar-KW"/>
              </w:rPr>
            </w:pPr>
          </w:p>
          <w:p w:rsidR="008D46A4" w:rsidRPr="006766CD" w:rsidRDefault="00E61AD2" w:rsidP="00001B33">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14/10/2015</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w:t>
            </w:r>
            <w:proofErr w:type="gramStart"/>
            <w:r w:rsidR="008D46A4" w:rsidRPr="00961D90">
              <w:rPr>
                <w:sz w:val="24"/>
                <w:szCs w:val="24"/>
                <w:lang w:bidi="ar-KW"/>
              </w:rPr>
              <w:t>starts</w:t>
            </w:r>
            <w:proofErr w:type="gramEnd"/>
            <w:r w:rsidR="008D46A4" w:rsidRPr="00961D90">
              <w:rPr>
                <w:sz w:val="24"/>
                <w:szCs w:val="24"/>
                <w:lang w:bidi="ar-KW"/>
              </w:rPr>
              <w:t xml:space="preserve"> with Explain how, What are the reasons for</w:t>
            </w:r>
            <w:r w:rsidR="000F1CB1" w:rsidRPr="00961D90">
              <w:rPr>
                <w:sz w:val="24"/>
                <w:szCs w:val="24"/>
                <w:lang w:bidi="ar-KW"/>
              </w:rPr>
              <w:t>…?</w:t>
            </w:r>
            <w:r w:rsidR="008D46A4" w:rsidRPr="00961D90">
              <w:rPr>
                <w:sz w:val="24"/>
                <w:szCs w:val="24"/>
                <w:lang w:bidi="ar-KW"/>
              </w:rPr>
              <w:t xml:space="preserve"> Why</w:t>
            </w:r>
            <w:proofErr w:type="gramStart"/>
            <w:r w:rsidR="008D46A4" w:rsidRPr="00961D90">
              <w:rPr>
                <w:sz w:val="24"/>
                <w:szCs w:val="24"/>
                <w:lang w:bidi="ar-KW"/>
              </w:rPr>
              <w:t>…?,</w:t>
            </w:r>
            <w:proofErr w:type="gramEnd"/>
            <w:r w:rsidR="008D46A4" w:rsidRPr="00961D90">
              <w:rPr>
                <w:sz w:val="24"/>
                <w:szCs w:val="24"/>
                <w:lang w:bidi="ar-KW"/>
              </w:rPr>
              <w:t xml:space="preserve"> How….?</w:t>
            </w:r>
          </w:p>
          <w:p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rsidR="001647A7" w:rsidRPr="00961D90" w:rsidRDefault="001647A7" w:rsidP="001647A7">
            <w:pPr>
              <w:spacing w:after="0" w:line="240" w:lineRule="auto"/>
              <w:ind w:left="720" w:hanging="720"/>
              <w:rPr>
                <w:sz w:val="24"/>
                <w:szCs w:val="24"/>
                <w:lang w:bidi="ar-KW"/>
              </w:rPr>
            </w:pPr>
            <w:r w:rsidRPr="00961D90">
              <w:rPr>
                <w:sz w:val="24"/>
                <w:szCs w:val="24"/>
                <w:lang w:bidi="ar-KW"/>
              </w:rPr>
              <w:t>Examples should be provided</w:t>
            </w:r>
          </w:p>
          <w:p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lastRenderedPageBreak/>
              <w:t>2.</w:t>
            </w:r>
            <w:r w:rsidRPr="00961D90">
              <w:rPr>
                <w:i/>
                <w:iCs/>
                <w:sz w:val="24"/>
                <w:szCs w:val="24"/>
                <w:lang w:bidi="ar-KW"/>
              </w:rPr>
              <w:t xml:space="preserve">  </w:t>
            </w:r>
            <w:r w:rsidRPr="00961D90">
              <w:rPr>
                <w:b/>
                <w:bCs/>
                <w:i/>
                <w:iCs/>
                <w:sz w:val="24"/>
                <w:szCs w:val="24"/>
                <w:lang w:bidi="ar-KW"/>
              </w:rPr>
              <w:t>True or false type of exams:</w:t>
            </w:r>
          </w:p>
          <w:p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 xml:space="preserve">In this type of </w:t>
            </w:r>
            <w:r w:rsidR="000F1CB1" w:rsidRPr="00961D90">
              <w:rPr>
                <w:sz w:val="24"/>
                <w:szCs w:val="24"/>
                <w:lang w:bidi="ar-KW"/>
              </w:rPr>
              <w:t>exam,</w:t>
            </w:r>
            <w:r w:rsidRPr="00961D90">
              <w:rPr>
                <w:sz w:val="24"/>
                <w:szCs w:val="24"/>
                <w:lang w:bidi="ar-KW"/>
              </w:rPr>
              <w:t xml:space="preserve">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8D46A4" w:rsidRPr="00961D90" w:rsidRDefault="008D46A4" w:rsidP="00961D9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0144CC">
        <w:trPr>
          <w:trHeight w:val="732"/>
        </w:trPr>
        <w:tc>
          <w:tcPr>
            <w:tcW w:w="9093" w:type="dxa"/>
            <w:gridSpan w:val="3"/>
          </w:tcPr>
          <w:p w:rsidR="00E61AD2" w:rsidRPr="00C857AF" w:rsidRDefault="00E61AD2" w:rsidP="00BA0431">
            <w:pPr>
              <w:spacing w:after="0" w:line="240" w:lineRule="auto"/>
              <w:rPr>
                <w:b/>
                <w:bCs/>
                <w:sz w:val="28"/>
                <w:szCs w:val="28"/>
                <w:lang w:val="en-US" w:bidi="ar-KW"/>
              </w:rPr>
            </w:pPr>
            <w:r>
              <w:rPr>
                <w:b/>
                <w:bCs/>
                <w:sz w:val="28"/>
                <w:szCs w:val="28"/>
                <w:lang w:bidi="ar-KW"/>
              </w:rPr>
              <w:t>21. Peer review</w:t>
            </w:r>
            <w:r w:rsidR="00BA0431">
              <w:rPr>
                <w:b/>
                <w:bCs/>
                <w:sz w:val="28"/>
                <w:szCs w:val="28"/>
                <w:lang w:bidi="ar-KW"/>
              </w:rPr>
              <w:t>:</w:t>
            </w:r>
          </w:p>
          <w:p w:rsidR="00BA0431" w:rsidRPr="00BA0431" w:rsidRDefault="00BA0431" w:rsidP="00BA0431">
            <w:pPr>
              <w:spacing w:after="0" w:line="240" w:lineRule="auto"/>
              <w:rPr>
                <w:rFonts w:asciiTheme="minorHAnsi" w:hAnsiTheme="minorHAnsi" w:cstheme="minorHAnsi"/>
                <w:bCs/>
                <w:sz w:val="24"/>
                <w:szCs w:val="24"/>
                <w:lang w:bidi="ar-KW"/>
              </w:rPr>
            </w:pPr>
            <w:r>
              <w:rPr>
                <w:rFonts w:asciiTheme="minorHAnsi" w:hAnsiTheme="minorHAnsi" w:cstheme="minorHAnsi"/>
                <w:bCs/>
                <w:sz w:val="24"/>
                <w:szCs w:val="24"/>
                <w:lang w:bidi="ar-KW"/>
              </w:rPr>
              <w:t xml:space="preserve">        </w:t>
            </w:r>
            <w:r w:rsidRPr="00BA0431">
              <w:rPr>
                <w:rFonts w:asciiTheme="minorHAnsi" w:hAnsiTheme="minorHAnsi" w:cstheme="minorHAnsi"/>
                <w:bCs/>
                <w:sz w:val="24"/>
                <w:szCs w:val="24"/>
                <w:lang w:bidi="ar-KW"/>
              </w:rPr>
              <w:t xml:space="preserve">Professor </w:t>
            </w:r>
            <w:proofErr w:type="spellStart"/>
            <w:r w:rsidRPr="00BA0431">
              <w:rPr>
                <w:rFonts w:asciiTheme="minorHAnsi" w:hAnsiTheme="minorHAnsi" w:cstheme="minorHAnsi"/>
                <w:bCs/>
                <w:sz w:val="24"/>
                <w:szCs w:val="24"/>
                <w:lang w:bidi="ar-KW"/>
              </w:rPr>
              <w:t>Dr.</w:t>
            </w:r>
            <w:proofErr w:type="spellEnd"/>
            <w:r w:rsidRPr="00BA0431">
              <w:rPr>
                <w:rFonts w:asciiTheme="minorHAnsi" w:hAnsiTheme="minorHAnsi" w:cstheme="minorHAnsi"/>
                <w:bCs/>
                <w:sz w:val="24"/>
                <w:szCs w:val="24"/>
                <w:lang w:bidi="ar-KW"/>
              </w:rPr>
              <w:t xml:space="preserve"> Faraj H. </w:t>
            </w:r>
            <w:proofErr w:type="spellStart"/>
            <w:r w:rsidRPr="00BA0431">
              <w:rPr>
                <w:rFonts w:asciiTheme="minorHAnsi" w:hAnsiTheme="minorHAnsi" w:cstheme="minorHAnsi"/>
                <w:bCs/>
                <w:sz w:val="24"/>
                <w:szCs w:val="24"/>
                <w:lang w:bidi="ar-KW"/>
              </w:rPr>
              <w:t>Tobyia</w:t>
            </w:r>
            <w:proofErr w:type="spellEnd"/>
          </w:p>
          <w:p w:rsidR="00961D90" w:rsidRPr="00961D90" w:rsidRDefault="006A57BA" w:rsidP="00961D90">
            <w:pPr>
              <w:spacing w:after="0" w:line="240" w:lineRule="auto"/>
              <w:jc w:val="right"/>
              <w:rPr>
                <w:sz w:val="24"/>
                <w:szCs w:val="24"/>
                <w:rtl/>
                <w:lang w:val="en-US" w:bidi="ar-KW"/>
              </w:rPr>
            </w:pP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0F1B" w:rsidRDefault="006F0F1B" w:rsidP="00483DD0">
      <w:pPr>
        <w:spacing w:after="0" w:line="240" w:lineRule="auto"/>
      </w:pPr>
      <w:r>
        <w:separator/>
      </w:r>
    </w:p>
  </w:endnote>
  <w:endnote w:type="continuationSeparator" w:id="0">
    <w:p w:rsidR="006F0F1B" w:rsidRDefault="006F0F1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0F1B" w:rsidRDefault="006F0F1B" w:rsidP="00483DD0">
      <w:pPr>
        <w:spacing w:after="0" w:line="240" w:lineRule="auto"/>
      </w:pPr>
      <w:r>
        <w:separator/>
      </w:r>
    </w:p>
  </w:footnote>
  <w:footnote w:type="continuationSeparator" w:id="0">
    <w:p w:rsidR="006F0F1B" w:rsidRDefault="006F0F1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B3509"/>
    <w:multiLevelType w:val="hybridMultilevel"/>
    <w:tmpl w:val="60620170"/>
    <w:lvl w:ilvl="0" w:tplc="947E26C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43DA9"/>
    <w:multiLevelType w:val="hybridMultilevel"/>
    <w:tmpl w:val="87EE2746"/>
    <w:lvl w:ilvl="0" w:tplc="FD90286E">
      <w:start w:val="1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4988891">
    <w:abstractNumId w:val="0"/>
  </w:num>
  <w:num w:numId="2" w16cid:durableId="1349795218">
    <w:abstractNumId w:val="12"/>
  </w:num>
  <w:num w:numId="3" w16cid:durableId="1496260387">
    <w:abstractNumId w:val="1"/>
  </w:num>
  <w:num w:numId="4" w16cid:durableId="1841845086">
    <w:abstractNumId w:val="10"/>
  </w:num>
  <w:num w:numId="5" w16cid:durableId="822085751">
    <w:abstractNumId w:val="11"/>
  </w:num>
  <w:num w:numId="6" w16cid:durableId="1685862968">
    <w:abstractNumId w:val="6"/>
  </w:num>
  <w:num w:numId="7" w16cid:durableId="1292443098">
    <w:abstractNumId w:val="3"/>
  </w:num>
  <w:num w:numId="8" w16cid:durableId="28260419">
    <w:abstractNumId w:val="8"/>
  </w:num>
  <w:num w:numId="9" w16cid:durableId="1125808819">
    <w:abstractNumId w:val="2"/>
  </w:num>
  <w:num w:numId="10" w16cid:durableId="260912173">
    <w:abstractNumId w:val="9"/>
  </w:num>
  <w:num w:numId="11" w16cid:durableId="1628703753">
    <w:abstractNumId w:val="4"/>
  </w:num>
  <w:num w:numId="12" w16cid:durableId="402680157">
    <w:abstractNumId w:val="5"/>
  </w:num>
  <w:num w:numId="13" w16cid:durableId="9619573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F0683"/>
    <w:rsid w:val="000F1CB1"/>
    <w:rsid w:val="000F2337"/>
    <w:rsid w:val="001647A7"/>
    <w:rsid w:val="001C08F6"/>
    <w:rsid w:val="001E10C5"/>
    <w:rsid w:val="00221AE8"/>
    <w:rsid w:val="0025284B"/>
    <w:rsid w:val="002B7CC7"/>
    <w:rsid w:val="002F44B8"/>
    <w:rsid w:val="003973B9"/>
    <w:rsid w:val="00441BF4"/>
    <w:rsid w:val="00483DD0"/>
    <w:rsid w:val="00634F2B"/>
    <w:rsid w:val="006766CD"/>
    <w:rsid w:val="00695467"/>
    <w:rsid w:val="006A57BA"/>
    <w:rsid w:val="006C3B09"/>
    <w:rsid w:val="006F0F1B"/>
    <w:rsid w:val="006F5726"/>
    <w:rsid w:val="007F0899"/>
    <w:rsid w:val="0080086A"/>
    <w:rsid w:val="00830EE6"/>
    <w:rsid w:val="00881962"/>
    <w:rsid w:val="008B4275"/>
    <w:rsid w:val="008D46A4"/>
    <w:rsid w:val="00942418"/>
    <w:rsid w:val="00961D90"/>
    <w:rsid w:val="009F7BEC"/>
    <w:rsid w:val="00AD68F9"/>
    <w:rsid w:val="00B341B9"/>
    <w:rsid w:val="00B916A8"/>
    <w:rsid w:val="00BA0431"/>
    <w:rsid w:val="00C26D96"/>
    <w:rsid w:val="00C46D58"/>
    <w:rsid w:val="00C525DA"/>
    <w:rsid w:val="00C857AF"/>
    <w:rsid w:val="00CC5CD1"/>
    <w:rsid w:val="00CF5475"/>
    <w:rsid w:val="00D11626"/>
    <w:rsid w:val="00E61AD2"/>
    <w:rsid w:val="00E873BC"/>
    <w:rsid w:val="00E95307"/>
    <w:rsid w:val="00EB1495"/>
    <w:rsid w:val="00ED3387"/>
    <w:rsid w:val="00EE60F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68CE"/>
  <w15:docId w15:val="{025E3228-15C3-634D-9230-DE5B332D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majeed.hanna@su.edu.krd</cp:lastModifiedBy>
  <cp:revision>3</cp:revision>
  <dcterms:created xsi:type="dcterms:W3CDTF">2023-05-17T10:07:00Z</dcterms:created>
  <dcterms:modified xsi:type="dcterms:W3CDTF">2023-05-17T10:22:00Z</dcterms:modified>
</cp:coreProperties>
</file>