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931"/>
      </w:tblGrid>
      <w:tr w:rsidR="00B06A76" w:rsidRPr="008D6719" w14:paraId="5C1778E3" w14:textId="77777777" w:rsidTr="00787435">
        <w:trPr>
          <w:trHeight w:val="386"/>
        </w:trPr>
        <w:tc>
          <w:tcPr>
            <w:tcW w:w="9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0" w:type="dxa"/>
              <w:tblBorders>
                <w:top w:val="single" w:sz="18" w:space="0" w:color="auto"/>
                <w:bottom w:val="single" w:sz="18" w:space="0" w:color="auto"/>
                <w:insideH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5171"/>
              <w:gridCol w:w="1865"/>
            </w:tblGrid>
            <w:tr w:rsidR="00B06A76" w14:paraId="78A60750" w14:textId="77777777" w:rsidTr="00876A2A">
              <w:trPr>
                <w:trHeight w:val="1420"/>
              </w:trPr>
              <w:tc>
                <w:tcPr>
                  <w:tcW w:w="26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5F38D6" w14:textId="46EDF017" w:rsidR="00B06A76" w:rsidRPr="0050681F" w:rsidRDefault="00B06A76" w:rsidP="00876A2A">
                  <w:pPr>
                    <w:shd w:val="clear" w:color="auto" w:fill="FFFFFF"/>
                    <w:ind w:left="-20"/>
                    <w:rPr>
                      <w:b/>
                      <w:iCs/>
                      <w:sz w:val="18"/>
                      <w:szCs w:val="18"/>
                    </w:rPr>
                  </w:pPr>
                  <w:r w:rsidRPr="0050681F">
                    <w:rPr>
                      <w:b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238B7A8" wp14:editId="6E978C4A">
                        <wp:extent cx="1447800" cy="8001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143832" w14:textId="77777777" w:rsidR="00B06A76" w:rsidRPr="0050681F" w:rsidRDefault="00B06A76" w:rsidP="00876A2A">
                  <w:pPr>
                    <w:shd w:val="clear" w:color="auto" w:fill="FFFFFF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</w:p>
                <w:p w14:paraId="58BC9075" w14:textId="77777777" w:rsidR="00B06A76" w:rsidRPr="0050681F" w:rsidRDefault="00B06A76" w:rsidP="00876A2A">
                  <w:pPr>
                    <w:shd w:val="clear" w:color="auto" w:fill="FFFFFF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50681F">
                    <w:rPr>
                      <w:b/>
                      <w:iCs/>
                      <w:sz w:val="18"/>
                      <w:szCs w:val="18"/>
                    </w:rPr>
                    <w:t xml:space="preserve">Kurdistan Journal of Applied Research (KJAR) </w:t>
                  </w:r>
                </w:p>
                <w:p w14:paraId="54FEBE7B" w14:textId="77777777" w:rsidR="00B06A76" w:rsidRPr="0050681F" w:rsidRDefault="00B06A76" w:rsidP="00876A2A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681F">
                    <w:rPr>
                      <w:b/>
                      <w:iCs/>
                      <w:sz w:val="18"/>
                      <w:szCs w:val="18"/>
                    </w:rPr>
                    <w:t>Print-</w:t>
                  </w:r>
                  <w:r w:rsidRPr="0050681F">
                    <w:rPr>
                      <w:b/>
                      <w:sz w:val="18"/>
                      <w:szCs w:val="18"/>
                    </w:rPr>
                    <w:t xml:space="preserve">ISSN: 2411-7684 | Electronic-ISSN: 2411-7706 </w:t>
                  </w:r>
                </w:p>
                <w:p w14:paraId="4BDE56B0" w14:textId="77777777" w:rsidR="00B06A76" w:rsidRPr="0050681F" w:rsidRDefault="00B06A76" w:rsidP="00876A2A">
                  <w:pPr>
                    <w:shd w:val="clear" w:color="auto" w:fill="FFFFFF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0681F">
                    <w:rPr>
                      <w:b/>
                      <w:iCs/>
                      <w:sz w:val="18"/>
                      <w:szCs w:val="18"/>
                    </w:rPr>
                    <w:t xml:space="preserve">DOI: </w:t>
                  </w:r>
                  <w:r w:rsidRPr="0050681F">
                    <w:rPr>
                      <w:b/>
                      <w:bCs/>
                      <w:sz w:val="18"/>
                      <w:szCs w:val="18"/>
                    </w:rPr>
                    <w:t>10.2401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Pr="0050681F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50681F">
                    <w:rPr>
                      <w:b/>
                      <w:bCs/>
                      <w:sz w:val="18"/>
                      <w:szCs w:val="18"/>
                    </w:rPr>
                    <w:t>kjar</w:t>
                  </w:r>
                  <w:proofErr w:type="spellEnd"/>
                </w:p>
                <w:p w14:paraId="2BB08E42" w14:textId="77777777" w:rsidR="00B06A76" w:rsidRPr="0050681F" w:rsidRDefault="00B06A76" w:rsidP="00876A2A">
                  <w:pPr>
                    <w:shd w:val="clear" w:color="auto" w:fill="FFFFFF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</w:p>
                <w:p w14:paraId="2F4E382B" w14:textId="77777777" w:rsidR="00B06A76" w:rsidRPr="00360E36" w:rsidRDefault="00B06A76" w:rsidP="00876A2A">
                  <w:pPr>
                    <w:shd w:val="clear" w:color="auto" w:fill="FFFFFF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360E36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Reviewer </w:t>
                  </w:r>
                  <w:proofErr w:type="spellStart"/>
                  <w:r w:rsidRPr="00360E36">
                    <w:rPr>
                      <w:b/>
                      <w:bCs/>
                      <w:color w:val="002060"/>
                      <w:sz w:val="28"/>
                      <w:szCs w:val="28"/>
                    </w:rPr>
                    <w:t>FeedBack</w:t>
                  </w:r>
                  <w:proofErr w:type="spellEnd"/>
                  <w:r w:rsidRPr="00360E36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Form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CD9A51" w14:textId="06ED5297" w:rsidR="00B06A76" w:rsidRPr="0050681F" w:rsidRDefault="00B06A76" w:rsidP="00876A2A">
                  <w:pPr>
                    <w:shd w:val="clear" w:color="auto" w:fill="FFFFFF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50681F">
                    <w:rPr>
                      <w:b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4EA94E7" wp14:editId="72642506">
                        <wp:extent cx="906780" cy="891540"/>
                        <wp:effectExtent l="0" t="0" r="762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738BDD" w14:textId="77777777" w:rsidR="00B06A76" w:rsidRDefault="00B06A76" w:rsidP="00876A2A">
            <w:pPr>
              <w:pStyle w:val="Header"/>
            </w:pPr>
          </w:p>
          <w:p w14:paraId="2FC9643E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06A76" w:rsidRPr="008D6719" w14:paraId="1A6E9C21" w14:textId="77777777" w:rsidTr="00787435">
        <w:trPr>
          <w:trHeight w:val="368"/>
        </w:trPr>
        <w:tc>
          <w:tcPr>
            <w:tcW w:w="9758" w:type="dxa"/>
            <w:gridSpan w:val="2"/>
            <w:tcBorders>
              <w:top w:val="nil"/>
            </w:tcBorders>
            <w:shd w:val="clear" w:color="auto" w:fill="2F5496"/>
            <w:vAlign w:val="center"/>
          </w:tcPr>
          <w:p w14:paraId="0B85788E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190"/>
              <w:rPr>
                <w:b/>
                <w:bCs/>
                <w:color w:val="FFFFFF"/>
                <w:sz w:val="20"/>
                <w:szCs w:val="20"/>
              </w:rPr>
            </w:pPr>
            <w:r w:rsidRPr="008D6719">
              <w:rPr>
                <w:b/>
                <w:bCs/>
                <w:color w:val="FFFFFF"/>
                <w:sz w:val="20"/>
                <w:szCs w:val="20"/>
              </w:rPr>
              <w:t>Paper Title</w:t>
            </w:r>
          </w:p>
        </w:tc>
      </w:tr>
      <w:tr w:rsidR="00B06A76" w:rsidRPr="008D6719" w14:paraId="6170E134" w14:textId="77777777" w:rsidTr="00787435">
        <w:trPr>
          <w:trHeight w:val="377"/>
        </w:trPr>
        <w:tc>
          <w:tcPr>
            <w:tcW w:w="9758" w:type="dxa"/>
            <w:gridSpan w:val="2"/>
            <w:tcBorders>
              <w:bottom w:val="single" w:sz="4" w:space="0" w:color="auto"/>
            </w:tcBorders>
            <w:vAlign w:val="center"/>
          </w:tcPr>
          <w:p w14:paraId="20686ED7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right="-5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Impact of Non-constant Inertia and Nonlinear Damping on the Torsional Vibration Characteristic --------  </w:t>
            </w:r>
          </w:p>
        </w:tc>
      </w:tr>
      <w:tr w:rsidR="00B06A76" w:rsidRPr="008D6719" w14:paraId="46EF7A7F" w14:textId="77777777" w:rsidTr="00787435">
        <w:trPr>
          <w:trHeight w:val="431"/>
        </w:trPr>
        <w:tc>
          <w:tcPr>
            <w:tcW w:w="4827" w:type="dxa"/>
            <w:tcBorders>
              <w:right w:val="nil"/>
            </w:tcBorders>
            <w:shd w:val="clear" w:color="auto" w:fill="2F5496"/>
            <w:vAlign w:val="center"/>
          </w:tcPr>
          <w:p w14:paraId="427C8373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190"/>
              <w:rPr>
                <w:b/>
                <w:bCs/>
                <w:color w:val="FFFFFF"/>
                <w:sz w:val="20"/>
                <w:szCs w:val="20"/>
              </w:rPr>
            </w:pPr>
            <w:r w:rsidRPr="008D6719">
              <w:rPr>
                <w:b/>
                <w:bCs/>
                <w:color w:val="FFFFFF"/>
                <w:sz w:val="20"/>
                <w:szCs w:val="20"/>
              </w:rPr>
              <w:t>Reviewer Name</w:t>
            </w:r>
          </w:p>
        </w:tc>
        <w:tc>
          <w:tcPr>
            <w:tcW w:w="4931" w:type="dxa"/>
            <w:tcBorders>
              <w:left w:val="nil"/>
            </w:tcBorders>
            <w:shd w:val="clear" w:color="auto" w:fill="2F5496"/>
            <w:vAlign w:val="center"/>
          </w:tcPr>
          <w:p w14:paraId="3DCB9A69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190"/>
              <w:rPr>
                <w:b/>
                <w:bCs/>
                <w:color w:val="FFFFFF"/>
                <w:sz w:val="20"/>
                <w:szCs w:val="20"/>
              </w:rPr>
            </w:pPr>
            <w:r w:rsidRPr="008D6719">
              <w:rPr>
                <w:b/>
                <w:bCs/>
                <w:color w:val="FFFFFF"/>
                <w:sz w:val="20"/>
                <w:szCs w:val="20"/>
              </w:rPr>
              <w:t>Reviewer Email</w:t>
            </w:r>
          </w:p>
        </w:tc>
      </w:tr>
      <w:tr w:rsidR="00B06A76" w:rsidRPr="008D6719" w14:paraId="6E235F19" w14:textId="77777777" w:rsidTr="00787435">
        <w:trPr>
          <w:trHeight w:val="431"/>
        </w:trPr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14:paraId="6C3B377F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19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Prof.Dr.Safeen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Yaseen </w:t>
            </w:r>
            <w:proofErr w:type="spellStart"/>
            <w:r>
              <w:rPr>
                <w:b/>
                <w:bCs/>
                <w:sz w:val="20"/>
                <w:szCs w:val="20"/>
              </w:rPr>
              <w:t>Ezdeen</w:t>
            </w:r>
            <w:proofErr w:type="spellEnd"/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36CCE96A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1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Safeen.ezdeen@su.edu.krd</w:t>
            </w:r>
          </w:p>
        </w:tc>
      </w:tr>
      <w:tr w:rsidR="00B06A76" w:rsidRPr="008D6719" w14:paraId="26554442" w14:textId="77777777" w:rsidTr="00787435">
        <w:trPr>
          <w:trHeight w:val="431"/>
        </w:trPr>
        <w:tc>
          <w:tcPr>
            <w:tcW w:w="4827" w:type="dxa"/>
            <w:tcBorders>
              <w:right w:val="nil"/>
            </w:tcBorders>
            <w:shd w:val="clear" w:color="auto" w:fill="2F5496"/>
            <w:vAlign w:val="center"/>
          </w:tcPr>
          <w:p w14:paraId="5E0428E2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190"/>
              <w:rPr>
                <w:b/>
                <w:bCs/>
                <w:color w:val="FFFFFF"/>
                <w:sz w:val="20"/>
                <w:szCs w:val="20"/>
              </w:rPr>
            </w:pPr>
            <w:r w:rsidRPr="008D6719">
              <w:rPr>
                <w:b/>
                <w:bCs/>
                <w:color w:val="FFFFFF"/>
                <w:sz w:val="20"/>
                <w:szCs w:val="20"/>
              </w:rPr>
              <w:t>Reviewer Phone number</w:t>
            </w:r>
          </w:p>
        </w:tc>
        <w:tc>
          <w:tcPr>
            <w:tcW w:w="4931" w:type="dxa"/>
            <w:tcBorders>
              <w:left w:val="nil"/>
            </w:tcBorders>
            <w:shd w:val="clear" w:color="auto" w:fill="2F5496"/>
            <w:vAlign w:val="center"/>
          </w:tcPr>
          <w:p w14:paraId="60A14808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190"/>
              <w:rPr>
                <w:b/>
                <w:bCs/>
                <w:color w:val="FFFFFF"/>
                <w:sz w:val="20"/>
                <w:szCs w:val="20"/>
              </w:rPr>
            </w:pPr>
            <w:r w:rsidRPr="008D6719">
              <w:rPr>
                <w:b/>
                <w:bCs/>
                <w:color w:val="FFFFFF"/>
                <w:sz w:val="20"/>
                <w:szCs w:val="20"/>
              </w:rPr>
              <w:t>Reviewer’s Current University</w:t>
            </w:r>
          </w:p>
        </w:tc>
      </w:tr>
      <w:tr w:rsidR="00B06A76" w:rsidRPr="008D6719" w14:paraId="3F2E554E" w14:textId="77777777" w:rsidTr="00787435">
        <w:trPr>
          <w:trHeight w:val="431"/>
        </w:trPr>
        <w:tc>
          <w:tcPr>
            <w:tcW w:w="4827" w:type="dxa"/>
            <w:vAlign w:val="center"/>
          </w:tcPr>
          <w:p w14:paraId="30285A4A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07504539583</w:t>
            </w:r>
          </w:p>
        </w:tc>
        <w:tc>
          <w:tcPr>
            <w:tcW w:w="4931" w:type="dxa"/>
            <w:vAlign w:val="center"/>
          </w:tcPr>
          <w:p w14:paraId="171C9935" w14:textId="77777777" w:rsidR="00B06A76" w:rsidRPr="008D6719" w:rsidRDefault="00B06A76" w:rsidP="00876A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Salahaddin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University-Erbil</w:t>
            </w:r>
          </w:p>
        </w:tc>
      </w:tr>
    </w:tbl>
    <w:p w14:paraId="04E907D3" w14:textId="5ADDC815" w:rsidR="00787435" w:rsidRPr="00787435" w:rsidRDefault="00787435" w:rsidP="00787435">
      <w:pPr>
        <w:shd w:val="clear" w:color="auto" w:fill="FFFFFF"/>
        <w:rPr>
          <w:rFonts w:ascii="Roboto" w:hAnsi="Roboto"/>
          <w:color w:val="222222"/>
          <w:sz w:val="27"/>
          <w:szCs w:val="27"/>
          <w:lang w:val="en-US"/>
        </w:rPr>
      </w:pPr>
      <w:r w:rsidRPr="00787435">
        <w:rPr>
          <w:rFonts w:ascii="Roboto" w:hAnsi="Roboto"/>
          <w:noProof/>
          <w:color w:val="222222"/>
          <w:sz w:val="27"/>
          <w:szCs w:val="27"/>
          <w:lang w:val="en-US"/>
        </w:rPr>
        <w:drawing>
          <wp:inline distT="0" distB="0" distL="0" distR="0" wp14:anchorId="39542287" wp14:editId="311A593A">
            <wp:extent cx="7620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b_12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659"/>
        <w:gridCol w:w="6"/>
        <w:gridCol w:w="10"/>
      </w:tblGrid>
      <w:tr w:rsidR="00787435" w:rsidRPr="00787435" w14:paraId="0AB6C3CF" w14:textId="77777777" w:rsidTr="00787435">
        <w:tc>
          <w:tcPr>
            <w:tcW w:w="7719" w:type="dxa"/>
            <w:noWrap/>
            <w:hideMark/>
          </w:tcPr>
          <w:tbl>
            <w:tblPr>
              <w:tblW w:w="77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9"/>
            </w:tblGrid>
            <w:tr w:rsidR="00787435" w:rsidRPr="00787435" w14:paraId="2CCF48C8" w14:textId="77777777">
              <w:tc>
                <w:tcPr>
                  <w:tcW w:w="0" w:type="auto"/>
                  <w:vAlign w:val="center"/>
                  <w:hideMark/>
                </w:tcPr>
                <w:p w14:paraId="7ADDDF5F" w14:textId="77777777" w:rsidR="00787435" w:rsidRPr="00787435" w:rsidRDefault="00787435" w:rsidP="0078743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hAnsi="Roboto"/>
                      <w:b/>
                      <w:bCs/>
                      <w:color w:val="5F6368"/>
                      <w:sz w:val="27"/>
                      <w:szCs w:val="27"/>
                      <w:lang w:val="en-US"/>
                    </w:rPr>
                  </w:pPr>
                  <w:r w:rsidRPr="00787435">
                    <w:rPr>
                      <w:rFonts w:ascii="Roboto" w:hAnsi="Roboto"/>
                      <w:b/>
                      <w:bCs/>
                      <w:color w:val="1F1F1F"/>
                      <w:sz w:val="27"/>
                      <w:szCs w:val="27"/>
                      <w:lang w:val="en-US"/>
                    </w:rPr>
                    <w:t>Kurdistan Journal of Applied Research (KJAR)</w:t>
                  </w:r>
                  <w:r w:rsidRPr="00787435">
                    <w:rPr>
                      <w:rFonts w:ascii="Roboto" w:hAnsi="Roboto"/>
                      <w:b/>
                      <w:bCs/>
                      <w:color w:val="5F6368"/>
                      <w:sz w:val="27"/>
                      <w:szCs w:val="27"/>
                      <w:lang w:val="en-US"/>
                    </w:rPr>
                    <w:t> </w:t>
                  </w:r>
                  <w:r w:rsidRPr="00787435">
                    <w:rPr>
                      <w:rFonts w:ascii="Roboto" w:hAnsi="Roboto"/>
                      <w:b/>
                      <w:bCs/>
                      <w:color w:val="5E5E5E"/>
                      <w:sz w:val="27"/>
                      <w:szCs w:val="27"/>
                      <w:lang w:val="en-US"/>
                    </w:rPr>
                    <w:t>&lt;kjar@spu.edu.iq&gt;</w:t>
                  </w:r>
                </w:p>
              </w:tc>
            </w:tr>
          </w:tbl>
          <w:p w14:paraId="2727F181" w14:textId="77777777" w:rsidR="00787435" w:rsidRPr="00787435" w:rsidRDefault="00787435" w:rsidP="00787435">
            <w:pPr>
              <w:spacing w:line="300" w:lineRule="atLeast"/>
              <w:rPr>
                <w:rFonts w:ascii="Roboto" w:hAnsi="Roboto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268BB54" w14:textId="77777777" w:rsidR="00787435" w:rsidRPr="00787435" w:rsidRDefault="00787435" w:rsidP="00787435">
            <w:pPr>
              <w:jc w:val="right"/>
              <w:rPr>
                <w:rFonts w:ascii="Roboto" w:hAnsi="Roboto"/>
                <w:color w:val="222222"/>
                <w:lang w:val="en-US"/>
              </w:rPr>
            </w:pPr>
            <w:r w:rsidRPr="00787435">
              <w:rPr>
                <w:rFonts w:ascii="Roboto" w:hAnsi="Roboto"/>
                <w:color w:val="5E5E5E"/>
                <w:lang w:val="en-US"/>
              </w:rPr>
              <w:t>Wed, Sep 21, 2022, 10:14</w:t>
            </w:r>
            <w:r w:rsidRPr="00787435">
              <w:rPr>
                <w:color w:val="5E5E5E"/>
                <w:lang w:val="en-US"/>
              </w:rPr>
              <w:t> </w:t>
            </w:r>
            <w:r w:rsidRPr="00787435">
              <w:rPr>
                <w:rFonts w:ascii="Roboto" w:hAnsi="Roboto"/>
                <w:color w:val="5E5E5E"/>
                <w:lang w:val="en-US"/>
              </w:rPr>
              <w:t>PM</w:t>
            </w:r>
          </w:p>
        </w:tc>
        <w:tc>
          <w:tcPr>
            <w:tcW w:w="0" w:type="auto"/>
            <w:noWrap/>
            <w:hideMark/>
          </w:tcPr>
          <w:p w14:paraId="46E75AB6" w14:textId="77777777" w:rsidR="00787435" w:rsidRPr="00787435" w:rsidRDefault="00787435" w:rsidP="00787435">
            <w:pPr>
              <w:jc w:val="right"/>
              <w:rPr>
                <w:rFonts w:ascii="Roboto" w:hAnsi="Roboto"/>
                <w:color w:val="222222"/>
                <w:lang w:val="en-US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48FBFC0" w14:textId="3C9FBBB5" w:rsidR="00787435" w:rsidRPr="00787435" w:rsidRDefault="00787435" w:rsidP="00787435">
            <w:pPr>
              <w:spacing w:line="270" w:lineRule="atLeast"/>
              <w:jc w:val="center"/>
              <w:rPr>
                <w:rFonts w:ascii="Roboto" w:hAnsi="Roboto"/>
                <w:color w:val="444444"/>
                <w:lang w:val="en-US"/>
              </w:rPr>
            </w:pPr>
            <w:r w:rsidRPr="00787435">
              <w:rPr>
                <w:rFonts w:ascii="Roboto" w:hAnsi="Roboto"/>
                <w:noProof/>
                <w:color w:val="444444"/>
                <w:lang w:val="en-US"/>
              </w:rPr>
              <w:drawing>
                <wp:inline distT="0" distB="0" distL="0" distR="0" wp14:anchorId="6BBD69A2" wp14:editId="20D5941C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BF51B" w14:textId="45C3F376" w:rsidR="00787435" w:rsidRPr="00787435" w:rsidRDefault="00787435" w:rsidP="00787435">
            <w:pPr>
              <w:spacing w:line="270" w:lineRule="atLeast"/>
              <w:jc w:val="center"/>
              <w:rPr>
                <w:rFonts w:ascii="Roboto" w:hAnsi="Roboto"/>
                <w:color w:val="444444"/>
                <w:lang w:val="en-US"/>
              </w:rPr>
            </w:pPr>
            <w:r w:rsidRPr="00787435">
              <w:rPr>
                <w:rFonts w:ascii="Roboto" w:hAnsi="Roboto"/>
                <w:noProof/>
                <w:color w:val="444444"/>
                <w:lang w:val="en-US"/>
              </w:rPr>
              <w:drawing>
                <wp:inline distT="0" distB="0" distL="0" distR="0" wp14:anchorId="5C8A6ED3" wp14:editId="4EC3BA03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435" w:rsidRPr="00787435" w14:paraId="5EA366A2" w14:textId="77777777" w:rsidTr="00787435">
        <w:tc>
          <w:tcPr>
            <w:tcW w:w="0" w:type="auto"/>
            <w:gridSpan w:val="3"/>
            <w:vAlign w:val="center"/>
            <w:hideMark/>
          </w:tcPr>
          <w:tbl>
            <w:tblPr>
              <w:tblW w:w="117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3"/>
            </w:tblGrid>
            <w:tr w:rsidR="00787435" w:rsidRPr="00787435" w14:paraId="5525BE8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0829C1E" w14:textId="77777777" w:rsidR="00787435" w:rsidRPr="00787435" w:rsidRDefault="00787435" w:rsidP="00787435">
                  <w:pPr>
                    <w:spacing w:line="300" w:lineRule="atLeast"/>
                    <w:rPr>
                      <w:lang w:val="en-US"/>
                    </w:rPr>
                  </w:pPr>
                  <w:r w:rsidRPr="00787435">
                    <w:rPr>
                      <w:rFonts w:ascii="Roboto" w:hAnsi="Roboto"/>
                      <w:color w:val="5E5E5E"/>
                      <w:lang w:val="en-US"/>
                    </w:rPr>
                    <w:t>to me</w:t>
                  </w:r>
                </w:p>
                <w:p w14:paraId="4DABDC0D" w14:textId="40A05399" w:rsidR="00787435" w:rsidRPr="00787435" w:rsidRDefault="00787435" w:rsidP="00787435">
                  <w:pPr>
                    <w:spacing w:line="300" w:lineRule="atLeast"/>
                    <w:textAlignment w:val="top"/>
                    <w:rPr>
                      <w:lang w:val="en-US"/>
                    </w:rPr>
                  </w:pPr>
                  <w:r w:rsidRPr="00787435">
                    <w:rPr>
                      <w:noProof/>
                      <w:lang w:val="en-US"/>
                    </w:rPr>
                    <w:drawing>
                      <wp:inline distT="0" distB="0" distL="0" distR="0" wp14:anchorId="45CA81F9" wp14:editId="44A31D1A">
                        <wp:extent cx="7620" cy="76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0C33A4" w14:textId="77777777" w:rsidR="00787435" w:rsidRPr="00787435" w:rsidRDefault="00787435" w:rsidP="00787435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25DD32" w14:textId="77777777" w:rsidR="00787435" w:rsidRPr="00787435" w:rsidRDefault="00787435" w:rsidP="00787435">
            <w:pPr>
              <w:rPr>
                <w:rFonts w:ascii="Roboto" w:hAnsi="Roboto"/>
                <w:color w:val="444444"/>
                <w:lang w:val="en-US"/>
              </w:rPr>
            </w:pPr>
          </w:p>
        </w:tc>
      </w:tr>
    </w:tbl>
    <w:p w14:paraId="3DA539C8" w14:textId="77777777" w:rsidR="00787435" w:rsidRPr="00787435" w:rsidRDefault="00787435" w:rsidP="00787435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787435">
        <w:rPr>
          <w:rFonts w:ascii="Arial" w:hAnsi="Arial" w:cs="Arial"/>
          <w:color w:val="000000"/>
          <w:lang w:val="en-US"/>
        </w:rPr>
        <w:t xml:space="preserve">Dear </w:t>
      </w:r>
      <w:proofErr w:type="spellStart"/>
      <w:proofErr w:type="gramStart"/>
      <w:r w:rsidRPr="00787435">
        <w:rPr>
          <w:rFonts w:ascii="Arial" w:hAnsi="Arial" w:cs="Arial"/>
          <w:color w:val="000000"/>
          <w:lang w:val="en-US"/>
        </w:rPr>
        <w:t>Dr.Safeen</w:t>
      </w:r>
      <w:proofErr w:type="spellEnd"/>
      <w:proofErr w:type="gramEnd"/>
      <w:r w:rsidRPr="00787435">
        <w:rPr>
          <w:rFonts w:ascii="Arial" w:hAnsi="Arial" w:cs="Arial"/>
          <w:color w:val="000000"/>
          <w:lang w:val="en-US"/>
        </w:rPr>
        <w:t>,</w:t>
      </w:r>
    </w:p>
    <w:p w14:paraId="06A691D7" w14:textId="77777777" w:rsidR="00787435" w:rsidRPr="00787435" w:rsidRDefault="00787435" w:rsidP="00787435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14:paraId="3F3592F6" w14:textId="77777777" w:rsidR="00787435" w:rsidRPr="00787435" w:rsidRDefault="00787435" w:rsidP="00787435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787435">
        <w:rPr>
          <w:rFonts w:ascii="Arial" w:hAnsi="Arial" w:cs="Arial"/>
          <w:color w:val="000000"/>
          <w:lang w:val="en-US"/>
        </w:rPr>
        <w:t>Thank you so very much for reviewing the manuscript.</w:t>
      </w:r>
    </w:p>
    <w:p w14:paraId="0553C781" w14:textId="77777777" w:rsidR="00787435" w:rsidRPr="00787435" w:rsidRDefault="00787435" w:rsidP="00787435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p w14:paraId="7A19550F" w14:textId="77777777" w:rsidR="00787435" w:rsidRPr="00787435" w:rsidRDefault="00787435" w:rsidP="00787435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787435">
        <w:rPr>
          <w:rFonts w:ascii="Arial" w:hAnsi="Arial" w:cs="Arial"/>
          <w:color w:val="000000"/>
          <w:lang w:val="en-US"/>
        </w:rPr>
        <w:t>Kind regards</w:t>
      </w:r>
    </w:p>
    <w:p w14:paraId="0DCB47C8" w14:textId="77777777" w:rsidR="005C21AA" w:rsidRPr="00B06A76" w:rsidRDefault="005C21AA" w:rsidP="00B06A76"/>
    <w:sectPr w:rsidR="005C21AA" w:rsidRPr="00B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76"/>
    <w:rsid w:val="005C21AA"/>
    <w:rsid w:val="00787435"/>
    <w:rsid w:val="00B0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7A08"/>
  <w15:chartTrackingRefBased/>
  <w15:docId w15:val="{792B766B-83E8-402E-9417-52695F7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8743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7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74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87435"/>
  </w:style>
  <w:style w:type="character" w:customStyle="1" w:styleId="gd">
    <w:name w:val="gd"/>
    <w:basedOn w:val="DefaultParagraphFont"/>
    <w:rsid w:val="00787435"/>
  </w:style>
  <w:style w:type="character" w:customStyle="1" w:styleId="go">
    <w:name w:val="go"/>
    <w:basedOn w:val="DefaultParagraphFont"/>
    <w:rsid w:val="00787435"/>
  </w:style>
  <w:style w:type="character" w:customStyle="1" w:styleId="g3">
    <w:name w:val="g3"/>
    <w:basedOn w:val="DefaultParagraphFont"/>
    <w:rsid w:val="00787435"/>
  </w:style>
  <w:style w:type="character" w:customStyle="1" w:styleId="hb">
    <w:name w:val="hb"/>
    <w:basedOn w:val="DefaultParagraphFont"/>
    <w:rsid w:val="00787435"/>
  </w:style>
  <w:style w:type="character" w:customStyle="1" w:styleId="g2">
    <w:name w:val="g2"/>
    <w:basedOn w:val="DefaultParagraphFont"/>
    <w:rsid w:val="0078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7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7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2</cp:revision>
  <dcterms:created xsi:type="dcterms:W3CDTF">2023-04-30T14:32:00Z</dcterms:created>
  <dcterms:modified xsi:type="dcterms:W3CDTF">2023-04-30T14:40:00Z</dcterms:modified>
</cp:coreProperties>
</file>