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74" w:rsidRPr="000D78C1" w:rsidRDefault="003C411E" w:rsidP="003130A0">
      <w:pPr>
        <w:pBdr>
          <w:bottom w:val="single" w:sz="6" w:space="1" w:color="auto"/>
        </w:pBdr>
        <w:spacing w:line="360" w:lineRule="auto"/>
        <w:jc w:val="center"/>
        <w:rPr>
          <w:rFonts w:asciiTheme="majorBidi" w:hAnsiTheme="majorBidi" w:cstheme="majorBidi"/>
          <w:b/>
          <w:bCs/>
          <w:sz w:val="28"/>
          <w:szCs w:val="28"/>
        </w:rPr>
      </w:pPr>
      <w:bookmarkStart w:id="0" w:name="_GoBack"/>
      <w:proofErr w:type="spellStart"/>
      <w:r w:rsidRPr="000D78C1">
        <w:rPr>
          <w:rFonts w:asciiTheme="majorBidi" w:hAnsiTheme="majorBidi" w:cstheme="majorBidi"/>
          <w:b/>
          <w:bCs/>
          <w:sz w:val="28"/>
          <w:szCs w:val="28"/>
        </w:rPr>
        <w:t>I</w:t>
      </w:r>
      <w:r w:rsidR="000D78C1">
        <w:rPr>
          <w:rFonts w:asciiTheme="majorBidi" w:hAnsiTheme="majorBidi" w:cstheme="majorBidi"/>
          <w:b/>
          <w:bCs/>
          <w:sz w:val="28"/>
          <w:szCs w:val="28"/>
        </w:rPr>
        <w:t>mmunolog</w:t>
      </w:r>
      <w:proofErr w:type="spellEnd"/>
      <w:r w:rsidR="00AD2A41" w:rsidRPr="000D78C1">
        <w:rPr>
          <w:rFonts w:asciiTheme="majorBidi" w:hAnsiTheme="majorBidi" w:cstheme="majorBidi"/>
          <w:b/>
          <w:bCs/>
          <w:sz w:val="28"/>
          <w:szCs w:val="28"/>
        </w:rPr>
        <w:t xml:space="preserve"> </w:t>
      </w:r>
      <w:r w:rsidR="003130A0">
        <w:rPr>
          <w:rFonts w:asciiTheme="majorBidi" w:hAnsiTheme="majorBidi" w:cstheme="majorBidi"/>
          <w:b/>
          <w:bCs/>
          <w:sz w:val="28"/>
          <w:szCs w:val="28"/>
        </w:rPr>
        <w:t>y</w:t>
      </w:r>
      <w:bookmarkEnd w:id="0"/>
    </w:p>
    <w:p w:rsidR="00D82740" w:rsidRPr="000D78C1" w:rsidRDefault="00D82740" w:rsidP="00D02074">
      <w:pPr>
        <w:spacing w:line="360" w:lineRule="auto"/>
        <w:rPr>
          <w:rFonts w:asciiTheme="majorBidi" w:hAnsiTheme="majorBidi" w:cstheme="majorBidi"/>
          <w:b/>
          <w:bCs/>
          <w:sz w:val="28"/>
          <w:szCs w:val="28"/>
        </w:rPr>
      </w:pPr>
      <w:proofErr w:type="spellStart"/>
      <w:r w:rsidRPr="000D78C1">
        <w:rPr>
          <w:rFonts w:asciiTheme="majorBidi" w:hAnsiTheme="majorBidi" w:cstheme="majorBidi"/>
          <w:b/>
          <w:bCs/>
          <w:sz w:val="28"/>
          <w:szCs w:val="28"/>
        </w:rPr>
        <w:t>Immunoglobuline</w:t>
      </w:r>
      <w:proofErr w:type="spellEnd"/>
    </w:p>
    <w:p w:rsidR="00234E2E" w:rsidRPr="000D78C1" w:rsidRDefault="00234E2E" w:rsidP="00234E2E">
      <w:pPr>
        <w:spacing w:line="360" w:lineRule="auto"/>
        <w:jc w:val="both"/>
        <w:rPr>
          <w:rFonts w:asciiTheme="majorBidi" w:hAnsiTheme="majorBidi" w:cstheme="majorBidi"/>
          <w:sz w:val="28"/>
          <w:szCs w:val="28"/>
        </w:rPr>
      </w:pPr>
      <w:r w:rsidRPr="000D78C1">
        <w:rPr>
          <w:rFonts w:asciiTheme="majorBidi" w:hAnsiTheme="majorBidi" w:cstheme="majorBidi"/>
          <w:b/>
          <w:bCs/>
          <w:sz w:val="28"/>
          <w:szCs w:val="28"/>
        </w:rPr>
        <w:t>Antibodies</w:t>
      </w:r>
      <w:r w:rsidRPr="000D78C1">
        <w:rPr>
          <w:rFonts w:asciiTheme="majorBidi" w:hAnsiTheme="majorBidi" w:cstheme="majorBidi"/>
          <w:sz w:val="28"/>
          <w:szCs w:val="28"/>
        </w:rPr>
        <w:t xml:space="preserve"> are the protective agents of the immune system.  The immune system uses antibodies to identify and neutralize foreign invaders, called antigens, such as bacteria and viruses.  Antibodies constitute an essential part of the adaptive immune system.</w:t>
      </w:r>
    </w:p>
    <w:p w:rsidR="0026257A" w:rsidRPr="000D78C1" w:rsidRDefault="00234E2E" w:rsidP="00D82740">
      <w:pPr>
        <w:spacing w:line="360" w:lineRule="auto"/>
        <w:jc w:val="both"/>
        <w:rPr>
          <w:rFonts w:asciiTheme="majorBidi" w:hAnsiTheme="majorBidi" w:cstheme="majorBidi"/>
          <w:b/>
          <w:bCs/>
          <w:sz w:val="28"/>
          <w:szCs w:val="28"/>
        </w:rPr>
      </w:pPr>
      <w:r w:rsidRPr="000D78C1">
        <w:rPr>
          <w:rFonts w:asciiTheme="majorBidi" w:hAnsiTheme="majorBidi" w:cstheme="majorBidi"/>
          <w:b/>
          <w:bCs/>
          <w:sz w:val="28"/>
          <w:szCs w:val="28"/>
        </w:rPr>
        <w:t xml:space="preserve"> </w:t>
      </w:r>
      <w:proofErr w:type="spellStart"/>
      <w:r w:rsidRPr="000D78C1">
        <w:rPr>
          <w:rFonts w:asciiTheme="majorBidi" w:hAnsiTheme="majorBidi" w:cstheme="majorBidi"/>
          <w:b/>
          <w:bCs/>
          <w:sz w:val="28"/>
          <w:szCs w:val="28"/>
        </w:rPr>
        <w:t>Ab</w:t>
      </w:r>
      <w:proofErr w:type="spellEnd"/>
      <w:r w:rsidRPr="000D78C1">
        <w:rPr>
          <w:rFonts w:asciiTheme="majorBidi" w:hAnsiTheme="majorBidi" w:cstheme="majorBidi"/>
          <w:b/>
          <w:bCs/>
          <w:sz w:val="28"/>
          <w:szCs w:val="28"/>
        </w:rPr>
        <w:t xml:space="preserve"> is: </w:t>
      </w:r>
      <w:r w:rsidRPr="000D78C1">
        <w:rPr>
          <w:rFonts w:asciiTheme="majorBidi" w:hAnsiTheme="majorBidi" w:cstheme="majorBidi"/>
          <w:sz w:val="28"/>
          <w:szCs w:val="28"/>
        </w:rPr>
        <w:t>Glycoprotein in se</w:t>
      </w:r>
      <w:r w:rsidR="00D50DD5" w:rsidRPr="000D78C1">
        <w:rPr>
          <w:rFonts w:asciiTheme="majorBidi" w:hAnsiTheme="majorBidi" w:cstheme="majorBidi"/>
          <w:sz w:val="28"/>
          <w:szCs w:val="28"/>
        </w:rPr>
        <w:t xml:space="preserve">rum and tissue fluid, Produced </w:t>
      </w:r>
      <w:r w:rsidRPr="000D78C1">
        <w:rPr>
          <w:rFonts w:asciiTheme="majorBidi" w:hAnsiTheme="majorBidi" w:cstheme="majorBidi"/>
          <w:sz w:val="28"/>
          <w:szCs w:val="28"/>
        </w:rPr>
        <w:t xml:space="preserve">by B- lymphocytes in response to an antigen. They bind to specific sites on antigen surfaces. React specifically with antigen, there are five classes of </w:t>
      </w:r>
      <w:proofErr w:type="spellStart"/>
      <w:r w:rsidRPr="000D78C1">
        <w:rPr>
          <w:rFonts w:asciiTheme="majorBidi" w:hAnsiTheme="majorBidi" w:cstheme="majorBidi"/>
          <w:sz w:val="28"/>
          <w:szCs w:val="28"/>
        </w:rPr>
        <w:t>Ab</w:t>
      </w:r>
      <w:proofErr w:type="spellEnd"/>
      <w:r w:rsidRPr="000D78C1">
        <w:rPr>
          <w:rFonts w:asciiTheme="majorBidi" w:hAnsiTheme="majorBidi" w:cstheme="majorBidi"/>
          <w:sz w:val="28"/>
          <w:szCs w:val="28"/>
        </w:rPr>
        <w:t>:</w:t>
      </w:r>
      <w:r w:rsidRPr="000D78C1">
        <w:rPr>
          <w:rFonts w:asciiTheme="majorBidi" w:hAnsiTheme="majorBidi" w:cstheme="majorBidi"/>
          <w:b/>
          <w:bCs/>
          <w:sz w:val="28"/>
          <w:szCs w:val="28"/>
        </w:rPr>
        <w:t xml:space="preserve">  </w:t>
      </w:r>
      <w:proofErr w:type="spellStart"/>
      <w:r w:rsidRPr="000D78C1">
        <w:rPr>
          <w:rFonts w:asciiTheme="majorBidi" w:hAnsiTheme="majorBidi" w:cstheme="majorBidi"/>
          <w:b/>
          <w:bCs/>
          <w:sz w:val="28"/>
          <w:szCs w:val="28"/>
        </w:rPr>
        <w:t>IgG</w:t>
      </w:r>
      <w:proofErr w:type="spellEnd"/>
      <w:r w:rsidRPr="000D78C1">
        <w:rPr>
          <w:rFonts w:asciiTheme="majorBidi" w:hAnsiTheme="majorBidi" w:cstheme="majorBidi"/>
          <w:b/>
          <w:bCs/>
          <w:sz w:val="28"/>
          <w:szCs w:val="28"/>
        </w:rPr>
        <w:t xml:space="preserve">, </w:t>
      </w:r>
      <w:proofErr w:type="spellStart"/>
      <w:r w:rsidRPr="000D78C1">
        <w:rPr>
          <w:rFonts w:asciiTheme="majorBidi" w:hAnsiTheme="majorBidi" w:cstheme="majorBidi"/>
          <w:b/>
          <w:bCs/>
          <w:sz w:val="28"/>
          <w:szCs w:val="28"/>
        </w:rPr>
        <w:t>IgM</w:t>
      </w:r>
      <w:proofErr w:type="spellEnd"/>
      <w:r w:rsidRPr="000D78C1">
        <w:rPr>
          <w:rFonts w:asciiTheme="majorBidi" w:hAnsiTheme="majorBidi" w:cstheme="majorBidi"/>
          <w:b/>
          <w:bCs/>
          <w:sz w:val="28"/>
          <w:szCs w:val="28"/>
        </w:rPr>
        <w:t xml:space="preserve">, IgA, </w:t>
      </w:r>
      <w:proofErr w:type="spellStart"/>
      <w:r w:rsidRPr="000D78C1">
        <w:rPr>
          <w:rFonts w:asciiTheme="majorBidi" w:hAnsiTheme="majorBidi" w:cstheme="majorBidi"/>
          <w:b/>
          <w:bCs/>
          <w:sz w:val="28"/>
          <w:szCs w:val="28"/>
        </w:rPr>
        <w:t>IgD</w:t>
      </w:r>
      <w:proofErr w:type="spellEnd"/>
      <w:r w:rsidRPr="000D78C1">
        <w:rPr>
          <w:rFonts w:asciiTheme="majorBidi" w:hAnsiTheme="majorBidi" w:cstheme="majorBidi"/>
          <w:b/>
          <w:bCs/>
          <w:sz w:val="28"/>
          <w:szCs w:val="28"/>
        </w:rPr>
        <w:t>, IgE</w:t>
      </w:r>
      <w:r w:rsidR="00D50DD5" w:rsidRPr="000D78C1">
        <w:rPr>
          <w:rFonts w:asciiTheme="majorBidi" w:hAnsiTheme="majorBidi" w:cstheme="majorBidi"/>
          <w:b/>
          <w:bCs/>
          <w:sz w:val="28"/>
          <w:szCs w:val="28"/>
        </w:rPr>
        <w:t>.</w:t>
      </w:r>
    </w:p>
    <w:p w:rsidR="00DD6EA0" w:rsidRPr="000D78C1" w:rsidRDefault="00DD6EA0" w:rsidP="00DD6EA0">
      <w:pPr>
        <w:spacing w:line="360" w:lineRule="auto"/>
        <w:jc w:val="both"/>
        <w:rPr>
          <w:rFonts w:asciiTheme="majorBidi" w:hAnsiTheme="majorBidi" w:cstheme="majorBidi"/>
          <w:b/>
          <w:bCs/>
          <w:sz w:val="28"/>
          <w:szCs w:val="28"/>
        </w:rPr>
      </w:pPr>
      <w:proofErr w:type="spellStart"/>
      <w:r w:rsidRPr="000D78C1">
        <w:rPr>
          <w:rFonts w:asciiTheme="majorBidi" w:hAnsiTheme="majorBidi" w:cstheme="majorBidi"/>
          <w:b/>
          <w:bCs/>
          <w:sz w:val="28"/>
          <w:szCs w:val="28"/>
        </w:rPr>
        <w:t>Ab</w:t>
      </w:r>
      <w:proofErr w:type="spellEnd"/>
      <w:r w:rsidRPr="000D78C1">
        <w:rPr>
          <w:rFonts w:asciiTheme="majorBidi" w:hAnsiTheme="majorBidi" w:cstheme="majorBidi"/>
          <w:b/>
          <w:bCs/>
          <w:sz w:val="28"/>
          <w:szCs w:val="28"/>
        </w:rPr>
        <w:t xml:space="preserve"> don’t kill organisms, they: </w:t>
      </w:r>
    </w:p>
    <w:p w:rsidR="00DD6EA0" w:rsidRPr="000D78C1" w:rsidRDefault="00DD6EA0" w:rsidP="00DD6EA0">
      <w:p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1- </w:t>
      </w:r>
      <w:r w:rsidR="008452D1" w:rsidRPr="000D78C1">
        <w:rPr>
          <w:rFonts w:asciiTheme="majorBidi" w:hAnsiTheme="majorBidi" w:cstheme="majorBidi"/>
          <w:sz w:val="28"/>
          <w:szCs w:val="28"/>
        </w:rPr>
        <w:t>Can</w:t>
      </w:r>
      <w:r w:rsidRPr="000D78C1">
        <w:rPr>
          <w:rFonts w:asciiTheme="majorBidi" w:hAnsiTheme="majorBidi" w:cstheme="majorBidi"/>
          <w:sz w:val="28"/>
          <w:szCs w:val="28"/>
        </w:rPr>
        <w:t xml:space="preserve"> inactivate an invader (combine with bacterial toxins  or viruses to prevent attachment to target cells (“inactivation”).</w:t>
      </w:r>
    </w:p>
    <w:p w:rsidR="00DD6EA0" w:rsidRPr="000D78C1" w:rsidRDefault="00DD6EA0" w:rsidP="00DD6EA0">
      <w:p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2- </w:t>
      </w:r>
      <w:r w:rsidR="008452D1" w:rsidRPr="000D78C1">
        <w:rPr>
          <w:rFonts w:asciiTheme="majorBidi" w:hAnsiTheme="majorBidi" w:cstheme="majorBidi"/>
          <w:sz w:val="28"/>
          <w:szCs w:val="28"/>
        </w:rPr>
        <w:t>Initiate</w:t>
      </w:r>
      <w:r w:rsidRPr="000D78C1">
        <w:rPr>
          <w:rFonts w:asciiTheme="majorBidi" w:hAnsiTheme="majorBidi" w:cstheme="majorBidi"/>
          <w:sz w:val="28"/>
          <w:szCs w:val="28"/>
        </w:rPr>
        <w:t xml:space="preserve"> the process of activating phagocytic cells and other natural killers.</w:t>
      </w:r>
    </w:p>
    <w:p w:rsidR="00DE6EEE" w:rsidRPr="000D78C1" w:rsidRDefault="00DE6EEE" w:rsidP="00DE6EEE">
      <w:pPr>
        <w:spacing w:line="360" w:lineRule="auto"/>
        <w:rPr>
          <w:rFonts w:asciiTheme="majorBidi" w:hAnsiTheme="majorBidi" w:cstheme="majorBidi"/>
          <w:b/>
          <w:bCs/>
          <w:sz w:val="28"/>
          <w:szCs w:val="28"/>
        </w:rPr>
      </w:pPr>
      <w:r w:rsidRPr="000D78C1">
        <w:rPr>
          <w:rFonts w:asciiTheme="majorBidi" w:hAnsiTheme="majorBidi" w:cstheme="majorBidi"/>
          <w:b/>
          <w:bCs/>
          <w:sz w:val="28"/>
          <w:szCs w:val="28"/>
        </w:rPr>
        <w:t>Antibody structure:</w:t>
      </w:r>
    </w:p>
    <w:p w:rsidR="00DE6EEE" w:rsidRPr="000D78C1" w:rsidRDefault="00DE6EEE" w:rsidP="00DE6EEE">
      <w:pPr>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 They belong to group of plasma proteins called “globulins.” </w:t>
      </w:r>
    </w:p>
    <w:p w:rsidR="00DE6EEE" w:rsidRPr="000D78C1" w:rsidRDefault="00DE6EEE" w:rsidP="00DE6EEE">
      <w:pPr>
        <w:pStyle w:val="ListParagraph"/>
        <w:numPr>
          <w:ilvl w:val="0"/>
          <w:numId w:val="1"/>
        </w:numPr>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All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 xml:space="preserve"> molecules consist of one or more basic units of 4 polypeptides (amino acid chains).</w:t>
      </w:r>
    </w:p>
    <w:p w:rsidR="00DE6EEE" w:rsidRPr="000D78C1" w:rsidRDefault="00DE6EEE" w:rsidP="00DE6EEE">
      <w:pPr>
        <w:pStyle w:val="ListParagraph"/>
        <w:numPr>
          <w:ilvl w:val="0"/>
          <w:numId w:val="1"/>
        </w:numPr>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2 identical, longer and larger heavy chains (H) and 2 identical, shorter and smaller light chains (L) held together by a number of </w:t>
      </w:r>
      <w:proofErr w:type="spellStart"/>
      <w:r w:rsidRPr="000D78C1">
        <w:rPr>
          <w:rFonts w:asciiTheme="majorBidi" w:hAnsiTheme="majorBidi" w:cstheme="majorBidi"/>
          <w:sz w:val="28"/>
          <w:szCs w:val="28"/>
        </w:rPr>
        <w:t>disulphide</w:t>
      </w:r>
      <w:proofErr w:type="spellEnd"/>
      <w:r w:rsidRPr="000D78C1">
        <w:rPr>
          <w:rFonts w:asciiTheme="majorBidi" w:hAnsiTheme="majorBidi" w:cstheme="majorBidi"/>
          <w:sz w:val="28"/>
          <w:szCs w:val="28"/>
        </w:rPr>
        <w:t xml:space="preserve"> (S-S) bonds.</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One L-chain is attached to each heavy chain, and the 2 heavy chains are attached to each other.</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lastRenderedPageBreak/>
        <w:t>The L-chains are of M.W of 25.000 Dalton and H-chains have a M.W of 50.000-75.000 Dalton.</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Have the shape of a letter “Y”. The “arms” of the “Y” bind antigens.  The tail of the  “Y” is responsible for biological activity. </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L- and H-chains are subdivided into Constant (C) and Variable regions(V). </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L-chain consists of 1 VL and 1 CL regions.</w:t>
      </w:r>
    </w:p>
    <w:p w:rsidR="00DE6EEE" w:rsidRPr="000D78C1" w:rsidRDefault="00DE6EEE" w:rsidP="00DE6EEE">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H-chains consist of 1 (VH) and 3 or 4 (CH1), (CH2), (CH3), (CH4), e.g.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and IgA have 3 constant regions and </w:t>
      </w:r>
      <w:proofErr w:type="spellStart"/>
      <w:r w:rsidRPr="000D78C1">
        <w:rPr>
          <w:rFonts w:asciiTheme="majorBidi" w:hAnsiTheme="majorBidi" w:cstheme="majorBidi"/>
          <w:sz w:val="28"/>
          <w:szCs w:val="28"/>
        </w:rPr>
        <w:t>IgM</w:t>
      </w:r>
      <w:proofErr w:type="spellEnd"/>
      <w:r w:rsidRPr="000D78C1">
        <w:rPr>
          <w:rFonts w:asciiTheme="majorBidi" w:hAnsiTheme="majorBidi" w:cstheme="majorBidi"/>
          <w:sz w:val="28"/>
          <w:szCs w:val="28"/>
        </w:rPr>
        <w:t xml:space="preserve"> and IgE have 4 constant regions.</w:t>
      </w:r>
    </w:p>
    <w:p w:rsidR="00E700C0" w:rsidRPr="000D78C1" w:rsidRDefault="00E700C0" w:rsidP="00E700C0">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The Variable regions of both L and H-chains are responsible for Ag binding whereas the constant regions are responsible for performing biological functions like complement activation, crossing of placenta, etc. </w:t>
      </w:r>
    </w:p>
    <w:p w:rsidR="00E700C0" w:rsidRPr="000D78C1" w:rsidRDefault="00E700C0" w:rsidP="00E700C0">
      <w:pPr>
        <w:pStyle w:val="ListParagraph"/>
        <w:numPr>
          <w:ilvl w:val="0"/>
          <w:numId w:val="1"/>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The constant region is identical in all antibodies of the same </w:t>
      </w:r>
      <w:proofErr w:type="spellStart"/>
      <w:r w:rsidRPr="000D78C1">
        <w:rPr>
          <w:rFonts w:asciiTheme="majorBidi" w:hAnsiTheme="majorBidi" w:cstheme="majorBidi"/>
          <w:sz w:val="28"/>
          <w:szCs w:val="28"/>
        </w:rPr>
        <w:t>isotype</w:t>
      </w:r>
      <w:proofErr w:type="spellEnd"/>
      <w:r w:rsidRPr="000D78C1">
        <w:rPr>
          <w:rFonts w:asciiTheme="majorBidi" w:hAnsiTheme="majorBidi" w:cstheme="majorBidi"/>
          <w:sz w:val="28"/>
          <w:szCs w:val="28"/>
        </w:rPr>
        <w:t xml:space="preserve">, but differs in antibodies of different </w:t>
      </w:r>
      <w:proofErr w:type="spellStart"/>
      <w:r w:rsidRPr="000D78C1">
        <w:rPr>
          <w:rFonts w:asciiTheme="majorBidi" w:hAnsiTheme="majorBidi" w:cstheme="majorBidi"/>
          <w:sz w:val="28"/>
          <w:szCs w:val="28"/>
        </w:rPr>
        <w:t>isotypes</w:t>
      </w:r>
      <w:proofErr w:type="spellEnd"/>
      <w:r w:rsidRPr="000D78C1">
        <w:rPr>
          <w:rFonts w:asciiTheme="majorBidi" w:hAnsiTheme="majorBidi" w:cstheme="majorBidi"/>
          <w:sz w:val="28"/>
          <w:szCs w:val="28"/>
        </w:rPr>
        <w:t xml:space="preserve">.  </w:t>
      </w:r>
    </w:p>
    <w:p w:rsidR="00E700C0" w:rsidRPr="000D78C1" w:rsidRDefault="00E700C0" w:rsidP="00E700C0">
      <w:pPr>
        <w:pStyle w:val="ListParagraph"/>
        <w:numPr>
          <w:ilvl w:val="0"/>
          <w:numId w:val="1"/>
        </w:numPr>
        <w:spacing w:line="360" w:lineRule="auto"/>
        <w:jc w:val="both"/>
        <w:rPr>
          <w:rFonts w:asciiTheme="majorBidi" w:hAnsiTheme="majorBidi" w:cstheme="majorBidi"/>
          <w:b/>
          <w:bCs/>
          <w:sz w:val="28"/>
          <w:szCs w:val="28"/>
        </w:rPr>
      </w:pPr>
      <w:r w:rsidRPr="000D78C1">
        <w:rPr>
          <w:rFonts w:asciiTheme="majorBidi" w:hAnsiTheme="majorBidi" w:cstheme="majorBidi"/>
          <w:sz w:val="28"/>
          <w:szCs w:val="28"/>
        </w:rPr>
        <w:t>The variable region of the heavy chain is located at the tip of the chain.  It differs in antibodies produced by different B cells, but is the same for all antibod</w:t>
      </w:r>
      <w:r w:rsidR="008452D1" w:rsidRPr="000D78C1">
        <w:rPr>
          <w:rFonts w:asciiTheme="majorBidi" w:hAnsiTheme="majorBidi" w:cstheme="majorBidi"/>
          <w:sz w:val="28"/>
          <w:szCs w:val="28"/>
        </w:rPr>
        <w:t>ies produced by a single B cell</w:t>
      </w:r>
      <w:r w:rsidRPr="000D78C1">
        <w:rPr>
          <w:rFonts w:asciiTheme="majorBidi" w:hAnsiTheme="majorBidi" w:cstheme="majorBidi"/>
          <w:sz w:val="28"/>
          <w:szCs w:val="28"/>
        </w:rPr>
        <w:t>.</w:t>
      </w:r>
    </w:p>
    <w:p w:rsidR="00E700C0" w:rsidRPr="000D78C1" w:rsidRDefault="00E700C0" w:rsidP="00CA000D">
      <w:pPr>
        <w:pStyle w:val="ListParagraph"/>
        <w:spacing w:line="360" w:lineRule="auto"/>
        <w:jc w:val="both"/>
        <w:rPr>
          <w:rFonts w:asciiTheme="majorBidi" w:hAnsiTheme="majorBidi" w:cstheme="majorBidi"/>
          <w:b/>
          <w:bCs/>
          <w:sz w:val="28"/>
          <w:szCs w:val="28"/>
        </w:rPr>
      </w:pPr>
    </w:p>
    <w:p w:rsidR="00CA000D" w:rsidRPr="000D78C1" w:rsidRDefault="00CA000D" w:rsidP="00CA000D">
      <w:pPr>
        <w:pStyle w:val="ListParagraph"/>
        <w:spacing w:line="360" w:lineRule="auto"/>
        <w:jc w:val="both"/>
        <w:rPr>
          <w:rFonts w:asciiTheme="majorBidi" w:hAnsiTheme="majorBidi" w:cstheme="majorBidi"/>
          <w:sz w:val="28"/>
          <w:szCs w:val="28"/>
        </w:rPr>
      </w:pPr>
      <w:r w:rsidRPr="000D78C1">
        <w:rPr>
          <w:rFonts w:asciiTheme="majorBidi" w:hAnsiTheme="majorBidi" w:cstheme="majorBidi"/>
          <w:b/>
          <w:bCs/>
          <w:sz w:val="28"/>
          <w:szCs w:val="28"/>
        </w:rPr>
        <w:t>Immunoglobulin classes-</w:t>
      </w:r>
      <w:r w:rsidRPr="000D78C1">
        <w:rPr>
          <w:rFonts w:asciiTheme="majorBidi" w:hAnsiTheme="majorBidi" w:cstheme="majorBidi"/>
          <w:sz w:val="28"/>
          <w:szCs w:val="28"/>
        </w:rPr>
        <w:t xml:space="preserve"> There are 5 classes of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 xml:space="preserve"> on the basis of structure of constant regions of heavy chains. These are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IgA, </w:t>
      </w:r>
      <w:proofErr w:type="spellStart"/>
      <w:r w:rsidRPr="000D78C1">
        <w:rPr>
          <w:rFonts w:asciiTheme="majorBidi" w:hAnsiTheme="majorBidi" w:cstheme="majorBidi"/>
          <w:sz w:val="28"/>
          <w:szCs w:val="28"/>
        </w:rPr>
        <w:t>IgM</w:t>
      </w:r>
      <w:proofErr w:type="spellEnd"/>
      <w:r w:rsidRPr="000D78C1">
        <w:rPr>
          <w:rFonts w:asciiTheme="majorBidi" w:hAnsiTheme="majorBidi" w:cstheme="majorBidi"/>
          <w:sz w:val="28"/>
          <w:szCs w:val="28"/>
        </w:rPr>
        <w:t xml:space="preserve">, </w:t>
      </w:r>
      <w:proofErr w:type="spellStart"/>
      <w:r w:rsidRPr="000D78C1">
        <w:rPr>
          <w:rFonts w:asciiTheme="majorBidi" w:hAnsiTheme="majorBidi" w:cstheme="majorBidi"/>
          <w:sz w:val="28"/>
          <w:szCs w:val="28"/>
        </w:rPr>
        <w:t>IgD</w:t>
      </w:r>
      <w:proofErr w:type="spellEnd"/>
      <w:r w:rsidRPr="000D78C1">
        <w:rPr>
          <w:rFonts w:asciiTheme="majorBidi" w:hAnsiTheme="majorBidi" w:cstheme="majorBidi"/>
          <w:sz w:val="28"/>
          <w:szCs w:val="28"/>
        </w:rPr>
        <w:t xml:space="preserve"> and IgE.</w:t>
      </w:r>
    </w:p>
    <w:p w:rsidR="0074279E" w:rsidRPr="000D78C1" w:rsidRDefault="0074279E" w:rsidP="0074279E">
      <w:pPr>
        <w:spacing w:line="360" w:lineRule="auto"/>
        <w:jc w:val="both"/>
        <w:rPr>
          <w:rFonts w:asciiTheme="majorBidi" w:hAnsiTheme="majorBidi" w:cstheme="majorBidi"/>
          <w:sz w:val="28"/>
          <w:szCs w:val="28"/>
        </w:rPr>
      </w:pPr>
      <w:r w:rsidRPr="000D78C1">
        <w:rPr>
          <w:rFonts w:asciiTheme="majorBidi" w:hAnsiTheme="majorBidi" w:cstheme="majorBidi"/>
          <w:noProof/>
          <w:sz w:val="28"/>
          <w:szCs w:val="28"/>
        </w:rPr>
        <w:lastRenderedPageBreak/>
        <w:drawing>
          <wp:inline distT="0" distB="0" distL="0" distR="0" wp14:anchorId="735A665A" wp14:editId="6E15893F">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4279E" w:rsidRPr="000D78C1" w:rsidRDefault="004C0080" w:rsidP="0074279E">
      <w:pPr>
        <w:spacing w:line="360" w:lineRule="auto"/>
        <w:jc w:val="both"/>
        <w:rPr>
          <w:rFonts w:asciiTheme="majorBidi" w:hAnsiTheme="majorBidi" w:cstheme="majorBidi"/>
          <w:sz w:val="28"/>
          <w:szCs w:val="28"/>
        </w:rPr>
      </w:pPr>
      <w:r w:rsidRPr="000D78C1">
        <w:rPr>
          <w:rFonts w:asciiTheme="majorBidi" w:hAnsiTheme="majorBidi" w:cstheme="majorBidi"/>
          <w:noProof/>
          <w:sz w:val="28"/>
          <w:szCs w:val="28"/>
        </w:rPr>
        <w:drawing>
          <wp:inline distT="0" distB="0" distL="0" distR="0" wp14:anchorId="4B3F2E25" wp14:editId="51DA2FCF">
            <wp:extent cx="5675586" cy="425688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374" cy="4257478"/>
                    </a:xfrm>
                    <a:prstGeom prst="rect">
                      <a:avLst/>
                    </a:prstGeom>
                    <a:noFill/>
                  </pic:spPr>
                </pic:pic>
              </a:graphicData>
            </a:graphic>
          </wp:inline>
        </w:drawing>
      </w:r>
    </w:p>
    <w:p w:rsidR="00800FDC" w:rsidRPr="000D78C1" w:rsidRDefault="00800FDC" w:rsidP="00800FDC">
      <w:pPr>
        <w:spacing w:line="360" w:lineRule="auto"/>
        <w:jc w:val="both"/>
        <w:rPr>
          <w:rFonts w:asciiTheme="majorBidi" w:hAnsiTheme="majorBidi" w:cstheme="majorBidi"/>
          <w:b/>
          <w:bCs/>
          <w:sz w:val="28"/>
          <w:szCs w:val="28"/>
        </w:rPr>
      </w:pPr>
      <w:proofErr w:type="spellStart"/>
      <w:r w:rsidRPr="000D78C1">
        <w:rPr>
          <w:rFonts w:asciiTheme="majorBidi" w:hAnsiTheme="majorBidi" w:cstheme="majorBidi"/>
          <w:b/>
          <w:bCs/>
          <w:sz w:val="28"/>
          <w:szCs w:val="28"/>
        </w:rPr>
        <w:lastRenderedPageBreak/>
        <w:t>IgG</w:t>
      </w:r>
      <w:proofErr w:type="spellEnd"/>
    </w:p>
    <w:p w:rsidR="00800FDC" w:rsidRPr="000D78C1" w:rsidRDefault="00800FDC" w:rsidP="00800FDC">
      <w:pPr>
        <w:pStyle w:val="ListParagraph"/>
        <w:numPr>
          <w:ilvl w:val="0"/>
          <w:numId w:val="2"/>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Is present in the serum at a concentration of 12mg/ml, constituent about 80% of total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 xml:space="preserve"> and 15% of total plasma proteins.</w:t>
      </w:r>
    </w:p>
    <w:p w:rsidR="00800FDC" w:rsidRPr="000D78C1" w:rsidRDefault="00800FDC" w:rsidP="00800FDC">
      <w:pPr>
        <w:pStyle w:val="ListParagraph"/>
        <w:numPr>
          <w:ilvl w:val="0"/>
          <w:numId w:val="2"/>
        </w:numPr>
        <w:spacing w:line="360" w:lineRule="auto"/>
        <w:jc w:val="both"/>
        <w:rPr>
          <w:rFonts w:asciiTheme="majorBidi" w:hAnsiTheme="majorBidi" w:cstheme="majorBidi"/>
          <w:sz w:val="28"/>
          <w:szCs w:val="28"/>
        </w:rPr>
      </w:pPr>
      <w:r w:rsidRPr="000D78C1">
        <w:rPr>
          <w:rFonts w:asciiTheme="majorBidi" w:hAnsiTheme="majorBidi" w:cstheme="majorBidi"/>
          <w:sz w:val="28"/>
          <w:szCs w:val="28"/>
        </w:rPr>
        <w:t>Half-life is about 23 days.</w:t>
      </w:r>
    </w:p>
    <w:p w:rsidR="00D50DD5" w:rsidRPr="000D78C1" w:rsidRDefault="00800FDC" w:rsidP="00800FDC">
      <w:pPr>
        <w:pStyle w:val="ListParagraph"/>
        <w:numPr>
          <w:ilvl w:val="0"/>
          <w:numId w:val="2"/>
        </w:numPr>
        <w:spacing w:line="360" w:lineRule="auto"/>
        <w:jc w:val="both"/>
        <w:rPr>
          <w:rFonts w:asciiTheme="majorBidi" w:hAnsiTheme="majorBidi" w:cstheme="majorBidi"/>
          <w:b/>
          <w:bCs/>
          <w:sz w:val="28"/>
          <w:szCs w:val="28"/>
        </w:rPr>
      </w:pPr>
      <w:r w:rsidRPr="000D78C1">
        <w:rPr>
          <w:rFonts w:asciiTheme="majorBidi" w:hAnsiTheme="majorBidi" w:cstheme="majorBidi"/>
          <w:sz w:val="28"/>
          <w:szCs w:val="28"/>
        </w:rPr>
        <w:t>Structurally consists of one basic unit (monomer) consisting of 2-L chains and 2-H chains</w:t>
      </w:r>
      <w:r w:rsidRPr="000D78C1">
        <w:rPr>
          <w:rFonts w:asciiTheme="majorBidi" w:hAnsiTheme="majorBidi" w:cstheme="majorBidi"/>
          <w:b/>
          <w:bCs/>
          <w:sz w:val="28"/>
          <w:szCs w:val="28"/>
        </w:rPr>
        <w:t>.</w:t>
      </w:r>
    </w:p>
    <w:p w:rsidR="00800FDC" w:rsidRPr="000D78C1" w:rsidRDefault="00800FDC" w:rsidP="00800FDC">
      <w:pPr>
        <w:spacing w:line="360" w:lineRule="auto"/>
        <w:ind w:left="360"/>
        <w:rPr>
          <w:rFonts w:asciiTheme="majorBidi" w:hAnsiTheme="majorBidi" w:cstheme="majorBidi"/>
          <w:b/>
          <w:bCs/>
          <w:sz w:val="28"/>
          <w:szCs w:val="28"/>
        </w:rPr>
      </w:pPr>
      <w:r w:rsidRPr="000D78C1">
        <w:rPr>
          <w:rFonts w:asciiTheme="majorBidi" w:hAnsiTheme="majorBidi" w:cstheme="majorBidi"/>
          <w:b/>
          <w:bCs/>
          <w:sz w:val="28"/>
          <w:szCs w:val="28"/>
        </w:rPr>
        <w:t xml:space="preserve">Biological functions </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1- Crossing of placenta-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is the only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 xml:space="preserve"> that cross the placenta (blast cells have Fc receptor for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and thereby confer natural immunity to the fetus.</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2- Agglutination- It can agglutinate specific Ag. This is very important because Ag-</w:t>
      </w:r>
      <w:proofErr w:type="spellStart"/>
      <w:r w:rsidRPr="000D78C1">
        <w:rPr>
          <w:rFonts w:asciiTheme="majorBidi" w:hAnsiTheme="majorBidi" w:cstheme="majorBidi"/>
          <w:sz w:val="28"/>
          <w:szCs w:val="28"/>
        </w:rPr>
        <w:t>Ab</w:t>
      </w:r>
      <w:proofErr w:type="spellEnd"/>
      <w:r w:rsidRPr="000D78C1">
        <w:rPr>
          <w:rFonts w:asciiTheme="majorBidi" w:hAnsiTheme="majorBidi" w:cstheme="majorBidi"/>
          <w:sz w:val="28"/>
          <w:szCs w:val="28"/>
        </w:rPr>
        <w:t xml:space="preserve"> complexes are easily phagocytosed and destroyed by phagocytic cells.</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3- </w:t>
      </w:r>
      <w:proofErr w:type="spellStart"/>
      <w:r w:rsidRPr="000D78C1">
        <w:rPr>
          <w:rFonts w:asciiTheme="majorBidi" w:hAnsiTheme="majorBidi" w:cstheme="majorBidi"/>
          <w:sz w:val="28"/>
          <w:szCs w:val="28"/>
        </w:rPr>
        <w:t>Opsonisation</w:t>
      </w:r>
      <w:proofErr w:type="spellEnd"/>
      <w:r w:rsidRPr="000D78C1">
        <w:rPr>
          <w:rFonts w:asciiTheme="majorBidi" w:hAnsiTheme="majorBidi" w:cstheme="majorBidi"/>
          <w:sz w:val="28"/>
          <w:szCs w:val="28"/>
        </w:rPr>
        <w:t xml:space="preserve">-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acts as an </w:t>
      </w:r>
      <w:proofErr w:type="spellStart"/>
      <w:r w:rsidRPr="000D78C1">
        <w:rPr>
          <w:rFonts w:asciiTheme="majorBidi" w:hAnsiTheme="majorBidi" w:cstheme="majorBidi"/>
          <w:sz w:val="28"/>
          <w:szCs w:val="28"/>
        </w:rPr>
        <w:t>opsonising</w:t>
      </w:r>
      <w:proofErr w:type="spellEnd"/>
      <w:r w:rsidRPr="000D78C1">
        <w:rPr>
          <w:rFonts w:asciiTheme="majorBidi" w:hAnsiTheme="majorBidi" w:cstheme="majorBidi"/>
          <w:sz w:val="28"/>
          <w:szCs w:val="28"/>
        </w:rPr>
        <w:t xml:space="preserve"> antibody. </w:t>
      </w:r>
      <w:proofErr w:type="spellStart"/>
      <w:r w:rsidRPr="000D78C1">
        <w:rPr>
          <w:rFonts w:asciiTheme="majorBidi" w:hAnsiTheme="majorBidi" w:cstheme="majorBidi"/>
          <w:sz w:val="28"/>
          <w:szCs w:val="28"/>
        </w:rPr>
        <w:t>Opsonisation</w:t>
      </w:r>
      <w:proofErr w:type="spellEnd"/>
      <w:r w:rsidRPr="000D78C1">
        <w:rPr>
          <w:rFonts w:asciiTheme="majorBidi" w:hAnsiTheme="majorBidi" w:cstheme="majorBidi"/>
          <w:sz w:val="28"/>
          <w:szCs w:val="28"/>
        </w:rPr>
        <w:t xml:space="preserve"> is the process by which an Ag is coated by </w:t>
      </w:r>
      <w:proofErr w:type="spellStart"/>
      <w:r w:rsidRPr="000D78C1">
        <w:rPr>
          <w:rFonts w:asciiTheme="majorBidi" w:hAnsiTheme="majorBidi" w:cstheme="majorBidi"/>
          <w:sz w:val="28"/>
          <w:szCs w:val="28"/>
        </w:rPr>
        <w:t>Ab</w:t>
      </w:r>
      <w:proofErr w:type="spellEnd"/>
      <w:r w:rsidRPr="000D78C1">
        <w:rPr>
          <w:rFonts w:asciiTheme="majorBidi" w:hAnsiTheme="majorBidi" w:cstheme="majorBidi"/>
          <w:sz w:val="28"/>
          <w:szCs w:val="28"/>
        </w:rPr>
        <w:t xml:space="preserve"> and facilitated the effective </w:t>
      </w:r>
      <w:proofErr w:type="spellStart"/>
      <w:r w:rsidRPr="000D78C1">
        <w:rPr>
          <w:rFonts w:asciiTheme="majorBidi" w:hAnsiTheme="majorBidi" w:cstheme="majorBidi"/>
          <w:sz w:val="28"/>
          <w:szCs w:val="28"/>
        </w:rPr>
        <w:t>pagocytosis</w:t>
      </w:r>
      <w:proofErr w:type="spellEnd"/>
      <w:r w:rsidRPr="000D78C1">
        <w:rPr>
          <w:rFonts w:asciiTheme="majorBidi" w:hAnsiTheme="majorBidi" w:cstheme="majorBidi"/>
          <w:sz w:val="28"/>
          <w:szCs w:val="28"/>
        </w:rPr>
        <w:t>.</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4- Activation of complement- The classic pathway of complement activation is accomplished by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leading to lysis of target cells.</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 xml:space="preserve">5- </w:t>
      </w:r>
      <w:proofErr w:type="spellStart"/>
      <w:r w:rsidRPr="000D78C1">
        <w:rPr>
          <w:rFonts w:asciiTheme="majorBidi" w:hAnsiTheme="majorBidi" w:cstheme="majorBidi"/>
          <w:sz w:val="28"/>
          <w:szCs w:val="28"/>
        </w:rPr>
        <w:t>Immobilisation</w:t>
      </w:r>
      <w:proofErr w:type="spellEnd"/>
      <w:r w:rsidRPr="000D78C1">
        <w:rPr>
          <w:rFonts w:asciiTheme="majorBidi" w:hAnsiTheme="majorBidi" w:cstheme="majorBidi"/>
          <w:sz w:val="28"/>
          <w:szCs w:val="28"/>
        </w:rPr>
        <w:t xml:space="preserve"> of bacteria- It can </w:t>
      </w:r>
      <w:proofErr w:type="spellStart"/>
      <w:r w:rsidRPr="000D78C1">
        <w:rPr>
          <w:rFonts w:asciiTheme="majorBidi" w:hAnsiTheme="majorBidi" w:cstheme="majorBidi"/>
          <w:sz w:val="28"/>
          <w:szCs w:val="28"/>
        </w:rPr>
        <w:t>immobilise</w:t>
      </w:r>
      <w:proofErr w:type="spellEnd"/>
      <w:r w:rsidRPr="000D78C1">
        <w:rPr>
          <w:rFonts w:asciiTheme="majorBidi" w:hAnsiTheme="majorBidi" w:cstheme="majorBidi"/>
          <w:sz w:val="28"/>
          <w:szCs w:val="28"/>
        </w:rPr>
        <w:t xml:space="preserve"> many motile bacteria and thereby helps in phagocytosis.</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6- Antibody dependent cell mediated cytotoxicity (ADCC)- Used to destroy large organisms (e.g.: worms). Target organism is coated with antibodies and bombarded with chemicals from nonspecific immune cells (NK-cell) and specific cell (</w:t>
      </w:r>
      <w:proofErr w:type="spellStart"/>
      <w:r w:rsidRPr="000D78C1">
        <w:rPr>
          <w:rFonts w:asciiTheme="majorBidi" w:hAnsiTheme="majorBidi" w:cstheme="majorBidi"/>
          <w:sz w:val="28"/>
          <w:szCs w:val="28"/>
        </w:rPr>
        <w:t>Tc</w:t>
      </w:r>
      <w:proofErr w:type="spellEnd"/>
      <w:r w:rsidRPr="000D78C1">
        <w:rPr>
          <w:rFonts w:asciiTheme="majorBidi" w:hAnsiTheme="majorBidi" w:cstheme="majorBidi"/>
          <w:sz w:val="28"/>
          <w:szCs w:val="28"/>
        </w:rPr>
        <w:t xml:space="preserve">-cell) such as </w:t>
      </w:r>
      <w:proofErr w:type="spellStart"/>
      <w:r w:rsidRPr="000D78C1">
        <w:rPr>
          <w:rFonts w:asciiTheme="majorBidi" w:hAnsiTheme="majorBidi" w:cstheme="majorBidi"/>
          <w:sz w:val="28"/>
          <w:szCs w:val="28"/>
        </w:rPr>
        <w:t>perforine</w:t>
      </w:r>
      <w:proofErr w:type="spellEnd"/>
      <w:r w:rsidRPr="000D78C1">
        <w:rPr>
          <w:rFonts w:asciiTheme="majorBidi" w:hAnsiTheme="majorBidi" w:cstheme="majorBidi"/>
          <w:sz w:val="28"/>
          <w:szCs w:val="28"/>
        </w:rPr>
        <w:t xml:space="preserve"> and </w:t>
      </w:r>
      <w:proofErr w:type="spellStart"/>
      <w:r w:rsidRPr="000D78C1">
        <w:rPr>
          <w:rFonts w:asciiTheme="majorBidi" w:hAnsiTheme="majorBidi" w:cstheme="majorBidi"/>
          <w:sz w:val="28"/>
          <w:szCs w:val="28"/>
        </w:rPr>
        <w:t>granenzyme</w:t>
      </w:r>
      <w:proofErr w:type="spellEnd"/>
      <w:r w:rsidRPr="000D78C1">
        <w:rPr>
          <w:rFonts w:asciiTheme="majorBidi" w:hAnsiTheme="majorBidi" w:cstheme="majorBidi"/>
          <w:sz w:val="28"/>
          <w:szCs w:val="28"/>
        </w:rPr>
        <w:t>.</w:t>
      </w:r>
    </w:p>
    <w:p w:rsidR="00800FDC" w:rsidRPr="000D78C1" w:rsidRDefault="00800FDC" w:rsidP="00800FDC">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lastRenderedPageBreak/>
        <w:t xml:space="preserve">7- </w:t>
      </w:r>
      <w:proofErr w:type="spellStart"/>
      <w:r w:rsidRPr="000D78C1">
        <w:rPr>
          <w:rFonts w:asciiTheme="majorBidi" w:hAnsiTheme="majorBidi" w:cstheme="majorBidi"/>
          <w:sz w:val="28"/>
          <w:szCs w:val="28"/>
        </w:rPr>
        <w:t>Neutralisation</w:t>
      </w:r>
      <w:proofErr w:type="spellEnd"/>
      <w:r w:rsidRPr="000D78C1">
        <w:rPr>
          <w:rFonts w:asciiTheme="majorBidi" w:hAnsiTheme="majorBidi" w:cstheme="majorBidi"/>
          <w:sz w:val="28"/>
          <w:szCs w:val="28"/>
        </w:rPr>
        <w:t xml:space="preserve"> - </w:t>
      </w:r>
      <w:proofErr w:type="spellStart"/>
      <w:r w:rsidRPr="000D78C1">
        <w:rPr>
          <w:rFonts w:asciiTheme="majorBidi" w:hAnsiTheme="majorBidi" w:cstheme="majorBidi"/>
          <w:sz w:val="28"/>
          <w:szCs w:val="28"/>
        </w:rPr>
        <w:t>IgG</w:t>
      </w:r>
      <w:proofErr w:type="spellEnd"/>
      <w:r w:rsidRPr="000D78C1">
        <w:rPr>
          <w:rFonts w:asciiTheme="majorBidi" w:hAnsiTheme="majorBidi" w:cstheme="majorBidi"/>
          <w:sz w:val="28"/>
          <w:szCs w:val="28"/>
        </w:rPr>
        <w:t xml:space="preserve"> inactivates viruses by binding to their surface and neutralize toxins by blocking their active sites.</w:t>
      </w:r>
    </w:p>
    <w:p w:rsidR="00F91DDA" w:rsidRPr="000D78C1" w:rsidRDefault="00F91DDA" w:rsidP="00800FDC">
      <w:pPr>
        <w:pStyle w:val="ListParagraph"/>
        <w:spacing w:line="360" w:lineRule="auto"/>
        <w:jc w:val="both"/>
        <w:rPr>
          <w:rFonts w:asciiTheme="majorBidi" w:hAnsiTheme="majorBidi" w:cstheme="majorBidi"/>
          <w:sz w:val="28"/>
          <w:szCs w:val="28"/>
        </w:rPr>
      </w:pPr>
    </w:p>
    <w:p w:rsidR="00F91DDA" w:rsidRPr="000D78C1" w:rsidRDefault="00F91DDA" w:rsidP="00800FDC">
      <w:pPr>
        <w:pStyle w:val="ListParagraph"/>
        <w:spacing w:line="360" w:lineRule="auto"/>
        <w:jc w:val="both"/>
        <w:rPr>
          <w:rFonts w:asciiTheme="majorBidi" w:hAnsiTheme="majorBidi" w:cstheme="majorBidi"/>
          <w:sz w:val="28"/>
          <w:szCs w:val="28"/>
        </w:rPr>
      </w:pPr>
    </w:p>
    <w:p w:rsidR="00CA000D" w:rsidRPr="000D78C1" w:rsidRDefault="00CA000D" w:rsidP="00800FDC">
      <w:pPr>
        <w:pStyle w:val="ListParagraph"/>
        <w:spacing w:line="360" w:lineRule="auto"/>
        <w:jc w:val="both"/>
        <w:rPr>
          <w:rFonts w:asciiTheme="majorBidi" w:hAnsiTheme="majorBidi" w:cstheme="majorBidi"/>
          <w:sz w:val="28"/>
          <w:szCs w:val="28"/>
        </w:rPr>
      </w:pPr>
    </w:p>
    <w:p w:rsidR="00CA000D" w:rsidRPr="000D78C1" w:rsidRDefault="00CA000D" w:rsidP="00800FDC">
      <w:pPr>
        <w:pStyle w:val="ListParagraph"/>
        <w:spacing w:line="360" w:lineRule="auto"/>
        <w:jc w:val="both"/>
        <w:rPr>
          <w:rFonts w:asciiTheme="majorBidi" w:hAnsiTheme="majorBidi" w:cstheme="majorBidi"/>
          <w:sz w:val="28"/>
          <w:szCs w:val="28"/>
        </w:rPr>
      </w:pPr>
    </w:p>
    <w:p w:rsidR="00CA000D" w:rsidRPr="000D78C1" w:rsidRDefault="008452D1" w:rsidP="006C0232">
      <w:pPr>
        <w:pStyle w:val="ListParagraph"/>
        <w:spacing w:line="360" w:lineRule="auto"/>
        <w:jc w:val="both"/>
        <w:rPr>
          <w:rFonts w:asciiTheme="majorBidi" w:hAnsiTheme="majorBidi" w:cstheme="majorBidi"/>
          <w:sz w:val="28"/>
          <w:szCs w:val="28"/>
        </w:rPr>
      </w:pPr>
      <w:r w:rsidRPr="000D78C1">
        <w:rPr>
          <w:rFonts w:asciiTheme="majorBidi" w:hAnsiTheme="majorBidi" w:cstheme="majorBidi"/>
          <w:noProof/>
          <w:sz w:val="28"/>
          <w:szCs w:val="28"/>
        </w:rPr>
        <w:drawing>
          <wp:inline distT="0" distB="0" distL="0" distR="0" wp14:anchorId="3A690765" wp14:editId="6A4D7672">
            <wp:extent cx="5638588" cy="45434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588" cy="4543425"/>
                    </a:xfrm>
                    <a:prstGeom prst="rect">
                      <a:avLst/>
                    </a:prstGeom>
                    <a:noFill/>
                  </pic:spPr>
                </pic:pic>
              </a:graphicData>
            </a:graphic>
          </wp:inline>
        </w:drawing>
      </w:r>
    </w:p>
    <w:p w:rsidR="0096242E" w:rsidRPr="000D78C1" w:rsidRDefault="0096242E" w:rsidP="0096242E">
      <w:pPr>
        <w:pStyle w:val="ListParagraph"/>
        <w:spacing w:line="360" w:lineRule="auto"/>
        <w:rPr>
          <w:rFonts w:asciiTheme="majorBidi" w:hAnsiTheme="majorBidi" w:cstheme="majorBidi"/>
          <w:b/>
          <w:bCs/>
          <w:sz w:val="28"/>
          <w:szCs w:val="28"/>
        </w:rPr>
      </w:pPr>
      <w:r w:rsidRPr="000D78C1">
        <w:rPr>
          <w:rFonts w:asciiTheme="majorBidi" w:hAnsiTheme="majorBidi" w:cstheme="majorBidi"/>
          <w:sz w:val="28"/>
          <w:szCs w:val="28"/>
        </w:rPr>
        <w:t xml:space="preserve"> </w:t>
      </w:r>
      <w:proofErr w:type="spellStart"/>
      <w:r w:rsidRPr="000D78C1">
        <w:rPr>
          <w:rFonts w:asciiTheme="majorBidi" w:hAnsiTheme="majorBidi" w:cstheme="majorBidi"/>
          <w:b/>
          <w:bCs/>
          <w:sz w:val="28"/>
          <w:szCs w:val="28"/>
        </w:rPr>
        <w:t>IgM</w:t>
      </w:r>
      <w:proofErr w:type="spellEnd"/>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1- Structure:  </w:t>
      </w:r>
      <w:proofErr w:type="spellStart"/>
      <w:r w:rsidRPr="000D78C1">
        <w:rPr>
          <w:rFonts w:asciiTheme="majorBidi" w:hAnsiTheme="majorBidi" w:cstheme="majorBidi"/>
          <w:sz w:val="28"/>
          <w:szCs w:val="28"/>
        </w:rPr>
        <w:t>Pentamer</w:t>
      </w:r>
      <w:proofErr w:type="spellEnd"/>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2- Percentage serum antibodies:  5-10%</w:t>
      </w:r>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3- Location: Blood, lymph, B cell surface as receptor (monomer)</w:t>
      </w:r>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4- Half-life in serum: 5 days</w:t>
      </w:r>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lastRenderedPageBreak/>
        <w:t xml:space="preserve">4- Complement Fixation: Is an excellent </w:t>
      </w:r>
      <w:proofErr w:type="spellStart"/>
      <w:r w:rsidRPr="000D78C1">
        <w:rPr>
          <w:rFonts w:asciiTheme="majorBidi" w:hAnsiTheme="majorBidi" w:cstheme="majorBidi"/>
          <w:sz w:val="28"/>
          <w:szCs w:val="28"/>
        </w:rPr>
        <w:t>Ab</w:t>
      </w:r>
      <w:proofErr w:type="spellEnd"/>
      <w:r w:rsidRPr="000D78C1">
        <w:rPr>
          <w:rFonts w:asciiTheme="majorBidi" w:hAnsiTheme="majorBidi" w:cstheme="majorBidi"/>
          <w:sz w:val="28"/>
          <w:szCs w:val="28"/>
        </w:rPr>
        <w:t xml:space="preserve"> to activate complement because of its </w:t>
      </w:r>
      <w:proofErr w:type="spellStart"/>
      <w:r w:rsidRPr="000D78C1">
        <w:rPr>
          <w:rFonts w:asciiTheme="majorBidi" w:hAnsiTheme="majorBidi" w:cstheme="majorBidi"/>
          <w:sz w:val="28"/>
          <w:szCs w:val="28"/>
        </w:rPr>
        <w:t>pentameric</w:t>
      </w:r>
      <w:proofErr w:type="spellEnd"/>
      <w:r w:rsidRPr="000D78C1">
        <w:rPr>
          <w:rFonts w:asciiTheme="majorBidi" w:hAnsiTheme="majorBidi" w:cstheme="majorBidi"/>
          <w:sz w:val="28"/>
          <w:szCs w:val="28"/>
        </w:rPr>
        <w:t xml:space="preserve"> form. </w:t>
      </w:r>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5- Placental Transfer: No</w:t>
      </w:r>
    </w:p>
    <w:p w:rsidR="0096242E" w:rsidRPr="000D78C1" w:rsidRDefault="0096242E" w:rsidP="0096242E">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6-  First antibodies produced during an infection.</w:t>
      </w:r>
    </w:p>
    <w:p w:rsidR="00763756" w:rsidRPr="000D78C1" w:rsidRDefault="0096242E"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 7- agglutinating antigens. </w:t>
      </w:r>
    </w:p>
    <w:p w:rsidR="00763756" w:rsidRPr="000D78C1" w:rsidRDefault="00763756" w:rsidP="00763756">
      <w:pPr>
        <w:pStyle w:val="ListParagraph"/>
        <w:spacing w:line="360" w:lineRule="auto"/>
        <w:rPr>
          <w:rFonts w:asciiTheme="majorBidi" w:hAnsiTheme="majorBidi" w:cstheme="majorBidi"/>
          <w:b/>
          <w:bCs/>
          <w:sz w:val="28"/>
          <w:szCs w:val="28"/>
        </w:rPr>
      </w:pPr>
      <w:r w:rsidRPr="000D78C1">
        <w:rPr>
          <w:rFonts w:asciiTheme="majorBidi" w:hAnsiTheme="majorBidi" w:cstheme="majorBidi"/>
          <w:b/>
          <w:bCs/>
          <w:sz w:val="28"/>
          <w:szCs w:val="28"/>
        </w:rPr>
        <w:t>IgA</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1- Structure:  Dimer</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2- Percentage serum antibodies:  10-15%</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3- Location: Secretions (tears, saliva, intestine, milk), blood and lymph.</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4- Half-life in serum: 6 days</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5- Complement Fixation: No</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6- Placental Transfer: No</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7- Localized protection of mucosal surfaces. </w:t>
      </w:r>
    </w:p>
    <w:p w:rsidR="00763756" w:rsidRPr="000D78C1" w:rsidRDefault="00763756" w:rsidP="00A81979">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8- Provides immunity to infant digestive tract</w:t>
      </w:r>
      <w:r w:rsidR="00A81979" w:rsidRPr="000D78C1">
        <w:rPr>
          <w:rFonts w:asciiTheme="majorBidi" w:hAnsiTheme="majorBidi" w:cstheme="majorBidi"/>
          <w:sz w:val="28"/>
          <w:szCs w:val="28"/>
        </w:rPr>
        <w:t>.</w:t>
      </w:r>
    </w:p>
    <w:p w:rsidR="00763756" w:rsidRPr="000D78C1" w:rsidRDefault="00763756" w:rsidP="00763756">
      <w:pPr>
        <w:pStyle w:val="ListParagraph"/>
        <w:spacing w:line="360" w:lineRule="auto"/>
        <w:rPr>
          <w:rFonts w:asciiTheme="majorBidi" w:hAnsiTheme="majorBidi" w:cstheme="majorBidi"/>
          <w:b/>
          <w:bCs/>
          <w:sz w:val="28"/>
          <w:szCs w:val="28"/>
        </w:rPr>
      </w:pPr>
      <w:r w:rsidRPr="000D78C1">
        <w:rPr>
          <w:rFonts w:asciiTheme="majorBidi" w:hAnsiTheme="majorBidi" w:cstheme="majorBidi"/>
          <w:b/>
          <w:bCs/>
          <w:sz w:val="28"/>
          <w:szCs w:val="28"/>
        </w:rPr>
        <w:t>IgE</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1-Least common serum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2-Binds to basophils and mast cells (Does not require Ag binding).</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3-Allergic and hypersensitivity reactions.</w:t>
      </w:r>
    </w:p>
    <w:p w:rsidR="00763756" w:rsidRPr="000D78C1" w:rsidRDefault="00763756"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4-Parasitic infections (</w:t>
      </w:r>
      <w:proofErr w:type="spellStart"/>
      <w:r w:rsidRPr="000D78C1">
        <w:rPr>
          <w:rFonts w:asciiTheme="majorBidi" w:hAnsiTheme="majorBidi" w:cstheme="majorBidi"/>
          <w:sz w:val="28"/>
          <w:szCs w:val="28"/>
        </w:rPr>
        <w:t>Helminths</w:t>
      </w:r>
      <w:proofErr w:type="spellEnd"/>
      <w:r w:rsidRPr="000D78C1">
        <w:rPr>
          <w:rFonts w:asciiTheme="majorBidi" w:hAnsiTheme="majorBidi" w:cstheme="majorBidi"/>
          <w:sz w:val="28"/>
          <w:szCs w:val="28"/>
        </w:rPr>
        <w:t>.</w:t>
      </w:r>
    </w:p>
    <w:p w:rsidR="00763756" w:rsidRPr="000D78C1" w:rsidRDefault="00763756" w:rsidP="00A81979">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5-Does not fix complement</w:t>
      </w:r>
      <w:r w:rsidR="00A81979" w:rsidRPr="000D78C1">
        <w:rPr>
          <w:rFonts w:asciiTheme="majorBidi" w:hAnsiTheme="majorBidi" w:cstheme="majorBidi"/>
          <w:sz w:val="28"/>
          <w:szCs w:val="28"/>
        </w:rPr>
        <w:t>.</w:t>
      </w:r>
    </w:p>
    <w:p w:rsidR="00763756" w:rsidRPr="000D78C1" w:rsidRDefault="00763756" w:rsidP="00763756">
      <w:pPr>
        <w:pStyle w:val="ListParagraph"/>
        <w:spacing w:line="360" w:lineRule="auto"/>
        <w:rPr>
          <w:rFonts w:asciiTheme="majorBidi" w:hAnsiTheme="majorBidi" w:cstheme="majorBidi"/>
          <w:sz w:val="28"/>
          <w:szCs w:val="28"/>
        </w:rPr>
      </w:pPr>
    </w:p>
    <w:p w:rsidR="00A81979" w:rsidRPr="000D78C1" w:rsidRDefault="00A81979" w:rsidP="00A81979">
      <w:pPr>
        <w:pStyle w:val="ListParagraph"/>
        <w:spacing w:line="360" w:lineRule="auto"/>
        <w:rPr>
          <w:rFonts w:asciiTheme="majorBidi" w:hAnsiTheme="majorBidi" w:cstheme="majorBidi"/>
          <w:b/>
          <w:bCs/>
          <w:sz w:val="28"/>
          <w:szCs w:val="28"/>
        </w:rPr>
      </w:pPr>
      <w:proofErr w:type="spellStart"/>
      <w:r w:rsidRPr="000D78C1">
        <w:rPr>
          <w:rFonts w:asciiTheme="majorBidi" w:hAnsiTheme="majorBidi" w:cstheme="majorBidi"/>
          <w:b/>
          <w:bCs/>
          <w:sz w:val="28"/>
          <w:szCs w:val="28"/>
        </w:rPr>
        <w:t>IgD</w:t>
      </w:r>
      <w:proofErr w:type="spellEnd"/>
    </w:p>
    <w:p w:rsidR="00A81979" w:rsidRPr="000D78C1" w:rsidRDefault="00A81979" w:rsidP="00A81979">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1-Present in very small amount in serum.</w:t>
      </w:r>
    </w:p>
    <w:p w:rsidR="00A81979" w:rsidRPr="000D78C1" w:rsidRDefault="00A81979" w:rsidP="00A81979">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 xml:space="preserve">2-B cell surface </w:t>
      </w:r>
      <w:proofErr w:type="spellStart"/>
      <w:r w:rsidRPr="000D78C1">
        <w:rPr>
          <w:rFonts w:asciiTheme="majorBidi" w:hAnsiTheme="majorBidi" w:cstheme="majorBidi"/>
          <w:sz w:val="28"/>
          <w:szCs w:val="28"/>
        </w:rPr>
        <w:t>Ig</w:t>
      </w:r>
      <w:proofErr w:type="spellEnd"/>
      <w:r w:rsidRPr="000D78C1">
        <w:rPr>
          <w:rFonts w:asciiTheme="majorBidi" w:hAnsiTheme="majorBidi" w:cstheme="majorBidi"/>
          <w:sz w:val="28"/>
          <w:szCs w:val="28"/>
        </w:rPr>
        <w:t>.</w:t>
      </w:r>
    </w:p>
    <w:p w:rsidR="00763756" w:rsidRPr="000D78C1" w:rsidRDefault="00A81979" w:rsidP="00A81979">
      <w:pPr>
        <w:pStyle w:val="ListParagraph"/>
        <w:spacing w:line="360" w:lineRule="auto"/>
        <w:rPr>
          <w:rFonts w:asciiTheme="majorBidi" w:hAnsiTheme="majorBidi" w:cstheme="majorBidi"/>
          <w:sz w:val="28"/>
          <w:szCs w:val="28"/>
        </w:rPr>
      </w:pPr>
      <w:r w:rsidRPr="000D78C1">
        <w:rPr>
          <w:rFonts w:asciiTheme="majorBidi" w:hAnsiTheme="majorBidi" w:cstheme="majorBidi"/>
          <w:sz w:val="28"/>
          <w:szCs w:val="28"/>
        </w:rPr>
        <w:t>3-Does not bind complement.</w:t>
      </w:r>
    </w:p>
    <w:p w:rsidR="002F4898" w:rsidRPr="000D78C1" w:rsidRDefault="00731E23"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noProof/>
          <w:sz w:val="28"/>
          <w:szCs w:val="28"/>
        </w:rPr>
        <w:lastRenderedPageBreak/>
        <w:drawing>
          <wp:inline distT="0" distB="0" distL="0" distR="0" wp14:anchorId="38C5DB91" wp14:editId="19850F96">
            <wp:extent cx="5815965" cy="36334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3633470"/>
                    </a:xfrm>
                    <a:prstGeom prst="rect">
                      <a:avLst/>
                    </a:prstGeom>
                    <a:noFill/>
                  </pic:spPr>
                </pic:pic>
              </a:graphicData>
            </a:graphic>
          </wp:inline>
        </w:drawing>
      </w:r>
      <w:r w:rsidRPr="000D78C1">
        <w:rPr>
          <w:rFonts w:asciiTheme="majorBidi" w:hAnsiTheme="majorBidi" w:cstheme="majorBidi"/>
          <w:noProof/>
          <w:sz w:val="28"/>
          <w:szCs w:val="28"/>
        </w:rPr>
        <w:drawing>
          <wp:inline distT="0" distB="0" distL="0" distR="0" wp14:anchorId="20B3B307" wp14:editId="28E7DC9A">
            <wp:extent cx="4572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2F4898" w:rsidRPr="000D78C1">
        <w:rPr>
          <w:rFonts w:asciiTheme="majorBidi" w:hAnsiTheme="majorBidi" w:cstheme="majorBidi"/>
          <w:noProof/>
          <w:sz w:val="28"/>
          <w:szCs w:val="28"/>
        </w:rPr>
        <w:lastRenderedPageBreak/>
        <w:drawing>
          <wp:inline distT="0" distB="0" distL="0" distR="0" wp14:anchorId="6206B73E" wp14:editId="36B0A150">
            <wp:extent cx="6634610" cy="71708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869" cy="7179747"/>
                    </a:xfrm>
                    <a:prstGeom prst="rect">
                      <a:avLst/>
                    </a:prstGeom>
                    <a:noFill/>
                  </pic:spPr>
                </pic:pic>
              </a:graphicData>
            </a:graphic>
          </wp:inline>
        </w:drawing>
      </w:r>
    </w:p>
    <w:p w:rsidR="002F4898" w:rsidRPr="000D78C1" w:rsidRDefault="00731E23"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noProof/>
          <w:sz w:val="28"/>
          <w:szCs w:val="28"/>
        </w:rPr>
        <w:lastRenderedPageBreak/>
        <w:drawing>
          <wp:inline distT="0" distB="0" distL="0" distR="0" wp14:anchorId="31294119" wp14:editId="16B3170E">
            <wp:extent cx="5890161" cy="548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161" cy="5486400"/>
                    </a:xfrm>
                    <a:prstGeom prst="rect">
                      <a:avLst/>
                    </a:prstGeom>
                    <a:noFill/>
                  </pic:spPr>
                </pic:pic>
              </a:graphicData>
            </a:graphic>
          </wp:inline>
        </w:drawing>
      </w:r>
    </w:p>
    <w:p w:rsidR="002F4898" w:rsidRPr="000D78C1" w:rsidRDefault="00FE1A00" w:rsidP="00763756">
      <w:pPr>
        <w:pStyle w:val="ListParagraph"/>
        <w:spacing w:line="360" w:lineRule="auto"/>
        <w:rPr>
          <w:rFonts w:asciiTheme="majorBidi" w:hAnsiTheme="majorBidi" w:cstheme="majorBidi"/>
          <w:sz w:val="28"/>
          <w:szCs w:val="28"/>
        </w:rPr>
      </w:pPr>
      <w:r w:rsidRPr="000D78C1">
        <w:rPr>
          <w:rFonts w:asciiTheme="majorBidi" w:hAnsiTheme="majorBidi" w:cstheme="majorBidi"/>
          <w:noProof/>
          <w:sz w:val="28"/>
          <w:szCs w:val="28"/>
        </w:rPr>
        <w:lastRenderedPageBreak/>
        <w:drawing>
          <wp:inline distT="0" distB="0" distL="0" distR="0" wp14:anchorId="6F8825B0" wp14:editId="551AB437">
            <wp:extent cx="6053958" cy="5549462"/>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3958" cy="5549462"/>
                    </a:xfrm>
                    <a:prstGeom prst="rect">
                      <a:avLst/>
                    </a:prstGeom>
                    <a:noFill/>
                  </pic:spPr>
                </pic:pic>
              </a:graphicData>
            </a:graphic>
          </wp:inline>
        </w:drawing>
      </w:r>
    </w:p>
    <w:p w:rsidR="00763756" w:rsidRPr="000D78C1" w:rsidRDefault="00763756" w:rsidP="00763756">
      <w:pPr>
        <w:pStyle w:val="ListParagraph"/>
        <w:spacing w:line="360" w:lineRule="auto"/>
        <w:rPr>
          <w:rFonts w:asciiTheme="majorBidi" w:hAnsiTheme="majorBidi" w:cstheme="majorBidi"/>
          <w:sz w:val="28"/>
          <w:szCs w:val="28"/>
        </w:rPr>
      </w:pPr>
    </w:p>
    <w:p w:rsidR="00731E23" w:rsidRPr="000D78C1" w:rsidRDefault="00763756" w:rsidP="00763756">
      <w:pPr>
        <w:pStyle w:val="ListParagraph"/>
        <w:spacing w:line="360" w:lineRule="auto"/>
        <w:jc w:val="both"/>
        <w:rPr>
          <w:rFonts w:asciiTheme="majorBidi" w:hAnsiTheme="majorBidi" w:cstheme="majorBidi"/>
          <w:sz w:val="28"/>
          <w:szCs w:val="28"/>
        </w:rPr>
      </w:pPr>
      <w:r w:rsidRPr="000D78C1">
        <w:rPr>
          <w:rFonts w:asciiTheme="majorBidi" w:hAnsiTheme="majorBidi" w:cstheme="majorBidi"/>
          <w:sz w:val="28"/>
          <w:szCs w:val="28"/>
        </w:rPr>
        <w:t>.</w:t>
      </w:r>
    </w:p>
    <w:p w:rsidR="00731E23" w:rsidRPr="000D78C1" w:rsidRDefault="00731E23" w:rsidP="00763756">
      <w:pPr>
        <w:pStyle w:val="ListParagraph"/>
        <w:spacing w:line="360" w:lineRule="auto"/>
        <w:jc w:val="both"/>
        <w:rPr>
          <w:rFonts w:asciiTheme="majorBidi" w:hAnsiTheme="majorBidi" w:cstheme="majorBidi"/>
          <w:sz w:val="28"/>
          <w:szCs w:val="28"/>
        </w:rPr>
      </w:pPr>
    </w:p>
    <w:p w:rsidR="00F91DDA" w:rsidRPr="000D78C1" w:rsidRDefault="00F91DDA" w:rsidP="00763756">
      <w:pPr>
        <w:pStyle w:val="ListParagraph"/>
        <w:spacing w:line="360" w:lineRule="auto"/>
        <w:jc w:val="both"/>
        <w:rPr>
          <w:rFonts w:asciiTheme="majorBidi" w:hAnsiTheme="majorBidi" w:cstheme="majorBidi"/>
          <w:sz w:val="28"/>
          <w:szCs w:val="28"/>
        </w:rPr>
      </w:pPr>
    </w:p>
    <w:sectPr w:rsidR="00F91DDA" w:rsidRPr="000D7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07F"/>
    <w:multiLevelType w:val="hybridMultilevel"/>
    <w:tmpl w:val="C8D88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A71EE"/>
    <w:multiLevelType w:val="hybridMultilevel"/>
    <w:tmpl w:val="EC96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2E"/>
    <w:rsid w:val="00092CFA"/>
    <w:rsid w:val="000D78C1"/>
    <w:rsid w:val="00234E2E"/>
    <w:rsid w:val="0026257A"/>
    <w:rsid w:val="002F07DF"/>
    <w:rsid w:val="002F4898"/>
    <w:rsid w:val="003130A0"/>
    <w:rsid w:val="003C411E"/>
    <w:rsid w:val="004C0080"/>
    <w:rsid w:val="006C0232"/>
    <w:rsid w:val="00731E23"/>
    <w:rsid w:val="0074279E"/>
    <w:rsid w:val="007472A0"/>
    <w:rsid w:val="007512BD"/>
    <w:rsid w:val="00763756"/>
    <w:rsid w:val="00800FDC"/>
    <w:rsid w:val="008452D1"/>
    <w:rsid w:val="008F3BD8"/>
    <w:rsid w:val="0094790F"/>
    <w:rsid w:val="0096242E"/>
    <w:rsid w:val="00A660E4"/>
    <w:rsid w:val="00A81979"/>
    <w:rsid w:val="00AD2A41"/>
    <w:rsid w:val="00C22B25"/>
    <w:rsid w:val="00CA000D"/>
    <w:rsid w:val="00D02074"/>
    <w:rsid w:val="00D50DD5"/>
    <w:rsid w:val="00D82740"/>
    <w:rsid w:val="00DD6EA0"/>
    <w:rsid w:val="00DE569E"/>
    <w:rsid w:val="00DE6EEE"/>
    <w:rsid w:val="00E576C3"/>
    <w:rsid w:val="00E700C0"/>
    <w:rsid w:val="00F91DDA"/>
    <w:rsid w:val="00FC4461"/>
    <w:rsid w:val="00FE1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EE"/>
    <w:pPr>
      <w:ind w:left="720"/>
      <w:contextualSpacing/>
    </w:pPr>
  </w:style>
  <w:style w:type="paragraph" w:styleId="BalloonText">
    <w:name w:val="Balloon Text"/>
    <w:basedOn w:val="Normal"/>
    <w:link w:val="BalloonTextChar"/>
    <w:uiPriority w:val="99"/>
    <w:semiHidden/>
    <w:unhideWhenUsed/>
    <w:rsid w:val="0074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EE"/>
    <w:pPr>
      <w:ind w:left="720"/>
      <w:contextualSpacing/>
    </w:pPr>
  </w:style>
  <w:style w:type="paragraph" w:styleId="BalloonText">
    <w:name w:val="Balloon Text"/>
    <w:basedOn w:val="Normal"/>
    <w:link w:val="BalloonTextChar"/>
    <w:uiPriority w:val="99"/>
    <w:semiHidden/>
    <w:unhideWhenUsed/>
    <w:rsid w:val="0074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Dubai</cp:lastModifiedBy>
  <cp:revision>36</cp:revision>
  <cp:lastPrinted>2014-01-20T16:47:00Z</cp:lastPrinted>
  <dcterms:created xsi:type="dcterms:W3CDTF">2012-12-08T16:35:00Z</dcterms:created>
  <dcterms:modified xsi:type="dcterms:W3CDTF">2019-05-05T05:43:00Z</dcterms:modified>
</cp:coreProperties>
</file>