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78" w:rsidRPr="002051D6" w:rsidRDefault="00810D78" w:rsidP="00810D78">
      <w:pPr>
        <w:spacing w:line="240" w:lineRule="auto"/>
        <w:jc w:val="both"/>
        <w:rPr>
          <w:sz w:val="28"/>
          <w:szCs w:val="28"/>
        </w:rPr>
      </w:pPr>
      <w:r>
        <w:rPr>
          <w:b/>
          <w:bCs/>
          <w:sz w:val="28"/>
          <w:szCs w:val="28"/>
          <w:u w:val="single"/>
        </w:rPr>
        <w:t xml:space="preserve">General Virology/Lecture 6                                                                                </w:t>
      </w:r>
    </w:p>
    <w:p w:rsidR="00810D78" w:rsidRDefault="00810D78" w:rsidP="00810D78">
      <w:pPr>
        <w:pStyle w:val="contenthead5"/>
        <w:jc w:val="both"/>
        <w:rPr>
          <w:rFonts w:asciiTheme="minorHAnsi" w:hAnsiTheme="minorHAnsi"/>
          <w:b/>
          <w:bCs/>
          <w:sz w:val="32"/>
          <w:szCs w:val="32"/>
        </w:rPr>
      </w:pPr>
      <w:r w:rsidRPr="00DF058F">
        <w:rPr>
          <w:rFonts w:asciiTheme="minorHAnsi" w:hAnsiTheme="minorHAnsi"/>
          <w:b/>
          <w:bCs/>
          <w:sz w:val="32"/>
          <w:szCs w:val="32"/>
        </w:rPr>
        <w:t>Survey of DNA-Containing Viruses</w:t>
      </w:r>
    </w:p>
    <w:p w:rsidR="00810D78" w:rsidRPr="00DF058F" w:rsidRDefault="00810D78" w:rsidP="00810D78">
      <w:pPr>
        <w:pStyle w:val="contenthead5"/>
        <w:jc w:val="both"/>
        <w:rPr>
          <w:rFonts w:asciiTheme="minorHAnsi" w:hAnsiTheme="minorHAnsi"/>
          <w:b/>
          <w:bCs/>
          <w:sz w:val="32"/>
          <w:szCs w:val="32"/>
        </w:rPr>
      </w:pPr>
    </w:p>
    <w:p w:rsidR="00810D78" w:rsidRPr="00B1486C" w:rsidRDefault="00810D78" w:rsidP="00810D78">
      <w:pPr>
        <w:pStyle w:val="contenthead5"/>
        <w:jc w:val="both"/>
        <w:rPr>
          <w:rFonts w:asciiTheme="minorHAnsi" w:hAnsiTheme="minorHAnsi"/>
          <w:b/>
          <w:bCs/>
          <w:sz w:val="28"/>
          <w:szCs w:val="28"/>
        </w:rPr>
      </w:pPr>
      <w:r>
        <w:rPr>
          <w:rFonts w:asciiTheme="minorHAnsi" w:hAnsiTheme="minorHAnsi"/>
          <w:b/>
          <w:bCs/>
          <w:noProof/>
          <w:sz w:val="28"/>
          <w:szCs w:val="28"/>
        </w:rPr>
        <w:drawing>
          <wp:inline distT="0" distB="0" distL="0" distR="0" wp14:anchorId="6CB5A031" wp14:editId="0ECF6413">
            <wp:extent cx="6886575" cy="2762250"/>
            <wp:effectExtent l="0" t="0" r="9525" b="0"/>
            <wp:docPr id="9" name="Picture 9" descr="C:\Users\sazan\Desktop\B9780323069380000189_g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zan\Desktop\B9780323069380000189_gr11.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400000"/>
                              </a14:imgEffect>
                            </a14:imgLayer>
                          </a14:imgProps>
                        </a:ext>
                        <a:ext uri="{28A0092B-C50C-407E-A947-70E740481C1C}">
                          <a14:useLocalDpi xmlns:a14="http://schemas.microsoft.com/office/drawing/2010/main" val="0"/>
                        </a:ext>
                      </a:extLst>
                    </a:blip>
                    <a:srcRect l="8487" r="8302" b="51137"/>
                    <a:stretch/>
                  </pic:blipFill>
                  <pic:spPr bwMode="auto">
                    <a:xfrm>
                      <a:off x="0" y="0"/>
                      <a:ext cx="6886575" cy="2762250"/>
                    </a:xfrm>
                    <a:prstGeom prst="rect">
                      <a:avLst/>
                    </a:prstGeom>
                    <a:noFill/>
                    <a:ln>
                      <a:noFill/>
                    </a:ln>
                    <a:extLst>
                      <a:ext uri="{53640926-AAD7-44D8-BBD7-CCE9431645EC}">
                        <a14:shadowObscured xmlns:a14="http://schemas.microsoft.com/office/drawing/2010/main"/>
                      </a:ext>
                    </a:extLst>
                  </pic:spPr>
                </pic:pic>
              </a:graphicData>
            </a:graphic>
          </wp:inline>
        </w:drawing>
      </w:r>
    </w:p>
    <w:p w:rsidR="00810D78" w:rsidRPr="00B1486C" w:rsidRDefault="00810D78" w:rsidP="00810D78">
      <w:pPr>
        <w:pStyle w:val="contenthead8"/>
        <w:jc w:val="both"/>
        <w:rPr>
          <w:rFonts w:asciiTheme="minorHAnsi" w:hAnsiTheme="minorHAnsi"/>
          <w:b/>
          <w:bCs/>
          <w:sz w:val="28"/>
          <w:szCs w:val="28"/>
        </w:rPr>
      </w:pPr>
      <w:bookmarkStart w:id="0" w:name="2760021"/>
      <w:bookmarkEnd w:id="0"/>
      <w:r w:rsidRPr="00B1486C">
        <w:rPr>
          <w:rFonts w:asciiTheme="minorHAnsi" w:hAnsiTheme="minorHAnsi"/>
          <w:b/>
          <w:bCs/>
          <w:sz w:val="28"/>
          <w:szCs w:val="28"/>
        </w:rPr>
        <w:t>Poxviruses</w:t>
      </w:r>
    </w:p>
    <w:p w:rsidR="00810D78" w:rsidRPr="00B1486C" w:rsidRDefault="00810D78" w:rsidP="00810D78">
      <w:pPr>
        <w:pStyle w:val="contentbody"/>
        <w:jc w:val="both"/>
        <w:rPr>
          <w:rFonts w:asciiTheme="minorHAnsi" w:hAnsiTheme="minorHAnsi"/>
          <w:sz w:val="28"/>
          <w:szCs w:val="28"/>
        </w:rPr>
      </w:pPr>
      <w:bookmarkStart w:id="1" w:name="2760034"/>
      <w:bookmarkEnd w:id="1"/>
      <w:r w:rsidRPr="00B1486C">
        <w:rPr>
          <w:rFonts w:asciiTheme="minorHAnsi" w:hAnsiTheme="minorHAnsi"/>
          <w:sz w:val="28"/>
          <w:szCs w:val="28"/>
        </w:rPr>
        <w:t xml:space="preserve">1- Large brick-shaped or ovoid </w:t>
      </w:r>
      <w:proofErr w:type="spellStart"/>
      <w:r w:rsidRPr="00B1486C">
        <w:rPr>
          <w:rFonts w:asciiTheme="minorHAnsi" w:hAnsiTheme="minorHAnsi"/>
          <w:sz w:val="28"/>
          <w:szCs w:val="28"/>
        </w:rPr>
        <w:t>viruse</w:t>
      </w:r>
      <w:proofErr w:type="spellEnd"/>
      <w:r w:rsidRPr="00B1486C">
        <w:rPr>
          <w:rFonts w:asciiTheme="minorHAnsi" w:hAnsiTheme="minorHAnsi"/>
          <w:sz w:val="28"/>
          <w:szCs w:val="28"/>
        </w:rPr>
        <w:t xml:space="preserve"> 220–450 nm long x 140–260 nm wide x 140–260 nm thick.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2-Particle structure is complex, with a lipid-containing envelope.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3-The genome is linear, covalently closed, double-stranded DNA, 130–375 </w:t>
      </w:r>
      <w:proofErr w:type="spellStart"/>
      <w:r w:rsidRPr="00B1486C">
        <w:rPr>
          <w:rFonts w:asciiTheme="minorHAnsi" w:hAnsiTheme="minorHAnsi"/>
          <w:sz w:val="28"/>
          <w:szCs w:val="28"/>
        </w:rPr>
        <w:t>kbp</w:t>
      </w:r>
      <w:proofErr w:type="spellEnd"/>
      <w:r w:rsidRPr="00B1486C">
        <w:rPr>
          <w:rFonts w:asciiTheme="minorHAnsi" w:hAnsiTheme="minorHAnsi"/>
          <w:sz w:val="28"/>
          <w:szCs w:val="28"/>
        </w:rPr>
        <w:t xml:space="preserve"> in size.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4-Poxvirus particles contain about 100 proteins, including many with enzymatic activities, such as a DNA-dependent RNA polymerase.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5-Replication occurs entirely within the cell cytoplasm.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6-All poxviruses tend to produce skin lesions. Some are pathogenic for humans (Smallpox, </w:t>
      </w:r>
      <w:proofErr w:type="spellStart"/>
      <w:r w:rsidRPr="00B1486C">
        <w:rPr>
          <w:rFonts w:asciiTheme="minorHAnsi" w:hAnsiTheme="minorHAnsi"/>
          <w:sz w:val="28"/>
          <w:szCs w:val="28"/>
        </w:rPr>
        <w:t>Vaccinia</w:t>
      </w:r>
      <w:proofErr w:type="spellEnd"/>
      <w:r w:rsidRPr="00B1486C">
        <w:rPr>
          <w:rFonts w:asciiTheme="minorHAnsi" w:hAnsiTheme="minorHAnsi"/>
          <w:sz w:val="28"/>
          <w:szCs w:val="28"/>
        </w:rPr>
        <w:t xml:space="preserve">, </w:t>
      </w:r>
      <w:proofErr w:type="spellStart"/>
      <w:r w:rsidRPr="00B1486C">
        <w:rPr>
          <w:rFonts w:asciiTheme="minorHAnsi" w:hAnsiTheme="minorHAnsi"/>
          <w:sz w:val="28"/>
          <w:szCs w:val="28"/>
        </w:rPr>
        <w:t>Molluscum</w:t>
      </w:r>
      <w:proofErr w:type="spellEnd"/>
      <w:r w:rsidRPr="00B1486C">
        <w:rPr>
          <w:rFonts w:asciiTheme="minorHAnsi" w:hAnsiTheme="minorHAnsi"/>
          <w:sz w:val="28"/>
          <w:szCs w:val="28"/>
        </w:rPr>
        <w:t xml:space="preserve"> </w:t>
      </w:r>
      <w:proofErr w:type="spellStart"/>
      <w:r w:rsidRPr="00B1486C">
        <w:rPr>
          <w:rFonts w:asciiTheme="minorHAnsi" w:hAnsiTheme="minorHAnsi"/>
          <w:sz w:val="28"/>
          <w:szCs w:val="28"/>
        </w:rPr>
        <w:t>contagiosum</w:t>
      </w:r>
      <w:proofErr w:type="spellEnd"/>
      <w:r w:rsidRPr="00B1486C">
        <w:rPr>
          <w:rFonts w:asciiTheme="minorHAnsi" w:hAnsiTheme="minorHAnsi"/>
          <w:sz w:val="28"/>
          <w:szCs w:val="28"/>
        </w:rPr>
        <w:t xml:space="preserve">); others that are pathogenic for animals can infect humans (Cowpox, </w:t>
      </w:r>
      <w:proofErr w:type="spellStart"/>
      <w:r w:rsidRPr="00B1486C">
        <w:rPr>
          <w:rFonts w:asciiTheme="minorHAnsi" w:hAnsiTheme="minorHAnsi"/>
          <w:sz w:val="28"/>
          <w:szCs w:val="28"/>
        </w:rPr>
        <w:t>Monkeypox</w:t>
      </w:r>
      <w:proofErr w:type="spellEnd"/>
      <w:r w:rsidRPr="00B1486C">
        <w:rPr>
          <w:rFonts w:asciiTheme="minorHAnsi" w:hAnsiTheme="minorHAnsi"/>
          <w:sz w:val="28"/>
          <w:szCs w:val="28"/>
        </w:rPr>
        <w:t>).</w:t>
      </w:r>
    </w:p>
    <w:p w:rsidR="00D62B00" w:rsidRDefault="00D62B00" w:rsidP="00810D78">
      <w:pPr>
        <w:pStyle w:val="contenthead8"/>
        <w:jc w:val="both"/>
        <w:rPr>
          <w:rFonts w:asciiTheme="minorHAnsi" w:hAnsiTheme="minorHAnsi"/>
          <w:b/>
          <w:bCs/>
          <w:sz w:val="28"/>
          <w:szCs w:val="28"/>
        </w:rPr>
      </w:pPr>
    </w:p>
    <w:p w:rsidR="00D62B00" w:rsidRDefault="00D62B00" w:rsidP="00810D78">
      <w:pPr>
        <w:pStyle w:val="contenthead8"/>
        <w:jc w:val="both"/>
        <w:rPr>
          <w:rFonts w:asciiTheme="minorHAnsi" w:hAnsiTheme="minorHAnsi"/>
          <w:b/>
          <w:bCs/>
          <w:sz w:val="28"/>
          <w:szCs w:val="28"/>
        </w:rPr>
      </w:pPr>
    </w:p>
    <w:p w:rsidR="00810D78" w:rsidRPr="00B1486C" w:rsidRDefault="00810D78" w:rsidP="00810D78">
      <w:pPr>
        <w:pStyle w:val="contenthead8"/>
        <w:jc w:val="both"/>
        <w:rPr>
          <w:rFonts w:asciiTheme="minorHAnsi" w:hAnsiTheme="minorHAnsi"/>
          <w:b/>
          <w:bCs/>
          <w:sz w:val="28"/>
          <w:szCs w:val="28"/>
        </w:rPr>
      </w:pPr>
      <w:r w:rsidRPr="00B1486C">
        <w:rPr>
          <w:rFonts w:asciiTheme="minorHAnsi" w:hAnsiTheme="minorHAnsi"/>
          <w:b/>
          <w:bCs/>
          <w:sz w:val="28"/>
          <w:szCs w:val="28"/>
        </w:rPr>
        <w:lastRenderedPageBreak/>
        <w:t>Herpesviruses</w:t>
      </w:r>
    </w:p>
    <w:p w:rsidR="00810D78" w:rsidRPr="00B1486C" w:rsidRDefault="00810D78" w:rsidP="00810D78">
      <w:pPr>
        <w:pStyle w:val="contentbody"/>
        <w:jc w:val="both"/>
        <w:rPr>
          <w:rFonts w:asciiTheme="minorHAnsi" w:hAnsiTheme="minorHAnsi"/>
          <w:sz w:val="28"/>
          <w:szCs w:val="28"/>
        </w:rPr>
      </w:pPr>
      <w:bookmarkStart w:id="2" w:name="2760032"/>
      <w:bookmarkEnd w:id="2"/>
      <w:r w:rsidRPr="00B1486C">
        <w:rPr>
          <w:rFonts w:asciiTheme="minorHAnsi" w:hAnsiTheme="minorHAnsi"/>
          <w:sz w:val="28"/>
          <w:szCs w:val="28"/>
        </w:rPr>
        <w:t xml:space="preserve">1- Large family of </w:t>
      </w:r>
      <w:proofErr w:type="gramStart"/>
      <w:r w:rsidRPr="00B1486C">
        <w:rPr>
          <w:rFonts w:asciiTheme="minorHAnsi" w:hAnsiTheme="minorHAnsi"/>
          <w:sz w:val="28"/>
          <w:szCs w:val="28"/>
        </w:rPr>
        <w:t>viruses</w:t>
      </w:r>
      <w:proofErr w:type="gramEnd"/>
      <w:r w:rsidRPr="00B1486C">
        <w:rPr>
          <w:rFonts w:asciiTheme="minorHAnsi" w:hAnsiTheme="minorHAnsi"/>
          <w:sz w:val="28"/>
          <w:szCs w:val="28"/>
        </w:rPr>
        <w:t xml:space="preserve"> 150–200 nm in diameter.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2-The </w:t>
      </w:r>
      <w:proofErr w:type="spellStart"/>
      <w:r w:rsidRPr="00B1486C">
        <w:rPr>
          <w:rFonts w:asciiTheme="minorHAnsi" w:hAnsiTheme="minorHAnsi"/>
          <w:sz w:val="28"/>
          <w:szCs w:val="28"/>
        </w:rPr>
        <w:t>nucleocapsid</w:t>
      </w:r>
      <w:proofErr w:type="spellEnd"/>
      <w:r w:rsidRPr="00B1486C">
        <w:rPr>
          <w:rFonts w:asciiTheme="minorHAnsi" w:hAnsiTheme="minorHAnsi"/>
          <w:sz w:val="28"/>
          <w:szCs w:val="28"/>
        </w:rPr>
        <w:t xml:space="preserve"> is 100 nm in diameter, with cubic symmetry and 162 </w:t>
      </w:r>
      <w:proofErr w:type="spellStart"/>
      <w:r w:rsidRPr="00B1486C">
        <w:rPr>
          <w:rFonts w:asciiTheme="minorHAnsi" w:hAnsiTheme="minorHAnsi"/>
          <w:sz w:val="28"/>
          <w:szCs w:val="28"/>
        </w:rPr>
        <w:t>capsomeres</w:t>
      </w:r>
      <w:proofErr w:type="spellEnd"/>
      <w:r w:rsidRPr="00B1486C">
        <w:rPr>
          <w:rFonts w:asciiTheme="minorHAnsi" w:hAnsiTheme="minorHAnsi"/>
          <w:sz w:val="28"/>
          <w:szCs w:val="28"/>
        </w:rPr>
        <w:t xml:space="preserve">, surrounded by a lipid-containing envelope.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3-The genome is linear, double-stranded DNA, 125–240 </w:t>
      </w:r>
      <w:proofErr w:type="spellStart"/>
      <w:r w:rsidRPr="00B1486C">
        <w:rPr>
          <w:rFonts w:asciiTheme="minorHAnsi" w:hAnsiTheme="minorHAnsi"/>
          <w:sz w:val="28"/>
          <w:szCs w:val="28"/>
        </w:rPr>
        <w:t>kbp</w:t>
      </w:r>
      <w:proofErr w:type="spellEnd"/>
      <w:r w:rsidRPr="00B1486C">
        <w:rPr>
          <w:rFonts w:asciiTheme="minorHAnsi" w:hAnsiTheme="minorHAnsi"/>
          <w:sz w:val="28"/>
          <w:szCs w:val="28"/>
        </w:rPr>
        <w:t xml:space="preserve"> in size. The presence of terminal and internal reiterated sequences results in several isomeric forms of genomic DNA.</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 4-Virions contain over 30 proteins.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5-Latent infections may last for the life span of the host, usually in </w:t>
      </w:r>
      <w:proofErr w:type="spellStart"/>
      <w:r w:rsidRPr="00B1486C">
        <w:rPr>
          <w:rFonts w:asciiTheme="minorHAnsi" w:hAnsiTheme="minorHAnsi"/>
          <w:sz w:val="28"/>
          <w:szCs w:val="28"/>
        </w:rPr>
        <w:t>ganglial</w:t>
      </w:r>
      <w:proofErr w:type="spellEnd"/>
      <w:r w:rsidRPr="00B1486C">
        <w:rPr>
          <w:rFonts w:asciiTheme="minorHAnsi" w:hAnsiTheme="minorHAnsi"/>
          <w:sz w:val="28"/>
          <w:szCs w:val="28"/>
        </w:rPr>
        <w:t xml:space="preserve"> or </w:t>
      </w:r>
      <w:proofErr w:type="spellStart"/>
      <w:r w:rsidRPr="00B1486C">
        <w:rPr>
          <w:rFonts w:asciiTheme="minorHAnsi" w:hAnsiTheme="minorHAnsi"/>
          <w:sz w:val="28"/>
          <w:szCs w:val="28"/>
        </w:rPr>
        <w:t>lymphoblastoid</w:t>
      </w:r>
      <w:proofErr w:type="spellEnd"/>
      <w:r w:rsidRPr="00B1486C">
        <w:rPr>
          <w:rFonts w:asciiTheme="minorHAnsi" w:hAnsiTheme="minorHAnsi"/>
          <w:sz w:val="28"/>
          <w:szCs w:val="28"/>
        </w:rPr>
        <w:t xml:space="preserve"> cells.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6-Human herpesviruses include herpes simplex types 1 and 2 (oral and genital lesions), varicella-zoster virus (chickenpox and shingles), cytomegalovirus, Epstein-Barr virus (infectious mononucleosis and association with human neoplasms), human herpesviruses 6 and 7 (T </w:t>
      </w:r>
      <w:proofErr w:type="spellStart"/>
      <w:r w:rsidRPr="00B1486C">
        <w:rPr>
          <w:rFonts w:asciiTheme="minorHAnsi" w:hAnsiTheme="minorHAnsi"/>
          <w:sz w:val="28"/>
          <w:szCs w:val="28"/>
        </w:rPr>
        <w:t>lymphotropic</w:t>
      </w:r>
      <w:proofErr w:type="spellEnd"/>
      <w:r w:rsidRPr="00B1486C">
        <w:rPr>
          <w:rFonts w:asciiTheme="minorHAnsi" w:hAnsiTheme="minorHAnsi"/>
          <w:sz w:val="28"/>
          <w:szCs w:val="28"/>
        </w:rPr>
        <w:t xml:space="preserve">), and human </w:t>
      </w:r>
      <w:proofErr w:type="spellStart"/>
      <w:r w:rsidRPr="00B1486C">
        <w:rPr>
          <w:rFonts w:asciiTheme="minorHAnsi" w:hAnsiTheme="minorHAnsi"/>
          <w:sz w:val="28"/>
          <w:szCs w:val="28"/>
        </w:rPr>
        <w:t>herpesvirus</w:t>
      </w:r>
      <w:proofErr w:type="spellEnd"/>
      <w:r w:rsidRPr="00B1486C">
        <w:rPr>
          <w:rFonts w:asciiTheme="minorHAnsi" w:hAnsiTheme="minorHAnsi"/>
          <w:sz w:val="28"/>
          <w:szCs w:val="28"/>
        </w:rPr>
        <w:t xml:space="preserve"> 8 (associated with Kaposi's sarcoma). Other herpesviruses occur in many animals. </w:t>
      </w:r>
    </w:p>
    <w:p w:rsidR="00810D78" w:rsidRPr="00B1486C" w:rsidRDefault="00810D78" w:rsidP="00810D78">
      <w:pPr>
        <w:pStyle w:val="contenthead8"/>
        <w:jc w:val="both"/>
        <w:rPr>
          <w:rFonts w:asciiTheme="minorHAnsi" w:hAnsiTheme="minorHAnsi"/>
          <w:b/>
          <w:bCs/>
          <w:sz w:val="28"/>
          <w:szCs w:val="28"/>
        </w:rPr>
      </w:pPr>
      <w:r w:rsidRPr="00B1486C">
        <w:rPr>
          <w:rFonts w:asciiTheme="minorHAnsi" w:hAnsiTheme="minorHAnsi"/>
          <w:b/>
          <w:bCs/>
          <w:sz w:val="28"/>
          <w:szCs w:val="28"/>
        </w:rPr>
        <w:t>Adenoviruses</w:t>
      </w:r>
    </w:p>
    <w:p w:rsidR="00810D78" w:rsidRPr="00B1486C" w:rsidRDefault="00810D78" w:rsidP="00810D78">
      <w:pPr>
        <w:pStyle w:val="contentbody"/>
        <w:jc w:val="both"/>
        <w:rPr>
          <w:rFonts w:asciiTheme="minorHAnsi" w:hAnsiTheme="minorHAnsi"/>
          <w:sz w:val="28"/>
          <w:szCs w:val="28"/>
        </w:rPr>
      </w:pPr>
      <w:bookmarkStart w:id="3" w:name="2760028"/>
      <w:bookmarkEnd w:id="3"/>
      <w:r w:rsidRPr="00B1486C">
        <w:rPr>
          <w:rFonts w:asciiTheme="minorHAnsi" w:hAnsiTheme="minorHAnsi"/>
          <w:sz w:val="28"/>
          <w:szCs w:val="28"/>
        </w:rPr>
        <w:t>1-Medium-sized (70–90 nm)</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2- non-enveloped viruses exhibiting cubic symmetry, with 252 </w:t>
      </w:r>
      <w:proofErr w:type="spellStart"/>
      <w:r w:rsidRPr="00B1486C">
        <w:rPr>
          <w:rFonts w:asciiTheme="minorHAnsi" w:hAnsiTheme="minorHAnsi"/>
          <w:sz w:val="28"/>
          <w:szCs w:val="28"/>
        </w:rPr>
        <w:t>capsomeres</w:t>
      </w:r>
      <w:proofErr w:type="spellEnd"/>
      <w:r w:rsidRPr="00B1486C">
        <w:rPr>
          <w:rFonts w:asciiTheme="minorHAnsi" w:hAnsiTheme="minorHAnsi"/>
          <w:sz w:val="28"/>
          <w:szCs w:val="28"/>
        </w:rPr>
        <w:t>.</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3- Fibers protrude from the vertex </w:t>
      </w:r>
      <w:proofErr w:type="spellStart"/>
      <w:r w:rsidRPr="00B1486C">
        <w:rPr>
          <w:rFonts w:asciiTheme="minorHAnsi" w:hAnsiTheme="minorHAnsi"/>
          <w:sz w:val="28"/>
          <w:szCs w:val="28"/>
        </w:rPr>
        <w:t>capsomeres</w:t>
      </w:r>
      <w:proofErr w:type="spellEnd"/>
      <w:r w:rsidRPr="00B1486C">
        <w:rPr>
          <w:rFonts w:asciiTheme="minorHAnsi" w:hAnsiTheme="minorHAnsi"/>
          <w:sz w:val="28"/>
          <w:szCs w:val="28"/>
        </w:rPr>
        <w:t xml:space="preserve">.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4-The genome is linear, double-stranded DNA, 26–45 </w:t>
      </w:r>
      <w:proofErr w:type="spellStart"/>
      <w:r w:rsidRPr="00B1486C">
        <w:rPr>
          <w:rFonts w:asciiTheme="minorHAnsi" w:hAnsiTheme="minorHAnsi"/>
          <w:sz w:val="28"/>
          <w:szCs w:val="28"/>
        </w:rPr>
        <w:t>kbp</w:t>
      </w:r>
      <w:proofErr w:type="spellEnd"/>
      <w:r w:rsidRPr="00B1486C">
        <w:rPr>
          <w:rFonts w:asciiTheme="minorHAnsi" w:hAnsiTheme="minorHAnsi"/>
          <w:sz w:val="28"/>
          <w:szCs w:val="28"/>
        </w:rPr>
        <w:t xml:space="preserve"> in size.</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5- Replication occurs in the nucleus.</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6- At least 51 types infect humans, especially in mucous membranes, and some types can persist in lymphoid tissue. Some adenoviruses cause acute respiratory diseases, conjunctivitis, and gastroenteritis. Some human adenoviruses can induce tumors in newborn hamsters. There are many serotypes that infect animals. </w:t>
      </w:r>
    </w:p>
    <w:p w:rsidR="00810D78" w:rsidRPr="00B1486C" w:rsidRDefault="00810D78" w:rsidP="00810D78">
      <w:pPr>
        <w:pStyle w:val="contentbody"/>
        <w:jc w:val="both"/>
        <w:rPr>
          <w:rFonts w:asciiTheme="minorHAnsi" w:hAnsiTheme="minorHAnsi"/>
          <w:b/>
          <w:bCs/>
          <w:sz w:val="28"/>
          <w:szCs w:val="28"/>
        </w:rPr>
      </w:pPr>
      <w:r w:rsidRPr="00B1486C">
        <w:rPr>
          <w:rFonts w:asciiTheme="minorHAnsi" w:hAnsiTheme="minorHAnsi"/>
          <w:b/>
          <w:bCs/>
          <w:sz w:val="28"/>
          <w:szCs w:val="28"/>
        </w:rPr>
        <w:t>Polyomaviruses</w:t>
      </w:r>
    </w:p>
    <w:p w:rsidR="00810D78" w:rsidRPr="00B1486C" w:rsidRDefault="00810D78" w:rsidP="00810D78">
      <w:pPr>
        <w:pStyle w:val="contentbody"/>
        <w:jc w:val="both"/>
        <w:rPr>
          <w:rFonts w:asciiTheme="minorHAnsi" w:hAnsiTheme="minorHAnsi"/>
          <w:sz w:val="28"/>
          <w:szCs w:val="28"/>
        </w:rPr>
      </w:pPr>
      <w:bookmarkStart w:id="4" w:name="2760024"/>
      <w:bookmarkEnd w:id="4"/>
      <w:r w:rsidRPr="00B1486C">
        <w:rPr>
          <w:rFonts w:asciiTheme="minorHAnsi" w:hAnsiTheme="minorHAnsi"/>
          <w:sz w:val="28"/>
          <w:szCs w:val="28"/>
        </w:rPr>
        <w:t xml:space="preserve">1-Small (45 nm), non-enveloped, heat-stable, ether-resistant viruses exhibiting cubic symmetry, with 72 </w:t>
      </w:r>
      <w:proofErr w:type="spellStart"/>
      <w:r w:rsidRPr="00B1486C">
        <w:rPr>
          <w:rFonts w:asciiTheme="minorHAnsi" w:hAnsiTheme="minorHAnsi"/>
          <w:sz w:val="28"/>
          <w:szCs w:val="28"/>
        </w:rPr>
        <w:t>capsomeres</w:t>
      </w:r>
      <w:proofErr w:type="spellEnd"/>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lastRenderedPageBreak/>
        <w:t xml:space="preserve">2-The genome is circular, double-stranded DNA, 5 </w:t>
      </w:r>
      <w:proofErr w:type="spellStart"/>
      <w:r w:rsidRPr="00B1486C">
        <w:rPr>
          <w:rFonts w:asciiTheme="minorHAnsi" w:hAnsiTheme="minorHAnsi"/>
          <w:sz w:val="28"/>
          <w:szCs w:val="28"/>
        </w:rPr>
        <w:t>kbp</w:t>
      </w:r>
      <w:proofErr w:type="spellEnd"/>
      <w:r w:rsidRPr="00B1486C">
        <w:rPr>
          <w:rFonts w:asciiTheme="minorHAnsi" w:hAnsiTheme="minorHAnsi"/>
          <w:sz w:val="28"/>
          <w:szCs w:val="28"/>
        </w:rPr>
        <w:t xml:space="preserve"> in size.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3-These agents have a slow growth cycle, stimulate cell DNA synthesis, and replicate within the nucleus.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4-Known human polyomaviruses are JC virus, the causative agent of progressive multifocal leukoencephalopathy, and BK virus, associated with nephropathy in transplant recipients. SV40 also infects humans and has been recovered from human tumors. Most animal species harbor one or more polyomaviruses. They produce chronic infections in their natural hosts, and all can induce tumors in some animal species.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5-Polyomaviruses were formerly a part of the </w:t>
      </w:r>
      <w:proofErr w:type="spellStart"/>
      <w:r w:rsidRPr="00B1486C">
        <w:rPr>
          <w:rFonts w:asciiTheme="minorHAnsi" w:hAnsiTheme="minorHAnsi"/>
          <w:sz w:val="28"/>
          <w:szCs w:val="28"/>
        </w:rPr>
        <w:t>Papovaviridae</w:t>
      </w:r>
      <w:proofErr w:type="spellEnd"/>
      <w:r w:rsidRPr="00B1486C">
        <w:rPr>
          <w:rFonts w:asciiTheme="minorHAnsi" w:hAnsiTheme="minorHAnsi"/>
          <w:sz w:val="28"/>
          <w:szCs w:val="28"/>
        </w:rPr>
        <w:t xml:space="preserve"> family before it was split into two families. </w:t>
      </w:r>
      <w:bookmarkStart w:id="5" w:name="2760025"/>
      <w:bookmarkEnd w:id="5"/>
    </w:p>
    <w:p w:rsidR="00810D78" w:rsidRPr="00B1486C" w:rsidRDefault="00810D78" w:rsidP="00810D78">
      <w:pPr>
        <w:pStyle w:val="contentbody"/>
        <w:jc w:val="both"/>
        <w:rPr>
          <w:rFonts w:asciiTheme="minorHAnsi" w:hAnsiTheme="minorHAnsi"/>
          <w:b/>
          <w:bCs/>
          <w:sz w:val="28"/>
          <w:szCs w:val="28"/>
        </w:rPr>
      </w:pPr>
      <w:r w:rsidRPr="00B1486C">
        <w:rPr>
          <w:rFonts w:asciiTheme="minorHAnsi" w:hAnsiTheme="minorHAnsi"/>
          <w:b/>
          <w:bCs/>
          <w:sz w:val="28"/>
          <w:szCs w:val="28"/>
        </w:rPr>
        <w:t>Papillomaviruses</w:t>
      </w:r>
    </w:p>
    <w:p w:rsidR="00810D78" w:rsidRPr="00B1486C" w:rsidRDefault="00810D78" w:rsidP="00810D78">
      <w:pPr>
        <w:pStyle w:val="contentbody"/>
        <w:jc w:val="both"/>
        <w:rPr>
          <w:rFonts w:asciiTheme="minorHAnsi" w:hAnsiTheme="minorHAnsi"/>
          <w:sz w:val="28"/>
          <w:szCs w:val="28"/>
        </w:rPr>
      </w:pPr>
      <w:bookmarkStart w:id="6" w:name="2760026"/>
      <w:bookmarkEnd w:id="6"/>
      <w:r w:rsidRPr="00B1486C">
        <w:rPr>
          <w:rFonts w:asciiTheme="minorHAnsi" w:hAnsiTheme="minorHAnsi"/>
          <w:sz w:val="28"/>
          <w:szCs w:val="28"/>
        </w:rPr>
        <w:t xml:space="preserve">1- Former member of the </w:t>
      </w:r>
      <w:proofErr w:type="spellStart"/>
      <w:r w:rsidRPr="00B1486C">
        <w:rPr>
          <w:rFonts w:asciiTheme="minorHAnsi" w:hAnsiTheme="minorHAnsi"/>
          <w:sz w:val="28"/>
          <w:szCs w:val="28"/>
        </w:rPr>
        <w:t>Papovaviridae</w:t>
      </w:r>
      <w:proofErr w:type="spellEnd"/>
      <w:r w:rsidRPr="00B1486C">
        <w:rPr>
          <w:rFonts w:asciiTheme="minorHAnsi" w:hAnsiTheme="minorHAnsi"/>
          <w:sz w:val="28"/>
          <w:szCs w:val="28"/>
        </w:rPr>
        <w:t xml:space="preserve"> family. Similar to polyomaviruses in some respects, but with a larger genome (8 </w:t>
      </w:r>
      <w:proofErr w:type="spellStart"/>
      <w:r w:rsidRPr="00B1486C">
        <w:rPr>
          <w:rFonts w:asciiTheme="minorHAnsi" w:hAnsiTheme="minorHAnsi"/>
          <w:sz w:val="28"/>
          <w:szCs w:val="28"/>
        </w:rPr>
        <w:t>kbp</w:t>
      </w:r>
      <w:proofErr w:type="spellEnd"/>
      <w:r w:rsidRPr="00B1486C">
        <w:rPr>
          <w:rFonts w:asciiTheme="minorHAnsi" w:hAnsiTheme="minorHAnsi"/>
          <w:sz w:val="28"/>
          <w:szCs w:val="28"/>
        </w:rPr>
        <w:t xml:space="preserve">) and particle size (55 nm).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2-There are many genotypes of human papillomaviruses, also known as "wart" viruses; certain types are causative agents of genital cancers in humans.</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3-</w:t>
      </w:r>
      <w:r>
        <w:rPr>
          <w:rFonts w:asciiTheme="minorHAnsi" w:hAnsiTheme="minorHAnsi"/>
          <w:sz w:val="28"/>
          <w:szCs w:val="28"/>
        </w:rPr>
        <w:t xml:space="preserve">Papillomaviruses are very host </w:t>
      </w:r>
      <w:r w:rsidRPr="00B1486C">
        <w:rPr>
          <w:rFonts w:asciiTheme="minorHAnsi" w:hAnsiTheme="minorHAnsi"/>
          <w:sz w:val="28"/>
          <w:szCs w:val="28"/>
        </w:rPr>
        <w:t xml:space="preserve">and tissue-specific. Many animal species carry papillomaviruses. </w:t>
      </w:r>
    </w:p>
    <w:p w:rsidR="00810D78" w:rsidRPr="00B1486C" w:rsidRDefault="00810D78" w:rsidP="00810D78">
      <w:pPr>
        <w:pStyle w:val="contenthead8"/>
        <w:jc w:val="both"/>
        <w:rPr>
          <w:rFonts w:asciiTheme="minorHAnsi" w:hAnsiTheme="minorHAnsi"/>
          <w:b/>
          <w:bCs/>
          <w:sz w:val="28"/>
          <w:szCs w:val="28"/>
        </w:rPr>
      </w:pPr>
      <w:bookmarkStart w:id="7" w:name="2760027"/>
      <w:bookmarkStart w:id="8" w:name="2760029"/>
      <w:bookmarkEnd w:id="7"/>
      <w:bookmarkEnd w:id="8"/>
      <w:proofErr w:type="spellStart"/>
      <w:r w:rsidRPr="00B1486C">
        <w:rPr>
          <w:rFonts w:asciiTheme="minorHAnsi" w:hAnsiTheme="minorHAnsi"/>
          <w:b/>
          <w:bCs/>
          <w:sz w:val="28"/>
          <w:szCs w:val="28"/>
        </w:rPr>
        <w:t>Hepadnaviruses</w:t>
      </w:r>
      <w:proofErr w:type="spellEnd"/>
    </w:p>
    <w:p w:rsidR="00810D78" w:rsidRPr="00B1486C" w:rsidRDefault="00810D78" w:rsidP="00810D78">
      <w:pPr>
        <w:pStyle w:val="contentbody"/>
        <w:jc w:val="both"/>
        <w:rPr>
          <w:rFonts w:asciiTheme="minorHAnsi" w:hAnsiTheme="minorHAnsi"/>
          <w:sz w:val="28"/>
          <w:szCs w:val="28"/>
        </w:rPr>
      </w:pPr>
      <w:bookmarkStart w:id="9" w:name="2760030"/>
      <w:bookmarkEnd w:id="9"/>
      <w:r w:rsidRPr="00B1486C">
        <w:rPr>
          <w:rFonts w:asciiTheme="minorHAnsi" w:hAnsiTheme="minorHAnsi"/>
          <w:sz w:val="28"/>
          <w:szCs w:val="28"/>
        </w:rPr>
        <w:t xml:space="preserve">1- Small (40–48 nm) viruses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2- Circular double-stranded DNA molecules that are 3.2 </w:t>
      </w:r>
      <w:proofErr w:type="spellStart"/>
      <w:r w:rsidRPr="00B1486C">
        <w:rPr>
          <w:rFonts w:asciiTheme="minorHAnsi" w:hAnsiTheme="minorHAnsi"/>
          <w:sz w:val="28"/>
          <w:szCs w:val="28"/>
        </w:rPr>
        <w:t>kbp</w:t>
      </w:r>
      <w:proofErr w:type="spellEnd"/>
      <w:r w:rsidRPr="00B1486C">
        <w:rPr>
          <w:rFonts w:asciiTheme="minorHAnsi" w:hAnsiTheme="minorHAnsi"/>
          <w:sz w:val="28"/>
          <w:szCs w:val="28"/>
        </w:rPr>
        <w:t xml:space="preserve"> in size. The viral DNA in the particles contains a large single-stranded gap. The </w:t>
      </w:r>
      <w:proofErr w:type="spellStart"/>
      <w:r w:rsidRPr="00B1486C">
        <w:rPr>
          <w:rFonts w:asciiTheme="minorHAnsi" w:hAnsiTheme="minorHAnsi"/>
          <w:sz w:val="28"/>
          <w:szCs w:val="28"/>
        </w:rPr>
        <w:t>virion</w:t>
      </w:r>
      <w:proofErr w:type="spellEnd"/>
      <w:r w:rsidRPr="00B1486C">
        <w:rPr>
          <w:rFonts w:asciiTheme="minorHAnsi" w:hAnsiTheme="minorHAnsi"/>
          <w:sz w:val="28"/>
          <w:szCs w:val="28"/>
        </w:rPr>
        <w:t xml:space="preserve"> carries a DNA polymerase able to make fully double-stranded molecules.</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3- Replication involves repair of the single-stranded gap in the DNA, transcription of RNA, and reverse transcription of the RNA to make genomic DNA.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4-The virus consists of a 27-nm icosahedral </w:t>
      </w:r>
      <w:proofErr w:type="spellStart"/>
      <w:r w:rsidRPr="00B1486C">
        <w:rPr>
          <w:rFonts w:asciiTheme="minorHAnsi" w:hAnsiTheme="minorHAnsi"/>
          <w:sz w:val="28"/>
          <w:szCs w:val="28"/>
        </w:rPr>
        <w:t>nucleocapsid</w:t>
      </w:r>
      <w:proofErr w:type="spellEnd"/>
      <w:r w:rsidRPr="00B1486C">
        <w:rPr>
          <w:rFonts w:asciiTheme="minorHAnsi" w:hAnsiTheme="minorHAnsi"/>
          <w:sz w:val="28"/>
          <w:szCs w:val="28"/>
        </w:rPr>
        <w:t xml:space="preserve"> core within a closely adherent envelope that contains lipid and the viral surface antigen.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5-The surface protein is characteristically overproduced during replication of the virus, which takes place in the liver, and is shed into the bloodstream. </w:t>
      </w:r>
    </w:p>
    <w:p w:rsidR="00810D78" w:rsidRDefault="00810D78" w:rsidP="00810D78">
      <w:pPr>
        <w:pStyle w:val="contentbody"/>
        <w:jc w:val="both"/>
        <w:rPr>
          <w:rFonts w:asciiTheme="minorHAnsi" w:hAnsiTheme="minorHAnsi"/>
          <w:sz w:val="28"/>
          <w:szCs w:val="28"/>
        </w:rPr>
      </w:pPr>
      <w:r w:rsidRPr="00B1486C">
        <w:rPr>
          <w:rFonts w:asciiTheme="minorHAnsi" w:hAnsiTheme="minorHAnsi"/>
          <w:sz w:val="28"/>
          <w:szCs w:val="28"/>
        </w:rPr>
        <w:lastRenderedPageBreak/>
        <w:t xml:space="preserve">6-Hepadnaviruses cause acute and chronic hepatitis; persistent infections are associated with a high risk of developing liver cancer. Three viral types are known that infect mammals (humans, woodchucks, and ground squirrels) and another that infects ducks. </w:t>
      </w:r>
      <w:bookmarkStart w:id="10" w:name="2760031"/>
      <w:bookmarkEnd w:id="10"/>
    </w:p>
    <w:p w:rsidR="00810D78" w:rsidRPr="009C1346" w:rsidRDefault="00810D78" w:rsidP="00810D78">
      <w:pPr>
        <w:pStyle w:val="contentbody"/>
        <w:jc w:val="both"/>
        <w:rPr>
          <w:rFonts w:asciiTheme="minorHAnsi" w:hAnsiTheme="minorHAnsi"/>
          <w:sz w:val="28"/>
          <w:szCs w:val="28"/>
        </w:rPr>
      </w:pPr>
      <w:r w:rsidRPr="00B1486C">
        <w:rPr>
          <w:rFonts w:asciiTheme="minorHAnsi" w:hAnsiTheme="minorHAnsi"/>
          <w:b/>
          <w:bCs/>
          <w:sz w:val="28"/>
          <w:szCs w:val="28"/>
        </w:rPr>
        <w:t>Parvoviruses</w:t>
      </w:r>
      <w:bookmarkStart w:id="11" w:name="2760022"/>
      <w:bookmarkEnd w:id="11"/>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b/>
          <w:bCs/>
          <w:sz w:val="28"/>
          <w:szCs w:val="28"/>
        </w:rPr>
        <w:t xml:space="preserve">1- </w:t>
      </w:r>
      <w:r w:rsidRPr="00B1486C">
        <w:rPr>
          <w:rFonts w:asciiTheme="minorHAnsi" w:hAnsiTheme="minorHAnsi"/>
          <w:sz w:val="28"/>
          <w:szCs w:val="28"/>
        </w:rPr>
        <w:t xml:space="preserve">Are very small viruses with a particle size of about 18–26 nm.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 xml:space="preserve">2- The particles have cubic symmetry, with 32 </w:t>
      </w:r>
      <w:proofErr w:type="spellStart"/>
      <w:r w:rsidRPr="00B1486C">
        <w:rPr>
          <w:rFonts w:asciiTheme="minorHAnsi" w:hAnsiTheme="minorHAnsi"/>
          <w:sz w:val="28"/>
          <w:szCs w:val="28"/>
        </w:rPr>
        <w:t>capsomeres</w:t>
      </w:r>
      <w:proofErr w:type="spellEnd"/>
      <w:r w:rsidRPr="00B1486C">
        <w:rPr>
          <w:rFonts w:asciiTheme="minorHAnsi" w:hAnsiTheme="minorHAnsi"/>
          <w:sz w:val="28"/>
          <w:szCs w:val="28"/>
        </w:rPr>
        <w:t xml:space="preserve">, but they have no envelope. </w:t>
      </w:r>
    </w:p>
    <w:p w:rsidR="00810D78" w:rsidRPr="00B1486C" w:rsidRDefault="00810D78" w:rsidP="00810D78">
      <w:pPr>
        <w:pStyle w:val="contentbody"/>
        <w:jc w:val="both"/>
        <w:rPr>
          <w:rFonts w:asciiTheme="minorHAnsi" w:hAnsiTheme="minorHAnsi"/>
          <w:sz w:val="28"/>
          <w:szCs w:val="28"/>
        </w:rPr>
      </w:pPr>
      <w:r w:rsidRPr="00B1486C">
        <w:rPr>
          <w:rFonts w:asciiTheme="minorHAnsi" w:hAnsiTheme="minorHAnsi"/>
          <w:sz w:val="28"/>
          <w:szCs w:val="28"/>
        </w:rPr>
        <w:t>3-The genome is linear, single-stranded DNA, 5.6 kb in size.</w:t>
      </w:r>
    </w:p>
    <w:p w:rsidR="00810D78" w:rsidRPr="009C1346" w:rsidRDefault="00810D78" w:rsidP="00810D78">
      <w:pPr>
        <w:pStyle w:val="contentbody"/>
        <w:jc w:val="both"/>
        <w:rPr>
          <w:rFonts w:asciiTheme="minorHAnsi" w:hAnsiTheme="minorHAnsi"/>
          <w:b/>
          <w:bCs/>
          <w:sz w:val="28"/>
          <w:szCs w:val="28"/>
        </w:rPr>
      </w:pPr>
      <w:r w:rsidRPr="00B1486C">
        <w:rPr>
          <w:rFonts w:asciiTheme="minorHAnsi" w:hAnsiTheme="minorHAnsi"/>
          <w:sz w:val="28"/>
          <w:szCs w:val="28"/>
        </w:rPr>
        <w:t>4- Replication occurs only in actively dividing cells; capsid assembly takes place in the nucleus of the infected cell. Many parvoviruses replicate autonomously, but the adeno-associated satellite viruses are defective, requiring the presence of an adenovirus or herpesvirus as "helper." Human parvovirus B19 replicates in immature erythroid cells and causes several adverse consequences, including aplastic crisis, fifth disease, and fetal death.</w:t>
      </w:r>
      <w:bookmarkStart w:id="12" w:name="2760023"/>
      <w:bookmarkEnd w:id="12"/>
    </w:p>
    <w:p w:rsidR="00810D78" w:rsidRPr="00B1486C" w:rsidRDefault="00810D78" w:rsidP="00810D78">
      <w:pPr>
        <w:autoSpaceDE w:val="0"/>
        <w:autoSpaceDN w:val="0"/>
        <w:adjustRightInd w:val="0"/>
        <w:spacing w:line="240" w:lineRule="auto"/>
        <w:jc w:val="both"/>
        <w:rPr>
          <w:sz w:val="28"/>
          <w:szCs w:val="28"/>
        </w:rPr>
      </w:pPr>
      <w:bookmarkStart w:id="13" w:name="2760033"/>
      <w:bookmarkEnd w:id="13"/>
    </w:p>
    <w:p w:rsidR="00810D78" w:rsidRDefault="00810D78" w:rsidP="00810D78">
      <w:pPr>
        <w:spacing w:line="240" w:lineRule="auto"/>
        <w:rPr>
          <w:sz w:val="28"/>
          <w:szCs w:val="28"/>
        </w:rPr>
      </w:pPr>
      <w:r w:rsidRPr="00B1486C">
        <w:rPr>
          <w:noProof/>
          <w:sz w:val="28"/>
          <w:szCs w:val="28"/>
        </w:rPr>
        <w:drawing>
          <wp:inline distT="0" distB="0" distL="0" distR="0" wp14:anchorId="453EF283" wp14:editId="1AEA5B9E">
            <wp:extent cx="3194077" cy="2237814"/>
            <wp:effectExtent l="0" t="0" r="6350" b="0"/>
            <wp:docPr id="10" name="Picture 10" descr="C:\Users\sazan\Desktop\virology_-_poxvirus-1444209AA0105F4F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zan\Desktop\virology_-_poxvirus-1444209AA0105F4F9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9107" cy="2241338"/>
                    </a:xfrm>
                    <a:prstGeom prst="rect">
                      <a:avLst/>
                    </a:prstGeom>
                    <a:noFill/>
                    <a:ln>
                      <a:noFill/>
                    </a:ln>
                  </pic:spPr>
                </pic:pic>
              </a:graphicData>
            </a:graphic>
          </wp:inline>
        </w:drawing>
      </w:r>
      <w:r>
        <w:rPr>
          <w:sz w:val="28"/>
          <w:szCs w:val="28"/>
        </w:rPr>
        <w:t xml:space="preserve"> </w:t>
      </w:r>
      <w:r>
        <w:rPr>
          <w:noProof/>
          <w:sz w:val="28"/>
          <w:szCs w:val="28"/>
        </w:rPr>
        <w:t xml:space="preserve">          </w:t>
      </w:r>
      <w:r w:rsidRPr="00B1486C">
        <w:rPr>
          <w:noProof/>
          <w:sz w:val="28"/>
          <w:szCs w:val="28"/>
        </w:rPr>
        <w:drawing>
          <wp:inline distT="0" distB="0" distL="0" distR="0" wp14:anchorId="2BC96F93" wp14:editId="69CA3690">
            <wp:extent cx="3190875" cy="2161560"/>
            <wp:effectExtent l="0" t="0" r="0" b="0"/>
            <wp:docPr id="11" name="Picture 11" descr="C:\Users\sazan\Desktop\h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zan\Desktop\hsv.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396" b="7255"/>
                    <a:stretch/>
                  </pic:blipFill>
                  <pic:spPr bwMode="auto">
                    <a:xfrm>
                      <a:off x="0" y="0"/>
                      <a:ext cx="3193396" cy="2163268"/>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p>
    <w:p w:rsidR="00810D78" w:rsidRPr="00B1486C" w:rsidRDefault="00810D78" w:rsidP="00810D78">
      <w:pPr>
        <w:pStyle w:val="contenthead8"/>
        <w:ind w:firstLine="576"/>
        <w:jc w:val="both"/>
        <w:rPr>
          <w:rFonts w:asciiTheme="minorHAnsi" w:hAnsiTheme="minorHAnsi"/>
          <w:b/>
          <w:bCs/>
          <w:sz w:val="28"/>
          <w:szCs w:val="28"/>
        </w:rPr>
      </w:pPr>
      <w:r>
        <w:rPr>
          <w:sz w:val="28"/>
          <w:szCs w:val="28"/>
        </w:rPr>
        <w:t xml:space="preserve">               </w:t>
      </w:r>
      <w:r w:rsidRPr="00B1486C">
        <w:rPr>
          <w:rFonts w:asciiTheme="minorHAnsi" w:hAnsiTheme="minorHAnsi"/>
          <w:b/>
          <w:bCs/>
          <w:sz w:val="28"/>
          <w:szCs w:val="28"/>
        </w:rPr>
        <w:t>Poxviruses</w:t>
      </w:r>
      <w:r>
        <w:rPr>
          <w:rFonts w:asciiTheme="minorHAnsi" w:hAnsiTheme="minorHAnsi"/>
          <w:b/>
          <w:bCs/>
          <w:sz w:val="28"/>
          <w:szCs w:val="28"/>
        </w:rPr>
        <w:t xml:space="preserve">                                                                       </w:t>
      </w:r>
      <w:proofErr w:type="spellStart"/>
      <w:r>
        <w:rPr>
          <w:rFonts w:asciiTheme="minorHAnsi" w:hAnsiTheme="minorHAnsi"/>
          <w:b/>
          <w:bCs/>
          <w:sz w:val="28"/>
          <w:szCs w:val="28"/>
        </w:rPr>
        <w:t>Herpesviruse</w:t>
      </w:r>
      <w:proofErr w:type="spellEnd"/>
    </w:p>
    <w:p w:rsidR="00810D78" w:rsidRDefault="00810D78" w:rsidP="00810D78">
      <w:pPr>
        <w:pStyle w:val="contenthead8"/>
        <w:jc w:val="both"/>
        <w:rPr>
          <w:rFonts w:asciiTheme="minorHAnsi" w:hAnsiTheme="minorHAnsi"/>
          <w:b/>
          <w:bCs/>
          <w:sz w:val="28"/>
          <w:szCs w:val="28"/>
        </w:rPr>
      </w:pPr>
      <w:r>
        <w:rPr>
          <w:rFonts w:asciiTheme="minorHAnsi" w:hAnsiTheme="minorHAnsi"/>
          <w:b/>
          <w:bCs/>
          <w:sz w:val="28"/>
          <w:szCs w:val="28"/>
        </w:rPr>
        <w:lastRenderedPageBreak/>
        <w:t xml:space="preserve"> </w:t>
      </w:r>
      <w:r w:rsidRPr="00B1486C">
        <w:rPr>
          <w:rFonts w:asciiTheme="minorHAnsi" w:hAnsiTheme="minorHAnsi"/>
          <w:b/>
          <w:bCs/>
          <w:noProof/>
          <w:sz w:val="28"/>
          <w:szCs w:val="28"/>
        </w:rPr>
        <w:drawing>
          <wp:inline distT="0" distB="0" distL="0" distR="0" wp14:anchorId="0D9C1C31" wp14:editId="38F22A2A">
            <wp:extent cx="3686175" cy="2380213"/>
            <wp:effectExtent l="0" t="0" r="0" b="1270"/>
            <wp:docPr id="12" name="Picture 12" descr="C:\Users\saza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zan\Desktop\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07" t="2252" r="4014" b="3377"/>
                    <a:stretch/>
                  </pic:blipFill>
                  <pic:spPr bwMode="auto">
                    <a:xfrm>
                      <a:off x="0" y="0"/>
                      <a:ext cx="3694407" cy="23855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b/>
          <w:bCs/>
          <w:sz w:val="28"/>
          <w:szCs w:val="28"/>
        </w:rPr>
        <w:t xml:space="preserve">     </w:t>
      </w:r>
      <w:r>
        <w:rPr>
          <w:noProof/>
          <w:sz w:val="28"/>
          <w:szCs w:val="28"/>
        </w:rPr>
        <w:t xml:space="preserve">             </w:t>
      </w:r>
      <w:r>
        <w:rPr>
          <w:noProof/>
          <w:sz w:val="28"/>
          <w:szCs w:val="28"/>
        </w:rPr>
        <w:drawing>
          <wp:inline distT="0" distB="0" distL="0" distR="0" wp14:anchorId="3D486719" wp14:editId="1DA7FBC2">
            <wp:extent cx="2028825" cy="1943100"/>
            <wp:effectExtent l="0" t="0" r="9525" b="0"/>
            <wp:docPr id="13" name="Picture 13" descr="C:\Users\sazan\Desktop\Parvoviridae_vi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zan\Desktop\Parvoviridae_virio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54308" b="11443"/>
                    <a:stretch/>
                  </pic:blipFill>
                  <pic:spPr bwMode="auto">
                    <a:xfrm>
                      <a:off x="0" y="0"/>
                      <a:ext cx="2028825" cy="1943100"/>
                    </a:xfrm>
                    <a:prstGeom prst="rect">
                      <a:avLst/>
                    </a:prstGeom>
                    <a:noFill/>
                    <a:ln>
                      <a:noFill/>
                    </a:ln>
                    <a:extLst>
                      <a:ext uri="{53640926-AAD7-44D8-BBD7-CCE9431645EC}">
                        <a14:shadowObscured xmlns:a14="http://schemas.microsoft.com/office/drawing/2010/main"/>
                      </a:ext>
                    </a:extLst>
                  </pic:spPr>
                </pic:pic>
              </a:graphicData>
            </a:graphic>
          </wp:inline>
        </w:drawing>
      </w:r>
    </w:p>
    <w:p w:rsidR="00810D78" w:rsidRPr="00B1486C" w:rsidRDefault="00810D78" w:rsidP="00810D78">
      <w:pPr>
        <w:pStyle w:val="contentbody"/>
        <w:jc w:val="both"/>
        <w:rPr>
          <w:rFonts w:asciiTheme="minorHAnsi" w:hAnsiTheme="minorHAnsi"/>
          <w:b/>
          <w:bCs/>
          <w:sz w:val="28"/>
          <w:szCs w:val="28"/>
        </w:rPr>
      </w:pPr>
      <w:r>
        <w:rPr>
          <w:rFonts w:asciiTheme="minorHAnsi" w:hAnsiTheme="minorHAnsi"/>
          <w:b/>
          <w:bCs/>
          <w:sz w:val="28"/>
          <w:szCs w:val="28"/>
        </w:rPr>
        <w:t xml:space="preserve">                               Adenovirus                                                                   </w:t>
      </w:r>
      <w:proofErr w:type="spellStart"/>
      <w:r w:rsidRPr="00B1486C">
        <w:rPr>
          <w:rFonts w:asciiTheme="minorHAnsi" w:hAnsiTheme="minorHAnsi"/>
          <w:b/>
          <w:bCs/>
          <w:sz w:val="28"/>
          <w:szCs w:val="28"/>
        </w:rPr>
        <w:t>Pa</w:t>
      </w:r>
      <w:r>
        <w:rPr>
          <w:rFonts w:asciiTheme="minorHAnsi" w:hAnsiTheme="minorHAnsi"/>
          <w:b/>
          <w:bCs/>
          <w:sz w:val="28"/>
          <w:szCs w:val="28"/>
        </w:rPr>
        <w:t>rvoviruse</w:t>
      </w:r>
      <w:proofErr w:type="spellEnd"/>
    </w:p>
    <w:p w:rsidR="00810D78" w:rsidRDefault="00810D78" w:rsidP="00810D78">
      <w:pPr>
        <w:pStyle w:val="contenthead8"/>
        <w:jc w:val="both"/>
        <w:rPr>
          <w:rFonts w:asciiTheme="minorHAnsi" w:hAnsiTheme="minorHAnsi"/>
          <w:b/>
          <w:bCs/>
          <w:sz w:val="28"/>
          <w:szCs w:val="28"/>
        </w:rPr>
      </w:pPr>
    </w:p>
    <w:p w:rsidR="00810D78" w:rsidRDefault="00810D78" w:rsidP="00810D78">
      <w:pPr>
        <w:pStyle w:val="contenthead8"/>
        <w:jc w:val="both"/>
        <w:rPr>
          <w:rFonts w:asciiTheme="minorHAnsi" w:hAnsiTheme="minorHAnsi"/>
          <w:b/>
          <w:bCs/>
          <w:sz w:val="28"/>
          <w:szCs w:val="28"/>
        </w:rPr>
      </w:pPr>
      <w:r w:rsidRPr="00B1486C">
        <w:rPr>
          <w:rFonts w:asciiTheme="minorHAnsi" w:hAnsiTheme="minorHAnsi"/>
          <w:noProof/>
          <w:sz w:val="28"/>
          <w:szCs w:val="28"/>
        </w:rPr>
        <w:drawing>
          <wp:inline distT="0" distB="0" distL="0" distR="0" wp14:anchorId="5071F481" wp14:editId="3EBDC717">
            <wp:extent cx="3412813" cy="2634018"/>
            <wp:effectExtent l="0" t="0" r="0" b="0"/>
            <wp:docPr id="14" name="Picture 14" descr="C:\Users\sazan\Desktop\737444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zan\Desktop\7374446_orig.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6158" t="12500" r="1729" b="2404"/>
                    <a:stretch/>
                  </pic:blipFill>
                  <pic:spPr bwMode="auto">
                    <a:xfrm>
                      <a:off x="0" y="0"/>
                      <a:ext cx="3412980" cy="263414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b/>
          <w:bCs/>
          <w:sz w:val="28"/>
          <w:szCs w:val="28"/>
        </w:rPr>
        <w:t xml:space="preserve">     </w:t>
      </w:r>
      <w:r w:rsidRPr="00B1486C">
        <w:rPr>
          <w:rFonts w:asciiTheme="minorHAnsi" w:hAnsiTheme="minorHAnsi"/>
          <w:b/>
          <w:bCs/>
          <w:noProof/>
          <w:sz w:val="28"/>
          <w:szCs w:val="28"/>
        </w:rPr>
        <w:drawing>
          <wp:inline distT="0" distB="0" distL="0" distR="0" wp14:anchorId="118B891C" wp14:editId="3117C327">
            <wp:extent cx="3219450" cy="3034038"/>
            <wp:effectExtent l="0" t="0" r="0" b="0"/>
            <wp:docPr id="15" name="Picture 15" descr="C:\Users\sazan\Desktop\viral-hepatitis-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zan\Desktop\viral-hepatitis-8-638.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5098" r="35690" b="4182"/>
                    <a:stretch/>
                  </pic:blipFill>
                  <pic:spPr bwMode="auto">
                    <a:xfrm>
                      <a:off x="0" y="0"/>
                      <a:ext cx="3219116" cy="3033723"/>
                    </a:xfrm>
                    <a:prstGeom prst="rect">
                      <a:avLst/>
                    </a:prstGeom>
                    <a:noFill/>
                    <a:ln>
                      <a:noFill/>
                    </a:ln>
                    <a:extLst>
                      <a:ext uri="{53640926-AAD7-44D8-BBD7-CCE9431645EC}">
                        <a14:shadowObscured xmlns:a14="http://schemas.microsoft.com/office/drawing/2010/main"/>
                      </a:ext>
                    </a:extLst>
                  </pic:spPr>
                </pic:pic>
              </a:graphicData>
            </a:graphic>
          </wp:inline>
        </w:drawing>
      </w:r>
    </w:p>
    <w:p w:rsidR="00810D78" w:rsidRPr="00B1486C" w:rsidRDefault="00810D78" w:rsidP="00810D78">
      <w:pPr>
        <w:pStyle w:val="contenthead8"/>
        <w:jc w:val="both"/>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Papillomaviruse</w:t>
      </w:r>
      <w:proofErr w:type="spellEnd"/>
      <w:r>
        <w:rPr>
          <w:rFonts w:asciiTheme="minorHAnsi" w:hAnsiTheme="minorHAnsi"/>
          <w:b/>
          <w:bCs/>
          <w:sz w:val="28"/>
          <w:szCs w:val="28"/>
        </w:rPr>
        <w:t xml:space="preserve">                                                                   </w:t>
      </w:r>
      <w:proofErr w:type="spellStart"/>
      <w:r>
        <w:rPr>
          <w:rFonts w:asciiTheme="minorHAnsi" w:hAnsiTheme="minorHAnsi"/>
          <w:b/>
          <w:bCs/>
          <w:sz w:val="28"/>
          <w:szCs w:val="28"/>
        </w:rPr>
        <w:t>Hepadnaviruse</w:t>
      </w:r>
      <w:proofErr w:type="spellEnd"/>
    </w:p>
    <w:p w:rsidR="00810D78" w:rsidRPr="00DF058F" w:rsidRDefault="00810D78" w:rsidP="00810D78">
      <w:pPr>
        <w:pStyle w:val="contenthead8"/>
        <w:jc w:val="both"/>
        <w:rPr>
          <w:rFonts w:asciiTheme="minorHAnsi" w:hAnsiTheme="minorHAnsi"/>
          <w:b/>
          <w:bCs/>
          <w:sz w:val="28"/>
          <w:szCs w:val="28"/>
        </w:rPr>
      </w:pPr>
      <w:r>
        <w:rPr>
          <w:rFonts w:asciiTheme="minorHAnsi" w:hAnsiTheme="minorHAnsi"/>
          <w:b/>
          <w:bCs/>
          <w:sz w:val="28"/>
          <w:szCs w:val="28"/>
        </w:rPr>
        <w:t xml:space="preserve">       </w:t>
      </w:r>
    </w:p>
    <w:p w:rsidR="00810D78" w:rsidRDefault="00810D78" w:rsidP="00810D78">
      <w:pPr>
        <w:spacing w:line="240" w:lineRule="auto"/>
        <w:jc w:val="both"/>
        <w:rPr>
          <w:sz w:val="28"/>
          <w:szCs w:val="28"/>
        </w:rPr>
      </w:pPr>
    </w:p>
    <w:p w:rsidR="009F2C73" w:rsidRDefault="009F2C73" w:rsidP="00810D78">
      <w:pPr>
        <w:spacing w:line="240" w:lineRule="auto"/>
        <w:jc w:val="both"/>
        <w:rPr>
          <w:sz w:val="28"/>
          <w:szCs w:val="28"/>
        </w:rPr>
      </w:pPr>
    </w:p>
    <w:p w:rsidR="009F2C73" w:rsidRDefault="009F2C73" w:rsidP="00810D78">
      <w:pPr>
        <w:spacing w:line="240" w:lineRule="auto"/>
        <w:jc w:val="both"/>
        <w:rPr>
          <w:sz w:val="28"/>
          <w:szCs w:val="28"/>
        </w:rPr>
      </w:pPr>
    </w:p>
    <w:p w:rsidR="00F64532" w:rsidRPr="00BC425E" w:rsidRDefault="00F64532" w:rsidP="00BC425E">
      <w:pPr>
        <w:rPr>
          <w:b/>
          <w:bCs/>
          <w:sz w:val="28"/>
          <w:szCs w:val="28"/>
        </w:rPr>
      </w:pPr>
      <w:bookmarkStart w:id="14" w:name="_GoBack"/>
      <w:bookmarkEnd w:id="14"/>
    </w:p>
    <w:sectPr w:rsidR="00F64532" w:rsidRPr="00BC425E" w:rsidSect="00CD1C9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D9" w:rsidRDefault="00AB12D9">
      <w:pPr>
        <w:spacing w:after="0" w:line="240" w:lineRule="auto"/>
      </w:pPr>
      <w:r>
        <w:separator/>
      </w:r>
    </w:p>
  </w:endnote>
  <w:endnote w:type="continuationSeparator" w:id="0">
    <w:p w:rsidR="00AB12D9" w:rsidRDefault="00A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BC425E">
          <w:rPr>
            <w:noProof/>
          </w:rPr>
          <w:t>1</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D9" w:rsidRDefault="00AB12D9">
      <w:pPr>
        <w:spacing w:after="0" w:line="240" w:lineRule="auto"/>
      </w:pPr>
      <w:r>
        <w:separator/>
      </w:r>
    </w:p>
  </w:footnote>
  <w:footnote w:type="continuationSeparator" w:id="0">
    <w:p w:rsidR="00AB12D9" w:rsidRDefault="00AB1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C7390"/>
    <w:rsid w:val="002D7600"/>
    <w:rsid w:val="003427F9"/>
    <w:rsid w:val="00386CDA"/>
    <w:rsid w:val="003B50CF"/>
    <w:rsid w:val="003F79A8"/>
    <w:rsid w:val="00421133"/>
    <w:rsid w:val="00424EC6"/>
    <w:rsid w:val="0049129C"/>
    <w:rsid w:val="005B2B6D"/>
    <w:rsid w:val="005F1494"/>
    <w:rsid w:val="006078D1"/>
    <w:rsid w:val="0066355D"/>
    <w:rsid w:val="00754EB0"/>
    <w:rsid w:val="007E0DB1"/>
    <w:rsid w:val="00810D78"/>
    <w:rsid w:val="0085164E"/>
    <w:rsid w:val="008520F2"/>
    <w:rsid w:val="008E69B5"/>
    <w:rsid w:val="00906282"/>
    <w:rsid w:val="00916F84"/>
    <w:rsid w:val="009518D9"/>
    <w:rsid w:val="009D45DA"/>
    <w:rsid w:val="009F2C73"/>
    <w:rsid w:val="00A461DF"/>
    <w:rsid w:val="00AB12D9"/>
    <w:rsid w:val="00AB7CA9"/>
    <w:rsid w:val="00AE07AB"/>
    <w:rsid w:val="00B81496"/>
    <w:rsid w:val="00BC425E"/>
    <w:rsid w:val="00CB190B"/>
    <w:rsid w:val="00CD1C93"/>
    <w:rsid w:val="00D627F0"/>
    <w:rsid w:val="00D62B00"/>
    <w:rsid w:val="00D804CB"/>
    <w:rsid w:val="00D83214"/>
    <w:rsid w:val="00D851E9"/>
    <w:rsid w:val="00E465FF"/>
    <w:rsid w:val="00EE6FAC"/>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13</cp:revision>
  <dcterms:created xsi:type="dcterms:W3CDTF">2016-11-14T19:19:00Z</dcterms:created>
  <dcterms:modified xsi:type="dcterms:W3CDTF">2018-05-24T08:45:00Z</dcterms:modified>
</cp:coreProperties>
</file>