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8" w:rsidRPr="00B8493E" w:rsidRDefault="00810D78" w:rsidP="00B8493E">
      <w:pPr>
        <w:pStyle w:val="contentbody"/>
        <w:jc w:val="both"/>
        <w:rPr>
          <w:rFonts w:asciiTheme="minorHAnsi" w:hAnsiTheme="minorHAnsi"/>
          <w:sz w:val="28"/>
          <w:szCs w:val="28"/>
          <w:u w:val="single"/>
        </w:rPr>
      </w:pPr>
      <w:bookmarkStart w:id="0" w:name="2760071"/>
      <w:bookmarkStart w:id="1" w:name="2760072"/>
      <w:bookmarkStart w:id="2" w:name="2760073"/>
      <w:bookmarkStart w:id="3" w:name="_GoBack"/>
      <w:bookmarkEnd w:id="0"/>
      <w:bookmarkEnd w:id="1"/>
      <w:bookmarkEnd w:id="2"/>
      <w:bookmarkEnd w:id="3"/>
      <w:r>
        <w:rPr>
          <w:b/>
          <w:bCs/>
          <w:sz w:val="28"/>
          <w:szCs w:val="28"/>
          <w:u w:val="single"/>
        </w:rPr>
        <w:t xml:space="preserve">General Virology/Lecture 8                                                                                </w:t>
      </w:r>
    </w:p>
    <w:p w:rsidR="00810D78" w:rsidRPr="00C34DA4" w:rsidRDefault="00810D78" w:rsidP="00810D78">
      <w:pPr>
        <w:pStyle w:val="contenthead3"/>
        <w:jc w:val="both"/>
        <w:rPr>
          <w:rFonts w:asciiTheme="minorHAnsi" w:hAnsiTheme="minorHAnsi"/>
          <w:b/>
          <w:bCs/>
          <w:sz w:val="28"/>
          <w:szCs w:val="28"/>
        </w:rPr>
      </w:pPr>
      <w:r w:rsidRPr="00C34DA4">
        <w:rPr>
          <w:rFonts w:asciiTheme="minorHAnsi" w:hAnsiTheme="minorHAnsi"/>
          <w:b/>
          <w:bCs/>
          <w:sz w:val="28"/>
          <w:szCs w:val="28"/>
        </w:rPr>
        <w:t>Prevention &amp; Treatment of Viral Infections</w:t>
      </w:r>
    </w:p>
    <w:p w:rsidR="00810D78" w:rsidRPr="00C34DA4" w:rsidRDefault="00810D78" w:rsidP="00810D78">
      <w:pPr>
        <w:pStyle w:val="contenthead5"/>
        <w:jc w:val="both"/>
        <w:rPr>
          <w:rFonts w:asciiTheme="minorHAnsi" w:hAnsiTheme="minorHAnsi"/>
          <w:b/>
          <w:bCs/>
          <w:sz w:val="28"/>
          <w:szCs w:val="28"/>
        </w:rPr>
      </w:pPr>
      <w:r w:rsidRPr="00C34DA4">
        <w:rPr>
          <w:rFonts w:asciiTheme="minorHAnsi" w:hAnsiTheme="minorHAnsi"/>
          <w:b/>
          <w:bCs/>
          <w:sz w:val="28"/>
          <w:szCs w:val="28"/>
        </w:rPr>
        <w:t>Antiviral Chemotherapy</w:t>
      </w:r>
    </w:p>
    <w:p w:rsidR="00810D78" w:rsidRPr="00BD1E4C" w:rsidRDefault="00810D78" w:rsidP="00810D78">
      <w:pPr>
        <w:pStyle w:val="contentbody"/>
        <w:jc w:val="both"/>
        <w:rPr>
          <w:rFonts w:asciiTheme="minorHAnsi" w:hAnsiTheme="minorHAnsi"/>
          <w:color w:val="0070C0"/>
          <w:sz w:val="28"/>
          <w:szCs w:val="28"/>
        </w:rPr>
      </w:pPr>
      <w:r w:rsidRPr="00C34DA4">
        <w:rPr>
          <w:rFonts w:asciiTheme="minorHAnsi" w:hAnsiTheme="minorHAnsi"/>
          <w:sz w:val="28"/>
          <w:szCs w:val="28"/>
        </w:rPr>
        <w:t xml:space="preserve">     Unlike viruses, bacteria and protozoans do not rely on host cellular machinery for replication, so processes specific to these organisms provide ready targets for the development of antibacterial and antiprotozoal drugs. </w:t>
      </w:r>
      <w:r w:rsidRPr="00BD1E4C">
        <w:rPr>
          <w:rFonts w:asciiTheme="minorHAnsi" w:hAnsiTheme="minorHAnsi"/>
          <w:color w:val="0070C0"/>
          <w:sz w:val="28"/>
          <w:szCs w:val="28"/>
        </w:rPr>
        <w:t>Because viruses are obligate intracellular parasites, antiviral agents must be capable of selectively inhibiting viral functions without damaging the host, making the development of such drugs very difficult. Another limitation is that many rounds of virus replication occur during the incubation period and the virus has spread before symptoms appear, making a drug relatively ineffective.</w:t>
      </w:r>
    </w:p>
    <w:p w:rsidR="00810D78"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There is a need for antiviral drugs active against viruses for which vaccines are not available or not highly effective—the latter perhaps because of </w:t>
      </w:r>
      <w:r>
        <w:rPr>
          <w:rFonts w:asciiTheme="minorHAnsi" w:hAnsiTheme="minorHAnsi"/>
          <w:sz w:val="28"/>
          <w:szCs w:val="28"/>
        </w:rPr>
        <w:t>a</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1- Multiplicity of serotypes (e.g. rhinoviruses)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2- B</w:t>
      </w:r>
      <w:r w:rsidRPr="00C34DA4">
        <w:rPr>
          <w:rFonts w:asciiTheme="minorHAnsi" w:hAnsiTheme="minorHAnsi"/>
          <w:sz w:val="28"/>
          <w:szCs w:val="28"/>
        </w:rPr>
        <w:t xml:space="preserve">ecause of a constantly changing virus (e.g. influenza, HIV). </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Antivirals can be used to treat established infections when vaccines would not be effective. Antivirals are needed to reduce morbidity and economic loss due to viral infections and to treat increasing numbers of immunosuppressed patients who are at increased risk of infection.</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w:t>
      </w:r>
      <w:r w:rsidRPr="00C34DA4">
        <w:rPr>
          <w:rFonts w:asciiTheme="minorHAnsi" w:hAnsiTheme="minorHAnsi"/>
          <w:b/>
          <w:bCs/>
          <w:sz w:val="28"/>
          <w:szCs w:val="28"/>
        </w:rPr>
        <w:t>Molecular virology studies are succeeding in identifying virus-specific functions that can serve as targets for antiviral therapy</w:t>
      </w:r>
      <w:r w:rsidRPr="00C34DA4">
        <w:rPr>
          <w:rFonts w:asciiTheme="minorHAnsi" w:hAnsiTheme="minorHAnsi"/>
          <w:sz w:val="28"/>
          <w:szCs w:val="28"/>
        </w:rPr>
        <w:t xml:space="preserve">. The most amenable stages to target in viral infections include attachment of virus to host cells; </w:t>
      </w:r>
      <w:proofErr w:type="spellStart"/>
      <w:r w:rsidRPr="00C34DA4">
        <w:rPr>
          <w:rFonts w:asciiTheme="minorHAnsi" w:hAnsiTheme="minorHAnsi"/>
          <w:sz w:val="28"/>
          <w:szCs w:val="28"/>
        </w:rPr>
        <w:t>uncoating</w:t>
      </w:r>
      <w:proofErr w:type="spellEnd"/>
      <w:r w:rsidRPr="00C34DA4">
        <w:rPr>
          <w:rFonts w:asciiTheme="minorHAnsi" w:hAnsiTheme="minorHAnsi"/>
          <w:sz w:val="28"/>
          <w:szCs w:val="28"/>
        </w:rPr>
        <w:t xml:space="preserve"> of the viral genome; viral nucleic acid synthesis; translation of viral proteins; and assembly and release of progeny virus particles. In reality, it has been very difficult to develop antivirals that can distinguish viral from host replicative processes.</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However, in the last decade a number of compounds have been developed that are of value in treatment of some viral diseases, particularly against herpesviruses and HIV infection</w:t>
      </w:r>
      <w:r>
        <w:rPr>
          <w:rFonts w:asciiTheme="minorHAnsi" w:hAnsiTheme="minorHAnsi"/>
          <w:sz w:val="28"/>
          <w:szCs w:val="28"/>
        </w:rPr>
        <w:t>s</w:t>
      </w:r>
      <w:r w:rsidRPr="00C34DA4">
        <w:rPr>
          <w:rFonts w:asciiTheme="minorHAnsi" w:hAnsiTheme="minorHAnsi"/>
          <w:sz w:val="28"/>
          <w:szCs w:val="28"/>
        </w:rPr>
        <w:t>. The mechanisms of action vary among antivirals. Oftentimes the drug must be activated by enzymes in the cell before it can act as an inhibitor of viral replication; the most selective drugs are activated by a virus-encoded enzyme in the infected cell.</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Future work is necessary to learn how to minimize the emergence of drug-resistant variant viruses and to design more specific antivirals based on molecular insights into the structure and replication of different classes of agents.</w:t>
      </w:r>
    </w:p>
    <w:p w:rsidR="00810D78" w:rsidRDefault="00810D78" w:rsidP="00810D78">
      <w:pPr>
        <w:pStyle w:val="contenthead5"/>
        <w:jc w:val="both"/>
        <w:rPr>
          <w:rFonts w:asciiTheme="minorHAnsi" w:hAnsiTheme="minorHAnsi"/>
          <w:b/>
          <w:bCs/>
          <w:sz w:val="28"/>
          <w:szCs w:val="28"/>
        </w:rPr>
      </w:pPr>
    </w:p>
    <w:p w:rsidR="00810D78" w:rsidRPr="00C34DA4" w:rsidRDefault="00810D78" w:rsidP="00810D78">
      <w:pPr>
        <w:pStyle w:val="contenthead5"/>
        <w:jc w:val="both"/>
        <w:rPr>
          <w:rFonts w:asciiTheme="minorHAnsi" w:hAnsiTheme="minorHAnsi"/>
          <w:b/>
          <w:bCs/>
          <w:sz w:val="28"/>
          <w:szCs w:val="28"/>
        </w:rPr>
      </w:pPr>
      <w:r w:rsidRPr="00C34DA4">
        <w:rPr>
          <w:rFonts w:asciiTheme="minorHAnsi" w:hAnsiTheme="minorHAnsi"/>
          <w:b/>
          <w:bCs/>
          <w:sz w:val="28"/>
          <w:szCs w:val="28"/>
        </w:rPr>
        <w:t>Viral Vaccines</w:t>
      </w:r>
    </w:p>
    <w:p w:rsidR="00810D78" w:rsidRPr="00C34DA4" w:rsidRDefault="00810D78" w:rsidP="00810D78">
      <w:pPr>
        <w:pStyle w:val="contentbody"/>
        <w:jc w:val="both"/>
        <w:rPr>
          <w:rFonts w:asciiTheme="minorHAnsi" w:hAnsiTheme="minorHAnsi"/>
          <w:sz w:val="28"/>
          <w:szCs w:val="28"/>
        </w:rPr>
      </w:pPr>
      <w:bookmarkStart w:id="4" w:name="2760454"/>
      <w:bookmarkEnd w:id="4"/>
      <w:r>
        <w:rPr>
          <w:rFonts w:asciiTheme="minorHAnsi" w:hAnsiTheme="minorHAnsi"/>
          <w:sz w:val="28"/>
          <w:szCs w:val="28"/>
        </w:rPr>
        <w:t xml:space="preserve"> </w:t>
      </w:r>
      <w:r w:rsidRPr="00C34DA4">
        <w:rPr>
          <w:rFonts w:asciiTheme="minorHAnsi" w:hAnsiTheme="minorHAnsi"/>
          <w:sz w:val="28"/>
          <w:szCs w:val="28"/>
        </w:rPr>
        <w:t>The purpose of viral vaccines is to utilize the immune response of the host to prevent viral disease. Several vaccines have proved to be remarkably effective at reducing the annual incidence of viral disease. Vaccination is the most cost-effective method of prevention of serious viral infections.</w:t>
      </w:r>
      <w:bookmarkStart w:id="5" w:name="2760457"/>
      <w:bookmarkEnd w:id="5"/>
    </w:p>
    <w:p w:rsidR="00810D78" w:rsidRPr="00BD06A3" w:rsidRDefault="00810D78" w:rsidP="00810D78">
      <w:pPr>
        <w:pStyle w:val="contenthead8"/>
        <w:jc w:val="both"/>
        <w:rPr>
          <w:rFonts w:asciiTheme="minorHAnsi" w:hAnsiTheme="minorHAnsi"/>
          <w:b/>
          <w:bCs/>
          <w:sz w:val="28"/>
          <w:szCs w:val="28"/>
        </w:rPr>
      </w:pPr>
      <w:r w:rsidRPr="00BD06A3">
        <w:rPr>
          <w:rFonts w:asciiTheme="minorHAnsi" w:hAnsiTheme="minorHAnsi"/>
          <w:b/>
          <w:bCs/>
          <w:sz w:val="28"/>
          <w:szCs w:val="28"/>
        </w:rPr>
        <w:t>General Principles</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Immunity to viral infection is based on the development of an immune response to specific antigens located on the surface of virus particles or virus-infected cells. For enveloped viruses, the important antigens are the surface glycoproteins. Although infected animals may develop antibodies against </w:t>
      </w:r>
      <w:proofErr w:type="spellStart"/>
      <w:r w:rsidRPr="00C34DA4">
        <w:rPr>
          <w:rFonts w:asciiTheme="minorHAnsi" w:hAnsiTheme="minorHAnsi"/>
          <w:sz w:val="28"/>
          <w:szCs w:val="28"/>
        </w:rPr>
        <w:t>virion</w:t>
      </w:r>
      <w:proofErr w:type="spellEnd"/>
      <w:r w:rsidRPr="00C34DA4">
        <w:rPr>
          <w:rFonts w:asciiTheme="minorHAnsi" w:hAnsiTheme="minorHAnsi"/>
          <w:sz w:val="28"/>
          <w:szCs w:val="28"/>
        </w:rPr>
        <w:t xml:space="preserve"> core proteins or non</w:t>
      </w:r>
      <w:r>
        <w:rPr>
          <w:rFonts w:asciiTheme="minorHAnsi" w:hAnsiTheme="minorHAnsi"/>
          <w:sz w:val="28"/>
          <w:szCs w:val="28"/>
        </w:rPr>
        <w:t>-</w:t>
      </w:r>
      <w:r w:rsidRPr="00C34DA4">
        <w:rPr>
          <w:rFonts w:asciiTheme="minorHAnsi" w:hAnsiTheme="minorHAnsi"/>
          <w:sz w:val="28"/>
          <w:szCs w:val="28"/>
        </w:rPr>
        <w:t>structural proteins involved in viral replication, that immune response is believed to play little or no role in the development of resistance to infection.</w:t>
      </w:r>
      <w:bookmarkStart w:id="6" w:name="2760460"/>
      <w:bookmarkEnd w:id="6"/>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The pathogenesis of a particular viral infection influences the objectives of </w:t>
      </w:r>
      <w:proofErr w:type="spellStart"/>
      <w:r w:rsidRPr="00C34DA4">
        <w:rPr>
          <w:rFonts w:asciiTheme="minorHAnsi" w:hAnsiTheme="minorHAnsi"/>
          <w:sz w:val="28"/>
          <w:szCs w:val="28"/>
        </w:rPr>
        <w:t>immunoprophylaxis</w:t>
      </w:r>
      <w:proofErr w:type="spellEnd"/>
      <w:r w:rsidRPr="00C34DA4">
        <w:rPr>
          <w:rFonts w:asciiTheme="minorHAnsi" w:hAnsiTheme="minorHAnsi"/>
          <w:sz w:val="28"/>
          <w:szCs w:val="28"/>
        </w:rPr>
        <w:t xml:space="preserve">. Mucosal immunity (local IgA) is important in resistance to infection by viruses that replicate exclusively in mucosal membranes (rhinoviruses, influenza viruses, rotaviruses). Viruses that have a </w:t>
      </w:r>
      <w:proofErr w:type="spellStart"/>
      <w:r w:rsidRPr="00C34DA4">
        <w:rPr>
          <w:rFonts w:asciiTheme="minorHAnsi" w:hAnsiTheme="minorHAnsi"/>
          <w:sz w:val="28"/>
          <w:szCs w:val="28"/>
        </w:rPr>
        <w:t>viremic</w:t>
      </w:r>
      <w:proofErr w:type="spellEnd"/>
      <w:r w:rsidRPr="00C34DA4">
        <w:rPr>
          <w:rFonts w:asciiTheme="minorHAnsi" w:hAnsiTheme="minorHAnsi"/>
          <w:sz w:val="28"/>
          <w:szCs w:val="28"/>
        </w:rPr>
        <w:t xml:space="preserve"> mode of spread (polio, hepatitis, measles) are controlled by serum antibodies. Cell-mediated immunity also is involved in protection against systemic infections (measles, herpes).</w:t>
      </w:r>
    </w:p>
    <w:p w:rsidR="00810D78" w:rsidRPr="00C34DA4" w:rsidRDefault="00810D78" w:rsidP="00810D78">
      <w:pPr>
        <w:pStyle w:val="contentbody"/>
        <w:jc w:val="both"/>
        <w:rPr>
          <w:rFonts w:asciiTheme="minorHAnsi" w:hAnsiTheme="minorHAnsi"/>
          <w:sz w:val="28"/>
          <w:szCs w:val="28"/>
        </w:rPr>
      </w:pPr>
      <w:bookmarkStart w:id="7" w:name="2760462"/>
      <w:bookmarkEnd w:id="7"/>
      <w:r w:rsidRPr="00C34DA4">
        <w:rPr>
          <w:rFonts w:asciiTheme="minorHAnsi" w:hAnsiTheme="minorHAnsi"/>
          <w:sz w:val="28"/>
          <w:szCs w:val="28"/>
        </w:rPr>
        <w:t>Certain characteristics of a virus or of a viral disease may complicate the generation of an effective vaccine. The existence of many serotypes, as with rhinoviruses, and of large numbers of animal reservoirs, as with influenza virus, makes vaccine production difficult. Other hurdles include the integration of viral DNA into host chromosomal DNA (retroviruses) and infection of cells of the host's immune system (HIV).</w:t>
      </w:r>
    </w:p>
    <w:p w:rsidR="00810D78" w:rsidRPr="00BD1E4C" w:rsidRDefault="00810D78" w:rsidP="00810D78">
      <w:pPr>
        <w:pStyle w:val="contenthead8"/>
        <w:jc w:val="both"/>
        <w:rPr>
          <w:rFonts w:asciiTheme="minorHAnsi" w:hAnsiTheme="minorHAnsi"/>
          <w:b/>
          <w:bCs/>
          <w:sz w:val="28"/>
          <w:szCs w:val="28"/>
        </w:rPr>
      </w:pPr>
      <w:bookmarkStart w:id="8" w:name="2760468"/>
      <w:bookmarkEnd w:id="8"/>
      <w:r w:rsidRPr="00BD1E4C">
        <w:rPr>
          <w:rFonts w:asciiTheme="minorHAnsi" w:hAnsiTheme="minorHAnsi"/>
          <w:b/>
          <w:bCs/>
          <w:sz w:val="28"/>
          <w:szCs w:val="28"/>
        </w:rPr>
        <w:t>Killed-Virus Vaccines</w:t>
      </w:r>
    </w:p>
    <w:p w:rsidR="00810D78" w:rsidRPr="00C34DA4" w:rsidRDefault="00810D78" w:rsidP="00810D78">
      <w:pPr>
        <w:pStyle w:val="contentbody"/>
        <w:jc w:val="both"/>
        <w:rPr>
          <w:rFonts w:asciiTheme="minorHAnsi" w:hAnsiTheme="minorHAnsi"/>
          <w:sz w:val="28"/>
          <w:szCs w:val="28"/>
        </w:rPr>
      </w:pPr>
      <w:bookmarkStart w:id="9" w:name="2760469"/>
      <w:bookmarkEnd w:id="9"/>
      <w:r w:rsidRPr="00C34DA4">
        <w:rPr>
          <w:rFonts w:asciiTheme="minorHAnsi" w:hAnsiTheme="minorHAnsi"/>
          <w:sz w:val="28"/>
          <w:szCs w:val="28"/>
        </w:rPr>
        <w:t>Inactivated (killed-virus) vaccines are made by purifying viral preparations to a certain extent and then inactivating viral infectivity in a way that does minimal damage to the viral structural proteins; mild formalin treatment</w:t>
      </w:r>
      <w:r>
        <w:rPr>
          <w:rFonts w:asciiTheme="minorHAnsi" w:hAnsiTheme="minorHAnsi"/>
          <w:sz w:val="28"/>
          <w:szCs w:val="28"/>
        </w:rPr>
        <w:t xml:space="preserve"> is frequently used</w:t>
      </w:r>
      <w:r w:rsidRPr="00C34DA4">
        <w:rPr>
          <w:rFonts w:asciiTheme="minorHAnsi" w:hAnsiTheme="minorHAnsi"/>
          <w:sz w:val="28"/>
          <w:szCs w:val="28"/>
        </w:rPr>
        <w:t>. For some diseases, killed-virus vaccines are currently the only ones available.</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Killed-virus vaccines prepared from whole </w:t>
      </w:r>
      <w:proofErr w:type="spellStart"/>
      <w:r w:rsidRPr="00C34DA4">
        <w:rPr>
          <w:rFonts w:asciiTheme="minorHAnsi" w:hAnsiTheme="minorHAnsi"/>
          <w:sz w:val="28"/>
          <w:szCs w:val="28"/>
        </w:rPr>
        <w:t>virions</w:t>
      </w:r>
      <w:proofErr w:type="spellEnd"/>
      <w:r w:rsidRPr="00C34DA4">
        <w:rPr>
          <w:rFonts w:asciiTheme="minorHAnsi" w:hAnsiTheme="minorHAnsi"/>
          <w:sz w:val="28"/>
          <w:szCs w:val="28"/>
        </w:rPr>
        <w:t xml:space="preserve"> generally stimulate the development of circulating antibody against the coat proteins of the virus, conferring some degree of resistance.</w:t>
      </w:r>
    </w:p>
    <w:p w:rsidR="00810D78" w:rsidRPr="00C34DA4" w:rsidRDefault="00810D78" w:rsidP="00810D78">
      <w:pPr>
        <w:pStyle w:val="contentbody"/>
        <w:jc w:val="both"/>
        <w:rPr>
          <w:rFonts w:asciiTheme="minorHAnsi" w:hAnsiTheme="minorHAnsi"/>
          <w:sz w:val="28"/>
          <w:szCs w:val="28"/>
        </w:rPr>
      </w:pPr>
      <w:bookmarkStart w:id="10" w:name="2760471"/>
      <w:bookmarkEnd w:id="10"/>
      <w:r w:rsidRPr="00C34DA4">
        <w:rPr>
          <w:rFonts w:asciiTheme="minorHAnsi" w:hAnsiTheme="minorHAnsi"/>
          <w:sz w:val="28"/>
          <w:szCs w:val="28"/>
        </w:rPr>
        <w:lastRenderedPageBreak/>
        <w:t>Advantages of inactivated vaccines are that there is no reversion to virulence by the vaccine virus and that vaccines can be made when no acceptable attenuated virus is available.</w:t>
      </w:r>
    </w:p>
    <w:p w:rsidR="00810D78" w:rsidRPr="00C34DA4" w:rsidRDefault="00810D78" w:rsidP="00810D78">
      <w:pPr>
        <w:pStyle w:val="contentbody"/>
        <w:jc w:val="both"/>
        <w:rPr>
          <w:rFonts w:asciiTheme="minorHAnsi" w:hAnsiTheme="minorHAnsi"/>
          <w:sz w:val="28"/>
          <w:szCs w:val="28"/>
        </w:rPr>
      </w:pPr>
      <w:bookmarkStart w:id="11" w:name="2760472"/>
      <w:bookmarkEnd w:id="11"/>
      <w:r w:rsidRPr="00C34DA4">
        <w:rPr>
          <w:rFonts w:asciiTheme="minorHAnsi" w:hAnsiTheme="minorHAnsi"/>
          <w:sz w:val="28"/>
          <w:szCs w:val="28"/>
        </w:rPr>
        <w:t>The following disadvantages apply to killed-virus vaccines:</w:t>
      </w:r>
    </w:p>
    <w:p w:rsidR="00810D78" w:rsidRPr="00C34DA4" w:rsidRDefault="00810D78" w:rsidP="00810D78">
      <w:pPr>
        <w:pStyle w:val="contentbody"/>
        <w:jc w:val="both"/>
        <w:rPr>
          <w:rFonts w:asciiTheme="minorHAnsi" w:hAnsiTheme="minorHAnsi"/>
          <w:sz w:val="28"/>
          <w:szCs w:val="28"/>
        </w:rPr>
      </w:pPr>
      <w:bookmarkStart w:id="12" w:name="2760473"/>
      <w:bookmarkEnd w:id="12"/>
      <w:r w:rsidRPr="00C34DA4">
        <w:rPr>
          <w:rFonts w:asciiTheme="minorHAnsi" w:hAnsiTheme="minorHAnsi"/>
          <w:sz w:val="28"/>
          <w:szCs w:val="28"/>
        </w:rPr>
        <w:t>(1) Extreme care is required in their manufacture to make certain that no residual live virulent virus is present in the vaccine.</w:t>
      </w:r>
    </w:p>
    <w:p w:rsidR="00810D78" w:rsidRPr="00C34DA4" w:rsidRDefault="00810D78" w:rsidP="00810D78">
      <w:pPr>
        <w:pStyle w:val="contentbody"/>
        <w:jc w:val="both"/>
        <w:rPr>
          <w:rFonts w:asciiTheme="minorHAnsi" w:hAnsiTheme="minorHAnsi"/>
          <w:sz w:val="28"/>
          <w:szCs w:val="28"/>
        </w:rPr>
      </w:pPr>
      <w:bookmarkStart w:id="13" w:name="2760474"/>
      <w:bookmarkEnd w:id="13"/>
      <w:r w:rsidRPr="00C34DA4">
        <w:rPr>
          <w:rFonts w:asciiTheme="minorHAnsi" w:hAnsiTheme="minorHAnsi"/>
          <w:sz w:val="28"/>
          <w:szCs w:val="28"/>
        </w:rPr>
        <w:t>(2) The immunity conferred is often brief and must be boosted, which not only involves the logistic problem of repeatedly reaching the persons in need of immunization but also has caused concern about the possible effects (hypersensitivity reactions) of repeated administration of foreign proteins.</w:t>
      </w:r>
    </w:p>
    <w:p w:rsidR="00810D78" w:rsidRDefault="00810D78" w:rsidP="00810D78">
      <w:pPr>
        <w:pStyle w:val="contentbody"/>
        <w:jc w:val="both"/>
        <w:rPr>
          <w:rFonts w:asciiTheme="minorHAnsi" w:hAnsiTheme="minorHAnsi"/>
          <w:sz w:val="28"/>
          <w:szCs w:val="28"/>
        </w:rPr>
      </w:pPr>
      <w:bookmarkStart w:id="14" w:name="2760475"/>
      <w:bookmarkEnd w:id="14"/>
      <w:r w:rsidRPr="00C34DA4">
        <w:rPr>
          <w:rFonts w:asciiTheme="minorHAnsi" w:hAnsiTheme="minorHAnsi"/>
          <w:sz w:val="28"/>
          <w:szCs w:val="28"/>
        </w:rPr>
        <w:t>(3) Parenteral administration of killed-virus vaccine, even when it stimulates circulating antibody (IgM, IgG) to satisfactory levels, has sometimes given limited protection because local resistance (IgA) is not induced adequately at the natural portal of entry or primary site of multiplication of the wild virus infection—</w:t>
      </w:r>
      <w:proofErr w:type="spellStart"/>
      <w:r w:rsidRPr="00C34DA4">
        <w:rPr>
          <w:rFonts w:asciiTheme="minorHAnsi" w:hAnsiTheme="minorHAnsi"/>
          <w:sz w:val="28"/>
          <w:szCs w:val="28"/>
        </w:rPr>
        <w:t>eg</w:t>
      </w:r>
      <w:proofErr w:type="spellEnd"/>
      <w:r w:rsidRPr="00C34DA4">
        <w:rPr>
          <w:rFonts w:asciiTheme="minorHAnsi" w:hAnsiTheme="minorHAnsi"/>
          <w:sz w:val="28"/>
          <w:szCs w:val="28"/>
        </w:rPr>
        <w:t xml:space="preserve">, </w:t>
      </w:r>
      <w:proofErr w:type="spellStart"/>
      <w:r w:rsidRPr="00C34DA4">
        <w:rPr>
          <w:rFonts w:asciiTheme="minorHAnsi" w:hAnsiTheme="minorHAnsi"/>
          <w:sz w:val="28"/>
          <w:szCs w:val="28"/>
        </w:rPr>
        <w:t>nasopharynx</w:t>
      </w:r>
      <w:proofErr w:type="spellEnd"/>
      <w:r w:rsidRPr="00C34DA4">
        <w:rPr>
          <w:rFonts w:asciiTheme="minorHAnsi" w:hAnsiTheme="minorHAnsi"/>
          <w:sz w:val="28"/>
          <w:szCs w:val="28"/>
        </w:rPr>
        <w:t xml:space="preserve"> for respiratory viruses, alimentary tract for poliovirus .</w:t>
      </w:r>
      <w:r>
        <w:rPr>
          <w:rFonts w:asciiTheme="minorHAnsi" w:hAnsiTheme="minorHAnsi"/>
          <w:sz w:val="28"/>
          <w:szCs w:val="28"/>
        </w:rPr>
        <w:t xml:space="preserve"> </w:t>
      </w:r>
      <w:proofErr w:type="gramStart"/>
      <w:r w:rsidRPr="00C34DA4">
        <w:rPr>
          <w:rFonts w:asciiTheme="minorHAnsi" w:hAnsiTheme="minorHAnsi"/>
          <w:sz w:val="28"/>
          <w:szCs w:val="28"/>
        </w:rPr>
        <w:t xml:space="preserve">Serum and secretory antibody response to orally administered, live attenuated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 xml:space="preserve"> and to intramuscular inoculation of killed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w:t>
      </w:r>
      <w:proofErr w:type="gramEnd"/>
      <w:r w:rsidRPr="00C34DA4">
        <w:rPr>
          <w:rFonts w:asciiTheme="minorHAnsi" w:hAnsiTheme="minorHAnsi"/>
          <w:sz w:val="28"/>
          <w:szCs w:val="28"/>
        </w:rPr>
        <w:t xml:space="preserve"> </w:t>
      </w:r>
      <w:bookmarkStart w:id="15" w:name="2760484"/>
      <w:bookmarkEnd w:id="15"/>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(4) The cell-mediated response to inactivated vaccines is generally poor.</w:t>
      </w:r>
    </w:p>
    <w:p w:rsidR="00810D78" w:rsidRPr="00C34DA4" w:rsidRDefault="00810D78" w:rsidP="00810D78">
      <w:pPr>
        <w:pStyle w:val="contentbody"/>
        <w:jc w:val="both"/>
        <w:rPr>
          <w:rFonts w:asciiTheme="minorHAnsi" w:hAnsiTheme="minorHAnsi"/>
          <w:sz w:val="28"/>
          <w:szCs w:val="28"/>
        </w:rPr>
      </w:pPr>
      <w:bookmarkStart w:id="16" w:name="2760477"/>
      <w:bookmarkEnd w:id="16"/>
      <w:r w:rsidRPr="00C34DA4">
        <w:rPr>
          <w:rFonts w:asciiTheme="minorHAnsi" w:hAnsiTheme="minorHAnsi"/>
          <w:sz w:val="28"/>
          <w:szCs w:val="28"/>
        </w:rPr>
        <w:t>(5) Some killed-virus vaccines have induced hypersensitivity to subsequent infection, perhaps owing to an unbalanced immune response to viral surface antigens that fails to mimic infection with natural virus.</w:t>
      </w:r>
    </w:p>
    <w:p w:rsidR="00810D78" w:rsidRPr="00C34DA4" w:rsidRDefault="00810D78" w:rsidP="00810D78">
      <w:pPr>
        <w:pStyle w:val="contenthead8"/>
        <w:jc w:val="both"/>
        <w:rPr>
          <w:rFonts w:asciiTheme="minorHAnsi" w:hAnsiTheme="minorHAnsi"/>
          <w:b/>
          <w:bCs/>
          <w:sz w:val="28"/>
          <w:szCs w:val="28"/>
        </w:rPr>
      </w:pPr>
      <w:bookmarkStart w:id="17" w:name="2760478"/>
      <w:bookmarkEnd w:id="17"/>
      <w:r w:rsidRPr="00C34DA4">
        <w:rPr>
          <w:rFonts w:asciiTheme="minorHAnsi" w:hAnsiTheme="minorHAnsi"/>
          <w:b/>
          <w:bCs/>
          <w:sz w:val="28"/>
          <w:szCs w:val="28"/>
        </w:rPr>
        <w:t>Attenuated Live-Virus Vaccines</w:t>
      </w:r>
    </w:p>
    <w:p w:rsidR="00810D78" w:rsidRPr="00C34DA4" w:rsidRDefault="00810D78" w:rsidP="00810D78">
      <w:pPr>
        <w:pStyle w:val="contentbody"/>
        <w:jc w:val="both"/>
        <w:rPr>
          <w:rFonts w:asciiTheme="minorHAnsi" w:hAnsiTheme="minorHAnsi"/>
          <w:sz w:val="28"/>
          <w:szCs w:val="28"/>
        </w:rPr>
      </w:pPr>
      <w:bookmarkStart w:id="18" w:name="2760479"/>
      <w:bookmarkEnd w:id="18"/>
      <w:r w:rsidRPr="00C34DA4">
        <w:rPr>
          <w:rFonts w:asciiTheme="minorHAnsi" w:hAnsiTheme="minorHAnsi"/>
          <w:sz w:val="28"/>
          <w:szCs w:val="28"/>
        </w:rPr>
        <w:t>Live-virus vaccines utilize virus mutants that antigenically overlap with wild-type virus but are restricted in some step in the path</w:t>
      </w:r>
      <w:r>
        <w:rPr>
          <w:rFonts w:asciiTheme="minorHAnsi" w:hAnsiTheme="minorHAnsi"/>
          <w:sz w:val="28"/>
          <w:szCs w:val="28"/>
        </w:rPr>
        <w:t xml:space="preserve">ogenesis of </w:t>
      </w:r>
      <w:proofErr w:type="spellStart"/>
      <w:r>
        <w:rPr>
          <w:rFonts w:asciiTheme="minorHAnsi" w:hAnsiTheme="minorHAnsi"/>
          <w:sz w:val="28"/>
          <w:szCs w:val="28"/>
        </w:rPr>
        <w:t>disease</w:t>
      </w:r>
      <w:r w:rsidRPr="00C34DA4">
        <w:rPr>
          <w:rFonts w:asciiTheme="minorHAnsi" w:hAnsiTheme="minorHAnsi"/>
          <w:sz w:val="28"/>
          <w:szCs w:val="28"/>
        </w:rPr>
        <w:t>.</w:t>
      </w:r>
      <w:bookmarkStart w:id="19" w:name="2760480"/>
      <w:bookmarkEnd w:id="19"/>
      <w:r w:rsidRPr="00C34DA4">
        <w:rPr>
          <w:rFonts w:asciiTheme="minorHAnsi" w:hAnsiTheme="minorHAnsi"/>
          <w:sz w:val="28"/>
          <w:szCs w:val="28"/>
        </w:rPr>
        <w:t>The</w:t>
      </w:r>
      <w:proofErr w:type="spellEnd"/>
      <w:r w:rsidRPr="00C34DA4">
        <w:rPr>
          <w:rFonts w:asciiTheme="minorHAnsi" w:hAnsiTheme="minorHAnsi"/>
          <w:sz w:val="28"/>
          <w:szCs w:val="28"/>
        </w:rPr>
        <w:t xml:space="preserve"> genetic basis for the attenuation of most viral vaccines is not known, as they were selected empirically by serial passages in animals or cell cultures (usually from a species different from the natural host). As more is learned about viral genes involved in disease pathogenesis, attenuated candidate vaccine viruses can be engineered in the laboratory.</w:t>
      </w:r>
    </w:p>
    <w:p w:rsidR="00810D78" w:rsidRPr="00C34DA4" w:rsidRDefault="00810D78" w:rsidP="00810D78">
      <w:pPr>
        <w:pStyle w:val="contentbody"/>
        <w:jc w:val="both"/>
        <w:rPr>
          <w:rFonts w:asciiTheme="minorHAnsi" w:hAnsiTheme="minorHAnsi"/>
          <w:sz w:val="28"/>
          <w:szCs w:val="28"/>
        </w:rPr>
      </w:pPr>
      <w:bookmarkStart w:id="20" w:name="2760481"/>
      <w:bookmarkEnd w:id="20"/>
      <w:r w:rsidRPr="00C34DA4">
        <w:rPr>
          <w:rFonts w:asciiTheme="minorHAnsi" w:hAnsiTheme="minorHAnsi"/>
          <w:sz w:val="28"/>
          <w:szCs w:val="28"/>
        </w:rPr>
        <w:t>Attenuated live-virus vaccines have the advantage of acting like the natural infection with regard to their effect on immunity. They multiply in the host and tend to stimulate longer-lasting antibody production, to induce a good cell-mediated response, and to induce antibody production and resistance at t</w:t>
      </w:r>
      <w:r>
        <w:rPr>
          <w:rFonts w:asciiTheme="minorHAnsi" w:hAnsiTheme="minorHAnsi"/>
          <w:sz w:val="28"/>
          <w:szCs w:val="28"/>
        </w:rPr>
        <w:t>he portal of entry</w:t>
      </w:r>
      <w:r w:rsidRPr="00C34DA4">
        <w:rPr>
          <w:rFonts w:asciiTheme="minorHAnsi" w:hAnsiTheme="minorHAnsi"/>
          <w:sz w:val="28"/>
          <w:szCs w:val="28"/>
        </w:rPr>
        <w:t>.</w:t>
      </w:r>
    </w:p>
    <w:p w:rsidR="00810D78" w:rsidRPr="00C34DA4" w:rsidRDefault="00810D78" w:rsidP="00810D78">
      <w:pPr>
        <w:pStyle w:val="contentbody"/>
        <w:jc w:val="both"/>
        <w:rPr>
          <w:rFonts w:asciiTheme="minorHAnsi" w:hAnsiTheme="minorHAnsi"/>
          <w:sz w:val="28"/>
          <w:szCs w:val="28"/>
        </w:rPr>
      </w:pPr>
      <w:bookmarkStart w:id="21" w:name="2760485"/>
      <w:bookmarkEnd w:id="21"/>
      <w:r w:rsidRPr="00C34DA4">
        <w:rPr>
          <w:rFonts w:asciiTheme="minorHAnsi" w:hAnsiTheme="minorHAnsi"/>
          <w:sz w:val="28"/>
          <w:szCs w:val="28"/>
        </w:rPr>
        <w:t>The disadvantages of attenuated live-virus vaccines include the following:</w:t>
      </w:r>
    </w:p>
    <w:p w:rsidR="00810D78" w:rsidRPr="00C34DA4" w:rsidRDefault="00810D78" w:rsidP="00810D78">
      <w:pPr>
        <w:pStyle w:val="contentbody"/>
        <w:jc w:val="both"/>
        <w:rPr>
          <w:rFonts w:asciiTheme="minorHAnsi" w:hAnsiTheme="minorHAnsi"/>
          <w:sz w:val="28"/>
          <w:szCs w:val="28"/>
        </w:rPr>
      </w:pPr>
      <w:bookmarkStart w:id="22" w:name="2760486"/>
      <w:bookmarkEnd w:id="22"/>
      <w:r w:rsidRPr="00C34DA4">
        <w:rPr>
          <w:rFonts w:asciiTheme="minorHAnsi" w:hAnsiTheme="minorHAnsi"/>
          <w:sz w:val="28"/>
          <w:szCs w:val="28"/>
        </w:rPr>
        <w:lastRenderedPageBreak/>
        <w:t>(1) The risk of reversion to greater virulence during multiplication within the vacci</w:t>
      </w:r>
      <w:r>
        <w:rPr>
          <w:rFonts w:asciiTheme="minorHAnsi" w:hAnsiTheme="minorHAnsi"/>
          <w:sz w:val="28"/>
          <w:szCs w:val="28"/>
        </w:rPr>
        <w:t>ne.</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(2) Unrecognized adventitious agents latently infecting the culture substrate (eggs, primary cell cultures) may enter the vaccine stocks. Viruses found in vaccines have included avian </w:t>
      </w:r>
      <w:proofErr w:type="spellStart"/>
      <w:r w:rsidRPr="00C34DA4">
        <w:rPr>
          <w:rFonts w:asciiTheme="minorHAnsi" w:hAnsiTheme="minorHAnsi"/>
          <w:sz w:val="28"/>
          <w:szCs w:val="28"/>
        </w:rPr>
        <w:t>leukosis</w:t>
      </w:r>
      <w:proofErr w:type="spellEnd"/>
      <w:r w:rsidRPr="00C34DA4">
        <w:rPr>
          <w:rFonts w:asciiTheme="minorHAnsi" w:hAnsiTheme="minorHAnsi"/>
          <w:sz w:val="28"/>
          <w:szCs w:val="28"/>
        </w:rPr>
        <w:t xml:space="preserve"> virus, simian </w:t>
      </w:r>
      <w:proofErr w:type="spellStart"/>
      <w:r w:rsidRPr="00C34DA4">
        <w:rPr>
          <w:rFonts w:asciiTheme="minorHAnsi" w:hAnsiTheme="minorHAnsi"/>
          <w:sz w:val="28"/>
          <w:szCs w:val="28"/>
        </w:rPr>
        <w:t>polyomavirus</w:t>
      </w:r>
      <w:proofErr w:type="spellEnd"/>
      <w:r w:rsidRPr="00C34DA4">
        <w:rPr>
          <w:rFonts w:asciiTheme="minorHAnsi" w:hAnsiTheme="minorHAnsi"/>
          <w:sz w:val="28"/>
          <w:szCs w:val="28"/>
        </w:rPr>
        <w:t xml:space="preserve"> SV40, and simian cytomegalovirus. The problem of adventitious contaminants may be circumvented through the use of normal cells serially propagated in culture (</w:t>
      </w:r>
      <w:proofErr w:type="spellStart"/>
      <w:r w:rsidRPr="00C34DA4">
        <w:rPr>
          <w:rFonts w:asciiTheme="minorHAnsi" w:hAnsiTheme="minorHAnsi"/>
          <w:sz w:val="28"/>
          <w:szCs w:val="28"/>
        </w:rPr>
        <w:t>eg</w:t>
      </w:r>
      <w:proofErr w:type="spellEnd"/>
      <w:r w:rsidRPr="00C34DA4">
        <w:rPr>
          <w:rFonts w:asciiTheme="minorHAnsi" w:hAnsiTheme="minorHAnsi"/>
          <w:sz w:val="28"/>
          <w:szCs w:val="28"/>
        </w:rPr>
        <w:t>, human diploid cell lines) as substrates for cultivation of vaccine viruses.</w:t>
      </w:r>
    </w:p>
    <w:p w:rsidR="00810D78" w:rsidRPr="00C34DA4" w:rsidRDefault="00810D78" w:rsidP="00810D78">
      <w:pPr>
        <w:pStyle w:val="contentbody"/>
        <w:jc w:val="both"/>
        <w:rPr>
          <w:rFonts w:asciiTheme="minorHAnsi" w:hAnsiTheme="minorHAnsi"/>
          <w:sz w:val="28"/>
          <w:szCs w:val="28"/>
        </w:rPr>
      </w:pPr>
      <w:bookmarkStart w:id="23" w:name="2760488"/>
      <w:bookmarkEnd w:id="23"/>
      <w:r w:rsidRPr="00C34DA4">
        <w:rPr>
          <w:rFonts w:asciiTheme="minorHAnsi" w:hAnsiTheme="minorHAnsi"/>
          <w:sz w:val="28"/>
          <w:szCs w:val="28"/>
        </w:rPr>
        <w:t>(3) The storage and limited shelf life of attenuated vaccines present problems, but this can be overcome in some cases by the use of viral stabilizers (e.g., MgCl</w:t>
      </w:r>
      <w:r w:rsidRPr="00C34DA4">
        <w:rPr>
          <w:rFonts w:asciiTheme="minorHAnsi" w:hAnsiTheme="minorHAnsi"/>
          <w:sz w:val="28"/>
          <w:szCs w:val="28"/>
          <w:vertAlign w:val="subscript"/>
        </w:rPr>
        <w:t>2</w:t>
      </w:r>
      <w:r w:rsidRPr="00C34DA4">
        <w:rPr>
          <w:rFonts w:asciiTheme="minorHAnsi" w:hAnsiTheme="minorHAnsi"/>
          <w:sz w:val="28"/>
          <w:szCs w:val="28"/>
        </w:rPr>
        <w:t xml:space="preserve"> for polio vaccine).</w:t>
      </w:r>
    </w:p>
    <w:p w:rsidR="00810D78" w:rsidRPr="00C34DA4" w:rsidRDefault="00810D78" w:rsidP="00810D78">
      <w:pPr>
        <w:pStyle w:val="contentbody"/>
        <w:jc w:val="both"/>
        <w:rPr>
          <w:rFonts w:asciiTheme="minorHAnsi" w:hAnsiTheme="minorHAnsi"/>
          <w:sz w:val="28"/>
          <w:szCs w:val="28"/>
        </w:rPr>
      </w:pPr>
      <w:bookmarkStart w:id="24" w:name="2760489"/>
      <w:bookmarkEnd w:id="24"/>
      <w:r w:rsidRPr="00C34DA4">
        <w:rPr>
          <w:rFonts w:asciiTheme="minorHAnsi" w:hAnsiTheme="minorHAnsi"/>
          <w:sz w:val="28"/>
          <w:szCs w:val="28"/>
        </w:rPr>
        <w:t>(4) Interference by coinfection with a naturally occurring, wild-type virus may inhibit replication of the vaccine virus and decrease its effectiveness. This has been noted with the vaccine strains of poliovirus, which can be inhibited by concurrent infections by various enteroviruses.</w:t>
      </w:r>
      <w:bookmarkStart w:id="25" w:name="2760490"/>
      <w:bookmarkEnd w:id="25"/>
      <w:r>
        <w:rPr>
          <w:rFonts w:asciiTheme="minorHAnsi" w:hAnsiTheme="minorHAnsi"/>
          <w:sz w:val="28"/>
          <w:szCs w:val="28"/>
        </w:rPr>
        <w:t xml:space="preserve"> </w:t>
      </w:r>
      <w:r w:rsidRPr="00C34DA4">
        <w:rPr>
          <w:rFonts w:asciiTheme="minorHAnsi" w:hAnsiTheme="minorHAnsi"/>
          <w:sz w:val="28"/>
          <w:szCs w:val="28"/>
        </w:rPr>
        <w:t xml:space="preserve">Trivalent live oral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 xml:space="preserve"> or a combined live measles, mumps, and rubella vaccine </w:t>
      </w:r>
      <w:r>
        <w:rPr>
          <w:rFonts w:asciiTheme="minorHAnsi" w:hAnsiTheme="minorHAnsi"/>
          <w:sz w:val="28"/>
          <w:szCs w:val="28"/>
        </w:rPr>
        <w:t>is effective</w:t>
      </w:r>
      <w:r w:rsidRPr="00C34DA4">
        <w:rPr>
          <w:rFonts w:asciiTheme="minorHAnsi" w:hAnsiTheme="minorHAnsi"/>
          <w:sz w:val="28"/>
          <w:szCs w:val="28"/>
        </w:rPr>
        <w:t>.</w:t>
      </w:r>
    </w:p>
    <w:p w:rsidR="00810D78" w:rsidRPr="007B7717" w:rsidRDefault="00810D78" w:rsidP="00810D78">
      <w:pPr>
        <w:pStyle w:val="contenthead8"/>
        <w:tabs>
          <w:tab w:val="left" w:pos="2687"/>
        </w:tabs>
        <w:jc w:val="both"/>
        <w:rPr>
          <w:rFonts w:asciiTheme="minorHAnsi" w:hAnsiTheme="minorHAnsi"/>
          <w:b/>
          <w:bCs/>
          <w:sz w:val="28"/>
          <w:szCs w:val="28"/>
        </w:rPr>
      </w:pPr>
      <w:bookmarkStart w:id="26" w:name="2760494"/>
      <w:bookmarkEnd w:id="26"/>
      <w:r w:rsidRPr="007B7717">
        <w:rPr>
          <w:rFonts w:asciiTheme="minorHAnsi" w:hAnsiTheme="minorHAnsi"/>
          <w:b/>
          <w:bCs/>
          <w:sz w:val="28"/>
          <w:szCs w:val="28"/>
        </w:rPr>
        <w:t>Future Prospects</w:t>
      </w:r>
      <w:r w:rsidRPr="007B7717">
        <w:rPr>
          <w:rFonts w:asciiTheme="minorHAnsi" w:hAnsiTheme="minorHAnsi"/>
          <w:b/>
          <w:bCs/>
          <w:sz w:val="28"/>
          <w:szCs w:val="28"/>
        </w:rPr>
        <w:tab/>
      </w:r>
    </w:p>
    <w:p w:rsidR="00810D78" w:rsidRDefault="00810D78" w:rsidP="00810D78">
      <w:pPr>
        <w:pStyle w:val="contentbody"/>
        <w:jc w:val="both"/>
        <w:rPr>
          <w:rFonts w:asciiTheme="minorHAnsi" w:hAnsiTheme="minorHAnsi"/>
          <w:sz w:val="28"/>
          <w:szCs w:val="28"/>
        </w:rPr>
      </w:pPr>
      <w:bookmarkStart w:id="27" w:name="2760495"/>
      <w:bookmarkEnd w:id="27"/>
      <w:r w:rsidRPr="00C34DA4">
        <w:rPr>
          <w:rFonts w:asciiTheme="minorHAnsi" w:hAnsiTheme="minorHAnsi"/>
          <w:sz w:val="28"/>
          <w:szCs w:val="28"/>
        </w:rPr>
        <w:t>Molecular biology and modern technologies are combining to devise novel approaches to vaccine development. Many of these approaches avoid the incorporation of viral nucleic acid in the final pro</w:t>
      </w:r>
      <w:r>
        <w:rPr>
          <w:rFonts w:asciiTheme="minorHAnsi" w:hAnsiTheme="minorHAnsi"/>
          <w:sz w:val="28"/>
          <w:szCs w:val="28"/>
        </w:rPr>
        <w:t>duct, improving vaccine safety.</w:t>
      </w:r>
      <w:r w:rsidRPr="00C34DA4">
        <w:rPr>
          <w:rFonts w:asciiTheme="minorHAnsi" w:hAnsiTheme="minorHAnsi"/>
          <w:sz w:val="28"/>
          <w:szCs w:val="28"/>
        </w:rPr>
        <w:t xml:space="preserve"> The ultimate success of these new approaches remains to be determined.</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(1) Use of recombinant DNA techniques to insert the gene coding for the protein of interest into the genome of </w:t>
      </w:r>
      <w:proofErr w:type="gramStart"/>
      <w:r w:rsidRPr="00C34DA4">
        <w:rPr>
          <w:rFonts w:asciiTheme="minorHAnsi" w:hAnsiTheme="minorHAnsi"/>
          <w:sz w:val="28"/>
          <w:szCs w:val="28"/>
        </w:rPr>
        <w:t>an</w:t>
      </w:r>
      <w:proofErr w:type="gramEnd"/>
      <w:r w:rsidRPr="00C34DA4">
        <w:rPr>
          <w:rFonts w:asciiTheme="minorHAnsi" w:hAnsiTheme="minorHAnsi"/>
          <w:sz w:val="28"/>
          <w:szCs w:val="28"/>
        </w:rPr>
        <w:t xml:space="preserve"> a virulent virus that can be administered as the vaccine (such as vaccinia virus).</w:t>
      </w:r>
    </w:p>
    <w:p w:rsidR="00810D78" w:rsidRPr="00C34DA4" w:rsidRDefault="00810D78" w:rsidP="00810D78">
      <w:pPr>
        <w:pStyle w:val="contentbody"/>
        <w:jc w:val="both"/>
        <w:rPr>
          <w:rFonts w:asciiTheme="minorHAnsi" w:hAnsiTheme="minorHAnsi"/>
          <w:sz w:val="28"/>
          <w:szCs w:val="28"/>
        </w:rPr>
      </w:pPr>
      <w:bookmarkStart w:id="28" w:name="2760497"/>
      <w:bookmarkEnd w:id="28"/>
      <w:r w:rsidRPr="00C34DA4">
        <w:rPr>
          <w:rFonts w:asciiTheme="minorHAnsi" w:hAnsiTheme="minorHAnsi"/>
          <w:sz w:val="28"/>
          <w:szCs w:val="28"/>
        </w:rPr>
        <w:t>(2) Including in the vaccine only those sub</w:t>
      </w:r>
      <w:r>
        <w:rPr>
          <w:rFonts w:asciiTheme="minorHAnsi" w:hAnsiTheme="minorHAnsi"/>
          <w:sz w:val="28"/>
          <w:szCs w:val="28"/>
        </w:rPr>
        <w:t>-</w:t>
      </w:r>
      <w:r w:rsidRPr="00C34DA4">
        <w:rPr>
          <w:rFonts w:asciiTheme="minorHAnsi" w:hAnsiTheme="minorHAnsi"/>
          <w:sz w:val="28"/>
          <w:szCs w:val="28"/>
        </w:rPr>
        <w:t>viral components needed to stimulate protective antibody, thus minimizing the occurrence of adverse reactions to the vaccine.</w:t>
      </w:r>
    </w:p>
    <w:p w:rsidR="00810D78" w:rsidRPr="00C34DA4" w:rsidRDefault="00810D78" w:rsidP="00810D78">
      <w:pPr>
        <w:pStyle w:val="contentbody"/>
        <w:jc w:val="both"/>
        <w:rPr>
          <w:rFonts w:asciiTheme="minorHAnsi" w:hAnsiTheme="minorHAnsi"/>
          <w:sz w:val="28"/>
          <w:szCs w:val="28"/>
        </w:rPr>
      </w:pPr>
      <w:bookmarkStart w:id="29" w:name="2760498"/>
      <w:bookmarkEnd w:id="29"/>
      <w:r w:rsidRPr="00C34DA4">
        <w:rPr>
          <w:rFonts w:asciiTheme="minorHAnsi" w:hAnsiTheme="minorHAnsi"/>
          <w:sz w:val="28"/>
          <w:szCs w:val="28"/>
        </w:rPr>
        <w:t>(3) Use of purified proteins isolated from purified virus or synthesized from cloned genes (a recombinant hepatitis B virus vaccine contains viral proteins synthesized in yeast ce</w:t>
      </w:r>
      <w:r>
        <w:rPr>
          <w:rFonts w:asciiTheme="minorHAnsi" w:hAnsiTheme="minorHAnsi"/>
          <w:sz w:val="28"/>
          <w:szCs w:val="28"/>
        </w:rPr>
        <w:t>lls). Expression of cloned genes</w:t>
      </w:r>
      <w:r w:rsidRPr="00C34DA4">
        <w:rPr>
          <w:rFonts w:asciiTheme="minorHAnsi" w:hAnsiTheme="minorHAnsi"/>
          <w:sz w:val="28"/>
          <w:szCs w:val="28"/>
        </w:rPr>
        <w:t xml:space="preserve"> sometimes results in formation of empty virus-like particles (VLPs).</w:t>
      </w:r>
    </w:p>
    <w:p w:rsidR="00810D78" w:rsidRPr="00C34DA4" w:rsidRDefault="00810D78" w:rsidP="00810D78">
      <w:pPr>
        <w:pStyle w:val="contentbody"/>
        <w:jc w:val="both"/>
        <w:rPr>
          <w:rFonts w:asciiTheme="minorHAnsi" w:hAnsiTheme="minorHAnsi"/>
          <w:sz w:val="28"/>
          <w:szCs w:val="28"/>
        </w:rPr>
      </w:pPr>
      <w:bookmarkStart w:id="30" w:name="2760499"/>
      <w:bookmarkEnd w:id="30"/>
      <w:r w:rsidRPr="00C34DA4">
        <w:rPr>
          <w:rFonts w:asciiTheme="minorHAnsi" w:hAnsiTheme="minorHAnsi"/>
          <w:sz w:val="28"/>
          <w:szCs w:val="28"/>
        </w:rPr>
        <w:t>(4) Use of synthetic peptides that correspond to antigenic determinants on a viral protein, thus avoiding any possibility of reversion to virulence since no vira</w:t>
      </w:r>
      <w:r>
        <w:rPr>
          <w:rFonts w:asciiTheme="minorHAnsi" w:hAnsiTheme="minorHAnsi"/>
          <w:sz w:val="28"/>
          <w:szCs w:val="28"/>
        </w:rPr>
        <w:t xml:space="preserve">l nucleic acid would be present </w:t>
      </w:r>
      <w:r w:rsidRPr="00C34DA4">
        <w:rPr>
          <w:rFonts w:asciiTheme="minorHAnsi" w:hAnsiTheme="minorHAnsi"/>
          <w:sz w:val="28"/>
          <w:szCs w:val="28"/>
        </w:rPr>
        <w:t>although the immune response induced by synthetic peptides is considerably weaker than that induced by intact protein.</w:t>
      </w:r>
    </w:p>
    <w:p w:rsidR="00810D78" w:rsidRPr="00C34DA4" w:rsidRDefault="00810D78" w:rsidP="00810D78">
      <w:pPr>
        <w:pStyle w:val="contentbody"/>
        <w:jc w:val="both"/>
        <w:rPr>
          <w:rFonts w:asciiTheme="minorHAnsi" w:hAnsiTheme="minorHAnsi"/>
          <w:sz w:val="28"/>
          <w:szCs w:val="28"/>
        </w:rPr>
      </w:pPr>
      <w:bookmarkStart w:id="31" w:name="2760500"/>
      <w:bookmarkEnd w:id="31"/>
      <w:r w:rsidRPr="00C34DA4">
        <w:rPr>
          <w:rFonts w:asciiTheme="minorHAnsi" w:hAnsiTheme="minorHAnsi"/>
          <w:sz w:val="28"/>
          <w:szCs w:val="28"/>
        </w:rPr>
        <w:lastRenderedPageBreak/>
        <w:t>(5) Development of edible vaccines whereby transgenic plants synthesizing antigens from pathogenic viruses may provide new cost-effective ways of delivering vaccines.</w:t>
      </w:r>
    </w:p>
    <w:p w:rsidR="00810D78" w:rsidRPr="00C34DA4" w:rsidRDefault="00810D78" w:rsidP="00810D78">
      <w:pPr>
        <w:pStyle w:val="contentbody"/>
        <w:jc w:val="both"/>
        <w:rPr>
          <w:rFonts w:asciiTheme="minorHAnsi" w:hAnsiTheme="minorHAnsi"/>
          <w:sz w:val="28"/>
          <w:szCs w:val="28"/>
        </w:rPr>
      </w:pPr>
      <w:bookmarkStart w:id="32" w:name="2760501"/>
      <w:bookmarkEnd w:id="32"/>
      <w:r>
        <w:rPr>
          <w:rFonts w:asciiTheme="minorHAnsi" w:hAnsiTheme="minorHAnsi"/>
          <w:sz w:val="28"/>
          <w:szCs w:val="28"/>
        </w:rPr>
        <w:t xml:space="preserve">(6) Use of naked DNA vaccines </w:t>
      </w:r>
      <w:r w:rsidRPr="00C34DA4">
        <w:rPr>
          <w:rFonts w:asciiTheme="minorHAnsi" w:hAnsiTheme="minorHAnsi"/>
          <w:sz w:val="28"/>
          <w:szCs w:val="28"/>
        </w:rPr>
        <w:t>pote</w:t>
      </w:r>
      <w:r>
        <w:rPr>
          <w:rFonts w:asciiTheme="minorHAnsi" w:hAnsiTheme="minorHAnsi"/>
          <w:sz w:val="28"/>
          <w:szCs w:val="28"/>
        </w:rPr>
        <w:t xml:space="preserve">ntially simple, cheap, and safe </w:t>
      </w:r>
      <w:r w:rsidRPr="00C34DA4">
        <w:rPr>
          <w:rFonts w:asciiTheme="minorHAnsi" w:hAnsiTheme="minorHAnsi"/>
          <w:sz w:val="28"/>
          <w:szCs w:val="28"/>
        </w:rPr>
        <w:t>in which recombinant plasmids carrying the gene for the protein of interest are injected into hosts and the DNA produces the immunizing protein.</w:t>
      </w:r>
    </w:p>
    <w:p w:rsidR="00810D78" w:rsidRPr="00C34DA4" w:rsidRDefault="00810D78" w:rsidP="00810D78">
      <w:pPr>
        <w:pStyle w:val="contentbody"/>
        <w:jc w:val="both"/>
        <w:rPr>
          <w:rFonts w:asciiTheme="minorHAnsi" w:hAnsiTheme="minorHAnsi"/>
          <w:sz w:val="28"/>
          <w:szCs w:val="28"/>
        </w:rPr>
      </w:pPr>
      <w:bookmarkStart w:id="33" w:name="2760502"/>
      <w:bookmarkEnd w:id="33"/>
      <w:r w:rsidRPr="00C34DA4">
        <w:rPr>
          <w:rFonts w:asciiTheme="minorHAnsi" w:hAnsiTheme="minorHAnsi"/>
          <w:sz w:val="28"/>
          <w:szCs w:val="28"/>
        </w:rPr>
        <w:t>(7) Administration of vaccine locally to stimulate antibody at the portal of entry (such as aerosol vaccines for respiratory disease viruses).</w:t>
      </w:r>
    </w:p>
    <w:p w:rsidR="00810D78" w:rsidRPr="00C34DA4" w:rsidRDefault="00810D78" w:rsidP="00810D78">
      <w:pPr>
        <w:jc w:val="both"/>
        <w:rPr>
          <w:sz w:val="28"/>
          <w:szCs w:val="28"/>
        </w:rPr>
      </w:pPr>
    </w:p>
    <w:p w:rsidR="00810D78" w:rsidRPr="00C34DA4" w:rsidRDefault="00810D78" w:rsidP="00810D78">
      <w:pPr>
        <w:jc w:val="both"/>
        <w:rPr>
          <w:sz w:val="28"/>
          <w:szCs w:val="28"/>
        </w:rPr>
      </w:pPr>
    </w:p>
    <w:p w:rsidR="00810D78" w:rsidRDefault="00810D78" w:rsidP="00810D78">
      <w:pPr>
        <w:pStyle w:val="contentbody"/>
        <w:jc w:val="both"/>
        <w:rPr>
          <w:rFonts w:asciiTheme="minorHAnsi" w:hAnsiTheme="minorHAnsi"/>
          <w:sz w:val="28"/>
          <w:szCs w:val="28"/>
        </w:rPr>
      </w:pPr>
    </w:p>
    <w:p w:rsidR="00810D78" w:rsidRPr="00980245" w:rsidRDefault="00810D78" w:rsidP="00810D78">
      <w:pPr>
        <w:pStyle w:val="contenthead8"/>
        <w:jc w:val="both"/>
        <w:rPr>
          <w:rFonts w:asciiTheme="minorHAnsi" w:hAnsiTheme="minorHAnsi"/>
          <w:b/>
          <w:bCs/>
          <w:sz w:val="28"/>
          <w:szCs w:val="28"/>
        </w:rPr>
      </w:pPr>
      <w:r>
        <w:rPr>
          <w:rFonts w:asciiTheme="minorHAnsi" w:hAnsiTheme="minorHAnsi"/>
          <w:b/>
          <w:bCs/>
          <w:sz w:val="28"/>
          <w:szCs w:val="28"/>
        </w:rPr>
        <w:t xml:space="preserve">                      </w:t>
      </w:r>
    </w:p>
    <w:p w:rsidR="00810D78" w:rsidRPr="003715CA" w:rsidRDefault="00810D78" w:rsidP="00810D78">
      <w:pPr>
        <w:pStyle w:val="contenthead8"/>
        <w:jc w:val="both"/>
        <w:rPr>
          <w:rFonts w:asciiTheme="minorHAnsi" w:hAnsiTheme="minorHAnsi"/>
          <w:b/>
          <w:bCs/>
          <w:sz w:val="28"/>
          <w:szCs w:val="28"/>
        </w:rPr>
      </w:pPr>
    </w:p>
    <w:p w:rsidR="00810D78" w:rsidRPr="004524DC" w:rsidRDefault="00810D78" w:rsidP="00CD1C93">
      <w:pPr>
        <w:jc w:val="both"/>
        <w:rPr>
          <w:sz w:val="28"/>
          <w:szCs w:val="28"/>
        </w:rPr>
      </w:pPr>
    </w:p>
    <w:p w:rsidR="000C7390" w:rsidRDefault="000C7390" w:rsidP="00CD1C93">
      <w:pPr>
        <w:pStyle w:val="ListParagraph"/>
        <w:rPr>
          <w:rFonts w:asciiTheme="minorHAnsi" w:hAnsiTheme="minorHAnsi"/>
          <w:b/>
          <w:bCs/>
          <w:sz w:val="28"/>
          <w:szCs w:val="28"/>
        </w:rPr>
      </w:pPr>
    </w:p>
    <w:p w:rsidR="00F64532" w:rsidRDefault="00F64532" w:rsidP="000C7390">
      <w:pPr>
        <w:pStyle w:val="ListParagraph"/>
        <w:jc w:val="center"/>
        <w:rPr>
          <w:rFonts w:asciiTheme="minorHAnsi" w:hAnsiTheme="minorHAnsi"/>
          <w:b/>
          <w:bCs/>
          <w:sz w:val="28"/>
          <w:szCs w:val="28"/>
        </w:rPr>
      </w:pPr>
    </w:p>
    <w:p w:rsidR="00F64532" w:rsidRDefault="00F64532" w:rsidP="00F64532">
      <w:pPr>
        <w:pStyle w:val="ListParagraph"/>
        <w:rPr>
          <w:rFonts w:asciiTheme="minorHAnsi" w:hAnsiTheme="minorHAnsi"/>
          <w:b/>
          <w:bCs/>
          <w:sz w:val="28"/>
          <w:szCs w:val="28"/>
        </w:rPr>
      </w:pPr>
    </w:p>
    <w:p w:rsidR="00F64532" w:rsidRPr="000C7390" w:rsidRDefault="00F64532" w:rsidP="00F64532">
      <w:pPr>
        <w:pStyle w:val="ListParagraph"/>
        <w:rPr>
          <w:rFonts w:asciiTheme="minorHAnsi" w:hAnsiTheme="minorHAnsi"/>
          <w:b/>
          <w:bCs/>
          <w:sz w:val="28"/>
          <w:szCs w:val="28"/>
        </w:rPr>
      </w:pPr>
    </w:p>
    <w:sectPr w:rsidR="00F64532" w:rsidRPr="000C7390" w:rsidSect="00CD1C9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66" w:rsidRDefault="00D15C66">
      <w:pPr>
        <w:spacing w:after="0" w:line="240" w:lineRule="auto"/>
      </w:pPr>
      <w:r>
        <w:separator/>
      </w:r>
    </w:p>
  </w:endnote>
  <w:endnote w:type="continuationSeparator" w:id="0">
    <w:p w:rsidR="00D15C66" w:rsidRDefault="00D1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B8493E">
          <w:rPr>
            <w:noProof/>
          </w:rPr>
          <w:t>4</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66" w:rsidRDefault="00D15C66">
      <w:pPr>
        <w:spacing w:after="0" w:line="240" w:lineRule="auto"/>
      </w:pPr>
      <w:r>
        <w:separator/>
      </w:r>
    </w:p>
  </w:footnote>
  <w:footnote w:type="continuationSeparator" w:id="0">
    <w:p w:rsidR="00D15C66" w:rsidRDefault="00D15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2D7600"/>
    <w:rsid w:val="003427F9"/>
    <w:rsid w:val="00386CDA"/>
    <w:rsid w:val="003B50CF"/>
    <w:rsid w:val="003F79A8"/>
    <w:rsid w:val="00421133"/>
    <w:rsid w:val="00424EC6"/>
    <w:rsid w:val="0049129C"/>
    <w:rsid w:val="005B2B6D"/>
    <w:rsid w:val="005F1494"/>
    <w:rsid w:val="006078D1"/>
    <w:rsid w:val="0066355D"/>
    <w:rsid w:val="00754EB0"/>
    <w:rsid w:val="007D572A"/>
    <w:rsid w:val="007E0DB1"/>
    <w:rsid w:val="00810D78"/>
    <w:rsid w:val="0085164E"/>
    <w:rsid w:val="008520F2"/>
    <w:rsid w:val="008E69B5"/>
    <w:rsid w:val="00906282"/>
    <w:rsid w:val="00916F84"/>
    <w:rsid w:val="009518D9"/>
    <w:rsid w:val="009D45DA"/>
    <w:rsid w:val="009F2C73"/>
    <w:rsid w:val="00A461DF"/>
    <w:rsid w:val="00AB7CA9"/>
    <w:rsid w:val="00AE07AB"/>
    <w:rsid w:val="00B81496"/>
    <w:rsid w:val="00B8493E"/>
    <w:rsid w:val="00C361C8"/>
    <w:rsid w:val="00CB190B"/>
    <w:rsid w:val="00CD1C93"/>
    <w:rsid w:val="00D15C66"/>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2710</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15</cp:revision>
  <dcterms:created xsi:type="dcterms:W3CDTF">2016-11-14T19:19:00Z</dcterms:created>
  <dcterms:modified xsi:type="dcterms:W3CDTF">2018-05-24T08:51:00Z</dcterms:modified>
</cp:coreProperties>
</file>