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11"/>
        <w:gridCol w:w="584"/>
        <w:gridCol w:w="709"/>
        <w:gridCol w:w="567"/>
        <w:gridCol w:w="938"/>
        <w:gridCol w:w="199"/>
        <w:gridCol w:w="706"/>
        <w:gridCol w:w="548"/>
        <w:gridCol w:w="1240"/>
        <w:gridCol w:w="320"/>
        <w:gridCol w:w="28"/>
        <w:gridCol w:w="219"/>
        <w:gridCol w:w="887"/>
        <w:gridCol w:w="326"/>
        <w:gridCol w:w="259"/>
        <w:gridCol w:w="1076"/>
        <w:gridCol w:w="25"/>
      </w:tblGrid>
      <w:tr w:rsidR="00AD7D66" w:rsidRPr="002C670E" w:rsidTr="00AD7D66">
        <w:trPr>
          <w:cantSplit/>
          <w:trHeight w:val="2897"/>
        </w:trPr>
        <w:tc>
          <w:tcPr>
            <w:tcW w:w="2015" w:type="dxa"/>
            <w:tcBorders>
              <w:bottom w:val="nil"/>
            </w:tcBorders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 wp14:anchorId="0B17C606" wp14:editId="2A14979E">
                  <wp:extent cx="12096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70E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        </w:t>
            </w:r>
          </w:p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</w:p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University of Salahaddin/ Hawler</w:t>
            </w:r>
          </w:p>
        </w:tc>
        <w:tc>
          <w:tcPr>
            <w:tcW w:w="5502" w:type="dxa"/>
            <w:gridSpan w:val="9"/>
            <w:tcBorders>
              <w:bottom w:val="nil"/>
            </w:tcBorders>
            <w:vAlign w:val="center"/>
          </w:tcPr>
          <w:p w:rsidR="00AD7D66" w:rsidRPr="002C670E" w:rsidRDefault="00AD7D66" w:rsidP="00F62B4E">
            <w:pPr>
              <w:pStyle w:val="Heading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Curriculum Vitae</w:t>
            </w:r>
          </w:p>
          <w:p w:rsidR="00AD7D66" w:rsidRPr="002C670E" w:rsidRDefault="00AD7D66" w:rsidP="00F62B4E">
            <w:pPr>
              <w:pStyle w:val="Heading4"/>
              <w:jc w:val="center"/>
              <w:rPr>
                <w:rFonts w:asciiTheme="majorBidi" w:hAnsiTheme="majorBidi" w:cstheme="majorBidi"/>
                <w:sz w:val="24"/>
                <w:szCs w:val="24"/>
                <w:lang w:val="en-GB"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Questionnaire</w:t>
            </w:r>
          </w:p>
        </w:tc>
        <w:tc>
          <w:tcPr>
            <w:tcW w:w="3140" w:type="dxa"/>
            <w:gridSpan w:val="8"/>
            <w:tcBorders>
              <w:bottom w:val="nil"/>
            </w:tcBorders>
            <w:vAlign w:val="center"/>
          </w:tcPr>
          <w:p w:rsidR="00AD7D66" w:rsidRPr="002C670E" w:rsidRDefault="00AD7D66" w:rsidP="00F62B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KURDISTAN  REGION GOVERNMENT</w:t>
            </w:r>
          </w:p>
          <w:p w:rsidR="00AD7D66" w:rsidRPr="002C670E" w:rsidRDefault="00AD7D66" w:rsidP="00F62B4E">
            <w:pPr>
              <w:pStyle w:val="Heading5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 xml:space="preserve">Ministry </w:t>
            </w:r>
            <w:r w:rsidR="00AB5D60" w:rsidRPr="002C670E">
              <w:rPr>
                <w:rFonts w:asciiTheme="majorBidi" w:hAnsiTheme="majorBidi" w:cstheme="majorBidi"/>
                <w:sz w:val="24"/>
                <w:szCs w:val="24"/>
              </w:rPr>
              <w:t>of Higher</w:t>
            </w:r>
            <w:r w:rsidRPr="002C67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B5D60" w:rsidRPr="002C670E">
              <w:rPr>
                <w:rFonts w:asciiTheme="majorBidi" w:hAnsiTheme="majorBidi" w:cstheme="majorBidi"/>
                <w:sz w:val="24"/>
                <w:szCs w:val="24"/>
              </w:rPr>
              <w:t>Education &amp;</w:t>
            </w:r>
          </w:p>
          <w:p w:rsidR="00AD7D66" w:rsidRPr="002C670E" w:rsidRDefault="00AD7D66" w:rsidP="00F62B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Scientific Research</w:t>
            </w:r>
            <w:r w:rsidRPr="002C670E">
              <w:rPr>
                <w:rFonts w:asciiTheme="majorBidi" w:hAnsiTheme="majorBidi" w:cstheme="majorBidi"/>
                <w:b/>
                <w:bCs/>
              </w:rPr>
              <w:br/>
              <w:t>Salahaddin  University /</w:t>
            </w: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 xml:space="preserve"> </w:t>
            </w:r>
            <w:r w:rsidRPr="002C670E">
              <w:rPr>
                <w:rFonts w:asciiTheme="majorBidi" w:hAnsiTheme="majorBidi" w:cstheme="majorBidi"/>
                <w:b/>
                <w:bCs/>
              </w:rPr>
              <w:t>Erbil</w:t>
            </w:r>
          </w:p>
          <w:p w:rsidR="00AD7D66" w:rsidRPr="002C670E" w:rsidRDefault="00AD7D66" w:rsidP="00F62B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DIR: Planning</w:t>
            </w:r>
          </w:p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AD7D66" w:rsidRPr="002C670E" w:rsidTr="00AD7D66">
        <w:trPr>
          <w:cantSplit/>
          <w:trHeight w:val="415"/>
        </w:trPr>
        <w:tc>
          <w:tcPr>
            <w:tcW w:w="10657" w:type="dxa"/>
            <w:gridSpan w:val="18"/>
            <w:shd w:val="pct10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AD7D66" w:rsidRPr="002C670E" w:rsidTr="00AD7D66">
        <w:trPr>
          <w:gridAfter w:val="1"/>
          <w:wAfter w:w="25" w:type="dxa"/>
          <w:cantSplit/>
          <w:trHeight w:val="284"/>
        </w:trPr>
        <w:tc>
          <w:tcPr>
            <w:tcW w:w="2610" w:type="dxa"/>
            <w:gridSpan w:val="3"/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Family Name/Surname</w:t>
            </w:r>
          </w:p>
        </w:tc>
        <w:tc>
          <w:tcPr>
            <w:tcW w:w="1276" w:type="dxa"/>
            <w:gridSpan w:val="2"/>
            <w:vAlign w:val="center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Ismaeel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First Name</w:t>
            </w:r>
          </w:p>
        </w:tc>
        <w:tc>
          <w:tcPr>
            <w:tcW w:w="2355" w:type="dxa"/>
            <w:gridSpan w:val="5"/>
            <w:vAlign w:val="center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 xml:space="preserve">Abdul-ghany </w:t>
            </w:r>
          </w:p>
        </w:tc>
        <w:tc>
          <w:tcPr>
            <w:tcW w:w="1472" w:type="dxa"/>
            <w:gridSpan w:val="3"/>
            <w:shd w:val="clear" w:color="auto" w:fill="FFFFFF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Middle Name</w:t>
            </w:r>
          </w:p>
        </w:tc>
        <w:tc>
          <w:tcPr>
            <w:tcW w:w="1076" w:type="dxa"/>
            <w:vAlign w:val="center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Omer</w:t>
            </w:r>
          </w:p>
        </w:tc>
      </w:tr>
      <w:tr w:rsidR="00AD7D66" w:rsidRPr="002C670E" w:rsidTr="00AD7D66">
        <w:trPr>
          <w:trHeight w:val="284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 xml:space="preserve">Home address( Optional) </w:t>
            </w:r>
          </w:p>
        </w:tc>
        <w:tc>
          <w:tcPr>
            <w:tcW w:w="8631" w:type="dxa"/>
            <w:gridSpan w:val="16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 Erbil, Zanco Village, 67</w:t>
            </w:r>
          </w:p>
        </w:tc>
      </w:tr>
      <w:tr w:rsidR="00AD7D66" w:rsidRPr="002C670E" w:rsidTr="00AD7D66">
        <w:trPr>
          <w:trHeight w:val="284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 w:eastAsia="ar-IQ"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eastAsia="ar-IQ" w:bidi="ar-IQ"/>
              </w:rPr>
              <w:t>Postal Address</w:t>
            </w:r>
          </w:p>
        </w:tc>
        <w:tc>
          <w:tcPr>
            <w:tcW w:w="8631" w:type="dxa"/>
            <w:gridSpan w:val="16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Iraq, Kurdistan Region, Erbil, Zanco Village, 67 or Iraq, Erbil, College of Science, Biology</w:t>
            </w:r>
          </w:p>
        </w:tc>
      </w:tr>
      <w:tr w:rsidR="00AD7D66" w:rsidRPr="002C670E" w:rsidTr="00AD7D66">
        <w:trPr>
          <w:trHeight w:val="284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  <w:tc>
          <w:tcPr>
            <w:tcW w:w="8631" w:type="dxa"/>
            <w:gridSpan w:val="16"/>
            <w:vAlign w:val="center"/>
          </w:tcPr>
          <w:p w:rsidR="00AD7D66" w:rsidRPr="002C670E" w:rsidRDefault="00885819" w:rsidP="00AD7D66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hyperlink r:id="rId9" w:history="1">
              <w:r w:rsidR="00AD7D66" w:rsidRPr="002C670E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Abdulghany.ismaeel@su.edu.krd</w:t>
              </w:r>
            </w:hyperlink>
            <w:r w:rsidR="00AD7D66"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</w:tr>
      <w:tr w:rsidR="00AD7D66" w:rsidRPr="002C670E" w:rsidTr="00AD7D66"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Tel. No. (Optional)</w:t>
            </w:r>
          </w:p>
        </w:tc>
        <w:tc>
          <w:tcPr>
            <w:tcW w:w="8631" w:type="dxa"/>
            <w:gridSpan w:val="16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Mobil: 0750 4616896, 0770 1333424</w:t>
            </w:r>
          </w:p>
        </w:tc>
      </w:tr>
      <w:tr w:rsidR="00AD7D66" w:rsidRPr="002C670E" w:rsidTr="00AD7D66">
        <w:trPr>
          <w:cantSplit/>
          <w:trHeight w:val="284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eastAsia="ar-IQ" w:bidi="ar-IQ"/>
              </w:rPr>
              <w:t>Date of birth</w:t>
            </w:r>
          </w:p>
        </w:tc>
        <w:tc>
          <w:tcPr>
            <w:tcW w:w="1293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1955</w:t>
            </w:r>
          </w:p>
        </w:tc>
        <w:tc>
          <w:tcPr>
            <w:tcW w:w="1505" w:type="dxa"/>
            <w:gridSpan w:val="2"/>
            <w:shd w:val="pct5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Place of birth</w:t>
            </w:r>
          </w:p>
        </w:tc>
        <w:tc>
          <w:tcPr>
            <w:tcW w:w="5833" w:type="dxa"/>
            <w:gridSpan w:val="1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Erbil</w:t>
            </w:r>
          </w:p>
        </w:tc>
      </w:tr>
      <w:tr w:rsidR="00AD7D66" w:rsidRPr="002C670E" w:rsidTr="002427F1">
        <w:trPr>
          <w:cantSplit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Preparatory graduated from</w:t>
            </w:r>
          </w:p>
        </w:tc>
        <w:tc>
          <w:tcPr>
            <w:tcW w:w="1293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Azady</w:t>
            </w:r>
          </w:p>
        </w:tc>
        <w:tc>
          <w:tcPr>
            <w:tcW w:w="1505" w:type="dxa"/>
            <w:gridSpan w:val="2"/>
            <w:shd w:val="pct5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Govern orate</w:t>
            </w:r>
          </w:p>
        </w:tc>
        <w:tc>
          <w:tcPr>
            <w:tcW w:w="3013" w:type="dxa"/>
            <w:gridSpan w:val="5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Erbil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Year</w:t>
            </w:r>
          </w:p>
        </w:tc>
        <w:tc>
          <w:tcPr>
            <w:tcW w:w="1686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1973-1974</w:t>
            </w:r>
          </w:p>
        </w:tc>
      </w:tr>
      <w:tr w:rsidR="00AD7D66" w:rsidRPr="002C670E" w:rsidTr="002427F1">
        <w:trPr>
          <w:cantSplit/>
          <w:trHeight w:val="303"/>
        </w:trPr>
        <w:tc>
          <w:tcPr>
            <w:tcW w:w="2026" w:type="dxa"/>
            <w:gridSpan w:val="2"/>
            <w:vMerge w:val="restart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Date of first assignment in University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1983</w:t>
            </w:r>
          </w:p>
        </w:tc>
        <w:tc>
          <w:tcPr>
            <w:tcW w:w="1505" w:type="dxa"/>
            <w:gridSpan w:val="2"/>
            <w:shd w:val="pct5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Place of recent work</w:t>
            </w:r>
          </w:p>
        </w:tc>
        <w:tc>
          <w:tcPr>
            <w:tcW w:w="3013" w:type="dxa"/>
            <w:gridSpan w:val="5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College of Science, Biology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Job title</w:t>
            </w:r>
          </w:p>
        </w:tc>
        <w:tc>
          <w:tcPr>
            <w:tcW w:w="1686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Instructor</w:t>
            </w:r>
          </w:p>
        </w:tc>
      </w:tr>
      <w:tr w:rsidR="00AD7D66" w:rsidRPr="002C670E" w:rsidTr="002427F1">
        <w:trPr>
          <w:cantSplit/>
          <w:trHeight w:val="175"/>
        </w:trPr>
        <w:tc>
          <w:tcPr>
            <w:tcW w:w="2026" w:type="dxa"/>
            <w:gridSpan w:val="2"/>
            <w:vMerge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93" w:type="dxa"/>
            <w:gridSpan w:val="2"/>
            <w:vMerge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05" w:type="dxa"/>
            <w:gridSpan w:val="2"/>
            <w:shd w:val="pct5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Academic title</w:t>
            </w:r>
          </w:p>
        </w:tc>
        <w:tc>
          <w:tcPr>
            <w:tcW w:w="3013" w:type="dxa"/>
            <w:gridSpan w:val="5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Professor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Mobil</w:t>
            </w:r>
          </w:p>
        </w:tc>
        <w:tc>
          <w:tcPr>
            <w:tcW w:w="1686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0750 4616896</w:t>
            </w:r>
          </w:p>
        </w:tc>
      </w:tr>
      <w:tr w:rsidR="00AD7D66" w:rsidRPr="002C670E" w:rsidTr="002427F1">
        <w:trPr>
          <w:cantSplit/>
          <w:trHeight w:val="139"/>
        </w:trPr>
        <w:tc>
          <w:tcPr>
            <w:tcW w:w="2026" w:type="dxa"/>
            <w:gridSpan w:val="2"/>
            <w:vMerge w:val="restart"/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1"/>
              <w:bidi w:val="0"/>
              <w:rPr>
                <w:rFonts w:asciiTheme="majorBidi" w:hAnsiTheme="majorBidi" w:cstheme="majorBidi"/>
                <w:sz w:val="24"/>
                <w:szCs w:val="24"/>
                <w:lang w:eastAsia="ar-SA" w:bidi="ar-SA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>Researcher’s academic attainments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Type of diploma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University</w:t>
            </w:r>
          </w:p>
        </w:tc>
        <w:tc>
          <w:tcPr>
            <w:tcW w:w="1453" w:type="dxa"/>
            <w:gridSpan w:val="3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College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Department</w:t>
            </w:r>
          </w:p>
        </w:tc>
        <w:tc>
          <w:tcPr>
            <w:tcW w:w="1460" w:type="dxa"/>
            <w:gridSpan w:val="4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Graduation year</w:t>
            </w:r>
          </w:p>
        </w:tc>
        <w:tc>
          <w:tcPr>
            <w:tcW w:w="1360" w:type="dxa"/>
            <w:gridSpan w:val="3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val="en-GB"/>
              </w:rPr>
              <w:t>Country/Government</w:t>
            </w:r>
          </w:p>
        </w:tc>
      </w:tr>
      <w:tr w:rsidR="00AD7D66" w:rsidRPr="002C670E" w:rsidTr="002427F1">
        <w:trPr>
          <w:cantSplit/>
          <w:trHeight w:val="138"/>
        </w:trPr>
        <w:tc>
          <w:tcPr>
            <w:tcW w:w="2026" w:type="dxa"/>
            <w:gridSpan w:val="2"/>
            <w:vMerge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B.Sc.</w:t>
            </w:r>
          </w:p>
        </w:tc>
        <w:tc>
          <w:tcPr>
            <w:tcW w:w="1505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Baghdad</w:t>
            </w:r>
          </w:p>
        </w:tc>
        <w:tc>
          <w:tcPr>
            <w:tcW w:w="1453" w:type="dxa"/>
            <w:gridSpan w:val="3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Agriculture</w:t>
            </w:r>
          </w:p>
        </w:tc>
        <w:tc>
          <w:tcPr>
            <w:tcW w:w="1560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Field Crops Sciences</w:t>
            </w:r>
          </w:p>
        </w:tc>
        <w:tc>
          <w:tcPr>
            <w:tcW w:w="1460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30/06/1978</w:t>
            </w:r>
          </w:p>
        </w:tc>
        <w:tc>
          <w:tcPr>
            <w:tcW w:w="1360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Iraq</w:t>
            </w:r>
          </w:p>
        </w:tc>
      </w:tr>
      <w:tr w:rsidR="00AD7D66" w:rsidRPr="002C670E" w:rsidTr="002427F1">
        <w:trPr>
          <w:cantSplit/>
          <w:trHeight w:val="138"/>
        </w:trPr>
        <w:tc>
          <w:tcPr>
            <w:tcW w:w="2026" w:type="dxa"/>
            <w:gridSpan w:val="2"/>
            <w:vMerge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M.Sc.</w:t>
            </w:r>
          </w:p>
        </w:tc>
        <w:tc>
          <w:tcPr>
            <w:tcW w:w="1505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Baghdad</w:t>
            </w:r>
          </w:p>
        </w:tc>
        <w:tc>
          <w:tcPr>
            <w:tcW w:w="1453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Agriculture</w:t>
            </w:r>
          </w:p>
        </w:tc>
        <w:tc>
          <w:tcPr>
            <w:tcW w:w="1560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Field Crops Sciences</w:t>
            </w:r>
          </w:p>
        </w:tc>
        <w:tc>
          <w:tcPr>
            <w:tcW w:w="1460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EG"/>
              </w:rPr>
              <w:t>16/05/1983</w:t>
            </w:r>
          </w:p>
        </w:tc>
        <w:tc>
          <w:tcPr>
            <w:tcW w:w="1360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Iraq</w:t>
            </w:r>
          </w:p>
        </w:tc>
      </w:tr>
      <w:tr w:rsidR="00AD7D66" w:rsidRPr="002C670E" w:rsidTr="002427F1">
        <w:trPr>
          <w:cantSplit/>
          <w:trHeight w:val="138"/>
        </w:trPr>
        <w:tc>
          <w:tcPr>
            <w:tcW w:w="2026" w:type="dxa"/>
            <w:gridSpan w:val="2"/>
            <w:vMerge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PhD</w:t>
            </w:r>
          </w:p>
        </w:tc>
        <w:tc>
          <w:tcPr>
            <w:tcW w:w="1505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Baghdad</w:t>
            </w:r>
          </w:p>
        </w:tc>
        <w:tc>
          <w:tcPr>
            <w:tcW w:w="1453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Agriculture</w:t>
            </w:r>
          </w:p>
        </w:tc>
        <w:tc>
          <w:tcPr>
            <w:tcW w:w="1560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Field Crops Sciences</w:t>
            </w:r>
          </w:p>
        </w:tc>
        <w:tc>
          <w:tcPr>
            <w:tcW w:w="1460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EG"/>
              </w:rPr>
              <w:t>16/01/2002</w:t>
            </w:r>
          </w:p>
        </w:tc>
        <w:tc>
          <w:tcPr>
            <w:tcW w:w="1360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Iraq</w:t>
            </w:r>
          </w:p>
        </w:tc>
      </w:tr>
      <w:tr w:rsidR="00AD7D66" w:rsidRPr="002C670E" w:rsidTr="002427F1">
        <w:trPr>
          <w:cantSplit/>
          <w:trHeight w:val="138"/>
        </w:trPr>
        <w:tc>
          <w:tcPr>
            <w:tcW w:w="2026" w:type="dxa"/>
            <w:gridSpan w:val="2"/>
            <w:vMerge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AD7D66" w:rsidRPr="002C670E" w:rsidTr="00AD7D66">
        <w:trPr>
          <w:cantSplit/>
          <w:trHeight w:val="138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eastAsia="ar-IQ" w:bidi="ar-IQ"/>
              </w:rPr>
              <w:t>General specialization</w:t>
            </w:r>
          </w:p>
        </w:tc>
        <w:tc>
          <w:tcPr>
            <w:tcW w:w="8631" w:type="dxa"/>
            <w:gridSpan w:val="16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Agronomy</w:t>
            </w:r>
          </w:p>
        </w:tc>
      </w:tr>
      <w:tr w:rsidR="00AD7D66" w:rsidRPr="002C670E" w:rsidTr="00AD7D66">
        <w:trPr>
          <w:cantSplit/>
          <w:trHeight w:val="138"/>
        </w:trPr>
        <w:tc>
          <w:tcPr>
            <w:tcW w:w="2026" w:type="dxa"/>
            <w:gridSpan w:val="2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eastAsia="ar-IQ" w:bidi="ar-IQ"/>
              </w:rPr>
              <w:t>Specific specialization</w:t>
            </w:r>
          </w:p>
        </w:tc>
        <w:tc>
          <w:tcPr>
            <w:tcW w:w="8631" w:type="dxa"/>
            <w:gridSpan w:val="16"/>
            <w:tcBorders>
              <w:bottom w:val="nil"/>
            </w:tcBorders>
            <w:vAlign w:val="center"/>
          </w:tcPr>
          <w:p w:rsidR="00AD7D66" w:rsidRPr="002C670E" w:rsidRDefault="00DB5F57" w:rsidP="00DB5F5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Plant Physiology and Control</w:t>
            </w:r>
          </w:p>
        </w:tc>
      </w:tr>
      <w:tr w:rsidR="00AD7D66" w:rsidRPr="002C670E" w:rsidTr="002427F1">
        <w:trPr>
          <w:cantSplit/>
          <w:trHeight w:val="275"/>
        </w:trPr>
        <w:tc>
          <w:tcPr>
            <w:tcW w:w="2026" w:type="dxa"/>
            <w:gridSpan w:val="2"/>
            <w:vMerge w:val="restart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Academic titles attained</w:t>
            </w:r>
          </w:p>
        </w:tc>
        <w:tc>
          <w:tcPr>
            <w:tcW w:w="5811" w:type="dxa"/>
            <w:gridSpan w:val="9"/>
            <w:shd w:val="pct5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eastAsia="ar-IQ" w:bidi="ar-IQ"/>
              </w:rPr>
              <w:t>Academic title</w:t>
            </w:r>
          </w:p>
        </w:tc>
        <w:tc>
          <w:tcPr>
            <w:tcW w:w="2820" w:type="dxa"/>
            <w:gridSpan w:val="7"/>
            <w:shd w:val="pct5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eastAsia="ar-IQ" w:bidi="ar-IQ"/>
              </w:rPr>
              <w:t>Date of attainment</w:t>
            </w:r>
          </w:p>
        </w:tc>
      </w:tr>
      <w:tr w:rsidR="00AD7D66" w:rsidRPr="002C670E" w:rsidTr="002427F1">
        <w:trPr>
          <w:cantSplit/>
          <w:trHeight w:val="275"/>
        </w:trPr>
        <w:tc>
          <w:tcPr>
            <w:tcW w:w="2026" w:type="dxa"/>
            <w:gridSpan w:val="2"/>
            <w:vMerge/>
            <w:shd w:val="clear" w:color="auto" w:fill="FFFFFF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D7D66" w:rsidRPr="002C670E" w:rsidRDefault="00AD7D66" w:rsidP="002427F1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Assistant Instructor                                                                   </w:t>
            </w:r>
          </w:p>
        </w:tc>
        <w:tc>
          <w:tcPr>
            <w:tcW w:w="2820" w:type="dxa"/>
            <w:gridSpan w:val="7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6/12/1983                                             </w:t>
            </w:r>
          </w:p>
        </w:tc>
      </w:tr>
      <w:tr w:rsidR="00AD7D66" w:rsidRPr="002C670E" w:rsidTr="002427F1">
        <w:trPr>
          <w:cantSplit/>
          <w:trHeight w:val="275"/>
        </w:trPr>
        <w:tc>
          <w:tcPr>
            <w:tcW w:w="2026" w:type="dxa"/>
            <w:gridSpan w:val="2"/>
            <w:vMerge/>
            <w:shd w:val="clear" w:color="auto" w:fill="FFFFFF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D7D66" w:rsidRPr="002C670E" w:rsidRDefault="00AD7D66" w:rsidP="002427F1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Instructor                                                                                 </w:t>
            </w:r>
          </w:p>
        </w:tc>
        <w:tc>
          <w:tcPr>
            <w:tcW w:w="2820" w:type="dxa"/>
            <w:gridSpan w:val="7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1/10/1988                                             </w:t>
            </w:r>
          </w:p>
        </w:tc>
      </w:tr>
      <w:tr w:rsidR="00AD7D66" w:rsidRPr="002C670E" w:rsidTr="002427F1">
        <w:trPr>
          <w:cantSplit/>
          <w:trHeight w:val="193"/>
        </w:trPr>
        <w:tc>
          <w:tcPr>
            <w:tcW w:w="2026" w:type="dxa"/>
            <w:gridSpan w:val="2"/>
            <w:vMerge/>
            <w:shd w:val="clear" w:color="auto" w:fill="FFFFFF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D7D66" w:rsidRPr="002C670E" w:rsidRDefault="00AD7D66" w:rsidP="00593448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Assistant Professor                                                                  </w:t>
            </w:r>
          </w:p>
        </w:tc>
        <w:tc>
          <w:tcPr>
            <w:tcW w:w="2820" w:type="dxa"/>
            <w:gridSpan w:val="7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  <w:t xml:space="preserve"> </w:t>
            </w: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 xml:space="preserve">13/05/2001                                                  </w:t>
            </w:r>
          </w:p>
        </w:tc>
      </w:tr>
      <w:tr w:rsidR="00AD7D66" w:rsidRPr="002C670E" w:rsidTr="002427F1">
        <w:trPr>
          <w:cantSplit/>
          <w:trHeight w:val="317"/>
        </w:trPr>
        <w:tc>
          <w:tcPr>
            <w:tcW w:w="2026" w:type="dxa"/>
            <w:gridSpan w:val="2"/>
            <w:vMerge/>
            <w:shd w:val="clear" w:color="auto" w:fill="FFFFFF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C670E">
              <w:rPr>
                <w:rFonts w:asciiTheme="majorBidi" w:hAnsiTheme="majorBidi" w:cstheme="majorBidi"/>
                <w:b/>
                <w:bCs/>
                <w:lang w:bidi="ar-IQ"/>
              </w:rPr>
              <w:t>Professor</w:t>
            </w:r>
          </w:p>
        </w:tc>
        <w:tc>
          <w:tcPr>
            <w:tcW w:w="2820" w:type="dxa"/>
            <w:gridSpan w:val="7"/>
            <w:vAlign w:val="center"/>
          </w:tcPr>
          <w:p w:rsidR="00AD7D66" w:rsidRPr="002C670E" w:rsidRDefault="00DB5F57" w:rsidP="00DB5F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0</w:t>
            </w:r>
            <w:r w:rsidR="00AD7D66" w:rsidRPr="002C670E">
              <w:rPr>
                <w:rFonts w:asciiTheme="majorBidi" w:hAnsiTheme="majorBidi" w:cstheme="majorBidi"/>
                <w:b/>
                <w:bCs/>
              </w:rPr>
              <w:t>5/04/2017</w:t>
            </w:r>
          </w:p>
        </w:tc>
      </w:tr>
      <w:tr w:rsidR="00AD7D66" w:rsidRPr="002C670E" w:rsidTr="00AD7D66">
        <w:trPr>
          <w:cantSplit/>
          <w:trHeight w:val="240"/>
        </w:trPr>
        <w:tc>
          <w:tcPr>
            <w:tcW w:w="10657" w:type="dxa"/>
            <w:gridSpan w:val="18"/>
            <w:shd w:val="clear" w:color="auto" w:fill="FFFFFF"/>
            <w:vAlign w:val="center"/>
          </w:tcPr>
          <w:p w:rsidR="00AD7D66" w:rsidRPr="002C670E" w:rsidRDefault="00AD7D66" w:rsidP="00F62B4E">
            <w:pPr>
              <w:jc w:val="right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lastRenderedPageBreak/>
              <w:t xml:space="preserve"> Language</w:t>
            </w:r>
          </w:p>
        </w:tc>
      </w:tr>
      <w:tr w:rsidR="00AD7D66" w:rsidRPr="002C670E" w:rsidTr="00AD7D66">
        <w:trPr>
          <w:cantSplit/>
          <w:trHeight w:val="240"/>
        </w:trPr>
        <w:tc>
          <w:tcPr>
            <w:tcW w:w="5023" w:type="dxa"/>
            <w:gridSpan w:val="7"/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2"/>
              <w:jc w:val="right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Name of language</w:t>
            </w:r>
          </w:p>
        </w:tc>
        <w:tc>
          <w:tcPr>
            <w:tcW w:w="2842" w:type="dxa"/>
            <w:gridSpan w:val="5"/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Good</w:t>
            </w:r>
          </w:p>
        </w:tc>
        <w:tc>
          <w:tcPr>
            <w:tcW w:w="2792" w:type="dxa"/>
            <w:gridSpan w:val="6"/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Fair</w:t>
            </w:r>
          </w:p>
        </w:tc>
      </w:tr>
      <w:tr w:rsidR="00AD7D66" w:rsidRPr="002C670E" w:rsidTr="00AD7D66">
        <w:trPr>
          <w:cantSplit/>
          <w:trHeight w:val="17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Kurdish</w:t>
            </w:r>
          </w:p>
        </w:tc>
        <w:tc>
          <w:tcPr>
            <w:tcW w:w="2842" w:type="dxa"/>
            <w:gridSpan w:val="5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=</w:t>
            </w:r>
          </w:p>
        </w:tc>
        <w:tc>
          <w:tcPr>
            <w:tcW w:w="2792" w:type="dxa"/>
            <w:gridSpan w:val="6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</w:tr>
      <w:tr w:rsidR="00AD7D66" w:rsidRPr="002C670E" w:rsidTr="00AD7D66">
        <w:trPr>
          <w:cantSplit/>
          <w:trHeight w:val="17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Arabic</w:t>
            </w:r>
          </w:p>
        </w:tc>
        <w:tc>
          <w:tcPr>
            <w:tcW w:w="2842" w:type="dxa"/>
            <w:gridSpan w:val="5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=</w:t>
            </w:r>
          </w:p>
        </w:tc>
        <w:tc>
          <w:tcPr>
            <w:tcW w:w="2792" w:type="dxa"/>
            <w:gridSpan w:val="6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</w:tr>
      <w:tr w:rsidR="00AD7D66" w:rsidRPr="002C670E" w:rsidTr="00AD7D66">
        <w:trPr>
          <w:cantSplit/>
          <w:trHeight w:val="17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</w:pPr>
            <w:r w:rsidRPr="002C670E">
              <w:rPr>
                <w:rFonts w:asciiTheme="majorBidi" w:hAnsiTheme="majorBidi" w:cstheme="majorBidi"/>
                <w:b/>
                <w:bCs/>
                <w:szCs w:val="24"/>
                <w:lang w:eastAsia="ar-SA" w:bidi="ar-SA"/>
              </w:rPr>
              <w:t>English</w:t>
            </w:r>
          </w:p>
        </w:tc>
        <w:tc>
          <w:tcPr>
            <w:tcW w:w="2842" w:type="dxa"/>
            <w:gridSpan w:val="5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C670E">
              <w:rPr>
                <w:rFonts w:asciiTheme="majorBidi" w:hAnsiTheme="majorBidi" w:cstheme="majorBidi"/>
                <w:b/>
                <w:bCs/>
                <w:rtl/>
                <w:lang w:val="en-GB"/>
              </w:rPr>
              <w:t>=</w:t>
            </w:r>
          </w:p>
        </w:tc>
      </w:tr>
      <w:tr w:rsidR="00AD7D66" w:rsidRPr="002C670E" w:rsidTr="00AD7D66">
        <w:trPr>
          <w:cantSplit/>
          <w:trHeight w:val="17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AD7D66" w:rsidRPr="002C670E" w:rsidTr="00AD7D66">
        <w:trPr>
          <w:cantSplit/>
          <w:trHeight w:val="17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AD7D66" w:rsidRPr="002C670E" w:rsidTr="00AD7D66">
        <w:trPr>
          <w:cantSplit/>
          <w:trHeight w:val="113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AD7D66" w:rsidRPr="002C670E" w:rsidRDefault="00AD7D66" w:rsidP="00F62B4E">
            <w:pPr>
              <w:pStyle w:val="Heading2"/>
              <w:jc w:val="center"/>
              <w:rPr>
                <w:rFonts w:asciiTheme="majorBidi" w:hAnsiTheme="majorBidi" w:cstheme="majorBidi"/>
                <w:b/>
                <w:bCs/>
                <w:szCs w:val="24"/>
                <w:lang w:val="en-GB" w:eastAsia="ar-SA" w:bidi="ar-SA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AD7D66" w:rsidRPr="002C670E" w:rsidRDefault="00AD7D66" w:rsidP="00F62B4E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  <w:tr w:rsidR="00AD7D66" w:rsidRPr="002C670E" w:rsidTr="00AD7D66">
        <w:trPr>
          <w:cantSplit/>
        </w:trPr>
        <w:tc>
          <w:tcPr>
            <w:tcW w:w="10657" w:type="dxa"/>
            <w:gridSpan w:val="18"/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1"/>
              <w:jc w:val="right"/>
              <w:rPr>
                <w:rFonts w:asciiTheme="majorBidi" w:hAnsiTheme="majorBidi" w:cstheme="majorBidi"/>
                <w:sz w:val="24"/>
                <w:szCs w:val="24"/>
                <w:lang w:val="en-GB" w:eastAsia="ar-SA" w:bidi="ar-SA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SA" w:bidi="ar-SA"/>
              </w:rPr>
              <w:t>Assignments and posts</w:t>
            </w:r>
          </w:p>
        </w:tc>
      </w:tr>
      <w:tr w:rsidR="00AD7D66" w:rsidRPr="002C670E" w:rsidTr="00AD7D66">
        <w:trPr>
          <w:cantSplit/>
          <w:trHeight w:val="24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1. Manager of Library of the College of Medicine</w:t>
            </w:r>
          </w:p>
        </w:tc>
        <w:tc>
          <w:tcPr>
            <w:tcW w:w="5634" w:type="dxa"/>
            <w:gridSpan w:val="11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5. Dean of the Technical Institute of Erbil.</w:t>
            </w:r>
          </w:p>
        </w:tc>
      </w:tr>
      <w:tr w:rsidR="00AD7D66" w:rsidRPr="002C670E" w:rsidTr="00AD7D66">
        <w:trPr>
          <w:cantSplit/>
          <w:trHeight w:val="24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2. Manager of Library of the College of Agriculture</w:t>
            </w:r>
          </w:p>
        </w:tc>
        <w:tc>
          <w:tcPr>
            <w:tcW w:w="5634" w:type="dxa"/>
            <w:gridSpan w:val="11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6.</w:t>
            </w:r>
          </w:p>
        </w:tc>
      </w:tr>
      <w:tr w:rsidR="00AD7D66" w:rsidRPr="002C670E" w:rsidTr="00AD7D66">
        <w:trPr>
          <w:cantSplit/>
          <w:trHeight w:val="24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 xml:space="preserve">3. Manager of the Bookshop of University of Salahaddin-Erbil </w:t>
            </w:r>
          </w:p>
        </w:tc>
        <w:tc>
          <w:tcPr>
            <w:tcW w:w="5634" w:type="dxa"/>
            <w:gridSpan w:val="11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7.</w:t>
            </w:r>
          </w:p>
        </w:tc>
      </w:tr>
      <w:tr w:rsidR="00AD7D66" w:rsidRPr="002C670E" w:rsidTr="00AD7D66">
        <w:trPr>
          <w:cantSplit/>
          <w:trHeight w:val="240"/>
        </w:trPr>
        <w:tc>
          <w:tcPr>
            <w:tcW w:w="5023" w:type="dxa"/>
            <w:gridSpan w:val="7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4. Manager General of Central Library of the University of Salahaddin-Erbil.</w:t>
            </w:r>
          </w:p>
        </w:tc>
        <w:tc>
          <w:tcPr>
            <w:tcW w:w="5634" w:type="dxa"/>
            <w:gridSpan w:val="11"/>
            <w:vAlign w:val="center"/>
          </w:tcPr>
          <w:p w:rsidR="00AD7D66" w:rsidRPr="002C670E" w:rsidRDefault="00AD7D66" w:rsidP="00F62B4E">
            <w:pPr>
              <w:pStyle w:val="Heading5"/>
              <w:bidi w:val="0"/>
              <w:jc w:val="left"/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  <w:lang w:eastAsia="ar-IQ" w:bidi="ar-IQ"/>
              </w:rPr>
              <w:t>8.</w:t>
            </w:r>
          </w:p>
        </w:tc>
      </w:tr>
      <w:tr w:rsidR="00AD7D66" w:rsidRPr="002C670E" w:rsidTr="00AD7D66">
        <w:trPr>
          <w:cantSplit/>
        </w:trPr>
        <w:tc>
          <w:tcPr>
            <w:tcW w:w="10657" w:type="dxa"/>
            <w:gridSpan w:val="18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7D66" w:rsidRPr="002C670E" w:rsidRDefault="00AD7D66" w:rsidP="00F62B4E">
            <w:pPr>
              <w:pStyle w:val="Heading6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C670E">
              <w:rPr>
                <w:rFonts w:asciiTheme="majorBidi" w:hAnsiTheme="majorBidi" w:cstheme="majorBidi"/>
                <w:sz w:val="24"/>
                <w:szCs w:val="24"/>
              </w:rPr>
              <w:t xml:space="preserve">Number of Presented thesis\ researches   = (26) researches and (8) thesis. </w:t>
            </w:r>
          </w:p>
        </w:tc>
      </w:tr>
    </w:tbl>
    <w:p w:rsidR="000D6677" w:rsidRPr="002C670E" w:rsidRDefault="000D6677" w:rsidP="00CF519E">
      <w:pPr>
        <w:bidi w:val="0"/>
        <w:rPr>
          <w:rFonts w:asciiTheme="majorBidi" w:hAnsiTheme="majorBidi" w:cstheme="majorBidi"/>
        </w:rPr>
      </w:pPr>
    </w:p>
    <w:p w:rsidR="00CF519E" w:rsidRPr="002C670E" w:rsidRDefault="006663E0" w:rsidP="00CF519E">
      <w:pPr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Graduated Studies:</w:t>
      </w:r>
    </w:p>
    <w:p w:rsidR="006663E0" w:rsidRPr="002C670E" w:rsidRDefault="006663E0" w:rsidP="006663E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M. Sc.</w:t>
      </w:r>
    </w:p>
    <w:p w:rsidR="006663E0" w:rsidRPr="002C670E" w:rsidRDefault="006663E0" w:rsidP="006663E0">
      <w:pPr>
        <w:pStyle w:val="ListParagraph"/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Supervisors: 1. Prof. Dr. </w:t>
      </w:r>
      <w:proofErr w:type="spellStart"/>
      <w:r w:rsidRPr="002C670E">
        <w:rPr>
          <w:rFonts w:asciiTheme="majorBidi" w:hAnsiTheme="majorBidi" w:cstheme="majorBidi"/>
          <w:b/>
          <w:bCs/>
        </w:rPr>
        <w:t>Baqir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</w:rPr>
        <w:t>Abd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Pr="002C670E">
        <w:rPr>
          <w:rFonts w:asciiTheme="majorBidi" w:hAnsiTheme="majorBidi" w:cstheme="majorBidi"/>
          <w:b/>
          <w:bCs/>
        </w:rPr>
        <w:t>Khalaf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 Al</w:t>
      </w:r>
      <w:proofErr w:type="gramEnd"/>
      <w:r w:rsidRPr="002C670E">
        <w:rPr>
          <w:rFonts w:asciiTheme="majorBidi" w:hAnsiTheme="majorBidi" w:cstheme="majorBidi"/>
          <w:b/>
          <w:bCs/>
        </w:rPr>
        <w:t>-</w:t>
      </w:r>
      <w:proofErr w:type="spellStart"/>
      <w:r w:rsidRPr="002C670E">
        <w:rPr>
          <w:rFonts w:asciiTheme="majorBidi" w:hAnsiTheme="majorBidi" w:cstheme="majorBidi"/>
          <w:b/>
          <w:bCs/>
        </w:rPr>
        <w:t>Juboory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, and </w:t>
      </w:r>
    </w:p>
    <w:p w:rsidR="006663E0" w:rsidRPr="002C670E" w:rsidRDefault="006663E0" w:rsidP="006663E0">
      <w:pPr>
        <w:pStyle w:val="ListParagraph"/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Prof. Dr. </w:t>
      </w:r>
      <w:proofErr w:type="spellStart"/>
      <w:r w:rsidRPr="002C670E">
        <w:rPr>
          <w:rFonts w:asciiTheme="majorBidi" w:hAnsiTheme="majorBidi" w:cstheme="majorBidi"/>
          <w:b/>
          <w:bCs/>
        </w:rPr>
        <w:t>G</w:t>
      </w:r>
      <w:r w:rsidR="001A1A57" w:rsidRPr="002C670E">
        <w:rPr>
          <w:rFonts w:asciiTheme="majorBidi" w:hAnsiTheme="majorBidi" w:cstheme="majorBidi"/>
          <w:b/>
          <w:bCs/>
        </w:rPr>
        <w:t>h</w:t>
      </w:r>
      <w:r w:rsidRPr="002C670E">
        <w:rPr>
          <w:rFonts w:asciiTheme="majorBidi" w:hAnsiTheme="majorBidi" w:cstheme="majorBidi"/>
          <w:b/>
          <w:bCs/>
        </w:rPr>
        <w:t>anim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</w:rPr>
        <w:t>Sa</w:t>
      </w:r>
      <w:r w:rsidR="00C02D60">
        <w:rPr>
          <w:rFonts w:asciiTheme="majorBidi" w:hAnsiTheme="majorBidi" w:cstheme="majorBidi"/>
          <w:b/>
          <w:bCs/>
        </w:rPr>
        <w:t>a</w:t>
      </w:r>
      <w:r w:rsidRPr="002C670E">
        <w:rPr>
          <w:rFonts w:asciiTheme="majorBidi" w:hAnsiTheme="majorBidi" w:cstheme="majorBidi"/>
          <w:b/>
          <w:bCs/>
        </w:rPr>
        <w:t>dalla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2C670E">
        <w:rPr>
          <w:rFonts w:asciiTheme="majorBidi" w:hAnsiTheme="majorBidi" w:cstheme="majorBidi"/>
          <w:b/>
          <w:bCs/>
        </w:rPr>
        <w:t>Hassawy</w:t>
      </w:r>
      <w:proofErr w:type="spellEnd"/>
    </w:p>
    <w:p w:rsidR="006663E0" w:rsidRPr="002C670E" w:rsidRDefault="006663E0" w:rsidP="006663E0">
      <w:pPr>
        <w:pStyle w:val="ListParagraph"/>
        <w:bidi w:val="0"/>
        <w:rPr>
          <w:rFonts w:asciiTheme="majorBidi" w:hAnsiTheme="majorBidi" w:cstheme="majorBidi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850"/>
        <w:gridCol w:w="1843"/>
        <w:gridCol w:w="4678"/>
      </w:tblGrid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Subjects</w:t>
            </w:r>
          </w:p>
        </w:tc>
        <w:tc>
          <w:tcPr>
            <w:tcW w:w="850" w:type="dxa"/>
            <w:vMerge w:val="restart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Units</w:t>
            </w:r>
          </w:p>
        </w:tc>
        <w:tc>
          <w:tcPr>
            <w:tcW w:w="1843" w:type="dxa"/>
            <w:vMerge w:val="restart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Grades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Lecturer</w:t>
            </w: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1. Spring 1979-1980</w:t>
            </w:r>
            <w:r w:rsidRPr="002C670E">
              <w:rPr>
                <w:rFonts w:asciiTheme="majorBidi" w:hAnsiTheme="majorBidi" w:cstheme="majorBidi"/>
              </w:rPr>
              <w:t xml:space="preserve">                                 </w:t>
            </w:r>
          </w:p>
        </w:tc>
        <w:tc>
          <w:tcPr>
            <w:tcW w:w="850" w:type="dxa"/>
            <w:vMerge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Merge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Advanced Statistics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90 Ninety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Prof.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Muaiad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 Ahmad Al-</w:t>
            </w:r>
            <w:proofErr w:type="spellStart"/>
            <w:r w:rsidRPr="002C670E">
              <w:rPr>
                <w:rFonts w:asciiTheme="majorBidi" w:hAnsiTheme="majorBidi" w:cstheme="majorBidi"/>
              </w:rPr>
              <w:t>Younis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Advanced Biochemistry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66 Sixty six</w:t>
            </w:r>
          </w:p>
        </w:tc>
        <w:tc>
          <w:tcPr>
            <w:tcW w:w="4678" w:type="dxa"/>
          </w:tcPr>
          <w:p w:rsidR="006102BD" w:rsidRPr="002C670E" w:rsidRDefault="006102BD" w:rsidP="006663E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Saleem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Kirmasha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. &amp; Dr. Ali </w:t>
            </w:r>
            <w:proofErr w:type="spellStart"/>
            <w:r w:rsidRPr="002C670E">
              <w:rPr>
                <w:rFonts w:asciiTheme="majorBidi" w:hAnsiTheme="majorBidi" w:cstheme="majorBidi"/>
              </w:rPr>
              <w:t>Dawoody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Research Methods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90 Ninety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Prof.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Muaiad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 Ahmad Al-</w:t>
            </w:r>
            <w:proofErr w:type="spellStart"/>
            <w:r w:rsidRPr="002C670E">
              <w:rPr>
                <w:rFonts w:asciiTheme="majorBidi" w:hAnsiTheme="majorBidi" w:cstheme="majorBidi"/>
              </w:rPr>
              <w:t>Younis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Yearly (Pass)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Helan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Tikrity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2.Fall 1980-1981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Plant Genetics                           </w:t>
            </w:r>
          </w:p>
        </w:tc>
        <w:tc>
          <w:tcPr>
            <w:tcW w:w="850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73 Seventy three 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Hemid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Chalub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weed control and physiology      </w:t>
            </w:r>
          </w:p>
        </w:tc>
        <w:tc>
          <w:tcPr>
            <w:tcW w:w="850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68 Sixty eight </w:t>
            </w:r>
          </w:p>
        </w:tc>
        <w:tc>
          <w:tcPr>
            <w:tcW w:w="4678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Prof.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Ghanim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hassawy</w:t>
            </w:r>
            <w:proofErr w:type="spellEnd"/>
          </w:p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Seminar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94 Ninety four 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Madhat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sahooki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plant physiology                         </w:t>
            </w:r>
          </w:p>
        </w:tc>
        <w:tc>
          <w:tcPr>
            <w:tcW w:w="850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80 Eighty 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Dr. Tariq Al-Any)</w:t>
            </w: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850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79 Seventy nine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Helan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Tikrity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1A1A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3.Spring 1980-1981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7573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experimental design                    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7573BB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88 Eighty eight 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Naim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Thani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Al-Muhammad</w:t>
            </w: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Seminar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83 Eighty three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Special problem                                           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6102BD" w:rsidRPr="002C670E" w:rsidRDefault="006102BD" w:rsidP="007573BB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4678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Thesis research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4. Fall 1981-1982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soil fertility                                 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E352D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85 Eighty five </w:t>
            </w: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Noory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Rawi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Thesis research                                            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5.Spring 1981-1982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Thesis research     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6.Fall 1982-1983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6102BD" w:rsidRPr="002C670E" w:rsidTr="00606B76">
        <w:tc>
          <w:tcPr>
            <w:tcW w:w="3261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Thesis research                                            </w:t>
            </w:r>
          </w:p>
        </w:tc>
        <w:tc>
          <w:tcPr>
            <w:tcW w:w="850" w:type="dxa"/>
          </w:tcPr>
          <w:p w:rsidR="006102BD" w:rsidRPr="002C670E" w:rsidRDefault="006102BD" w:rsidP="00CF519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4678" w:type="dxa"/>
          </w:tcPr>
          <w:p w:rsidR="006102BD" w:rsidRPr="002C670E" w:rsidRDefault="006102B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</w:tbl>
    <w:p w:rsidR="00CF519E" w:rsidRPr="002C670E" w:rsidRDefault="00CF519E" w:rsidP="00CF519E">
      <w:pPr>
        <w:bidi w:val="0"/>
        <w:rPr>
          <w:rFonts w:asciiTheme="majorBidi" w:hAnsiTheme="majorBidi" w:cstheme="majorBidi"/>
        </w:rPr>
      </w:pPr>
    </w:p>
    <w:p w:rsidR="00A539CD" w:rsidRPr="002C670E" w:rsidRDefault="00A539CD" w:rsidP="00A539CD">
      <w:pPr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Thesis Title: Effects of Some Herbicides, Hoeing, Date of Application and their Interactions on the Control of Cogon grass </w:t>
      </w:r>
      <w:r w:rsidRPr="002C670E">
        <w:rPr>
          <w:rFonts w:asciiTheme="majorBidi" w:hAnsiTheme="majorBidi" w:cstheme="majorBidi"/>
          <w:b/>
          <w:bCs/>
          <w:i/>
          <w:iCs/>
        </w:rPr>
        <w:t>Imperata cylindrical</w:t>
      </w:r>
      <w:r w:rsidRPr="002C670E">
        <w:rPr>
          <w:rFonts w:asciiTheme="majorBidi" w:hAnsiTheme="majorBidi" w:cstheme="majorBidi"/>
          <w:b/>
          <w:bCs/>
        </w:rPr>
        <w:t xml:space="preserve"> L., Beauv. </w:t>
      </w:r>
      <w:proofErr w:type="gramStart"/>
      <w:r w:rsidRPr="002C670E">
        <w:rPr>
          <w:rFonts w:asciiTheme="majorBidi" w:hAnsiTheme="majorBidi" w:cstheme="majorBidi"/>
          <w:b/>
          <w:bCs/>
        </w:rPr>
        <w:t>in</w:t>
      </w:r>
      <w:proofErr w:type="gramEnd"/>
      <w:r w:rsidRPr="002C670E">
        <w:rPr>
          <w:rFonts w:asciiTheme="majorBidi" w:hAnsiTheme="majorBidi" w:cstheme="majorBidi"/>
          <w:b/>
          <w:bCs/>
        </w:rPr>
        <w:t xml:space="preserve"> Iraq. </w:t>
      </w:r>
    </w:p>
    <w:p w:rsidR="00D9026D" w:rsidRPr="002C670E" w:rsidRDefault="00D9026D" w:rsidP="00D9026D">
      <w:pPr>
        <w:bidi w:val="0"/>
        <w:rPr>
          <w:rFonts w:asciiTheme="majorBidi" w:hAnsiTheme="majorBidi" w:cstheme="majorBidi"/>
          <w:b/>
          <w:bCs/>
        </w:rPr>
      </w:pPr>
    </w:p>
    <w:p w:rsidR="00D9026D" w:rsidRPr="002C670E" w:rsidRDefault="00D9026D" w:rsidP="00D9026D">
      <w:pPr>
        <w:bidi w:val="0"/>
        <w:rPr>
          <w:rFonts w:asciiTheme="majorBidi" w:hAnsiTheme="majorBidi" w:cstheme="majorBidi"/>
          <w:b/>
          <w:bCs/>
        </w:rPr>
      </w:pPr>
    </w:p>
    <w:p w:rsidR="00D9026D" w:rsidRPr="002C670E" w:rsidRDefault="00D9026D" w:rsidP="00D9026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PhD</w:t>
      </w:r>
    </w:p>
    <w:p w:rsidR="00D9026D" w:rsidRPr="002C670E" w:rsidRDefault="00D9026D" w:rsidP="00D9026D">
      <w:pPr>
        <w:pStyle w:val="ListParagraph"/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Supervisors: Prof. Dr. </w:t>
      </w:r>
      <w:proofErr w:type="spellStart"/>
      <w:r w:rsidRPr="002C670E">
        <w:rPr>
          <w:rFonts w:asciiTheme="majorBidi" w:hAnsiTheme="majorBidi" w:cstheme="majorBidi"/>
          <w:b/>
          <w:bCs/>
        </w:rPr>
        <w:t>Baqir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</w:rPr>
        <w:t>Abd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0782B" w:rsidRPr="002C670E">
        <w:rPr>
          <w:rFonts w:asciiTheme="majorBidi" w:hAnsiTheme="majorBidi" w:cstheme="majorBidi"/>
          <w:b/>
          <w:bCs/>
        </w:rPr>
        <w:t>Khalaf</w:t>
      </w:r>
      <w:proofErr w:type="spellEnd"/>
      <w:r w:rsidR="0020782B" w:rsidRPr="002C670E">
        <w:rPr>
          <w:rFonts w:asciiTheme="majorBidi" w:hAnsiTheme="majorBidi" w:cstheme="majorBidi"/>
          <w:b/>
          <w:bCs/>
        </w:rPr>
        <w:t xml:space="preserve"> Al</w:t>
      </w:r>
      <w:r w:rsidRPr="002C670E">
        <w:rPr>
          <w:rFonts w:asciiTheme="majorBidi" w:hAnsiTheme="majorBidi" w:cstheme="majorBidi"/>
          <w:b/>
          <w:bCs/>
        </w:rPr>
        <w:t>-</w:t>
      </w:r>
      <w:proofErr w:type="spellStart"/>
      <w:r w:rsidRPr="002C670E">
        <w:rPr>
          <w:rFonts w:asciiTheme="majorBidi" w:hAnsiTheme="majorBidi" w:cstheme="majorBidi"/>
          <w:b/>
          <w:bCs/>
        </w:rPr>
        <w:t>Juboory</w:t>
      </w:r>
      <w:proofErr w:type="spellEnd"/>
    </w:p>
    <w:p w:rsidR="009B3D8B" w:rsidRPr="002C670E" w:rsidRDefault="009B3D8B" w:rsidP="009B3D8B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1701"/>
        <w:gridCol w:w="3261"/>
      </w:tblGrid>
      <w:tr w:rsidR="009B3D8B" w:rsidRPr="002C670E" w:rsidTr="007A34FE">
        <w:tc>
          <w:tcPr>
            <w:tcW w:w="4678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Subjects</w:t>
            </w:r>
          </w:p>
        </w:tc>
        <w:tc>
          <w:tcPr>
            <w:tcW w:w="992" w:type="dxa"/>
            <w:vMerge w:val="restart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Units</w:t>
            </w:r>
          </w:p>
        </w:tc>
        <w:tc>
          <w:tcPr>
            <w:tcW w:w="1701" w:type="dxa"/>
            <w:vMerge w:val="restart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Grades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Lecturer</w:t>
            </w: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9B3D8B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1. Fall 1998-1999</w:t>
            </w:r>
            <w:r w:rsidRPr="002C670E">
              <w:rPr>
                <w:rFonts w:asciiTheme="majorBidi" w:hAnsiTheme="majorBidi" w:cstheme="majorBidi"/>
              </w:rPr>
              <w:t xml:space="preserve">                               </w:t>
            </w:r>
          </w:p>
        </w:tc>
        <w:tc>
          <w:tcPr>
            <w:tcW w:w="992" w:type="dxa"/>
            <w:vMerge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experimental design                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9B3D8B" w:rsidRPr="002C670E" w:rsidRDefault="009B3D8B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80 Eighty </w:t>
            </w:r>
          </w:p>
        </w:tc>
        <w:tc>
          <w:tcPr>
            <w:tcW w:w="3261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Khalid </w:t>
            </w:r>
            <w:proofErr w:type="spellStart"/>
            <w:r w:rsidRPr="002C670E">
              <w:rPr>
                <w:rFonts w:asciiTheme="majorBidi" w:hAnsiTheme="majorBidi" w:cstheme="majorBidi"/>
              </w:rPr>
              <w:t>Buktash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9B3D8B" w:rsidRPr="002C670E" w:rsidRDefault="00205900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71 Seventy one </w:t>
            </w:r>
          </w:p>
        </w:tc>
        <w:tc>
          <w:tcPr>
            <w:tcW w:w="3261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2C670E">
              <w:rPr>
                <w:rFonts w:asciiTheme="majorBidi" w:hAnsiTheme="majorBidi" w:cstheme="majorBidi"/>
              </w:rPr>
              <w:t>Walid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 Seminar                                                    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90 Ninety</w:t>
            </w:r>
          </w:p>
        </w:tc>
        <w:tc>
          <w:tcPr>
            <w:tcW w:w="3261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Resan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Kereem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Shatti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crop production                       </w:t>
            </w:r>
          </w:p>
        </w:tc>
        <w:tc>
          <w:tcPr>
            <w:tcW w:w="992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9B3D8B" w:rsidRPr="002C670E" w:rsidRDefault="00205900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84 Eighty four</w:t>
            </w:r>
          </w:p>
        </w:tc>
        <w:tc>
          <w:tcPr>
            <w:tcW w:w="3261" w:type="dxa"/>
          </w:tcPr>
          <w:p w:rsidR="009B3D8B" w:rsidRPr="002C670E" w:rsidRDefault="00205900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Raad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H. </w:t>
            </w:r>
            <w:proofErr w:type="spellStart"/>
            <w:r w:rsidRPr="002C670E">
              <w:rPr>
                <w:rFonts w:asciiTheme="majorBidi" w:hAnsiTheme="majorBidi" w:cstheme="majorBidi"/>
              </w:rPr>
              <w:t>Bakir</w:t>
            </w:r>
            <w:proofErr w:type="spellEnd"/>
          </w:p>
        </w:tc>
      </w:tr>
      <w:tr w:rsidR="00205900" w:rsidRPr="002C670E" w:rsidTr="007A34FE">
        <w:tc>
          <w:tcPr>
            <w:tcW w:w="4678" w:type="dxa"/>
          </w:tcPr>
          <w:p w:rsidR="00205900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fertilizer technology                </w:t>
            </w:r>
          </w:p>
        </w:tc>
        <w:tc>
          <w:tcPr>
            <w:tcW w:w="992" w:type="dxa"/>
          </w:tcPr>
          <w:p w:rsidR="00205900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205900" w:rsidRPr="002C670E" w:rsidRDefault="00205900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90 Ninety </w:t>
            </w:r>
          </w:p>
        </w:tc>
        <w:tc>
          <w:tcPr>
            <w:tcW w:w="3261" w:type="dxa"/>
          </w:tcPr>
          <w:p w:rsidR="00205900" w:rsidRPr="002C670E" w:rsidRDefault="00205900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Nooraddin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20590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2.</w:t>
            </w:r>
            <w:r w:rsidR="00205900" w:rsidRPr="002C670E">
              <w:rPr>
                <w:rFonts w:asciiTheme="majorBidi" w:hAnsiTheme="majorBidi" w:cstheme="majorBidi"/>
                <w:b/>
                <w:bCs/>
              </w:rPr>
              <w:t>Spring</w:t>
            </w:r>
            <w:r w:rsidRPr="002C670E">
              <w:rPr>
                <w:rFonts w:asciiTheme="majorBidi" w:hAnsiTheme="majorBidi" w:cstheme="majorBidi"/>
                <w:b/>
                <w:bCs/>
              </w:rPr>
              <w:t>19</w:t>
            </w:r>
            <w:r w:rsidR="00205900" w:rsidRPr="002C670E">
              <w:rPr>
                <w:rFonts w:asciiTheme="majorBidi" w:hAnsiTheme="majorBidi" w:cstheme="majorBidi"/>
                <w:b/>
                <w:bCs/>
              </w:rPr>
              <w:t>98</w:t>
            </w:r>
            <w:r w:rsidRPr="002C670E">
              <w:rPr>
                <w:rFonts w:asciiTheme="majorBidi" w:hAnsiTheme="majorBidi" w:cstheme="majorBidi"/>
                <w:b/>
                <w:bCs/>
              </w:rPr>
              <w:t>-19</w:t>
            </w:r>
            <w:r w:rsidR="00205900" w:rsidRPr="002C670E">
              <w:rPr>
                <w:rFonts w:asciiTheme="majorBidi" w:hAnsiTheme="majorBidi" w:cstheme="majorBidi"/>
                <w:b/>
                <w:bCs/>
              </w:rPr>
              <w:t>99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Statistics                                 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9B3D8B" w:rsidRPr="002C670E" w:rsidRDefault="00205900" w:rsidP="00205900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90 Ninety.</w:t>
            </w:r>
          </w:p>
        </w:tc>
        <w:tc>
          <w:tcPr>
            <w:tcW w:w="3261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Fathil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B</w:t>
            </w: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Natural products                                      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90 Ninety</w:t>
            </w:r>
          </w:p>
        </w:tc>
        <w:tc>
          <w:tcPr>
            <w:tcW w:w="3261" w:type="dxa"/>
          </w:tcPr>
          <w:p w:rsidR="009B3D8B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Janet Tofiq </w:t>
            </w:r>
            <w:proofErr w:type="spellStart"/>
            <w:r w:rsidRPr="002C670E">
              <w:rPr>
                <w:rFonts w:asciiTheme="majorBidi" w:hAnsiTheme="majorBidi" w:cstheme="majorBidi"/>
              </w:rPr>
              <w:t>Qaseer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05900" w:rsidRPr="002C670E" w:rsidTr="007A34FE">
        <w:tc>
          <w:tcPr>
            <w:tcW w:w="4678" w:type="dxa"/>
          </w:tcPr>
          <w:p w:rsidR="00205900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Research Methods                                   </w:t>
            </w:r>
          </w:p>
        </w:tc>
        <w:tc>
          <w:tcPr>
            <w:tcW w:w="992" w:type="dxa"/>
          </w:tcPr>
          <w:p w:rsidR="00205900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205900" w:rsidRPr="002C670E" w:rsidRDefault="00205900" w:rsidP="007A34FE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3261" w:type="dxa"/>
          </w:tcPr>
          <w:p w:rsidR="00205900" w:rsidRPr="002C670E" w:rsidRDefault="00205900" w:rsidP="00205900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7A34FE" w:rsidRPr="002C670E" w:rsidTr="007A34FE">
        <w:tc>
          <w:tcPr>
            <w:tcW w:w="4678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Seminar  </w:t>
            </w:r>
          </w:p>
        </w:tc>
        <w:tc>
          <w:tcPr>
            <w:tcW w:w="992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0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90 Ninety</w:t>
            </w:r>
          </w:p>
        </w:tc>
        <w:tc>
          <w:tcPr>
            <w:tcW w:w="326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Resan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Kereem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Shatti</w:t>
            </w:r>
            <w:proofErr w:type="spellEnd"/>
          </w:p>
        </w:tc>
      </w:tr>
      <w:tr w:rsidR="00205900" w:rsidRPr="002C670E" w:rsidTr="007A34FE">
        <w:tc>
          <w:tcPr>
            <w:tcW w:w="4678" w:type="dxa"/>
          </w:tcPr>
          <w:p w:rsidR="00205900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992" w:type="dxa"/>
          </w:tcPr>
          <w:p w:rsidR="00205900" w:rsidRPr="002C670E" w:rsidRDefault="00205900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</w:tcPr>
          <w:p w:rsidR="00205900" w:rsidRPr="002C670E" w:rsidRDefault="00205900" w:rsidP="00205900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>76 Seventy six</w:t>
            </w:r>
          </w:p>
        </w:tc>
        <w:tc>
          <w:tcPr>
            <w:tcW w:w="3261" w:type="dxa"/>
          </w:tcPr>
          <w:p w:rsidR="00205900" w:rsidRPr="002C670E" w:rsidRDefault="00205900" w:rsidP="00205900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Khithair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C670E">
              <w:rPr>
                <w:rFonts w:asciiTheme="majorBidi" w:hAnsiTheme="majorBidi" w:cstheme="majorBidi"/>
              </w:rPr>
              <w:t>Gadooa</w:t>
            </w:r>
            <w:proofErr w:type="spellEnd"/>
          </w:p>
        </w:tc>
      </w:tr>
      <w:tr w:rsidR="007A34FE" w:rsidRPr="002C670E" w:rsidTr="007A34FE">
        <w:tc>
          <w:tcPr>
            <w:tcW w:w="4678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Advanced plant taxonomy</w:t>
            </w:r>
          </w:p>
        </w:tc>
        <w:tc>
          <w:tcPr>
            <w:tcW w:w="992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>88 Eighty eight</w:t>
            </w:r>
          </w:p>
        </w:tc>
        <w:tc>
          <w:tcPr>
            <w:tcW w:w="326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Abdil-Husen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Khayat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7A34F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3.S</w:t>
            </w:r>
            <w:r w:rsidR="007A34FE" w:rsidRPr="002C670E">
              <w:rPr>
                <w:rFonts w:asciiTheme="majorBidi" w:hAnsiTheme="majorBidi" w:cstheme="majorBidi"/>
                <w:b/>
                <w:bCs/>
              </w:rPr>
              <w:t xml:space="preserve">Fall </w:t>
            </w:r>
            <w:r w:rsidRPr="002C670E">
              <w:rPr>
                <w:rFonts w:asciiTheme="majorBidi" w:hAnsiTheme="majorBidi" w:cstheme="majorBidi"/>
                <w:b/>
                <w:bCs/>
              </w:rPr>
              <w:t>19</w:t>
            </w:r>
            <w:r w:rsidR="007A34FE" w:rsidRPr="002C670E">
              <w:rPr>
                <w:rFonts w:asciiTheme="majorBidi" w:hAnsiTheme="majorBidi" w:cstheme="majorBidi"/>
                <w:b/>
                <w:bCs/>
              </w:rPr>
              <w:t>99</w:t>
            </w:r>
            <w:r w:rsidRPr="002C670E">
              <w:rPr>
                <w:rFonts w:asciiTheme="majorBidi" w:hAnsiTheme="majorBidi" w:cstheme="majorBidi"/>
                <w:b/>
                <w:bCs/>
              </w:rPr>
              <w:t>-</w:t>
            </w:r>
            <w:r w:rsidR="007A34FE" w:rsidRPr="002C670E">
              <w:rPr>
                <w:rFonts w:asciiTheme="majorBidi" w:hAnsiTheme="majorBidi" w:cstheme="majorBidi"/>
                <w:b/>
                <w:bCs/>
              </w:rPr>
              <w:t>2000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7A34FE" w:rsidRPr="002C670E" w:rsidTr="007A34FE">
        <w:tc>
          <w:tcPr>
            <w:tcW w:w="4678" w:type="dxa"/>
          </w:tcPr>
          <w:p w:rsidR="007A34FE" w:rsidRPr="002C670E" w:rsidRDefault="007A34FE" w:rsidP="007A34F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mode of action of herbicides    </w:t>
            </w:r>
          </w:p>
        </w:tc>
        <w:tc>
          <w:tcPr>
            <w:tcW w:w="992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7A34FE" w:rsidRPr="002C670E" w:rsidRDefault="007A34FE" w:rsidP="007A34FE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 xml:space="preserve">77 Seventy seven </w:t>
            </w:r>
          </w:p>
        </w:tc>
        <w:tc>
          <w:tcPr>
            <w:tcW w:w="326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7A34FE" w:rsidRPr="002C670E" w:rsidTr="007A34FE">
        <w:tc>
          <w:tcPr>
            <w:tcW w:w="4678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weed physiology                      </w:t>
            </w:r>
          </w:p>
        </w:tc>
        <w:tc>
          <w:tcPr>
            <w:tcW w:w="992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>80 Eighty</w:t>
            </w:r>
          </w:p>
        </w:tc>
        <w:tc>
          <w:tcPr>
            <w:tcW w:w="3261" w:type="dxa"/>
          </w:tcPr>
          <w:p w:rsidR="007A34FE" w:rsidRPr="002C670E" w:rsidRDefault="007A34FE" w:rsidP="007A34FE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7A34FE" w:rsidRPr="002C670E" w:rsidTr="007A34FE">
        <w:tc>
          <w:tcPr>
            <w:tcW w:w="4678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Separation technique                                 </w:t>
            </w:r>
          </w:p>
        </w:tc>
        <w:tc>
          <w:tcPr>
            <w:tcW w:w="992" w:type="dxa"/>
          </w:tcPr>
          <w:p w:rsidR="007A34FE" w:rsidRPr="002C670E" w:rsidRDefault="007A34FE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7A34FE" w:rsidRPr="002C670E" w:rsidRDefault="007A34FE" w:rsidP="0086790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 xml:space="preserve">75 Seventy five </w:t>
            </w:r>
          </w:p>
        </w:tc>
        <w:tc>
          <w:tcPr>
            <w:tcW w:w="3261" w:type="dxa"/>
          </w:tcPr>
          <w:p w:rsidR="007A34FE" w:rsidRPr="002C670E" w:rsidRDefault="0086790D" w:rsidP="0086790D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 </w:t>
            </w:r>
            <w:r w:rsidR="007A34FE" w:rsidRPr="002C670E">
              <w:rPr>
                <w:rFonts w:asciiTheme="majorBidi" w:hAnsiTheme="majorBidi" w:cstheme="majorBidi"/>
              </w:rPr>
              <w:t>Dr. Ali Al-</w:t>
            </w:r>
            <w:proofErr w:type="spellStart"/>
            <w:r w:rsidR="007A34FE" w:rsidRPr="002C670E">
              <w:rPr>
                <w:rFonts w:asciiTheme="majorBidi" w:hAnsiTheme="majorBidi" w:cstheme="majorBidi"/>
              </w:rPr>
              <w:t>Shamaa</w:t>
            </w:r>
            <w:proofErr w:type="spellEnd"/>
          </w:p>
        </w:tc>
      </w:tr>
      <w:tr w:rsidR="0086790D" w:rsidRPr="002C670E" w:rsidTr="007A34FE">
        <w:tc>
          <w:tcPr>
            <w:tcW w:w="4678" w:type="dxa"/>
          </w:tcPr>
          <w:p w:rsidR="0086790D" w:rsidRPr="002C670E" w:rsidRDefault="0086790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Medicinal plants                                        </w:t>
            </w:r>
          </w:p>
        </w:tc>
        <w:tc>
          <w:tcPr>
            <w:tcW w:w="992" w:type="dxa"/>
          </w:tcPr>
          <w:p w:rsidR="0086790D" w:rsidRPr="002C670E" w:rsidRDefault="0086790D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86790D" w:rsidRPr="002C670E" w:rsidRDefault="0086790D" w:rsidP="0086790D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 xml:space="preserve">83 Eighty three </w:t>
            </w:r>
          </w:p>
        </w:tc>
        <w:tc>
          <w:tcPr>
            <w:tcW w:w="3261" w:type="dxa"/>
          </w:tcPr>
          <w:p w:rsidR="0086790D" w:rsidRPr="002C670E" w:rsidRDefault="0086790D" w:rsidP="0086790D">
            <w:pPr>
              <w:jc w:val="right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Iqbal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khatib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251AA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 xml:space="preserve">4. </w:t>
            </w:r>
            <w:r w:rsidR="00251AA5" w:rsidRPr="002C670E">
              <w:rPr>
                <w:rFonts w:asciiTheme="majorBidi" w:hAnsiTheme="majorBidi" w:cstheme="majorBidi"/>
                <w:b/>
                <w:bCs/>
                <w:rtl/>
              </w:rPr>
              <w:t>ٍ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 xml:space="preserve">Spring </w:t>
            </w:r>
            <w:r w:rsidRPr="002C670E">
              <w:rPr>
                <w:rFonts w:asciiTheme="majorBidi" w:hAnsiTheme="majorBidi" w:cstheme="majorBidi"/>
                <w:b/>
                <w:bCs/>
              </w:rPr>
              <w:t>19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>99</w:t>
            </w:r>
            <w:r w:rsidRPr="002C670E">
              <w:rPr>
                <w:rFonts w:asciiTheme="majorBidi" w:hAnsiTheme="majorBidi" w:cstheme="majorBidi"/>
                <w:b/>
                <w:bCs/>
              </w:rPr>
              <w:t>-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>2000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251AA5" w:rsidRPr="002C670E" w:rsidTr="007A34FE">
        <w:tc>
          <w:tcPr>
            <w:tcW w:w="4678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Advanced pesticides                                  </w:t>
            </w:r>
          </w:p>
        </w:tc>
        <w:tc>
          <w:tcPr>
            <w:tcW w:w="992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251AA5" w:rsidRPr="002C670E" w:rsidRDefault="00251AA5" w:rsidP="00251AA5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 xml:space="preserve"> 80 Eighty </w:t>
            </w:r>
          </w:p>
        </w:tc>
        <w:tc>
          <w:tcPr>
            <w:tcW w:w="3261" w:type="dxa"/>
          </w:tcPr>
          <w:p w:rsidR="00251AA5" w:rsidRPr="002C670E" w:rsidRDefault="00251AA5" w:rsidP="00251AA5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 Special Topics                                           </w:t>
            </w:r>
          </w:p>
        </w:tc>
        <w:tc>
          <w:tcPr>
            <w:tcW w:w="992" w:type="dxa"/>
          </w:tcPr>
          <w:p w:rsidR="009B3D8B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9B3D8B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86 Eighty six</w:t>
            </w: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251AA5" w:rsidRPr="002C670E" w:rsidTr="007A34FE">
        <w:tc>
          <w:tcPr>
            <w:tcW w:w="4678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Special problem                                         </w:t>
            </w:r>
          </w:p>
        </w:tc>
        <w:tc>
          <w:tcPr>
            <w:tcW w:w="992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01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3261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251AA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5.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 xml:space="preserve"> Fall</w:t>
            </w:r>
            <w:r w:rsidRPr="002C670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>2000</w:t>
            </w:r>
            <w:r w:rsidRPr="002C670E">
              <w:rPr>
                <w:rFonts w:asciiTheme="majorBidi" w:hAnsiTheme="majorBidi" w:cstheme="majorBidi"/>
                <w:b/>
                <w:bCs/>
              </w:rPr>
              <w:t>-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>2001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Dissertation Research                                </w:t>
            </w:r>
          </w:p>
        </w:tc>
        <w:tc>
          <w:tcPr>
            <w:tcW w:w="992" w:type="dxa"/>
          </w:tcPr>
          <w:p w:rsidR="009B3D8B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  <w:tr w:rsidR="00251AA5" w:rsidRPr="002C670E" w:rsidTr="007A34FE">
        <w:tc>
          <w:tcPr>
            <w:tcW w:w="4678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Human nutrition                                         </w:t>
            </w:r>
          </w:p>
        </w:tc>
        <w:tc>
          <w:tcPr>
            <w:tcW w:w="992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01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3261" w:type="dxa"/>
          </w:tcPr>
          <w:p w:rsidR="00251AA5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Khalida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&amp; Dr. </w:t>
            </w:r>
            <w:proofErr w:type="spellStart"/>
            <w:r w:rsidRPr="002C670E">
              <w:rPr>
                <w:rFonts w:asciiTheme="majorBidi" w:hAnsiTheme="majorBidi" w:cstheme="majorBidi"/>
              </w:rPr>
              <w:t>Noory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(Listening)</w:t>
            </w: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9B3D8B" w:rsidP="00251AA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6.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 xml:space="preserve"> Spring</w:t>
            </w:r>
            <w:r w:rsidRPr="002C670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>2000</w:t>
            </w:r>
            <w:r w:rsidRPr="002C670E">
              <w:rPr>
                <w:rFonts w:asciiTheme="majorBidi" w:hAnsiTheme="majorBidi" w:cstheme="majorBidi"/>
                <w:b/>
                <w:bCs/>
              </w:rPr>
              <w:t>-</w:t>
            </w:r>
            <w:r w:rsidR="00251AA5" w:rsidRPr="002C670E">
              <w:rPr>
                <w:rFonts w:asciiTheme="majorBidi" w:hAnsiTheme="majorBidi" w:cstheme="majorBidi"/>
                <w:b/>
                <w:bCs/>
              </w:rPr>
              <w:t>2001</w:t>
            </w:r>
          </w:p>
        </w:tc>
        <w:tc>
          <w:tcPr>
            <w:tcW w:w="992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9B3D8B" w:rsidRPr="002C670E" w:rsidTr="007A34FE">
        <w:tc>
          <w:tcPr>
            <w:tcW w:w="4678" w:type="dxa"/>
          </w:tcPr>
          <w:p w:rsidR="009B3D8B" w:rsidRPr="002C670E" w:rsidRDefault="00251AA5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Dissertation Research                              </w:t>
            </w:r>
          </w:p>
        </w:tc>
        <w:tc>
          <w:tcPr>
            <w:tcW w:w="992" w:type="dxa"/>
          </w:tcPr>
          <w:p w:rsidR="009B3D8B" w:rsidRPr="002C670E" w:rsidRDefault="0096687F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70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>Satisfactory</w:t>
            </w:r>
          </w:p>
        </w:tc>
        <w:tc>
          <w:tcPr>
            <w:tcW w:w="3261" w:type="dxa"/>
          </w:tcPr>
          <w:p w:rsidR="009B3D8B" w:rsidRPr="002C670E" w:rsidRDefault="009B3D8B" w:rsidP="00F62B4E">
            <w:pPr>
              <w:bidi w:val="0"/>
              <w:rPr>
                <w:rFonts w:asciiTheme="majorBidi" w:hAnsiTheme="majorBidi" w:cstheme="majorBidi"/>
              </w:rPr>
            </w:pPr>
            <w:r w:rsidRPr="002C670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2C670E">
              <w:rPr>
                <w:rFonts w:asciiTheme="majorBidi" w:hAnsiTheme="majorBidi" w:cstheme="majorBidi"/>
              </w:rPr>
              <w:t>Baqir</w:t>
            </w:r>
            <w:proofErr w:type="spellEnd"/>
            <w:r w:rsidRPr="002C670E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2C670E">
              <w:rPr>
                <w:rFonts w:asciiTheme="majorBidi" w:hAnsiTheme="majorBidi" w:cstheme="majorBidi"/>
              </w:rPr>
              <w:t>Juboory</w:t>
            </w:r>
            <w:proofErr w:type="spellEnd"/>
          </w:p>
        </w:tc>
      </w:tr>
    </w:tbl>
    <w:p w:rsidR="009B3D8B" w:rsidRPr="002C670E" w:rsidRDefault="009B3D8B" w:rsidP="009B3D8B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156D43" w:rsidRPr="002C670E" w:rsidRDefault="00156D43" w:rsidP="00846FC4">
      <w:pPr>
        <w:pStyle w:val="ListParagraph"/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Dissertation Title: Effects of Plant Extracts on Some Types of Bacteria</w:t>
      </w:r>
    </w:p>
    <w:p w:rsidR="00217D38" w:rsidRPr="002C670E" w:rsidRDefault="00217D38" w:rsidP="00846FC4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20782B" w:rsidRPr="002C670E" w:rsidRDefault="0020782B" w:rsidP="0020782B">
      <w:pPr>
        <w:pStyle w:val="ListParagraph"/>
        <w:bidi w:val="0"/>
        <w:rPr>
          <w:rFonts w:asciiTheme="majorBidi" w:hAnsiTheme="majorBidi" w:cstheme="majorBidi"/>
          <w:b/>
          <w:bCs/>
        </w:rPr>
      </w:pPr>
    </w:p>
    <w:p w:rsidR="00217D38" w:rsidRPr="002C670E" w:rsidRDefault="00217D38" w:rsidP="0020782B">
      <w:pPr>
        <w:pStyle w:val="ListParagraph"/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Supervision of graduated Studies:</w:t>
      </w:r>
    </w:p>
    <w:p w:rsidR="00217D38" w:rsidRPr="002C670E" w:rsidRDefault="00217D38" w:rsidP="00846FC4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M. Sc. Studies:</w:t>
      </w:r>
    </w:p>
    <w:p w:rsidR="00217D38" w:rsidRPr="002C670E" w:rsidRDefault="00217D38" w:rsidP="00846FC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Ali. </w:t>
      </w:r>
      <w:proofErr w:type="spellStart"/>
      <w:r w:rsidRPr="002C670E">
        <w:rPr>
          <w:rFonts w:asciiTheme="majorBidi" w:hAnsiTheme="majorBidi" w:cstheme="majorBidi"/>
          <w:b/>
          <w:bCs/>
        </w:rPr>
        <w:t>Mela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</w:rPr>
        <w:t>Khidir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: </w:t>
      </w:r>
      <w:r w:rsidRPr="002C670E">
        <w:rPr>
          <w:rFonts w:asciiTheme="majorBidi" w:hAnsiTheme="majorBidi" w:cstheme="majorBidi"/>
          <w:lang w:bidi="ar-IQ"/>
        </w:rPr>
        <w:t>study about the Licorice (</w:t>
      </w:r>
      <w:r w:rsidRPr="002C670E">
        <w:rPr>
          <w:rFonts w:asciiTheme="majorBidi" w:hAnsiTheme="majorBidi" w:cstheme="majorBidi"/>
          <w:i/>
          <w:iCs/>
          <w:lang w:bidi="ar-IQ"/>
        </w:rPr>
        <w:t xml:space="preserve">Glycyrrhiza glabra </w:t>
      </w:r>
      <w:r w:rsidRPr="002C670E">
        <w:rPr>
          <w:rFonts w:asciiTheme="majorBidi" w:hAnsiTheme="majorBidi" w:cstheme="majorBidi"/>
          <w:lang w:bidi="ar-IQ"/>
        </w:rPr>
        <w:t xml:space="preserve">L.) control using different methods at </w:t>
      </w:r>
      <w:proofErr w:type="spellStart"/>
      <w:r w:rsidRPr="002C670E">
        <w:rPr>
          <w:rFonts w:asciiTheme="majorBidi" w:hAnsiTheme="majorBidi" w:cstheme="majorBidi"/>
          <w:lang w:bidi="ar-IQ"/>
        </w:rPr>
        <w:t>garantied</w:t>
      </w:r>
      <w:proofErr w:type="spellEnd"/>
      <w:r w:rsidRPr="002C670E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2C670E">
        <w:rPr>
          <w:rFonts w:asciiTheme="majorBidi" w:hAnsiTheme="majorBidi" w:cstheme="majorBidi"/>
          <w:lang w:bidi="ar-IQ"/>
        </w:rPr>
        <w:t>preciptation</w:t>
      </w:r>
      <w:proofErr w:type="spellEnd"/>
      <w:r w:rsidRPr="002C670E">
        <w:rPr>
          <w:rFonts w:asciiTheme="majorBidi" w:hAnsiTheme="majorBidi" w:cstheme="majorBidi"/>
          <w:lang w:bidi="ar-IQ"/>
        </w:rPr>
        <w:t xml:space="preserve"> region in Erbil Governorate</w:t>
      </w:r>
      <w:r w:rsidRPr="002C670E">
        <w:rPr>
          <w:rFonts w:asciiTheme="majorBidi" w:hAnsiTheme="majorBidi" w:cstheme="majorBidi"/>
          <w:b/>
          <w:bCs/>
        </w:rPr>
        <w:t>.</w:t>
      </w:r>
      <w:r w:rsidR="00980392" w:rsidRPr="002C670E">
        <w:rPr>
          <w:rFonts w:asciiTheme="majorBidi" w:hAnsiTheme="majorBidi" w:cstheme="majorBidi"/>
          <w:b/>
          <w:bCs/>
        </w:rPr>
        <w:t>Nov.2006, College of Agriculture.</w:t>
      </w:r>
    </w:p>
    <w:p w:rsidR="00980392" w:rsidRPr="002C670E" w:rsidRDefault="00980392" w:rsidP="00846FC4">
      <w:pPr>
        <w:pStyle w:val="ListParagraph"/>
        <w:ind w:left="1440"/>
        <w:jc w:val="right"/>
        <w:rPr>
          <w:rFonts w:asciiTheme="majorBidi" w:hAnsiTheme="majorBidi" w:cstheme="majorBidi"/>
          <w:b/>
          <w:bCs/>
        </w:rPr>
      </w:pPr>
    </w:p>
    <w:p w:rsidR="00980392" w:rsidRPr="002C670E" w:rsidRDefault="00980392" w:rsidP="006A28C9">
      <w:pPr>
        <w:pStyle w:val="ListParagraph"/>
        <w:ind w:left="1440"/>
        <w:jc w:val="right"/>
        <w:rPr>
          <w:rFonts w:asciiTheme="majorBidi" w:hAnsiTheme="majorBidi" w:cstheme="majorBidi"/>
          <w:rtl/>
          <w:lang w:bidi="ar-IQ"/>
        </w:rPr>
      </w:pPr>
      <w:r w:rsidRPr="002C670E">
        <w:rPr>
          <w:rFonts w:asciiTheme="majorBidi" w:hAnsiTheme="majorBidi" w:cstheme="majorBidi"/>
          <w:b/>
          <w:bCs/>
        </w:rPr>
        <w:t xml:space="preserve">    </w:t>
      </w:r>
      <w:r w:rsidR="006A28C9" w:rsidRPr="002C670E">
        <w:rPr>
          <w:rFonts w:asciiTheme="majorBidi" w:hAnsiTheme="majorBidi" w:cstheme="majorBidi"/>
          <w:b/>
          <w:bCs/>
        </w:rPr>
        <w:t xml:space="preserve">          </w:t>
      </w:r>
      <w:r w:rsidRPr="002C670E">
        <w:rPr>
          <w:rFonts w:asciiTheme="majorBidi" w:hAnsiTheme="majorBidi" w:cstheme="majorBidi"/>
          <w:b/>
          <w:bCs/>
        </w:rPr>
        <w:t xml:space="preserve">2. </w:t>
      </w:r>
      <w:proofErr w:type="spellStart"/>
      <w:r w:rsidRPr="002C670E">
        <w:rPr>
          <w:rFonts w:asciiTheme="majorBidi" w:hAnsiTheme="majorBidi" w:cstheme="majorBidi"/>
          <w:b/>
          <w:bCs/>
        </w:rPr>
        <w:t>Lina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</w:rPr>
        <w:t>Qadir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Ahmad.</w:t>
      </w:r>
      <w:r w:rsidRPr="002C670E">
        <w:rPr>
          <w:rFonts w:asciiTheme="majorBidi" w:eastAsia="Arial Unicode MS" w:hAnsiTheme="majorBidi" w:cstheme="majorBidi"/>
          <w:lang w:bidi="ar-IQ"/>
        </w:rPr>
        <w:t xml:space="preserve"> Effects of wheat straw and intercropping of common wheat</w:t>
      </w:r>
      <w:r w:rsidRPr="002C670E">
        <w:rPr>
          <w:rFonts w:asciiTheme="majorBidi" w:eastAsia="Arial Unicode MS" w:hAnsiTheme="majorBidi" w:cstheme="majorBidi"/>
          <w:rtl/>
          <w:lang w:bidi="ar-IQ"/>
        </w:rPr>
        <w:t xml:space="preserve">   </w:t>
      </w:r>
    </w:p>
    <w:p w:rsidR="00980392" w:rsidRPr="002C670E" w:rsidRDefault="00980392" w:rsidP="00846FC4">
      <w:pPr>
        <w:jc w:val="right"/>
        <w:rPr>
          <w:rFonts w:asciiTheme="majorBidi" w:hAnsiTheme="majorBidi" w:cstheme="majorBidi"/>
          <w:b/>
          <w:bCs/>
        </w:rPr>
      </w:pPr>
      <w:proofErr w:type="gramStart"/>
      <w:r w:rsidRPr="002C670E">
        <w:rPr>
          <w:rFonts w:asciiTheme="majorBidi" w:eastAsia="Arial Unicode MS" w:hAnsiTheme="majorBidi" w:cstheme="majorBidi"/>
          <w:lang w:bidi="ar-IQ"/>
        </w:rPr>
        <w:lastRenderedPageBreak/>
        <w:t>(</w:t>
      </w:r>
      <w:r w:rsidRPr="002C670E">
        <w:rPr>
          <w:rFonts w:asciiTheme="majorBidi" w:eastAsia="Arial Unicode MS" w:hAnsiTheme="majorBidi" w:cstheme="majorBidi"/>
          <w:i/>
          <w:iCs/>
          <w:lang w:bidi="ar-IQ"/>
        </w:rPr>
        <w:t xml:space="preserve">Triticum aestivum </w:t>
      </w:r>
      <w:r w:rsidRPr="002C670E">
        <w:rPr>
          <w:rFonts w:asciiTheme="majorBidi" w:eastAsia="Arial Unicode MS" w:hAnsiTheme="majorBidi" w:cstheme="majorBidi"/>
          <w:lang w:bidi="ar-IQ"/>
        </w:rPr>
        <w:t>L</w:t>
      </w:r>
      <w:r w:rsidRPr="002C670E">
        <w:rPr>
          <w:rFonts w:asciiTheme="majorBidi" w:eastAsia="Arial Unicode MS" w:hAnsiTheme="majorBidi" w:cstheme="majorBidi"/>
          <w:i/>
          <w:iCs/>
          <w:lang w:bidi="ar-IQ"/>
        </w:rPr>
        <w:t>.</w:t>
      </w:r>
      <w:r w:rsidRPr="002C670E">
        <w:rPr>
          <w:rFonts w:asciiTheme="majorBidi" w:eastAsia="Arial Unicode MS" w:hAnsiTheme="majorBidi" w:cstheme="majorBidi"/>
          <w:lang w:bidi="ar-IQ"/>
        </w:rPr>
        <w:t>)</w:t>
      </w:r>
      <w:proofErr w:type="gramEnd"/>
      <w:r w:rsidRPr="002C670E">
        <w:rPr>
          <w:rFonts w:asciiTheme="majorBidi" w:eastAsia="Arial Unicode MS" w:hAnsiTheme="majorBidi" w:cstheme="majorBidi"/>
          <w:i/>
          <w:iCs/>
          <w:lang w:bidi="ar-IQ"/>
        </w:rPr>
        <w:t xml:space="preserve">  </w:t>
      </w:r>
      <w:proofErr w:type="gramStart"/>
      <w:r w:rsidRPr="002C670E">
        <w:rPr>
          <w:rFonts w:asciiTheme="majorBidi" w:eastAsia="Arial Unicode MS" w:hAnsiTheme="majorBidi" w:cstheme="majorBidi"/>
          <w:lang w:bidi="ar-IQ"/>
        </w:rPr>
        <w:t>and</w:t>
      </w:r>
      <w:proofErr w:type="gramEnd"/>
      <w:r w:rsidRPr="002C670E">
        <w:rPr>
          <w:rFonts w:asciiTheme="majorBidi" w:eastAsia="Arial Unicode MS" w:hAnsiTheme="majorBidi" w:cstheme="majorBidi"/>
          <w:lang w:bidi="ar-IQ"/>
        </w:rPr>
        <w:t xml:space="preserve"> Lentil (</w:t>
      </w:r>
      <w:r w:rsidRPr="002C670E">
        <w:rPr>
          <w:rFonts w:asciiTheme="majorBidi" w:eastAsia="Arial Unicode MS" w:hAnsiTheme="majorBidi" w:cstheme="majorBidi"/>
          <w:i/>
          <w:iCs/>
          <w:lang w:bidi="ar-IQ"/>
        </w:rPr>
        <w:t xml:space="preserve">Lens </w:t>
      </w:r>
      <w:proofErr w:type="spellStart"/>
      <w:r w:rsidRPr="002C670E">
        <w:rPr>
          <w:rFonts w:asciiTheme="majorBidi" w:eastAsia="Arial Unicode MS" w:hAnsiTheme="majorBidi" w:cstheme="majorBidi"/>
          <w:i/>
          <w:iCs/>
          <w:lang w:bidi="ar-IQ"/>
        </w:rPr>
        <w:t>culinaris</w:t>
      </w:r>
      <w:proofErr w:type="spellEnd"/>
      <w:r w:rsidRPr="002C670E">
        <w:rPr>
          <w:rFonts w:asciiTheme="majorBidi" w:eastAsia="Arial Unicode MS" w:hAnsiTheme="majorBidi" w:cstheme="majorBidi"/>
          <w:i/>
          <w:iCs/>
          <w:lang w:bidi="ar-IQ"/>
        </w:rPr>
        <w:t xml:space="preserve">. </w:t>
      </w:r>
      <w:proofErr w:type="gramStart"/>
      <w:r w:rsidRPr="002C670E">
        <w:rPr>
          <w:rFonts w:asciiTheme="majorBidi" w:eastAsia="Arial Unicode MS" w:hAnsiTheme="majorBidi" w:cstheme="majorBidi"/>
          <w:lang w:bidi="ar-IQ"/>
        </w:rPr>
        <w:t>Medic) on the yield and their components.</w:t>
      </w:r>
      <w:proofErr w:type="gramEnd"/>
      <w:r w:rsidRPr="002C670E">
        <w:rPr>
          <w:rFonts w:asciiTheme="majorBidi" w:hAnsiTheme="majorBidi" w:cstheme="majorBidi"/>
          <w:lang w:bidi="ar-IQ"/>
        </w:rPr>
        <w:t xml:space="preserve"> Jun</w:t>
      </w:r>
      <w:proofErr w:type="gramStart"/>
      <w:r w:rsidRPr="002C670E">
        <w:rPr>
          <w:rFonts w:asciiTheme="majorBidi" w:hAnsiTheme="majorBidi" w:cstheme="majorBidi"/>
          <w:lang w:bidi="ar-IQ"/>
        </w:rPr>
        <w:t>,2007</w:t>
      </w:r>
      <w:proofErr w:type="gramEnd"/>
      <w:r w:rsidRPr="002C670E">
        <w:rPr>
          <w:rFonts w:asciiTheme="majorBidi" w:hAnsiTheme="majorBidi" w:cstheme="majorBidi"/>
          <w:lang w:bidi="ar-IQ"/>
        </w:rPr>
        <w:t>.</w:t>
      </w:r>
      <w:r w:rsidRPr="002C670E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2C670E">
        <w:rPr>
          <w:rFonts w:asciiTheme="majorBidi" w:hAnsiTheme="majorBidi" w:cstheme="majorBidi"/>
          <w:b/>
          <w:bCs/>
        </w:rPr>
        <w:t>College of Agriculture.</w:t>
      </w:r>
      <w:proofErr w:type="gramEnd"/>
    </w:p>
    <w:p w:rsidR="00980392" w:rsidRPr="002C670E" w:rsidRDefault="00980392" w:rsidP="00846FC4">
      <w:pPr>
        <w:ind w:left="281"/>
        <w:jc w:val="right"/>
        <w:rPr>
          <w:rFonts w:asciiTheme="majorBidi" w:hAnsiTheme="majorBidi" w:cstheme="majorBidi"/>
          <w:b/>
          <w:bCs/>
          <w:lang w:bidi="ar-IQ"/>
        </w:rPr>
      </w:pPr>
      <w:r w:rsidRPr="002C670E">
        <w:rPr>
          <w:rFonts w:asciiTheme="majorBidi" w:hAnsiTheme="majorBidi" w:cstheme="majorBidi"/>
          <w:b/>
          <w:bCs/>
        </w:rPr>
        <w:t xml:space="preserve">         </w:t>
      </w:r>
      <w:r w:rsidR="006A28C9" w:rsidRPr="002C670E">
        <w:rPr>
          <w:rFonts w:asciiTheme="majorBidi" w:hAnsiTheme="majorBidi" w:cstheme="majorBidi"/>
          <w:b/>
          <w:bCs/>
        </w:rPr>
        <w:t xml:space="preserve">    </w:t>
      </w:r>
      <w:r w:rsidRPr="002C670E">
        <w:rPr>
          <w:rFonts w:asciiTheme="majorBidi" w:hAnsiTheme="majorBidi" w:cstheme="majorBidi"/>
          <w:b/>
          <w:bCs/>
        </w:rPr>
        <w:t xml:space="preserve"> 3. </w:t>
      </w:r>
      <w:proofErr w:type="spellStart"/>
      <w:r w:rsidRPr="002C670E">
        <w:rPr>
          <w:rFonts w:asciiTheme="majorBidi" w:hAnsiTheme="majorBidi" w:cstheme="majorBidi"/>
          <w:b/>
          <w:bCs/>
        </w:rPr>
        <w:t>Jhyan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Kareem </w:t>
      </w:r>
      <w:proofErr w:type="spellStart"/>
      <w:r w:rsidRPr="002C670E">
        <w:rPr>
          <w:rFonts w:asciiTheme="majorBidi" w:hAnsiTheme="majorBidi" w:cstheme="majorBidi"/>
          <w:b/>
          <w:bCs/>
        </w:rPr>
        <w:t>Saleem</w:t>
      </w:r>
      <w:proofErr w:type="spellEnd"/>
      <w:r w:rsidRPr="002C670E">
        <w:rPr>
          <w:rFonts w:asciiTheme="majorBidi" w:hAnsiTheme="majorBidi" w:cstheme="majorBidi"/>
          <w:b/>
          <w:bCs/>
        </w:rPr>
        <w:t>. Effects of some medicinal plant extracts on the growth of different fungi.</w:t>
      </w:r>
      <w:r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Start"/>
      <w:r w:rsidRPr="002C670E">
        <w:rPr>
          <w:rFonts w:asciiTheme="majorBidi" w:hAnsiTheme="majorBidi" w:cstheme="majorBidi"/>
          <w:b/>
          <w:bCs/>
          <w:lang w:bidi="ar-IQ"/>
        </w:rPr>
        <w:t>Nov.2007</w:t>
      </w:r>
      <w:r w:rsidR="00846FC4" w:rsidRPr="002C670E">
        <w:rPr>
          <w:rFonts w:asciiTheme="majorBidi" w:hAnsiTheme="majorBidi" w:cstheme="majorBidi"/>
          <w:b/>
          <w:bCs/>
          <w:lang w:bidi="ar-IQ"/>
        </w:rPr>
        <w:t>,</w:t>
      </w:r>
      <w:r w:rsidRPr="002C670E">
        <w:rPr>
          <w:rFonts w:asciiTheme="majorBidi" w:hAnsiTheme="majorBidi" w:cstheme="majorBidi"/>
          <w:b/>
          <w:bCs/>
          <w:lang w:bidi="ar-IQ"/>
        </w:rPr>
        <w:t xml:space="preserve"> College of Science, Biology.</w:t>
      </w:r>
      <w:proofErr w:type="gramEnd"/>
    </w:p>
    <w:p w:rsidR="00980392" w:rsidRPr="002C670E" w:rsidRDefault="00980392" w:rsidP="00846FC4">
      <w:pPr>
        <w:bidi w:val="0"/>
        <w:ind w:left="281"/>
        <w:rPr>
          <w:rFonts w:asciiTheme="majorBidi" w:hAnsiTheme="majorBidi" w:cstheme="majorBidi"/>
          <w:b/>
          <w:bCs/>
          <w:lang w:bidi="ar-IQ"/>
        </w:rPr>
      </w:pPr>
      <w:r w:rsidRPr="002C670E"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6A28C9"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2C670E">
        <w:rPr>
          <w:rFonts w:asciiTheme="majorBidi" w:hAnsiTheme="majorBidi" w:cstheme="majorBidi"/>
          <w:b/>
          <w:bCs/>
          <w:lang w:bidi="ar-IQ"/>
        </w:rPr>
        <w:t xml:space="preserve">   4. Nahla Muhammad Ali. </w:t>
      </w:r>
      <w:r w:rsidRPr="002C670E">
        <w:rPr>
          <w:rFonts w:asciiTheme="majorBidi" w:hAnsiTheme="majorBidi" w:cstheme="majorBidi"/>
          <w:b/>
          <w:bCs/>
        </w:rPr>
        <w:t xml:space="preserve">Allelopathic effects of wheat straw and water stress on the growth and physiological characteristics of two wheat species. 2008. </w:t>
      </w:r>
      <w:r w:rsidRPr="002C670E">
        <w:rPr>
          <w:rFonts w:asciiTheme="majorBidi" w:hAnsiTheme="majorBidi" w:cstheme="majorBidi"/>
          <w:b/>
          <w:bCs/>
          <w:lang w:bidi="ar-IQ"/>
        </w:rPr>
        <w:t xml:space="preserve">College of Education, Mosul. </w:t>
      </w:r>
    </w:p>
    <w:p w:rsidR="00980392" w:rsidRPr="002C670E" w:rsidRDefault="00980392" w:rsidP="006131BE">
      <w:pPr>
        <w:tabs>
          <w:tab w:val="right" w:pos="8505"/>
        </w:tabs>
        <w:bidi w:val="0"/>
        <w:jc w:val="center"/>
        <w:rPr>
          <w:rFonts w:asciiTheme="majorBidi" w:hAnsiTheme="majorBidi" w:cstheme="majorBidi"/>
        </w:rPr>
      </w:pPr>
      <w:r w:rsidRPr="002C670E">
        <w:rPr>
          <w:rFonts w:asciiTheme="majorBidi" w:hAnsiTheme="majorBidi" w:cstheme="majorBidi"/>
          <w:b/>
          <w:bCs/>
          <w:lang w:bidi="ar-IQ"/>
        </w:rPr>
        <w:t xml:space="preserve">    </w:t>
      </w:r>
      <w:r w:rsidR="006A28C9" w:rsidRPr="002C670E">
        <w:rPr>
          <w:rFonts w:asciiTheme="majorBidi" w:hAnsiTheme="majorBidi" w:cstheme="majorBidi"/>
          <w:b/>
          <w:bCs/>
          <w:lang w:bidi="ar-IQ"/>
        </w:rPr>
        <w:t xml:space="preserve">       </w:t>
      </w:r>
      <w:r w:rsidRPr="002C670E">
        <w:rPr>
          <w:rFonts w:asciiTheme="majorBidi" w:hAnsiTheme="majorBidi" w:cstheme="majorBidi"/>
          <w:b/>
          <w:bCs/>
          <w:lang w:bidi="ar-IQ"/>
        </w:rPr>
        <w:t xml:space="preserve"> 5. </w:t>
      </w:r>
      <w:proofErr w:type="spellStart"/>
      <w:r w:rsidRPr="002C670E">
        <w:rPr>
          <w:rFonts w:asciiTheme="majorBidi" w:hAnsiTheme="majorBidi" w:cstheme="majorBidi"/>
          <w:b/>
          <w:bCs/>
          <w:lang w:bidi="ar-IQ"/>
        </w:rPr>
        <w:t>Shelan</w:t>
      </w:r>
      <w:proofErr w:type="spellEnd"/>
      <w:r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  <w:lang w:bidi="ar-IQ"/>
        </w:rPr>
        <w:t>Mustefa</w:t>
      </w:r>
      <w:proofErr w:type="spellEnd"/>
      <w:r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  <w:lang w:bidi="ar-IQ"/>
        </w:rPr>
        <w:t>Khidir</w:t>
      </w:r>
      <w:proofErr w:type="spellEnd"/>
      <w:r w:rsidRPr="002C670E">
        <w:rPr>
          <w:rFonts w:asciiTheme="majorBidi" w:hAnsiTheme="majorBidi" w:cstheme="majorBidi"/>
          <w:b/>
          <w:bCs/>
          <w:lang w:bidi="ar-IQ"/>
        </w:rPr>
        <w:t xml:space="preserve">. </w:t>
      </w:r>
      <w:proofErr w:type="gramStart"/>
      <w:r w:rsidRPr="002C670E">
        <w:rPr>
          <w:rFonts w:asciiTheme="majorBidi" w:hAnsiTheme="majorBidi" w:cstheme="majorBidi"/>
          <w:b/>
          <w:bCs/>
          <w:lang w:val="en-GB" w:bidi="ar-IQ"/>
        </w:rPr>
        <w:t>Impact of Some Pesticides on Soil Pollution</w:t>
      </w:r>
      <w:r w:rsidRPr="002C670E">
        <w:rPr>
          <w:rFonts w:asciiTheme="majorBidi" w:hAnsiTheme="majorBidi" w:cstheme="majorBidi"/>
          <w:b/>
          <w:bCs/>
          <w:lang w:bidi="ar-IQ"/>
        </w:rPr>
        <w:t>.April 2011.</w:t>
      </w:r>
      <w:proofErr w:type="gramEnd"/>
      <w:r w:rsidR="00846FC4"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Start"/>
      <w:r w:rsidR="00846FC4" w:rsidRPr="002C670E">
        <w:rPr>
          <w:rFonts w:asciiTheme="majorBidi" w:hAnsiTheme="majorBidi" w:cstheme="majorBidi"/>
          <w:b/>
          <w:bCs/>
          <w:lang w:bidi="ar-IQ"/>
        </w:rPr>
        <w:t xml:space="preserve">College of Science, </w:t>
      </w:r>
      <w:r w:rsidR="006131BE" w:rsidRPr="002C670E">
        <w:rPr>
          <w:rFonts w:asciiTheme="majorBidi" w:hAnsiTheme="majorBidi" w:cstheme="majorBidi"/>
          <w:b/>
          <w:bCs/>
          <w:lang w:bidi="ar-IQ"/>
        </w:rPr>
        <w:t>Ecological Sciences.</w:t>
      </w:r>
      <w:proofErr w:type="gramEnd"/>
      <w:r w:rsidR="006131BE" w:rsidRPr="002C670E">
        <w:rPr>
          <w:rFonts w:asciiTheme="majorBidi" w:hAnsiTheme="majorBidi" w:cstheme="majorBidi"/>
        </w:rPr>
        <w:t xml:space="preserve">                </w:t>
      </w:r>
    </w:p>
    <w:p w:rsidR="00846FC4" w:rsidRPr="002C670E" w:rsidRDefault="00846FC4" w:rsidP="00846FC4">
      <w:pPr>
        <w:bidi w:val="0"/>
        <w:rPr>
          <w:rFonts w:asciiTheme="majorBidi" w:hAnsiTheme="majorBidi" w:cstheme="majorBidi"/>
          <w:b/>
          <w:bCs/>
          <w:lang w:bidi="ar-IQ"/>
        </w:rPr>
      </w:pPr>
      <w:r w:rsidRPr="002C670E">
        <w:rPr>
          <w:rFonts w:asciiTheme="majorBidi" w:hAnsiTheme="majorBidi" w:cstheme="majorBidi"/>
          <w:b/>
          <w:bCs/>
          <w:lang w:bidi="ar-IQ"/>
        </w:rPr>
        <w:t xml:space="preserve">   </w:t>
      </w:r>
      <w:r w:rsidR="006A28C9" w:rsidRPr="002C670E">
        <w:rPr>
          <w:rFonts w:asciiTheme="majorBidi" w:hAnsiTheme="majorBidi" w:cstheme="majorBidi"/>
          <w:b/>
          <w:bCs/>
          <w:lang w:bidi="ar-IQ"/>
        </w:rPr>
        <w:t xml:space="preserve">        </w:t>
      </w:r>
      <w:r w:rsidRPr="002C670E">
        <w:rPr>
          <w:rFonts w:asciiTheme="majorBidi" w:hAnsiTheme="majorBidi" w:cstheme="majorBidi"/>
          <w:b/>
          <w:bCs/>
          <w:lang w:bidi="ar-IQ"/>
        </w:rPr>
        <w:t xml:space="preserve">6. </w:t>
      </w:r>
      <w:proofErr w:type="spellStart"/>
      <w:r w:rsidRPr="002C670E">
        <w:rPr>
          <w:rFonts w:asciiTheme="majorBidi" w:hAnsiTheme="majorBidi" w:cstheme="majorBidi"/>
          <w:b/>
          <w:bCs/>
          <w:lang w:bidi="ar-IQ"/>
        </w:rPr>
        <w:t>Nehayet</w:t>
      </w:r>
      <w:proofErr w:type="spellEnd"/>
      <w:r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  <w:lang w:bidi="ar-IQ"/>
        </w:rPr>
        <w:t>Ibrahi</w:t>
      </w:r>
      <w:proofErr w:type="spellEnd"/>
      <w:r w:rsidRPr="002C670E">
        <w:rPr>
          <w:rFonts w:asciiTheme="majorBidi" w:hAnsiTheme="majorBidi" w:cstheme="majorBidi"/>
          <w:b/>
          <w:bCs/>
          <w:lang w:bidi="ar-IQ"/>
        </w:rPr>
        <w:t xml:space="preserve"> Muhammad. </w:t>
      </w:r>
      <w:proofErr w:type="gramStart"/>
      <w:r w:rsidRPr="002C670E">
        <w:rPr>
          <w:rFonts w:asciiTheme="majorBidi" w:hAnsiTheme="majorBidi" w:cstheme="majorBidi"/>
          <w:b/>
          <w:bCs/>
          <w:lang w:bidi="ar-IQ"/>
        </w:rPr>
        <w:t xml:space="preserve">Effects of Soil Moisture, Potassium and Ascorbic Acid on Some Growth Characteristics of Soybean </w:t>
      </w:r>
      <w:r w:rsidRPr="002C670E">
        <w:rPr>
          <w:rFonts w:asciiTheme="majorBidi" w:hAnsiTheme="majorBidi" w:cstheme="majorBidi"/>
          <w:b/>
          <w:bCs/>
          <w:i/>
          <w:iCs/>
          <w:lang w:bidi="ar-IQ"/>
        </w:rPr>
        <w:t xml:space="preserve">Glycine </w:t>
      </w:r>
      <w:proofErr w:type="spellStart"/>
      <w:r w:rsidRPr="002C670E">
        <w:rPr>
          <w:rFonts w:asciiTheme="majorBidi" w:hAnsiTheme="majorBidi" w:cstheme="majorBidi"/>
          <w:b/>
          <w:bCs/>
          <w:i/>
          <w:iCs/>
          <w:lang w:bidi="ar-IQ"/>
        </w:rPr>
        <w:t>max</w:t>
      </w:r>
      <w:r w:rsidRPr="002C670E">
        <w:rPr>
          <w:rFonts w:asciiTheme="majorBidi" w:hAnsiTheme="majorBidi" w:cstheme="majorBidi"/>
          <w:b/>
          <w:bCs/>
          <w:lang w:bidi="ar-IQ"/>
        </w:rPr>
        <w:t>L</w:t>
      </w:r>
      <w:proofErr w:type="spellEnd"/>
      <w:r w:rsidRPr="002C670E">
        <w:rPr>
          <w:rFonts w:asciiTheme="majorBidi" w:hAnsiTheme="majorBidi" w:cstheme="majorBidi"/>
          <w:b/>
          <w:bCs/>
          <w:lang w:bidi="ar-IQ"/>
        </w:rPr>
        <w:t>.</w:t>
      </w:r>
      <w:proofErr w:type="gramEnd"/>
      <w:r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gramStart"/>
      <w:r w:rsidRPr="002C670E">
        <w:rPr>
          <w:rFonts w:asciiTheme="majorBidi" w:hAnsiTheme="majorBidi" w:cstheme="majorBidi"/>
          <w:b/>
          <w:bCs/>
          <w:lang w:bidi="ar-IQ"/>
        </w:rPr>
        <w:t>College of Science, Biology.</w:t>
      </w:r>
      <w:proofErr w:type="gramEnd"/>
    </w:p>
    <w:p w:rsidR="00846FC4" w:rsidRPr="002C670E" w:rsidRDefault="006A28C9" w:rsidP="006A28C9">
      <w:p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  <w:lang w:bidi="ar-IQ"/>
        </w:rPr>
        <w:t xml:space="preserve">        </w:t>
      </w:r>
      <w:r w:rsidR="00846FC4" w:rsidRPr="002C670E">
        <w:rPr>
          <w:rFonts w:asciiTheme="majorBidi" w:hAnsiTheme="majorBidi" w:cstheme="majorBidi"/>
          <w:b/>
          <w:bCs/>
          <w:lang w:bidi="ar-IQ"/>
        </w:rPr>
        <w:t xml:space="preserve">  7. </w:t>
      </w:r>
      <w:proofErr w:type="spellStart"/>
      <w:r w:rsidR="00846FC4" w:rsidRPr="002C670E">
        <w:rPr>
          <w:rFonts w:asciiTheme="majorBidi" w:hAnsiTheme="majorBidi" w:cstheme="majorBidi"/>
          <w:b/>
          <w:bCs/>
          <w:lang w:bidi="ar-IQ"/>
        </w:rPr>
        <w:t>Mhabad</w:t>
      </w:r>
      <w:proofErr w:type="spellEnd"/>
      <w:r w:rsidR="00846FC4" w:rsidRPr="002C670E">
        <w:rPr>
          <w:rFonts w:asciiTheme="majorBidi" w:hAnsiTheme="majorBidi" w:cstheme="majorBidi"/>
          <w:b/>
          <w:bCs/>
          <w:lang w:bidi="ar-IQ"/>
        </w:rPr>
        <w:t xml:space="preserve"> </w:t>
      </w:r>
      <w:proofErr w:type="spellStart"/>
      <w:r w:rsidR="00846FC4" w:rsidRPr="002C670E">
        <w:rPr>
          <w:rFonts w:asciiTheme="majorBidi" w:hAnsiTheme="majorBidi" w:cstheme="majorBidi"/>
          <w:b/>
          <w:bCs/>
          <w:lang w:bidi="ar-IQ"/>
        </w:rPr>
        <w:t>Muhsin</w:t>
      </w:r>
      <w:proofErr w:type="spellEnd"/>
      <w:r w:rsidR="00846FC4" w:rsidRPr="002C670E">
        <w:rPr>
          <w:rFonts w:asciiTheme="majorBidi" w:hAnsiTheme="majorBidi" w:cstheme="majorBidi"/>
          <w:b/>
          <w:bCs/>
          <w:lang w:bidi="ar-IQ"/>
        </w:rPr>
        <w:t xml:space="preserve"> Abdulla. </w:t>
      </w:r>
      <w:r w:rsidR="00846FC4" w:rsidRPr="002C670E">
        <w:rPr>
          <w:rFonts w:asciiTheme="majorBidi" w:hAnsiTheme="majorBidi" w:cstheme="majorBidi"/>
          <w:b/>
          <w:bCs/>
        </w:rPr>
        <w:t xml:space="preserve">EFFECTS OF FIVE PLANT EXTRACTS ON THE IN VITRO CONTROL OF FOUR STANDARD HUMAN PATHOGENIC BACTERIA. </w:t>
      </w:r>
      <w:proofErr w:type="gramStart"/>
      <w:r w:rsidR="00846FC4" w:rsidRPr="002C670E">
        <w:rPr>
          <w:rFonts w:asciiTheme="majorBidi" w:hAnsiTheme="majorBidi" w:cstheme="majorBidi"/>
          <w:b/>
          <w:bCs/>
        </w:rPr>
        <w:t xml:space="preserve">August 2015 A.D. </w:t>
      </w:r>
      <w:r w:rsidR="00846FC4" w:rsidRPr="002C670E">
        <w:rPr>
          <w:rFonts w:asciiTheme="majorBidi" w:hAnsiTheme="majorBidi" w:cstheme="majorBidi"/>
          <w:b/>
          <w:bCs/>
          <w:lang w:bidi="ar-IQ"/>
        </w:rPr>
        <w:t>College of Science, Biology.</w:t>
      </w:r>
      <w:proofErr w:type="gramEnd"/>
    </w:p>
    <w:p w:rsidR="006131BE" w:rsidRPr="002C670E" w:rsidRDefault="006131BE" w:rsidP="006131BE">
      <w:pPr>
        <w:bidi w:val="0"/>
        <w:adjustRightInd w:val="0"/>
        <w:rPr>
          <w:rFonts w:asciiTheme="majorBidi" w:hAnsiTheme="majorBidi" w:cstheme="majorBidi"/>
          <w:b/>
          <w:bCs/>
        </w:rPr>
      </w:pPr>
    </w:p>
    <w:p w:rsidR="006131BE" w:rsidRPr="002C670E" w:rsidRDefault="006131BE" w:rsidP="006131BE">
      <w:pPr>
        <w:pStyle w:val="ListParagraph"/>
        <w:numPr>
          <w:ilvl w:val="0"/>
          <w:numId w:val="4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PhD Studies:</w:t>
      </w:r>
    </w:p>
    <w:p w:rsidR="006131BE" w:rsidRPr="002C670E" w:rsidRDefault="006131BE" w:rsidP="0020782B">
      <w:pPr>
        <w:pStyle w:val="ListParagraph"/>
        <w:numPr>
          <w:ilvl w:val="0"/>
          <w:numId w:val="8"/>
        </w:numPr>
        <w:tabs>
          <w:tab w:val="right" w:pos="8505"/>
        </w:tabs>
        <w:bidi w:val="0"/>
        <w:jc w:val="center"/>
        <w:rPr>
          <w:rFonts w:asciiTheme="majorBidi" w:hAnsiTheme="majorBidi" w:cstheme="majorBidi"/>
        </w:rPr>
      </w:pPr>
      <w:proofErr w:type="spellStart"/>
      <w:r w:rsidRPr="002C670E">
        <w:rPr>
          <w:rFonts w:asciiTheme="majorBidi" w:hAnsiTheme="majorBidi" w:cstheme="majorBidi"/>
          <w:b/>
          <w:bCs/>
        </w:rPr>
        <w:t>Neshmil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Saeed </w:t>
      </w:r>
      <w:proofErr w:type="spellStart"/>
      <w:r w:rsidRPr="002C670E">
        <w:rPr>
          <w:rFonts w:asciiTheme="majorBidi" w:hAnsiTheme="majorBidi" w:cstheme="majorBidi"/>
          <w:b/>
          <w:bCs/>
        </w:rPr>
        <w:t>Khidir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. Effect of some pesticides on some soil characteristics and trying degradation of </w:t>
      </w:r>
      <w:proofErr w:type="spellStart"/>
      <w:r w:rsidRPr="002C670E">
        <w:rPr>
          <w:rFonts w:asciiTheme="majorBidi" w:hAnsiTheme="majorBidi" w:cstheme="majorBidi"/>
          <w:b/>
          <w:bCs/>
        </w:rPr>
        <w:t>diazinon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by </w:t>
      </w:r>
      <w:r w:rsidRPr="002C670E">
        <w:rPr>
          <w:rFonts w:asciiTheme="majorBidi" w:hAnsiTheme="majorBidi" w:cstheme="majorBidi"/>
          <w:b/>
          <w:bCs/>
          <w:i/>
          <w:iCs/>
        </w:rPr>
        <w:t xml:space="preserve">Pseudomonas </w:t>
      </w:r>
      <w:proofErr w:type="spellStart"/>
      <w:r w:rsidRPr="002C670E">
        <w:rPr>
          <w:rFonts w:asciiTheme="majorBidi" w:hAnsiTheme="majorBidi" w:cstheme="majorBidi"/>
          <w:b/>
          <w:bCs/>
          <w:i/>
          <w:iCs/>
        </w:rPr>
        <w:t>aeruginosa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ATCC 27853. January 2013 A.D.</w:t>
      </w:r>
      <w:r w:rsidRPr="002C670E">
        <w:rPr>
          <w:rFonts w:asciiTheme="majorBidi" w:hAnsiTheme="majorBidi" w:cstheme="majorBidi"/>
        </w:rPr>
        <w:t xml:space="preserve">  </w:t>
      </w:r>
      <w:r w:rsidRPr="002C670E">
        <w:rPr>
          <w:rFonts w:asciiTheme="majorBidi" w:hAnsiTheme="majorBidi" w:cstheme="majorBidi"/>
          <w:b/>
          <w:bCs/>
          <w:lang w:bidi="ar-IQ"/>
        </w:rPr>
        <w:t>College of Science, Ecological Sciences.</w:t>
      </w:r>
      <w:r w:rsidRPr="002C670E">
        <w:rPr>
          <w:rFonts w:asciiTheme="majorBidi" w:hAnsiTheme="majorBidi" w:cstheme="majorBidi"/>
        </w:rPr>
        <w:t xml:space="preserve">                 </w:t>
      </w:r>
    </w:p>
    <w:p w:rsidR="006131BE" w:rsidRPr="002C670E" w:rsidRDefault="006131BE" w:rsidP="006131BE">
      <w:pPr>
        <w:ind w:left="360"/>
        <w:rPr>
          <w:rFonts w:asciiTheme="majorBidi" w:hAnsiTheme="majorBidi" w:cstheme="majorBidi"/>
          <w:rtl/>
          <w:lang w:bidi="ar-IQ"/>
        </w:rPr>
      </w:pPr>
    </w:p>
    <w:p w:rsidR="006131BE" w:rsidRDefault="006131BE" w:rsidP="00305855">
      <w:pPr>
        <w:pStyle w:val="ListParagraph"/>
        <w:numPr>
          <w:ilvl w:val="0"/>
          <w:numId w:val="8"/>
        </w:numPr>
        <w:bidi w:val="0"/>
        <w:adjustRightInd w:val="0"/>
        <w:ind w:left="709" w:firstLine="142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Kawa </w:t>
      </w:r>
      <w:proofErr w:type="spellStart"/>
      <w:r w:rsidRPr="002C670E">
        <w:rPr>
          <w:rFonts w:asciiTheme="majorBidi" w:hAnsiTheme="majorBidi" w:cstheme="majorBidi"/>
          <w:b/>
          <w:bCs/>
        </w:rPr>
        <w:t>Faysal</w:t>
      </w:r>
      <w:proofErr w:type="spellEnd"/>
      <w:r w:rsidRPr="002C670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C670E">
        <w:rPr>
          <w:rFonts w:asciiTheme="majorBidi" w:hAnsiTheme="majorBidi" w:cstheme="majorBidi"/>
          <w:b/>
          <w:bCs/>
        </w:rPr>
        <w:t>Mustefa</w:t>
      </w:r>
      <w:proofErr w:type="spellEnd"/>
      <w:r w:rsidRPr="002C670E">
        <w:rPr>
          <w:rFonts w:asciiTheme="majorBidi" w:hAnsiTheme="majorBidi" w:cstheme="majorBidi"/>
          <w:b/>
          <w:bCs/>
        </w:rPr>
        <w:t>.</w:t>
      </w:r>
      <w:r w:rsidRPr="002C670E">
        <w:rPr>
          <w:rFonts w:asciiTheme="majorBidi" w:hAnsiTheme="majorBidi" w:cstheme="majorBidi"/>
        </w:rPr>
        <w:t xml:space="preserve"> Efficiency of Seed Cleaning Machinery and Some Herbicides on Weed Control, Wheat Yield, Yield Components and Quality</w:t>
      </w:r>
      <w:r w:rsidRPr="002C670E">
        <w:rPr>
          <w:rFonts w:asciiTheme="majorBidi" w:hAnsiTheme="majorBidi" w:cstheme="majorBidi"/>
          <w:b/>
          <w:bCs/>
        </w:rPr>
        <w:t>. College of Agriculture, Slemany University.</w:t>
      </w:r>
      <w:r w:rsidR="00B07217" w:rsidRPr="002C670E">
        <w:rPr>
          <w:rFonts w:asciiTheme="majorBidi" w:hAnsiTheme="majorBidi" w:cstheme="majorBidi"/>
          <w:b/>
          <w:bCs/>
        </w:rPr>
        <w:t>(Uncompleted)</w:t>
      </w:r>
    </w:p>
    <w:p w:rsidR="00305855" w:rsidRPr="00305855" w:rsidRDefault="00305855" w:rsidP="00305855">
      <w:pPr>
        <w:pStyle w:val="ListParagraph"/>
        <w:rPr>
          <w:rFonts w:asciiTheme="majorBidi" w:hAnsiTheme="majorBidi" w:cstheme="majorBidi"/>
          <w:b/>
          <w:bCs/>
        </w:rPr>
      </w:pPr>
    </w:p>
    <w:p w:rsidR="00305855" w:rsidRPr="00305855" w:rsidRDefault="00305855" w:rsidP="00305855">
      <w:pPr>
        <w:pStyle w:val="ListParagraph"/>
        <w:numPr>
          <w:ilvl w:val="0"/>
          <w:numId w:val="8"/>
        </w:numPr>
        <w:bidi w:val="0"/>
        <w:ind w:left="851" w:firstLine="0"/>
        <w:jc w:val="center"/>
        <w:rPr>
          <w:rFonts w:asciiTheme="majorBidi" w:hAnsiTheme="majorBidi" w:cstheme="majorBidi"/>
          <w:b/>
          <w:bCs/>
          <w:lang w:bidi="ar-IQ"/>
        </w:rPr>
      </w:pPr>
      <w:r w:rsidRPr="00305855">
        <w:rPr>
          <w:rFonts w:asciiTheme="majorBidi" w:hAnsiTheme="majorBidi" w:cstheme="majorBidi"/>
          <w:b/>
          <w:bCs/>
          <w:lang w:bidi="ar-IQ"/>
        </w:rPr>
        <w:t>Nahla Muhammad Ali</w:t>
      </w:r>
      <w:r w:rsidRPr="00305855">
        <w:rPr>
          <w:rFonts w:asciiTheme="majorBidi" w:hAnsiTheme="majorBidi" w:cstheme="majorBidi"/>
          <w:b/>
          <w:bCs/>
        </w:rPr>
        <w:t xml:space="preserve"> Khalil. </w:t>
      </w:r>
      <w:r w:rsidRPr="00305855">
        <w:rPr>
          <w:rFonts w:asciiTheme="majorBidi" w:hAnsiTheme="majorBidi" w:cstheme="majorBidi"/>
          <w:lang w:bidi="ar-IQ"/>
        </w:rPr>
        <w:t xml:space="preserve">Effects of N, K and Ascorbic Acid Applied under Different Soil Moisture Content and Light Intensity on Chemical Constituents of Rosemary </w:t>
      </w:r>
      <w:r w:rsidRPr="00305855">
        <w:rPr>
          <w:rFonts w:asciiTheme="majorBidi" w:hAnsiTheme="majorBidi" w:cstheme="majorBidi"/>
          <w:i/>
          <w:iCs/>
          <w:lang w:bidi="ar-IQ"/>
        </w:rPr>
        <w:t>Rosmarinus officinalis</w:t>
      </w:r>
    </w:p>
    <w:p w:rsidR="00305855" w:rsidRPr="002C670E" w:rsidRDefault="00305855" w:rsidP="00305855">
      <w:pPr>
        <w:pStyle w:val="ListParagraph"/>
        <w:bidi w:val="0"/>
        <w:adjustRightInd w:val="0"/>
        <w:ind w:left="960"/>
        <w:rPr>
          <w:rFonts w:asciiTheme="majorBidi" w:hAnsiTheme="majorBidi" w:cstheme="majorBidi"/>
          <w:b/>
          <w:bCs/>
        </w:rPr>
      </w:pPr>
    </w:p>
    <w:p w:rsidR="00BB7082" w:rsidRPr="002C670E" w:rsidRDefault="00BB7082" w:rsidP="00BB7082">
      <w:pPr>
        <w:pStyle w:val="ListParagraph"/>
        <w:rPr>
          <w:rFonts w:asciiTheme="majorBidi" w:hAnsiTheme="majorBidi" w:cstheme="majorBidi" w:hint="cs"/>
          <w:b/>
          <w:bCs/>
          <w:lang w:bidi="ar-IQ"/>
        </w:rPr>
      </w:pPr>
    </w:p>
    <w:p w:rsidR="00BB7082" w:rsidRPr="002C670E" w:rsidRDefault="00BB7082" w:rsidP="00BB7082">
      <w:pPr>
        <w:pStyle w:val="ListParagraph"/>
        <w:bidi w:val="0"/>
        <w:adjustRightInd w:val="0"/>
        <w:ind w:left="960"/>
        <w:rPr>
          <w:rFonts w:asciiTheme="majorBidi" w:hAnsiTheme="majorBidi" w:cstheme="majorBidi"/>
          <w:b/>
          <w:bCs/>
        </w:rPr>
      </w:pPr>
    </w:p>
    <w:p w:rsidR="0048750F" w:rsidRPr="002C670E" w:rsidRDefault="00BB7082" w:rsidP="00BB7082">
      <w:pPr>
        <w:pStyle w:val="ListParagraph"/>
        <w:bidi w:val="0"/>
        <w:adjustRightInd w:val="0"/>
        <w:ind w:left="960"/>
        <w:rPr>
          <w:rFonts w:asciiTheme="majorBidi" w:hAnsiTheme="majorBidi" w:cstheme="majorBidi"/>
          <w:b/>
          <w:bCs/>
          <w:rtl/>
          <w:lang w:bidi="ar-IQ"/>
        </w:rPr>
      </w:pPr>
      <w:r w:rsidRPr="002C670E">
        <w:rPr>
          <w:rFonts w:asciiTheme="majorBidi" w:hAnsiTheme="majorBidi" w:cstheme="majorBidi"/>
          <w:b/>
          <w:bCs/>
        </w:rPr>
        <w:t xml:space="preserve">Subjects have been </w:t>
      </w:r>
      <w:r w:rsidR="0048750F" w:rsidRPr="002C670E">
        <w:rPr>
          <w:rFonts w:asciiTheme="majorBidi" w:hAnsiTheme="majorBidi" w:cstheme="majorBidi"/>
          <w:b/>
          <w:bCs/>
        </w:rPr>
        <w:t>taught:</w:t>
      </w:r>
      <w:r w:rsidR="00E51B30" w:rsidRPr="002C670E">
        <w:rPr>
          <w:rFonts w:asciiTheme="majorBidi" w:hAnsiTheme="majorBidi" w:cstheme="majorBidi"/>
          <w:b/>
          <w:bCs/>
        </w:rPr>
        <w:t xml:space="preserve">                           </w:t>
      </w:r>
    </w:p>
    <w:p w:rsidR="0048750F" w:rsidRPr="002C670E" w:rsidRDefault="000B69FF" w:rsidP="00F62B4E">
      <w:pPr>
        <w:pStyle w:val="ListParagraph"/>
        <w:numPr>
          <w:ilvl w:val="0"/>
          <w:numId w:val="11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Undergraduate</w:t>
      </w:r>
      <w:r w:rsidR="0048750F" w:rsidRPr="002C670E">
        <w:rPr>
          <w:rFonts w:asciiTheme="majorBidi" w:hAnsiTheme="majorBidi" w:cstheme="majorBidi"/>
          <w:b/>
          <w:bCs/>
        </w:rPr>
        <w:t>:</w:t>
      </w:r>
    </w:p>
    <w:p w:rsidR="00E51B30" w:rsidRPr="002C670E" w:rsidRDefault="0048750F" w:rsidP="00F62B4E">
      <w:pPr>
        <w:pStyle w:val="ListParagraph"/>
        <w:numPr>
          <w:ilvl w:val="0"/>
          <w:numId w:val="12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College of Agriculture</w:t>
      </w:r>
      <w:r w:rsidR="00E51B30" w:rsidRPr="002C670E">
        <w:rPr>
          <w:rFonts w:asciiTheme="majorBidi" w:hAnsiTheme="majorBidi" w:cstheme="majorBidi"/>
          <w:b/>
          <w:bCs/>
        </w:rPr>
        <w:t xml:space="preserve"> Univ. Baghdad</w:t>
      </w:r>
      <w:r w:rsidRPr="002C670E">
        <w:rPr>
          <w:rFonts w:asciiTheme="majorBidi" w:hAnsiTheme="majorBidi" w:cstheme="majorBidi"/>
          <w:b/>
          <w:bCs/>
        </w:rPr>
        <w:t>: Weeds and weed Control</w:t>
      </w:r>
      <w:r w:rsidR="00E51B30" w:rsidRPr="002C670E">
        <w:rPr>
          <w:rFonts w:asciiTheme="majorBidi" w:hAnsiTheme="majorBidi" w:cstheme="majorBidi"/>
          <w:b/>
          <w:bCs/>
        </w:rPr>
        <w:t>/Practice</w:t>
      </w:r>
      <w:r w:rsidRPr="002C670E">
        <w:rPr>
          <w:rFonts w:asciiTheme="majorBidi" w:hAnsiTheme="majorBidi" w:cstheme="majorBidi"/>
          <w:b/>
          <w:bCs/>
        </w:rPr>
        <w:t>,</w:t>
      </w:r>
    </w:p>
    <w:p w:rsidR="0048750F" w:rsidRPr="002C670E" w:rsidRDefault="00E51B30" w:rsidP="00F62B4E">
      <w:pPr>
        <w:pStyle w:val="ListParagraph"/>
        <w:numPr>
          <w:ilvl w:val="0"/>
          <w:numId w:val="12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College of Agriculture Univ.</w:t>
      </w:r>
      <w:r w:rsidR="00F62B4E" w:rsidRPr="002C670E">
        <w:rPr>
          <w:rFonts w:asciiTheme="majorBidi" w:hAnsiTheme="majorBidi" w:cstheme="majorBidi"/>
          <w:b/>
          <w:bCs/>
        </w:rPr>
        <w:t xml:space="preserve"> Salahaddin: </w:t>
      </w:r>
      <w:r w:rsidR="0048750F" w:rsidRPr="002C670E">
        <w:rPr>
          <w:rFonts w:asciiTheme="majorBidi" w:hAnsiTheme="majorBidi" w:cstheme="majorBidi"/>
          <w:b/>
          <w:bCs/>
        </w:rPr>
        <w:t xml:space="preserve"> </w:t>
      </w:r>
      <w:r w:rsidR="00F62B4E" w:rsidRPr="002C670E">
        <w:rPr>
          <w:rFonts w:asciiTheme="majorBidi" w:hAnsiTheme="majorBidi" w:cstheme="majorBidi"/>
          <w:b/>
          <w:bCs/>
        </w:rPr>
        <w:t>Fundamentals of Field Crops, Weed Science and Weed Control, Plant Physiology, Statistics, Experimental Design and Analysis, Botany.</w:t>
      </w:r>
    </w:p>
    <w:p w:rsidR="00F62B4E" w:rsidRPr="002C670E" w:rsidRDefault="00F62B4E" w:rsidP="00F62B4E">
      <w:pPr>
        <w:pStyle w:val="ListParagraph"/>
        <w:numPr>
          <w:ilvl w:val="0"/>
          <w:numId w:val="12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College of Medicine: </w:t>
      </w:r>
      <w:r w:rsidRPr="002C670E">
        <w:rPr>
          <w:rFonts w:cs="Ali-A-Traditional"/>
        </w:rPr>
        <w:t>Practical Clinical Biochemistry (Six years).</w:t>
      </w:r>
    </w:p>
    <w:p w:rsidR="00F62B4E" w:rsidRPr="002C670E" w:rsidRDefault="00F62B4E" w:rsidP="00F62B4E">
      <w:pPr>
        <w:pStyle w:val="ListParagraph"/>
        <w:numPr>
          <w:ilvl w:val="0"/>
          <w:numId w:val="12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College of Science: Biostatistics, Biological Experimental Design and Analysis, </w:t>
      </w:r>
      <w:r w:rsidR="000B69FF" w:rsidRPr="002C670E">
        <w:rPr>
          <w:rFonts w:asciiTheme="majorBidi" w:hAnsiTheme="majorBidi" w:cstheme="majorBidi" w:hint="cs"/>
          <w:b/>
          <w:bCs/>
          <w:rtl/>
          <w:lang w:bidi="ar-IQ"/>
        </w:rPr>
        <w:t>البيؤلؤجيا الجزيئية-العملي</w:t>
      </w:r>
      <w:r w:rsidRPr="002C670E">
        <w:rPr>
          <w:rFonts w:asciiTheme="majorBidi" w:hAnsiTheme="majorBidi" w:cstheme="majorBidi"/>
          <w:b/>
          <w:bCs/>
        </w:rPr>
        <w:t xml:space="preserve"> </w:t>
      </w:r>
      <w:r w:rsidR="000B69FF" w:rsidRPr="002C670E">
        <w:rPr>
          <w:rFonts w:asciiTheme="majorBidi" w:hAnsiTheme="majorBidi" w:cstheme="majorBidi"/>
          <w:b/>
          <w:bCs/>
        </w:rPr>
        <w:t xml:space="preserve">,Statistics, </w:t>
      </w:r>
    </w:p>
    <w:p w:rsidR="000B69FF" w:rsidRPr="002C670E" w:rsidRDefault="000B69FF" w:rsidP="000B69FF">
      <w:pPr>
        <w:pStyle w:val="ListParagraph"/>
        <w:numPr>
          <w:ilvl w:val="0"/>
          <w:numId w:val="11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Graduated Studies:</w:t>
      </w:r>
    </w:p>
    <w:p w:rsidR="000B69FF" w:rsidRPr="002C670E" w:rsidRDefault="000B69FF" w:rsidP="000B69FF">
      <w:pPr>
        <w:pStyle w:val="ListParagraph"/>
        <w:numPr>
          <w:ilvl w:val="0"/>
          <w:numId w:val="13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College of Agriculture: Advanced Crop Physiology, </w:t>
      </w:r>
      <w:proofErr w:type="spellStart"/>
      <w:r w:rsidRPr="002C670E">
        <w:rPr>
          <w:rFonts w:asciiTheme="majorBidi" w:hAnsiTheme="majorBidi" w:cstheme="majorBidi"/>
          <w:b/>
          <w:bCs/>
        </w:rPr>
        <w:t>Ecophysiology</w:t>
      </w:r>
      <w:proofErr w:type="spellEnd"/>
      <w:r w:rsidRPr="002C670E">
        <w:rPr>
          <w:rFonts w:asciiTheme="majorBidi" w:hAnsiTheme="majorBidi" w:cstheme="majorBidi"/>
          <w:b/>
          <w:bCs/>
        </w:rPr>
        <w:t>, Weed Science, Advanced Weed Physiology, Mode of Action of Herbicides.</w:t>
      </w:r>
    </w:p>
    <w:p w:rsidR="000B69FF" w:rsidRPr="002C670E" w:rsidRDefault="000B69FF" w:rsidP="000B69FF">
      <w:pPr>
        <w:pStyle w:val="ListParagraph"/>
        <w:numPr>
          <w:ilvl w:val="0"/>
          <w:numId w:val="13"/>
        </w:numPr>
        <w:bidi w:val="0"/>
        <w:adjustRightInd w:val="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College of Science: Pesticides and Pollution, Statistics, Biostatistics, Advanced Plant Physiology and </w:t>
      </w:r>
      <w:r w:rsidRPr="002C670E">
        <w:rPr>
          <w:rFonts w:cs="Ali-A-Traditional"/>
          <w:lang w:bidi="ar-IQ"/>
        </w:rPr>
        <w:t>Biological Experimental Design and Analysis</w:t>
      </w:r>
      <w:r w:rsidR="0039743F">
        <w:rPr>
          <w:rFonts w:cs="Ali-A-Traditional"/>
          <w:lang w:bidi="ar-IQ"/>
        </w:rPr>
        <w:t>, Medicinal Plants, Aromatic Plants</w:t>
      </w:r>
      <w:r w:rsidRPr="002C670E">
        <w:rPr>
          <w:rFonts w:asciiTheme="majorBidi" w:hAnsiTheme="majorBidi" w:cstheme="majorBidi"/>
          <w:b/>
          <w:bCs/>
        </w:rPr>
        <w:t>.</w:t>
      </w:r>
    </w:p>
    <w:p w:rsidR="0078268B" w:rsidRPr="002C670E" w:rsidRDefault="0078268B" w:rsidP="0078268B">
      <w:pPr>
        <w:pStyle w:val="ListParagraph"/>
        <w:bidi w:val="0"/>
        <w:adjustRightInd w:val="0"/>
        <w:ind w:left="1680"/>
        <w:rPr>
          <w:rFonts w:asciiTheme="majorBidi" w:hAnsiTheme="majorBidi" w:cstheme="majorBidi"/>
          <w:b/>
          <w:bCs/>
        </w:rPr>
      </w:pPr>
    </w:p>
    <w:p w:rsidR="0078268B" w:rsidRPr="002C670E" w:rsidRDefault="00696F9E" w:rsidP="0078268B">
      <w:pPr>
        <w:pStyle w:val="ListParagraph"/>
        <w:bidi w:val="0"/>
        <w:adjustRightInd w:val="0"/>
        <w:ind w:left="168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>Researches</w:t>
      </w:r>
      <w:r w:rsidR="0078268B" w:rsidRPr="002C670E"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70"/>
        <w:gridCol w:w="10204"/>
      </w:tblGrid>
      <w:tr w:rsidR="00797BA1" w:rsidRPr="002C670E" w:rsidTr="001C0409">
        <w:tc>
          <w:tcPr>
            <w:tcW w:w="570" w:type="dxa"/>
          </w:tcPr>
          <w:p w:rsidR="00797BA1" w:rsidRPr="002C670E" w:rsidRDefault="00664414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10204" w:type="dxa"/>
          </w:tcPr>
          <w:p w:rsidR="00797BA1" w:rsidRPr="002C670E" w:rsidRDefault="00664414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Research Title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0204" w:type="dxa"/>
          </w:tcPr>
          <w:p w:rsidR="001057B2" w:rsidRPr="002C670E" w:rsidRDefault="001057B2" w:rsidP="001057B2">
            <w:pPr>
              <w:ind w:left="-450"/>
              <w:jc w:val="center"/>
              <w:rPr>
                <w:rFonts w:cs="Simplified Arabic"/>
                <w:rtl/>
                <w:lang w:bidi="ar-IQ"/>
              </w:rPr>
            </w:pPr>
            <w:r w:rsidRPr="002C670E">
              <w:rPr>
                <w:rFonts w:cs="Ali-A-Traditional"/>
                <w:rtl/>
                <w:lang w:bidi="ar-IQ"/>
              </w:rPr>
              <w:t>تاثير المبيدات،العزق،تاريخ الاضافة والتداخل بينهما على مكافحة الحلفا في العراق.</w:t>
            </w:r>
            <w:r w:rsidRPr="002C670E">
              <w:rPr>
                <w:rFonts w:cs="Simplified Arabic"/>
                <w:rtl/>
                <w:lang w:bidi="ar-IQ"/>
              </w:rPr>
              <w:t xml:space="preserve">زانكؤ </w:t>
            </w:r>
            <w:r w:rsidRPr="002C670E">
              <w:rPr>
                <w:rFonts w:cs="Ali-A-Traditional"/>
                <w:rtl/>
                <w:lang w:bidi="ar-IQ"/>
              </w:rPr>
              <w:t>3(2):    985 عبدالغني د.باقر</w:t>
            </w:r>
            <w:r w:rsidR="00664414">
              <w:rPr>
                <w:rFonts w:cs="Ali-A-Traditional" w:hint="cs"/>
                <w:rtl/>
                <w:lang w:bidi="ar-IQ"/>
              </w:rPr>
              <w:t xml:space="preserve"> </w:t>
            </w:r>
            <w:r w:rsidRPr="002C670E">
              <w:rPr>
                <w:rFonts w:cs="Ali-A-Traditional"/>
                <w:rtl/>
                <w:lang w:bidi="ar-IQ"/>
              </w:rPr>
              <w:t>ود.غانم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0204" w:type="dxa"/>
          </w:tcPr>
          <w:p w:rsidR="001057B2" w:rsidRPr="002C670E" w:rsidRDefault="001057B2" w:rsidP="001057B2">
            <w:pPr>
              <w:ind w:left="-450"/>
              <w:jc w:val="center"/>
              <w:rPr>
                <w:rFonts w:cs="Ali-A-Traditional"/>
                <w:rtl/>
                <w:lang w:bidi="ar-IQ"/>
              </w:rPr>
            </w:pPr>
            <w:r w:rsidRPr="002C670E">
              <w:rPr>
                <w:rFonts w:cs="Ali-A-Traditional"/>
                <w:rtl/>
                <w:lang w:bidi="ar-IQ"/>
              </w:rPr>
              <w:t>تاثير بعض المبيدات والمواد الكاسرة للشد السطحي والتداخل بينهما على مكافحة الحلفا في العراق</w:t>
            </w:r>
            <w:r w:rsidRPr="002C670E">
              <w:rPr>
                <w:rFonts w:cs="Simplified Arabic"/>
                <w:rtl/>
                <w:lang w:bidi="ar-IQ"/>
              </w:rPr>
              <w:t>. زانكؤ 3</w:t>
            </w:r>
            <w:r w:rsidRPr="002C670E">
              <w:rPr>
                <w:rFonts w:cs="Ali-A-Traditional"/>
                <w:rtl/>
                <w:lang w:bidi="ar-IQ"/>
              </w:rPr>
              <w:t>(3):    985</w:t>
            </w:r>
          </w:p>
          <w:p w:rsidR="001057B2" w:rsidRPr="002C670E" w:rsidRDefault="001057B2" w:rsidP="001057B2">
            <w:pPr>
              <w:ind w:left="-450"/>
              <w:jc w:val="center"/>
              <w:rPr>
                <w:rFonts w:cs="Simplified Arabic"/>
                <w:rtl/>
                <w:lang w:bidi="ar-IQ"/>
              </w:rPr>
            </w:pPr>
            <w:r w:rsidRPr="002C670E">
              <w:rPr>
                <w:rFonts w:cs="Ali-A-Traditional"/>
                <w:rtl/>
                <w:lang w:bidi="ar-IQ"/>
              </w:rPr>
              <w:lastRenderedPageBreak/>
              <w:t>عبدالغني مع باقر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10204" w:type="dxa"/>
          </w:tcPr>
          <w:p w:rsidR="001057B2" w:rsidRPr="002C670E" w:rsidRDefault="001057B2" w:rsidP="001057B2">
            <w:pPr>
              <w:ind w:left="-450"/>
              <w:jc w:val="center"/>
              <w:rPr>
                <w:rFonts w:cs="Simplified Arabic"/>
                <w:lang w:bidi="ar-IQ"/>
              </w:rPr>
            </w:pPr>
            <w:r w:rsidRPr="002C670E">
              <w:rPr>
                <w:rFonts w:cs="Ali-A-Traditional"/>
                <w:rtl/>
                <w:lang w:bidi="ar-IQ"/>
              </w:rPr>
              <w:t>تاثير مستويات مختلفة من مبيد الدلابون والقطع اليدوي على مكافحة السفرندة في حقول كلية الزراعة-خبات.</w:t>
            </w:r>
            <w:r w:rsidRPr="002C670E">
              <w:rPr>
                <w:rFonts w:cs="Simplified Arabic"/>
                <w:rtl/>
                <w:lang w:bidi="ar-IQ"/>
              </w:rPr>
              <w:t xml:space="preserve"> زانكؤ 6</w:t>
            </w:r>
            <w:r w:rsidRPr="002C670E">
              <w:rPr>
                <w:rFonts w:cs="Ali-A-Traditional"/>
                <w:rtl/>
                <w:lang w:bidi="ar-IQ"/>
              </w:rPr>
              <w:t>(2):  988</w:t>
            </w:r>
            <w:r w:rsidRPr="002C670E">
              <w:rPr>
                <w:rFonts w:cs="Simplified Arabic"/>
                <w:rtl/>
                <w:lang w:bidi="ar-IQ"/>
              </w:rPr>
              <w:t xml:space="preserve"> عبدالغني +داراجاف + انور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204" w:type="dxa"/>
          </w:tcPr>
          <w:p w:rsidR="001057B2" w:rsidRPr="001C0409" w:rsidRDefault="001C0409" w:rsidP="001C0409">
            <w:pPr>
              <w:ind w:left="-450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     </w:t>
            </w:r>
            <w:r w:rsidR="001057B2"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تاثير </w:t>
            </w:r>
            <w:r w:rsidR="001057B2" w:rsidRPr="001C0409">
              <w:rPr>
                <w:rFonts w:cs="Ali-A-Traditional"/>
                <w:sz w:val="28"/>
                <w:szCs w:val="28"/>
                <w:lang w:bidi="ar-IQ"/>
              </w:rPr>
              <w:t>2,4-D</w:t>
            </w:r>
            <w:r w:rsidR="001057B2"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كمنظمات نمو على شتلات الثويا في شمال العراق.</w:t>
            </w:r>
            <w:r w:rsidR="001057B2" w:rsidRPr="001C0409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مجلة التقني 2001 . عبدالغني مع سالم صابر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10204" w:type="dxa"/>
          </w:tcPr>
          <w:p w:rsidR="001057B2" w:rsidRPr="001C0409" w:rsidRDefault="001C0409" w:rsidP="001C0409">
            <w:pPr>
              <w:ind w:left="-450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     </w:t>
            </w:r>
            <w:r w:rsidR="001057B2" w:rsidRPr="001C0409">
              <w:rPr>
                <w:rFonts w:cs="Ali-A-Traditional"/>
                <w:sz w:val="28"/>
                <w:szCs w:val="28"/>
                <w:rtl/>
                <w:lang w:bidi="ar-IQ"/>
              </w:rPr>
              <w:t>تاثير المستخلصات المائية لبعض نباتات الادغال العراقية على نوعين من البكتريا والفطريات.</w:t>
            </w:r>
            <w:r w:rsidR="001057B2" w:rsidRPr="001C0409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مجلة جامعة بابل 6</w:t>
            </w:r>
            <w:r w:rsidR="001057B2" w:rsidRPr="001C0409">
              <w:rPr>
                <w:rFonts w:cs="Ali-A-Traditional"/>
                <w:sz w:val="28"/>
                <w:szCs w:val="28"/>
                <w:rtl/>
                <w:lang w:bidi="ar-IQ"/>
              </w:rPr>
              <w:t>(3):  2001    عبدالغني مع باقر</w:t>
            </w:r>
          </w:p>
          <w:p w:rsidR="001057B2" w:rsidRPr="001C0409" w:rsidRDefault="001057B2" w:rsidP="001C0409">
            <w:pPr>
              <w:ind w:left="-450"/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0204" w:type="dxa"/>
          </w:tcPr>
          <w:p w:rsidR="001057B2" w:rsidRPr="001C0409" w:rsidRDefault="001C0409" w:rsidP="001C0409">
            <w:pPr>
              <w:ind w:left="-450"/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      </w:t>
            </w:r>
            <w:r w:rsidR="001057B2"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تاثير بعض مبيدات الادغال على محصول الحنطة </w:t>
            </w:r>
            <w:r w:rsidR="001057B2" w:rsidRPr="001C0409">
              <w:rPr>
                <w:rFonts w:cs="Ali-A-Traditional"/>
                <w:sz w:val="28"/>
                <w:szCs w:val="28"/>
                <w:lang w:bidi="ar-IQ"/>
              </w:rPr>
              <w:t>(</w:t>
            </w:r>
            <w:r w:rsidR="001057B2"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>Triticum aestivum</w:t>
            </w:r>
            <w:r w:rsidR="001057B2" w:rsidRPr="001C0409">
              <w:rPr>
                <w:rFonts w:cs="Ali-A-Traditional"/>
                <w:sz w:val="28"/>
                <w:szCs w:val="28"/>
                <w:lang w:bidi="ar-IQ"/>
              </w:rPr>
              <w:t>)</w:t>
            </w:r>
            <w:r w:rsidR="001057B2" w:rsidRPr="001C0409">
              <w:rPr>
                <w:rFonts w:cs="Ali-A-Traditional"/>
                <w:sz w:val="28"/>
                <w:szCs w:val="28"/>
                <w:rtl/>
                <w:lang w:bidi="ar-IQ"/>
              </w:rPr>
              <w:t>والادغال المرافقة تحت الضروف الديمية في اربيل. زانكؤ 11(1):  999</w:t>
            </w:r>
            <w:r w:rsidR="001057B2" w:rsidRPr="001C0409">
              <w:rPr>
                <w:rFonts w:cs="Simplified Arabic"/>
                <w:sz w:val="28"/>
                <w:szCs w:val="28"/>
                <w:rtl/>
                <w:lang w:bidi="ar-IQ"/>
              </w:rPr>
              <w:t>.عبدالغني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0204" w:type="dxa"/>
          </w:tcPr>
          <w:p w:rsidR="001057B2" w:rsidRPr="001C0409" w:rsidRDefault="001057B2" w:rsidP="001C0409">
            <w:pPr>
              <w:ind w:left="-450"/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>تاثير</w:t>
            </w:r>
            <w:r w:rsidRPr="001C0409">
              <w:rPr>
                <w:rFonts w:cs="Ali-A-Traditional"/>
                <w:sz w:val="28"/>
                <w:szCs w:val="28"/>
                <w:lang w:bidi="ar-IQ"/>
              </w:rPr>
              <w:t>2,4-D</w:t>
            </w: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كمنظمات نمو في نمو شتلات السرو</w:t>
            </w:r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>Cypressus</w:t>
            </w:r>
            <w:proofErr w:type="spellEnd"/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 xml:space="preserve"> sp</w:t>
            </w:r>
            <w:r w:rsidRPr="001C0409">
              <w:rPr>
                <w:rFonts w:cs="Ali-A-Traditional"/>
                <w:sz w:val="28"/>
                <w:szCs w:val="28"/>
                <w:lang w:bidi="ar-IQ"/>
              </w:rPr>
              <w:t>.</w:t>
            </w:r>
            <w:r w:rsidRPr="001C0409">
              <w:rPr>
                <w:rFonts w:cs="Simplified Arabic"/>
                <w:sz w:val="28"/>
                <w:szCs w:val="28"/>
                <w:rtl/>
                <w:lang w:bidi="ar-IQ"/>
              </w:rPr>
              <w:t>.</w:t>
            </w: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عددخاص(1)3-4/6/997</w:t>
            </w:r>
            <w:r w:rsidRPr="001C0409">
              <w:rPr>
                <w:rFonts w:cs="Simplified Arabic"/>
                <w:sz w:val="28"/>
                <w:szCs w:val="28"/>
                <w:rtl/>
                <w:lang w:bidi="ar-IQ"/>
              </w:rPr>
              <w:t>.عبدالغني مع سالم صابر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0204" w:type="dxa"/>
          </w:tcPr>
          <w:p w:rsidR="001057B2" w:rsidRPr="001C0409" w:rsidRDefault="001057B2" w:rsidP="001C0409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تاثير مستخلص الثيل </w:t>
            </w:r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 xml:space="preserve">Cynodon dactylon </w:t>
            </w:r>
            <w:r w:rsidRPr="001C0409">
              <w:rPr>
                <w:rFonts w:cs="Ali-A-Traditional"/>
                <w:sz w:val="28"/>
                <w:szCs w:val="28"/>
                <w:lang w:bidi="ar-IQ"/>
              </w:rPr>
              <w:t>L.</w:t>
            </w: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تثبيط نمو بعض انواع البكتريا المرضية.</w:t>
            </w:r>
            <w:r w:rsidRPr="001C0409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مجلة جامعة تكريت </w:t>
            </w: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>3(4):107-112، خاص (مؤتمر)2004 عبدالغني مع باقر</w:t>
            </w:r>
          </w:p>
          <w:p w:rsidR="001057B2" w:rsidRPr="001C0409" w:rsidRDefault="001057B2" w:rsidP="001C0409">
            <w:pPr>
              <w:ind w:left="-450"/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>في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10204" w:type="dxa"/>
          </w:tcPr>
          <w:p w:rsidR="001057B2" w:rsidRPr="001C0409" w:rsidRDefault="001057B2" w:rsidP="001C0409">
            <w:pPr>
              <w:jc w:val="right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تاثير مستخلص الاجزاء الخضرية لادغال الحلفا ( </w:t>
            </w:r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 xml:space="preserve">  Imperata </w:t>
            </w:r>
            <w:proofErr w:type="spellStart"/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>cylindrica</w:t>
            </w:r>
            <w:proofErr w:type="spellEnd"/>
            <w:r w:rsidRPr="001C0409">
              <w:rPr>
                <w:rFonts w:cs="Ali-A-Traditional"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1C0409">
              <w:rPr>
                <w:rFonts w:cs="Ali-A-Traditional"/>
                <w:sz w:val="28"/>
                <w:szCs w:val="28"/>
                <w:lang w:bidi="ar-IQ"/>
              </w:rPr>
              <w:t xml:space="preserve">L. </w:t>
            </w:r>
            <w:proofErr w:type="spellStart"/>
            <w:proofErr w:type="gramStart"/>
            <w:r w:rsidRPr="001C0409">
              <w:rPr>
                <w:rFonts w:cs="Ali-A-Traditional"/>
                <w:sz w:val="28"/>
                <w:szCs w:val="28"/>
                <w:lang w:bidi="ar-IQ"/>
              </w:rPr>
              <w:t>beuv</w:t>
            </w:r>
            <w:proofErr w:type="spellEnd"/>
            <w:proofErr w:type="gramEnd"/>
            <w:r w:rsidRPr="001C0409">
              <w:rPr>
                <w:rFonts w:cs="Ali-A-Traditional"/>
                <w:sz w:val="28"/>
                <w:szCs w:val="28"/>
                <w:lang w:bidi="ar-IQ"/>
              </w:rPr>
              <w:t>.</w:t>
            </w: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>) في نمو البكتريا المرضية.</w:t>
            </w:r>
            <w:r w:rsidRPr="001C0409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مجلة جامعة تكريت </w:t>
            </w: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>(4):113-120، خاص (مؤتمر)2004 عبدالغني مع باقر</w:t>
            </w:r>
          </w:p>
          <w:p w:rsidR="001057B2" w:rsidRPr="001C0409" w:rsidRDefault="001057B2" w:rsidP="001C0409">
            <w:pPr>
              <w:ind w:left="-450"/>
              <w:jc w:val="right"/>
              <w:rPr>
                <w:rFonts w:cs="Simplified Arabic"/>
                <w:sz w:val="28"/>
                <w:szCs w:val="28"/>
                <w:lang w:bidi="ar-IQ"/>
              </w:rPr>
            </w:pPr>
            <w:r w:rsidRPr="001C0409">
              <w:rPr>
                <w:rFonts w:cs="Ali-A-Traditional"/>
                <w:sz w:val="28"/>
                <w:szCs w:val="28"/>
                <w:rtl/>
                <w:lang w:bidi="ar-IQ"/>
              </w:rPr>
              <w:t>عدد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ind w:left="-450"/>
              <w:jc w:val="right"/>
              <w:rPr>
                <w:rFonts w:cs="Simplified Arabic"/>
              </w:rPr>
            </w:pPr>
            <w:r w:rsidRPr="002C670E">
              <w:rPr>
                <w:rFonts w:cs="Simplified Arabic"/>
              </w:rPr>
              <w:t>Effect of Rhubarb extracts on the growth of some pathogenic bacteria. Proc.4</w:t>
            </w:r>
            <w:r w:rsidRPr="002C670E">
              <w:rPr>
                <w:rFonts w:cs="Simplified Arabic"/>
                <w:vertAlign w:val="superscript"/>
              </w:rPr>
              <w:t>th</w:t>
            </w:r>
            <w:r w:rsidRPr="002C670E">
              <w:rPr>
                <w:rFonts w:cs="Simplified Arabic"/>
              </w:rPr>
              <w:t xml:space="preserve"> </w:t>
            </w:r>
            <w:proofErr w:type="spellStart"/>
            <w:r w:rsidRPr="002C670E">
              <w:rPr>
                <w:rFonts w:cs="Simplified Arabic"/>
              </w:rPr>
              <w:t>Int.Con.Biol.Sci</w:t>
            </w:r>
            <w:proofErr w:type="spellEnd"/>
            <w:r w:rsidRPr="002C670E">
              <w:rPr>
                <w:rFonts w:cs="Simplified Arabic"/>
              </w:rPr>
              <w:t>.(Botany),141-145(2006)</w:t>
            </w:r>
          </w:p>
          <w:p w:rsidR="001057B2" w:rsidRPr="002C670E" w:rsidRDefault="001057B2" w:rsidP="001057B2">
            <w:pPr>
              <w:jc w:val="center"/>
              <w:rPr>
                <w:rFonts w:cs="Ali-A-Traditional"/>
                <w:lang w:bidi="ar-IQ"/>
              </w:rPr>
            </w:pP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lang w:bidi="ar-IQ"/>
              </w:rPr>
            </w:pPr>
            <w:r w:rsidRPr="002C670E">
              <w:t>The effect of wheat residues and intercropping of Wheat (</w:t>
            </w:r>
            <w:r w:rsidRPr="002C670E">
              <w:rPr>
                <w:i/>
                <w:iCs/>
              </w:rPr>
              <w:t>Triticum aestivum</w:t>
            </w:r>
            <w:r w:rsidRPr="002C670E">
              <w:t xml:space="preserve"> L.) and Lentil (</w:t>
            </w:r>
            <w:r w:rsidRPr="002C670E">
              <w:rPr>
                <w:i/>
                <w:iCs/>
              </w:rPr>
              <w:t xml:space="preserve">Lens </w:t>
            </w:r>
            <w:proofErr w:type="spellStart"/>
            <w:r w:rsidRPr="002C670E">
              <w:rPr>
                <w:i/>
                <w:iCs/>
              </w:rPr>
              <w:t>culinaris</w:t>
            </w:r>
            <w:proofErr w:type="spellEnd"/>
            <w:r w:rsidRPr="002C670E">
              <w:t xml:space="preserve"> Medic.) on some quality characteristics of the two crops. The second Kurdistan Conference on Biological Sciences,Dohuk,ay,6-8,2008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b/>
                <w:bCs/>
                <w:lang w:bidi="ar-IQ"/>
              </w:rPr>
            </w:pPr>
            <w:r w:rsidRPr="002C670E">
              <w:rPr>
                <w:rFonts w:eastAsia="Arial Unicode MS"/>
                <w:lang w:bidi="ar-IQ"/>
              </w:rPr>
              <w:t>Effects of wheat residue and intercropping of common wheat (</w:t>
            </w:r>
            <w:r w:rsidRPr="002C670E">
              <w:rPr>
                <w:rFonts w:eastAsia="Arial Unicode MS"/>
                <w:i/>
                <w:iCs/>
                <w:lang w:bidi="ar-IQ"/>
              </w:rPr>
              <w:t xml:space="preserve">Triticum aestivum </w:t>
            </w:r>
            <w:r w:rsidRPr="002C670E">
              <w:rPr>
                <w:rFonts w:eastAsia="Arial Unicode MS"/>
                <w:lang w:bidi="ar-IQ"/>
              </w:rPr>
              <w:t>L</w:t>
            </w:r>
            <w:r w:rsidRPr="002C670E">
              <w:rPr>
                <w:rFonts w:eastAsia="Arial Unicode MS"/>
                <w:i/>
                <w:iCs/>
                <w:lang w:bidi="ar-IQ"/>
              </w:rPr>
              <w:t>.</w:t>
            </w:r>
            <w:r w:rsidRPr="002C670E">
              <w:rPr>
                <w:rFonts w:eastAsia="Arial Unicode MS"/>
                <w:lang w:bidi="ar-IQ"/>
              </w:rPr>
              <w:t>)</w:t>
            </w:r>
            <w:r w:rsidRPr="002C670E">
              <w:rPr>
                <w:rFonts w:eastAsia="Arial Unicode MS"/>
                <w:i/>
                <w:iCs/>
                <w:lang w:bidi="ar-IQ"/>
              </w:rPr>
              <w:t xml:space="preserve">  </w:t>
            </w:r>
            <w:proofErr w:type="gramStart"/>
            <w:r w:rsidRPr="002C670E">
              <w:rPr>
                <w:rFonts w:eastAsia="Arial Unicode MS"/>
                <w:lang w:bidi="ar-IQ"/>
              </w:rPr>
              <w:t>and</w:t>
            </w:r>
            <w:proofErr w:type="gramEnd"/>
            <w:r w:rsidRPr="002C670E">
              <w:rPr>
                <w:rFonts w:eastAsia="Arial Unicode MS"/>
                <w:lang w:bidi="ar-IQ"/>
              </w:rPr>
              <w:t xml:space="preserve"> Lentil (</w:t>
            </w:r>
            <w:r w:rsidRPr="002C670E">
              <w:rPr>
                <w:rFonts w:eastAsia="Arial Unicode MS"/>
                <w:i/>
                <w:iCs/>
                <w:lang w:bidi="ar-IQ"/>
              </w:rPr>
              <w:t xml:space="preserve">Lens </w:t>
            </w:r>
            <w:proofErr w:type="spellStart"/>
            <w:r w:rsidRPr="002C670E">
              <w:rPr>
                <w:rFonts w:eastAsia="Arial Unicode MS"/>
                <w:i/>
                <w:iCs/>
                <w:lang w:bidi="ar-IQ"/>
              </w:rPr>
              <w:t>culinaris</w:t>
            </w:r>
            <w:proofErr w:type="spellEnd"/>
            <w:r w:rsidRPr="002C670E">
              <w:rPr>
                <w:rFonts w:eastAsia="Arial Unicode MS"/>
                <w:i/>
                <w:iCs/>
                <w:lang w:bidi="ar-IQ"/>
              </w:rPr>
              <w:t xml:space="preserve">. </w:t>
            </w:r>
            <w:r w:rsidRPr="002C670E">
              <w:rPr>
                <w:rFonts w:eastAsia="Arial Unicode MS"/>
                <w:lang w:bidi="ar-IQ"/>
              </w:rPr>
              <w:t>Medic)</w:t>
            </w:r>
            <w:r w:rsidRPr="002C670E">
              <w:rPr>
                <w:rFonts w:eastAsia="Arial Unicode MS"/>
              </w:rPr>
              <w:t xml:space="preserve"> </w:t>
            </w:r>
            <w:r w:rsidRPr="002C670E">
              <w:rPr>
                <w:rFonts w:eastAsia="Arial Unicode MS"/>
                <w:lang w:bidi="ar-IQ"/>
              </w:rPr>
              <w:t>on the yield. Zanco,20(4), 2008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b/>
                <w:bCs/>
                <w:lang w:bidi="ar-IQ"/>
              </w:rPr>
            </w:pPr>
            <w:r w:rsidRPr="002C670E">
              <w:rPr>
                <w:rFonts w:cs="Simplified Arabic"/>
              </w:rPr>
              <w:t>Impact of wheat residue and intercropping of wheat (</w:t>
            </w:r>
            <w:r w:rsidRPr="002C670E">
              <w:rPr>
                <w:rFonts w:cs="Ali-A-Sahifa"/>
                <w:i/>
                <w:iCs/>
                <w:lang w:bidi="ar-IQ"/>
              </w:rPr>
              <w:t>Triticum aestivum</w:t>
            </w:r>
            <w:r w:rsidRPr="002C670E">
              <w:rPr>
                <w:rFonts w:cs="Ali-A-Sahifa"/>
                <w:lang w:bidi="ar-IQ"/>
              </w:rPr>
              <w:t xml:space="preserve"> L</w:t>
            </w:r>
            <w:r w:rsidRPr="002C670E">
              <w:rPr>
                <w:rFonts w:cs="Ali-A-Sahifa"/>
                <w:b/>
                <w:bCs/>
                <w:lang w:bidi="ar-IQ"/>
              </w:rPr>
              <w:t>.</w:t>
            </w:r>
            <w:r w:rsidRPr="002C670E">
              <w:rPr>
                <w:rFonts w:cs="Simplified Arabic"/>
              </w:rPr>
              <w:t>) and lentil (</w:t>
            </w:r>
            <w:r w:rsidRPr="002C670E">
              <w:rPr>
                <w:rFonts w:cs="Ali-A-Sahifa"/>
                <w:i/>
                <w:iCs/>
                <w:lang w:bidi="ar-IQ"/>
              </w:rPr>
              <w:t>Lens</w:t>
            </w:r>
            <w:r w:rsidRPr="002C670E">
              <w:rPr>
                <w:rFonts w:cs="Simplified Arabic"/>
              </w:rPr>
              <w:t xml:space="preserve"> </w:t>
            </w:r>
            <w:proofErr w:type="spellStart"/>
            <w:r w:rsidRPr="002C670E">
              <w:rPr>
                <w:rFonts w:cs="Ali-A-Sahifa"/>
                <w:i/>
                <w:iCs/>
                <w:lang w:bidi="ar-IQ"/>
              </w:rPr>
              <w:t>culinaris</w:t>
            </w:r>
            <w:proofErr w:type="spellEnd"/>
            <w:r w:rsidRPr="002C670E">
              <w:rPr>
                <w:rFonts w:cs="Ali-A-Sahifa"/>
                <w:b/>
                <w:bCs/>
                <w:i/>
                <w:iCs/>
                <w:lang w:bidi="ar-IQ"/>
              </w:rPr>
              <w:t xml:space="preserve"> </w:t>
            </w:r>
            <w:r w:rsidRPr="002C670E">
              <w:rPr>
                <w:rFonts w:cs="Ali-A-Sahifa"/>
                <w:lang w:bidi="ar-IQ"/>
              </w:rPr>
              <w:t>Medic</w:t>
            </w:r>
            <w:r w:rsidRPr="002C670E">
              <w:rPr>
                <w:rFonts w:cs="Simplified Arabic"/>
              </w:rPr>
              <w:t>) on the growth of the two crops.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b/>
                <w:bCs/>
                <w:lang w:bidi="ar-IQ"/>
              </w:rPr>
            </w:pPr>
            <w:r w:rsidRPr="002C670E">
              <w:rPr>
                <w:rFonts w:eastAsia="Arial Unicode MS"/>
              </w:rPr>
              <w:t xml:space="preserve">A study about the methods of </w:t>
            </w:r>
            <w:proofErr w:type="spellStart"/>
            <w:r w:rsidRPr="002C670E">
              <w:rPr>
                <w:rFonts w:eastAsia="Arial Unicode MS"/>
              </w:rPr>
              <w:t>licories</w:t>
            </w:r>
            <w:proofErr w:type="spellEnd"/>
            <w:r w:rsidRPr="002C670E">
              <w:rPr>
                <w:rFonts w:eastAsia="Arial Unicode MS"/>
              </w:rPr>
              <w:t xml:space="preserve"> (Glycyrrhiza glabra) control in the </w:t>
            </w:r>
            <w:proofErr w:type="spellStart"/>
            <w:r w:rsidRPr="002C670E">
              <w:rPr>
                <w:rFonts w:eastAsia="Arial Unicode MS"/>
              </w:rPr>
              <w:t>dorum</w:t>
            </w:r>
            <w:proofErr w:type="spellEnd"/>
            <w:r w:rsidRPr="002C670E">
              <w:rPr>
                <w:rFonts w:eastAsia="Arial Unicode MS"/>
              </w:rPr>
              <w:t xml:space="preserve"> wheat fields. Submitted to publishing.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b/>
                <w:bCs/>
                <w:rtl/>
                <w:lang w:bidi="ar-IQ"/>
              </w:rPr>
            </w:pPr>
            <w:r w:rsidRPr="002C670E">
              <w:rPr>
                <w:color w:val="000000"/>
              </w:rPr>
              <w:t xml:space="preserve">Impact of </w:t>
            </w:r>
            <w:proofErr w:type="spellStart"/>
            <w:r w:rsidRPr="002C670E">
              <w:rPr>
                <w:i/>
                <w:iCs/>
                <w:color w:val="000000"/>
              </w:rPr>
              <w:t>Ficus</w:t>
            </w:r>
            <w:proofErr w:type="spellEnd"/>
            <w:r w:rsidRPr="002C670E">
              <w:rPr>
                <w:color w:val="000000"/>
              </w:rPr>
              <w:t xml:space="preserve"> </w:t>
            </w:r>
            <w:proofErr w:type="spellStart"/>
            <w:r w:rsidRPr="002C670E">
              <w:rPr>
                <w:i/>
                <w:iCs/>
                <w:color w:val="000000"/>
              </w:rPr>
              <w:t>carica</w:t>
            </w:r>
            <w:proofErr w:type="spellEnd"/>
            <w:r w:rsidRPr="002C670E">
              <w:rPr>
                <w:color w:val="000000"/>
              </w:rPr>
              <w:t xml:space="preserve"> </w:t>
            </w:r>
            <w:r w:rsidRPr="002C670E">
              <w:rPr>
                <w:i/>
                <w:iCs/>
                <w:color w:val="000000"/>
              </w:rPr>
              <w:t>L.</w:t>
            </w:r>
            <w:r w:rsidRPr="002C670E">
              <w:rPr>
                <w:color w:val="000000"/>
              </w:rPr>
              <w:t xml:space="preserve"> leave extracts on some pathogenic fungi. Unpublished.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ind w:left="-450"/>
              <w:jc w:val="right"/>
              <w:rPr>
                <w:rFonts w:eastAsia="Arial Unicode MS"/>
                <w:rtl/>
                <w:lang w:bidi="ar-IQ"/>
              </w:rPr>
            </w:pPr>
            <w:r w:rsidRPr="002C670E">
              <w:rPr>
                <w:rFonts w:eastAsia="Arial Unicode MS"/>
                <w:lang w:bidi="ar-IQ"/>
              </w:rPr>
              <w:t xml:space="preserve">Alcoholic extracts of </w:t>
            </w:r>
            <w:proofErr w:type="spellStart"/>
            <w:r w:rsidRPr="002C670E">
              <w:rPr>
                <w:rFonts w:eastAsia="Arial Unicode MS"/>
                <w:i/>
                <w:iCs/>
                <w:lang w:bidi="ar-IQ"/>
              </w:rPr>
              <w:t>Punica</w:t>
            </w:r>
            <w:proofErr w:type="spellEnd"/>
            <w:r w:rsidRPr="002C670E">
              <w:rPr>
                <w:rFonts w:eastAsia="Arial Unicode MS"/>
                <w:i/>
                <w:iCs/>
                <w:lang w:bidi="ar-IQ"/>
              </w:rPr>
              <w:t xml:space="preserve"> </w:t>
            </w:r>
            <w:proofErr w:type="spellStart"/>
            <w:r w:rsidRPr="002C670E">
              <w:rPr>
                <w:rFonts w:eastAsia="Arial Unicode MS"/>
                <w:i/>
                <w:iCs/>
                <w:lang w:bidi="ar-IQ"/>
              </w:rPr>
              <w:t>granatum</w:t>
            </w:r>
            <w:proofErr w:type="spellEnd"/>
            <w:r w:rsidRPr="002C670E">
              <w:rPr>
                <w:rFonts w:eastAsia="Arial Unicode MS"/>
                <w:lang w:bidi="ar-IQ"/>
              </w:rPr>
              <w:t xml:space="preserve"> and </w:t>
            </w:r>
            <w:proofErr w:type="spellStart"/>
            <w:r w:rsidRPr="002C670E">
              <w:rPr>
                <w:rFonts w:eastAsia="Arial Unicode MS"/>
                <w:i/>
                <w:iCs/>
                <w:lang w:bidi="ar-IQ"/>
              </w:rPr>
              <w:t>Quercus</w:t>
            </w:r>
            <w:proofErr w:type="spellEnd"/>
            <w:r w:rsidRPr="002C670E">
              <w:rPr>
                <w:rFonts w:eastAsia="Arial Unicode MS"/>
                <w:i/>
                <w:iCs/>
                <w:lang w:bidi="ar-IQ"/>
              </w:rPr>
              <w:t xml:space="preserve"> </w:t>
            </w:r>
            <w:proofErr w:type="spellStart"/>
            <w:r w:rsidRPr="002C670E">
              <w:rPr>
                <w:rFonts w:eastAsia="Arial Unicode MS"/>
                <w:i/>
                <w:iCs/>
                <w:lang w:bidi="ar-IQ"/>
              </w:rPr>
              <w:t>infectoria</w:t>
            </w:r>
            <w:proofErr w:type="spellEnd"/>
            <w:r w:rsidRPr="002C670E">
              <w:rPr>
                <w:rFonts w:eastAsia="Arial Unicode MS"/>
                <w:lang w:bidi="ar-IQ"/>
              </w:rPr>
              <w:t xml:space="preserve"> on different fungi. Under printing.</w:t>
            </w:r>
          </w:p>
          <w:p w:rsidR="001057B2" w:rsidRPr="002C670E" w:rsidRDefault="001057B2" w:rsidP="001C0409">
            <w:pPr>
              <w:rPr>
                <w:rFonts w:cs="Ali-A-Traditional"/>
                <w:b/>
                <w:bCs/>
                <w:lang w:bidi="ar-IQ"/>
              </w:rPr>
            </w:pP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b/>
                <w:bCs/>
                <w:lang w:bidi="ar-IQ"/>
              </w:rPr>
            </w:pPr>
            <w:r w:rsidRPr="002C670E">
              <w:rPr>
                <w:rFonts w:eastAsia="Arial Unicode MS"/>
                <w:lang w:bidi="ar-IQ"/>
              </w:rPr>
              <w:t xml:space="preserve">Different </w:t>
            </w:r>
            <w:proofErr w:type="spellStart"/>
            <w:r w:rsidRPr="002C670E">
              <w:rPr>
                <w:rFonts w:eastAsia="Arial Unicode MS"/>
                <w:lang w:bidi="ar-IQ"/>
              </w:rPr>
              <w:t>Swak</w:t>
            </w:r>
            <w:proofErr w:type="spellEnd"/>
            <w:r w:rsidRPr="002C670E">
              <w:rPr>
                <w:rFonts w:eastAsia="Arial Unicode MS"/>
                <w:lang w:bidi="ar-IQ"/>
              </w:rPr>
              <w:t xml:space="preserve"> extracts effects on the growth of four isolates of </w:t>
            </w:r>
            <w:r w:rsidRPr="002C670E">
              <w:rPr>
                <w:rFonts w:eastAsia="Arial Unicode MS"/>
                <w:i/>
                <w:iCs/>
                <w:lang w:bidi="ar-IQ"/>
              </w:rPr>
              <w:t>Staphylococcus</w:t>
            </w:r>
            <w:r w:rsidRPr="002C670E">
              <w:rPr>
                <w:rFonts w:eastAsia="Arial Unicode MS"/>
                <w:lang w:bidi="ar-IQ"/>
              </w:rPr>
              <w:t xml:space="preserve"> </w:t>
            </w:r>
            <w:r w:rsidRPr="002C670E">
              <w:rPr>
                <w:rFonts w:eastAsia="Arial Unicode MS"/>
                <w:i/>
                <w:iCs/>
                <w:lang w:bidi="ar-IQ"/>
              </w:rPr>
              <w:t>spp</w:t>
            </w:r>
            <w:r w:rsidRPr="002C670E">
              <w:rPr>
                <w:rFonts w:eastAsia="Arial Unicode MS"/>
                <w:lang w:bidi="ar-IQ"/>
              </w:rPr>
              <w:t>. isolated from the mouth. Unpublished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ind w:left="-450"/>
              <w:jc w:val="right"/>
              <w:rPr>
                <w:rFonts w:eastAsia="Arial Unicode MS"/>
                <w:lang w:bidi="ar-IQ"/>
              </w:rPr>
            </w:pPr>
            <w:r w:rsidRPr="002C670E">
              <w:rPr>
                <w:rFonts w:eastAsia="Arial Unicode MS"/>
                <w:lang w:bidi="ar-IQ"/>
              </w:rPr>
              <w:t xml:space="preserve">Different </w:t>
            </w:r>
            <w:proofErr w:type="spellStart"/>
            <w:r w:rsidRPr="002C670E">
              <w:rPr>
                <w:rFonts w:eastAsia="Arial Unicode MS"/>
                <w:lang w:bidi="ar-IQ"/>
              </w:rPr>
              <w:t>Swak</w:t>
            </w:r>
            <w:proofErr w:type="spellEnd"/>
            <w:r w:rsidRPr="002C670E">
              <w:rPr>
                <w:rFonts w:eastAsia="Arial Unicode MS"/>
                <w:lang w:bidi="ar-IQ"/>
              </w:rPr>
              <w:t xml:space="preserve"> extracts effects on the growth of four isolates of </w:t>
            </w:r>
            <w:r w:rsidRPr="002C670E">
              <w:rPr>
                <w:rFonts w:eastAsia="Arial Unicode MS"/>
                <w:i/>
                <w:iCs/>
                <w:lang w:bidi="ar-IQ"/>
              </w:rPr>
              <w:t>Streptococcus</w:t>
            </w:r>
            <w:r w:rsidRPr="002C670E">
              <w:rPr>
                <w:rFonts w:eastAsia="Arial Unicode MS"/>
                <w:lang w:bidi="ar-IQ"/>
              </w:rPr>
              <w:t xml:space="preserve"> </w:t>
            </w:r>
            <w:r w:rsidRPr="002C670E">
              <w:rPr>
                <w:rFonts w:eastAsia="Arial Unicode MS"/>
                <w:i/>
                <w:iCs/>
                <w:lang w:bidi="ar-IQ"/>
              </w:rPr>
              <w:t>spp</w:t>
            </w:r>
            <w:r w:rsidRPr="002C670E">
              <w:rPr>
                <w:rFonts w:eastAsia="Arial Unicode MS"/>
                <w:lang w:bidi="ar-IQ"/>
              </w:rPr>
              <w:t>. isolated from the mouth. Unpublished.</w:t>
            </w:r>
          </w:p>
          <w:p w:rsidR="001057B2" w:rsidRPr="002C670E" w:rsidRDefault="001057B2" w:rsidP="001C0409">
            <w:pPr>
              <w:rPr>
                <w:rFonts w:cs="Ali-A-Traditional"/>
                <w:b/>
                <w:bCs/>
                <w:lang w:bidi="ar-IQ"/>
              </w:rPr>
            </w:pP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tabs>
                <w:tab w:val="left" w:pos="4205"/>
              </w:tabs>
              <w:jc w:val="right"/>
              <w:rPr>
                <w:rFonts w:cs="Ali-A-Traditional"/>
                <w:b/>
                <w:bCs/>
                <w:rtl/>
                <w:lang w:bidi="ar-IQ"/>
              </w:rPr>
            </w:pPr>
            <w:r w:rsidRPr="002C670E">
              <w:rPr>
                <w:rFonts w:eastAsia="Arial Unicode MS"/>
                <w:lang w:bidi="ar-IQ"/>
              </w:rPr>
              <w:t>Different medicinal plant extracts impact on the control of some pathogenic fungi. Unpublished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ind w:left="-450"/>
              <w:jc w:val="right"/>
              <w:rPr>
                <w:rFonts w:eastAsia="Arial Unicode MS"/>
                <w:lang w:bidi="ar-IQ"/>
              </w:rPr>
            </w:pPr>
            <w:r w:rsidRPr="002C670E">
              <w:rPr>
                <w:rFonts w:eastAsia="Arial Unicode MS"/>
                <w:lang w:bidi="ar-IQ"/>
              </w:rPr>
              <w:t xml:space="preserve">Physiological studies on the germination of seeds of </w:t>
            </w:r>
            <w:proofErr w:type="spellStart"/>
            <w:r w:rsidRPr="002C670E">
              <w:rPr>
                <w:rFonts w:eastAsia="Arial Unicode MS"/>
                <w:lang w:bidi="ar-IQ"/>
              </w:rPr>
              <w:t>licories</w:t>
            </w:r>
            <w:proofErr w:type="spellEnd"/>
            <w:r w:rsidRPr="002C670E">
              <w:rPr>
                <w:rFonts w:eastAsia="Arial Unicode MS"/>
                <w:lang w:bidi="ar-IQ"/>
              </w:rPr>
              <w:t xml:space="preserve"> </w:t>
            </w:r>
            <w:r w:rsidRPr="002C670E">
              <w:rPr>
                <w:rFonts w:eastAsia="Arial Unicode MS"/>
              </w:rPr>
              <w:t>(Glycyrrhiza glabra)</w:t>
            </w:r>
            <w:r w:rsidRPr="002C670E">
              <w:rPr>
                <w:rFonts w:eastAsia="Arial Unicode MS"/>
                <w:lang w:bidi="ar-IQ"/>
              </w:rPr>
              <w:t>.</w:t>
            </w:r>
          </w:p>
          <w:p w:rsidR="001057B2" w:rsidRPr="002C670E" w:rsidRDefault="001057B2" w:rsidP="001C0409">
            <w:pPr>
              <w:rPr>
                <w:rFonts w:cs="Ali-A-Traditional"/>
                <w:b/>
                <w:bCs/>
                <w:lang w:bidi="ar-IQ"/>
              </w:rPr>
            </w:pP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Ali-A-Traditional"/>
                <w:b/>
                <w:bCs/>
                <w:rtl/>
                <w:lang w:bidi="ar-IQ"/>
              </w:rPr>
            </w:pPr>
            <w:r w:rsidRPr="002C670E">
              <w:rPr>
                <w:rFonts w:cs="Simplified Arabic"/>
              </w:rPr>
              <w:t>Effects of two medicinal plant extracts on control of insects.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pBdr>
                <w:bottom w:val="single" w:sz="6" w:space="1" w:color="auto"/>
              </w:pBdr>
              <w:ind w:left="-450"/>
              <w:jc w:val="right"/>
              <w:rPr>
                <w:rFonts w:cs="Simplified Arabic"/>
              </w:rPr>
            </w:pPr>
            <w:r w:rsidRPr="002C670E">
              <w:rPr>
                <w:rFonts w:cs="Simplified Arabic"/>
              </w:rPr>
              <w:t xml:space="preserve">Allelopathic effects of wheat straw and water stress on the growth and physiological characteristics of two </w:t>
            </w:r>
            <w:r w:rsidRPr="002C670E">
              <w:rPr>
                <w:rFonts w:cs="Simplified Arabic"/>
              </w:rPr>
              <w:lastRenderedPageBreak/>
              <w:t>wheat species. Unpublished.</w:t>
            </w:r>
          </w:p>
          <w:p w:rsidR="001057B2" w:rsidRPr="002C670E" w:rsidRDefault="001057B2" w:rsidP="001C0409">
            <w:pPr>
              <w:bidi w:val="0"/>
              <w:rPr>
                <w:rFonts w:cs="Simplified Arabic"/>
              </w:rPr>
            </w:pP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lastRenderedPageBreak/>
              <w:t>23</w:t>
            </w:r>
          </w:p>
        </w:tc>
        <w:tc>
          <w:tcPr>
            <w:tcW w:w="10204" w:type="dxa"/>
          </w:tcPr>
          <w:p w:rsidR="001057B2" w:rsidRPr="002C670E" w:rsidRDefault="001057B2" w:rsidP="001C0409">
            <w:pPr>
              <w:jc w:val="right"/>
              <w:rPr>
                <w:rFonts w:cs="Simplified Arabic"/>
                <w:rtl/>
              </w:rPr>
            </w:pPr>
            <w:r w:rsidRPr="002C670E">
              <w:t>Impact of Some Pesticides on Total Counts of Soil Non-Symbiotic Nitrogen-Fixing</w:t>
            </w:r>
            <w:r w:rsidR="00132612">
              <w:t xml:space="preserve"> </w:t>
            </w:r>
            <w:r w:rsidRPr="002C670E">
              <w:t>Bacteria</w:t>
            </w:r>
            <w:r w:rsidR="00132612">
              <w:t xml:space="preserve"> </w:t>
            </w:r>
            <w:r w:rsidRPr="002C670E">
              <w:t xml:space="preserve">,Particularly </w:t>
            </w:r>
            <w:proofErr w:type="spellStart"/>
            <w:r w:rsidRPr="002C670E">
              <w:rPr>
                <w:i/>
                <w:iCs/>
              </w:rPr>
              <w:t>Azotobacter</w:t>
            </w:r>
            <w:proofErr w:type="spellEnd"/>
            <w:r w:rsidRPr="002C670E">
              <w:rPr>
                <w:i/>
                <w:iCs/>
              </w:rPr>
              <w:t xml:space="preserve"> </w:t>
            </w:r>
            <w:r w:rsidRPr="002C670E">
              <w:t xml:space="preserve">sp. </w:t>
            </w:r>
            <w:r w:rsidRPr="002C670E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Journal of </w:t>
            </w:r>
            <w:proofErr w:type="spellStart"/>
            <w:r w:rsidRPr="002C670E">
              <w:rPr>
                <w:rFonts w:ascii="Palatino Linotype" w:hAnsi="Palatino Linotype" w:cs="Palatino Linotype"/>
                <w:b/>
                <w:bCs/>
                <w:color w:val="000000"/>
              </w:rPr>
              <w:t>Zankoy</w:t>
            </w:r>
            <w:proofErr w:type="spellEnd"/>
            <w:r w:rsidR="00132612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</w:t>
            </w:r>
            <w:proofErr w:type="spellStart"/>
            <w:r w:rsidRPr="002C670E">
              <w:rPr>
                <w:rFonts w:ascii="Palatino Linotype" w:hAnsi="Palatino Linotype" w:cs="Palatino Linotype"/>
                <w:b/>
                <w:bCs/>
                <w:color w:val="000000"/>
              </w:rPr>
              <w:t>Sulaimani</w:t>
            </w:r>
            <w:proofErr w:type="spellEnd"/>
            <w:r w:rsidRPr="002C670E">
              <w:rPr>
                <w:rFonts w:ascii="Calibri" w:hAnsi="Calibri" w:cs="Calibri"/>
                <w:color w:val="000000"/>
              </w:rPr>
              <w:t xml:space="preserve"> Part-A- (Pure and Applied Sciences) </w:t>
            </w:r>
            <w:proofErr w:type="spellStart"/>
            <w:r w:rsidRPr="002C670E">
              <w:rPr>
                <w:i/>
                <w:iCs/>
              </w:rPr>
              <w:t>Nashmeel</w:t>
            </w:r>
            <w:proofErr w:type="spellEnd"/>
            <w:r w:rsidRPr="002C670E">
              <w:rPr>
                <w:i/>
                <w:iCs/>
              </w:rPr>
              <w:t xml:space="preserve"> Saeed Khudhur1 and Abdul-ghany Omer Ismaeel Sarmamy2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10204" w:type="dxa"/>
          </w:tcPr>
          <w:p w:rsidR="001057B2" w:rsidRPr="002C670E" w:rsidRDefault="001057B2" w:rsidP="00244D78">
            <w:pPr>
              <w:pStyle w:val="Default"/>
              <w:jc w:val="both"/>
            </w:pPr>
            <w:r w:rsidRPr="002C670E">
              <w:t>A</w:t>
            </w:r>
            <w:r w:rsidR="00172C2D">
              <w:t xml:space="preserve">ntibacterial effects of aqueous and ethanol </w:t>
            </w:r>
            <w:r w:rsidR="00244D78">
              <w:t xml:space="preserve">extracts of Akaka plants on some standard pathogenic bacteria. Abdulghany O. I. </w:t>
            </w:r>
            <w:r w:rsidR="00132612">
              <w:t xml:space="preserve">Sarmamy. </w:t>
            </w:r>
            <w:r w:rsidR="00132612" w:rsidRPr="002C670E">
              <w:t>Accepted</w:t>
            </w:r>
            <w:r w:rsidRPr="002C670E">
              <w:rPr>
                <w:rFonts w:ascii="Palatino Linotype" w:hAnsi="Palatino Linotype" w:cs="Arial"/>
              </w:rPr>
              <w:t xml:space="preserve"> on   </w:t>
            </w:r>
            <w:r w:rsidR="00132612" w:rsidRPr="002C670E">
              <w:rPr>
                <w:rFonts w:ascii="Palatino Linotype" w:hAnsi="Palatino Linotype" w:cs="Arial"/>
              </w:rPr>
              <w:t>2016</w:t>
            </w:r>
            <w:r w:rsidR="00132612" w:rsidRPr="002C670E">
              <w:rPr>
                <w:b/>
                <w:bCs/>
              </w:rPr>
              <w:t>,</w:t>
            </w:r>
            <w:r w:rsidR="00244D78">
              <w:rPr>
                <w:b/>
                <w:bCs/>
              </w:rPr>
              <w:t xml:space="preserve"> IJETCAS.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10204" w:type="dxa"/>
          </w:tcPr>
          <w:p w:rsidR="001057B2" w:rsidRPr="002C670E" w:rsidRDefault="00244D78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Study on microbial population under the effect of some pesticides in different soil orders and moisture content.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Nashmeel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Saeed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Khudhur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and Abdulghany O. I. Sarmamy.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Raperin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J</w:t>
            </w:r>
            <w:r w:rsidR="00132612">
              <w:rPr>
                <w:rFonts w:asciiTheme="majorBidi" w:hAnsiTheme="majorBidi" w:cstheme="majorBidi"/>
                <w:b/>
                <w:bCs/>
              </w:rPr>
              <w:t>. (</w:t>
            </w:r>
            <w:r>
              <w:rPr>
                <w:rFonts w:asciiTheme="majorBidi" w:hAnsiTheme="majorBidi" w:cstheme="majorBidi"/>
                <w:b/>
                <w:bCs/>
              </w:rPr>
              <w:t>Accepting No. 315 on 15/06/2016.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10204" w:type="dxa"/>
          </w:tcPr>
          <w:p w:rsidR="001057B2" w:rsidRPr="002C670E" w:rsidRDefault="00244D78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Some plants using as non-wood </w:t>
            </w:r>
            <w:r w:rsidR="00DC2073">
              <w:rPr>
                <w:rFonts w:asciiTheme="majorBidi" w:hAnsiTheme="majorBidi" w:cstheme="majorBidi"/>
                <w:b/>
                <w:bCs/>
              </w:rPr>
              <w:t>forest products in the north of Iraq. Book of abstracts 3</w:t>
            </w:r>
            <w:r w:rsidR="00DC2073" w:rsidRPr="00DC2073">
              <w:rPr>
                <w:rFonts w:asciiTheme="majorBidi" w:hAnsiTheme="majorBidi" w:cstheme="majorBidi"/>
                <w:b/>
                <w:bCs/>
                <w:vertAlign w:val="superscript"/>
              </w:rPr>
              <w:t>rd</w:t>
            </w:r>
            <w:r w:rsidR="00DC2073">
              <w:rPr>
                <w:rFonts w:asciiTheme="majorBidi" w:hAnsiTheme="majorBidi" w:cstheme="majorBidi"/>
                <w:b/>
                <w:bCs/>
              </w:rPr>
              <w:t xml:space="preserve"> international forest products symposium KAHRAMANMARASH, April 08/10/2014, </w:t>
            </w:r>
            <w:r w:rsidR="00132612">
              <w:rPr>
                <w:rFonts w:asciiTheme="majorBidi" w:hAnsiTheme="majorBidi" w:cstheme="majorBidi"/>
                <w:b/>
                <w:bCs/>
              </w:rPr>
              <w:t>Turkey</w:t>
            </w:r>
            <w:r w:rsidR="00DC2073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10204" w:type="dxa"/>
          </w:tcPr>
          <w:p w:rsidR="001057B2" w:rsidRPr="002C670E" w:rsidRDefault="00DC2073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Effects of some soil treated pesticides on growth characteristics of faba bean and wheat plants. Abdulghany O.</w:t>
            </w:r>
            <w:r w:rsidR="0048647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I.</w:t>
            </w:r>
            <w:r w:rsidR="0048647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32612">
              <w:rPr>
                <w:rFonts w:asciiTheme="majorBidi" w:hAnsiTheme="majorBidi" w:cstheme="majorBidi"/>
                <w:b/>
                <w:bCs/>
              </w:rPr>
              <w:t xml:space="preserve">Sarmamy and S. </w:t>
            </w:r>
            <w:proofErr w:type="spellStart"/>
            <w:r w:rsidR="00132612">
              <w:rPr>
                <w:rFonts w:asciiTheme="majorBidi" w:hAnsiTheme="majorBidi" w:cstheme="majorBidi"/>
                <w:b/>
                <w:bCs/>
              </w:rPr>
              <w:t>Khidir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. IASIR, Issue 5, Vol.1, 2 &amp;3:7-20, 2013. 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10204" w:type="dxa"/>
          </w:tcPr>
          <w:p w:rsidR="001057B2" w:rsidRPr="002C670E" w:rsidRDefault="00E957DB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Growth response of some pathogenic fungi </w:t>
            </w:r>
            <w:r w:rsidR="0048647B">
              <w:rPr>
                <w:rFonts w:asciiTheme="majorBidi" w:hAnsiTheme="majorBidi" w:cstheme="majorBidi"/>
                <w:b/>
                <w:bCs/>
              </w:rPr>
              <w:t xml:space="preserve">to </w:t>
            </w:r>
            <w:proofErr w:type="spellStart"/>
            <w:r w:rsidR="0048647B" w:rsidRPr="0048647B">
              <w:rPr>
                <w:rFonts w:asciiTheme="majorBidi" w:hAnsiTheme="majorBidi" w:cstheme="majorBidi"/>
                <w:b/>
                <w:bCs/>
                <w:i/>
                <w:iCs/>
              </w:rPr>
              <w:t>Ficus</w:t>
            </w:r>
            <w:proofErr w:type="spellEnd"/>
            <w:r w:rsidR="0048647B" w:rsidRPr="0048647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="0048647B" w:rsidRPr="0048647B">
              <w:rPr>
                <w:rFonts w:asciiTheme="majorBidi" w:hAnsiTheme="majorBidi" w:cstheme="majorBidi"/>
                <w:b/>
                <w:bCs/>
                <w:i/>
                <w:iCs/>
              </w:rPr>
              <w:t>carica</w:t>
            </w:r>
            <w:proofErr w:type="spellEnd"/>
            <w:r w:rsidR="0048647B">
              <w:rPr>
                <w:rFonts w:asciiTheme="majorBidi" w:hAnsiTheme="majorBidi" w:cstheme="majorBidi"/>
                <w:b/>
                <w:bCs/>
              </w:rPr>
              <w:t xml:space="preserve"> L. leave extracts. WASET, ICSB 2012: ICSB, Paris, France, Nov. 28-29, 2012.  Abdulghany O. I. Sarmamy and Z. K. </w:t>
            </w:r>
            <w:proofErr w:type="spellStart"/>
            <w:r w:rsidR="0048647B">
              <w:rPr>
                <w:rFonts w:asciiTheme="majorBidi" w:hAnsiTheme="majorBidi" w:cstheme="majorBidi"/>
                <w:b/>
                <w:bCs/>
              </w:rPr>
              <w:t>Saleem</w:t>
            </w:r>
            <w:proofErr w:type="spellEnd"/>
            <w:r w:rsidR="0048647B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10204" w:type="dxa"/>
          </w:tcPr>
          <w:p w:rsidR="001057B2" w:rsidRPr="00155C0B" w:rsidRDefault="00132612" w:rsidP="00155C0B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Insecticidal effects of some aqueous plant extract</w:t>
            </w:r>
            <w:r w:rsidR="00155C0B">
              <w:rPr>
                <w:rFonts w:asciiTheme="majorBidi" w:hAnsiTheme="majorBidi" w:cstheme="majorBidi"/>
                <w:b/>
                <w:bCs/>
              </w:rPr>
              <w:t xml:space="preserve"> on the control of </w:t>
            </w:r>
            <w:proofErr w:type="spellStart"/>
            <w:r w:rsidR="00155C0B">
              <w:rPr>
                <w:rFonts w:asciiTheme="majorBidi" w:hAnsiTheme="majorBidi" w:cstheme="majorBidi"/>
                <w:b/>
                <w:bCs/>
              </w:rPr>
              <w:t>Khabra</w:t>
            </w:r>
            <w:proofErr w:type="spellEnd"/>
            <w:r w:rsidR="00155C0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155C0B" w:rsidRPr="00155C0B">
              <w:rPr>
                <w:rFonts w:asciiTheme="majorBidi" w:hAnsiTheme="majorBidi" w:cstheme="majorBidi"/>
                <w:b/>
                <w:bCs/>
                <w:i/>
                <w:iCs/>
              </w:rPr>
              <w:t>Trigoderma</w:t>
            </w:r>
            <w:proofErr w:type="spellEnd"/>
            <w:r w:rsidR="00155C0B" w:rsidRPr="00155C0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="00155C0B" w:rsidRPr="00155C0B">
              <w:rPr>
                <w:rFonts w:asciiTheme="majorBidi" w:hAnsiTheme="majorBidi" w:cstheme="majorBidi"/>
                <w:b/>
                <w:bCs/>
                <w:i/>
                <w:iCs/>
              </w:rPr>
              <w:t>granari</w:t>
            </w:r>
            <w:r w:rsidR="00155C0B">
              <w:rPr>
                <w:rFonts w:asciiTheme="majorBidi" w:hAnsiTheme="majorBidi" w:cstheme="majorBidi"/>
                <w:b/>
                <w:bCs/>
                <w:i/>
                <w:iCs/>
              </w:rPr>
              <w:t>um</w:t>
            </w:r>
            <w:proofErr w:type="spellEnd"/>
            <w:r w:rsidR="00155C0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, </w:t>
            </w:r>
            <w:r w:rsidR="00155C0B">
              <w:rPr>
                <w:rFonts w:asciiTheme="majorBidi" w:hAnsiTheme="majorBidi" w:cstheme="majorBidi"/>
                <w:b/>
                <w:bCs/>
              </w:rPr>
              <w:t>ICCBS, 2011, Bangkok</w:t>
            </w:r>
            <w:r w:rsidR="00F34C30">
              <w:rPr>
                <w:rFonts w:asciiTheme="majorBidi" w:hAnsiTheme="majorBidi" w:cstheme="majorBidi"/>
                <w:b/>
                <w:bCs/>
              </w:rPr>
              <w:t>,</w:t>
            </w:r>
            <w:r w:rsidR="00155C0B">
              <w:rPr>
                <w:rFonts w:asciiTheme="majorBidi" w:hAnsiTheme="majorBidi" w:cstheme="majorBidi"/>
                <w:b/>
                <w:bCs/>
              </w:rPr>
              <w:t xml:space="preserve"> Thailand, Dec. 23-24, 2011.</w:t>
            </w:r>
            <w:r w:rsidR="00F34C30">
              <w:rPr>
                <w:rFonts w:asciiTheme="majorBidi" w:hAnsiTheme="majorBidi" w:cstheme="majorBidi"/>
                <w:b/>
                <w:bCs/>
              </w:rPr>
              <w:t xml:space="preserve">Abdulghany O. I. Sarmamy,     and A. A. </w:t>
            </w:r>
            <w:proofErr w:type="spellStart"/>
            <w:r w:rsidR="00F34C30">
              <w:rPr>
                <w:rFonts w:asciiTheme="majorBidi" w:hAnsiTheme="majorBidi" w:cstheme="majorBidi"/>
                <w:b/>
                <w:bCs/>
              </w:rPr>
              <w:t>Sulaiman</w:t>
            </w:r>
            <w:proofErr w:type="spellEnd"/>
            <w:r w:rsidR="00F34C30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C670E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0204" w:type="dxa"/>
          </w:tcPr>
          <w:p w:rsidR="001057B2" w:rsidRPr="002C670E" w:rsidRDefault="007A2445" w:rsidP="00D85AA6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Antifungal activity of pomegranate and Gall Oak extracts against </w:t>
            </w:r>
            <w:proofErr w:type="spellStart"/>
            <w:r w:rsidRPr="00132612">
              <w:rPr>
                <w:rFonts w:asciiTheme="majorBidi" w:hAnsiTheme="majorBidi" w:cstheme="majorBidi"/>
                <w:b/>
                <w:bCs/>
                <w:i/>
                <w:iCs/>
              </w:rPr>
              <w:t>Pe</w:t>
            </w:r>
            <w:r w:rsidR="00D85AA6" w:rsidRPr="00132612">
              <w:rPr>
                <w:rFonts w:asciiTheme="majorBidi" w:hAnsiTheme="majorBidi" w:cstheme="majorBidi"/>
                <w:b/>
                <w:bCs/>
                <w:i/>
                <w:iCs/>
              </w:rPr>
              <w:t>nicillium</w:t>
            </w:r>
            <w:proofErr w:type="spellEnd"/>
            <w:r w:rsidR="00D85AA6" w:rsidRPr="00132612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sp.</w:t>
            </w:r>
            <w:r w:rsidR="00D85AA6">
              <w:rPr>
                <w:rFonts w:asciiTheme="majorBidi" w:hAnsiTheme="majorBidi" w:cstheme="majorBidi"/>
                <w:b/>
                <w:bCs/>
              </w:rPr>
              <w:t xml:space="preserve"> And </w:t>
            </w:r>
            <w:proofErr w:type="spellStart"/>
            <w:r w:rsidR="00D85AA6" w:rsidRPr="00132612">
              <w:rPr>
                <w:rFonts w:asciiTheme="majorBidi" w:hAnsiTheme="majorBidi" w:cstheme="majorBidi"/>
                <w:b/>
                <w:bCs/>
                <w:i/>
                <w:iCs/>
              </w:rPr>
              <w:t>Aspergillus</w:t>
            </w:r>
            <w:proofErr w:type="spellEnd"/>
            <w:r w:rsidR="00D85AA6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D85AA6" w:rsidRPr="00132612">
              <w:rPr>
                <w:rFonts w:asciiTheme="majorBidi" w:hAnsiTheme="majorBidi" w:cstheme="majorBidi"/>
                <w:b/>
                <w:bCs/>
                <w:i/>
                <w:iCs/>
              </w:rPr>
              <w:t>niger</w:t>
            </w:r>
            <w:proofErr w:type="spellEnd"/>
            <w:r w:rsidR="00D85AA6">
              <w:rPr>
                <w:rFonts w:asciiTheme="majorBidi" w:hAnsiTheme="majorBidi" w:cstheme="majorBidi"/>
                <w:b/>
                <w:bCs/>
              </w:rPr>
              <w:t xml:space="preserve">. Abdulghany O. I. Sarmamy, M. I. </w:t>
            </w:r>
            <w:proofErr w:type="spellStart"/>
            <w:r w:rsidR="00D85AA6">
              <w:rPr>
                <w:rFonts w:asciiTheme="majorBidi" w:hAnsiTheme="majorBidi" w:cstheme="majorBidi"/>
                <w:b/>
                <w:bCs/>
              </w:rPr>
              <w:t>Taha</w:t>
            </w:r>
            <w:proofErr w:type="spellEnd"/>
            <w:r w:rsidR="00D85AA6">
              <w:rPr>
                <w:rFonts w:asciiTheme="majorBidi" w:hAnsiTheme="majorBidi" w:cstheme="majorBidi"/>
                <w:b/>
                <w:bCs/>
              </w:rPr>
              <w:t xml:space="preserve"> and A, S. </w:t>
            </w:r>
            <w:proofErr w:type="spellStart"/>
            <w:r w:rsidR="00D85AA6">
              <w:rPr>
                <w:rFonts w:asciiTheme="majorBidi" w:hAnsiTheme="majorBidi" w:cstheme="majorBidi"/>
                <w:b/>
                <w:bCs/>
              </w:rPr>
              <w:t>Ismaeil</w:t>
            </w:r>
            <w:proofErr w:type="spellEnd"/>
            <w:r w:rsidR="00D85AA6">
              <w:rPr>
                <w:rFonts w:asciiTheme="majorBidi" w:hAnsiTheme="majorBidi" w:cstheme="majorBidi"/>
                <w:b/>
                <w:bCs/>
              </w:rPr>
              <w:t xml:space="preserve">. </w:t>
            </w:r>
            <w:proofErr w:type="spellStart"/>
            <w:r w:rsidR="00D85AA6">
              <w:rPr>
                <w:rFonts w:asciiTheme="majorBidi" w:hAnsiTheme="majorBidi" w:cstheme="majorBidi"/>
                <w:b/>
                <w:bCs/>
              </w:rPr>
              <w:t>Rafidayn</w:t>
            </w:r>
            <w:proofErr w:type="spellEnd"/>
            <w:r w:rsidR="00D85AA6">
              <w:rPr>
                <w:rFonts w:asciiTheme="majorBidi" w:hAnsiTheme="majorBidi" w:cstheme="majorBidi"/>
                <w:b/>
                <w:bCs/>
              </w:rPr>
              <w:t xml:space="preserve"> J. Sci. 22-2:1-10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3B43DA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10204" w:type="dxa"/>
          </w:tcPr>
          <w:p w:rsidR="001057B2" w:rsidRPr="002C670E" w:rsidRDefault="003B43DA" w:rsidP="003B43DA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Impact of some pesticides on total counts of soil non-symbiotic nitrogen fixing bacteria particularly </w:t>
            </w:r>
            <w:proofErr w:type="spellStart"/>
            <w:r w:rsidRPr="003B43DA">
              <w:rPr>
                <w:rFonts w:asciiTheme="majorBidi" w:hAnsiTheme="majorBidi" w:cstheme="majorBidi"/>
                <w:b/>
                <w:bCs/>
                <w:i/>
                <w:iCs/>
              </w:rPr>
              <w:t>Azotobacter</w:t>
            </w:r>
            <w:proofErr w:type="spellEnd"/>
            <w:r w:rsidRPr="003B43DA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sp.</w:t>
            </w:r>
            <w:r>
              <w:rPr>
                <w:rFonts w:asciiTheme="majorBidi" w:hAnsiTheme="majorBidi" w:cstheme="majorBidi"/>
                <w:b/>
                <w:bCs/>
              </w:rPr>
              <w:t xml:space="preserve"> 2018, Journal of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Zancoy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Sulaimani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part A (Pure and applied Sciences).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Neshmeel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S. K. and A. O. I. Sarmamy.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F34C30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10204" w:type="dxa"/>
          </w:tcPr>
          <w:p w:rsidR="001057B2" w:rsidRPr="00F34C30" w:rsidRDefault="00F34C30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F34C30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In vitro </w:t>
            </w:r>
            <w:r>
              <w:rPr>
                <w:rFonts w:asciiTheme="majorBidi" w:hAnsiTheme="majorBidi" w:cstheme="majorBidi"/>
                <w:b/>
                <w:bCs/>
              </w:rPr>
              <w:t xml:space="preserve">antimicrobial activity of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Miswak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extracts against some of pathogenic isolates. Zanco, 14 (1): 71-78, 2019.Abdulghany O. I. Sarmamy, </w:t>
            </w:r>
            <w:r w:rsidR="00132612">
              <w:rPr>
                <w:rFonts w:asciiTheme="majorBidi" w:hAnsiTheme="majorBidi" w:cstheme="majorBidi"/>
                <w:b/>
                <w:bCs/>
              </w:rPr>
              <w:t xml:space="preserve">S. </w:t>
            </w:r>
            <w:proofErr w:type="spellStart"/>
            <w:r w:rsidR="00132612">
              <w:rPr>
                <w:rFonts w:asciiTheme="majorBidi" w:hAnsiTheme="majorBidi" w:cstheme="majorBidi"/>
                <w:b/>
                <w:bCs/>
              </w:rPr>
              <w:t>Qarany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and</w:t>
            </w:r>
            <w:r w:rsidR="00132612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132612">
              <w:rPr>
                <w:rFonts w:asciiTheme="majorBidi" w:hAnsiTheme="majorBidi" w:cstheme="majorBidi"/>
                <w:b/>
                <w:bCs/>
              </w:rPr>
              <w:t>Amira</w:t>
            </w:r>
            <w:proofErr w:type="spellEnd"/>
            <w:r w:rsidR="00132612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F34C30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10204" w:type="dxa"/>
          </w:tcPr>
          <w:p w:rsidR="001057B2" w:rsidRPr="002C670E" w:rsidRDefault="00F34C30" w:rsidP="001E0D25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Allelopathic effects of wheat residue (var. Abu-ghraib-3) on germination and physiological characteristics of two varieties of wheat. N</w:t>
            </w:r>
            <w:r w:rsidR="001E0D25">
              <w:rPr>
                <w:rFonts w:asciiTheme="majorBidi" w:hAnsiTheme="majorBidi" w:cstheme="majorBidi"/>
                <w:b/>
                <w:bCs/>
              </w:rPr>
              <w:t>ahla M. A., M. Said and A. O. I. Sarmamy. Arabian Gulf University Journal (Arab Gulf Journal of Scientific Research No. 2521, April 7, 2010.</w:t>
            </w:r>
          </w:p>
        </w:tc>
      </w:tr>
      <w:tr w:rsidR="001057B2" w:rsidRPr="002C670E" w:rsidTr="001C0409">
        <w:tc>
          <w:tcPr>
            <w:tcW w:w="570" w:type="dxa"/>
          </w:tcPr>
          <w:p w:rsidR="001057B2" w:rsidRPr="002C670E" w:rsidRDefault="00137D1C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10204" w:type="dxa"/>
          </w:tcPr>
          <w:p w:rsidR="00137D1C" w:rsidRPr="00137D1C" w:rsidRDefault="00137D1C" w:rsidP="00137D1C">
            <w:pPr>
              <w:bidi w:val="0"/>
              <w:rPr>
                <w:rFonts w:asciiTheme="majorBidi" w:hAnsiTheme="majorBidi" w:cstheme="majorBidi"/>
              </w:rPr>
            </w:pPr>
            <w:r w:rsidRPr="00137D1C">
              <w:rPr>
                <w:rFonts w:asciiTheme="majorBidi" w:hAnsiTheme="majorBidi" w:cstheme="majorBidi"/>
              </w:rPr>
              <w:t>Effects of Akaka</w:t>
            </w:r>
            <w:r w:rsidRPr="00137D1C">
              <w:rPr>
                <w:rFonts w:asciiTheme="majorBidi" w:hAnsiTheme="majorBidi" w:cstheme="majorBidi"/>
                <w:i/>
                <w:iCs/>
              </w:rPr>
              <w:t xml:space="preserve"> Allium </w:t>
            </w:r>
            <w:proofErr w:type="spellStart"/>
            <w:r w:rsidRPr="00137D1C">
              <w:rPr>
                <w:rFonts w:asciiTheme="majorBidi" w:hAnsiTheme="majorBidi" w:cstheme="majorBidi"/>
                <w:i/>
                <w:iCs/>
              </w:rPr>
              <w:t>akaka</w:t>
            </w:r>
            <w:proofErr w:type="spellEnd"/>
            <w:r w:rsidRPr="00137D1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37D1C">
              <w:rPr>
                <w:rFonts w:asciiTheme="majorBidi" w:hAnsiTheme="majorBidi" w:cstheme="majorBidi"/>
              </w:rPr>
              <w:t>Gmel</w:t>
            </w:r>
            <w:proofErr w:type="spellEnd"/>
            <w:r w:rsidRPr="00137D1C">
              <w:rPr>
                <w:rFonts w:asciiTheme="majorBidi" w:hAnsiTheme="majorBidi" w:cstheme="majorBidi"/>
              </w:rPr>
              <w:t xml:space="preserve">. </w:t>
            </w:r>
            <w:proofErr w:type="gramStart"/>
            <w:r w:rsidRPr="00137D1C">
              <w:rPr>
                <w:rFonts w:asciiTheme="majorBidi" w:hAnsiTheme="majorBidi" w:cstheme="majorBidi"/>
              </w:rPr>
              <w:t>plant</w:t>
            </w:r>
            <w:proofErr w:type="gramEnd"/>
            <w:r w:rsidRPr="00137D1C">
              <w:rPr>
                <w:rFonts w:asciiTheme="majorBidi" w:hAnsiTheme="majorBidi" w:cstheme="majorBidi"/>
              </w:rPr>
              <w:t xml:space="preserve"> extracts on the control of some bacterial growth.</w:t>
            </w:r>
            <w:r w:rsidRPr="00137D1C">
              <w:rPr>
                <w:rFonts w:asciiTheme="majorBidi" w:hAnsiTheme="majorBidi" w:cstheme="majorBidi"/>
                <w:lang w:bidi="ar-IQ"/>
              </w:rPr>
              <w:t xml:space="preserve"> </w:t>
            </w:r>
            <w:r w:rsidRPr="00137D1C">
              <w:rPr>
                <w:rFonts w:asciiTheme="majorBidi" w:hAnsiTheme="majorBidi" w:cstheme="majorBidi"/>
                <w:color w:val="000000" w:themeColor="text1"/>
              </w:rPr>
              <w:t xml:space="preserve">Sarmamy A.O.I. </w:t>
            </w:r>
            <w:r w:rsidRPr="00137D1C">
              <w:rPr>
                <w:rFonts w:asciiTheme="majorBidi" w:hAnsiTheme="majorBidi" w:cstheme="majorBidi"/>
                <w:lang w:bidi="ar-IQ"/>
              </w:rPr>
              <w:t>Al-</w:t>
            </w:r>
            <w:proofErr w:type="spellStart"/>
            <w:r w:rsidRPr="00137D1C">
              <w:rPr>
                <w:rFonts w:asciiTheme="majorBidi" w:hAnsiTheme="majorBidi" w:cstheme="majorBidi"/>
                <w:lang w:bidi="ar-IQ"/>
              </w:rPr>
              <w:t>Qadisiya</w:t>
            </w:r>
            <w:proofErr w:type="spellEnd"/>
            <w:r w:rsidRPr="00137D1C">
              <w:rPr>
                <w:rFonts w:asciiTheme="majorBidi" w:hAnsiTheme="majorBidi" w:cstheme="majorBidi"/>
                <w:lang w:bidi="ar-IQ"/>
              </w:rPr>
              <w:t xml:space="preserve"> Med. J.</w:t>
            </w:r>
            <w:r w:rsidR="00EE4A52" w:rsidRPr="001537C2">
              <w:rPr>
                <w:b/>
                <w:bCs/>
              </w:rPr>
              <w:t xml:space="preserve"> No.12, Vol.7, 2011</w:t>
            </w:r>
            <w:r w:rsidR="00683866">
              <w:rPr>
                <w:rFonts w:asciiTheme="majorBidi" w:hAnsiTheme="majorBidi" w:cstheme="majorBidi"/>
              </w:rPr>
              <w:t>, Iraq.</w:t>
            </w:r>
          </w:p>
          <w:p w:rsidR="001057B2" w:rsidRPr="002C670E" w:rsidRDefault="001057B2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6F9E" w:rsidRPr="002C670E" w:rsidTr="001C0409">
        <w:tc>
          <w:tcPr>
            <w:tcW w:w="570" w:type="dxa"/>
          </w:tcPr>
          <w:p w:rsidR="00696F9E" w:rsidRDefault="00696F9E" w:rsidP="00797BA1">
            <w:pPr>
              <w:pStyle w:val="ListParagraph"/>
              <w:bidi w:val="0"/>
              <w:adjustRightInd w:val="0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204" w:type="dxa"/>
          </w:tcPr>
          <w:p w:rsidR="00696F9E" w:rsidRDefault="00696F9E" w:rsidP="00696F9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Combination effects of three pesticides, three soil orders and two moisture contents on some soil chemical characteristics. Accepted for publishing in the Journal of Raparin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 xml:space="preserve"> University, </w:t>
            </w:r>
          </w:p>
          <w:p w:rsidR="00696F9E" w:rsidRPr="00137D1C" w:rsidRDefault="00696F9E" w:rsidP="00696F9E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No. 77, Date</w:t>
            </w:r>
            <w:proofErr w:type="gramStart"/>
            <w:r>
              <w:rPr>
                <w:rFonts w:asciiTheme="majorBidi" w:hAnsiTheme="majorBidi" w:cstheme="majorBidi"/>
              </w:rPr>
              <w:t>:27</w:t>
            </w:r>
            <w:proofErr w:type="gramEnd"/>
            <w:r>
              <w:rPr>
                <w:rFonts w:asciiTheme="majorBidi" w:hAnsiTheme="majorBidi" w:cstheme="majorBidi"/>
              </w:rPr>
              <w:t>/01/2019.</w:t>
            </w:r>
          </w:p>
        </w:tc>
      </w:tr>
    </w:tbl>
    <w:p w:rsidR="0088695F" w:rsidRDefault="0088695F" w:rsidP="002C670E">
      <w:pPr>
        <w:rPr>
          <w:rFonts w:asciiTheme="majorBidi" w:hAnsiTheme="majorBidi" w:cstheme="majorBidi"/>
          <w:rtl/>
          <w:lang w:bidi="ar-IQ"/>
        </w:rPr>
      </w:pPr>
    </w:p>
    <w:p w:rsidR="002C670E" w:rsidRPr="0088695F" w:rsidRDefault="002C670E" w:rsidP="002C670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695F">
        <w:rPr>
          <w:rFonts w:asciiTheme="majorBidi" w:hAnsiTheme="majorBidi" w:cstheme="majorBidi"/>
          <w:sz w:val="28"/>
          <w:szCs w:val="28"/>
          <w:rtl/>
          <w:lang w:bidi="ar-IQ"/>
        </w:rPr>
        <w:t>ترجمة كتاب (</w:t>
      </w:r>
      <w:r w:rsidRPr="0088695F">
        <w:rPr>
          <w:rFonts w:asciiTheme="majorBidi" w:hAnsiTheme="majorBidi" w:cstheme="majorBidi"/>
          <w:sz w:val="28"/>
          <w:szCs w:val="28"/>
          <w:lang w:bidi="ar-IQ"/>
        </w:rPr>
        <w:t>Herbicides and Plant Growth Regulators</w:t>
      </w:r>
      <w:r w:rsidRPr="0088695F">
        <w:rPr>
          <w:rFonts w:asciiTheme="majorBidi" w:hAnsiTheme="majorBidi" w:cstheme="majorBidi"/>
          <w:sz w:val="28"/>
          <w:szCs w:val="28"/>
          <w:rtl/>
          <w:lang w:bidi="ar-IQ"/>
        </w:rPr>
        <w:t>) من تاليف</w:t>
      </w:r>
      <w:r w:rsidRPr="0088695F">
        <w:rPr>
          <w:rFonts w:asciiTheme="majorBidi" w:hAnsiTheme="majorBidi" w:cstheme="majorBidi"/>
          <w:sz w:val="28"/>
          <w:szCs w:val="28"/>
          <w:lang w:bidi="ar-IQ"/>
        </w:rPr>
        <w:t>W.W. Fletcher and R.C. Kirkwood</w:t>
      </w:r>
      <w:r w:rsidRPr="0088695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الى اللغة العربية بالاشتراك مع دزدارا محمداين الجاف في 1990.</w:t>
      </w:r>
    </w:p>
    <w:p w:rsidR="00797BA1" w:rsidRPr="002C670E" w:rsidRDefault="00797BA1" w:rsidP="00797BA1">
      <w:pPr>
        <w:pStyle w:val="ListParagraph"/>
        <w:bidi w:val="0"/>
        <w:adjustRightInd w:val="0"/>
        <w:ind w:left="1680"/>
        <w:rPr>
          <w:rFonts w:asciiTheme="majorBidi" w:hAnsiTheme="majorBidi" w:cstheme="majorBidi"/>
          <w:b/>
          <w:bCs/>
          <w:lang w:bidi="ar-IQ"/>
        </w:rPr>
      </w:pPr>
    </w:p>
    <w:p w:rsidR="0078268B" w:rsidRPr="002C670E" w:rsidRDefault="0078268B" w:rsidP="0078268B">
      <w:pPr>
        <w:pStyle w:val="ListParagraph"/>
        <w:bidi w:val="0"/>
        <w:adjustRightInd w:val="0"/>
        <w:ind w:left="1680"/>
        <w:rPr>
          <w:rFonts w:asciiTheme="majorBidi" w:hAnsiTheme="majorBidi" w:cstheme="majorBidi"/>
          <w:b/>
          <w:bCs/>
        </w:rPr>
      </w:pPr>
    </w:p>
    <w:p w:rsidR="0078268B" w:rsidRPr="002C670E" w:rsidRDefault="0078268B" w:rsidP="0078268B">
      <w:pPr>
        <w:pStyle w:val="ListParagraph"/>
        <w:bidi w:val="0"/>
        <w:adjustRightInd w:val="0"/>
        <w:ind w:left="1680"/>
        <w:rPr>
          <w:rFonts w:asciiTheme="majorBidi" w:hAnsiTheme="majorBidi" w:cstheme="majorBidi"/>
          <w:b/>
          <w:bCs/>
        </w:rPr>
      </w:pPr>
      <w:r w:rsidRPr="002C670E">
        <w:rPr>
          <w:rFonts w:asciiTheme="majorBidi" w:hAnsiTheme="majorBidi" w:cstheme="majorBidi"/>
          <w:b/>
          <w:bCs/>
        </w:rPr>
        <w:t xml:space="preserve"> </w:t>
      </w:r>
    </w:p>
    <w:p w:rsidR="00BB7082" w:rsidRPr="002C670E" w:rsidRDefault="000B69FF" w:rsidP="000B69FF">
      <w:pPr>
        <w:pStyle w:val="ListParagraph"/>
        <w:bidi w:val="0"/>
        <w:adjustRightInd w:val="0"/>
        <w:ind w:left="960"/>
        <w:rPr>
          <w:rFonts w:asciiTheme="majorBidi" w:hAnsiTheme="majorBidi" w:cstheme="majorBidi"/>
          <w:b/>
          <w:bCs/>
          <w:rtl/>
        </w:rPr>
      </w:pPr>
      <w:r w:rsidRPr="002C670E">
        <w:rPr>
          <w:rFonts w:cs="Ali-A-Traditional"/>
          <w:b/>
          <w:bCs/>
          <w:rtl/>
          <w:lang w:bidi="ar-IQ"/>
        </w:rPr>
        <w:t xml:space="preserve">  </w:t>
      </w:r>
    </w:p>
    <w:p w:rsidR="00846FC4" w:rsidRPr="002C670E" w:rsidRDefault="00846FC4" w:rsidP="00846FC4">
      <w:pPr>
        <w:bidi w:val="0"/>
        <w:rPr>
          <w:rFonts w:asciiTheme="majorBidi" w:hAnsiTheme="majorBidi" w:cstheme="majorBidi"/>
          <w:b/>
          <w:bCs/>
          <w:lang w:bidi="ar-IQ"/>
        </w:rPr>
      </w:pPr>
    </w:p>
    <w:p w:rsidR="00846FC4" w:rsidRPr="002C670E" w:rsidRDefault="00846FC4" w:rsidP="00980392">
      <w:pPr>
        <w:jc w:val="right"/>
        <w:rPr>
          <w:rFonts w:asciiTheme="majorBidi" w:hAnsiTheme="majorBidi" w:cstheme="majorBidi"/>
          <w:b/>
          <w:bCs/>
          <w:rtl/>
          <w:lang w:bidi="ar-IQ"/>
        </w:rPr>
      </w:pPr>
    </w:p>
    <w:p w:rsidR="00980392" w:rsidRPr="002C670E" w:rsidRDefault="00980392" w:rsidP="00980392">
      <w:pPr>
        <w:bidi w:val="0"/>
        <w:ind w:left="281"/>
        <w:jc w:val="both"/>
        <w:rPr>
          <w:rFonts w:asciiTheme="majorBidi" w:hAnsiTheme="majorBidi" w:cstheme="majorBidi"/>
          <w:b/>
          <w:bCs/>
          <w:lang w:bidi="ar-IQ"/>
        </w:rPr>
      </w:pPr>
    </w:p>
    <w:p w:rsidR="00980392" w:rsidRPr="002C670E" w:rsidRDefault="00980392" w:rsidP="00980392">
      <w:pPr>
        <w:jc w:val="right"/>
        <w:rPr>
          <w:rFonts w:asciiTheme="majorBidi" w:hAnsiTheme="majorBidi" w:cstheme="majorBidi"/>
          <w:rtl/>
          <w:lang w:bidi="ar-IQ"/>
        </w:rPr>
      </w:pPr>
    </w:p>
    <w:p w:rsidR="00980392" w:rsidRPr="002C670E" w:rsidRDefault="00980392" w:rsidP="00980392">
      <w:pPr>
        <w:ind w:left="360"/>
        <w:rPr>
          <w:rFonts w:asciiTheme="majorBidi" w:hAnsiTheme="majorBidi" w:cstheme="majorBidi"/>
          <w:lang w:bidi="ar-IQ"/>
        </w:rPr>
      </w:pPr>
    </w:p>
    <w:p w:rsidR="00980392" w:rsidRPr="002C670E" w:rsidRDefault="00980392" w:rsidP="00980392">
      <w:pPr>
        <w:pStyle w:val="ListParagraph"/>
        <w:bidi w:val="0"/>
        <w:ind w:left="1440"/>
        <w:rPr>
          <w:rFonts w:asciiTheme="majorBidi" w:hAnsiTheme="majorBidi" w:cstheme="majorBidi"/>
          <w:b/>
          <w:bCs/>
        </w:rPr>
      </w:pPr>
    </w:p>
    <w:sectPr w:rsidR="00980392" w:rsidRPr="002C670E" w:rsidSect="0020782B">
      <w:footerReference w:type="defaul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19" w:rsidRDefault="00885819" w:rsidP="00675E62">
      <w:r>
        <w:separator/>
      </w:r>
    </w:p>
  </w:endnote>
  <w:endnote w:type="continuationSeparator" w:id="0">
    <w:p w:rsidR="00885819" w:rsidRDefault="00885819" w:rsidP="0067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86882268"/>
      <w:docPartObj>
        <w:docPartGallery w:val="Page Numbers (Bottom of Page)"/>
        <w:docPartUnique/>
      </w:docPartObj>
    </w:sdtPr>
    <w:sdtEndPr/>
    <w:sdtContent>
      <w:p w:rsidR="003B43DA" w:rsidRDefault="003B4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9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B43DA" w:rsidRDefault="003B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19" w:rsidRDefault="00885819" w:rsidP="00675E62">
      <w:r>
        <w:separator/>
      </w:r>
    </w:p>
  </w:footnote>
  <w:footnote w:type="continuationSeparator" w:id="0">
    <w:p w:rsidR="00885819" w:rsidRDefault="00885819" w:rsidP="0067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8D"/>
    <w:multiLevelType w:val="hybridMultilevel"/>
    <w:tmpl w:val="F61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4E0A"/>
    <w:multiLevelType w:val="hybridMultilevel"/>
    <w:tmpl w:val="A016DCCE"/>
    <w:lvl w:ilvl="0" w:tplc="72209F08">
      <w:start w:val="11"/>
      <w:numFmt w:val="decimal"/>
      <w:lvlText w:val="%1-"/>
      <w:lvlJc w:val="left"/>
      <w:pPr>
        <w:ind w:left="735" w:hanging="39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739286F"/>
    <w:multiLevelType w:val="hybridMultilevel"/>
    <w:tmpl w:val="10CA6066"/>
    <w:lvl w:ilvl="0" w:tplc="82C44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1070B"/>
    <w:multiLevelType w:val="hybridMultilevel"/>
    <w:tmpl w:val="99189B7E"/>
    <w:lvl w:ilvl="0" w:tplc="8620F16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C377DB0"/>
    <w:multiLevelType w:val="hybridMultilevel"/>
    <w:tmpl w:val="7A9C49B8"/>
    <w:lvl w:ilvl="0" w:tplc="71900EC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30F01F17"/>
    <w:multiLevelType w:val="hybridMultilevel"/>
    <w:tmpl w:val="35265DF2"/>
    <w:lvl w:ilvl="0" w:tplc="7BEA63EE">
      <w:start w:val="1"/>
      <w:numFmt w:val="decimal"/>
      <w:lvlText w:val="%1."/>
      <w:lvlJc w:val="left"/>
      <w:pPr>
        <w:ind w:left="720" w:hanging="360"/>
      </w:pPr>
      <w:rPr>
        <w:rFonts w:cs="Ali_K_Sahifa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B2D83"/>
    <w:multiLevelType w:val="hybridMultilevel"/>
    <w:tmpl w:val="750E3128"/>
    <w:lvl w:ilvl="0" w:tplc="A2E49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2F41BA"/>
    <w:multiLevelType w:val="hybridMultilevel"/>
    <w:tmpl w:val="BD306E2A"/>
    <w:lvl w:ilvl="0" w:tplc="68D07D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9091700"/>
    <w:multiLevelType w:val="hybridMultilevel"/>
    <w:tmpl w:val="9E268EE8"/>
    <w:lvl w:ilvl="0" w:tplc="34D88B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D4791"/>
    <w:multiLevelType w:val="hybridMultilevel"/>
    <w:tmpl w:val="4A74B178"/>
    <w:lvl w:ilvl="0" w:tplc="654204E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544D47D0"/>
    <w:multiLevelType w:val="hybridMultilevel"/>
    <w:tmpl w:val="731ECAF2"/>
    <w:lvl w:ilvl="0" w:tplc="EDA0C454">
      <w:start w:val="1"/>
      <w:numFmt w:val="decimal"/>
      <w:lvlText w:val="%1."/>
      <w:lvlJc w:val="left"/>
      <w:pPr>
        <w:ind w:left="720" w:hanging="360"/>
      </w:pPr>
      <w:rPr>
        <w:rFonts w:cs="Ali-A-Tradition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7EEE"/>
    <w:multiLevelType w:val="hybridMultilevel"/>
    <w:tmpl w:val="9C7E0606"/>
    <w:lvl w:ilvl="0" w:tplc="AB06A41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92A6233"/>
    <w:multiLevelType w:val="hybridMultilevel"/>
    <w:tmpl w:val="2F844C20"/>
    <w:lvl w:ilvl="0" w:tplc="1AAC8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46702"/>
    <w:multiLevelType w:val="hybridMultilevel"/>
    <w:tmpl w:val="320A3900"/>
    <w:lvl w:ilvl="0" w:tplc="67C457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ACF6663"/>
    <w:multiLevelType w:val="hybridMultilevel"/>
    <w:tmpl w:val="EA7C550A"/>
    <w:lvl w:ilvl="0" w:tplc="06E6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66"/>
    <w:rsid w:val="000012DE"/>
    <w:rsid w:val="000A4781"/>
    <w:rsid w:val="000B69FF"/>
    <w:rsid w:val="000D6677"/>
    <w:rsid w:val="001057B2"/>
    <w:rsid w:val="00132612"/>
    <w:rsid w:val="00137D1C"/>
    <w:rsid w:val="0014450C"/>
    <w:rsid w:val="00155C0B"/>
    <w:rsid w:val="00156D43"/>
    <w:rsid w:val="00172C2D"/>
    <w:rsid w:val="001A1A57"/>
    <w:rsid w:val="001A49B7"/>
    <w:rsid w:val="001C0409"/>
    <w:rsid w:val="001E0D25"/>
    <w:rsid w:val="00205900"/>
    <w:rsid w:val="0020782B"/>
    <w:rsid w:val="00217D38"/>
    <w:rsid w:val="002427F1"/>
    <w:rsid w:val="00244D78"/>
    <w:rsid w:val="00251AA5"/>
    <w:rsid w:val="002A640D"/>
    <w:rsid w:val="002C670E"/>
    <w:rsid w:val="002E2FC8"/>
    <w:rsid w:val="00305855"/>
    <w:rsid w:val="0039743F"/>
    <w:rsid w:val="003B43DA"/>
    <w:rsid w:val="0048647B"/>
    <w:rsid w:val="0048750F"/>
    <w:rsid w:val="00501BDA"/>
    <w:rsid w:val="00593448"/>
    <w:rsid w:val="00606B76"/>
    <w:rsid w:val="006102BD"/>
    <w:rsid w:val="006131BE"/>
    <w:rsid w:val="00664414"/>
    <w:rsid w:val="006663E0"/>
    <w:rsid w:val="00675E62"/>
    <w:rsid w:val="00683866"/>
    <w:rsid w:val="00696F9E"/>
    <w:rsid w:val="006A28C9"/>
    <w:rsid w:val="007573BB"/>
    <w:rsid w:val="00762B9A"/>
    <w:rsid w:val="0078268B"/>
    <w:rsid w:val="00797BA1"/>
    <w:rsid w:val="007A2445"/>
    <w:rsid w:val="007A34FE"/>
    <w:rsid w:val="007E0EC2"/>
    <w:rsid w:val="00846FC4"/>
    <w:rsid w:val="0086790D"/>
    <w:rsid w:val="00885819"/>
    <w:rsid w:val="0088695F"/>
    <w:rsid w:val="0096687F"/>
    <w:rsid w:val="00980392"/>
    <w:rsid w:val="009B3D8B"/>
    <w:rsid w:val="00A539CD"/>
    <w:rsid w:val="00AB5D60"/>
    <w:rsid w:val="00AD7D66"/>
    <w:rsid w:val="00B07217"/>
    <w:rsid w:val="00B37EFB"/>
    <w:rsid w:val="00B64AED"/>
    <w:rsid w:val="00BB7082"/>
    <w:rsid w:val="00C02D60"/>
    <w:rsid w:val="00CC24B3"/>
    <w:rsid w:val="00CF519E"/>
    <w:rsid w:val="00D85AA6"/>
    <w:rsid w:val="00D9026D"/>
    <w:rsid w:val="00DB5F57"/>
    <w:rsid w:val="00DC2073"/>
    <w:rsid w:val="00E06434"/>
    <w:rsid w:val="00E352DE"/>
    <w:rsid w:val="00E51B30"/>
    <w:rsid w:val="00E957DB"/>
    <w:rsid w:val="00EE4A52"/>
    <w:rsid w:val="00F34C30"/>
    <w:rsid w:val="00F62B4E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66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D66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D66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D66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7D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7D66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uiPriority w:val="99"/>
    <w:rsid w:val="00AD7D66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uiPriority w:val="99"/>
    <w:rsid w:val="00AD7D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D7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D7D6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AD7D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6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68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66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D66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D66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7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7D66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7D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7D66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uiPriority w:val="99"/>
    <w:rsid w:val="00AD7D66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uiPriority w:val="99"/>
    <w:rsid w:val="00AD7D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D7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D7D6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AD7D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6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268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dulghany.ismaee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Biology</dc:creator>
  <cp:lastModifiedBy>Dr. Biology</cp:lastModifiedBy>
  <cp:revision>49</cp:revision>
  <dcterms:created xsi:type="dcterms:W3CDTF">2018-05-29T13:35:00Z</dcterms:created>
  <dcterms:modified xsi:type="dcterms:W3CDTF">2019-06-05T06:04:00Z</dcterms:modified>
</cp:coreProperties>
</file>