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745A03">
      <w:pPr>
        <w:tabs>
          <w:tab w:val="left" w:pos="1200"/>
        </w:tabs>
        <w:bidi/>
        <w:ind w:left="-851"/>
        <w:jc w:val="both"/>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0451F9F9" wp14:editId="57EF77E2">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745A03">
      <w:pPr>
        <w:tabs>
          <w:tab w:val="left" w:pos="1200"/>
        </w:tabs>
        <w:bidi/>
        <w:jc w:val="both"/>
        <w:rPr>
          <w:rFonts w:asciiTheme="majorBidi" w:hAnsiTheme="majorBidi" w:cstheme="majorBidi" w:hint="cs"/>
          <w:b/>
          <w:bCs/>
          <w:sz w:val="44"/>
          <w:szCs w:val="44"/>
          <w:lang w:bidi="ar-IQ"/>
        </w:rPr>
      </w:pPr>
    </w:p>
    <w:p w:rsidR="00A412AE" w:rsidRDefault="00A412AE" w:rsidP="00A412AE">
      <w:pPr>
        <w:tabs>
          <w:tab w:val="left" w:pos="1200"/>
        </w:tabs>
        <w:bidi/>
        <w:rPr>
          <w:b/>
          <w:bCs/>
          <w:sz w:val="44"/>
          <w:szCs w:val="44"/>
          <w:rtl/>
          <w:lang w:bidi="ar-IQ"/>
        </w:rPr>
      </w:pPr>
      <w:r>
        <w:rPr>
          <w:rFonts w:cs="Times New Roman" w:hint="cs"/>
          <w:b/>
          <w:bCs/>
          <w:sz w:val="44"/>
          <w:szCs w:val="44"/>
          <w:rtl/>
          <w:lang w:bidi="ar-IQ"/>
        </w:rPr>
        <w:t xml:space="preserve">القسم : </w:t>
      </w:r>
      <w:r>
        <w:rPr>
          <w:rFonts w:cs="Times New Roman" w:hint="cs"/>
          <w:sz w:val="44"/>
          <w:szCs w:val="44"/>
          <w:rtl/>
          <w:lang w:bidi="ar-IQ"/>
        </w:rPr>
        <w:t>اللغة العربية</w:t>
      </w:r>
      <w:r>
        <w:rPr>
          <w:rFonts w:hint="cs"/>
          <w:b/>
          <w:bCs/>
          <w:sz w:val="44"/>
          <w:szCs w:val="44"/>
          <w:rtl/>
          <w:lang w:bidi="ar-IQ"/>
        </w:rPr>
        <w:t>.</w:t>
      </w:r>
    </w:p>
    <w:p w:rsidR="00A412AE" w:rsidRPr="006B6140" w:rsidRDefault="00A412AE" w:rsidP="00A412AE">
      <w:pPr>
        <w:tabs>
          <w:tab w:val="left" w:pos="1200"/>
        </w:tabs>
        <w:bidi/>
        <w:rPr>
          <w:sz w:val="44"/>
          <w:szCs w:val="44"/>
          <w:rtl/>
          <w:lang w:bidi="ar-IQ"/>
        </w:rPr>
      </w:pPr>
      <w:r>
        <w:rPr>
          <w:rFonts w:cs="Times New Roman" w:hint="cs"/>
          <w:b/>
          <w:bCs/>
          <w:sz w:val="44"/>
          <w:szCs w:val="44"/>
          <w:rtl/>
          <w:lang w:bidi="ar-IQ"/>
        </w:rPr>
        <w:t xml:space="preserve">الكلية </w:t>
      </w:r>
      <w:r>
        <w:rPr>
          <w:rFonts w:hint="cs"/>
          <w:b/>
          <w:bCs/>
          <w:sz w:val="44"/>
          <w:szCs w:val="44"/>
          <w:rtl/>
          <w:lang w:bidi="ar-IQ"/>
        </w:rPr>
        <w:t xml:space="preserve">: </w:t>
      </w:r>
      <w:r>
        <w:rPr>
          <w:rFonts w:hint="cs"/>
          <w:sz w:val="44"/>
          <w:szCs w:val="44"/>
          <w:rtl/>
          <w:lang w:bidi="ar-IQ"/>
        </w:rPr>
        <w:t>كلية التربية - مخمور.</w:t>
      </w:r>
    </w:p>
    <w:p w:rsidR="00A412AE" w:rsidRDefault="00A412AE" w:rsidP="00A412AE">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 xml:space="preserve">: </w:t>
      </w:r>
      <w:r w:rsidRPr="006B6140">
        <w:rPr>
          <w:rFonts w:hint="cs"/>
          <w:sz w:val="44"/>
          <w:szCs w:val="44"/>
          <w:rtl/>
          <w:lang w:bidi="ar-IQ"/>
        </w:rPr>
        <w:t>صلاح الدين</w:t>
      </w:r>
      <w:r>
        <w:rPr>
          <w:rFonts w:hint="cs"/>
          <w:b/>
          <w:bCs/>
          <w:sz w:val="44"/>
          <w:szCs w:val="44"/>
          <w:rtl/>
          <w:lang w:bidi="ar-IQ"/>
        </w:rPr>
        <w:t>.</w:t>
      </w:r>
    </w:p>
    <w:p w:rsidR="00A412AE" w:rsidRDefault="00A412AE" w:rsidP="00A412AE">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 xml:space="preserve">:  </w:t>
      </w:r>
      <w:r w:rsidR="00F70927">
        <w:rPr>
          <w:rFonts w:hint="cs"/>
          <w:sz w:val="44"/>
          <w:szCs w:val="44"/>
          <w:rtl/>
          <w:lang w:bidi="ar-IQ"/>
        </w:rPr>
        <w:t>الخط والإملاء</w:t>
      </w:r>
      <w:r>
        <w:rPr>
          <w:rFonts w:hint="cs"/>
          <w:sz w:val="44"/>
          <w:szCs w:val="44"/>
          <w:rtl/>
          <w:lang w:bidi="ar-IQ"/>
        </w:rPr>
        <w:t>.</w:t>
      </w:r>
      <w:bookmarkStart w:id="0" w:name="_GoBack"/>
      <w:bookmarkEnd w:id="0"/>
    </w:p>
    <w:p w:rsidR="00A412AE" w:rsidRDefault="00A412AE" w:rsidP="00A412AE">
      <w:pPr>
        <w:tabs>
          <w:tab w:val="left" w:pos="1200"/>
        </w:tabs>
        <w:bidi/>
        <w:rPr>
          <w:b/>
          <w:bCs/>
          <w:sz w:val="44"/>
          <w:szCs w:val="44"/>
          <w:rtl/>
          <w:lang w:bidi="ar-IQ"/>
        </w:rPr>
      </w:pPr>
      <w:r>
        <w:rPr>
          <w:rFonts w:cs="Times New Roman" w:hint="cs"/>
          <w:b/>
          <w:bCs/>
          <w:sz w:val="44"/>
          <w:szCs w:val="44"/>
          <w:rtl/>
          <w:lang w:bidi="ar-IQ"/>
        </w:rPr>
        <w:t xml:space="preserve">كراسة المادة: </w:t>
      </w:r>
      <w:r w:rsidR="00F70927">
        <w:rPr>
          <w:rFonts w:cs="Times New Roman" w:hint="cs"/>
          <w:sz w:val="44"/>
          <w:szCs w:val="44"/>
          <w:rtl/>
          <w:lang w:bidi="ar-IQ"/>
        </w:rPr>
        <w:t>المرحلة الأولى</w:t>
      </w:r>
      <w:r w:rsidR="00F05F2C">
        <w:rPr>
          <w:rFonts w:cs="Times New Roman" w:hint="cs"/>
          <w:sz w:val="44"/>
          <w:szCs w:val="44"/>
          <w:rtl/>
          <w:lang w:bidi="ar-IQ"/>
        </w:rPr>
        <w:t>/ الكورس الأول</w:t>
      </w:r>
      <w:r>
        <w:rPr>
          <w:rFonts w:cs="Times New Roman" w:hint="cs"/>
          <w:sz w:val="44"/>
          <w:szCs w:val="44"/>
          <w:rtl/>
          <w:lang w:bidi="ar-IQ"/>
        </w:rPr>
        <w:t>.</w:t>
      </w:r>
    </w:p>
    <w:p w:rsidR="00A412AE" w:rsidRDefault="00A412AE" w:rsidP="00A412AE">
      <w:pPr>
        <w:tabs>
          <w:tab w:val="left" w:pos="1200"/>
        </w:tabs>
        <w:bidi/>
        <w:rPr>
          <w:sz w:val="34"/>
          <w:szCs w:val="34"/>
          <w:rtl/>
          <w:lang w:bidi="ar-IQ"/>
        </w:rPr>
      </w:pPr>
      <w:r>
        <w:rPr>
          <w:rFonts w:cs="Times New Roman" w:hint="cs"/>
          <w:b/>
          <w:bCs/>
          <w:sz w:val="44"/>
          <w:szCs w:val="44"/>
          <w:rtl/>
          <w:lang w:bidi="ar-IQ"/>
        </w:rPr>
        <w:t>اسم التدريسي</w:t>
      </w:r>
      <w:r>
        <w:rPr>
          <w:rFonts w:hint="cs"/>
          <w:b/>
          <w:bCs/>
          <w:sz w:val="44"/>
          <w:szCs w:val="44"/>
          <w:rtl/>
          <w:lang w:bidi="ar-IQ"/>
        </w:rPr>
        <w:t>:</w:t>
      </w:r>
      <w:r w:rsidRPr="00383BDC">
        <w:rPr>
          <w:rFonts w:hint="cs"/>
          <w:b/>
          <w:bCs/>
          <w:sz w:val="48"/>
          <w:szCs w:val="48"/>
          <w:rtl/>
          <w:lang w:bidi="ar-IQ"/>
        </w:rPr>
        <w:t xml:space="preserve"> </w:t>
      </w:r>
      <w:r w:rsidRPr="00383BDC">
        <w:rPr>
          <w:rFonts w:hint="cs"/>
          <w:sz w:val="44"/>
          <w:szCs w:val="44"/>
          <w:rtl/>
          <w:lang w:bidi="ar-IQ"/>
        </w:rPr>
        <w:t xml:space="preserve">م.م. </w:t>
      </w:r>
      <w:r>
        <w:rPr>
          <w:rFonts w:hint="cs"/>
          <w:sz w:val="44"/>
          <w:szCs w:val="44"/>
          <w:rtl/>
          <w:lang w:bidi="ar-IQ"/>
        </w:rPr>
        <w:t>عبد الله خالد فائز المدرس.</w:t>
      </w:r>
      <w:r w:rsidRPr="00383BDC">
        <w:rPr>
          <w:rFonts w:hint="cs"/>
          <w:sz w:val="44"/>
          <w:szCs w:val="44"/>
          <w:rtl/>
          <w:lang w:bidi="ar-IQ"/>
        </w:rPr>
        <w:t xml:space="preserve"> </w:t>
      </w:r>
    </w:p>
    <w:p w:rsidR="00A412AE" w:rsidRPr="006B5084" w:rsidRDefault="00A412AE" w:rsidP="00F05F2C">
      <w:pPr>
        <w:tabs>
          <w:tab w:val="left" w:pos="1200"/>
        </w:tabs>
        <w:bidi/>
        <w:rPr>
          <w:b/>
          <w:bCs/>
          <w:sz w:val="44"/>
          <w:szCs w:val="44"/>
          <w:rtl/>
          <w:lang w:bidi="ar-IQ"/>
        </w:rPr>
      </w:pPr>
      <w:r>
        <w:rPr>
          <w:rFonts w:cs="Times New Roman" w:hint="cs"/>
          <w:b/>
          <w:bCs/>
          <w:sz w:val="44"/>
          <w:szCs w:val="44"/>
          <w:rtl/>
          <w:lang w:bidi="ar-IQ"/>
        </w:rPr>
        <w:t>السنة الاكاديمية</w:t>
      </w:r>
      <w:r>
        <w:rPr>
          <w:rFonts w:hint="cs"/>
          <w:b/>
          <w:bCs/>
          <w:sz w:val="44"/>
          <w:szCs w:val="44"/>
          <w:rtl/>
          <w:lang w:bidi="ar-IQ"/>
        </w:rPr>
        <w:t>:</w:t>
      </w:r>
      <w:r w:rsidRPr="00383BDC">
        <w:rPr>
          <w:rFonts w:hint="cs"/>
          <w:sz w:val="44"/>
          <w:szCs w:val="44"/>
          <w:rtl/>
          <w:lang w:bidi="ar-IQ"/>
        </w:rPr>
        <w:t xml:space="preserve"> </w:t>
      </w:r>
      <w:r>
        <w:rPr>
          <w:rFonts w:hint="cs"/>
          <w:sz w:val="44"/>
          <w:szCs w:val="44"/>
          <w:rtl/>
          <w:lang w:bidi="ar-IQ"/>
        </w:rPr>
        <w:t>202</w:t>
      </w:r>
      <w:r w:rsidR="00F05F2C">
        <w:rPr>
          <w:rFonts w:hint="cs"/>
          <w:sz w:val="44"/>
          <w:szCs w:val="44"/>
          <w:rtl/>
          <w:lang w:bidi="ar-IQ"/>
        </w:rPr>
        <w:t>2</w:t>
      </w:r>
      <w:r>
        <w:rPr>
          <w:rFonts w:hint="cs"/>
          <w:sz w:val="44"/>
          <w:szCs w:val="44"/>
          <w:rtl/>
          <w:lang w:bidi="ar-IQ"/>
        </w:rPr>
        <w:t>-202</w:t>
      </w:r>
      <w:r w:rsidR="00F05F2C">
        <w:rPr>
          <w:rFonts w:hint="cs"/>
          <w:sz w:val="44"/>
          <w:szCs w:val="44"/>
          <w:rtl/>
          <w:lang w:bidi="ar-IQ"/>
        </w:rPr>
        <w:t>3</w:t>
      </w:r>
      <w:r>
        <w:rPr>
          <w:rFonts w:hint="cs"/>
          <w:b/>
          <w:bCs/>
          <w:sz w:val="44"/>
          <w:szCs w:val="44"/>
          <w:rtl/>
          <w:lang w:bidi="ar-IQ"/>
        </w:rPr>
        <w:t>.</w:t>
      </w:r>
    </w:p>
    <w:p w:rsidR="003C0EC5" w:rsidRPr="00BD2C4A" w:rsidRDefault="003C0EC5" w:rsidP="000F6049">
      <w:pPr>
        <w:tabs>
          <w:tab w:val="left" w:pos="1200"/>
        </w:tabs>
        <w:bidi/>
        <w:jc w:val="both"/>
        <w:rPr>
          <w:rFonts w:asciiTheme="majorBidi" w:hAnsiTheme="majorBidi" w:cstheme="majorBidi"/>
          <w:b/>
          <w:bCs/>
          <w:sz w:val="44"/>
          <w:szCs w:val="44"/>
          <w:rtl/>
          <w:lang w:bidi="ar-IQ"/>
        </w:rPr>
      </w:pPr>
    </w:p>
    <w:p w:rsidR="003C0EC5" w:rsidRPr="00BD2C4A" w:rsidRDefault="003C0EC5" w:rsidP="00745A03">
      <w:pPr>
        <w:tabs>
          <w:tab w:val="left" w:pos="1200"/>
        </w:tabs>
        <w:bidi/>
        <w:jc w:val="both"/>
        <w:rPr>
          <w:rFonts w:asciiTheme="majorBidi" w:hAnsiTheme="majorBidi" w:cstheme="majorBidi"/>
          <w:b/>
          <w:bCs/>
          <w:sz w:val="44"/>
          <w:szCs w:val="44"/>
          <w:rtl/>
          <w:lang w:bidi="ar-IQ"/>
        </w:rPr>
      </w:pPr>
    </w:p>
    <w:p w:rsidR="003C0EC5" w:rsidRDefault="003C0EC5" w:rsidP="00745A03">
      <w:pPr>
        <w:tabs>
          <w:tab w:val="left" w:pos="1200"/>
        </w:tabs>
        <w:bidi/>
        <w:jc w:val="both"/>
        <w:rPr>
          <w:rFonts w:asciiTheme="majorBidi" w:hAnsiTheme="majorBidi" w:cstheme="majorBidi"/>
          <w:b/>
          <w:bCs/>
          <w:sz w:val="44"/>
          <w:szCs w:val="44"/>
          <w:rtl/>
          <w:lang w:bidi="ar-IQ"/>
        </w:rPr>
      </w:pPr>
    </w:p>
    <w:p w:rsidR="00BD2C4A" w:rsidRDefault="00BD2C4A" w:rsidP="00745A03">
      <w:pPr>
        <w:tabs>
          <w:tab w:val="left" w:pos="1200"/>
        </w:tabs>
        <w:bidi/>
        <w:jc w:val="both"/>
        <w:rPr>
          <w:rFonts w:asciiTheme="majorBidi" w:hAnsiTheme="majorBidi" w:cstheme="majorBidi"/>
          <w:b/>
          <w:bCs/>
          <w:sz w:val="44"/>
          <w:szCs w:val="44"/>
          <w:rtl/>
          <w:lang w:bidi="ar-IQ"/>
        </w:rPr>
      </w:pPr>
    </w:p>
    <w:p w:rsidR="008A4FE7" w:rsidRDefault="008A4FE7" w:rsidP="00745A03">
      <w:pPr>
        <w:tabs>
          <w:tab w:val="left" w:pos="1200"/>
        </w:tabs>
        <w:bidi/>
        <w:spacing w:after="0" w:line="240" w:lineRule="auto"/>
        <w:jc w:val="both"/>
        <w:rPr>
          <w:rFonts w:asciiTheme="majorBidi" w:hAnsiTheme="majorBidi" w:cstheme="majorBidi"/>
          <w:b/>
          <w:bCs/>
          <w:rtl/>
          <w:lang w:bidi="ar-IQ"/>
        </w:rPr>
      </w:pPr>
    </w:p>
    <w:p w:rsidR="00BD2C4A" w:rsidRPr="009B4117" w:rsidRDefault="00BD2C4A" w:rsidP="008A4FE7">
      <w:pPr>
        <w:tabs>
          <w:tab w:val="left" w:pos="1200"/>
        </w:tabs>
        <w:bidi/>
        <w:spacing w:after="0" w:line="240" w:lineRule="auto"/>
        <w:jc w:val="both"/>
        <w:rPr>
          <w:rFonts w:asciiTheme="majorBidi" w:hAnsiTheme="majorBidi" w:cstheme="majorBidi"/>
          <w:b/>
          <w:bCs/>
          <w:rtl/>
          <w:lang w:bidi="ar-IQ"/>
        </w:rPr>
      </w:pPr>
      <w:r w:rsidRPr="009B4117">
        <w:rPr>
          <w:rFonts w:asciiTheme="majorBidi" w:hAnsiTheme="majorBidi" w:cstheme="majorBidi" w:hint="cs"/>
          <w:b/>
          <w:bCs/>
          <w:rtl/>
          <w:lang w:bidi="ar-IQ"/>
        </w:rPr>
        <w:t>پەرتووکی کۆرس</w:t>
      </w:r>
    </w:p>
    <w:p w:rsidR="008D46A4" w:rsidRPr="009B4117" w:rsidRDefault="00BD2C4A" w:rsidP="00745A03">
      <w:pPr>
        <w:tabs>
          <w:tab w:val="left" w:pos="1200"/>
        </w:tabs>
        <w:bidi/>
        <w:spacing w:after="120" w:line="240" w:lineRule="auto"/>
        <w:jc w:val="both"/>
        <w:rPr>
          <w:rFonts w:asciiTheme="majorBidi" w:hAnsiTheme="majorBidi" w:cstheme="majorBidi"/>
          <w:rtl/>
          <w:lang w:val="en-US"/>
        </w:rPr>
      </w:pPr>
      <w:r w:rsidRPr="009B4117">
        <w:rPr>
          <w:rFonts w:asciiTheme="majorBidi" w:hAnsiTheme="majorBidi" w:cstheme="majorBidi"/>
          <w:b/>
          <w:bCs/>
          <w:rtl/>
          <w:lang w:bidi="ar-IQ"/>
        </w:rPr>
        <w:t xml:space="preserve"> </w:t>
      </w:r>
      <w:r w:rsidR="00B45135" w:rsidRPr="009B4117">
        <w:rPr>
          <w:rFonts w:asciiTheme="majorBidi" w:hAnsiTheme="majorBidi" w:cstheme="majorBidi"/>
          <w:b/>
          <w:bCs/>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889"/>
      </w:tblGrid>
      <w:tr w:rsidR="008D46A4" w:rsidRPr="009B4117" w:rsidTr="00B45135">
        <w:tc>
          <w:tcPr>
            <w:tcW w:w="6204" w:type="dxa"/>
          </w:tcPr>
          <w:p w:rsidR="008D46A4" w:rsidRPr="009B4117" w:rsidRDefault="004B1F21" w:rsidP="00745A03">
            <w:pPr>
              <w:bidi/>
              <w:spacing w:after="0" w:line="240" w:lineRule="auto"/>
              <w:jc w:val="both"/>
              <w:rPr>
                <w:rFonts w:asciiTheme="majorBidi" w:hAnsiTheme="majorBidi" w:cstheme="majorBidi"/>
                <w:rtl/>
                <w:lang w:val="en-US" w:bidi="ar-IQ"/>
              </w:rPr>
            </w:pPr>
            <w:r>
              <w:rPr>
                <w:rFonts w:asciiTheme="majorBidi" w:hAnsiTheme="majorBidi" w:cstheme="majorBidi" w:hint="cs"/>
                <w:rtl/>
                <w:lang w:bidi="ar-KW"/>
              </w:rPr>
              <w:t>الإملاء والخط.</w:t>
            </w:r>
          </w:p>
        </w:tc>
        <w:tc>
          <w:tcPr>
            <w:tcW w:w="2889" w:type="dxa"/>
          </w:tcPr>
          <w:p w:rsidR="008D46A4" w:rsidRPr="009B4117" w:rsidRDefault="00656806" w:rsidP="00745A03">
            <w:pPr>
              <w:bidi/>
              <w:spacing w:after="0" w:line="240" w:lineRule="auto"/>
              <w:jc w:val="both"/>
              <w:rPr>
                <w:rFonts w:asciiTheme="majorBidi" w:hAnsiTheme="majorBidi" w:cstheme="majorBidi"/>
                <w:b/>
                <w:bCs/>
                <w:rtl/>
                <w:lang w:bidi="ar-IQ"/>
              </w:rPr>
            </w:pPr>
            <w:r>
              <w:rPr>
                <w:rFonts w:asciiTheme="majorBidi" w:hAnsiTheme="majorBidi" w:cstheme="majorBidi"/>
                <w:b/>
                <w:bCs/>
                <w:rtl/>
                <w:lang w:bidi="ar-IQ"/>
              </w:rPr>
              <w:t xml:space="preserve">1. </w:t>
            </w:r>
            <w:r>
              <w:rPr>
                <w:rFonts w:asciiTheme="majorBidi" w:hAnsiTheme="majorBidi" w:cstheme="majorBidi" w:hint="cs"/>
                <w:b/>
                <w:bCs/>
                <w:rtl/>
                <w:lang w:bidi="ar-IQ"/>
              </w:rPr>
              <w:t>اسم المادة</w:t>
            </w:r>
          </w:p>
        </w:tc>
      </w:tr>
      <w:tr w:rsidR="008D46A4" w:rsidRPr="009B4117" w:rsidTr="00B45135">
        <w:tc>
          <w:tcPr>
            <w:tcW w:w="6204" w:type="dxa"/>
          </w:tcPr>
          <w:p w:rsidR="008D46A4" w:rsidRPr="009B4117" w:rsidRDefault="00656806" w:rsidP="000F6049">
            <w:pPr>
              <w:bidi/>
              <w:spacing w:after="0" w:line="240" w:lineRule="auto"/>
              <w:jc w:val="both"/>
              <w:rPr>
                <w:rFonts w:asciiTheme="majorBidi" w:hAnsiTheme="majorBidi" w:cstheme="majorBidi"/>
                <w:rtl/>
                <w:lang w:val="en-US" w:bidi="ar-KW"/>
              </w:rPr>
            </w:pPr>
            <w:r>
              <w:rPr>
                <w:rFonts w:asciiTheme="majorBidi" w:hAnsiTheme="majorBidi" w:cstheme="majorBidi" w:hint="cs"/>
                <w:rtl/>
                <w:lang w:val="en-US" w:bidi="ar-KW"/>
              </w:rPr>
              <w:t>م</w:t>
            </w:r>
            <w:r w:rsidR="00F74835">
              <w:rPr>
                <w:rFonts w:asciiTheme="majorBidi" w:hAnsiTheme="majorBidi" w:cstheme="majorBidi" w:hint="cs"/>
                <w:rtl/>
                <w:lang w:val="en-US" w:bidi="ar-KW"/>
              </w:rPr>
              <w:t>.م:</w:t>
            </w:r>
            <w:r>
              <w:rPr>
                <w:rFonts w:asciiTheme="majorBidi" w:hAnsiTheme="majorBidi" w:cstheme="majorBidi" w:hint="cs"/>
                <w:rtl/>
                <w:lang w:val="en-US" w:bidi="ar-KW"/>
              </w:rPr>
              <w:t xml:space="preserve"> </w:t>
            </w:r>
            <w:r w:rsidR="00A412AE">
              <w:rPr>
                <w:rFonts w:asciiTheme="majorBidi" w:hAnsiTheme="majorBidi" w:cstheme="majorBidi" w:hint="cs"/>
                <w:rtl/>
                <w:lang w:val="en-US" w:bidi="ar-KW"/>
              </w:rPr>
              <w:t>عبد الله خالد فائز المدرس</w:t>
            </w:r>
          </w:p>
        </w:tc>
        <w:tc>
          <w:tcPr>
            <w:tcW w:w="2889" w:type="dxa"/>
          </w:tcPr>
          <w:p w:rsidR="008D46A4" w:rsidRPr="009B4117" w:rsidRDefault="00B45135" w:rsidP="00745A03">
            <w:pPr>
              <w:bidi/>
              <w:spacing w:after="0" w:line="240" w:lineRule="auto"/>
              <w:jc w:val="both"/>
              <w:rPr>
                <w:rFonts w:asciiTheme="majorBidi" w:hAnsiTheme="majorBidi" w:cstheme="majorBidi"/>
                <w:b/>
                <w:bCs/>
                <w:rtl/>
                <w:lang w:val="en-US" w:bidi="ar-IQ"/>
              </w:rPr>
            </w:pPr>
            <w:r w:rsidRPr="009B4117">
              <w:rPr>
                <w:rFonts w:asciiTheme="majorBidi" w:hAnsiTheme="majorBidi" w:cstheme="majorBidi"/>
                <w:b/>
                <w:bCs/>
                <w:rtl/>
                <w:lang w:val="en-US" w:bidi="ar-IQ"/>
              </w:rPr>
              <w:t>2.</w:t>
            </w:r>
            <w:r w:rsidR="00656806">
              <w:rPr>
                <w:rFonts w:asciiTheme="majorBidi" w:hAnsiTheme="majorBidi" w:cstheme="majorBidi"/>
                <w:b/>
                <w:bCs/>
                <w:rtl/>
                <w:lang w:val="en-US" w:bidi="ar-IQ"/>
              </w:rPr>
              <w:t xml:space="preserve"> </w:t>
            </w:r>
            <w:r w:rsidR="00656806">
              <w:rPr>
                <w:rFonts w:asciiTheme="majorBidi" w:hAnsiTheme="majorBidi" w:cstheme="majorBidi" w:hint="cs"/>
                <w:b/>
                <w:bCs/>
                <w:rtl/>
                <w:lang w:val="en-US" w:bidi="ar-IQ"/>
              </w:rPr>
              <w:t>التدريسي المسؤل</w:t>
            </w:r>
          </w:p>
        </w:tc>
      </w:tr>
      <w:tr w:rsidR="008D46A4" w:rsidRPr="009B4117" w:rsidTr="00B45135">
        <w:tc>
          <w:tcPr>
            <w:tcW w:w="6204" w:type="dxa"/>
          </w:tcPr>
          <w:p w:rsidR="008D46A4" w:rsidRPr="009B4117" w:rsidRDefault="00154A8C" w:rsidP="00745A03">
            <w:pPr>
              <w:bidi/>
              <w:spacing w:after="0" w:line="240" w:lineRule="auto"/>
              <w:jc w:val="both"/>
              <w:rPr>
                <w:rFonts w:asciiTheme="majorBidi" w:hAnsiTheme="majorBidi" w:cstheme="majorBidi"/>
                <w:rtl/>
                <w:lang w:val="en-US"/>
              </w:rPr>
            </w:pPr>
            <w:r w:rsidRPr="009B4117">
              <w:rPr>
                <w:rFonts w:asciiTheme="majorBidi" w:hAnsiTheme="majorBidi" w:cstheme="majorBidi" w:hint="cs"/>
                <w:rtl/>
                <w:lang w:val="en-US" w:bidi="ar-KW"/>
              </w:rPr>
              <w:t xml:space="preserve">قسم اللغة </w:t>
            </w:r>
            <w:r w:rsidR="00656806">
              <w:rPr>
                <w:rFonts w:asciiTheme="majorBidi" w:hAnsiTheme="majorBidi" w:cstheme="majorBidi" w:hint="cs"/>
                <w:rtl/>
                <w:lang w:val="en-US" w:bidi="ar-KW"/>
              </w:rPr>
              <w:t>العربية</w:t>
            </w:r>
            <w:r w:rsidR="005F7AA9" w:rsidRPr="009B4117">
              <w:rPr>
                <w:rFonts w:asciiTheme="majorBidi" w:hAnsiTheme="majorBidi" w:cstheme="majorBidi" w:hint="cs"/>
                <w:rtl/>
                <w:lang w:val="en-US" w:bidi="ar-KW"/>
              </w:rPr>
              <w:t>/كلّيّة التربية</w:t>
            </w:r>
            <w:r w:rsidR="00F74835">
              <w:rPr>
                <w:rFonts w:asciiTheme="majorBidi" w:hAnsiTheme="majorBidi" w:cstheme="majorBidi" w:hint="cs"/>
                <w:rtl/>
                <w:lang w:val="en-US"/>
              </w:rPr>
              <w:t xml:space="preserve"> - مخمور</w:t>
            </w:r>
          </w:p>
        </w:tc>
        <w:tc>
          <w:tcPr>
            <w:tcW w:w="2889" w:type="dxa"/>
          </w:tcPr>
          <w:p w:rsidR="008D46A4" w:rsidRPr="009B4117" w:rsidRDefault="00656806" w:rsidP="00656806">
            <w:pPr>
              <w:tabs>
                <w:tab w:val="left" w:pos="1544"/>
              </w:tabs>
              <w:bidi/>
              <w:spacing w:after="0" w:line="240" w:lineRule="auto"/>
              <w:jc w:val="both"/>
              <w:rPr>
                <w:rFonts w:asciiTheme="majorBidi" w:hAnsiTheme="majorBidi" w:cstheme="majorBidi"/>
                <w:b/>
                <w:bCs/>
                <w:rtl/>
                <w:lang w:val="en-US" w:bidi="ar-IQ"/>
              </w:rPr>
            </w:pPr>
            <w:r>
              <w:rPr>
                <w:rFonts w:asciiTheme="majorBidi" w:hAnsiTheme="majorBidi" w:cstheme="majorBidi"/>
                <w:b/>
                <w:bCs/>
                <w:rtl/>
                <w:lang w:val="en-US" w:bidi="ar-IQ"/>
              </w:rPr>
              <w:t xml:space="preserve">3. </w:t>
            </w:r>
            <w:r>
              <w:rPr>
                <w:rFonts w:asciiTheme="majorBidi" w:hAnsiTheme="majorBidi" w:cstheme="majorBidi" w:hint="cs"/>
                <w:b/>
                <w:bCs/>
                <w:rtl/>
                <w:lang w:val="en-US" w:bidi="ar-IQ"/>
              </w:rPr>
              <w:t>القسم/الكلية</w:t>
            </w:r>
          </w:p>
        </w:tc>
      </w:tr>
      <w:tr w:rsidR="008D46A4" w:rsidRPr="009B4117" w:rsidTr="00B45135">
        <w:trPr>
          <w:trHeight w:val="352"/>
        </w:trPr>
        <w:tc>
          <w:tcPr>
            <w:tcW w:w="6204" w:type="dxa"/>
          </w:tcPr>
          <w:p w:rsidR="008D46A4" w:rsidRPr="00656806" w:rsidRDefault="00956184" w:rsidP="000F6049">
            <w:pPr>
              <w:bidi/>
              <w:spacing w:after="0" w:line="240" w:lineRule="auto"/>
              <w:jc w:val="both"/>
              <w:rPr>
                <w:rFonts w:asciiTheme="majorBidi" w:hAnsiTheme="majorBidi" w:cstheme="majorBidi"/>
                <w:rtl/>
                <w:lang w:val="en-US" w:bidi="prs-AF"/>
              </w:rPr>
            </w:pPr>
            <w:r w:rsidRPr="009B4117">
              <w:rPr>
                <w:rFonts w:asciiTheme="majorBidi" w:hAnsiTheme="majorBidi" w:cstheme="majorBidi" w:hint="cs"/>
                <w:rtl/>
                <w:lang w:bidi="ar-IQ"/>
              </w:rPr>
              <w:t>الايمي</w:t>
            </w:r>
            <w:r w:rsidR="00BD2C4A" w:rsidRPr="009B4117">
              <w:rPr>
                <w:rFonts w:asciiTheme="majorBidi" w:hAnsiTheme="majorBidi" w:cstheme="majorBidi" w:hint="cs"/>
                <w:rtl/>
                <w:lang w:bidi="ar-IQ"/>
              </w:rPr>
              <w:t>ل</w:t>
            </w:r>
            <w:r w:rsidR="00F049F0" w:rsidRPr="009B4117">
              <w:rPr>
                <w:rFonts w:asciiTheme="majorBidi" w:hAnsiTheme="majorBidi" w:cstheme="majorBidi"/>
                <w:rtl/>
                <w:lang w:bidi="ar-IQ"/>
              </w:rPr>
              <w:t>:</w:t>
            </w:r>
            <w:r w:rsidR="000F6049">
              <w:rPr>
                <w:rFonts w:asciiTheme="majorBidi" w:hAnsiTheme="majorBidi" w:cstheme="majorBidi"/>
                <w:lang w:val="en-US" w:bidi="prs-AF"/>
              </w:rPr>
              <w:t>Abdulla.faiz</w:t>
            </w:r>
            <w:r w:rsidR="00DD3F0F" w:rsidRPr="009B4117">
              <w:rPr>
                <w:rFonts w:asciiTheme="majorBidi" w:hAnsiTheme="majorBidi" w:cstheme="majorBidi"/>
                <w:lang w:val="en-US" w:bidi="prs-AF"/>
              </w:rPr>
              <w:t>@su.edu.krd</w:t>
            </w:r>
          </w:p>
        </w:tc>
        <w:tc>
          <w:tcPr>
            <w:tcW w:w="2889" w:type="dxa"/>
          </w:tcPr>
          <w:p w:rsidR="00F049F0" w:rsidRPr="009B4117" w:rsidRDefault="00F049F0" w:rsidP="00745A03">
            <w:pPr>
              <w:bidi/>
              <w:spacing w:after="0" w:line="240" w:lineRule="auto"/>
              <w:jc w:val="both"/>
              <w:rPr>
                <w:rFonts w:asciiTheme="majorBidi" w:hAnsiTheme="majorBidi" w:cstheme="majorBidi"/>
                <w:b/>
                <w:bCs/>
                <w:rtl/>
                <w:lang w:val="en-US" w:bidi="ar-IQ"/>
              </w:rPr>
            </w:pPr>
            <w:r w:rsidRPr="009B4117">
              <w:rPr>
                <w:rFonts w:asciiTheme="majorBidi" w:hAnsiTheme="majorBidi" w:cstheme="majorBidi"/>
                <w:b/>
                <w:bCs/>
                <w:rtl/>
                <w:lang w:val="en-US" w:bidi="ar-IQ"/>
              </w:rPr>
              <w:t xml:space="preserve">4. </w:t>
            </w:r>
            <w:r w:rsidR="00656806">
              <w:rPr>
                <w:rFonts w:asciiTheme="majorBidi" w:hAnsiTheme="majorBidi" w:cstheme="majorBidi" w:hint="cs"/>
                <w:b/>
                <w:bCs/>
                <w:rtl/>
                <w:lang w:val="en-US" w:bidi="ar-IQ"/>
              </w:rPr>
              <w:t>معلومات الاتصال</w:t>
            </w:r>
          </w:p>
          <w:p w:rsidR="008D46A4" w:rsidRPr="009B4117" w:rsidRDefault="008D46A4" w:rsidP="00745A03">
            <w:pPr>
              <w:bidi/>
              <w:spacing w:after="0" w:line="240" w:lineRule="auto"/>
              <w:jc w:val="both"/>
              <w:rPr>
                <w:rFonts w:asciiTheme="majorBidi" w:hAnsiTheme="majorBidi" w:cstheme="majorBidi"/>
                <w:b/>
                <w:bCs/>
                <w:lang w:val="en-US" w:bidi="ar-KW"/>
              </w:rPr>
            </w:pPr>
          </w:p>
        </w:tc>
      </w:tr>
      <w:tr w:rsidR="008D46A4" w:rsidRPr="009B4117" w:rsidTr="00B45135">
        <w:tc>
          <w:tcPr>
            <w:tcW w:w="6204" w:type="dxa"/>
          </w:tcPr>
          <w:p w:rsidR="008D46A4" w:rsidRPr="009B4117" w:rsidRDefault="00956184" w:rsidP="00745A03">
            <w:pPr>
              <w:bidi/>
              <w:spacing w:after="0" w:line="240" w:lineRule="auto"/>
              <w:jc w:val="both"/>
              <w:rPr>
                <w:rFonts w:asciiTheme="majorBidi" w:hAnsiTheme="majorBidi" w:cstheme="majorBidi"/>
                <w:rtl/>
                <w:lang w:bidi="ar-IQ"/>
              </w:rPr>
            </w:pPr>
            <w:r w:rsidRPr="009B4117">
              <w:rPr>
                <w:rFonts w:asciiTheme="majorBidi" w:hAnsiTheme="majorBidi" w:cstheme="minorBidi" w:hint="cs"/>
                <w:rtl/>
                <w:lang w:bidi="ar-IQ"/>
              </w:rPr>
              <w:t>نظري</w:t>
            </w:r>
            <w:r w:rsidR="005F7AA9" w:rsidRPr="009B4117">
              <w:rPr>
                <w:rFonts w:asciiTheme="majorBidi" w:hAnsiTheme="majorBidi" w:cstheme="majorBidi"/>
                <w:rtl/>
                <w:lang w:bidi="ar-IQ"/>
              </w:rPr>
              <w:t xml:space="preserve">: </w:t>
            </w:r>
            <w:r w:rsidR="005F7AA9" w:rsidRPr="009B4117">
              <w:rPr>
                <w:rFonts w:asciiTheme="majorBidi" w:hAnsiTheme="majorBidi" w:cstheme="majorBidi"/>
                <w:lang w:bidi="ar-IQ"/>
              </w:rPr>
              <w:t>1</w:t>
            </w:r>
          </w:p>
          <w:p w:rsidR="006F7CE1" w:rsidRPr="009B4117" w:rsidRDefault="00956184" w:rsidP="00745A03">
            <w:pPr>
              <w:bidi/>
              <w:spacing w:after="0" w:line="240" w:lineRule="auto"/>
              <w:jc w:val="both"/>
              <w:rPr>
                <w:rFonts w:asciiTheme="majorBidi" w:hAnsiTheme="majorBidi" w:cstheme="majorBidi"/>
                <w:lang w:val="en-US" w:bidi="ar-IQ"/>
              </w:rPr>
            </w:pPr>
            <w:r w:rsidRPr="009B4117">
              <w:rPr>
                <w:rFonts w:asciiTheme="majorBidi" w:hAnsiTheme="majorBidi" w:cstheme="majorBidi" w:hint="cs"/>
                <w:rtl/>
                <w:lang w:bidi="ar-IQ"/>
              </w:rPr>
              <w:t>عملي</w:t>
            </w:r>
            <w:r w:rsidR="005F7AA9" w:rsidRPr="009B4117">
              <w:rPr>
                <w:rFonts w:asciiTheme="majorBidi" w:hAnsiTheme="majorBidi" w:cstheme="majorBidi"/>
                <w:rtl/>
                <w:lang w:bidi="ar-IQ"/>
              </w:rPr>
              <w:t xml:space="preserve">: </w:t>
            </w:r>
            <w:r w:rsidR="00656806">
              <w:rPr>
                <w:rFonts w:asciiTheme="majorBidi" w:hAnsiTheme="majorBidi" w:cstheme="majorBidi"/>
                <w:lang w:val="en-US" w:bidi="ar-IQ"/>
              </w:rPr>
              <w:t>2</w:t>
            </w:r>
          </w:p>
        </w:tc>
        <w:tc>
          <w:tcPr>
            <w:tcW w:w="2889" w:type="dxa"/>
          </w:tcPr>
          <w:p w:rsidR="008D46A4" w:rsidRPr="009B4117" w:rsidRDefault="004805BA" w:rsidP="00745A03">
            <w:pPr>
              <w:bidi/>
              <w:spacing w:after="0" w:line="240" w:lineRule="auto"/>
              <w:jc w:val="both"/>
              <w:rPr>
                <w:rFonts w:asciiTheme="majorBidi" w:hAnsiTheme="majorBidi" w:cstheme="majorBidi"/>
                <w:b/>
                <w:bCs/>
                <w:lang w:val="en-US" w:bidi="ar-IQ"/>
              </w:rPr>
            </w:pPr>
            <w:r w:rsidRPr="009B4117">
              <w:rPr>
                <w:rFonts w:asciiTheme="majorBidi" w:hAnsiTheme="majorBidi" w:cstheme="majorBidi"/>
                <w:b/>
                <w:bCs/>
                <w:rtl/>
                <w:lang w:val="en-US" w:bidi="ar-IQ"/>
              </w:rPr>
              <w:t xml:space="preserve">5. </w:t>
            </w:r>
            <w:r w:rsidR="00656806">
              <w:rPr>
                <w:rFonts w:asciiTheme="majorBidi" w:hAnsiTheme="majorBidi" w:cstheme="majorBidi" w:hint="cs"/>
                <w:b/>
                <w:bCs/>
                <w:rtl/>
                <w:lang w:val="en-US" w:bidi="ar-IQ"/>
              </w:rPr>
              <w:t>الوحدات الدراسية (بالساعة) خلال الاسبوع</w:t>
            </w:r>
          </w:p>
        </w:tc>
      </w:tr>
      <w:tr w:rsidR="008D46A4" w:rsidRPr="009B4117" w:rsidTr="00B45135">
        <w:tc>
          <w:tcPr>
            <w:tcW w:w="6204" w:type="dxa"/>
          </w:tcPr>
          <w:p w:rsidR="008D46A4" w:rsidRPr="009B4117" w:rsidRDefault="00230718" w:rsidP="00745A03">
            <w:pPr>
              <w:bidi/>
              <w:spacing w:after="0" w:line="240" w:lineRule="auto"/>
              <w:jc w:val="both"/>
              <w:rPr>
                <w:rFonts w:asciiTheme="majorBidi" w:hAnsiTheme="majorBidi" w:cstheme="majorBidi"/>
                <w:rtl/>
                <w:lang w:val="en-US" w:bidi="ar-IQ"/>
              </w:rPr>
            </w:pPr>
            <w:r>
              <w:rPr>
                <w:rFonts w:asciiTheme="majorBidi" w:hAnsiTheme="majorBidi" w:cstheme="majorBidi" w:hint="cs"/>
                <w:rtl/>
                <w:lang w:val="en-US" w:bidi="ar-IQ"/>
              </w:rPr>
              <w:t>ست ساعات في الاسبوع</w:t>
            </w:r>
          </w:p>
        </w:tc>
        <w:tc>
          <w:tcPr>
            <w:tcW w:w="2889" w:type="dxa"/>
          </w:tcPr>
          <w:p w:rsidR="008D46A4" w:rsidRPr="009B4117" w:rsidRDefault="009C0A8B" w:rsidP="00745A03">
            <w:pPr>
              <w:bidi/>
              <w:spacing w:after="0" w:line="240" w:lineRule="auto"/>
              <w:jc w:val="both"/>
              <w:rPr>
                <w:rFonts w:asciiTheme="majorBidi" w:hAnsiTheme="majorBidi" w:cstheme="majorBidi"/>
                <w:b/>
                <w:bCs/>
                <w:rtl/>
                <w:lang w:val="en-US"/>
              </w:rPr>
            </w:pPr>
            <w:r w:rsidRPr="009B4117">
              <w:rPr>
                <w:rFonts w:asciiTheme="majorBidi" w:hAnsiTheme="majorBidi" w:cstheme="majorBidi"/>
                <w:b/>
                <w:bCs/>
                <w:rtl/>
                <w:lang w:val="en-US" w:bidi="ar-IQ"/>
              </w:rPr>
              <w:t xml:space="preserve">6. </w:t>
            </w:r>
            <w:r w:rsidR="00656806">
              <w:rPr>
                <w:rFonts w:asciiTheme="majorBidi" w:hAnsiTheme="majorBidi" w:cstheme="majorBidi" w:hint="cs"/>
                <w:b/>
                <w:bCs/>
                <w:rtl/>
                <w:lang w:val="en-US" w:bidi="ar-IQ"/>
              </w:rPr>
              <w:t>عدد ساعات العمل</w:t>
            </w:r>
          </w:p>
        </w:tc>
      </w:tr>
      <w:tr w:rsidR="008D46A4" w:rsidRPr="009B4117" w:rsidTr="00B45135">
        <w:tc>
          <w:tcPr>
            <w:tcW w:w="6204" w:type="dxa"/>
          </w:tcPr>
          <w:p w:rsidR="008D46A4" w:rsidRPr="009B4117" w:rsidRDefault="008D46A4" w:rsidP="00745A03">
            <w:pPr>
              <w:bidi/>
              <w:spacing w:after="0" w:line="240" w:lineRule="auto"/>
              <w:jc w:val="both"/>
              <w:rPr>
                <w:rFonts w:asciiTheme="majorBidi" w:hAnsiTheme="majorBidi" w:cstheme="majorBidi"/>
                <w:lang w:val="en-US" w:bidi="ar-KW"/>
              </w:rPr>
            </w:pPr>
          </w:p>
        </w:tc>
        <w:tc>
          <w:tcPr>
            <w:tcW w:w="2889" w:type="dxa"/>
          </w:tcPr>
          <w:p w:rsidR="008D46A4" w:rsidRPr="00656806" w:rsidRDefault="00762579" w:rsidP="00745A03">
            <w:pPr>
              <w:bidi/>
              <w:spacing w:after="0" w:line="240" w:lineRule="auto"/>
              <w:jc w:val="both"/>
              <w:rPr>
                <w:rFonts w:asciiTheme="majorBidi" w:hAnsiTheme="majorBidi" w:cstheme="majorBidi"/>
                <w:b/>
                <w:bCs/>
                <w:rtl/>
                <w:lang w:val="en-US"/>
              </w:rPr>
            </w:pPr>
            <w:r w:rsidRPr="009B4117">
              <w:rPr>
                <w:rFonts w:asciiTheme="majorBidi" w:hAnsiTheme="majorBidi" w:cstheme="majorBidi"/>
                <w:b/>
                <w:bCs/>
                <w:rtl/>
                <w:lang w:val="en-US" w:bidi="ar-IQ"/>
              </w:rPr>
              <w:t xml:space="preserve">7. </w:t>
            </w:r>
            <w:r w:rsidR="00656806">
              <w:rPr>
                <w:rFonts w:asciiTheme="majorBidi" w:hAnsiTheme="majorBidi" w:cstheme="majorBidi" w:hint="cs"/>
                <w:b/>
                <w:bCs/>
                <w:rtl/>
                <w:lang w:val="en-US" w:bidi="ar-IQ"/>
              </w:rPr>
              <w:t>رمز المادة(</w:t>
            </w:r>
            <w:r w:rsidR="00656806">
              <w:rPr>
                <w:rFonts w:asciiTheme="majorBidi" w:hAnsiTheme="majorBidi" w:cstheme="majorBidi"/>
                <w:b/>
                <w:bCs/>
                <w:lang w:val="en-US" w:bidi="prs-AF"/>
              </w:rPr>
              <w:t>course code</w:t>
            </w:r>
            <w:r w:rsidR="00656806">
              <w:rPr>
                <w:rFonts w:asciiTheme="majorBidi" w:hAnsiTheme="majorBidi" w:cstheme="majorBidi" w:hint="cs"/>
                <w:b/>
                <w:bCs/>
                <w:rtl/>
                <w:lang w:val="en-US"/>
              </w:rPr>
              <w:t>)</w:t>
            </w:r>
          </w:p>
        </w:tc>
      </w:tr>
      <w:tr w:rsidR="008D46A4" w:rsidRPr="009B4117" w:rsidTr="00B45135">
        <w:tc>
          <w:tcPr>
            <w:tcW w:w="6204" w:type="dxa"/>
          </w:tcPr>
          <w:p w:rsidR="008D46A4" w:rsidRPr="009B4117" w:rsidRDefault="00F74835" w:rsidP="000F6049">
            <w:pPr>
              <w:bidi/>
              <w:spacing w:after="0" w:line="240" w:lineRule="auto"/>
              <w:jc w:val="both"/>
              <w:rPr>
                <w:rFonts w:ascii="Tahoma" w:hAnsi="Tahoma"/>
                <w:rtl/>
              </w:rPr>
            </w:pPr>
            <w:r>
              <w:rPr>
                <w:rFonts w:ascii="Tahoma" w:hAnsi="Tahoma" w:hint="cs"/>
                <w:rtl/>
              </w:rPr>
              <w:t>م.م:</w:t>
            </w:r>
            <w:r w:rsidR="002A5A0A" w:rsidRPr="009B4117">
              <w:rPr>
                <w:rFonts w:ascii="Tahoma" w:hAnsi="Tahoma" w:hint="cs"/>
                <w:rtl/>
              </w:rPr>
              <w:t xml:space="preserve"> </w:t>
            </w:r>
            <w:r w:rsidR="000F6049">
              <w:rPr>
                <w:rFonts w:ascii="Tahoma" w:hAnsi="Tahoma" w:hint="cs"/>
                <w:rtl/>
                <w:lang w:bidi="ar-IQ"/>
              </w:rPr>
              <w:t>عبد الله خالد فائز</w:t>
            </w:r>
            <w:r w:rsidR="000F6049">
              <w:rPr>
                <w:rFonts w:ascii="Tahoma" w:hAnsi="Tahoma" w:hint="cs"/>
                <w:rtl/>
              </w:rPr>
              <w:t>, الحاصل</w:t>
            </w:r>
            <w:r w:rsidR="002A5A0A" w:rsidRPr="009B4117">
              <w:rPr>
                <w:rFonts w:ascii="Tahoma" w:hAnsi="Tahoma" w:hint="cs"/>
                <w:rtl/>
              </w:rPr>
              <w:t xml:space="preserve"> على بكالوريوس </w:t>
            </w:r>
            <w:r w:rsidR="000F6049">
              <w:rPr>
                <w:rFonts w:ascii="Tahoma" w:hAnsi="Tahoma" w:hint="cs"/>
                <w:rtl/>
              </w:rPr>
              <w:t xml:space="preserve">في الدراسات الإسلامية </w:t>
            </w:r>
            <w:r w:rsidR="002A5A0A" w:rsidRPr="009B4117">
              <w:rPr>
                <w:rFonts w:ascii="Tahoma" w:hAnsi="Tahoma" w:hint="cs"/>
                <w:rtl/>
              </w:rPr>
              <w:t>من جامعة صلاح الدين</w:t>
            </w:r>
            <w:r w:rsidR="000F6049">
              <w:rPr>
                <w:rFonts w:ascii="Tahoma" w:hAnsi="Tahoma" w:hint="cs"/>
                <w:rtl/>
              </w:rPr>
              <w:t xml:space="preserve"> كلية العلوم الإسلامية</w:t>
            </w:r>
            <w:r w:rsidR="000F6049" w:rsidRPr="009B4117">
              <w:rPr>
                <w:rFonts w:ascii="Tahoma" w:hAnsi="Tahoma" w:hint="cs"/>
                <w:rtl/>
              </w:rPr>
              <w:t xml:space="preserve"> </w:t>
            </w:r>
            <w:r w:rsidR="002A5A0A" w:rsidRPr="009B4117">
              <w:rPr>
                <w:rFonts w:ascii="Tahoma" w:hAnsi="Tahoma" w:hint="cs"/>
                <w:rtl/>
              </w:rPr>
              <w:t>اربيل (</w:t>
            </w:r>
            <w:r w:rsidR="000F6049">
              <w:rPr>
                <w:rFonts w:ascii="Tahoma" w:hAnsi="Tahoma" w:hint="cs"/>
                <w:rtl/>
              </w:rPr>
              <w:t>2002-2003</w:t>
            </w:r>
            <w:r w:rsidR="002A5A0A" w:rsidRPr="009B4117">
              <w:rPr>
                <w:rFonts w:ascii="Tahoma" w:hAnsi="Tahoma" w:hint="cs"/>
                <w:rtl/>
              </w:rPr>
              <w:t>)</w:t>
            </w:r>
          </w:p>
          <w:p w:rsidR="002A5A0A" w:rsidRDefault="000F6049" w:rsidP="000F6049">
            <w:pPr>
              <w:bidi/>
              <w:spacing w:after="0" w:line="240" w:lineRule="auto"/>
              <w:jc w:val="both"/>
              <w:rPr>
                <w:rFonts w:ascii="Tahoma" w:hAnsi="Tahoma"/>
                <w:rtl/>
              </w:rPr>
            </w:pPr>
            <w:r>
              <w:rPr>
                <w:rFonts w:ascii="Tahoma" w:hAnsi="Tahoma" w:hint="cs"/>
                <w:rtl/>
              </w:rPr>
              <w:t>وماجستير الدراسات الإسلامية</w:t>
            </w:r>
            <w:r w:rsidR="002A5A0A" w:rsidRPr="009B4117">
              <w:rPr>
                <w:rFonts w:ascii="Tahoma" w:hAnsi="Tahoma" w:hint="cs"/>
                <w:rtl/>
              </w:rPr>
              <w:t xml:space="preserve"> من جامعة صلاح الدين</w:t>
            </w:r>
            <w:r>
              <w:rPr>
                <w:rFonts w:ascii="Tahoma" w:hAnsi="Tahoma" w:hint="cs"/>
                <w:rtl/>
              </w:rPr>
              <w:t xml:space="preserve"> كلية العلوم الإسلامية</w:t>
            </w:r>
            <w:r w:rsidRPr="009B4117">
              <w:rPr>
                <w:rFonts w:ascii="Tahoma" w:hAnsi="Tahoma" w:hint="cs"/>
                <w:rtl/>
              </w:rPr>
              <w:t xml:space="preserve"> </w:t>
            </w:r>
            <w:r>
              <w:rPr>
                <w:rFonts w:ascii="Tahoma" w:hAnsi="Tahoma" w:hint="cs"/>
                <w:rtl/>
              </w:rPr>
              <w:t>تخصص علوم الحديث</w:t>
            </w:r>
            <w:r w:rsidR="002A5A0A" w:rsidRPr="009B4117">
              <w:rPr>
                <w:rFonts w:ascii="Tahoma" w:hAnsi="Tahoma" w:hint="cs"/>
                <w:rtl/>
              </w:rPr>
              <w:t>(</w:t>
            </w:r>
            <w:r>
              <w:rPr>
                <w:rFonts w:ascii="Tahoma" w:hAnsi="Tahoma" w:hint="cs"/>
                <w:rtl/>
              </w:rPr>
              <w:t>2015</w:t>
            </w:r>
            <w:r w:rsidR="002A5A0A" w:rsidRPr="009B4117">
              <w:rPr>
                <w:rFonts w:ascii="Tahoma" w:hAnsi="Tahoma" w:hint="cs"/>
                <w:rtl/>
              </w:rPr>
              <w:t>)</w:t>
            </w:r>
            <w:r w:rsidR="00A102BC">
              <w:rPr>
                <w:rFonts w:ascii="Tahoma" w:hAnsi="Tahoma" w:hint="cs"/>
                <w:rtl/>
              </w:rPr>
              <w:t>.</w:t>
            </w:r>
          </w:p>
          <w:p w:rsidR="00A102BC" w:rsidRDefault="00A102BC" w:rsidP="00A102BC">
            <w:pPr>
              <w:bidi/>
              <w:spacing w:after="0" w:line="240" w:lineRule="auto"/>
              <w:jc w:val="both"/>
              <w:rPr>
                <w:rFonts w:ascii="Tahoma" w:hAnsi="Tahoma"/>
                <w:rtl/>
              </w:rPr>
            </w:pPr>
            <w:r>
              <w:rPr>
                <w:rFonts w:ascii="Tahoma" w:hAnsi="Tahoma" w:hint="cs"/>
                <w:rtl/>
              </w:rPr>
              <w:t xml:space="preserve">عضو هيئة التدريس في كلية التربية </w:t>
            </w:r>
            <w:r>
              <w:rPr>
                <w:rFonts w:ascii="Tahoma" w:hAnsi="Tahoma"/>
                <w:rtl/>
              </w:rPr>
              <w:t>–</w:t>
            </w:r>
            <w:r>
              <w:rPr>
                <w:rFonts w:ascii="Tahoma" w:hAnsi="Tahoma" w:hint="cs"/>
                <w:rtl/>
              </w:rPr>
              <w:t xml:space="preserve"> مخمور</w:t>
            </w:r>
          </w:p>
          <w:p w:rsidR="00A102BC" w:rsidRDefault="00A102BC" w:rsidP="00A102BC">
            <w:pPr>
              <w:bidi/>
              <w:spacing w:after="0" w:line="240" w:lineRule="auto"/>
              <w:jc w:val="both"/>
              <w:rPr>
                <w:rFonts w:ascii="Tahoma" w:hAnsi="Tahoma"/>
                <w:rtl/>
              </w:rPr>
            </w:pPr>
            <w:r>
              <w:rPr>
                <w:rFonts w:ascii="Tahoma" w:hAnsi="Tahoma" w:hint="cs"/>
                <w:rtl/>
              </w:rPr>
              <w:t xml:space="preserve">محاضر في كلية العلوم الإسلامية </w:t>
            </w:r>
            <w:r>
              <w:rPr>
                <w:rFonts w:ascii="Tahoma" w:hAnsi="Tahoma"/>
                <w:rtl/>
              </w:rPr>
              <w:t>–</w:t>
            </w:r>
            <w:r>
              <w:rPr>
                <w:rFonts w:ascii="Tahoma" w:hAnsi="Tahoma" w:hint="cs"/>
                <w:rtl/>
              </w:rPr>
              <w:t xml:space="preserve"> قسم الدراسات الإسلامية.</w:t>
            </w:r>
          </w:p>
          <w:p w:rsidR="004F30F7" w:rsidRPr="009B4117" w:rsidRDefault="004F30F7" w:rsidP="004F30F7">
            <w:pPr>
              <w:bidi/>
              <w:spacing w:after="0" w:line="240" w:lineRule="auto"/>
              <w:jc w:val="both"/>
              <w:rPr>
                <w:rFonts w:ascii="Tahoma" w:hAnsi="Tahoma"/>
                <w:rtl/>
              </w:rPr>
            </w:pPr>
            <w:r>
              <w:rPr>
                <w:rFonts w:ascii="Tahoma" w:hAnsi="Tahoma" w:hint="cs"/>
                <w:rtl/>
              </w:rPr>
              <w:t xml:space="preserve">مدير الاعلام في كلية التربية </w:t>
            </w:r>
            <w:r>
              <w:rPr>
                <w:rFonts w:ascii="Tahoma" w:hAnsi="Tahoma"/>
                <w:rtl/>
              </w:rPr>
              <w:t>–</w:t>
            </w:r>
            <w:r>
              <w:rPr>
                <w:rFonts w:ascii="Tahoma" w:hAnsi="Tahoma" w:hint="cs"/>
                <w:rtl/>
              </w:rPr>
              <w:t xml:space="preserve"> مخمور</w:t>
            </w:r>
          </w:p>
        </w:tc>
        <w:tc>
          <w:tcPr>
            <w:tcW w:w="2889" w:type="dxa"/>
          </w:tcPr>
          <w:p w:rsidR="00365AD8" w:rsidRPr="009B4117" w:rsidRDefault="00656806" w:rsidP="00745A03">
            <w:pPr>
              <w:bidi/>
              <w:spacing w:after="0" w:line="240" w:lineRule="auto"/>
              <w:jc w:val="both"/>
              <w:rPr>
                <w:rFonts w:asciiTheme="majorBidi" w:hAnsiTheme="majorBidi" w:cstheme="majorBidi"/>
                <w:b/>
                <w:bCs/>
                <w:rtl/>
                <w:lang w:val="en-US" w:bidi="ar-IQ"/>
              </w:rPr>
            </w:pPr>
            <w:r>
              <w:rPr>
                <w:rFonts w:asciiTheme="majorBidi" w:hAnsiTheme="majorBidi" w:cstheme="majorBidi"/>
                <w:b/>
                <w:bCs/>
                <w:rtl/>
                <w:lang w:val="en-US" w:bidi="ar-IQ"/>
              </w:rPr>
              <w:t>8.</w:t>
            </w:r>
            <w:r>
              <w:rPr>
                <w:rFonts w:asciiTheme="majorBidi" w:hAnsiTheme="majorBidi" w:cstheme="majorBidi" w:hint="cs"/>
                <w:b/>
                <w:bCs/>
                <w:rtl/>
                <w:lang w:val="en-US" w:bidi="ar-IQ"/>
              </w:rPr>
              <w:t>البروفايل الاكاديمي للتدريسي</w:t>
            </w:r>
          </w:p>
          <w:p w:rsidR="00365AD8" w:rsidRPr="009B4117" w:rsidRDefault="00365AD8" w:rsidP="00745A03">
            <w:pPr>
              <w:bidi/>
              <w:spacing w:after="0" w:line="240" w:lineRule="auto"/>
              <w:jc w:val="both"/>
              <w:rPr>
                <w:rFonts w:asciiTheme="majorBidi" w:hAnsiTheme="majorBidi" w:cstheme="majorBidi"/>
                <w:b/>
                <w:bCs/>
                <w:lang w:val="en-US" w:bidi="ar-KW"/>
              </w:rPr>
            </w:pPr>
          </w:p>
          <w:p w:rsidR="00365AD8" w:rsidRPr="009B4117" w:rsidRDefault="00365AD8" w:rsidP="00745A03">
            <w:pPr>
              <w:bidi/>
              <w:spacing w:after="0" w:line="240" w:lineRule="auto"/>
              <w:jc w:val="both"/>
              <w:rPr>
                <w:rFonts w:asciiTheme="majorBidi" w:hAnsiTheme="majorBidi" w:cstheme="majorBidi"/>
                <w:b/>
                <w:bCs/>
                <w:lang w:val="en-US" w:bidi="ar-KW"/>
              </w:rPr>
            </w:pPr>
          </w:p>
          <w:p w:rsidR="00365AD8" w:rsidRPr="009B4117" w:rsidRDefault="00365AD8" w:rsidP="00745A03">
            <w:pPr>
              <w:bidi/>
              <w:spacing w:after="0" w:line="240" w:lineRule="auto"/>
              <w:jc w:val="both"/>
              <w:rPr>
                <w:rFonts w:asciiTheme="majorBidi" w:hAnsiTheme="majorBidi" w:cstheme="majorBidi"/>
                <w:b/>
                <w:bCs/>
                <w:lang w:val="en-US" w:bidi="ar-KW"/>
              </w:rPr>
            </w:pPr>
          </w:p>
          <w:p w:rsidR="00365AD8" w:rsidRPr="009B4117" w:rsidRDefault="00365AD8" w:rsidP="00745A03">
            <w:pPr>
              <w:bidi/>
              <w:spacing w:after="0" w:line="240" w:lineRule="auto"/>
              <w:jc w:val="both"/>
              <w:rPr>
                <w:rFonts w:asciiTheme="majorBidi" w:hAnsiTheme="majorBidi" w:cstheme="majorBidi"/>
                <w:b/>
                <w:bCs/>
                <w:lang w:val="en-US" w:bidi="ar-KW"/>
              </w:rPr>
            </w:pPr>
          </w:p>
          <w:p w:rsidR="006766CD" w:rsidRPr="009B4117" w:rsidRDefault="006766CD" w:rsidP="00745A03">
            <w:pPr>
              <w:bidi/>
              <w:spacing w:after="0" w:line="240" w:lineRule="auto"/>
              <w:jc w:val="both"/>
              <w:rPr>
                <w:rFonts w:asciiTheme="majorBidi" w:hAnsiTheme="majorBidi" w:cstheme="majorBidi"/>
                <w:b/>
                <w:bCs/>
                <w:rtl/>
                <w:lang w:val="en-US" w:bidi="ar-KW"/>
              </w:rPr>
            </w:pPr>
          </w:p>
        </w:tc>
      </w:tr>
      <w:tr w:rsidR="008D46A4" w:rsidRPr="009B4117" w:rsidTr="00B45135">
        <w:tc>
          <w:tcPr>
            <w:tcW w:w="6204" w:type="dxa"/>
          </w:tcPr>
          <w:p w:rsidR="008D46A4" w:rsidRPr="009B4117" w:rsidRDefault="008D46A4" w:rsidP="00745A03">
            <w:pPr>
              <w:bidi/>
              <w:spacing w:after="0" w:line="240" w:lineRule="auto"/>
              <w:jc w:val="both"/>
              <w:rPr>
                <w:rFonts w:asciiTheme="majorBidi" w:hAnsiTheme="majorBidi" w:cstheme="majorBidi"/>
                <w:rtl/>
                <w:lang w:val="en-US"/>
              </w:rPr>
            </w:pPr>
          </w:p>
        </w:tc>
        <w:tc>
          <w:tcPr>
            <w:tcW w:w="2889" w:type="dxa"/>
          </w:tcPr>
          <w:p w:rsidR="008D46A4" w:rsidRPr="00656806" w:rsidRDefault="00656806" w:rsidP="00656806">
            <w:pPr>
              <w:bidi/>
              <w:spacing w:after="0" w:line="240" w:lineRule="auto"/>
              <w:rPr>
                <w:rFonts w:asciiTheme="majorBidi" w:hAnsiTheme="majorBidi" w:cstheme="majorBidi"/>
                <w:b/>
                <w:bCs/>
                <w:lang w:val="en-US" w:bidi="prs-AF"/>
              </w:rPr>
            </w:pPr>
            <w:r>
              <w:rPr>
                <w:rFonts w:asciiTheme="majorBidi" w:hAnsiTheme="majorBidi" w:cstheme="majorBidi"/>
                <w:b/>
                <w:bCs/>
                <w:rtl/>
                <w:lang w:val="en-US" w:bidi="ar-IQ"/>
              </w:rPr>
              <w:t>9.</w:t>
            </w:r>
            <w:r>
              <w:rPr>
                <w:rFonts w:asciiTheme="majorBidi" w:hAnsiTheme="majorBidi" w:cstheme="majorBidi" w:hint="cs"/>
                <w:b/>
                <w:bCs/>
                <w:rtl/>
                <w:lang w:val="en-US" w:bidi="ar-IQ"/>
              </w:rPr>
              <w:t xml:space="preserve">المفردات الرئيسية للمادة </w:t>
            </w:r>
            <w:r w:rsidR="0008477C">
              <w:rPr>
                <w:rFonts w:asciiTheme="majorBidi" w:hAnsiTheme="majorBidi" w:cstheme="majorBidi"/>
                <w:b/>
                <w:bCs/>
                <w:lang w:val="en-US" w:bidi="prs-AF"/>
              </w:rPr>
              <w:t>keywords</w:t>
            </w:r>
          </w:p>
        </w:tc>
      </w:tr>
      <w:tr w:rsidR="008D46A4" w:rsidRPr="009B4117" w:rsidTr="009B7377">
        <w:trPr>
          <w:trHeight w:val="566"/>
        </w:trPr>
        <w:tc>
          <w:tcPr>
            <w:tcW w:w="9093" w:type="dxa"/>
            <w:gridSpan w:val="2"/>
          </w:tcPr>
          <w:p w:rsidR="008D46A4" w:rsidRPr="00BA4C6D" w:rsidRDefault="0036724B" w:rsidP="00745A03">
            <w:pPr>
              <w:bidi/>
              <w:spacing w:after="0" w:line="240" w:lineRule="auto"/>
              <w:jc w:val="both"/>
              <w:rPr>
                <w:rFonts w:asciiTheme="majorBidi" w:hAnsiTheme="majorBidi" w:cstheme="majorBidi"/>
                <w:b/>
                <w:bCs/>
                <w:rtl/>
                <w:lang w:val="en-US" w:bidi="ar-IQ"/>
              </w:rPr>
            </w:pPr>
            <w:r w:rsidRPr="00BA4C6D">
              <w:rPr>
                <w:rFonts w:asciiTheme="majorBidi" w:hAnsiTheme="majorBidi" w:cstheme="majorBidi"/>
                <w:b/>
                <w:bCs/>
                <w:rtl/>
                <w:lang w:val="en-US" w:bidi="ar-IQ"/>
              </w:rPr>
              <w:t xml:space="preserve">10. </w:t>
            </w:r>
            <w:r w:rsidR="004B1F21">
              <w:rPr>
                <w:rFonts w:asciiTheme="majorBidi" w:hAnsiTheme="majorBidi" w:cstheme="majorBidi" w:hint="cs"/>
                <w:b/>
                <w:bCs/>
                <w:rtl/>
                <w:lang w:val="en-US" w:bidi="ar-IQ"/>
              </w:rPr>
              <w:t xml:space="preserve">نبذة عامة عن </w:t>
            </w:r>
            <w:r w:rsidR="00C22EEF" w:rsidRPr="00BA4C6D">
              <w:rPr>
                <w:rFonts w:asciiTheme="majorBidi" w:hAnsiTheme="majorBidi" w:cstheme="majorBidi" w:hint="cs"/>
                <w:b/>
                <w:bCs/>
                <w:rtl/>
                <w:lang w:val="en-US" w:bidi="ar-IQ"/>
              </w:rPr>
              <w:t>مادة</w:t>
            </w:r>
            <w:r w:rsidR="004B1F21">
              <w:rPr>
                <w:rFonts w:asciiTheme="majorBidi" w:hAnsiTheme="majorBidi" w:cstheme="majorBidi" w:hint="cs"/>
                <w:b/>
                <w:bCs/>
                <w:rtl/>
                <w:lang w:val="en-US" w:bidi="ar-IQ"/>
              </w:rPr>
              <w:t xml:space="preserve"> الإملاء:</w:t>
            </w:r>
          </w:p>
          <w:p w:rsidR="00DA31E6" w:rsidRPr="00BA4C6D" w:rsidRDefault="00F70927" w:rsidP="003F3870">
            <w:pPr>
              <w:bidi/>
              <w:spacing w:after="0" w:line="240" w:lineRule="auto"/>
              <w:jc w:val="both"/>
              <w:rPr>
                <w:rFonts w:asciiTheme="majorBidi" w:hAnsiTheme="majorBidi" w:cstheme="majorBidi"/>
                <w:lang w:val="en-US" w:bidi="ar-IQ"/>
              </w:rPr>
            </w:pPr>
            <w:r>
              <w:rPr>
                <w:rtl/>
              </w:rPr>
              <w:t>هو نظام لغوي معين –مثله في ذلك مثل النظام النحوي، والنظام الصرفي، والنظام الدلالي، والنظام الصوتي –موضوعه الكلمات التي يجب فصلها، وتلك التي يجب وصلها، والحروف التي تزاد والحروف التي تحذف، والهمزة بأنواعها المختلفة، سواء كانت مفردة أو على أحد حروف اللين الثلاثة، والألف اللينة وهاء التأنيث، وتاؤه، وعلامات الترقيم، ومصطلحات المواد الدراسية، والتنوين وأنواعه، والمد بأنواعه، وقلب الحركات الثلاث، وإبدال الحروف، واللام الشمسية والقمرية، ووظيفة الإملاء في أنه يعطي صورا بصرية للكلمات تقوم مقام الصور السمعية عند تعذر الاستماع</w:t>
            </w:r>
            <w:r w:rsidR="004B1F21">
              <w:t>.</w:t>
            </w:r>
          </w:p>
        </w:tc>
      </w:tr>
      <w:tr w:rsidR="00FD437F" w:rsidRPr="009B4117" w:rsidTr="00634F2B">
        <w:trPr>
          <w:trHeight w:val="850"/>
        </w:trPr>
        <w:tc>
          <w:tcPr>
            <w:tcW w:w="9093" w:type="dxa"/>
            <w:gridSpan w:val="2"/>
          </w:tcPr>
          <w:p w:rsidR="00616D0F" w:rsidRPr="009B4117" w:rsidRDefault="00616D0F" w:rsidP="00745A03">
            <w:pPr>
              <w:bidi/>
              <w:spacing w:after="0" w:line="240" w:lineRule="auto"/>
              <w:jc w:val="both"/>
              <w:rPr>
                <w:rFonts w:asciiTheme="majorBidi" w:hAnsiTheme="majorBidi" w:cstheme="majorBidi"/>
                <w:b/>
                <w:bCs/>
                <w:rtl/>
                <w:lang w:val="en-US" w:bidi="ar-IQ"/>
              </w:rPr>
            </w:pPr>
            <w:r w:rsidRPr="009B4117">
              <w:rPr>
                <w:rFonts w:asciiTheme="majorBidi" w:hAnsiTheme="majorBidi" w:cstheme="majorBidi"/>
                <w:b/>
                <w:bCs/>
                <w:rtl/>
                <w:lang w:val="en-US" w:bidi="ar-IQ"/>
              </w:rPr>
              <w:t xml:space="preserve">11. </w:t>
            </w:r>
            <w:r w:rsidR="00C22EEF">
              <w:rPr>
                <w:rFonts w:asciiTheme="majorBidi" w:hAnsiTheme="majorBidi" w:cstheme="majorBidi" w:hint="cs"/>
                <w:b/>
                <w:bCs/>
                <w:rtl/>
                <w:lang w:val="en-US" w:bidi="ar-IQ"/>
              </w:rPr>
              <w:t>اهداف المادة :</w:t>
            </w:r>
          </w:p>
          <w:p w:rsidR="004B1F21" w:rsidRPr="004B1F21" w:rsidRDefault="004B1F21" w:rsidP="004B1F21">
            <w:pPr>
              <w:bidi/>
              <w:spacing w:after="0" w:line="240" w:lineRule="auto"/>
              <w:rPr>
                <w:rFonts w:ascii="Times New Roman" w:eastAsia="Times New Roman" w:hAnsi="Times New Roman" w:cs="Times New Roman"/>
                <w:rtl/>
                <w:lang w:val="en-US" w:bidi="ar-IQ"/>
              </w:rPr>
            </w:pPr>
            <w:r w:rsidRPr="004B1F21">
              <w:rPr>
                <w:rFonts w:ascii="Times New Roman" w:eastAsia="Times New Roman" w:hAnsi="Times New Roman" w:cs="Times New Roman"/>
                <w:rtl/>
                <w:lang w:val="en-US"/>
              </w:rPr>
              <w:t>لعلنا نلمح من تعريف الإملاء أنه وسيلة من وسائل التعبير الكتابي, وأن صحة التعبير , وأداءه كما أراد صاحبه أن يؤدي , يعتمدان على صحة رسم الكلمات التي يؤدى بها , وأن الخطأ في صورة كتابة الكلمات إملائياً يؤدي إلى تشويش في فهم معانيها أو غموضها</w:t>
            </w:r>
            <w:r w:rsidRPr="004B1F21">
              <w:rPr>
                <w:rFonts w:ascii="Times New Roman" w:eastAsia="Times New Roman" w:hAnsi="Times New Roman" w:cs="Times New Roman"/>
                <w:lang w:val="en-US"/>
              </w:rPr>
              <w:t xml:space="preserve"> </w:t>
            </w:r>
          </w:p>
          <w:p w:rsidR="004B1F21" w:rsidRPr="004B1F21" w:rsidRDefault="004B1F21" w:rsidP="004B1F21">
            <w:pPr>
              <w:bidi/>
              <w:spacing w:after="0" w:line="240" w:lineRule="auto"/>
              <w:rPr>
                <w:rFonts w:ascii="Times New Roman" w:eastAsia="Times New Roman" w:hAnsi="Times New Roman" w:cs="Times New Roman"/>
                <w:lang w:val="en-US"/>
              </w:rPr>
            </w:pPr>
            <w:r w:rsidRPr="004B1F21">
              <w:rPr>
                <w:rFonts w:ascii="Times New Roman" w:eastAsia="Times New Roman" w:hAnsi="Times New Roman" w:cs="Times New Roman"/>
                <w:rtl/>
                <w:lang w:val="en-US"/>
              </w:rPr>
              <w:t>يعوّد التلميذ على دقة الملاحظة</w:t>
            </w:r>
            <w:r w:rsidRPr="004B1F21">
              <w:rPr>
                <w:rFonts w:ascii="Times New Roman" w:eastAsia="Times New Roman" w:hAnsi="Times New Roman" w:cs="Times New Roman"/>
                <w:lang w:val="en-US"/>
              </w:rPr>
              <w:t xml:space="preserve"> .</w:t>
            </w:r>
          </w:p>
          <w:p w:rsidR="004B1F21" w:rsidRPr="004B1F21" w:rsidRDefault="004B1F21" w:rsidP="004B1F21">
            <w:pPr>
              <w:bidi/>
              <w:spacing w:after="0" w:line="240" w:lineRule="auto"/>
              <w:rPr>
                <w:rFonts w:ascii="Times New Roman" w:eastAsia="Times New Roman" w:hAnsi="Times New Roman" w:cs="Times New Roman"/>
                <w:lang w:val="en-US"/>
              </w:rPr>
            </w:pPr>
            <w:r w:rsidRPr="004B1F21">
              <w:rPr>
                <w:rFonts w:ascii="Times New Roman" w:eastAsia="Times New Roman" w:hAnsi="Times New Roman" w:cs="Times New Roman"/>
                <w:rtl/>
                <w:lang w:val="en-US"/>
              </w:rPr>
              <w:t>يعوّد التلميذ على الاستماع والانتباه</w:t>
            </w:r>
            <w:r w:rsidRPr="004B1F21">
              <w:rPr>
                <w:rFonts w:ascii="Times New Roman" w:eastAsia="Times New Roman" w:hAnsi="Times New Roman" w:cs="Times New Roman"/>
                <w:lang w:val="en-US"/>
              </w:rPr>
              <w:t xml:space="preserve"> .</w:t>
            </w:r>
          </w:p>
          <w:p w:rsidR="004B1F21" w:rsidRPr="004B1F21" w:rsidRDefault="004B1F21" w:rsidP="004B1F21">
            <w:pPr>
              <w:bidi/>
              <w:spacing w:after="0" w:line="240" w:lineRule="auto"/>
              <w:rPr>
                <w:rFonts w:ascii="Times New Roman" w:eastAsia="Times New Roman" w:hAnsi="Times New Roman" w:cs="Times New Roman"/>
                <w:lang w:val="en-US"/>
              </w:rPr>
            </w:pPr>
            <w:r w:rsidRPr="004B1F21">
              <w:rPr>
                <w:rFonts w:ascii="Times New Roman" w:eastAsia="Times New Roman" w:hAnsi="Times New Roman" w:cs="Times New Roman"/>
                <w:rtl/>
                <w:lang w:val="en-US"/>
              </w:rPr>
              <w:t>يعوّد التلميذ على النظافة والترتيب فيما يكتب</w:t>
            </w:r>
            <w:r w:rsidRPr="004B1F21">
              <w:rPr>
                <w:rFonts w:ascii="Times New Roman" w:eastAsia="Times New Roman" w:hAnsi="Times New Roman" w:cs="Times New Roman"/>
                <w:lang w:val="en-US"/>
              </w:rPr>
              <w:t xml:space="preserve"> .</w:t>
            </w:r>
          </w:p>
          <w:p w:rsidR="004B1F21" w:rsidRPr="004B1F21" w:rsidRDefault="004B1F21" w:rsidP="004B1F21">
            <w:pPr>
              <w:bidi/>
              <w:spacing w:after="0" w:line="240" w:lineRule="auto"/>
              <w:rPr>
                <w:rFonts w:ascii="Times New Roman" w:eastAsia="Times New Roman" w:hAnsi="Times New Roman" w:cs="Times New Roman"/>
                <w:lang w:val="en-US"/>
              </w:rPr>
            </w:pPr>
            <w:r w:rsidRPr="004B1F21">
              <w:rPr>
                <w:rFonts w:ascii="Times New Roman" w:eastAsia="Times New Roman" w:hAnsi="Times New Roman" w:cs="Times New Roman"/>
                <w:rtl/>
                <w:lang w:val="en-US"/>
              </w:rPr>
              <w:t>ينمّي حصيلة التلميذ اللغوية, من خلال المفردات الجديدة والأنماط اللغوية المختلفة التي تتضمنها المادة الإملائية</w:t>
            </w:r>
            <w:r w:rsidRPr="004B1F21">
              <w:rPr>
                <w:rFonts w:ascii="Times New Roman" w:eastAsia="Times New Roman" w:hAnsi="Times New Roman" w:cs="Times New Roman"/>
                <w:lang w:val="en-US"/>
              </w:rPr>
              <w:t xml:space="preserve"> .</w:t>
            </w:r>
          </w:p>
          <w:p w:rsidR="004741F1" w:rsidRPr="004B1F21" w:rsidRDefault="004B1F21" w:rsidP="004B1F21">
            <w:pPr>
              <w:bidi/>
              <w:spacing w:after="0" w:line="240" w:lineRule="auto"/>
              <w:rPr>
                <w:rFonts w:ascii="Times New Roman" w:eastAsia="Times New Roman" w:hAnsi="Times New Roman" w:cs="Times New Roman"/>
                <w:sz w:val="24"/>
                <w:szCs w:val="24"/>
                <w:rtl/>
                <w:lang w:val="en-US" w:bidi="ar-IQ"/>
              </w:rPr>
            </w:pPr>
            <w:r w:rsidRPr="004B1F21">
              <w:rPr>
                <w:rFonts w:ascii="Times New Roman" w:eastAsia="Times New Roman" w:hAnsi="Times New Roman" w:cs="Times New Roman"/>
                <w:rtl/>
                <w:lang w:val="en-US"/>
              </w:rPr>
              <w:t>يجّنب إتقانه المرء مواقف الإحراج في حياته المدرسية والعامة ويشعره بشيء من القدرة والثقة</w:t>
            </w:r>
            <w:r w:rsidRPr="004B1F21">
              <w:rPr>
                <w:rFonts w:ascii="Times New Roman" w:eastAsia="Times New Roman" w:hAnsi="Times New Roman" w:cs="Times New Roman"/>
                <w:lang w:val="en-US"/>
              </w:rPr>
              <w:t xml:space="preserve"> .</w:t>
            </w:r>
          </w:p>
        </w:tc>
      </w:tr>
      <w:tr w:rsidR="008D46A4" w:rsidRPr="009B4117" w:rsidTr="009B7377">
        <w:trPr>
          <w:trHeight w:val="704"/>
        </w:trPr>
        <w:tc>
          <w:tcPr>
            <w:tcW w:w="9093" w:type="dxa"/>
            <w:gridSpan w:val="2"/>
          </w:tcPr>
          <w:p w:rsidR="001F0889" w:rsidRPr="009B4117" w:rsidRDefault="001F0889" w:rsidP="00745A03">
            <w:pPr>
              <w:bidi/>
              <w:spacing w:after="0" w:line="240" w:lineRule="auto"/>
              <w:jc w:val="both"/>
              <w:rPr>
                <w:rFonts w:asciiTheme="majorBidi" w:hAnsiTheme="majorBidi" w:cstheme="majorBidi"/>
                <w:b/>
                <w:bCs/>
                <w:rtl/>
                <w:lang w:bidi="ar-IQ"/>
              </w:rPr>
            </w:pPr>
            <w:r w:rsidRPr="009B4117">
              <w:rPr>
                <w:rFonts w:asciiTheme="majorBidi" w:hAnsiTheme="majorBidi" w:cstheme="majorBidi"/>
                <w:b/>
                <w:bCs/>
                <w:rtl/>
                <w:lang w:bidi="ar-IQ"/>
              </w:rPr>
              <w:t xml:space="preserve">12. </w:t>
            </w:r>
            <w:r w:rsidR="00C22EEF">
              <w:rPr>
                <w:rFonts w:asciiTheme="majorBidi" w:hAnsiTheme="majorBidi" w:cstheme="majorBidi" w:hint="cs"/>
                <w:b/>
                <w:bCs/>
                <w:rtl/>
                <w:lang w:bidi="ar-IQ"/>
              </w:rPr>
              <w:t>التزامات الطالب</w:t>
            </w:r>
          </w:p>
          <w:p w:rsidR="00B916A8" w:rsidRPr="009B4117" w:rsidRDefault="004741F1" w:rsidP="00745A03">
            <w:pPr>
              <w:bidi/>
              <w:spacing w:after="0" w:line="240" w:lineRule="auto"/>
              <w:jc w:val="both"/>
              <w:rPr>
                <w:rFonts w:asciiTheme="majorBidi" w:hAnsiTheme="majorBidi" w:cstheme="majorBidi"/>
                <w:rtl/>
                <w:lang w:bidi="ar-KW"/>
              </w:rPr>
            </w:pPr>
            <w:r w:rsidRPr="009B4117">
              <w:rPr>
                <w:rFonts w:asciiTheme="majorBidi" w:hAnsiTheme="majorBidi" w:cstheme="majorBidi" w:hint="cs"/>
                <w:rtl/>
                <w:lang w:bidi="ar-KW"/>
              </w:rPr>
              <w:t>الحرص على افهام الطلبة بالحضور المستمر والمكثف في ساعات الدرس المخصصة لهم حسب الجدول الاسبوعي, لتلافي انقطاعهم عن سلسلة المعلومات والافكار التي يتم تدريسها خلال ساعات المحاضرات النظرية والاهتمام بالتطبيقات العملية المطلوبة حسب المنهج الدراسي.</w:t>
            </w:r>
          </w:p>
        </w:tc>
      </w:tr>
      <w:tr w:rsidR="008D46A4" w:rsidRPr="009B4117" w:rsidTr="009B7377">
        <w:trPr>
          <w:trHeight w:val="704"/>
        </w:trPr>
        <w:tc>
          <w:tcPr>
            <w:tcW w:w="9093" w:type="dxa"/>
            <w:gridSpan w:val="2"/>
          </w:tcPr>
          <w:p w:rsidR="001F0889" w:rsidRPr="009B4117" w:rsidRDefault="001F0889" w:rsidP="00745A03">
            <w:pPr>
              <w:bidi/>
              <w:spacing w:after="0" w:line="240" w:lineRule="auto"/>
              <w:jc w:val="both"/>
              <w:rPr>
                <w:rFonts w:asciiTheme="majorBidi" w:hAnsiTheme="majorBidi" w:cstheme="majorBidi"/>
                <w:b/>
                <w:bCs/>
                <w:rtl/>
                <w:lang w:val="en-US" w:bidi="ar-IQ"/>
              </w:rPr>
            </w:pPr>
            <w:r w:rsidRPr="009B4117">
              <w:rPr>
                <w:rFonts w:asciiTheme="majorBidi" w:hAnsiTheme="majorBidi" w:cstheme="majorBidi"/>
                <w:b/>
                <w:bCs/>
                <w:rtl/>
                <w:lang w:val="en-US" w:bidi="ar-IQ"/>
              </w:rPr>
              <w:t xml:space="preserve">13. </w:t>
            </w:r>
            <w:r w:rsidR="00C22EEF">
              <w:rPr>
                <w:rFonts w:asciiTheme="majorBidi" w:hAnsiTheme="majorBidi" w:cstheme="majorBidi" w:hint="cs"/>
                <w:b/>
                <w:bCs/>
                <w:rtl/>
                <w:lang w:val="en-US" w:bidi="ar-KW"/>
              </w:rPr>
              <w:t>طرق التدريس</w:t>
            </w:r>
          </w:p>
          <w:p w:rsidR="00DA31E6" w:rsidRPr="009B4117" w:rsidRDefault="00C22EEF" w:rsidP="00300F5F">
            <w:pPr>
              <w:bidi/>
              <w:spacing w:after="0" w:line="240" w:lineRule="auto"/>
              <w:jc w:val="both"/>
              <w:rPr>
                <w:rFonts w:asciiTheme="majorBidi" w:hAnsiTheme="majorBidi" w:cstheme="majorBidi"/>
                <w:rtl/>
                <w:lang w:val="en-US" w:bidi="ar-KW"/>
              </w:rPr>
            </w:pPr>
            <w:r>
              <w:rPr>
                <w:rFonts w:asciiTheme="majorBidi" w:hAnsiTheme="majorBidi" w:cstheme="majorBidi" w:hint="cs"/>
                <w:rtl/>
                <w:lang w:val="en-US" w:bidi="ar-KW"/>
              </w:rPr>
              <w:t>تتم عملية</w:t>
            </w:r>
            <w:r w:rsidR="004B1F21">
              <w:rPr>
                <w:rFonts w:asciiTheme="majorBidi" w:hAnsiTheme="majorBidi" w:cstheme="majorBidi" w:hint="cs"/>
                <w:rtl/>
                <w:lang w:val="en-US" w:bidi="ar-KW"/>
              </w:rPr>
              <w:t xml:space="preserve"> تدريس مادة الاملاء</w:t>
            </w:r>
            <w:r>
              <w:rPr>
                <w:rFonts w:asciiTheme="majorBidi" w:hAnsiTheme="majorBidi" w:cstheme="majorBidi" w:hint="cs"/>
                <w:rtl/>
                <w:lang w:val="en-US" w:bidi="ar-KW"/>
              </w:rPr>
              <w:t xml:space="preserve"> وفق المنهج المقرر انجازه خلال السنة الدراسية, ففي الجانب النظري</w:t>
            </w:r>
            <w:r w:rsidR="00376EFF">
              <w:rPr>
                <w:rFonts w:asciiTheme="majorBidi" w:hAnsiTheme="majorBidi" w:cstheme="majorBidi" w:hint="cs"/>
                <w:rtl/>
                <w:lang w:val="en-US" w:bidi="ar-KW"/>
              </w:rPr>
              <w:t xml:space="preserve"> للمادة يتم تعريف الطلبة بالخطوات الممكنة اتباعها في </w:t>
            </w:r>
            <w:r w:rsidR="00300F5F">
              <w:rPr>
                <w:rFonts w:asciiTheme="majorBidi" w:hAnsiTheme="majorBidi" w:cstheme="majorBidi" w:hint="cs"/>
                <w:rtl/>
                <w:lang w:val="en-US" w:bidi="ar-KW"/>
              </w:rPr>
              <w:t>هذهالمادة</w:t>
            </w:r>
            <w:r w:rsidR="00376EFF">
              <w:rPr>
                <w:rFonts w:asciiTheme="majorBidi" w:hAnsiTheme="majorBidi" w:cstheme="majorBidi" w:hint="cs"/>
                <w:rtl/>
                <w:lang w:val="en-US" w:bidi="ar-KW"/>
              </w:rPr>
              <w:t xml:space="preserve">, ومن ثم ربطها بالجانب العملي الذي يتمثل </w:t>
            </w:r>
            <w:r w:rsidR="00300F5F">
              <w:rPr>
                <w:rFonts w:asciiTheme="majorBidi" w:hAnsiTheme="majorBidi" w:cstheme="majorBidi" w:hint="cs"/>
                <w:rtl/>
                <w:lang w:val="en-US" w:bidi="ar-KW"/>
              </w:rPr>
              <w:t>في التطبيقات العملية</w:t>
            </w:r>
            <w:r w:rsidR="00376EFF">
              <w:rPr>
                <w:rFonts w:asciiTheme="majorBidi" w:hAnsiTheme="majorBidi" w:cstheme="majorBidi" w:hint="cs"/>
                <w:rtl/>
                <w:lang w:val="en-US" w:bidi="ar-KW"/>
              </w:rPr>
              <w:t xml:space="preserve"> والمناقشة مع الطلاب واشراكهم مشاركة ايجابية في الدرس فضلا عن استخدام الوسائل المتاحة والتي تعين على افهام المادة لتحقيق الهدف المنشود في العملية التعليمية.</w:t>
            </w:r>
          </w:p>
        </w:tc>
      </w:tr>
      <w:tr w:rsidR="008D46A4" w:rsidRPr="009B4117" w:rsidTr="009B7377">
        <w:trPr>
          <w:trHeight w:val="704"/>
        </w:trPr>
        <w:tc>
          <w:tcPr>
            <w:tcW w:w="9093" w:type="dxa"/>
            <w:gridSpan w:val="2"/>
          </w:tcPr>
          <w:p w:rsidR="003D742F" w:rsidRPr="009B4117" w:rsidRDefault="004404DE" w:rsidP="008A63E9">
            <w:pPr>
              <w:bidi/>
              <w:spacing w:after="0" w:line="240" w:lineRule="auto"/>
              <w:jc w:val="both"/>
              <w:rPr>
                <w:rFonts w:asciiTheme="majorBidi" w:hAnsiTheme="majorBidi" w:cstheme="majorBidi"/>
                <w:b/>
                <w:bCs/>
                <w:lang w:val="en-US" w:bidi="ar-IQ"/>
              </w:rPr>
            </w:pPr>
            <w:r w:rsidRPr="009B4117">
              <w:rPr>
                <w:rFonts w:asciiTheme="majorBidi" w:hAnsiTheme="majorBidi" w:cstheme="majorBidi"/>
                <w:b/>
                <w:bCs/>
                <w:rtl/>
                <w:lang w:val="en-US" w:bidi="ar-IQ"/>
              </w:rPr>
              <w:t xml:space="preserve">14. </w:t>
            </w:r>
            <w:r w:rsidR="00376EFF">
              <w:rPr>
                <w:rFonts w:asciiTheme="majorBidi" w:hAnsiTheme="majorBidi" w:cstheme="majorBidi" w:hint="cs"/>
                <w:b/>
                <w:bCs/>
                <w:rtl/>
                <w:lang w:val="en-US" w:bidi="ar-KW"/>
              </w:rPr>
              <w:t xml:space="preserve">نظام </w:t>
            </w:r>
            <w:r w:rsidR="008A63E9">
              <w:rPr>
                <w:rFonts w:asciiTheme="majorBidi" w:hAnsiTheme="majorBidi" w:cstheme="majorBidi" w:hint="cs"/>
                <w:b/>
                <w:bCs/>
                <w:rtl/>
                <w:lang w:val="en-US" w:bidi="ar-KW"/>
              </w:rPr>
              <w:t>الاختبار</w:t>
            </w:r>
          </w:p>
          <w:p w:rsidR="00DA31E6" w:rsidRPr="009B4117" w:rsidRDefault="00376EFF" w:rsidP="008A63E9">
            <w:pPr>
              <w:bidi/>
              <w:spacing w:after="0" w:line="240" w:lineRule="auto"/>
              <w:jc w:val="both"/>
              <w:rPr>
                <w:rFonts w:asciiTheme="majorBidi" w:hAnsiTheme="majorBidi" w:cstheme="majorBidi"/>
                <w:rtl/>
                <w:lang w:val="en-US" w:bidi="ar-KW"/>
              </w:rPr>
            </w:pPr>
            <w:r>
              <w:rPr>
                <w:rFonts w:asciiTheme="majorBidi" w:hAnsiTheme="majorBidi" w:cstheme="majorBidi" w:hint="cs"/>
                <w:rtl/>
                <w:lang w:val="en-US" w:bidi="ar-KW"/>
              </w:rPr>
              <w:t>اجراء ( 2 ) اختبار نصف فصلي , ولكل اختبار</w:t>
            </w:r>
            <w:r w:rsidR="008A63E9">
              <w:rPr>
                <w:rFonts w:asciiTheme="majorBidi" w:hAnsiTheme="majorBidi" w:cstheme="majorBidi" w:hint="cs"/>
                <w:rtl/>
                <w:lang w:val="en-US" w:bidi="ar-KW"/>
              </w:rPr>
              <w:t>15</w:t>
            </w:r>
            <w:r>
              <w:rPr>
                <w:rFonts w:asciiTheme="majorBidi" w:hAnsiTheme="majorBidi" w:cstheme="majorBidi" w:hint="cs"/>
                <w:rtl/>
                <w:lang w:val="en-US" w:bidi="ar-KW"/>
              </w:rPr>
              <w:t xml:space="preserve">% (الفصل الاول </w:t>
            </w:r>
            <w:r w:rsidR="008A63E9">
              <w:rPr>
                <w:rFonts w:asciiTheme="majorBidi" w:hAnsiTheme="majorBidi" w:cstheme="majorBidi" w:hint="cs"/>
                <w:rtl/>
                <w:lang w:val="en-US" w:bidi="ar-KW"/>
              </w:rPr>
              <w:t>15</w:t>
            </w:r>
            <w:r>
              <w:rPr>
                <w:rFonts w:asciiTheme="majorBidi" w:hAnsiTheme="majorBidi" w:cstheme="majorBidi" w:hint="cs"/>
                <w:rtl/>
                <w:lang w:val="en-US" w:bidi="ar-KW"/>
              </w:rPr>
              <w:t>% , الفصل الثاني</w:t>
            </w:r>
            <w:r w:rsidR="008A63E9">
              <w:rPr>
                <w:rFonts w:asciiTheme="majorBidi" w:hAnsiTheme="majorBidi" w:cstheme="majorBidi" w:hint="cs"/>
                <w:rtl/>
                <w:lang w:val="en-US" w:bidi="ar-KW"/>
              </w:rPr>
              <w:t>15</w:t>
            </w:r>
            <w:r>
              <w:rPr>
                <w:rFonts w:asciiTheme="majorBidi" w:hAnsiTheme="majorBidi" w:cstheme="majorBidi" w:hint="cs"/>
                <w:rtl/>
                <w:lang w:val="en-US" w:bidi="ar-KW"/>
              </w:rPr>
              <w:t>%)</w:t>
            </w:r>
            <w:r w:rsidR="008A63E9">
              <w:rPr>
                <w:rFonts w:asciiTheme="majorBidi" w:hAnsiTheme="majorBidi" w:cstheme="majorBidi" w:hint="cs"/>
                <w:rtl/>
                <w:lang w:val="en-US" w:bidi="ar-KW"/>
              </w:rPr>
              <w:t>= 30  و(10) درجات على الحضور والنشاط اليومي.</w:t>
            </w:r>
          </w:p>
          <w:p w:rsidR="00DA31E6" w:rsidRDefault="00282088" w:rsidP="00DA31E6">
            <w:pPr>
              <w:bidi/>
              <w:spacing w:after="0" w:line="240" w:lineRule="auto"/>
              <w:jc w:val="both"/>
              <w:rPr>
                <w:rFonts w:asciiTheme="majorBidi" w:hAnsiTheme="majorBidi" w:cstheme="majorBidi"/>
                <w:rtl/>
                <w:lang w:val="en-US" w:bidi="ar-KW"/>
              </w:rPr>
            </w:pPr>
            <w:r>
              <w:rPr>
                <w:rFonts w:asciiTheme="majorBidi" w:hAnsiTheme="majorBidi" w:cstheme="majorBidi" w:hint="cs"/>
                <w:rtl/>
                <w:lang w:val="en-US" w:bidi="ar-KW"/>
              </w:rPr>
              <w:t>الاختبارالنهائي60%</w:t>
            </w:r>
          </w:p>
          <w:p w:rsidR="00282088" w:rsidRPr="009B4117" w:rsidRDefault="00282088" w:rsidP="00282088">
            <w:pPr>
              <w:bidi/>
              <w:spacing w:after="0" w:line="240" w:lineRule="auto"/>
              <w:jc w:val="both"/>
              <w:rPr>
                <w:rFonts w:asciiTheme="majorBidi" w:hAnsiTheme="majorBidi" w:cstheme="majorBidi"/>
                <w:rtl/>
                <w:lang w:val="en-US" w:bidi="ar-KW"/>
              </w:rPr>
            </w:pPr>
            <w:r>
              <w:rPr>
                <w:rFonts w:asciiTheme="majorBidi" w:hAnsiTheme="majorBidi" w:cstheme="majorBidi" w:hint="cs"/>
                <w:rtl/>
                <w:lang w:val="en-US" w:bidi="ar-KW"/>
              </w:rPr>
              <w:t>المجموع النهائي100%</w:t>
            </w:r>
          </w:p>
        </w:tc>
      </w:tr>
      <w:tr w:rsidR="008D46A4" w:rsidRPr="009B4117" w:rsidTr="009B7377">
        <w:tc>
          <w:tcPr>
            <w:tcW w:w="9093" w:type="dxa"/>
            <w:gridSpan w:val="2"/>
          </w:tcPr>
          <w:p w:rsidR="00282088" w:rsidRDefault="00222D3F" w:rsidP="001B6C99">
            <w:pPr>
              <w:bidi/>
              <w:spacing w:after="0" w:line="240" w:lineRule="auto"/>
              <w:jc w:val="both"/>
              <w:rPr>
                <w:rFonts w:asciiTheme="majorBidi" w:hAnsiTheme="majorBidi" w:cstheme="majorBidi"/>
                <w:b/>
                <w:bCs/>
                <w:rtl/>
                <w:lang w:bidi="ar-IQ"/>
              </w:rPr>
            </w:pPr>
            <w:r w:rsidRPr="009B4117">
              <w:rPr>
                <w:rFonts w:asciiTheme="majorBidi" w:hAnsiTheme="majorBidi" w:cstheme="majorBidi"/>
                <w:b/>
                <w:bCs/>
                <w:rtl/>
                <w:lang w:bidi="ar-IQ"/>
              </w:rPr>
              <w:t>1</w:t>
            </w:r>
            <w:r w:rsidR="001B6C99">
              <w:rPr>
                <w:rFonts w:asciiTheme="majorBidi" w:hAnsiTheme="majorBidi" w:cstheme="majorBidi" w:hint="cs"/>
                <w:b/>
                <w:bCs/>
                <w:rtl/>
                <w:lang w:bidi="ar-IQ"/>
              </w:rPr>
              <w:t>5</w:t>
            </w:r>
            <w:r w:rsidRPr="009B4117">
              <w:rPr>
                <w:rFonts w:asciiTheme="majorBidi" w:hAnsiTheme="majorBidi" w:cstheme="majorBidi"/>
                <w:b/>
                <w:bCs/>
                <w:rtl/>
                <w:lang w:bidi="ar-IQ"/>
              </w:rPr>
              <w:t>.</w:t>
            </w:r>
            <w:r w:rsidR="00282088">
              <w:rPr>
                <w:rFonts w:asciiTheme="majorBidi" w:hAnsiTheme="majorBidi" w:cstheme="majorBidi" w:hint="cs"/>
                <w:b/>
                <w:bCs/>
                <w:rtl/>
                <w:lang w:bidi="ar-IQ"/>
              </w:rPr>
              <w:t xml:space="preserve"> قائمة المراجع والكتب</w:t>
            </w:r>
          </w:p>
          <w:p w:rsidR="00282088" w:rsidRDefault="00282088" w:rsidP="008A63E9">
            <w:pPr>
              <w:bidi/>
              <w:spacing w:after="0" w:line="240" w:lineRule="auto"/>
              <w:jc w:val="both"/>
              <w:rPr>
                <w:rFonts w:asciiTheme="majorBidi" w:hAnsiTheme="majorBidi" w:cstheme="majorBidi"/>
                <w:b/>
                <w:bCs/>
                <w:rtl/>
                <w:lang w:bidi="ar-IQ"/>
              </w:rPr>
            </w:pPr>
            <w:r>
              <w:rPr>
                <w:rFonts w:asciiTheme="majorBidi" w:hAnsiTheme="majorBidi" w:cstheme="majorBidi" w:hint="cs"/>
                <w:b/>
                <w:bCs/>
                <w:rtl/>
                <w:lang w:bidi="ar-IQ"/>
              </w:rPr>
              <w:t xml:space="preserve">- القرأن الكريم </w:t>
            </w:r>
            <w:r w:rsidR="00DA5ACB">
              <w:rPr>
                <w:rFonts w:asciiTheme="majorBidi" w:hAnsiTheme="majorBidi" w:cstheme="majorBidi" w:hint="cs"/>
                <w:b/>
                <w:bCs/>
                <w:rtl/>
                <w:lang w:bidi="ar-IQ"/>
              </w:rPr>
              <w:t>والاحاديث النبوي.</w:t>
            </w:r>
          </w:p>
          <w:p w:rsidR="00D17E0D" w:rsidRDefault="00D17E0D" w:rsidP="00D17E0D">
            <w:pPr>
              <w:bidi/>
              <w:spacing w:after="0" w:line="240" w:lineRule="auto"/>
              <w:jc w:val="both"/>
              <w:rPr>
                <w:rFonts w:asciiTheme="majorBidi" w:hAnsiTheme="majorBidi" w:cstheme="majorBidi"/>
                <w:b/>
                <w:bCs/>
                <w:rtl/>
                <w:lang w:bidi="ar-IQ"/>
              </w:rPr>
            </w:pPr>
            <w:r>
              <w:rPr>
                <w:rFonts w:asciiTheme="majorBidi" w:hAnsiTheme="majorBidi" w:cstheme="majorBidi" w:hint="cs"/>
                <w:b/>
                <w:bCs/>
                <w:rtl/>
                <w:lang w:bidi="ar-IQ"/>
              </w:rPr>
              <w:lastRenderedPageBreak/>
              <w:t>-  تعلم الإملاء من الإلف إلى الياء، محمد راجي بن حسنبركات.</w:t>
            </w:r>
          </w:p>
          <w:p w:rsidR="00D17E0D" w:rsidRDefault="00D17E0D" w:rsidP="00D17E0D">
            <w:pPr>
              <w:bidi/>
              <w:spacing w:after="0" w:line="240" w:lineRule="auto"/>
              <w:jc w:val="both"/>
              <w:rPr>
                <w:rFonts w:asciiTheme="majorBidi" w:hAnsiTheme="majorBidi" w:cstheme="majorBidi"/>
                <w:b/>
                <w:bCs/>
                <w:rtl/>
                <w:lang w:bidi="ar-IQ"/>
              </w:rPr>
            </w:pPr>
            <w:r>
              <w:rPr>
                <w:rFonts w:asciiTheme="majorBidi" w:hAnsiTheme="majorBidi" w:cstheme="majorBidi" w:hint="cs"/>
                <w:b/>
                <w:bCs/>
                <w:rtl/>
                <w:lang w:bidi="ar-IQ"/>
              </w:rPr>
              <w:t>- قواعد الإملاء في عشرة دروسسهلة.</w:t>
            </w:r>
          </w:p>
          <w:p w:rsidR="00D17E0D" w:rsidRDefault="00D17E0D" w:rsidP="00D17E0D">
            <w:pPr>
              <w:bidi/>
              <w:spacing w:after="0" w:line="240" w:lineRule="auto"/>
              <w:jc w:val="both"/>
              <w:rPr>
                <w:rFonts w:asciiTheme="majorBidi" w:hAnsiTheme="majorBidi" w:cstheme="majorBidi"/>
                <w:b/>
                <w:bCs/>
                <w:rtl/>
                <w:lang w:bidi="ar-IQ"/>
              </w:rPr>
            </w:pPr>
            <w:r>
              <w:rPr>
                <w:rFonts w:asciiTheme="majorBidi" w:hAnsiTheme="majorBidi" w:cstheme="majorBidi" w:hint="cs"/>
                <w:b/>
                <w:bCs/>
                <w:rtl/>
                <w:lang w:bidi="ar-IQ"/>
              </w:rPr>
              <w:t>- شرح ابن عقيل.</w:t>
            </w:r>
          </w:p>
          <w:p w:rsidR="00D17E0D" w:rsidRDefault="00D17E0D" w:rsidP="00D17E0D">
            <w:pPr>
              <w:bidi/>
              <w:spacing w:after="0" w:line="240" w:lineRule="auto"/>
              <w:jc w:val="both"/>
              <w:rPr>
                <w:rFonts w:asciiTheme="majorBidi" w:hAnsiTheme="majorBidi" w:cstheme="majorBidi"/>
                <w:b/>
                <w:bCs/>
                <w:rtl/>
                <w:lang w:bidi="ar-IQ"/>
              </w:rPr>
            </w:pPr>
            <w:r>
              <w:rPr>
                <w:rFonts w:asciiTheme="majorBidi" w:hAnsiTheme="majorBidi" w:cstheme="majorBidi" w:hint="cs"/>
                <w:b/>
                <w:bCs/>
                <w:rtl/>
                <w:lang w:bidi="ar-IQ"/>
              </w:rPr>
              <w:t>- الكافي في الصرف ايمن عبد الغني.</w:t>
            </w:r>
          </w:p>
          <w:p w:rsidR="00D17E0D" w:rsidRDefault="00D17E0D" w:rsidP="00D17E0D">
            <w:pPr>
              <w:bidi/>
              <w:spacing w:after="0" w:line="240" w:lineRule="auto"/>
              <w:jc w:val="both"/>
              <w:rPr>
                <w:rFonts w:asciiTheme="majorBidi" w:hAnsiTheme="majorBidi" w:cstheme="majorBidi"/>
                <w:b/>
                <w:bCs/>
                <w:rtl/>
                <w:lang w:bidi="ar-IQ"/>
              </w:rPr>
            </w:pPr>
            <w:r>
              <w:rPr>
                <w:rFonts w:asciiTheme="majorBidi" w:hAnsiTheme="majorBidi" w:cstheme="majorBidi" w:hint="cs"/>
                <w:b/>
                <w:bCs/>
                <w:rtl/>
                <w:lang w:bidi="ar-IQ"/>
              </w:rPr>
              <w:t>- الواضح في النحو.</w:t>
            </w:r>
          </w:p>
          <w:p w:rsidR="003F1A23" w:rsidRPr="00282088" w:rsidRDefault="00D17E0D" w:rsidP="00D17E0D">
            <w:pPr>
              <w:bidi/>
              <w:spacing w:after="0" w:line="240" w:lineRule="auto"/>
              <w:jc w:val="both"/>
              <w:rPr>
                <w:rFonts w:asciiTheme="majorBidi" w:hAnsiTheme="majorBidi" w:cstheme="majorBidi"/>
                <w:b/>
                <w:bCs/>
                <w:lang w:bidi="ar-IQ"/>
              </w:rPr>
            </w:pPr>
            <w:r>
              <w:rPr>
                <w:rFonts w:asciiTheme="majorBidi" w:hAnsiTheme="majorBidi" w:cstheme="majorBidi" w:hint="cs"/>
                <w:b/>
                <w:bCs/>
                <w:rtl/>
                <w:lang w:bidi="ar-IQ"/>
              </w:rPr>
              <w:t>- النحو التطبيقي لخالد عبد العزيز.</w:t>
            </w:r>
          </w:p>
        </w:tc>
      </w:tr>
      <w:tr w:rsidR="008A4FE7" w:rsidRPr="009B4117" w:rsidTr="008A4FE7">
        <w:trPr>
          <w:trHeight w:val="271"/>
        </w:trPr>
        <w:tc>
          <w:tcPr>
            <w:tcW w:w="9093" w:type="dxa"/>
            <w:gridSpan w:val="2"/>
            <w:tcBorders>
              <w:bottom w:val="single" w:sz="8" w:space="0" w:color="auto"/>
            </w:tcBorders>
          </w:tcPr>
          <w:p w:rsidR="008A4FE7" w:rsidRPr="009B4117" w:rsidRDefault="008A4FE7" w:rsidP="001B6C99">
            <w:pPr>
              <w:bidi/>
              <w:spacing w:after="0" w:line="240" w:lineRule="auto"/>
              <w:jc w:val="both"/>
              <w:rPr>
                <w:rFonts w:asciiTheme="majorBidi" w:hAnsiTheme="majorBidi" w:cstheme="majorBidi"/>
                <w:b/>
                <w:bCs/>
                <w:rtl/>
                <w:lang w:bidi="ar-IQ"/>
              </w:rPr>
            </w:pPr>
            <w:r w:rsidRPr="009B4117">
              <w:rPr>
                <w:rFonts w:asciiTheme="majorBidi" w:hAnsiTheme="majorBidi" w:cstheme="majorBidi"/>
                <w:b/>
                <w:bCs/>
                <w:rtl/>
                <w:lang w:bidi="ar-IQ"/>
              </w:rPr>
              <w:lastRenderedPageBreak/>
              <w:t>1</w:t>
            </w:r>
            <w:r w:rsidR="001B6C99">
              <w:rPr>
                <w:rFonts w:asciiTheme="majorBidi" w:hAnsiTheme="majorBidi" w:cstheme="majorBidi" w:hint="cs"/>
                <w:b/>
                <w:bCs/>
                <w:rtl/>
                <w:lang w:bidi="ar-IQ"/>
              </w:rPr>
              <w:t>6</w:t>
            </w:r>
            <w:r w:rsidRPr="009B4117">
              <w:rPr>
                <w:rFonts w:asciiTheme="majorBidi" w:hAnsiTheme="majorBidi" w:cstheme="majorBidi"/>
                <w:b/>
                <w:bCs/>
                <w:rtl/>
                <w:lang w:bidi="ar-IQ"/>
              </w:rPr>
              <w:t>.</w:t>
            </w:r>
            <w:r>
              <w:rPr>
                <w:rFonts w:asciiTheme="majorBidi" w:hAnsiTheme="majorBidi" w:cstheme="majorBidi" w:hint="cs"/>
                <w:b/>
                <w:bCs/>
                <w:rtl/>
                <w:lang w:bidi="ar-IQ"/>
              </w:rPr>
              <w:t xml:space="preserve"> المواضيع</w:t>
            </w:r>
            <w:r w:rsidRPr="009B4117">
              <w:rPr>
                <w:rFonts w:asciiTheme="majorBidi" w:hAnsiTheme="majorBidi" w:cstheme="majorBidi"/>
                <w:rtl/>
                <w:lang w:bidi="ar-IQ"/>
              </w:rPr>
              <w:tab/>
            </w:r>
          </w:p>
        </w:tc>
      </w:tr>
      <w:tr w:rsidR="008A4FE7" w:rsidRPr="009B4117" w:rsidTr="008A4FE7">
        <w:trPr>
          <w:trHeight w:val="1405"/>
        </w:trPr>
        <w:tc>
          <w:tcPr>
            <w:tcW w:w="9093" w:type="dxa"/>
            <w:gridSpan w:val="2"/>
            <w:tcBorders>
              <w:top w:val="single" w:sz="8" w:space="0" w:color="auto"/>
              <w:bottom w:val="single" w:sz="8" w:space="0" w:color="auto"/>
            </w:tcBorders>
          </w:tcPr>
          <w:p w:rsidR="008A4FE7" w:rsidRPr="009B4117" w:rsidRDefault="008A4FE7" w:rsidP="00300F5F">
            <w:pPr>
              <w:tabs>
                <w:tab w:val="left" w:pos="1883"/>
              </w:tabs>
              <w:bidi/>
              <w:spacing w:after="0" w:line="240" w:lineRule="auto"/>
              <w:jc w:val="both"/>
              <w:rPr>
                <w:rFonts w:asciiTheme="majorBidi" w:hAnsiTheme="majorBidi" w:cstheme="majorBidi"/>
                <w:rtl/>
                <w:lang w:val="en-US" w:bidi="ar-KW"/>
              </w:rPr>
            </w:pPr>
            <w:r>
              <w:rPr>
                <w:rFonts w:asciiTheme="majorBidi" w:hAnsiTheme="majorBidi" w:cstheme="majorBidi" w:hint="cs"/>
                <w:rtl/>
                <w:lang w:val="en-US" w:bidi="ar-KW"/>
              </w:rPr>
              <w:t xml:space="preserve">الاسبوع الأول: مفهوم </w:t>
            </w:r>
            <w:r w:rsidR="00300F5F">
              <w:rPr>
                <w:rFonts w:asciiTheme="majorBidi" w:hAnsiTheme="majorBidi" w:cstheme="majorBidi" w:hint="cs"/>
                <w:rtl/>
                <w:lang w:val="en-US" w:bidi="ar-KW"/>
              </w:rPr>
              <w:t>الخط ولاملاء</w:t>
            </w:r>
            <w:r>
              <w:rPr>
                <w:rFonts w:asciiTheme="majorBidi" w:hAnsiTheme="majorBidi" w:cstheme="majorBidi" w:hint="cs"/>
                <w:rtl/>
                <w:lang w:val="en-US" w:bidi="ar-KW"/>
              </w:rPr>
              <w:t xml:space="preserve"> </w:t>
            </w:r>
          </w:p>
          <w:p w:rsidR="008A4FE7" w:rsidRPr="009B4117" w:rsidRDefault="008A4FE7" w:rsidP="00300F5F">
            <w:pPr>
              <w:tabs>
                <w:tab w:val="left" w:pos="1883"/>
              </w:tabs>
              <w:bidi/>
              <w:spacing w:after="0" w:line="240" w:lineRule="auto"/>
              <w:jc w:val="both"/>
              <w:rPr>
                <w:rFonts w:asciiTheme="majorBidi" w:hAnsiTheme="majorBidi" w:cstheme="majorBidi"/>
                <w:rtl/>
                <w:lang w:val="en-US" w:bidi="ar-KW"/>
              </w:rPr>
            </w:pPr>
            <w:r w:rsidRPr="009B4117">
              <w:rPr>
                <w:rFonts w:asciiTheme="majorBidi" w:hAnsiTheme="majorBidi" w:cstheme="majorBidi" w:hint="cs"/>
                <w:rtl/>
                <w:lang w:val="en-US" w:bidi="ar-KW"/>
              </w:rPr>
              <w:t xml:space="preserve">الاسبوع الثاني: </w:t>
            </w:r>
            <w:r w:rsidR="00300F5F">
              <w:rPr>
                <w:rFonts w:asciiTheme="majorBidi" w:hAnsiTheme="majorBidi" w:cstheme="majorBidi" w:hint="cs"/>
                <w:rtl/>
                <w:lang w:val="en-US" w:bidi="ar-KW"/>
              </w:rPr>
              <w:t>نقط الحروف وأنواع الكتابة</w:t>
            </w:r>
            <w:r>
              <w:rPr>
                <w:rFonts w:asciiTheme="majorBidi" w:hAnsiTheme="majorBidi" w:cstheme="majorBidi" w:hint="cs"/>
                <w:rtl/>
                <w:lang w:val="en-US" w:bidi="ar-KW"/>
              </w:rPr>
              <w:t>.</w:t>
            </w:r>
          </w:p>
          <w:p w:rsidR="008A4FE7" w:rsidRPr="009B4117" w:rsidRDefault="008A4FE7" w:rsidP="00300F5F">
            <w:pPr>
              <w:tabs>
                <w:tab w:val="left" w:pos="1883"/>
              </w:tabs>
              <w:bidi/>
              <w:spacing w:after="0" w:line="240" w:lineRule="auto"/>
              <w:jc w:val="both"/>
              <w:rPr>
                <w:rFonts w:asciiTheme="majorBidi" w:hAnsiTheme="majorBidi" w:cstheme="majorBidi"/>
                <w:rtl/>
                <w:lang w:val="en-US" w:bidi="ar-KW"/>
              </w:rPr>
            </w:pPr>
            <w:r w:rsidRPr="009B4117">
              <w:rPr>
                <w:rFonts w:asciiTheme="majorBidi" w:hAnsiTheme="majorBidi" w:cstheme="majorBidi" w:hint="cs"/>
                <w:rtl/>
                <w:lang w:val="en-US" w:bidi="ar-KW"/>
              </w:rPr>
              <w:t>الاسبوع الثالث:</w:t>
            </w:r>
            <w:r w:rsidR="00300F5F">
              <w:rPr>
                <w:rFonts w:asciiTheme="majorBidi" w:hAnsiTheme="majorBidi" w:cstheme="majorBidi" w:hint="cs"/>
                <w:rtl/>
                <w:lang w:val="en-US" w:bidi="ar-KW"/>
              </w:rPr>
              <w:t xml:space="preserve"> همزة الوصل وهمزة القطع</w:t>
            </w:r>
            <w:r>
              <w:rPr>
                <w:rFonts w:asciiTheme="majorBidi" w:hAnsiTheme="majorBidi" w:cstheme="majorBidi" w:hint="cs"/>
                <w:rtl/>
                <w:lang w:val="en-US" w:bidi="ar-KW"/>
              </w:rPr>
              <w:t>.</w:t>
            </w:r>
          </w:p>
          <w:p w:rsidR="008A4FE7" w:rsidRPr="009B4117" w:rsidRDefault="008A4FE7" w:rsidP="001167BE">
            <w:pPr>
              <w:tabs>
                <w:tab w:val="left" w:pos="1883"/>
              </w:tabs>
              <w:bidi/>
              <w:spacing w:after="0" w:line="240" w:lineRule="auto"/>
              <w:jc w:val="both"/>
              <w:rPr>
                <w:rFonts w:asciiTheme="majorBidi" w:hAnsiTheme="majorBidi" w:cstheme="majorBidi"/>
                <w:rtl/>
                <w:lang w:val="en-US" w:bidi="ar-KW"/>
              </w:rPr>
            </w:pPr>
            <w:r w:rsidRPr="009B4117">
              <w:rPr>
                <w:rFonts w:asciiTheme="majorBidi" w:hAnsiTheme="majorBidi" w:cstheme="majorBidi" w:hint="cs"/>
                <w:rtl/>
                <w:lang w:val="en-US" w:bidi="ar-KW"/>
              </w:rPr>
              <w:t xml:space="preserve">الاسبوع الرابع: </w:t>
            </w:r>
            <w:r w:rsidR="00300F5F">
              <w:rPr>
                <w:rFonts w:asciiTheme="majorBidi" w:hAnsiTheme="majorBidi" w:cstheme="majorBidi" w:hint="cs"/>
                <w:rtl/>
                <w:lang w:val="en-US" w:bidi="ar-KW"/>
              </w:rPr>
              <w:t>الهمزة المتوسطة</w:t>
            </w:r>
            <w:r>
              <w:rPr>
                <w:rFonts w:asciiTheme="majorBidi" w:hAnsiTheme="majorBidi" w:cstheme="majorBidi" w:hint="cs"/>
                <w:rtl/>
                <w:lang w:val="en-US" w:bidi="ar-KW"/>
              </w:rPr>
              <w:t>.</w:t>
            </w:r>
          </w:p>
          <w:p w:rsidR="008A4FE7" w:rsidRPr="009B4117" w:rsidRDefault="008A4FE7" w:rsidP="001167BE">
            <w:pPr>
              <w:tabs>
                <w:tab w:val="left" w:pos="1883"/>
              </w:tabs>
              <w:bidi/>
              <w:spacing w:after="0" w:line="240" w:lineRule="auto"/>
              <w:jc w:val="both"/>
              <w:rPr>
                <w:rFonts w:asciiTheme="majorBidi" w:hAnsiTheme="majorBidi" w:cstheme="majorBidi"/>
                <w:rtl/>
                <w:lang w:val="en-US" w:bidi="ar-KW"/>
              </w:rPr>
            </w:pPr>
            <w:r w:rsidRPr="009B4117">
              <w:rPr>
                <w:rFonts w:asciiTheme="majorBidi" w:hAnsiTheme="majorBidi" w:cstheme="majorBidi" w:hint="cs"/>
                <w:rtl/>
                <w:lang w:val="en-US" w:bidi="ar-KW"/>
              </w:rPr>
              <w:t xml:space="preserve">الاسبوع الخامس: </w:t>
            </w:r>
            <w:r w:rsidR="00300F5F">
              <w:rPr>
                <w:rFonts w:asciiTheme="majorBidi" w:hAnsiTheme="majorBidi" w:cstheme="majorBidi" w:hint="cs"/>
                <w:rtl/>
                <w:lang w:val="en-US" w:bidi="ar-KW"/>
              </w:rPr>
              <w:t>الهمزة المتطرفة</w:t>
            </w:r>
            <w:r>
              <w:rPr>
                <w:rFonts w:asciiTheme="majorBidi" w:hAnsiTheme="majorBidi" w:cstheme="majorBidi" w:hint="cs"/>
                <w:rtl/>
                <w:lang w:val="en-US" w:bidi="ar-KW"/>
              </w:rPr>
              <w:t>.</w:t>
            </w:r>
          </w:p>
          <w:p w:rsidR="008A4FE7" w:rsidRDefault="008A4FE7" w:rsidP="001167BE">
            <w:pPr>
              <w:tabs>
                <w:tab w:val="left" w:pos="1883"/>
              </w:tabs>
              <w:bidi/>
              <w:spacing w:after="0" w:line="240" w:lineRule="auto"/>
              <w:jc w:val="both"/>
              <w:rPr>
                <w:rFonts w:asciiTheme="majorBidi" w:hAnsiTheme="majorBidi" w:cstheme="majorBidi"/>
                <w:rtl/>
                <w:lang w:val="en-US" w:bidi="ar-KW"/>
              </w:rPr>
            </w:pPr>
            <w:r w:rsidRPr="009B4117">
              <w:rPr>
                <w:rFonts w:asciiTheme="majorBidi" w:hAnsiTheme="majorBidi" w:cstheme="majorBidi" w:hint="cs"/>
                <w:rtl/>
                <w:lang w:val="en-US" w:bidi="ar-KW"/>
              </w:rPr>
              <w:t xml:space="preserve">الاسبوع السادس: </w:t>
            </w:r>
            <w:r w:rsidR="00300F5F">
              <w:rPr>
                <w:rFonts w:asciiTheme="majorBidi" w:hAnsiTheme="majorBidi" w:cstheme="majorBidi" w:hint="cs"/>
                <w:rtl/>
                <w:lang w:val="en-US" w:bidi="ar-KW"/>
              </w:rPr>
              <w:t>تنوين الهمزة المتطرفة بالفتح واتصالها بألف الاثنين</w:t>
            </w:r>
            <w:r>
              <w:rPr>
                <w:rFonts w:asciiTheme="majorBidi" w:hAnsiTheme="majorBidi" w:cstheme="majorBidi" w:hint="cs"/>
                <w:rtl/>
                <w:lang w:val="en-US" w:bidi="ar-KW"/>
              </w:rPr>
              <w:t>.</w:t>
            </w:r>
          </w:p>
          <w:p w:rsidR="008A4FE7" w:rsidRPr="009B4117" w:rsidRDefault="008A4FE7" w:rsidP="001167BE">
            <w:pPr>
              <w:tabs>
                <w:tab w:val="left" w:pos="1883"/>
              </w:tabs>
              <w:bidi/>
              <w:spacing w:after="0" w:line="240" w:lineRule="auto"/>
              <w:jc w:val="both"/>
              <w:rPr>
                <w:rFonts w:asciiTheme="majorBidi" w:hAnsiTheme="majorBidi" w:cstheme="majorBidi"/>
                <w:rtl/>
                <w:lang w:val="en-US" w:bidi="ar-KW"/>
              </w:rPr>
            </w:pPr>
            <w:r w:rsidRPr="009B4117">
              <w:rPr>
                <w:rFonts w:asciiTheme="majorBidi" w:hAnsiTheme="majorBidi" w:cstheme="majorBidi" w:hint="cs"/>
                <w:rtl/>
                <w:lang w:val="en-US" w:bidi="ar-KW"/>
              </w:rPr>
              <w:t xml:space="preserve">الاسبوع السابع: </w:t>
            </w:r>
            <w:r w:rsidR="00300F5F">
              <w:rPr>
                <w:rFonts w:asciiTheme="majorBidi" w:hAnsiTheme="majorBidi" w:cstheme="majorBidi" w:hint="cs"/>
                <w:rtl/>
                <w:lang w:val="en-US" w:bidi="ar-KW"/>
              </w:rPr>
              <w:t>الألف اللينة</w:t>
            </w:r>
            <w:r>
              <w:rPr>
                <w:rFonts w:asciiTheme="majorBidi" w:hAnsiTheme="majorBidi" w:cstheme="majorBidi" w:hint="cs"/>
                <w:rtl/>
                <w:lang w:val="en-US" w:bidi="ar-KW"/>
              </w:rPr>
              <w:t>.</w:t>
            </w:r>
          </w:p>
          <w:p w:rsidR="008A4FE7" w:rsidRPr="009B4117" w:rsidRDefault="008A4FE7" w:rsidP="001167BE">
            <w:pPr>
              <w:tabs>
                <w:tab w:val="left" w:pos="1883"/>
              </w:tabs>
              <w:bidi/>
              <w:spacing w:after="0" w:line="240" w:lineRule="auto"/>
              <w:jc w:val="both"/>
              <w:rPr>
                <w:rFonts w:asciiTheme="majorBidi" w:hAnsiTheme="majorBidi" w:cstheme="majorBidi"/>
                <w:rtl/>
                <w:lang w:val="en-US" w:bidi="ar-KW"/>
              </w:rPr>
            </w:pPr>
            <w:r w:rsidRPr="009B4117">
              <w:rPr>
                <w:rFonts w:asciiTheme="majorBidi" w:hAnsiTheme="majorBidi" w:cstheme="majorBidi" w:hint="cs"/>
                <w:rtl/>
                <w:lang w:val="en-US" w:bidi="ar-KW"/>
              </w:rPr>
              <w:t>الاسبوع الثامن:</w:t>
            </w:r>
            <w:r w:rsidR="00300F5F">
              <w:rPr>
                <w:rFonts w:asciiTheme="majorBidi" w:hAnsiTheme="majorBidi" w:cstheme="majorBidi" w:hint="cs"/>
                <w:rtl/>
                <w:lang w:val="en-US" w:bidi="ar-KW"/>
              </w:rPr>
              <w:t xml:space="preserve"> هاء التانيث وتاؤه</w:t>
            </w:r>
            <w:r>
              <w:rPr>
                <w:rFonts w:asciiTheme="majorBidi" w:hAnsiTheme="majorBidi" w:cstheme="majorBidi" w:hint="cs"/>
                <w:rtl/>
                <w:lang w:val="en-US" w:bidi="ar-KW"/>
              </w:rPr>
              <w:t>.</w:t>
            </w:r>
          </w:p>
          <w:p w:rsidR="008A4FE7" w:rsidRDefault="008A4FE7" w:rsidP="001167BE">
            <w:pPr>
              <w:tabs>
                <w:tab w:val="left" w:pos="1883"/>
              </w:tabs>
              <w:bidi/>
              <w:spacing w:after="0" w:line="240" w:lineRule="auto"/>
              <w:jc w:val="both"/>
              <w:rPr>
                <w:rFonts w:asciiTheme="majorBidi" w:hAnsiTheme="majorBidi" w:cstheme="majorBidi"/>
                <w:rtl/>
                <w:lang w:val="en-US" w:bidi="ar-KW"/>
              </w:rPr>
            </w:pPr>
            <w:r w:rsidRPr="009B4117">
              <w:rPr>
                <w:rFonts w:asciiTheme="majorBidi" w:hAnsiTheme="majorBidi" w:cstheme="majorBidi" w:hint="cs"/>
                <w:rtl/>
                <w:lang w:val="en-US" w:bidi="ar-KW"/>
              </w:rPr>
              <w:t xml:space="preserve">الاسبوع التاسع: </w:t>
            </w:r>
            <w:r w:rsidR="00300F5F">
              <w:rPr>
                <w:rFonts w:asciiTheme="majorBidi" w:hAnsiTheme="majorBidi" w:cstheme="majorBidi" w:hint="cs"/>
                <w:rtl/>
                <w:lang w:val="en-US" w:bidi="ar-KW"/>
              </w:rPr>
              <w:t>الحروف التي نحذف من الكتابة</w:t>
            </w:r>
            <w:r>
              <w:rPr>
                <w:rFonts w:asciiTheme="majorBidi" w:hAnsiTheme="majorBidi" w:cstheme="majorBidi" w:hint="cs"/>
                <w:rtl/>
                <w:lang w:val="en-US" w:bidi="ar-KW"/>
              </w:rPr>
              <w:t>.</w:t>
            </w:r>
          </w:p>
          <w:p w:rsidR="008A4FE7" w:rsidRPr="009B4117" w:rsidRDefault="008A4FE7" w:rsidP="001167BE">
            <w:pPr>
              <w:tabs>
                <w:tab w:val="left" w:pos="1883"/>
              </w:tabs>
              <w:bidi/>
              <w:spacing w:after="0" w:line="240" w:lineRule="auto"/>
              <w:jc w:val="both"/>
              <w:rPr>
                <w:rFonts w:asciiTheme="majorBidi" w:hAnsiTheme="majorBidi" w:cstheme="majorBidi"/>
                <w:rtl/>
                <w:lang w:val="en-US" w:bidi="ar-KW"/>
              </w:rPr>
            </w:pPr>
            <w:r w:rsidRPr="009B4117">
              <w:rPr>
                <w:rFonts w:asciiTheme="majorBidi" w:hAnsiTheme="majorBidi" w:cstheme="majorBidi" w:hint="cs"/>
                <w:rtl/>
                <w:lang w:val="en-US" w:bidi="ar-KW"/>
              </w:rPr>
              <w:t xml:space="preserve">الاسبوع العاشر: </w:t>
            </w:r>
            <w:r w:rsidR="00CD78DE">
              <w:rPr>
                <w:rFonts w:asciiTheme="majorBidi" w:hAnsiTheme="majorBidi" w:cstheme="majorBidi" w:hint="cs"/>
                <w:rtl/>
                <w:lang w:val="en-US" w:bidi="ar-KW"/>
              </w:rPr>
              <w:t>الحروف التي تزاد في الكتابة</w:t>
            </w:r>
            <w:r>
              <w:rPr>
                <w:rFonts w:asciiTheme="majorBidi" w:hAnsiTheme="majorBidi" w:cstheme="majorBidi" w:hint="cs"/>
                <w:rtl/>
                <w:lang w:val="en-US" w:bidi="ar-KW"/>
              </w:rPr>
              <w:t>.</w:t>
            </w:r>
          </w:p>
          <w:p w:rsidR="008A4FE7" w:rsidRPr="009B4117" w:rsidRDefault="008A4FE7" w:rsidP="001167BE">
            <w:pPr>
              <w:tabs>
                <w:tab w:val="left" w:pos="1883"/>
              </w:tabs>
              <w:bidi/>
              <w:spacing w:after="0" w:line="240" w:lineRule="auto"/>
              <w:jc w:val="both"/>
              <w:rPr>
                <w:rFonts w:asciiTheme="majorBidi" w:hAnsiTheme="majorBidi" w:cstheme="majorBidi"/>
                <w:rtl/>
                <w:lang w:val="en-US" w:bidi="ar-KW"/>
              </w:rPr>
            </w:pPr>
            <w:r w:rsidRPr="009B4117">
              <w:rPr>
                <w:rFonts w:asciiTheme="majorBidi" w:hAnsiTheme="majorBidi" w:cstheme="majorBidi" w:hint="cs"/>
                <w:rtl/>
                <w:lang w:val="en-US" w:bidi="ar-KW"/>
              </w:rPr>
              <w:t xml:space="preserve">الاسبوع الحادي عشر: </w:t>
            </w:r>
            <w:r w:rsidR="00CD78DE">
              <w:rPr>
                <w:rFonts w:asciiTheme="majorBidi" w:hAnsiTheme="majorBidi" w:cstheme="majorBidi" w:hint="cs"/>
                <w:rtl/>
                <w:lang w:val="en-US" w:bidi="ar-KW"/>
              </w:rPr>
              <w:t>الوصل والفصل</w:t>
            </w:r>
            <w:r>
              <w:rPr>
                <w:rFonts w:asciiTheme="majorBidi" w:hAnsiTheme="majorBidi" w:cstheme="majorBidi" w:hint="cs"/>
                <w:rtl/>
                <w:lang w:val="en-US" w:bidi="ar-KW"/>
              </w:rPr>
              <w:t>.</w:t>
            </w:r>
          </w:p>
          <w:p w:rsidR="008A4FE7" w:rsidRPr="009B4117" w:rsidRDefault="008A4FE7" w:rsidP="001167BE">
            <w:pPr>
              <w:tabs>
                <w:tab w:val="left" w:pos="1883"/>
              </w:tabs>
              <w:bidi/>
              <w:spacing w:after="0" w:line="240" w:lineRule="auto"/>
              <w:jc w:val="both"/>
              <w:rPr>
                <w:rFonts w:asciiTheme="majorBidi" w:hAnsiTheme="majorBidi" w:cstheme="majorBidi"/>
                <w:rtl/>
                <w:lang w:val="en-US" w:bidi="ar-KW"/>
              </w:rPr>
            </w:pPr>
            <w:r w:rsidRPr="009B4117">
              <w:rPr>
                <w:rFonts w:asciiTheme="majorBidi" w:hAnsiTheme="majorBidi" w:cstheme="majorBidi" w:hint="cs"/>
                <w:rtl/>
                <w:lang w:val="en-US" w:bidi="ar-KW"/>
              </w:rPr>
              <w:t>الاسبوع الثاني عشر:</w:t>
            </w:r>
            <w:r w:rsidR="00CD78DE">
              <w:rPr>
                <w:rFonts w:asciiTheme="majorBidi" w:hAnsiTheme="majorBidi" w:cstheme="majorBidi" w:hint="cs"/>
                <w:rtl/>
                <w:lang w:val="en-US" w:bidi="ar-KW"/>
              </w:rPr>
              <w:t xml:space="preserve"> علامات الترقيم</w:t>
            </w:r>
            <w:r>
              <w:rPr>
                <w:rFonts w:asciiTheme="majorBidi" w:hAnsiTheme="majorBidi" w:cstheme="majorBidi" w:hint="cs"/>
                <w:rtl/>
                <w:lang w:val="en-US" w:bidi="ar-KW"/>
              </w:rPr>
              <w:t>.</w:t>
            </w:r>
          </w:p>
          <w:p w:rsidR="008A4FE7" w:rsidRPr="009B4117" w:rsidRDefault="008A4FE7" w:rsidP="001167BE">
            <w:pPr>
              <w:tabs>
                <w:tab w:val="left" w:pos="1883"/>
              </w:tabs>
              <w:bidi/>
              <w:spacing w:after="0" w:line="240" w:lineRule="auto"/>
              <w:jc w:val="both"/>
              <w:rPr>
                <w:rFonts w:asciiTheme="majorBidi" w:hAnsiTheme="majorBidi" w:cstheme="majorBidi"/>
                <w:rtl/>
                <w:lang w:val="en-US" w:bidi="ar-KW"/>
              </w:rPr>
            </w:pPr>
            <w:r w:rsidRPr="009B4117">
              <w:rPr>
                <w:rFonts w:asciiTheme="majorBidi" w:hAnsiTheme="majorBidi" w:cstheme="majorBidi" w:hint="cs"/>
                <w:rtl/>
                <w:lang w:val="en-US" w:bidi="ar-KW"/>
              </w:rPr>
              <w:t>الاسبوع الثالث عشر:</w:t>
            </w:r>
            <w:r w:rsidR="00CD78DE">
              <w:rPr>
                <w:rFonts w:asciiTheme="majorBidi" w:hAnsiTheme="majorBidi" w:cstheme="majorBidi" w:hint="cs"/>
                <w:rtl/>
                <w:lang w:val="en-US" w:bidi="ar-KW"/>
              </w:rPr>
              <w:t xml:space="preserve"> تطبيقات </w:t>
            </w:r>
            <w:r>
              <w:rPr>
                <w:rFonts w:asciiTheme="majorBidi" w:hAnsiTheme="majorBidi" w:cstheme="majorBidi" w:hint="cs"/>
                <w:rtl/>
                <w:lang w:val="en-US" w:bidi="ar-KW"/>
              </w:rPr>
              <w:t>.</w:t>
            </w:r>
          </w:p>
          <w:p w:rsidR="008A4FE7" w:rsidRPr="009B4117" w:rsidRDefault="008A4FE7" w:rsidP="001167BE">
            <w:pPr>
              <w:tabs>
                <w:tab w:val="left" w:pos="1883"/>
              </w:tabs>
              <w:bidi/>
              <w:spacing w:after="0" w:line="240" w:lineRule="auto"/>
              <w:jc w:val="both"/>
              <w:rPr>
                <w:rFonts w:asciiTheme="majorBidi" w:hAnsiTheme="majorBidi" w:cstheme="majorBidi"/>
                <w:rtl/>
                <w:lang w:val="en-US" w:bidi="ar-KW"/>
              </w:rPr>
            </w:pPr>
            <w:r w:rsidRPr="009B4117">
              <w:rPr>
                <w:rFonts w:asciiTheme="majorBidi" w:hAnsiTheme="majorBidi" w:cstheme="majorBidi" w:hint="cs"/>
                <w:rtl/>
                <w:lang w:val="en-US" w:bidi="ar-KW"/>
              </w:rPr>
              <w:t xml:space="preserve">الاسبوع الرابع عشر: </w:t>
            </w:r>
            <w:r w:rsidR="00CD78DE">
              <w:rPr>
                <w:rFonts w:asciiTheme="majorBidi" w:hAnsiTheme="majorBidi" w:cstheme="majorBidi" w:hint="cs"/>
                <w:rtl/>
                <w:lang w:val="en-US" w:bidi="ar-KW"/>
              </w:rPr>
              <w:t>اللامالشمسية واللام القمرية</w:t>
            </w:r>
          </w:p>
          <w:p w:rsidR="008A4FE7" w:rsidRPr="009B4117" w:rsidRDefault="008A4FE7" w:rsidP="00CD78DE">
            <w:pPr>
              <w:tabs>
                <w:tab w:val="left" w:pos="1883"/>
              </w:tabs>
              <w:bidi/>
              <w:spacing w:after="0" w:line="240" w:lineRule="auto"/>
              <w:jc w:val="both"/>
              <w:rPr>
                <w:rFonts w:asciiTheme="majorBidi" w:hAnsiTheme="majorBidi" w:cstheme="majorBidi"/>
                <w:rtl/>
                <w:lang w:val="en-US" w:bidi="ar-KW"/>
              </w:rPr>
            </w:pPr>
            <w:r w:rsidRPr="009B4117">
              <w:rPr>
                <w:rFonts w:asciiTheme="majorBidi" w:hAnsiTheme="majorBidi" w:cstheme="majorBidi" w:hint="cs"/>
                <w:rtl/>
                <w:lang w:val="en-US" w:bidi="ar-KW"/>
              </w:rPr>
              <w:t>الاسبوع الخامس عشر:</w:t>
            </w:r>
            <w:r w:rsidR="00CD78DE">
              <w:rPr>
                <w:rFonts w:asciiTheme="majorBidi" w:hAnsiTheme="majorBidi" w:cstheme="majorBidi" w:hint="cs"/>
                <w:rtl/>
                <w:lang w:val="en-US" w:bidi="ar-KW"/>
              </w:rPr>
              <w:t>أحكام المد.</w:t>
            </w:r>
          </w:p>
          <w:p w:rsidR="008A4FE7" w:rsidRPr="009B4117" w:rsidRDefault="008A4FE7" w:rsidP="0000090C">
            <w:pPr>
              <w:tabs>
                <w:tab w:val="left" w:pos="1883"/>
              </w:tabs>
              <w:bidi/>
              <w:spacing w:after="0" w:line="240" w:lineRule="auto"/>
              <w:jc w:val="both"/>
              <w:rPr>
                <w:rFonts w:asciiTheme="majorBidi" w:hAnsiTheme="majorBidi" w:cstheme="majorBidi"/>
                <w:lang w:val="en-US" w:bidi="ar-KW"/>
              </w:rPr>
            </w:pPr>
          </w:p>
        </w:tc>
      </w:tr>
      <w:tr w:rsidR="008A4FE7" w:rsidRPr="009B4117" w:rsidTr="004F30F7">
        <w:trPr>
          <w:trHeight w:val="410"/>
        </w:trPr>
        <w:tc>
          <w:tcPr>
            <w:tcW w:w="9093" w:type="dxa"/>
            <w:gridSpan w:val="2"/>
          </w:tcPr>
          <w:p w:rsidR="008A4FE7" w:rsidRPr="009B4117" w:rsidRDefault="008A4FE7" w:rsidP="001B6C99">
            <w:pPr>
              <w:bidi/>
              <w:spacing w:after="0" w:line="240" w:lineRule="auto"/>
              <w:jc w:val="both"/>
              <w:rPr>
                <w:rFonts w:asciiTheme="majorBidi" w:hAnsiTheme="majorBidi" w:cstheme="majorBidi"/>
                <w:b/>
                <w:bCs/>
                <w:rtl/>
                <w:lang w:bidi="ar-IQ"/>
              </w:rPr>
            </w:pPr>
            <w:r w:rsidRPr="009B4117">
              <w:rPr>
                <w:rFonts w:asciiTheme="majorBidi" w:hAnsiTheme="majorBidi" w:cstheme="majorBidi"/>
                <w:b/>
                <w:bCs/>
                <w:rtl/>
                <w:lang w:bidi="ar-IQ"/>
              </w:rPr>
              <w:t>1</w:t>
            </w:r>
            <w:r w:rsidR="001B6C99">
              <w:rPr>
                <w:rFonts w:asciiTheme="majorBidi" w:hAnsiTheme="majorBidi" w:cstheme="majorBidi" w:hint="cs"/>
                <w:b/>
                <w:bCs/>
                <w:rtl/>
                <w:lang w:bidi="ar-IQ"/>
              </w:rPr>
              <w:t>7</w:t>
            </w:r>
            <w:r w:rsidRPr="009B4117">
              <w:rPr>
                <w:rFonts w:asciiTheme="majorBidi" w:hAnsiTheme="majorBidi" w:cstheme="majorBidi"/>
                <w:b/>
                <w:bCs/>
                <w:rtl/>
                <w:lang w:bidi="ar-IQ"/>
              </w:rPr>
              <w:t xml:space="preserve">. </w:t>
            </w:r>
            <w:r>
              <w:rPr>
                <w:rFonts w:asciiTheme="majorBidi" w:hAnsiTheme="majorBidi" w:cstheme="majorBidi" w:hint="cs"/>
                <w:b/>
                <w:bCs/>
                <w:rtl/>
                <w:lang w:bidi="ar-IQ"/>
              </w:rPr>
              <w:t>الاختبارات</w:t>
            </w:r>
          </w:p>
          <w:p w:rsidR="00CD78DE" w:rsidRDefault="008A4FE7" w:rsidP="00CD78DE">
            <w:pPr>
              <w:bidi/>
              <w:spacing w:after="0" w:line="240" w:lineRule="auto"/>
              <w:jc w:val="both"/>
              <w:rPr>
                <w:rFonts w:asciiTheme="majorBidi" w:hAnsiTheme="majorBidi" w:cstheme="majorBidi"/>
                <w:rtl/>
                <w:lang w:val="en-US" w:bidi="ar-IQ"/>
              </w:rPr>
            </w:pPr>
            <w:r w:rsidRPr="009B4117">
              <w:rPr>
                <w:rFonts w:asciiTheme="majorBidi" w:hAnsiTheme="majorBidi" w:cstheme="majorBidi" w:hint="cs"/>
                <w:rtl/>
                <w:lang w:val="en-US" w:bidi="ar-IQ"/>
              </w:rPr>
              <w:t xml:space="preserve">- </w:t>
            </w:r>
            <w:r w:rsidR="00D17E0D">
              <w:rPr>
                <w:rFonts w:asciiTheme="majorBidi" w:hAnsiTheme="majorBidi" w:cstheme="majorBidi" w:hint="cs"/>
                <w:rtl/>
                <w:lang w:val="en-US" w:bidi="ar-IQ"/>
              </w:rPr>
              <w:t xml:space="preserve"> الفراغات.</w:t>
            </w:r>
          </w:p>
          <w:p w:rsidR="00D17E0D" w:rsidRDefault="00D17E0D" w:rsidP="00D17E0D">
            <w:pPr>
              <w:bidi/>
              <w:spacing w:after="0" w:line="240" w:lineRule="auto"/>
              <w:jc w:val="both"/>
              <w:rPr>
                <w:rFonts w:asciiTheme="majorBidi" w:hAnsiTheme="majorBidi" w:cstheme="majorBidi"/>
                <w:rtl/>
                <w:lang w:val="en-US" w:bidi="ar-IQ"/>
              </w:rPr>
            </w:pPr>
            <w:r>
              <w:rPr>
                <w:rFonts w:asciiTheme="majorBidi" w:hAnsiTheme="majorBidi" w:cstheme="majorBidi" w:hint="cs"/>
                <w:rtl/>
                <w:lang w:val="en-US" w:bidi="ar-IQ"/>
              </w:rPr>
              <w:t>- الاختيارات.</w:t>
            </w:r>
          </w:p>
          <w:p w:rsidR="00D17E0D" w:rsidRDefault="00D17E0D" w:rsidP="00D17E0D">
            <w:pPr>
              <w:bidi/>
              <w:spacing w:after="0" w:line="240" w:lineRule="auto"/>
              <w:jc w:val="both"/>
              <w:rPr>
                <w:rFonts w:asciiTheme="majorBidi" w:hAnsiTheme="majorBidi" w:cstheme="majorBidi"/>
                <w:rtl/>
                <w:lang w:val="en-US" w:bidi="ar-IQ"/>
              </w:rPr>
            </w:pPr>
            <w:r>
              <w:rPr>
                <w:rFonts w:asciiTheme="majorBidi" w:hAnsiTheme="majorBidi" w:cstheme="majorBidi" w:hint="cs"/>
                <w:rtl/>
                <w:lang w:val="en-US" w:bidi="ar-IQ"/>
              </w:rPr>
              <w:t>- كويز</w:t>
            </w:r>
          </w:p>
          <w:p w:rsidR="00D17E0D" w:rsidRDefault="00D17E0D" w:rsidP="00D17E0D">
            <w:pPr>
              <w:bidi/>
              <w:spacing w:after="0" w:line="240" w:lineRule="auto"/>
              <w:jc w:val="both"/>
              <w:rPr>
                <w:rFonts w:asciiTheme="majorBidi" w:hAnsiTheme="majorBidi" w:cstheme="majorBidi"/>
                <w:rtl/>
                <w:lang w:val="en-US" w:bidi="ar-IQ"/>
              </w:rPr>
            </w:pPr>
            <w:r>
              <w:rPr>
                <w:rFonts w:asciiTheme="majorBidi" w:hAnsiTheme="majorBidi" w:cstheme="majorBidi" w:hint="cs"/>
                <w:rtl/>
                <w:lang w:val="en-US" w:bidi="ar-IQ"/>
              </w:rPr>
              <w:t>- صيغ السؤال العامة مثلا:</w:t>
            </w:r>
          </w:p>
          <w:p w:rsidR="00D17E0D" w:rsidRDefault="00D17E0D" w:rsidP="00D17E0D">
            <w:pPr>
              <w:bidi/>
              <w:spacing w:after="0" w:line="240" w:lineRule="auto"/>
              <w:jc w:val="both"/>
              <w:rPr>
                <w:rFonts w:asciiTheme="majorBidi" w:hAnsiTheme="majorBidi" w:cstheme="majorBidi"/>
                <w:rtl/>
                <w:lang w:val="en-US" w:bidi="ar-IQ"/>
              </w:rPr>
            </w:pPr>
            <w:r>
              <w:rPr>
                <w:rFonts w:asciiTheme="majorBidi" w:hAnsiTheme="majorBidi" w:cstheme="majorBidi" w:hint="cs"/>
                <w:rtl/>
                <w:lang w:val="en-US" w:bidi="ar-IQ"/>
              </w:rPr>
              <w:t>س / كيف تكتب الألف اللينة في آخر الفعل؟</w:t>
            </w:r>
          </w:p>
          <w:p w:rsidR="00D17E0D" w:rsidRDefault="00D17E0D" w:rsidP="00D17E0D">
            <w:pPr>
              <w:bidi/>
              <w:spacing w:after="0" w:line="240" w:lineRule="auto"/>
              <w:jc w:val="both"/>
              <w:rPr>
                <w:rFonts w:asciiTheme="majorBidi" w:hAnsiTheme="majorBidi" w:cstheme="majorBidi"/>
                <w:rtl/>
                <w:lang w:val="en-US" w:bidi="ar-IQ"/>
              </w:rPr>
            </w:pPr>
            <w:r>
              <w:rPr>
                <w:rFonts w:asciiTheme="majorBidi" w:hAnsiTheme="majorBidi" w:cstheme="majorBidi" w:hint="cs"/>
                <w:rtl/>
                <w:lang w:val="en-US" w:bidi="ar-IQ"/>
              </w:rPr>
              <w:t>س / متى تكتب التاء مفتوحة؟</w:t>
            </w:r>
          </w:p>
          <w:p w:rsidR="00D17E0D" w:rsidRPr="009B4117" w:rsidRDefault="00D17E0D" w:rsidP="00D17E0D">
            <w:pPr>
              <w:bidi/>
              <w:spacing w:after="0" w:line="240" w:lineRule="auto"/>
              <w:jc w:val="both"/>
              <w:rPr>
                <w:rFonts w:asciiTheme="majorBidi" w:hAnsiTheme="majorBidi" w:cstheme="majorBidi"/>
                <w:lang w:val="en-US" w:bidi="ar-IQ"/>
              </w:rPr>
            </w:pPr>
          </w:p>
          <w:p w:rsidR="008A4FE7" w:rsidRPr="009B4117" w:rsidRDefault="008A4FE7" w:rsidP="004F30F7">
            <w:pPr>
              <w:bidi/>
              <w:spacing w:after="0" w:line="240" w:lineRule="auto"/>
              <w:jc w:val="both"/>
              <w:rPr>
                <w:rFonts w:asciiTheme="majorBidi" w:hAnsiTheme="majorBidi" w:cstheme="majorBidi"/>
                <w:lang w:val="en-US" w:bidi="ar-IQ"/>
              </w:rPr>
            </w:pPr>
          </w:p>
        </w:tc>
      </w:tr>
    </w:tbl>
    <w:p w:rsidR="00E95307" w:rsidRPr="009B4117" w:rsidRDefault="00E95307" w:rsidP="00B56145">
      <w:pPr>
        <w:bidi/>
        <w:jc w:val="both"/>
        <w:rPr>
          <w:rFonts w:asciiTheme="majorBidi" w:hAnsiTheme="majorBidi" w:cstheme="majorBidi"/>
          <w:lang w:val="en-US" w:bidi="ar-KW"/>
        </w:rPr>
      </w:pPr>
    </w:p>
    <w:sectPr w:rsidR="00E95307" w:rsidRPr="009B4117" w:rsidSect="009B4458">
      <w:headerReference w:type="default" r:id="rId10"/>
      <w:footerReference w:type="default" r:id="rId11"/>
      <w:pgSz w:w="12240" w:h="15840"/>
      <w:pgMar w:top="709"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28B" w:rsidRDefault="003C428B" w:rsidP="00483DD0">
      <w:pPr>
        <w:spacing w:after="0" w:line="240" w:lineRule="auto"/>
      </w:pPr>
      <w:r>
        <w:separator/>
      </w:r>
    </w:p>
  </w:endnote>
  <w:endnote w:type="continuationSeparator" w:id="0">
    <w:p w:rsidR="003C428B" w:rsidRDefault="003C428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F7" w:rsidRPr="00483DD0" w:rsidRDefault="004F30F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F30F7" w:rsidRDefault="004F3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28B" w:rsidRDefault="003C428B" w:rsidP="00483DD0">
      <w:pPr>
        <w:spacing w:after="0" w:line="240" w:lineRule="auto"/>
      </w:pPr>
      <w:r>
        <w:separator/>
      </w:r>
    </w:p>
  </w:footnote>
  <w:footnote w:type="continuationSeparator" w:id="0">
    <w:p w:rsidR="003C428B" w:rsidRDefault="003C428B"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F7" w:rsidRPr="00441BF4" w:rsidRDefault="004F30F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9031E"/>
    <w:multiLevelType w:val="hybridMultilevel"/>
    <w:tmpl w:val="6A1630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447C7CC4"/>
    <w:multiLevelType w:val="multilevel"/>
    <w:tmpl w:val="78D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B55ADE"/>
    <w:multiLevelType w:val="hybridMultilevel"/>
    <w:tmpl w:val="848A4920"/>
    <w:lvl w:ilvl="0" w:tplc="3E64CF5C">
      <w:start w:val="1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2"/>
  </w:num>
  <w:num w:numId="5">
    <w:abstractNumId w:val="14"/>
  </w:num>
  <w:num w:numId="6">
    <w:abstractNumId w:val="6"/>
  </w:num>
  <w:num w:numId="7">
    <w:abstractNumId w:val="3"/>
  </w:num>
  <w:num w:numId="8">
    <w:abstractNumId w:val="10"/>
  </w:num>
  <w:num w:numId="9">
    <w:abstractNumId w:val="2"/>
  </w:num>
  <w:num w:numId="10">
    <w:abstractNumId w:val="11"/>
  </w:num>
  <w:num w:numId="11">
    <w:abstractNumId w:val="4"/>
  </w:num>
  <w:num w:numId="12">
    <w:abstractNumId w:val="5"/>
  </w:num>
  <w:num w:numId="13">
    <w:abstractNumId w:val="9"/>
  </w:num>
  <w:num w:numId="14">
    <w:abstractNumId w:val="7"/>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090C"/>
    <w:rsid w:val="00001B33"/>
    <w:rsid w:val="00010DF7"/>
    <w:rsid w:val="00033F70"/>
    <w:rsid w:val="000360E5"/>
    <w:rsid w:val="0005035F"/>
    <w:rsid w:val="00061167"/>
    <w:rsid w:val="00065BD1"/>
    <w:rsid w:val="0008477C"/>
    <w:rsid w:val="000B2B97"/>
    <w:rsid w:val="000D5BCB"/>
    <w:rsid w:val="000E667B"/>
    <w:rsid w:val="000E6EBD"/>
    <w:rsid w:val="000F2337"/>
    <w:rsid w:val="000F6049"/>
    <w:rsid w:val="001167BE"/>
    <w:rsid w:val="0013520C"/>
    <w:rsid w:val="00153341"/>
    <w:rsid w:val="00154A8C"/>
    <w:rsid w:val="001647A7"/>
    <w:rsid w:val="0017478B"/>
    <w:rsid w:val="00185588"/>
    <w:rsid w:val="00194301"/>
    <w:rsid w:val="001B6C99"/>
    <w:rsid w:val="001E16FE"/>
    <w:rsid w:val="001F0889"/>
    <w:rsid w:val="001F44D3"/>
    <w:rsid w:val="00222D3F"/>
    <w:rsid w:val="00230718"/>
    <w:rsid w:val="0025284B"/>
    <w:rsid w:val="00260417"/>
    <w:rsid w:val="00282088"/>
    <w:rsid w:val="002A5A0A"/>
    <w:rsid w:val="002B5D45"/>
    <w:rsid w:val="002E6362"/>
    <w:rsid w:val="002F44B8"/>
    <w:rsid w:val="00300F5F"/>
    <w:rsid w:val="00355603"/>
    <w:rsid w:val="0036135D"/>
    <w:rsid w:val="00365AD8"/>
    <w:rsid w:val="0036724B"/>
    <w:rsid w:val="00376EFF"/>
    <w:rsid w:val="003C0EC5"/>
    <w:rsid w:val="003C428B"/>
    <w:rsid w:val="003D742F"/>
    <w:rsid w:val="003E39B3"/>
    <w:rsid w:val="003F1A23"/>
    <w:rsid w:val="003F3870"/>
    <w:rsid w:val="003F4581"/>
    <w:rsid w:val="00410601"/>
    <w:rsid w:val="004404DE"/>
    <w:rsid w:val="00441BF4"/>
    <w:rsid w:val="0044336F"/>
    <w:rsid w:val="00467B80"/>
    <w:rsid w:val="004737FC"/>
    <w:rsid w:val="004741F1"/>
    <w:rsid w:val="0048021D"/>
    <w:rsid w:val="004805BA"/>
    <w:rsid w:val="00483DD0"/>
    <w:rsid w:val="00495585"/>
    <w:rsid w:val="004B0CCC"/>
    <w:rsid w:val="004B1F21"/>
    <w:rsid w:val="004B5B3A"/>
    <w:rsid w:val="004C6579"/>
    <w:rsid w:val="004E1842"/>
    <w:rsid w:val="004F30F7"/>
    <w:rsid w:val="004F4547"/>
    <w:rsid w:val="00513A62"/>
    <w:rsid w:val="005A760A"/>
    <w:rsid w:val="005C7302"/>
    <w:rsid w:val="005D2B1F"/>
    <w:rsid w:val="005F06DF"/>
    <w:rsid w:val="005F449F"/>
    <w:rsid w:val="005F7AA9"/>
    <w:rsid w:val="00600351"/>
    <w:rsid w:val="00616D0F"/>
    <w:rsid w:val="006222E6"/>
    <w:rsid w:val="00626A5B"/>
    <w:rsid w:val="00634F2B"/>
    <w:rsid w:val="0064350C"/>
    <w:rsid w:val="00656806"/>
    <w:rsid w:val="00663873"/>
    <w:rsid w:val="00666628"/>
    <w:rsid w:val="006745BB"/>
    <w:rsid w:val="006766CD"/>
    <w:rsid w:val="00677E0C"/>
    <w:rsid w:val="00695467"/>
    <w:rsid w:val="006A57BA"/>
    <w:rsid w:val="006B29F4"/>
    <w:rsid w:val="006B381C"/>
    <w:rsid w:val="006C3B09"/>
    <w:rsid w:val="006F4146"/>
    <w:rsid w:val="006F4683"/>
    <w:rsid w:val="006F7CE1"/>
    <w:rsid w:val="007167BB"/>
    <w:rsid w:val="00720E20"/>
    <w:rsid w:val="00741D0F"/>
    <w:rsid w:val="00745A03"/>
    <w:rsid w:val="00756BE1"/>
    <w:rsid w:val="00762579"/>
    <w:rsid w:val="00784A26"/>
    <w:rsid w:val="007B7E60"/>
    <w:rsid w:val="007C0BC6"/>
    <w:rsid w:val="007D54D1"/>
    <w:rsid w:val="007D7892"/>
    <w:rsid w:val="007E2274"/>
    <w:rsid w:val="007E4233"/>
    <w:rsid w:val="007E4B79"/>
    <w:rsid w:val="007F0899"/>
    <w:rsid w:val="0080086A"/>
    <w:rsid w:val="00830E83"/>
    <w:rsid w:val="00830EE6"/>
    <w:rsid w:val="008626C2"/>
    <w:rsid w:val="00862F36"/>
    <w:rsid w:val="008640D8"/>
    <w:rsid w:val="008851EE"/>
    <w:rsid w:val="008A4FE7"/>
    <w:rsid w:val="008A63E9"/>
    <w:rsid w:val="008C5306"/>
    <w:rsid w:val="008D46A4"/>
    <w:rsid w:val="008E0D66"/>
    <w:rsid w:val="008E274B"/>
    <w:rsid w:val="00914683"/>
    <w:rsid w:val="00956184"/>
    <w:rsid w:val="00960E27"/>
    <w:rsid w:val="00961D90"/>
    <w:rsid w:val="0097370A"/>
    <w:rsid w:val="009814D5"/>
    <w:rsid w:val="009879E2"/>
    <w:rsid w:val="009B4117"/>
    <w:rsid w:val="009B4458"/>
    <w:rsid w:val="009B7321"/>
    <w:rsid w:val="009B7377"/>
    <w:rsid w:val="009C0A8B"/>
    <w:rsid w:val="009C46A3"/>
    <w:rsid w:val="009D159C"/>
    <w:rsid w:val="009F2582"/>
    <w:rsid w:val="009F5586"/>
    <w:rsid w:val="009F7BEC"/>
    <w:rsid w:val="00A0095C"/>
    <w:rsid w:val="00A07538"/>
    <w:rsid w:val="00A07592"/>
    <w:rsid w:val="00A102BC"/>
    <w:rsid w:val="00A300B2"/>
    <w:rsid w:val="00A412AE"/>
    <w:rsid w:val="00A54D33"/>
    <w:rsid w:val="00AC47DF"/>
    <w:rsid w:val="00AC6E81"/>
    <w:rsid w:val="00AD68F9"/>
    <w:rsid w:val="00B1455D"/>
    <w:rsid w:val="00B341B9"/>
    <w:rsid w:val="00B45135"/>
    <w:rsid w:val="00B45D60"/>
    <w:rsid w:val="00B56145"/>
    <w:rsid w:val="00B87075"/>
    <w:rsid w:val="00B916A8"/>
    <w:rsid w:val="00B9609C"/>
    <w:rsid w:val="00BA4C6D"/>
    <w:rsid w:val="00BA60E4"/>
    <w:rsid w:val="00BA7F42"/>
    <w:rsid w:val="00BD2C4A"/>
    <w:rsid w:val="00BD30B3"/>
    <w:rsid w:val="00BD32D6"/>
    <w:rsid w:val="00BD407D"/>
    <w:rsid w:val="00BD588F"/>
    <w:rsid w:val="00BE50D1"/>
    <w:rsid w:val="00C0241C"/>
    <w:rsid w:val="00C22EEF"/>
    <w:rsid w:val="00C46D58"/>
    <w:rsid w:val="00C525DA"/>
    <w:rsid w:val="00C857AF"/>
    <w:rsid w:val="00CA3A49"/>
    <w:rsid w:val="00CA3EA8"/>
    <w:rsid w:val="00CA4E8D"/>
    <w:rsid w:val="00CC5CD1"/>
    <w:rsid w:val="00CD78DE"/>
    <w:rsid w:val="00CE21D3"/>
    <w:rsid w:val="00CF510D"/>
    <w:rsid w:val="00CF5475"/>
    <w:rsid w:val="00D17E0D"/>
    <w:rsid w:val="00D70421"/>
    <w:rsid w:val="00D71BC8"/>
    <w:rsid w:val="00D77AE7"/>
    <w:rsid w:val="00D919E8"/>
    <w:rsid w:val="00DA31E6"/>
    <w:rsid w:val="00DA5ACB"/>
    <w:rsid w:val="00DD1C94"/>
    <w:rsid w:val="00DD3F0F"/>
    <w:rsid w:val="00DF2899"/>
    <w:rsid w:val="00E06557"/>
    <w:rsid w:val="00E3360E"/>
    <w:rsid w:val="00E416A6"/>
    <w:rsid w:val="00E60065"/>
    <w:rsid w:val="00E61AD2"/>
    <w:rsid w:val="00E664DB"/>
    <w:rsid w:val="00E873BC"/>
    <w:rsid w:val="00E95307"/>
    <w:rsid w:val="00EB651D"/>
    <w:rsid w:val="00ED3387"/>
    <w:rsid w:val="00ED3CE9"/>
    <w:rsid w:val="00EE60FC"/>
    <w:rsid w:val="00F00058"/>
    <w:rsid w:val="00F049F0"/>
    <w:rsid w:val="00F05ACA"/>
    <w:rsid w:val="00F05F2C"/>
    <w:rsid w:val="00F139DB"/>
    <w:rsid w:val="00F3523A"/>
    <w:rsid w:val="00F36202"/>
    <w:rsid w:val="00F70927"/>
    <w:rsid w:val="00F74835"/>
    <w:rsid w:val="00FA1451"/>
    <w:rsid w:val="00FB0FBE"/>
    <w:rsid w:val="00FB7AFF"/>
    <w:rsid w:val="00FB7C7A"/>
    <w:rsid w:val="00FD437F"/>
    <w:rsid w:val="00FD50C1"/>
    <w:rsid w:val="00FE1252"/>
    <w:rsid w:val="00FE7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5670">
      <w:bodyDiv w:val="1"/>
      <w:marLeft w:val="0"/>
      <w:marRight w:val="0"/>
      <w:marTop w:val="0"/>
      <w:marBottom w:val="0"/>
      <w:divBdr>
        <w:top w:val="none" w:sz="0" w:space="0" w:color="auto"/>
        <w:left w:val="none" w:sz="0" w:space="0" w:color="auto"/>
        <w:bottom w:val="none" w:sz="0" w:space="0" w:color="auto"/>
        <w:right w:val="none" w:sz="0" w:space="0" w:color="auto"/>
      </w:divBdr>
    </w:div>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93914-2E46-4D9D-8FA5-AD303DEE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2</cp:revision>
  <cp:lastPrinted>2020-10-24T22:32:00Z</cp:lastPrinted>
  <dcterms:created xsi:type="dcterms:W3CDTF">2023-04-24T18:28:00Z</dcterms:created>
  <dcterms:modified xsi:type="dcterms:W3CDTF">2023-04-24T18:28:00Z</dcterms:modified>
</cp:coreProperties>
</file>