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00CC8" w:rsidRDefault="0054234F">
      <w:r>
        <w:rPr>
          <w:b/>
          <w:bCs/>
        </w:rPr>
        <w:object w:dxaOrig="864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in" o:ole="">
            <v:imagedata r:id="rId6" o:title=""/>
          </v:shape>
          <o:OLEObject Type="Embed" ProgID="Word.Document.12" ShapeID="_x0000_i1025" DrawAspect="Content" ObjectID="_1716309987" r:id="rId7">
            <o:FieldCodes>\s</o:FieldCodes>
          </o:OLEObject>
        </w:object>
      </w:r>
      <w:bookmarkEnd w:id="0"/>
    </w:p>
    <w:p w:rsidR="00082C8F" w:rsidRPr="00082C8F" w:rsidRDefault="00082C8F" w:rsidP="00082C8F">
      <w:pPr>
        <w:tabs>
          <w:tab w:val="left" w:pos="1200"/>
        </w:tabs>
        <w:jc w:val="center"/>
        <w:rPr>
          <w:rFonts w:asciiTheme="majorBidi" w:eastAsia="Calibri" w:hAnsiTheme="majorBidi" w:cstheme="majorBidi"/>
          <w:sz w:val="28"/>
          <w:szCs w:val="28"/>
          <w:lang w:val="en-GB" w:bidi="ar-KW"/>
        </w:rPr>
      </w:pPr>
      <w:r w:rsidRPr="00082C8F">
        <w:rPr>
          <w:rFonts w:asciiTheme="majorBidi" w:eastAsia="Calibri" w:hAnsiTheme="majorBidi" w:cstheme="majorBidi"/>
          <w:b/>
          <w:bCs/>
          <w:sz w:val="44"/>
          <w:szCs w:val="44"/>
          <w:lang w:val="en-GB"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3828"/>
        <w:gridCol w:w="1936"/>
      </w:tblGrid>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rtl/>
                <w:lang w:val="en-GB" w:bidi="ar-KW"/>
              </w:rPr>
            </w:pPr>
            <w:r w:rsidRPr="00082C8F">
              <w:rPr>
                <w:rFonts w:asciiTheme="majorBidi" w:eastAsia="Calibri" w:hAnsiTheme="majorBidi" w:cstheme="majorBidi"/>
                <w:b/>
                <w:bCs/>
                <w:sz w:val="24"/>
                <w:szCs w:val="24"/>
                <w:lang w:bidi="ar-KW"/>
              </w:rPr>
              <w:t xml:space="preserve">1. </w:t>
            </w:r>
            <w:r w:rsidRPr="00082C8F">
              <w:rPr>
                <w:rFonts w:asciiTheme="majorBidi" w:eastAsia="Calibri" w:hAnsiTheme="majorBidi" w:cstheme="majorBidi"/>
                <w:b/>
                <w:bCs/>
                <w:sz w:val="24"/>
                <w:szCs w:val="24"/>
                <w:lang w:val="en-GB" w:bidi="ar-KW"/>
              </w:rPr>
              <w:t>Course name</w:t>
            </w:r>
          </w:p>
        </w:tc>
        <w:tc>
          <w:tcPr>
            <w:tcW w:w="6008" w:type="dxa"/>
            <w:gridSpan w:val="2"/>
          </w:tcPr>
          <w:p w:rsidR="00082C8F" w:rsidRPr="00082C8F" w:rsidRDefault="00082C8F" w:rsidP="00082C8F">
            <w:pPr>
              <w:spacing w:after="0" w:line="240" w:lineRule="auto"/>
              <w:rPr>
                <w:rFonts w:asciiTheme="majorBidi" w:eastAsia="Calibri" w:hAnsiTheme="majorBidi" w:cstheme="majorBidi"/>
                <w:b/>
                <w:bCs/>
                <w:sz w:val="28"/>
                <w:szCs w:val="28"/>
                <w:lang w:val="en-GB" w:bidi="ar-KW"/>
              </w:rPr>
            </w:pPr>
            <w:r w:rsidRPr="00082C8F">
              <w:rPr>
                <w:rFonts w:asciiTheme="majorBidi" w:eastAsia="Calibri" w:hAnsiTheme="majorBidi" w:cstheme="majorBidi"/>
                <w:b/>
                <w:bCs/>
                <w:sz w:val="28"/>
                <w:szCs w:val="28"/>
                <w:lang w:bidi="ar-KW"/>
              </w:rPr>
              <w:t>Food Plant Engineering</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rtl/>
                <w:lang w:bidi="ar-KW"/>
              </w:rPr>
            </w:pPr>
            <w:r w:rsidRPr="00082C8F">
              <w:rPr>
                <w:rFonts w:asciiTheme="majorBidi" w:eastAsia="Calibri" w:hAnsiTheme="majorBidi" w:cstheme="majorBidi"/>
                <w:b/>
                <w:bCs/>
                <w:sz w:val="24"/>
                <w:szCs w:val="24"/>
                <w:lang w:val="en-GB" w:bidi="ar-KW"/>
              </w:rPr>
              <w:t>2. Lecturer in charge</w:t>
            </w:r>
          </w:p>
        </w:tc>
        <w:tc>
          <w:tcPr>
            <w:tcW w:w="6008" w:type="dxa"/>
            <w:gridSpan w:val="2"/>
          </w:tcPr>
          <w:p w:rsidR="00082C8F" w:rsidRPr="00082C8F" w:rsidRDefault="009B13B7" w:rsidP="003E7E5B">
            <w:pPr>
              <w:spacing w:after="0" w:line="240" w:lineRule="auto"/>
              <w:rPr>
                <w:rFonts w:asciiTheme="majorBidi" w:eastAsia="Calibri" w:hAnsiTheme="majorBidi" w:cstheme="majorBidi"/>
                <w:b/>
                <w:bCs/>
                <w:sz w:val="24"/>
                <w:szCs w:val="24"/>
                <w:lang w:val="en-GB" w:bidi="ar-KW"/>
              </w:rPr>
            </w:pPr>
            <w:r>
              <w:rPr>
                <w:rFonts w:asciiTheme="majorBidi" w:eastAsia="Calibri" w:hAnsiTheme="majorBidi" w:cstheme="majorBidi"/>
                <w:b/>
                <w:bCs/>
                <w:sz w:val="24"/>
                <w:szCs w:val="24"/>
                <w:lang w:val="en-GB" w:bidi="ar-KW"/>
              </w:rPr>
              <w:t>Abdulla Fathi Younis</w:t>
            </w:r>
            <w:r w:rsidR="00082C8F" w:rsidRPr="00082C8F">
              <w:rPr>
                <w:rFonts w:asciiTheme="majorBidi" w:eastAsia="Calibri" w:hAnsiTheme="majorBidi" w:cstheme="majorBidi"/>
                <w:b/>
                <w:bCs/>
                <w:sz w:val="24"/>
                <w:szCs w:val="24"/>
                <w:lang w:val="en-GB" w:bidi="ar-KW"/>
              </w:rPr>
              <w:t xml:space="preserve">  </w:t>
            </w:r>
            <w:r w:rsidR="003E7E5B">
              <w:rPr>
                <w:rFonts w:asciiTheme="majorBidi" w:eastAsia="Calibri" w:hAnsiTheme="majorBidi" w:cstheme="majorBidi"/>
                <w:b/>
                <w:bCs/>
                <w:sz w:val="24"/>
                <w:szCs w:val="24"/>
                <w:lang w:val="en-GB" w:bidi="ar-KW"/>
              </w:rPr>
              <w:t xml:space="preserve">&amp; </w:t>
            </w:r>
            <w:proofErr w:type="spellStart"/>
            <w:r w:rsidR="003E7E5B">
              <w:rPr>
                <w:rFonts w:asciiTheme="majorBidi" w:eastAsia="Calibri" w:hAnsiTheme="majorBidi" w:cstheme="majorBidi"/>
                <w:b/>
                <w:bCs/>
                <w:sz w:val="24"/>
                <w:szCs w:val="24"/>
                <w:lang w:val="en-GB" w:bidi="ar-KW"/>
              </w:rPr>
              <w:t>Yazdin</w:t>
            </w:r>
            <w:proofErr w:type="spellEnd"/>
            <w:r w:rsidR="003E7E5B">
              <w:rPr>
                <w:rFonts w:asciiTheme="majorBidi" w:eastAsia="Calibri" w:hAnsiTheme="majorBidi" w:cstheme="majorBidi"/>
                <w:b/>
                <w:bCs/>
                <w:sz w:val="24"/>
                <w:szCs w:val="24"/>
                <w:lang w:val="en-GB" w:bidi="ar-KW"/>
              </w:rPr>
              <w:t xml:space="preserve"> </w:t>
            </w:r>
            <w:proofErr w:type="spellStart"/>
            <w:r w:rsidR="003E7E5B">
              <w:rPr>
                <w:rFonts w:asciiTheme="majorBidi" w:eastAsia="Calibri" w:hAnsiTheme="majorBidi" w:cstheme="majorBidi"/>
                <w:b/>
                <w:bCs/>
                <w:sz w:val="24"/>
                <w:szCs w:val="24"/>
                <w:lang w:val="en-GB" w:bidi="ar-KW"/>
              </w:rPr>
              <w:t>Huseein</w:t>
            </w:r>
            <w:proofErr w:type="spellEnd"/>
            <w:r w:rsidR="003E7E5B">
              <w:rPr>
                <w:rFonts w:asciiTheme="majorBidi" w:eastAsia="Calibri" w:hAnsiTheme="majorBidi" w:cstheme="majorBidi"/>
                <w:b/>
                <w:bCs/>
                <w:sz w:val="24"/>
                <w:szCs w:val="24"/>
                <w:lang w:val="en-GB" w:bidi="ar-KW"/>
              </w:rPr>
              <w:t xml:space="preserve"> Ali </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3. Department/ College</w:t>
            </w:r>
          </w:p>
        </w:tc>
        <w:tc>
          <w:tcPr>
            <w:tcW w:w="6008" w:type="dxa"/>
            <w:gridSpan w:val="2"/>
          </w:tcPr>
          <w:p w:rsidR="00082C8F" w:rsidRPr="00082C8F" w:rsidRDefault="00082C8F" w:rsidP="003E7E5B">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Food technology-</w:t>
            </w:r>
            <w:r w:rsidRPr="00082C8F">
              <w:rPr>
                <w:rFonts w:asciiTheme="majorBidi" w:eastAsia="Calibri" w:hAnsiTheme="majorBidi" w:cstheme="majorBidi"/>
                <w:b/>
                <w:bCs/>
                <w:sz w:val="44"/>
                <w:szCs w:val="44"/>
                <w:lang w:val="en-GB" w:bidi="ar-KW"/>
              </w:rPr>
              <w:t xml:space="preserve"> </w:t>
            </w:r>
            <w:r w:rsidRPr="00082C8F">
              <w:rPr>
                <w:rFonts w:asciiTheme="majorBidi" w:eastAsia="Calibri" w:hAnsiTheme="majorBidi" w:cstheme="majorBidi"/>
                <w:b/>
                <w:bCs/>
                <w:sz w:val="24"/>
                <w:szCs w:val="24"/>
                <w:lang w:val="en-GB" w:bidi="ar-KW"/>
              </w:rPr>
              <w:t xml:space="preserve"> Salahaddin</w:t>
            </w:r>
            <w:r w:rsidR="003E7E5B">
              <w:rPr>
                <w:rFonts w:asciiTheme="majorBidi" w:eastAsia="Calibri" w:hAnsiTheme="majorBidi" w:cstheme="majorBidi"/>
                <w:b/>
                <w:bCs/>
                <w:sz w:val="24"/>
                <w:szCs w:val="24"/>
                <w:lang w:val="en-GB" w:bidi="ar-KW"/>
              </w:rPr>
              <w:t xml:space="preserve"> </w:t>
            </w:r>
            <w:r w:rsidR="003E7E5B" w:rsidRPr="00082C8F">
              <w:rPr>
                <w:rFonts w:asciiTheme="majorBidi" w:eastAsia="Calibri" w:hAnsiTheme="majorBidi" w:cstheme="majorBidi"/>
                <w:b/>
                <w:bCs/>
                <w:sz w:val="24"/>
                <w:szCs w:val="24"/>
                <w:lang w:val="en-GB" w:bidi="ar-KW"/>
              </w:rPr>
              <w:t>University</w:t>
            </w:r>
          </w:p>
        </w:tc>
      </w:tr>
      <w:tr w:rsidR="00082C8F" w:rsidRPr="00082C8F" w:rsidTr="00311467">
        <w:trPr>
          <w:trHeight w:val="352"/>
        </w:trPr>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4. Contact</w:t>
            </w:r>
          </w:p>
        </w:tc>
        <w:tc>
          <w:tcPr>
            <w:tcW w:w="6008" w:type="dxa"/>
            <w:gridSpan w:val="2"/>
          </w:tcPr>
          <w:p w:rsidR="00082C8F" w:rsidRPr="00082C8F" w:rsidRDefault="00082C8F" w:rsidP="009B13B7">
            <w:pPr>
              <w:spacing w:after="0" w:line="240" w:lineRule="auto"/>
              <w:rPr>
                <w:rFonts w:asciiTheme="majorBidi" w:eastAsia="Calibri" w:hAnsiTheme="majorBidi" w:cstheme="majorBidi"/>
                <w:b/>
                <w:bCs/>
                <w:sz w:val="24"/>
                <w:szCs w:val="24"/>
                <w:lang w:bidi="ar-KW"/>
              </w:rPr>
            </w:pPr>
            <w:r w:rsidRPr="00082C8F">
              <w:rPr>
                <w:rFonts w:asciiTheme="majorBidi" w:eastAsia="Calibri" w:hAnsiTheme="majorBidi" w:cstheme="majorBidi"/>
                <w:b/>
                <w:bCs/>
                <w:sz w:val="24"/>
                <w:szCs w:val="24"/>
                <w:lang w:val="en-GB" w:bidi="ar-KW"/>
              </w:rPr>
              <w:t>e-mail</w:t>
            </w:r>
            <w:r w:rsidRPr="00082C8F">
              <w:rPr>
                <w:rFonts w:asciiTheme="majorBidi" w:eastAsia="Calibri" w:hAnsiTheme="majorBidi" w:cstheme="majorBidi"/>
                <w:b/>
                <w:bCs/>
                <w:sz w:val="24"/>
                <w:szCs w:val="24"/>
                <w:rtl/>
                <w:lang w:val="en-GB" w:bidi="ar-KW"/>
              </w:rPr>
              <w:t>:</w:t>
            </w:r>
            <w:r w:rsidRPr="00082C8F">
              <w:rPr>
                <w:rFonts w:asciiTheme="majorBidi" w:eastAsia="Calibri" w:hAnsiTheme="majorBidi" w:cstheme="majorBidi"/>
                <w:lang w:val="en-GB"/>
              </w:rPr>
              <w:t xml:space="preserve"> </w:t>
            </w:r>
            <w:r w:rsidR="009B13B7">
              <w:rPr>
                <w:rFonts w:asciiTheme="majorBidi" w:eastAsia="Calibri" w:hAnsiTheme="majorBidi" w:cstheme="majorBidi"/>
                <w:b/>
                <w:bCs/>
                <w:sz w:val="24"/>
                <w:szCs w:val="24"/>
                <w:lang w:bidi="ar-KW"/>
              </w:rPr>
              <w:t>abdfathi2000@gmail.com</w:t>
            </w:r>
          </w:p>
          <w:p w:rsidR="00082C8F" w:rsidRPr="00082C8F" w:rsidRDefault="00082C8F" w:rsidP="00082C8F">
            <w:pPr>
              <w:spacing w:after="0" w:line="240" w:lineRule="auto"/>
              <w:rPr>
                <w:rFonts w:asciiTheme="majorBidi" w:eastAsia="Calibri" w:hAnsiTheme="majorBidi" w:cstheme="majorBidi"/>
                <w:b/>
                <w:bCs/>
                <w:sz w:val="24"/>
                <w:szCs w:val="24"/>
                <w:lang w:bidi="ar-KW"/>
              </w:rPr>
            </w:pPr>
            <w:r w:rsidRPr="00082C8F">
              <w:rPr>
                <w:rFonts w:asciiTheme="majorBidi" w:eastAsia="Calibri" w:hAnsiTheme="majorBidi" w:cstheme="majorBidi"/>
                <w:b/>
                <w:bCs/>
                <w:sz w:val="24"/>
                <w:szCs w:val="24"/>
                <w:lang w:bidi="ar-KW"/>
              </w:rPr>
              <w:t>Tel: (optional)</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 xml:space="preserve">5. Time (in hours) per week </w:t>
            </w:r>
          </w:p>
        </w:tc>
        <w:tc>
          <w:tcPr>
            <w:tcW w:w="6008" w:type="dxa"/>
            <w:gridSpan w:val="2"/>
          </w:tcPr>
          <w:p w:rsidR="00082C8F" w:rsidRPr="00082C8F" w:rsidRDefault="00082C8F" w:rsidP="009B13B7">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 xml:space="preserve">Practice : </w:t>
            </w:r>
            <w:r w:rsidR="009B13B7">
              <w:rPr>
                <w:rFonts w:asciiTheme="majorBidi" w:eastAsia="Calibri" w:hAnsiTheme="majorBidi" w:cstheme="majorBidi"/>
                <w:b/>
                <w:bCs/>
                <w:sz w:val="24"/>
                <w:szCs w:val="24"/>
                <w:lang w:val="en-GB" w:bidi="ar-KW"/>
              </w:rPr>
              <w:t>2</w:t>
            </w:r>
            <w:r w:rsidRPr="00082C8F">
              <w:rPr>
                <w:rFonts w:asciiTheme="majorBidi" w:eastAsia="Calibri" w:hAnsiTheme="majorBidi" w:cstheme="majorBidi"/>
                <w:b/>
                <w:bCs/>
                <w:sz w:val="24"/>
                <w:szCs w:val="24"/>
                <w:lang w:val="en-GB" w:bidi="ar-KW"/>
              </w:rPr>
              <w:t xml:space="preserve">                     </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bidi="ar-KW"/>
              </w:rPr>
            </w:pPr>
            <w:r w:rsidRPr="00082C8F">
              <w:rPr>
                <w:rFonts w:asciiTheme="majorBidi" w:eastAsia="Calibri" w:hAnsiTheme="majorBidi" w:cstheme="majorBidi"/>
                <w:b/>
                <w:bCs/>
                <w:sz w:val="24"/>
                <w:szCs w:val="24"/>
                <w:lang w:bidi="ar-KW"/>
              </w:rPr>
              <w:t>6. Office hours</w:t>
            </w:r>
          </w:p>
        </w:tc>
        <w:tc>
          <w:tcPr>
            <w:tcW w:w="6008" w:type="dxa"/>
            <w:gridSpan w:val="2"/>
          </w:tcPr>
          <w:p w:rsidR="00082C8F" w:rsidRPr="00082C8F" w:rsidRDefault="009B13B7" w:rsidP="00082C8F">
            <w:pPr>
              <w:spacing w:after="0" w:line="240" w:lineRule="auto"/>
              <w:rPr>
                <w:rFonts w:asciiTheme="majorBidi" w:eastAsia="Calibri" w:hAnsiTheme="majorBidi" w:cstheme="majorBidi"/>
                <w:b/>
                <w:bCs/>
                <w:sz w:val="24"/>
                <w:szCs w:val="24"/>
                <w:lang w:val="en-GB" w:bidi="ar-KW"/>
              </w:rPr>
            </w:pPr>
            <w:r>
              <w:rPr>
                <w:rFonts w:asciiTheme="majorBidi" w:eastAsia="Calibri" w:hAnsiTheme="majorBidi" w:cstheme="majorBidi"/>
                <w:b/>
                <w:bCs/>
                <w:sz w:val="24"/>
                <w:szCs w:val="24"/>
                <w:lang w:val="en-GB" w:bidi="ar-KW"/>
              </w:rPr>
              <w:t>2</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bidi="ar-KW"/>
              </w:rPr>
            </w:pPr>
            <w:r w:rsidRPr="00082C8F">
              <w:rPr>
                <w:rFonts w:asciiTheme="majorBidi" w:eastAsia="Calibri" w:hAnsiTheme="majorBidi" w:cstheme="majorBidi"/>
                <w:b/>
                <w:bCs/>
                <w:sz w:val="24"/>
                <w:szCs w:val="24"/>
                <w:lang w:bidi="ar-KW"/>
              </w:rPr>
              <w:t>7. Course code</w:t>
            </w:r>
          </w:p>
        </w:tc>
        <w:tc>
          <w:tcPr>
            <w:tcW w:w="6008" w:type="dxa"/>
            <w:gridSpan w:val="2"/>
          </w:tcPr>
          <w:p w:rsidR="00082C8F" w:rsidRPr="00082C8F" w:rsidRDefault="00082C8F" w:rsidP="00082C8F">
            <w:pPr>
              <w:spacing w:after="0" w:line="240" w:lineRule="auto"/>
              <w:rPr>
                <w:rFonts w:asciiTheme="majorBidi" w:eastAsia="Calibri" w:hAnsiTheme="majorBidi" w:cstheme="majorBidi"/>
                <w:b/>
                <w:bCs/>
                <w:sz w:val="24"/>
                <w:szCs w:val="24"/>
                <w:lang w:val="en-GB" w:bidi="ar-KW"/>
              </w:rPr>
            </w:pP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rtl/>
                <w:lang w:bidi="ar-KW"/>
              </w:rPr>
            </w:pPr>
            <w:r w:rsidRPr="00082C8F">
              <w:rPr>
                <w:rFonts w:asciiTheme="majorBidi" w:eastAsia="Calibri" w:hAnsiTheme="majorBidi" w:cstheme="majorBidi"/>
                <w:b/>
                <w:bCs/>
                <w:sz w:val="24"/>
                <w:szCs w:val="24"/>
                <w:lang w:bidi="ar-KW"/>
              </w:rPr>
              <w:t xml:space="preserve">8. Teacher's academic profile </w:t>
            </w:r>
          </w:p>
        </w:tc>
        <w:tc>
          <w:tcPr>
            <w:tcW w:w="6008" w:type="dxa"/>
            <w:gridSpan w:val="2"/>
          </w:tcPr>
          <w:p w:rsidR="00082C8F" w:rsidRPr="00082C8F" w:rsidRDefault="00082C8F" w:rsidP="00082C8F">
            <w:pPr>
              <w:spacing w:after="0" w:line="240" w:lineRule="auto"/>
              <w:rPr>
                <w:rFonts w:asciiTheme="majorBidi" w:eastAsia="Calibri" w:hAnsiTheme="majorBidi" w:cstheme="majorBidi"/>
                <w:b/>
                <w:bCs/>
                <w:sz w:val="24"/>
                <w:szCs w:val="24"/>
                <w:rtl/>
                <w:lang w:val="en-GB" w:bidi="ar-KW"/>
              </w:rPr>
            </w:pPr>
            <w:r w:rsidRPr="00082C8F">
              <w:rPr>
                <w:rFonts w:asciiTheme="majorBidi" w:eastAsia="Calibri" w:hAnsiTheme="majorBidi" w:cstheme="majorBidi"/>
                <w:b/>
                <w:bCs/>
                <w:sz w:val="24"/>
                <w:szCs w:val="24"/>
                <w:lang w:val="en-GB" w:bidi="ar-KW"/>
              </w:rPr>
              <w:t xml:space="preserve">I have over six </w:t>
            </w:r>
            <w:r w:rsidRPr="00082C8F">
              <w:rPr>
                <w:rFonts w:asciiTheme="majorBidi" w:eastAsia="Calibri" w:hAnsiTheme="majorBidi" w:cstheme="majorBidi"/>
                <w:b/>
                <w:bCs/>
                <w:sz w:val="24"/>
                <w:szCs w:val="24"/>
                <w:lang w:bidi="ar-KW"/>
              </w:rPr>
              <w:t xml:space="preserve">years </w:t>
            </w:r>
            <w:r w:rsidRPr="00082C8F">
              <w:rPr>
                <w:rFonts w:asciiTheme="majorBidi" w:eastAsia="Calibri" w:hAnsiTheme="majorBidi" w:cstheme="majorBidi"/>
                <w:b/>
                <w:bCs/>
                <w:sz w:val="24"/>
                <w:szCs w:val="24"/>
                <w:lang w:val="en-GB" w:bidi="ar-KW"/>
              </w:rPr>
              <w:t>experience in the food processing</w:t>
            </w:r>
            <w:r w:rsidRPr="00082C8F">
              <w:rPr>
                <w:rFonts w:asciiTheme="majorBidi" w:eastAsia="Calibri" w:hAnsiTheme="majorBidi" w:cstheme="majorBidi"/>
                <w:sz w:val="24"/>
                <w:lang w:val="en-GB"/>
              </w:rPr>
              <w:t xml:space="preserve"> </w:t>
            </w:r>
            <w:r w:rsidRPr="00082C8F">
              <w:rPr>
                <w:rFonts w:asciiTheme="majorBidi" w:eastAsia="Calibri" w:hAnsiTheme="majorBidi" w:cstheme="majorBidi"/>
                <w:b/>
                <w:bCs/>
                <w:sz w:val="24"/>
                <w:szCs w:val="24"/>
                <w:lang w:val="en-GB" w:bidi="ar-KW"/>
              </w:rPr>
              <w:t>I have been organized more than four summer courses for introducing students to a practical field in real life by standing cooperation with public and private sectors by visiting factories in Erbil .</w:t>
            </w:r>
          </w:p>
        </w:tc>
      </w:tr>
      <w:tr w:rsidR="00082C8F" w:rsidRPr="00082C8F" w:rsidTr="00311467">
        <w:tc>
          <w:tcPr>
            <w:tcW w:w="3085" w:type="dxa"/>
          </w:tcPr>
          <w:p w:rsidR="00082C8F" w:rsidRPr="00082C8F" w:rsidRDefault="00082C8F" w:rsidP="00082C8F">
            <w:pPr>
              <w:spacing w:after="0" w:line="240" w:lineRule="auto"/>
              <w:rPr>
                <w:rFonts w:asciiTheme="majorBidi" w:eastAsia="Calibri" w:hAnsiTheme="majorBidi" w:cstheme="majorBidi"/>
                <w:b/>
                <w:bCs/>
                <w:sz w:val="24"/>
                <w:szCs w:val="24"/>
                <w:lang w:bidi="ar-KW"/>
              </w:rPr>
            </w:pPr>
            <w:r w:rsidRPr="00082C8F">
              <w:rPr>
                <w:rFonts w:asciiTheme="majorBidi" w:eastAsia="Calibri" w:hAnsiTheme="majorBidi" w:cstheme="majorBidi"/>
                <w:b/>
                <w:bCs/>
                <w:sz w:val="24"/>
                <w:szCs w:val="24"/>
                <w:lang w:bidi="ar-KW"/>
              </w:rPr>
              <w:t>9. Keywords</w:t>
            </w:r>
          </w:p>
        </w:tc>
        <w:tc>
          <w:tcPr>
            <w:tcW w:w="6008" w:type="dxa"/>
            <w:gridSpan w:val="2"/>
          </w:tcPr>
          <w:p w:rsidR="00082C8F" w:rsidRPr="00082C8F" w:rsidRDefault="00082C8F" w:rsidP="00082C8F">
            <w:pPr>
              <w:autoSpaceDE w:val="0"/>
              <w:autoSpaceDN w:val="0"/>
              <w:adjustRightInd w:val="0"/>
              <w:spacing w:after="0"/>
              <w:jc w:val="both"/>
              <w:rPr>
                <w:rFonts w:asciiTheme="majorBidi" w:eastAsia="Calibri" w:hAnsiTheme="majorBidi" w:cstheme="majorBidi"/>
                <w:b/>
                <w:bCs/>
                <w:sz w:val="28"/>
                <w:szCs w:val="28"/>
                <w:lang w:val="en-GB"/>
              </w:rPr>
            </w:pPr>
            <w:r w:rsidRPr="00082C8F">
              <w:rPr>
                <w:rFonts w:asciiTheme="majorBidi" w:eastAsia="Calibri" w:hAnsiTheme="majorBidi" w:cstheme="majorBidi"/>
                <w:b/>
                <w:bCs/>
                <w:sz w:val="24"/>
                <w:szCs w:val="24"/>
                <w:lang w:val="en-GB" w:bidi="ar-IQ"/>
              </w:rPr>
              <w:t xml:space="preserve">Engineering unit , mass balance, thermodynamic, energy, energy balance, extensive and intensive properties,  fluid flow in food processing, continuity equation, </w:t>
            </w:r>
            <w:r w:rsidRPr="00082C8F">
              <w:rPr>
                <w:rFonts w:asciiTheme="majorBidi" w:eastAsia="Calibri" w:hAnsiTheme="majorBidi" w:cstheme="majorBidi"/>
                <w:b/>
                <w:bCs/>
                <w:sz w:val="24"/>
                <w:szCs w:val="24"/>
                <w:lang w:val="en-GB"/>
              </w:rPr>
              <w:t>Reynolds number, Entrance Region and Fully Developed Flow</w:t>
            </w:r>
            <w:r w:rsidRPr="00082C8F">
              <w:rPr>
                <w:rFonts w:asciiTheme="majorBidi" w:eastAsia="Calibri" w:hAnsiTheme="majorBidi" w:cstheme="majorBidi"/>
                <w:b/>
                <w:bCs/>
                <w:sz w:val="24"/>
                <w:szCs w:val="24"/>
                <w:lang w:val="en-GB" w:bidi="ar-IQ"/>
              </w:rPr>
              <w:t>,</w:t>
            </w:r>
            <w:r w:rsidRPr="00082C8F">
              <w:rPr>
                <w:rFonts w:asciiTheme="majorBidi" w:eastAsia="Calibri" w:hAnsiTheme="majorBidi" w:cstheme="majorBidi"/>
                <w:b/>
                <w:bCs/>
                <w:sz w:val="32"/>
                <w:szCs w:val="32"/>
                <w:lang w:val="en-GB"/>
              </w:rPr>
              <w:t xml:space="preserve"> </w:t>
            </w:r>
            <w:r w:rsidRPr="00082C8F">
              <w:rPr>
                <w:rFonts w:asciiTheme="majorBidi" w:eastAsia="Calibri" w:hAnsiTheme="majorBidi" w:cstheme="majorBidi"/>
                <w:b/>
                <w:bCs/>
                <w:sz w:val="24"/>
                <w:szCs w:val="24"/>
                <w:lang w:val="en-GB"/>
              </w:rPr>
              <w:t>Forces Due to Friction</w:t>
            </w:r>
            <w:r w:rsidRPr="00082C8F">
              <w:rPr>
                <w:rFonts w:asciiTheme="majorBidi" w:eastAsia="EuclidSymbol-Italic" w:hAnsiTheme="majorBidi" w:cstheme="majorBidi"/>
                <w:b/>
                <w:bCs/>
                <w:sz w:val="32"/>
                <w:szCs w:val="32"/>
                <w:lang w:val="en-GB"/>
              </w:rPr>
              <w:t xml:space="preserve">, </w:t>
            </w:r>
            <w:proofErr w:type="spellStart"/>
            <w:r w:rsidRPr="00082C8F">
              <w:rPr>
                <w:rFonts w:asciiTheme="majorBidi" w:eastAsia="Calibri" w:hAnsiTheme="majorBidi" w:cstheme="majorBidi"/>
                <w:b/>
                <w:bCs/>
                <w:sz w:val="24"/>
                <w:szCs w:val="24"/>
                <w:lang w:val="en-GB" w:bidi="ar-IQ"/>
              </w:rPr>
              <w:t>Bernulli</w:t>
            </w:r>
            <w:proofErr w:type="spellEnd"/>
            <w:r w:rsidRPr="00082C8F">
              <w:rPr>
                <w:rFonts w:asciiTheme="majorBidi" w:eastAsia="Calibri" w:hAnsiTheme="majorBidi" w:cstheme="majorBidi"/>
                <w:b/>
                <w:bCs/>
                <w:sz w:val="24"/>
                <w:szCs w:val="24"/>
                <w:lang w:val="en-GB" w:bidi="ar-IQ"/>
              </w:rPr>
              <w:t xml:space="preserve"> equation, </w:t>
            </w:r>
            <w:r w:rsidRPr="00082C8F">
              <w:rPr>
                <w:rFonts w:asciiTheme="majorBidi" w:eastAsia="Calibri" w:hAnsiTheme="majorBidi" w:cstheme="majorBidi"/>
                <w:b/>
                <w:bCs/>
                <w:sz w:val="24"/>
                <w:szCs w:val="24"/>
                <w:lang w:val="en-GB"/>
              </w:rPr>
              <w:t xml:space="preserve">Frictional Energy Loss, </w:t>
            </w:r>
            <w:r w:rsidRPr="00082C8F">
              <w:rPr>
                <w:rFonts w:asciiTheme="majorBidi" w:eastAsia="Calibri" w:hAnsiTheme="majorBidi" w:cstheme="majorBidi"/>
                <w:b/>
                <w:bCs/>
                <w:sz w:val="24"/>
                <w:szCs w:val="24"/>
                <w:lang w:val="en-GB" w:bidi="ar-IQ"/>
              </w:rPr>
              <w:t>power of pump.</w:t>
            </w:r>
          </w:p>
        </w:tc>
      </w:tr>
      <w:tr w:rsidR="00082C8F" w:rsidRPr="00082C8F" w:rsidTr="00311467">
        <w:trPr>
          <w:trHeight w:val="1125"/>
        </w:trPr>
        <w:tc>
          <w:tcPr>
            <w:tcW w:w="9093" w:type="dxa"/>
            <w:gridSpan w:val="3"/>
          </w:tcPr>
          <w:p w:rsidR="00082C8F" w:rsidRPr="00082C8F" w:rsidRDefault="00082C8F" w:rsidP="00082C8F">
            <w:pPr>
              <w:spacing w:after="0" w:line="240" w:lineRule="auto"/>
              <w:rPr>
                <w:rFonts w:asciiTheme="majorBidi" w:eastAsia="Calibri" w:hAnsiTheme="majorBidi" w:cstheme="majorBidi"/>
                <w:b/>
                <w:bCs/>
                <w:sz w:val="24"/>
                <w:szCs w:val="24"/>
                <w:lang w:val="en-GB" w:bidi="ar-KW"/>
              </w:rPr>
            </w:pPr>
            <w:r w:rsidRPr="00082C8F">
              <w:rPr>
                <w:rFonts w:asciiTheme="majorBidi" w:eastAsia="Calibri" w:hAnsiTheme="majorBidi" w:cstheme="majorBidi"/>
                <w:b/>
                <w:bCs/>
                <w:sz w:val="24"/>
                <w:szCs w:val="24"/>
                <w:lang w:val="en-GB" w:bidi="ar-KW"/>
              </w:rPr>
              <w:t>10.  Course overview:</w:t>
            </w:r>
          </w:p>
          <w:p w:rsidR="00082C8F" w:rsidRPr="00082C8F" w:rsidRDefault="00082C8F" w:rsidP="00082C8F">
            <w:pPr>
              <w:autoSpaceDE w:val="0"/>
              <w:autoSpaceDN w:val="0"/>
              <w:adjustRightInd w:val="0"/>
              <w:spacing w:after="0" w:line="240" w:lineRule="auto"/>
              <w:jc w:val="both"/>
              <w:rPr>
                <w:rFonts w:asciiTheme="majorBidi" w:eastAsia="Calibri" w:hAnsiTheme="majorBidi" w:cstheme="majorBidi"/>
                <w:sz w:val="28"/>
                <w:szCs w:val="28"/>
                <w:rtl/>
              </w:rPr>
            </w:pPr>
            <w:r w:rsidRPr="00082C8F">
              <w:rPr>
                <w:rFonts w:asciiTheme="majorBidi" w:eastAsia="Calibri" w:hAnsiTheme="majorBidi" w:cstheme="majorBidi"/>
                <w:sz w:val="28"/>
                <w:szCs w:val="28"/>
              </w:rPr>
              <w:t xml:space="preserve">The stated content of this course is “Engineering principles including mass and energy balances, thermodynamics, fluid flow, and heat and mass </w:t>
            </w:r>
            <w:proofErr w:type="gramStart"/>
            <w:r w:rsidRPr="00082C8F">
              <w:rPr>
                <w:rFonts w:asciiTheme="majorBidi" w:eastAsia="Calibri" w:hAnsiTheme="majorBidi" w:cstheme="majorBidi"/>
                <w:sz w:val="28"/>
                <w:szCs w:val="28"/>
              </w:rPr>
              <w:t>transfer ”</w:t>
            </w:r>
            <w:proofErr w:type="gramEnd"/>
            <w:r w:rsidRPr="00082C8F">
              <w:rPr>
                <w:rFonts w:asciiTheme="majorBidi" w:eastAsia="Calibri" w:hAnsiTheme="majorBidi" w:cstheme="majorBidi"/>
                <w:sz w:val="28"/>
                <w:szCs w:val="28"/>
              </w:rPr>
              <w:t>. The expectations include an application of these principles to several areas of food processing. Presenting these concepts to students with limited background in mathematics and engineering science presents a significant challenge. Our goal, in this course, is to provide students, planning to become food science professionals, with sufficient background in engineering concepts to be comfortable when communicating with engineering professionals.</w:t>
            </w:r>
          </w:p>
        </w:tc>
      </w:tr>
      <w:tr w:rsidR="00082C8F" w:rsidRPr="00082C8F" w:rsidTr="00311467">
        <w:trPr>
          <w:trHeight w:val="850"/>
        </w:trPr>
        <w:tc>
          <w:tcPr>
            <w:tcW w:w="9093" w:type="dxa"/>
            <w:gridSpan w:val="3"/>
          </w:tcPr>
          <w:p w:rsidR="00082C8F" w:rsidRPr="00082C8F" w:rsidRDefault="00082C8F" w:rsidP="00082C8F">
            <w:pPr>
              <w:spacing w:after="0" w:line="240" w:lineRule="auto"/>
              <w:rPr>
                <w:rFonts w:asciiTheme="majorBidi" w:eastAsia="Calibri" w:hAnsiTheme="majorBidi" w:cstheme="majorBidi"/>
                <w:sz w:val="24"/>
                <w:szCs w:val="24"/>
                <w:lang w:val="en-GB" w:bidi="ar-KW"/>
              </w:rPr>
            </w:pPr>
            <w:r w:rsidRPr="00082C8F">
              <w:rPr>
                <w:rFonts w:asciiTheme="majorBidi" w:eastAsia="Calibri" w:hAnsiTheme="majorBidi" w:cstheme="majorBidi"/>
                <w:b/>
                <w:bCs/>
                <w:sz w:val="24"/>
                <w:szCs w:val="24"/>
                <w:lang w:val="en-GB" w:bidi="ar-KW"/>
              </w:rPr>
              <w:t>11. Course objective:</w:t>
            </w:r>
          </w:p>
          <w:p w:rsidR="00082C8F" w:rsidRPr="00082C8F" w:rsidRDefault="00082C8F" w:rsidP="00082C8F">
            <w:pPr>
              <w:numPr>
                <w:ilvl w:val="0"/>
                <w:numId w:val="1"/>
              </w:numPr>
              <w:autoSpaceDE w:val="0"/>
              <w:autoSpaceDN w:val="0"/>
              <w:adjustRightInd w:val="0"/>
              <w:spacing w:after="0" w:line="240" w:lineRule="auto"/>
              <w:contextualSpacing/>
              <w:rPr>
                <w:rFonts w:ascii="Giovanni-Book" w:eastAsia="Calibri" w:cs="Giovanni-Book"/>
                <w:sz w:val="19"/>
                <w:szCs w:val="19"/>
              </w:rPr>
            </w:pPr>
            <w:r w:rsidRPr="00082C8F">
              <w:rPr>
                <w:rFonts w:asciiTheme="majorBidi" w:eastAsia="Calibri" w:hAnsiTheme="majorBidi" w:cstheme="majorBidi"/>
                <w:sz w:val="28"/>
                <w:szCs w:val="28"/>
              </w:rPr>
              <w:t>Applications of engineering during the handling, processing, storage, packaging and distribution of food products.</w:t>
            </w:r>
            <w:r w:rsidRPr="00082C8F">
              <w:rPr>
                <w:rFonts w:asciiTheme="majorBidi" w:eastAsia="Calibri" w:hAnsiTheme="majorBidi" w:cstheme="majorBidi"/>
                <w:sz w:val="28"/>
                <w:szCs w:val="28"/>
                <w:lang w:val="en-GB"/>
              </w:rPr>
              <w:t xml:space="preserve"> </w:t>
            </w:r>
          </w:p>
          <w:p w:rsidR="00082C8F" w:rsidRPr="00082C8F" w:rsidRDefault="00082C8F" w:rsidP="00082C8F">
            <w:pPr>
              <w:numPr>
                <w:ilvl w:val="0"/>
                <w:numId w:val="1"/>
              </w:numPr>
              <w:autoSpaceDE w:val="0"/>
              <w:autoSpaceDN w:val="0"/>
              <w:adjustRightInd w:val="0"/>
              <w:spacing w:after="0" w:line="240" w:lineRule="auto"/>
              <w:contextualSpacing/>
              <w:rPr>
                <w:rFonts w:asciiTheme="majorBidi" w:eastAsia="Calibri" w:hAnsiTheme="majorBidi" w:cstheme="majorBidi"/>
                <w:sz w:val="28"/>
                <w:szCs w:val="28"/>
              </w:rPr>
            </w:pPr>
            <w:r w:rsidRPr="00082C8F">
              <w:rPr>
                <w:rFonts w:asciiTheme="majorBidi" w:eastAsia="Calibri" w:hAnsiTheme="majorBidi" w:cstheme="majorBidi"/>
                <w:sz w:val="28"/>
                <w:szCs w:val="28"/>
              </w:rPr>
              <w:t>An introduction to the concepts of process control</w:t>
            </w:r>
          </w:p>
          <w:p w:rsidR="00082C8F" w:rsidRPr="00082C8F" w:rsidRDefault="00082C8F" w:rsidP="00082C8F">
            <w:pPr>
              <w:numPr>
                <w:ilvl w:val="0"/>
                <w:numId w:val="1"/>
              </w:numPr>
              <w:autoSpaceDE w:val="0"/>
              <w:autoSpaceDN w:val="0"/>
              <w:adjustRightInd w:val="0"/>
              <w:spacing w:after="0" w:line="240" w:lineRule="auto"/>
              <w:contextualSpacing/>
              <w:rPr>
                <w:rFonts w:asciiTheme="majorBidi" w:eastAsia="Calibri" w:hAnsiTheme="majorBidi" w:cstheme="majorBidi"/>
                <w:sz w:val="28"/>
                <w:szCs w:val="28"/>
              </w:rPr>
            </w:pPr>
            <w:r w:rsidRPr="00082C8F">
              <w:rPr>
                <w:rFonts w:asciiTheme="majorBidi" w:eastAsia="Calibri" w:hAnsiTheme="majorBidi" w:cstheme="majorBidi"/>
                <w:sz w:val="28"/>
                <w:szCs w:val="28"/>
              </w:rPr>
              <w:t>Engineering unit; in solving numerical problems, it is also useful to write the units of each dimensional quantity within the equations. This practice is helpful to avoid mistakes in calculations.</w:t>
            </w:r>
          </w:p>
          <w:p w:rsidR="00082C8F" w:rsidRPr="00082C8F" w:rsidRDefault="00082C8F" w:rsidP="00082C8F">
            <w:pPr>
              <w:numPr>
                <w:ilvl w:val="0"/>
                <w:numId w:val="1"/>
              </w:numPr>
              <w:autoSpaceDE w:val="0"/>
              <w:autoSpaceDN w:val="0"/>
              <w:adjustRightInd w:val="0"/>
              <w:spacing w:after="0" w:line="240" w:lineRule="auto"/>
              <w:contextualSpacing/>
              <w:rPr>
                <w:rFonts w:asciiTheme="majorBidi" w:eastAsia="Calibri" w:hAnsiTheme="majorBidi" w:cstheme="majorBidi"/>
                <w:sz w:val="28"/>
                <w:szCs w:val="28"/>
              </w:rPr>
            </w:pPr>
            <w:r w:rsidRPr="00082C8F">
              <w:rPr>
                <w:rFonts w:asciiTheme="majorBidi" w:eastAsia="Calibri" w:hAnsiTheme="majorBidi" w:cstheme="majorBidi"/>
                <w:sz w:val="28"/>
                <w:szCs w:val="28"/>
              </w:rPr>
              <w:t>Material balances; are useful in evaluating individual pieces of equipment, such as a pump or a homogenizer, as well as overall plant operations consisting of several processing units.</w:t>
            </w:r>
          </w:p>
          <w:p w:rsidR="00082C8F" w:rsidRPr="00082C8F" w:rsidRDefault="00082C8F" w:rsidP="00082C8F">
            <w:pPr>
              <w:numPr>
                <w:ilvl w:val="0"/>
                <w:numId w:val="1"/>
              </w:numPr>
              <w:autoSpaceDE w:val="0"/>
              <w:autoSpaceDN w:val="0"/>
              <w:adjustRightInd w:val="0"/>
              <w:spacing w:after="0" w:line="240" w:lineRule="auto"/>
              <w:contextualSpacing/>
              <w:jc w:val="both"/>
              <w:rPr>
                <w:rFonts w:asciiTheme="majorBidi" w:eastAsia="Calibri" w:hAnsiTheme="majorBidi" w:cstheme="majorBidi"/>
                <w:sz w:val="28"/>
                <w:szCs w:val="28"/>
              </w:rPr>
            </w:pPr>
            <w:r w:rsidRPr="00082C8F">
              <w:rPr>
                <w:rFonts w:asciiTheme="majorBidi" w:eastAsia="Calibri" w:hAnsiTheme="majorBidi" w:cstheme="majorBidi"/>
                <w:sz w:val="28"/>
                <w:szCs w:val="28"/>
              </w:rPr>
              <w:lastRenderedPageBreak/>
              <w:t xml:space="preserve">The science of thermodynamics; gives us the foundation to study commonly occurring phenomena during processing of foods. </w:t>
            </w:r>
          </w:p>
          <w:p w:rsidR="00082C8F" w:rsidRPr="00082C8F" w:rsidRDefault="00082C8F" w:rsidP="00082C8F">
            <w:pPr>
              <w:numPr>
                <w:ilvl w:val="0"/>
                <w:numId w:val="1"/>
              </w:numPr>
              <w:autoSpaceDE w:val="0"/>
              <w:autoSpaceDN w:val="0"/>
              <w:adjustRightInd w:val="0"/>
              <w:spacing w:after="0" w:line="240" w:lineRule="auto"/>
              <w:contextualSpacing/>
              <w:jc w:val="both"/>
              <w:rPr>
                <w:rFonts w:asciiTheme="majorBidi" w:eastAsia="Calibri" w:hAnsiTheme="majorBidi" w:cstheme="majorBidi"/>
                <w:sz w:val="28"/>
                <w:szCs w:val="28"/>
              </w:rPr>
            </w:pPr>
            <w:r w:rsidRPr="00082C8F">
              <w:rPr>
                <w:rFonts w:asciiTheme="majorBidi" w:eastAsia="Calibri" w:hAnsiTheme="majorBidi" w:cstheme="majorBidi"/>
                <w:sz w:val="28"/>
                <w:szCs w:val="28"/>
              </w:rPr>
              <w:t>Energy, energy balance; energy that is important in the analysis of food engineering problems and discuss each based on the type of a system at hand—closed or open and account for all forms of energy that are important for the given system.</w:t>
            </w:r>
          </w:p>
          <w:p w:rsidR="00082C8F" w:rsidRPr="00082C8F" w:rsidRDefault="00082C8F" w:rsidP="00082C8F">
            <w:pPr>
              <w:numPr>
                <w:ilvl w:val="0"/>
                <w:numId w:val="1"/>
              </w:numPr>
              <w:autoSpaceDE w:val="0"/>
              <w:autoSpaceDN w:val="0"/>
              <w:adjustRightInd w:val="0"/>
              <w:spacing w:after="0" w:line="240" w:lineRule="auto"/>
              <w:contextualSpacing/>
              <w:jc w:val="both"/>
              <w:rPr>
                <w:rFonts w:asciiTheme="majorBidi" w:eastAsia="Calibri" w:hAnsiTheme="majorBidi" w:cstheme="majorBidi"/>
                <w:sz w:val="28"/>
                <w:szCs w:val="28"/>
              </w:rPr>
            </w:pPr>
            <w:r w:rsidRPr="00082C8F">
              <w:rPr>
                <w:rFonts w:asciiTheme="majorBidi" w:eastAsia="Calibri" w:hAnsiTheme="majorBidi" w:cstheme="majorBidi"/>
                <w:sz w:val="28"/>
                <w:szCs w:val="28"/>
              </w:rPr>
              <w:t xml:space="preserve">Fluid flow in food processing; the movement of liquid foods from one location to another becomes an essential operation. We will examine the factors and their role in the design of equipment for transporting different types of liquid foods and ingredients to different locations within a processing plant. </w:t>
            </w:r>
          </w:p>
          <w:p w:rsidR="00082C8F" w:rsidRPr="00082C8F" w:rsidRDefault="00082C8F" w:rsidP="00082C8F">
            <w:pPr>
              <w:numPr>
                <w:ilvl w:val="0"/>
                <w:numId w:val="1"/>
              </w:numPr>
              <w:autoSpaceDE w:val="0"/>
              <w:autoSpaceDN w:val="0"/>
              <w:adjustRightInd w:val="0"/>
              <w:spacing w:after="0" w:line="240" w:lineRule="auto"/>
              <w:contextualSpacing/>
              <w:jc w:val="both"/>
              <w:rPr>
                <w:rFonts w:asciiTheme="majorBidi" w:eastAsia="Calibri" w:hAnsiTheme="majorBidi" w:cstheme="majorBidi"/>
                <w:sz w:val="28"/>
                <w:szCs w:val="28"/>
              </w:rPr>
            </w:pPr>
            <w:r w:rsidRPr="00082C8F">
              <w:rPr>
                <w:rFonts w:asciiTheme="majorBidi" w:eastAsia="Calibri" w:hAnsiTheme="majorBidi" w:cstheme="majorBidi"/>
                <w:sz w:val="28"/>
                <w:szCs w:val="28"/>
              </w:rPr>
              <w:t>The principle of conservation of matter is frequently used to solve problems related to fluid flow. To understand this important principle, consider a fluid flowing in a pipeline.</w:t>
            </w:r>
          </w:p>
          <w:p w:rsidR="00082C8F" w:rsidRPr="00082C8F" w:rsidRDefault="00082C8F" w:rsidP="00082C8F">
            <w:pPr>
              <w:numPr>
                <w:ilvl w:val="0"/>
                <w:numId w:val="1"/>
              </w:numPr>
              <w:autoSpaceDE w:val="0"/>
              <w:autoSpaceDN w:val="0"/>
              <w:adjustRightInd w:val="0"/>
              <w:spacing w:after="0" w:line="240" w:lineRule="auto"/>
              <w:contextualSpacing/>
              <w:jc w:val="both"/>
              <w:rPr>
                <w:rFonts w:asciiTheme="majorBidi" w:eastAsia="Calibri" w:hAnsiTheme="majorBidi" w:cstheme="majorBidi"/>
                <w:sz w:val="28"/>
                <w:szCs w:val="28"/>
              </w:rPr>
            </w:pPr>
            <w:r w:rsidRPr="00082C8F">
              <w:rPr>
                <w:rFonts w:asciiTheme="majorBidi" w:eastAsia="Calibri" w:hAnsiTheme="majorBidi" w:cstheme="majorBidi"/>
                <w:sz w:val="28"/>
                <w:szCs w:val="28"/>
              </w:rPr>
              <w:t>Describing the flow characteristics of a fluid flowing either in a pipe or on the surfaces of objects of different shapes.</w:t>
            </w:r>
          </w:p>
          <w:p w:rsidR="00082C8F" w:rsidRPr="00082C8F" w:rsidRDefault="00082C8F" w:rsidP="00082C8F">
            <w:pPr>
              <w:numPr>
                <w:ilvl w:val="0"/>
                <w:numId w:val="1"/>
              </w:numPr>
              <w:autoSpaceDE w:val="0"/>
              <w:autoSpaceDN w:val="0"/>
              <w:adjustRightInd w:val="0"/>
              <w:spacing w:after="0" w:line="240" w:lineRule="auto"/>
              <w:contextualSpacing/>
              <w:rPr>
                <w:rFonts w:asciiTheme="majorBidi" w:eastAsia="Calibri" w:hAnsiTheme="majorBidi" w:cstheme="majorBidi"/>
                <w:sz w:val="28"/>
                <w:szCs w:val="28"/>
              </w:rPr>
            </w:pPr>
            <w:r w:rsidRPr="00082C8F">
              <w:rPr>
                <w:rFonts w:asciiTheme="majorBidi" w:eastAsia="Calibri" w:hAnsiTheme="majorBidi" w:cstheme="majorBidi"/>
                <w:sz w:val="28"/>
                <w:szCs w:val="28"/>
                <w:lang w:val="en-GB"/>
              </w:rPr>
              <w:t xml:space="preserve">Force due to friction; </w:t>
            </w:r>
            <w:r w:rsidRPr="00082C8F">
              <w:rPr>
                <w:rFonts w:asciiTheme="majorBidi" w:eastAsia="Calibri" w:hAnsiTheme="majorBidi" w:cstheme="majorBidi"/>
                <w:sz w:val="28"/>
                <w:szCs w:val="28"/>
              </w:rPr>
              <w:t>the forces that must be overcome in order to pump a liquid through a pipe derive from several sources.</w:t>
            </w:r>
          </w:p>
          <w:p w:rsidR="00082C8F" w:rsidRPr="00082C8F" w:rsidRDefault="00082C8F" w:rsidP="00082C8F">
            <w:pPr>
              <w:numPr>
                <w:ilvl w:val="0"/>
                <w:numId w:val="1"/>
              </w:numPr>
              <w:autoSpaceDE w:val="0"/>
              <w:autoSpaceDN w:val="0"/>
              <w:adjustRightInd w:val="0"/>
              <w:spacing w:after="0" w:line="240" w:lineRule="auto"/>
              <w:contextualSpacing/>
              <w:rPr>
                <w:rFonts w:asciiTheme="majorBidi" w:eastAsia="Calibri" w:hAnsiTheme="majorBidi" w:cstheme="majorBidi"/>
                <w:sz w:val="28"/>
                <w:szCs w:val="28"/>
              </w:rPr>
            </w:pPr>
            <w:r w:rsidRPr="00082C8F">
              <w:rPr>
                <w:rFonts w:asciiTheme="majorBidi" w:eastAsia="Calibri" w:hAnsiTheme="majorBidi" w:cstheme="majorBidi"/>
                <w:sz w:val="28"/>
                <w:szCs w:val="28"/>
              </w:rPr>
              <w:t>Force balance on a fluid element flowing in a pipe derivation of Bernoulli equation.</w:t>
            </w:r>
          </w:p>
        </w:tc>
      </w:tr>
      <w:tr w:rsidR="00082C8F" w:rsidRPr="00082C8F" w:rsidTr="00311467">
        <w:trPr>
          <w:trHeight w:val="704"/>
        </w:trPr>
        <w:tc>
          <w:tcPr>
            <w:tcW w:w="9093" w:type="dxa"/>
            <w:gridSpan w:val="3"/>
          </w:tcPr>
          <w:p w:rsidR="00082C8F" w:rsidRPr="00082C8F" w:rsidRDefault="00082C8F" w:rsidP="00082C8F">
            <w:pPr>
              <w:spacing w:after="0" w:line="240" w:lineRule="auto"/>
              <w:rPr>
                <w:rFonts w:ascii="Calibri" w:eastAsia="Calibri" w:hAnsi="Calibri" w:cs="Arial"/>
                <w:b/>
                <w:bCs/>
                <w:sz w:val="24"/>
                <w:szCs w:val="24"/>
                <w:lang w:val="en-GB" w:bidi="ar-KW"/>
              </w:rPr>
            </w:pPr>
            <w:r w:rsidRPr="00082C8F">
              <w:rPr>
                <w:rFonts w:ascii="Calibri" w:eastAsia="Calibri" w:hAnsi="Calibri" w:cs="Arial"/>
                <w:b/>
                <w:bCs/>
                <w:sz w:val="24"/>
                <w:szCs w:val="24"/>
                <w:lang w:val="en-GB" w:bidi="ar-KW"/>
              </w:rPr>
              <w:lastRenderedPageBreak/>
              <w:t>12.  Student's obligation</w:t>
            </w:r>
          </w:p>
          <w:p w:rsidR="00082C8F" w:rsidRPr="00082C8F" w:rsidRDefault="00082C8F" w:rsidP="00082C8F">
            <w:pPr>
              <w:autoSpaceDE w:val="0"/>
              <w:autoSpaceDN w:val="0"/>
              <w:adjustRightInd w:val="0"/>
              <w:spacing w:after="0" w:line="240" w:lineRule="auto"/>
              <w:jc w:val="both"/>
              <w:rPr>
                <w:rFonts w:asciiTheme="majorBidi" w:eastAsia="Calibri" w:hAnsiTheme="majorBidi" w:cstheme="majorBidi"/>
                <w:sz w:val="28"/>
                <w:szCs w:val="28"/>
              </w:rPr>
            </w:pPr>
            <w:r w:rsidRPr="00082C8F">
              <w:rPr>
                <w:rFonts w:asciiTheme="majorBidi" w:eastAsia="Calibri" w:hAnsiTheme="majorBidi" w:cstheme="majorBidi"/>
                <w:sz w:val="28"/>
                <w:szCs w:val="28"/>
              </w:rPr>
              <w:t>The approach is intended to assist the student in appreciating the applications of the concepts, while gaining an understanding of problem solving approaches as well as gaining confidence with the concepts.</w:t>
            </w:r>
          </w:p>
          <w:p w:rsidR="00082C8F" w:rsidRPr="00082C8F" w:rsidRDefault="00082C8F" w:rsidP="00082C8F">
            <w:pPr>
              <w:autoSpaceDE w:val="0"/>
              <w:autoSpaceDN w:val="0"/>
              <w:adjustRightInd w:val="0"/>
              <w:spacing w:after="0" w:line="240" w:lineRule="auto"/>
              <w:jc w:val="both"/>
              <w:rPr>
                <w:rFonts w:ascii="Times New Roman" w:eastAsia="Calibri" w:hAnsi="Times New Roman" w:cs="Times New Roman"/>
                <w:sz w:val="28"/>
                <w:szCs w:val="28"/>
                <w:lang w:val="en-GB"/>
              </w:rPr>
            </w:pPr>
            <w:r w:rsidRPr="00082C8F">
              <w:rPr>
                <w:rFonts w:ascii="Times New Roman" w:eastAsia="Calibri" w:hAnsi="Times New Roman" w:cs="Times New Roman"/>
                <w:sz w:val="28"/>
                <w:szCs w:val="28"/>
                <w:lang w:val="en-GB"/>
              </w:rPr>
              <w:t>"As well as being a product in its own right, food in its many forms is now a core raw material in a vast industry that encompasses many forms of processing and preservation techniques. This course will benefit those who wish to gain a better understanding of food engineering"</w:t>
            </w:r>
          </w:p>
          <w:p w:rsidR="00082C8F" w:rsidRPr="00082C8F" w:rsidRDefault="00082C8F" w:rsidP="00082C8F">
            <w:pPr>
              <w:bidi/>
              <w:spacing w:after="0" w:line="240" w:lineRule="auto"/>
              <w:rPr>
                <w:rFonts w:ascii="Calibri" w:eastAsia="Calibri" w:hAnsi="Calibri" w:cs="Arial"/>
                <w:sz w:val="24"/>
                <w:szCs w:val="24"/>
                <w:rtl/>
                <w:lang w:val="en-GB" w:bidi="ar-IQ"/>
              </w:rPr>
            </w:pPr>
          </w:p>
        </w:tc>
      </w:tr>
      <w:tr w:rsidR="00082C8F" w:rsidRPr="00082C8F" w:rsidTr="00311467">
        <w:trPr>
          <w:trHeight w:val="704"/>
        </w:trPr>
        <w:tc>
          <w:tcPr>
            <w:tcW w:w="9093" w:type="dxa"/>
            <w:gridSpan w:val="3"/>
          </w:tcPr>
          <w:p w:rsidR="00082C8F" w:rsidRPr="00082C8F" w:rsidRDefault="00082C8F" w:rsidP="00082C8F">
            <w:pPr>
              <w:spacing w:after="0" w:line="240" w:lineRule="auto"/>
              <w:rPr>
                <w:rFonts w:ascii="Calibri" w:eastAsia="Calibri" w:hAnsi="Calibri" w:cs="Arial"/>
                <w:b/>
                <w:bCs/>
                <w:sz w:val="28"/>
                <w:szCs w:val="28"/>
                <w:lang w:bidi="ar-KW"/>
              </w:rPr>
            </w:pPr>
            <w:r w:rsidRPr="00082C8F">
              <w:rPr>
                <w:rFonts w:ascii="Calibri" w:eastAsia="Calibri" w:hAnsi="Calibri" w:cs="Arial"/>
                <w:b/>
                <w:bCs/>
                <w:sz w:val="28"/>
                <w:szCs w:val="28"/>
                <w:lang w:val="en-GB" w:bidi="ar-KW"/>
              </w:rPr>
              <w:t>13. Forms of teaching</w:t>
            </w:r>
          </w:p>
          <w:p w:rsidR="00082C8F" w:rsidRPr="00082C8F" w:rsidRDefault="00082C8F" w:rsidP="00082C8F">
            <w:pPr>
              <w:spacing w:after="0" w:line="240" w:lineRule="auto"/>
              <w:rPr>
                <w:rFonts w:ascii="Calibri" w:eastAsia="Calibri" w:hAnsi="Calibri" w:cs="Arial"/>
                <w:b/>
                <w:bCs/>
                <w:sz w:val="28"/>
                <w:szCs w:val="28"/>
                <w:rtl/>
                <w:lang w:bidi="ar-KW"/>
              </w:rPr>
            </w:pPr>
            <w:r w:rsidRPr="00082C8F">
              <w:rPr>
                <w:rFonts w:ascii="Calibri" w:eastAsia="Calibri" w:hAnsi="Calibri" w:cs="Arial"/>
                <w:b/>
                <w:bCs/>
                <w:sz w:val="28"/>
                <w:szCs w:val="28"/>
                <w:lang w:bidi="ar-KW"/>
              </w:rPr>
              <w:t>USING WITE BORD AND DATA SHOW</w:t>
            </w:r>
          </w:p>
        </w:tc>
      </w:tr>
      <w:tr w:rsidR="00082C8F" w:rsidRPr="00082C8F" w:rsidTr="00311467">
        <w:trPr>
          <w:trHeight w:val="704"/>
        </w:trPr>
        <w:tc>
          <w:tcPr>
            <w:tcW w:w="9093" w:type="dxa"/>
            <w:gridSpan w:val="3"/>
          </w:tcPr>
          <w:p w:rsidR="00082C8F" w:rsidRPr="00082C8F" w:rsidRDefault="00082C8F" w:rsidP="00082C8F">
            <w:pPr>
              <w:spacing w:after="0" w:line="240" w:lineRule="auto"/>
              <w:rPr>
                <w:rFonts w:ascii="Calibri" w:eastAsia="Calibri" w:hAnsi="Calibri" w:cs="Arial"/>
                <w:b/>
                <w:bCs/>
                <w:sz w:val="28"/>
                <w:szCs w:val="28"/>
                <w:lang w:bidi="ar-KW"/>
              </w:rPr>
            </w:pPr>
            <w:r w:rsidRPr="00082C8F">
              <w:rPr>
                <w:rFonts w:ascii="Calibri" w:eastAsia="Calibri" w:hAnsi="Calibri" w:cs="Arial"/>
                <w:b/>
                <w:bCs/>
                <w:sz w:val="28"/>
                <w:szCs w:val="28"/>
                <w:lang w:val="en-GB" w:bidi="ar-KW"/>
              </w:rPr>
              <w:t>14. Assessment scheme</w:t>
            </w:r>
          </w:p>
          <w:p w:rsidR="00082C8F" w:rsidRPr="00082C8F" w:rsidRDefault="009B13B7" w:rsidP="009B13B7">
            <w:pPr>
              <w:spacing w:after="0" w:line="240" w:lineRule="auto"/>
              <w:rPr>
                <w:rFonts w:ascii="Calibri" w:eastAsia="Calibri" w:hAnsi="Calibri" w:cs="Arial"/>
                <w:sz w:val="28"/>
                <w:szCs w:val="28"/>
                <w:rtl/>
                <w:lang w:bidi="ar-KW"/>
              </w:rPr>
            </w:pPr>
            <w:r>
              <w:rPr>
                <w:rFonts w:ascii="Calibri" w:eastAsia="Calibri" w:hAnsi="Calibri" w:cs="Arial"/>
                <w:sz w:val="24"/>
                <w:szCs w:val="24"/>
                <w:lang w:bidi="ar-KW"/>
              </w:rPr>
              <w:t>20</w:t>
            </w:r>
            <w:r w:rsidR="00082C8F" w:rsidRPr="00082C8F">
              <w:rPr>
                <w:rFonts w:ascii="Calibri" w:eastAsia="Calibri" w:hAnsi="Calibri" w:cs="Arial"/>
                <w:sz w:val="24"/>
                <w:szCs w:val="24"/>
                <w:lang w:bidi="ar-KW"/>
              </w:rPr>
              <w:t xml:space="preserve"> MARK FOR EXSAM +5 MARK STUDENT ACTIVITY</w:t>
            </w:r>
            <w:r>
              <w:rPr>
                <w:rFonts w:ascii="Calibri" w:eastAsia="Calibri" w:hAnsi="Calibri" w:cs="Arial"/>
                <w:sz w:val="24"/>
                <w:szCs w:val="24"/>
                <w:lang w:bidi="ar-KW"/>
              </w:rPr>
              <w:t xml:space="preserve"> AND COUISE TEST  REPORT =25</w:t>
            </w:r>
            <w:r w:rsidR="00082C8F" w:rsidRPr="00082C8F">
              <w:rPr>
                <w:rFonts w:ascii="Calibri" w:eastAsia="Calibri" w:hAnsi="Calibri" w:cs="Arial"/>
                <w:sz w:val="24"/>
                <w:szCs w:val="24"/>
                <w:lang w:bidi="ar-KW"/>
              </w:rPr>
              <w:t xml:space="preserve"> MARK </w:t>
            </w:r>
          </w:p>
        </w:tc>
      </w:tr>
      <w:tr w:rsidR="00082C8F" w:rsidRPr="00082C8F" w:rsidTr="00311467">
        <w:trPr>
          <w:trHeight w:val="704"/>
        </w:trPr>
        <w:tc>
          <w:tcPr>
            <w:tcW w:w="9093" w:type="dxa"/>
            <w:gridSpan w:val="3"/>
          </w:tcPr>
          <w:p w:rsidR="00082C8F" w:rsidRPr="00082C8F" w:rsidRDefault="00082C8F" w:rsidP="00082C8F">
            <w:pPr>
              <w:spacing w:after="0" w:line="240" w:lineRule="auto"/>
              <w:rPr>
                <w:rFonts w:ascii="Calibri" w:eastAsia="Calibri" w:hAnsi="Calibri" w:cs="Arial"/>
                <w:sz w:val="28"/>
                <w:szCs w:val="28"/>
                <w:lang w:bidi="ar-KW"/>
              </w:rPr>
            </w:pPr>
            <w:r w:rsidRPr="00082C8F">
              <w:rPr>
                <w:rFonts w:ascii="Calibri" w:eastAsia="Calibri" w:hAnsi="Calibri" w:cs="Arial"/>
                <w:b/>
                <w:bCs/>
                <w:sz w:val="28"/>
                <w:szCs w:val="28"/>
                <w:lang w:val="en-GB" w:bidi="ar-KW"/>
              </w:rPr>
              <w:t>15. Student learning outcome:</w:t>
            </w:r>
          </w:p>
          <w:p w:rsidR="00082C8F" w:rsidRPr="00082C8F" w:rsidRDefault="00082C8F" w:rsidP="00082C8F">
            <w:pPr>
              <w:autoSpaceDE w:val="0"/>
              <w:autoSpaceDN w:val="0"/>
              <w:adjustRightInd w:val="0"/>
              <w:jc w:val="both"/>
              <w:rPr>
                <w:rFonts w:ascii="Times New Roman" w:eastAsia="Calibri" w:hAnsi="Times New Roman" w:cs="Times New Roman"/>
                <w:sz w:val="28"/>
                <w:szCs w:val="28"/>
                <w:lang w:val="en-GB"/>
              </w:rPr>
            </w:pPr>
            <w:r w:rsidRPr="00082C8F">
              <w:rPr>
                <w:rFonts w:ascii="Times New Roman" w:eastAsia="Calibri" w:hAnsi="Times New Roman" w:cs="Times New Roman"/>
                <w:sz w:val="28"/>
                <w:szCs w:val="28"/>
                <w:lang w:val="en-GB"/>
              </w:rPr>
              <w:t>It will appeal to those involved in new product development, quality control and technical management as well as auditors and production staff.</w:t>
            </w:r>
          </w:p>
          <w:p w:rsidR="00082C8F" w:rsidRPr="00082C8F" w:rsidRDefault="00082C8F" w:rsidP="00082C8F">
            <w:pPr>
              <w:autoSpaceDE w:val="0"/>
              <w:autoSpaceDN w:val="0"/>
              <w:adjustRightInd w:val="0"/>
              <w:jc w:val="both"/>
              <w:rPr>
                <w:rFonts w:ascii="Times New Roman" w:eastAsia="Calibri" w:hAnsi="Times New Roman" w:cs="Times New Roman"/>
                <w:sz w:val="28"/>
                <w:szCs w:val="28"/>
                <w:lang w:val="en-GB"/>
              </w:rPr>
            </w:pPr>
          </w:p>
          <w:p w:rsidR="00082C8F" w:rsidRPr="00082C8F" w:rsidRDefault="00082C8F" w:rsidP="00082C8F">
            <w:pPr>
              <w:autoSpaceDE w:val="0"/>
              <w:autoSpaceDN w:val="0"/>
              <w:adjustRightInd w:val="0"/>
              <w:jc w:val="both"/>
              <w:rPr>
                <w:rFonts w:ascii="Times New Roman" w:eastAsia="Calibri" w:hAnsi="Times New Roman" w:cs="Times New Roman"/>
                <w:rtl/>
                <w:lang w:val="en-GB"/>
              </w:rPr>
            </w:pPr>
          </w:p>
        </w:tc>
      </w:tr>
      <w:tr w:rsidR="00082C8F" w:rsidRPr="00082C8F" w:rsidTr="00311467">
        <w:tc>
          <w:tcPr>
            <w:tcW w:w="9093" w:type="dxa"/>
            <w:gridSpan w:val="3"/>
          </w:tcPr>
          <w:p w:rsidR="00082C8F" w:rsidRPr="00082C8F" w:rsidRDefault="00082C8F" w:rsidP="00082C8F">
            <w:pPr>
              <w:spacing w:after="0" w:line="240" w:lineRule="auto"/>
              <w:rPr>
                <w:rFonts w:ascii="Calibri" w:eastAsia="Calibri" w:hAnsi="Calibri" w:cs="Arial"/>
                <w:b/>
                <w:bCs/>
                <w:sz w:val="28"/>
                <w:szCs w:val="28"/>
                <w:lang w:bidi="ar-KW"/>
              </w:rPr>
            </w:pPr>
            <w:r w:rsidRPr="00082C8F">
              <w:rPr>
                <w:rFonts w:ascii="Calibri" w:eastAsia="Calibri" w:hAnsi="Calibri" w:cs="Arial"/>
                <w:b/>
                <w:bCs/>
                <w:sz w:val="28"/>
                <w:szCs w:val="28"/>
                <w:lang w:val="en-GB" w:bidi="ar-KW"/>
              </w:rPr>
              <w:lastRenderedPageBreak/>
              <w:t>16. Course Reading List and References</w:t>
            </w:r>
            <w:r w:rsidRPr="00082C8F">
              <w:rPr>
                <w:rFonts w:ascii="Calibri" w:eastAsia="Calibri" w:hAnsi="Calibri" w:cs="Arial"/>
                <w:b/>
                <w:bCs/>
                <w:sz w:val="28"/>
                <w:szCs w:val="28"/>
                <w:rtl/>
                <w:lang w:val="en-GB" w:bidi="ar-KW"/>
              </w:rPr>
              <w:t>‌</w:t>
            </w:r>
            <w:r w:rsidRPr="00082C8F">
              <w:rPr>
                <w:rFonts w:ascii="Calibri" w:eastAsia="Calibri" w:hAnsi="Calibri" w:cs="Arial"/>
                <w:b/>
                <w:bCs/>
                <w:sz w:val="28"/>
                <w:szCs w:val="28"/>
                <w:lang w:val="en-GB" w:bidi="ar-KW"/>
              </w:rPr>
              <w:t>:</w:t>
            </w:r>
          </w:p>
          <w:p w:rsidR="00082C8F" w:rsidRPr="00082C8F" w:rsidRDefault="00082C8F" w:rsidP="00082C8F">
            <w:pPr>
              <w:autoSpaceDE w:val="0"/>
              <w:autoSpaceDN w:val="0"/>
              <w:adjustRightInd w:val="0"/>
              <w:spacing w:after="160" w:line="240" w:lineRule="auto"/>
              <w:ind w:hanging="720"/>
              <w:jc w:val="both"/>
              <w:rPr>
                <w:rFonts w:asciiTheme="majorBidi" w:eastAsia="Calibri" w:hAnsiTheme="majorBidi" w:cstheme="majorBidi"/>
                <w:sz w:val="28"/>
                <w:szCs w:val="28"/>
                <w:lang w:val="en-GB"/>
              </w:rPr>
            </w:pPr>
            <w:r w:rsidRPr="00082C8F">
              <w:rPr>
                <w:rFonts w:ascii="Lucida Sans Unicode" w:eastAsia="Calibri" w:hAnsi="Lucida Sans Unicode" w:cs="Lucida Sans Unicode"/>
                <w:sz w:val="24"/>
                <w:szCs w:val="24"/>
                <w:lang w:val="en-GB" w:bidi="ar-KW"/>
              </w:rPr>
              <w:t xml:space="preserve">▪       </w:t>
            </w:r>
            <w:r w:rsidRPr="00082C8F">
              <w:rPr>
                <w:rFonts w:ascii="Calibri" w:eastAsia="Calibri" w:hAnsi="Calibri" w:cs="Arial"/>
                <w:sz w:val="24"/>
                <w:szCs w:val="24"/>
                <w:lang w:val="en-GB" w:bidi="ar-KW"/>
              </w:rPr>
              <w:t>Key references:</w:t>
            </w:r>
            <w:r w:rsidRPr="00082C8F">
              <w:rPr>
                <w:rFonts w:ascii="Times New Roman" w:eastAsia="Calibri" w:hAnsi="Times New Roman" w:cs="Arial"/>
                <w:lang w:val="en-GB"/>
              </w:rPr>
              <w:t xml:space="preserve"> </w:t>
            </w:r>
            <w:r w:rsidRPr="00082C8F">
              <w:rPr>
                <w:rFonts w:asciiTheme="majorBidi" w:eastAsia="Calibri" w:hAnsiTheme="majorBidi" w:cstheme="majorBidi"/>
                <w:sz w:val="24"/>
                <w:szCs w:val="24"/>
                <w:lang w:val="en-GB"/>
              </w:rPr>
              <w:t xml:space="preserve">Singh, R. P. and </w:t>
            </w:r>
            <w:proofErr w:type="spellStart"/>
            <w:r w:rsidRPr="00082C8F">
              <w:rPr>
                <w:rFonts w:asciiTheme="majorBidi" w:eastAsia="Calibri" w:hAnsiTheme="majorBidi" w:cstheme="majorBidi"/>
                <w:sz w:val="24"/>
                <w:szCs w:val="24"/>
                <w:lang w:val="en-GB"/>
              </w:rPr>
              <w:t>Heldman</w:t>
            </w:r>
            <w:proofErr w:type="spellEnd"/>
            <w:r w:rsidRPr="00082C8F">
              <w:rPr>
                <w:rFonts w:asciiTheme="majorBidi" w:eastAsia="Calibri" w:hAnsiTheme="majorBidi" w:cstheme="majorBidi"/>
                <w:sz w:val="24"/>
                <w:szCs w:val="24"/>
                <w:lang w:val="en-GB"/>
              </w:rPr>
              <w:t>, Dennis R., (2009).Introduction to food engineering. 4</w:t>
            </w:r>
            <w:r w:rsidRPr="00082C8F">
              <w:rPr>
                <w:rFonts w:asciiTheme="majorBidi" w:eastAsia="Calibri" w:hAnsiTheme="majorBidi" w:cstheme="majorBidi"/>
                <w:sz w:val="24"/>
                <w:szCs w:val="24"/>
                <w:vertAlign w:val="superscript"/>
                <w:lang w:val="en-GB"/>
              </w:rPr>
              <w:t>th</w:t>
            </w:r>
            <w:r w:rsidRPr="00082C8F">
              <w:rPr>
                <w:rFonts w:asciiTheme="majorBidi" w:eastAsia="Calibri" w:hAnsiTheme="majorBidi" w:cstheme="majorBidi"/>
                <w:sz w:val="24"/>
                <w:szCs w:val="24"/>
                <w:lang w:val="en-GB"/>
              </w:rPr>
              <w:t xml:space="preserve"> ed. Elsevier Inc. USA.</w:t>
            </w:r>
          </w:p>
          <w:p w:rsidR="00082C8F" w:rsidRPr="00082C8F" w:rsidRDefault="00082C8F" w:rsidP="00082C8F">
            <w:pPr>
              <w:spacing w:after="0" w:line="240" w:lineRule="auto"/>
              <w:rPr>
                <w:rFonts w:ascii="Times New Roman" w:eastAsia="Calibri" w:hAnsi="Times New Roman" w:cs="Arial"/>
              </w:rPr>
            </w:pPr>
            <w:r w:rsidRPr="00082C8F">
              <w:rPr>
                <w:rFonts w:ascii="Lucida Sans Unicode" w:eastAsia="Calibri" w:hAnsi="Lucida Sans Unicode" w:cs="Lucida Sans Unicode"/>
                <w:sz w:val="24"/>
                <w:szCs w:val="24"/>
                <w:lang w:val="en-GB" w:bidi="ar-KW"/>
              </w:rPr>
              <w:t>▪</w:t>
            </w:r>
            <w:r w:rsidRPr="00082C8F">
              <w:rPr>
                <w:rFonts w:ascii="Calibri" w:eastAsia="Calibri" w:hAnsi="Calibri" w:cs="Arial"/>
                <w:sz w:val="24"/>
                <w:szCs w:val="24"/>
                <w:lang w:val="en-GB" w:bidi="ar-KW"/>
              </w:rPr>
              <w:t>Useful references:</w:t>
            </w:r>
            <w:r w:rsidRPr="00082C8F">
              <w:rPr>
                <w:rFonts w:ascii="Times New Roman" w:eastAsia="Calibri" w:hAnsi="Times New Roman" w:cs="Arial"/>
                <w:lang w:val="en-GB"/>
              </w:rPr>
              <w:t xml:space="preserve"> </w:t>
            </w:r>
          </w:p>
          <w:p w:rsidR="00082C8F" w:rsidRPr="00082C8F" w:rsidRDefault="00082C8F" w:rsidP="00082C8F">
            <w:pPr>
              <w:autoSpaceDE w:val="0"/>
              <w:autoSpaceDN w:val="0"/>
              <w:adjustRightInd w:val="0"/>
              <w:spacing w:after="0" w:line="240" w:lineRule="auto"/>
              <w:rPr>
                <w:rFonts w:asciiTheme="majorBidi" w:eastAsia="Calibri" w:hAnsiTheme="majorBidi" w:cstheme="majorBidi"/>
                <w:sz w:val="24"/>
                <w:szCs w:val="24"/>
              </w:rPr>
            </w:pPr>
            <w:r w:rsidRPr="00082C8F">
              <w:rPr>
                <w:rFonts w:ascii="Times New Roman" w:eastAsia="Calibri" w:hAnsi="Times New Roman" w:cs="Arial"/>
                <w:lang w:val="en-GB"/>
              </w:rPr>
              <w:t>1-</w:t>
            </w:r>
            <w:r w:rsidRPr="00082C8F">
              <w:rPr>
                <w:rFonts w:ascii="Times-Roman" w:eastAsia="Calibri" w:hAnsi="Times-Roman" w:cs="Times-Roman"/>
                <w:sz w:val="36"/>
                <w:szCs w:val="36"/>
              </w:rPr>
              <w:t xml:space="preserve"> </w:t>
            </w:r>
            <w:r w:rsidRPr="00082C8F">
              <w:rPr>
                <w:rFonts w:ascii="Times-Roman" w:eastAsia="Calibri" w:hAnsi="Times-Roman" w:cs="Times-Roman"/>
                <w:sz w:val="24"/>
                <w:szCs w:val="24"/>
              </w:rPr>
              <w:t xml:space="preserve">Toledo, R. T. (2007). </w:t>
            </w:r>
            <w:r w:rsidRPr="00082C8F">
              <w:rPr>
                <w:rFonts w:asciiTheme="majorBidi" w:eastAsia="Calibri" w:hAnsiTheme="majorBidi" w:cstheme="majorBidi"/>
                <w:sz w:val="24"/>
                <w:szCs w:val="24"/>
              </w:rPr>
              <w:t>Fundamentals of Food Process Engineering. 3</w:t>
            </w:r>
            <w:r w:rsidRPr="00082C8F">
              <w:rPr>
                <w:rFonts w:asciiTheme="majorBidi" w:eastAsia="Calibri" w:hAnsiTheme="majorBidi" w:cstheme="majorBidi"/>
                <w:sz w:val="24"/>
                <w:szCs w:val="24"/>
                <w:vertAlign w:val="superscript"/>
              </w:rPr>
              <w:t>rd</w:t>
            </w:r>
            <w:r w:rsidRPr="00082C8F">
              <w:rPr>
                <w:rFonts w:asciiTheme="majorBidi" w:eastAsia="Calibri" w:hAnsiTheme="majorBidi" w:cstheme="majorBidi"/>
                <w:sz w:val="24"/>
                <w:szCs w:val="24"/>
              </w:rPr>
              <w:t xml:space="preserve"> ed. Springer Inc. USA</w:t>
            </w:r>
          </w:p>
          <w:p w:rsidR="00082C8F" w:rsidRPr="00082C8F" w:rsidRDefault="00082C8F" w:rsidP="00082C8F">
            <w:pPr>
              <w:autoSpaceDE w:val="0"/>
              <w:autoSpaceDN w:val="0"/>
              <w:adjustRightInd w:val="0"/>
              <w:spacing w:after="0" w:line="240" w:lineRule="auto"/>
              <w:rPr>
                <w:rFonts w:ascii="Times New Roman" w:eastAsia="Calibri" w:hAnsi="Times New Roman" w:cs="Times New Roman"/>
                <w:b/>
                <w:bCs/>
                <w:sz w:val="20"/>
                <w:szCs w:val="20"/>
              </w:rPr>
            </w:pPr>
            <w:r w:rsidRPr="00082C8F">
              <w:rPr>
                <w:rFonts w:ascii="Times New Roman" w:eastAsia="Calibri" w:hAnsi="Times New Roman" w:cs="Arial"/>
              </w:rPr>
              <w:t xml:space="preserve">2- </w:t>
            </w:r>
            <w:proofErr w:type="spellStart"/>
            <w:r w:rsidRPr="00082C8F">
              <w:rPr>
                <w:rFonts w:ascii="Times New Roman" w:eastAsia="Calibri" w:hAnsi="Times New Roman" w:cs="Arial"/>
              </w:rPr>
              <w:t>Valentas</w:t>
            </w:r>
            <w:proofErr w:type="spellEnd"/>
            <w:r w:rsidRPr="00082C8F">
              <w:rPr>
                <w:rFonts w:ascii="Times New Roman" w:eastAsia="Calibri" w:hAnsi="Times New Roman" w:cs="Arial"/>
              </w:rPr>
              <w:t>, K. J</w:t>
            </w:r>
            <w:proofErr w:type="gramStart"/>
            <w:r w:rsidRPr="00082C8F">
              <w:rPr>
                <w:rFonts w:ascii="Times New Roman" w:eastAsia="Calibri" w:hAnsi="Times New Roman" w:cs="Arial"/>
              </w:rPr>
              <w:t>. ;</w:t>
            </w:r>
            <w:proofErr w:type="gramEnd"/>
            <w:r w:rsidRPr="00082C8F">
              <w:rPr>
                <w:rFonts w:ascii="Times New Roman" w:eastAsia="Calibri" w:hAnsi="Times New Roman" w:cs="Arial"/>
              </w:rPr>
              <w:t xml:space="preserve"> </w:t>
            </w:r>
            <w:proofErr w:type="spellStart"/>
            <w:r w:rsidRPr="00082C8F">
              <w:rPr>
                <w:rFonts w:ascii="Times New Roman" w:eastAsia="Calibri" w:hAnsi="Times New Roman" w:cs="Arial"/>
              </w:rPr>
              <w:t>Rotstein</w:t>
            </w:r>
            <w:proofErr w:type="spellEnd"/>
            <w:r w:rsidRPr="00082C8F">
              <w:rPr>
                <w:rFonts w:ascii="Times New Roman" w:eastAsia="Calibri" w:hAnsi="Times New Roman" w:cs="Arial"/>
              </w:rPr>
              <w:t xml:space="preserve">, E. and </w:t>
            </w:r>
            <w:r w:rsidRPr="00082C8F">
              <w:rPr>
                <w:rFonts w:asciiTheme="majorBidi" w:eastAsia="Calibri" w:hAnsiTheme="majorBidi" w:cstheme="majorBidi"/>
                <w:sz w:val="24"/>
                <w:szCs w:val="24"/>
                <w:lang w:val="en-GB"/>
              </w:rPr>
              <w:t xml:space="preserve">Singh, R. P. (1997). </w:t>
            </w:r>
            <w:r w:rsidRPr="00082C8F">
              <w:rPr>
                <w:rFonts w:ascii="Times New Roman" w:eastAsia="Calibri" w:hAnsi="Times New Roman" w:cs="Arial"/>
                <w:sz w:val="24"/>
                <w:szCs w:val="24"/>
              </w:rPr>
              <w:t>Handbook of food engineering practice.</w:t>
            </w:r>
            <w:r w:rsidRPr="00082C8F">
              <w:rPr>
                <w:rFonts w:ascii="Times New Roman" w:eastAsia="Calibri" w:hAnsi="Times New Roman" w:cs="Arial"/>
              </w:rPr>
              <w:t xml:space="preserve"> </w:t>
            </w:r>
            <w:r w:rsidRPr="00082C8F">
              <w:rPr>
                <w:rFonts w:asciiTheme="majorBidi" w:eastAsia="Calibri" w:hAnsiTheme="majorBidi" w:cstheme="majorBidi"/>
                <w:sz w:val="24"/>
                <w:szCs w:val="24"/>
              </w:rPr>
              <w:t>CRC Press LLC Boca Raton New York USA.</w:t>
            </w:r>
          </w:p>
          <w:p w:rsidR="00082C8F" w:rsidRPr="00082C8F" w:rsidRDefault="00082C8F" w:rsidP="00082C8F">
            <w:pPr>
              <w:autoSpaceDE w:val="0"/>
              <w:autoSpaceDN w:val="0"/>
              <w:adjustRightInd w:val="0"/>
              <w:spacing w:after="0" w:line="240" w:lineRule="auto"/>
              <w:rPr>
                <w:rFonts w:asciiTheme="majorBidi" w:eastAsia="Calibri" w:hAnsiTheme="majorBidi" w:cstheme="majorBidi"/>
                <w:sz w:val="24"/>
                <w:szCs w:val="24"/>
              </w:rPr>
            </w:pPr>
            <w:r w:rsidRPr="00082C8F">
              <w:rPr>
                <w:rFonts w:ascii="Times New Roman" w:eastAsia="Calibri" w:hAnsi="Times New Roman" w:cs="Arial"/>
              </w:rPr>
              <w:t>3-</w:t>
            </w:r>
            <w:r w:rsidRPr="00082C8F">
              <w:rPr>
                <w:rFonts w:ascii="Times New Roman" w:eastAsia="Calibri" w:hAnsi="Times New Roman" w:cs="Times New Roman"/>
                <w:sz w:val="24"/>
                <w:szCs w:val="24"/>
                <w:lang w:val="en-GB" w:bidi="ar-KW"/>
              </w:rPr>
              <w:t xml:space="preserve"> </w:t>
            </w:r>
            <w:proofErr w:type="spellStart"/>
            <w:r w:rsidRPr="00082C8F">
              <w:rPr>
                <w:rFonts w:asciiTheme="majorBidi" w:eastAsia="Calibri" w:hAnsiTheme="majorBidi" w:cstheme="majorBidi"/>
                <w:sz w:val="24"/>
                <w:szCs w:val="24"/>
              </w:rPr>
              <w:t>Berk</w:t>
            </w:r>
            <w:proofErr w:type="spellEnd"/>
            <w:r w:rsidRPr="00082C8F">
              <w:rPr>
                <w:rFonts w:asciiTheme="majorBidi" w:eastAsia="Calibri" w:hAnsiTheme="majorBidi" w:cstheme="majorBidi"/>
                <w:sz w:val="24"/>
                <w:szCs w:val="24"/>
              </w:rPr>
              <w:t xml:space="preserve">, </w:t>
            </w:r>
            <w:proofErr w:type="spellStart"/>
            <w:r w:rsidRPr="00082C8F">
              <w:rPr>
                <w:rFonts w:asciiTheme="majorBidi" w:eastAsia="Calibri" w:hAnsiTheme="majorBidi" w:cstheme="majorBidi"/>
                <w:sz w:val="24"/>
                <w:szCs w:val="24"/>
              </w:rPr>
              <w:t>Zeki</w:t>
            </w:r>
            <w:proofErr w:type="spellEnd"/>
            <w:r w:rsidRPr="00082C8F">
              <w:rPr>
                <w:rFonts w:asciiTheme="majorBidi" w:eastAsia="Calibri" w:hAnsiTheme="majorBidi" w:cstheme="majorBidi"/>
                <w:sz w:val="24"/>
                <w:szCs w:val="24"/>
              </w:rPr>
              <w:t xml:space="preserve"> (2009). Food Process Engineering and Technology. 1</w:t>
            </w:r>
            <w:r w:rsidRPr="00082C8F">
              <w:rPr>
                <w:rFonts w:asciiTheme="majorBidi" w:eastAsia="Calibri" w:hAnsiTheme="majorBidi" w:cstheme="majorBidi"/>
                <w:sz w:val="24"/>
                <w:szCs w:val="24"/>
                <w:vertAlign w:val="superscript"/>
              </w:rPr>
              <w:t>st</w:t>
            </w:r>
            <w:r w:rsidRPr="00082C8F">
              <w:rPr>
                <w:rFonts w:asciiTheme="majorBidi" w:eastAsia="Calibri" w:hAnsiTheme="majorBidi" w:cstheme="majorBidi"/>
                <w:sz w:val="24"/>
                <w:szCs w:val="24"/>
              </w:rPr>
              <w:t xml:space="preserve"> ed. </w:t>
            </w:r>
            <w:r w:rsidRPr="00082C8F">
              <w:rPr>
                <w:rFonts w:asciiTheme="majorBidi" w:eastAsia="Calibri" w:hAnsiTheme="majorBidi" w:cstheme="majorBidi"/>
                <w:sz w:val="24"/>
                <w:szCs w:val="24"/>
                <w:lang w:val="en-GB"/>
              </w:rPr>
              <w:t>Elsevier Inc. USA.</w:t>
            </w:r>
          </w:p>
          <w:p w:rsidR="00082C8F" w:rsidRPr="00082C8F" w:rsidRDefault="00082C8F" w:rsidP="00082C8F">
            <w:pPr>
              <w:autoSpaceDE w:val="0"/>
              <w:autoSpaceDN w:val="0"/>
              <w:adjustRightInd w:val="0"/>
              <w:spacing w:after="0" w:line="240" w:lineRule="auto"/>
              <w:rPr>
                <w:rFonts w:ascii="Times New Roman" w:eastAsia="Calibri" w:hAnsi="Times New Roman" w:cs="Times New Roman"/>
                <w:b/>
                <w:bCs/>
                <w:sz w:val="20"/>
                <w:szCs w:val="20"/>
              </w:rPr>
            </w:pPr>
            <w:r w:rsidRPr="00082C8F">
              <w:rPr>
                <w:rFonts w:ascii="Times New Roman" w:eastAsia="Calibri" w:hAnsi="Times New Roman" w:cs="Arial"/>
                <w:lang w:val="en-GB"/>
              </w:rPr>
              <w:t xml:space="preserve">4- </w:t>
            </w:r>
            <w:r w:rsidRPr="00082C8F">
              <w:rPr>
                <w:rFonts w:asciiTheme="majorBidi" w:eastAsia="Calibri" w:hAnsiTheme="majorBidi" w:cstheme="majorBidi"/>
                <w:sz w:val="24"/>
                <w:szCs w:val="24"/>
              </w:rPr>
              <w:t>Fellows, P. (2000)</w:t>
            </w:r>
            <w:r w:rsidRPr="00082C8F">
              <w:rPr>
                <w:rFonts w:ascii="Times New Roman" w:eastAsia="Calibri" w:hAnsi="Times New Roman" w:cs="Times New Roman"/>
                <w:sz w:val="24"/>
                <w:szCs w:val="24"/>
                <w:lang w:val="en-GB" w:bidi="ar-KW"/>
              </w:rPr>
              <w:t>. Food Processing Technology principle and practice.2</w:t>
            </w:r>
            <w:r w:rsidRPr="00082C8F">
              <w:rPr>
                <w:rFonts w:ascii="Times New Roman" w:eastAsia="Calibri" w:hAnsi="Times New Roman" w:cs="Times New Roman"/>
                <w:sz w:val="24"/>
                <w:szCs w:val="24"/>
                <w:vertAlign w:val="superscript"/>
                <w:lang w:val="en-GB" w:bidi="ar-KW"/>
              </w:rPr>
              <w:t>nd</w:t>
            </w:r>
            <w:r w:rsidRPr="00082C8F">
              <w:rPr>
                <w:rFonts w:ascii="Times New Roman" w:eastAsia="Calibri" w:hAnsi="Times New Roman" w:cs="Times New Roman"/>
                <w:sz w:val="24"/>
                <w:szCs w:val="24"/>
                <w:lang w:val="en-GB" w:bidi="ar-KW"/>
              </w:rPr>
              <w:t xml:space="preserve"> ed. </w:t>
            </w:r>
            <w:r w:rsidRPr="00082C8F">
              <w:rPr>
                <w:rFonts w:asciiTheme="majorBidi" w:eastAsia="Calibri" w:hAnsiTheme="majorBidi" w:cstheme="majorBidi"/>
                <w:sz w:val="24"/>
                <w:szCs w:val="24"/>
              </w:rPr>
              <w:t>CRC Press LLC Boca Raton New York USA.</w:t>
            </w:r>
          </w:p>
          <w:p w:rsidR="00082C8F" w:rsidRPr="00082C8F" w:rsidRDefault="00082C8F" w:rsidP="00082C8F">
            <w:pPr>
              <w:spacing w:after="0" w:line="240" w:lineRule="auto"/>
              <w:rPr>
                <w:rFonts w:ascii="Calibri" w:eastAsia="Calibri" w:hAnsi="Calibri" w:cs="Arial"/>
                <w:b/>
                <w:bCs/>
                <w:sz w:val="28"/>
                <w:szCs w:val="28"/>
                <w:lang w:bidi="ar-KW"/>
              </w:rPr>
            </w:pPr>
            <w:r w:rsidRPr="00082C8F">
              <w:rPr>
                <w:rFonts w:ascii="Lucida Sans Unicode" w:eastAsia="Calibri" w:hAnsi="Lucida Sans Unicode" w:cs="Lucida Sans Unicode"/>
                <w:sz w:val="24"/>
                <w:szCs w:val="24"/>
                <w:lang w:val="en-GB" w:bidi="ar-KW"/>
              </w:rPr>
              <w:t>▪</w:t>
            </w:r>
            <w:r w:rsidRPr="00082C8F">
              <w:rPr>
                <w:rFonts w:ascii="Calibri" w:eastAsia="Calibri" w:hAnsi="Calibri" w:cs="Arial"/>
                <w:sz w:val="24"/>
                <w:szCs w:val="24"/>
                <w:lang w:val="en-GB" w:bidi="ar-KW"/>
              </w:rPr>
              <w:t>Magazines and review (internet):</w:t>
            </w:r>
            <w:r w:rsidRPr="00082C8F">
              <w:rPr>
                <w:rFonts w:ascii="Times New Roman" w:eastAsia="Calibri" w:hAnsi="Times New Roman" w:cs="Times New Roman"/>
                <w:sz w:val="24"/>
                <w:szCs w:val="24"/>
                <w:lang w:val="en-GB" w:bidi="ar-KW"/>
              </w:rPr>
              <w:t xml:space="preserve"> </w:t>
            </w:r>
            <w:r w:rsidRPr="00082C8F">
              <w:rPr>
                <w:rFonts w:ascii="Times New Roman" w:eastAsia="Calibri" w:hAnsi="Times New Roman" w:cs="Times New Roman"/>
                <w:color w:val="000000"/>
                <w:sz w:val="28"/>
                <w:szCs w:val="28"/>
                <w:lang w:val="en-GB"/>
              </w:rPr>
              <w:t>Food engineering</w:t>
            </w:r>
            <w:r w:rsidRPr="00082C8F">
              <w:rPr>
                <w:rFonts w:ascii="Calibri" w:eastAsia="Calibri" w:hAnsi="Calibri" w:cs="Arial"/>
                <w:b/>
                <w:bCs/>
                <w:sz w:val="28"/>
                <w:szCs w:val="28"/>
                <w:lang w:bidi="ar-KW"/>
              </w:rPr>
              <w:t xml:space="preserve"> </w:t>
            </w:r>
            <w:r w:rsidRPr="00082C8F">
              <w:rPr>
                <w:rFonts w:ascii="Calibri" w:eastAsia="Calibri" w:hAnsi="Calibri" w:cs="Arial"/>
                <w:sz w:val="28"/>
                <w:szCs w:val="28"/>
                <w:lang w:bidi="ar-KW"/>
              </w:rPr>
              <w:t xml:space="preserve">journals </w:t>
            </w:r>
          </w:p>
        </w:tc>
      </w:tr>
      <w:tr w:rsidR="00082C8F" w:rsidRPr="00082C8F" w:rsidTr="00311467">
        <w:tc>
          <w:tcPr>
            <w:tcW w:w="6629" w:type="dxa"/>
            <w:gridSpan w:val="2"/>
            <w:tcBorders>
              <w:bottom w:val="single" w:sz="8" w:space="0" w:color="auto"/>
            </w:tcBorders>
          </w:tcPr>
          <w:p w:rsidR="00082C8F" w:rsidRPr="00082C8F" w:rsidRDefault="00082C8F" w:rsidP="00082C8F">
            <w:pPr>
              <w:spacing w:after="0" w:line="240" w:lineRule="auto"/>
              <w:rPr>
                <w:rFonts w:ascii="Calibri" w:eastAsia="Calibri" w:hAnsi="Calibri" w:cs="Arial"/>
                <w:b/>
                <w:bCs/>
                <w:sz w:val="28"/>
                <w:szCs w:val="28"/>
                <w:rtl/>
                <w:lang w:val="en-GB" w:bidi="ar-KW"/>
              </w:rPr>
            </w:pPr>
            <w:r w:rsidRPr="00082C8F">
              <w:rPr>
                <w:rFonts w:ascii="Calibri" w:eastAsia="Calibri" w:hAnsi="Calibri" w:cs="Arial"/>
                <w:b/>
                <w:bCs/>
                <w:sz w:val="28"/>
                <w:szCs w:val="28"/>
                <w:lang w:val="en-GB" w:bidi="ar-KW"/>
              </w:rPr>
              <w:t>17. The Topics:</w:t>
            </w:r>
          </w:p>
        </w:tc>
        <w:tc>
          <w:tcPr>
            <w:tcW w:w="2464" w:type="dxa"/>
            <w:tcBorders>
              <w:bottom w:val="single" w:sz="8" w:space="0" w:color="auto"/>
            </w:tcBorders>
          </w:tcPr>
          <w:p w:rsidR="00082C8F" w:rsidRPr="00082C8F" w:rsidRDefault="00082C8F" w:rsidP="00082C8F">
            <w:pPr>
              <w:spacing w:after="0" w:line="240" w:lineRule="auto"/>
              <w:rPr>
                <w:rFonts w:ascii="Calibri" w:eastAsia="Calibri" w:hAnsi="Calibri" w:cs="Arial"/>
                <w:b/>
                <w:bCs/>
                <w:sz w:val="28"/>
                <w:szCs w:val="28"/>
                <w:rtl/>
                <w:lang w:val="en-GB" w:bidi="ar-KW"/>
              </w:rPr>
            </w:pPr>
            <w:r w:rsidRPr="00082C8F">
              <w:rPr>
                <w:rFonts w:ascii="Calibri" w:eastAsia="Calibri" w:hAnsi="Calibri" w:cs="Arial"/>
                <w:b/>
                <w:bCs/>
                <w:sz w:val="28"/>
                <w:szCs w:val="28"/>
                <w:lang w:val="en-GB" w:bidi="ar-KW"/>
              </w:rPr>
              <w:t>Lecturer's name</w:t>
            </w:r>
          </w:p>
        </w:tc>
      </w:tr>
      <w:tr w:rsidR="00082C8F" w:rsidRPr="00082C8F" w:rsidTr="00311467">
        <w:trPr>
          <w:trHeight w:val="1405"/>
        </w:trPr>
        <w:tc>
          <w:tcPr>
            <w:tcW w:w="6629" w:type="dxa"/>
            <w:gridSpan w:val="2"/>
            <w:tcBorders>
              <w:top w:val="single" w:sz="8" w:space="0" w:color="auto"/>
              <w:bottom w:val="single" w:sz="8" w:space="0" w:color="auto"/>
            </w:tcBorders>
          </w:tcPr>
          <w:tbl>
            <w:tblPr>
              <w:tblW w:w="7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5756"/>
            </w:tblGrid>
            <w:tr w:rsidR="00082C8F" w:rsidRPr="00082C8F" w:rsidTr="00311467">
              <w:trPr>
                <w:trHeight w:val="237"/>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bidi="ar-KW"/>
                    </w:rPr>
                    <w:t>No.</w:t>
                  </w:r>
                </w:p>
              </w:tc>
              <w:tc>
                <w:tcPr>
                  <w:tcW w:w="575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bidi="ar-KW"/>
                    </w:rPr>
                    <w:t>Title of the Subject</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 1</w:t>
                  </w:r>
                </w:p>
              </w:tc>
              <w:tc>
                <w:tcPr>
                  <w:tcW w:w="5756" w:type="dxa"/>
                  <w:vAlign w:val="center"/>
                </w:tcPr>
                <w:p w:rsidR="00082C8F" w:rsidRPr="00082C8F" w:rsidRDefault="00082C8F" w:rsidP="00082C8F">
                  <w:pPr>
                    <w:spacing w:after="0" w:line="240" w:lineRule="auto"/>
                    <w:rPr>
                      <w:rFonts w:ascii="Times New Roman" w:eastAsia="Calibri" w:hAnsi="Times New Roman" w:cs="Times New Roman"/>
                      <w:b/>
                      <w:bCs/>
                      <w:sz w:val="28"/>
                      <w:szCs w:val="28"/>
                      <w:lang w:val="en-GB"/>
                    </w:rPr>
                  </w:pPr>
                  <w:r w:rsidRPr="00082C8F">
                    <w:rPr>
                      <w:rFonts w:ascii="Times New Roman" w:eastAsia="Calibri" w:hAnsi="Times New Roman" w:cs="Times New Roman"/>
                      <w:b/>
                      <w:bCs/>
                      <w:sz w:val="28"/>
                      <w:szCs w:val="28"/>
                      <w:lang w:val="en-GB"/>
                    </w:rPr>
                    <w:t>Introduction to food engineering and engineering units.</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 2</w:t>
                  </w:r>
                </w:p>
              </w:tc>
              <w:tc>
                <w:tcPr>
                  <w:tcW w:w="5756" w:type="dxa"/>
                  <w:vAlign w:val="center"/>
                </w:tcPr>
                <w:p w:rsidR="00082C8F" w:rsidRPr="00082C8F" w:rsidRDefault="00082C8F" w:rsidP="00082C8F">
                  <w:pPr>
                    <w:autoSpaceDE w:val="0"/>
                    <w:autoSpaceDN w:val="0"/>
                    <w:adjustRightInd w:val="0"/>
                    <w:spacing w:after="0" w:line="360" w:lineRule="auto"/>
                    <w:rPr>
                      <w:rFonts w:asciiTheme="majorBidi" w:eastAsia="Calibri" w:hAnsiTheme="majorBidi" w:cstheme="majorBidi"/>
                      <w:iCs/>
                      <w:sz w:val="28"/>
                      <w:szCs w:val="28"/>
                      <w:lang w:val="en-GB"/>
                    </w:rPr>
                  </w:pPr>
                  <w:r w:rsidRPr="00082C8F">
                    <w:rPr>
                      <w:rFonts w:ascii="Times New Roman" w:eastAsia="Calibri" w:hAnsi="Times New Roman" w:cs="Times New Roman"/>
                      <w:b/>
                      <w:bCs/>
                      <w:sz w:val="28"/>
                      <w:szCs w:val="28"/>
                      <w:lang w:val="en-GB"/>
                    </w:rPr>
                    <w:t xml:space="preserve">Material Balance and blending of food ingredients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 3</w:t>
                  </w:r>
                </w:p>
              </w:tc>
              <w:tc>
                <w:tcPr>
                  <w:tcW w:w="5756" w:type="dxa"/>
                  <w:vAlign w:val="center"/>
                </w:tcPr>
                <w:p w:rsidR="00082C8F" w:rsidRPr="00082C8F" w:rsidRDefault="00082C8F" w:rsidP="00082C8F">
                  <w:pPr>
                    <w:autoSpaceDE w:val="0"/>
                    <w:autoSpaceDN w:val="0"/>
                    <w:adjustRightInd w:val="0"/>
                    <w:spacing w:after="0"/>
                    <w:rPr>
                      <w:rFonts w:asciiTheme="majorBidi" w:eastAsia="Calibri" w:hAnsiTheme="majorBidi" w:cstheme="majorBidi"/>
                      <w:b/>
                      <w:bCs/>
                      <w:sz w:val="28"/>
                      <w:szCs w:val="28"/>
                      <w:lang w:val="en-GB"/>
                    </w:rPr>
                  </w:pPr>
                  <w:r w:rsidRPr="00082C8F">
                    <w:rPr>
                      <w:rFonts w:asciiTheme="majorBidi" w:eastAsia="Calibri" w:hAnsiTheme="majorBidi" w:cstheme="majorBidi"/>
                      <w:b/>
                      <w:bCs/>
                      <w:sz w:val="28"/>
                      <w:szCs w:val="28"/>
                      <w:lang w:val="en-GB"/>
                    </w:rPr>
                    <w:t xml:space="preserve">Material balance problems involved in dilution, concentration and dehydration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 4-5</w:t>
                  </w:r>
                </w:p>
              </w:tc>
              <w:tc>
                <w:tcPr>
                  <w:tcW w:w="5756" w:type="dxa"/>
                  <w:vAlign w:val="center"/>
                </w:tcPr>
                <w:p w:rsidR="00082C8F" w:rsidRPr="00082C8F" w:rsidRDefault="00082C8F" w:rsidP="00082C8F">
                  <w:pPr>
                    <w:spacing w:after="0"/>
                    <w:rPr>
                      <w:rFonts w:ascii="Times New Roman" w:eastAsia="Calibri" w:hAnsi="Times New Roman" w:cs="Times New Roman"/>
                      <w:b/>
                      <w:bCs/>
                      <w:sz w:val="28"/>
                      <w:szCs w:val="28"/>
                      <w:lang w:val="en-GB"/>
                    </w:rPr>
                  </w:pPr>
                  <w:r w:rsidRPr="00082C8F">
                    <w:rPr>
                      <w:rFonts w:asciiTheme="majorBidi" w:eastAsia="Calibri" w:hAnsiTheme="majorBidi" w:cstheme="majorBidi"/>
                      <w:b/>
                      <w:bCs/>
                      <w:sz w:val="28"/>
                      <w:szCs w:val="28"/>
                      <w:lang w:val="en-GB"/>
                    </w:rPr>
                    <w:t xml:space="preserve">Thermodynamic, energy, energy balance and solve problems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 xml:space="preserve">Week </w:t>
                  </w:r>
                  <w:r w:rsidRPr="00082C8F">
                    <w:rPr>
                      <w:rFonts w:ascii="Times New Roman" w:eastAsia="Calibri" w:hAnsi="Times New Roman" w:cs="Times New Roman"/>
                      <w:b/>
                      <w:bCs/>
                      <w:sz w:val="28"/>
                      <w:szCs w:val="28"/>
                      <w:lang w:val="en-GB" w:bidi="ar-KW"/>
                    </w:rPr>
                    <w:t>6</w:t>
                  </w:r>
                </w:p>
              </w:tc>
              <w:tc>
                <w:tcPr>
                  <w:tcW w:w="5756" w:type="dxa"/>
                  <w:vAlign w:val="center"/>
                </w:tcPr>
                <w:p w:rsidR="00082C8F" w:rsidRPr="00082C8F" w:rsidRDefault="00082C8F" w:rsidP="00082C8F">
                  <w:pPr>
                    <w:spacing w:after="0"/>
                    <w:rPr>
                      <w:rFonts w:ascii="Times New Roman" w:eastAsia="Calibri" w:hAnsi="Times New Roman" w:cs="Times New Roman"/>
                      <w:b/>
                      <w:bCs/>
                      <w:sz w:val="28"/>
                      <w:szCs w:val="28"/>
                      <w:lang w:val="en-GB"/>
                    </w:rPr>
                  </w:pPr>
                  <w:r w:rsidRPr="00082C8F">
                    <w:rPr>
                      <w:rFonts w:asciiTheme="majorBidi" w:eastAsia="Calibri" w:hAnsiTheme="majorBidi" w:cstheme="majorBidi"/>
                      <w:b/>
                      <w:bCs/>
                      <w:sz w:val="28"/>
                      <w:szCs w:val="28"/>
                      <w:lang w:val="en-GB"/>
                    </w:rPr>
                    <w:t xml:space="preserve">Power transmission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7</w:t>
                  </w:r>
                </w:p>
              </w:tc>
              <w:tc>
                <w:tcPr>
                  <w:tcW w:w="5756" w:type="dxa"/>
                  <w:vAlign w:val="center"/>
                </w:tcPr>
                <w:p w:rsidR="00082C8F" w:rsidRPr="00082C8F" w:rsidRDefault="00082C8F" w:rsidP="00082C8F">
                  <w:pPr>
                    <w:tabs>
                      <w:tab w:val="num" w:pos="720"/>
                    </w:tabs>
                    <w:spacing w:after="120"/>
                    <w:rPr>
                      <w:rFonts w:ascii="Times New Roman" w:eastAsia="Calibri" w:hAnsi="Times New Roman" w:cs="Times New Roman"/>
                      <w:b/>
                      <w:bCs/>
                      <w:sz w:val="28"/>
                      <w:szCs w:val="28"/>
                    </w:rPr>
                  </w:pPr>
                  <w:r w:rsidRPr="00082C8F">
                    <w:rPr>
                      <w:rFonts w:ascii="Times New Roman" w:eastAsia="Calibri" w:hAnsi="Times New Roman" w:cs="Times New Roman"/>
                      <w:b/>
                      <w:bCs/>
                      <w:sz w:val="28"/>
                      <w:szCs w:val="28"/>
                    </w:rPr>
                    <w:t xml:space="preserve">Exam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8</w:t>
                  </w:r>
                </w:p>
              </w:tc>
              <w:tc>
                <w:tcPr>
                  <w:tcW w:w="5756" w:type="dxa"/>
                  <w:vAlign w:val="center"/>
                </w:tcPr>
                <w:p w:rsidR="00082C8F" w:rsidRPr="00082C8F" w:rsidRDefault="00082C8F" w:rsidP="00082C8F">
                  <w:pPr>
                    <w:autoSpaceDE w:val="0"/>
                    <w:autoSpaceDN w:val="0"/>
                    <w:adjustRightInd w:val="0"/>
                    <w:spacing w:after="0"/>
                    <w:rPr>
                      <w:rFonts w:asciiTheme="majorBidi" w:eastAsia="Calibri" w:hAnsiTheme="majorBidi" w:cstheme="majorBidi"/>
                      <w:b/>
                      <w:bCs/>
                      <w:sz w:val="28"/>
                      <w:szCs w:val="28"/>
                      <w:lang w:val="en-GB"/>
                    </w:rPr>
                  </w:pPr>
                  <w:r w:rsidRPr="00082C8F">
                    <w:rPr>
                      <w:rFonts w:asciiTheme="majorBidi" w:eastAsia="Calibri" w:hAnsiTheme="majorBidi" w:cstheme="majorBidi"/>
                      <w:b/>
                      <w:bCs/>
                      <w:sz w:val="28"/>
                      <w:szCs w:val="28"/>
                      <w:lang w:val="en-GB"/>
                    </w:rPr>
                    <w:t xml:space="preserve">Extensive and intensive properties in food processing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9-11</w:t>
                  </w:r>
                </w:p>
              </w:tc>
              <w:tc>
                <w:tcPr>
                  <w:tcW w:w="5756" w:type="dxa"/>
                  <w:vAlign w:val="center"/>
                </w:tcPr>
                <w:p w:rsidR="00082C8F" w:rsidRPr="00082C8F" w:rsidRDefault="00082C8F" w:rsidP="00082C8F">
                  <w:pPr>
                    <w:autoSpaceDE w:val="0"/>
                    <w:autoSpaceDN w:val="0"/>
                    <w:adjustRightInd w:val="0"/>
                    <w:spacing w:after="0"/>
                    <w:jc w:val="both"/>
                    <w:rPr>
                      <w:rFonts w:asciiTheme="majorBidi" w:eastAsia="Calibri" w:hAnsiTheme="majorBidi" w:cstheme="majorBidi"/>
                      <w:b/>
                      <w:bCs/>
                      <w:sz w:val="28"/>
                      <w:szCs w:val="28"/>
                      <w:lang w:val="en-GB"/>
                    </w:rPr>
                  </w:pPr>
                  <w:r w:rsidRPr="00082C8F">
                    <w:rPr>
                      <w:rFonts w:ascii="Times New Roman" w:eastAsia="Calibri" w:hAnsi="Times New Roman" w:cs="Times New Roman"/>
                      <w:b/>
                      <w:bCs/>
                      <w:sz w:val="28"/>
                      <w:szCs w:val="28"/>
                      <w:lang w:val="en-GB"/>
                    </w:rPr>
                    <w:t xml:space="preserve">Fluid flow in food processing, continuity equation and solve problem, </w:t>
                  </w:r>
                  <w:r w:rsidRPr="00082C8F">
                    <w:rPr>
                      <w:rFonts w:asciiTheme="majorBidi" w:eastAsia="Calibri" w:hAnsiTheme="majorBidi" w:cstheme="majorBidi"/>
                      <w:b/>
                      <w:bCs/>
                      <w:sz w:val="28"/>
                      <w:szCs w:val="28"/>
                      <w:lang w:val="en-GB"/>
                    </w:rPr>
                    <w:t>Reynolds Number and solve problem, Entrance Region and Fully Developed Flow.</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12-13</w:t>
                  </w:r>
                </w:p>
              </w:tc>
              <w:tc>
                <w:tcPr>
                  <w:tcW w:w="5756" w:type="dxa"/>
                  <w:vAlign w:val="center"/>
                </w:tcPr>
                <w:p w:rsidR="00082C8F" w:rsidRPr="00082C8F" w:rsidRDefault="00082C8F" w:rsidP="00082C8F">
                  <w:pPr>
                    <w:autoSpaceDE w:val="0"/>
                    <w:autoSpaceDN w:val="0"/>
                    <w:adjustRightInd w:val="0"/>
                    <w:spacing w:after="0"/>
                    <w:rPr>
                      <w:rFonts w:asciiTheme="majorBidi" w:eastAsia="Calibri" w:hAnsiTheme="majorBidi" w:cstheme="majorBidi"/>
                      <w:b/>
                      <w:bCs/>
                      <w:sz w:val="28"/>
                      <w:szCs w:val="28"/>
                      <w:lang w:val="en-GB"/>
                    </w:rPr>
                  </w:pPr>
                  <w:r w:rsidRPr="00082C8F">
                    <w:rPr>
                      <w:rFonts w:asciiTheme="majorBidi" w:eastAsia="Calibri" w:hAnsiTheme="majorBidi" w:cstheme="majorBidi"/>
                      <w:b/>
                      <w:bCs/>
                      <w:sz w:val="28"/>
                      <w:szCs w:val="28"/>
                      <w:lang w:val="en-GB"/>
                    </w:rPr>
                    <w:t xml:space="preserve">Forces Due to Friction and Force Balance on a Fluid Element flowing in a Pipe- Derivation of Bernoulli Equation  </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lastRenderedPageBreak/>
                    <w:t>Week</w:t>
                  </w:r>
                  <w:r w:rsidRPr="00082C8F">
                    <w:rPr>
                      <w:rFonts w:ascii="Times New Roman" w:eastAsia="Calibri" w:hAnsi="Times New Roman" w:cs="Times New Roman"/>
                      <w:b/>
                      <w:bCs/>
                      <w:sz w:val="28"/>
                      <w:szCs w:val="28"/>
                      <w:lang w:val="en-GB" w:bidi="ar-KW"/>
                    </w:rPr>
                    <w:t xml:space="preserve"> 14</w:t>
                  </w:r>
                </w:p>
              </w:tc>
              <w:tc>
                <w:tcPr>
                  <w:tcW w:w="5756" w:type="dxa"/>
                  <w:vAlign w:val="center"/>
                </w:tcPr>
                <w:p w:rsidR="00082C8F" w:rsidRPr="00082C8F" w:rsidRDefault="00082C8F" w:rsidP="00082C8F">
                  <w:pPr>
                    <w:autoSpaceDE w:val="0"/>
                    <w:autoSpaceDN w:val="0"/>
                    <w:adjustRightInd w:val="0"/>
                    <w:spacing w:after="0"/>
                    <w:jc w:val="both"/>
                    <w:rPr>
                      <w:rFonts w:asciiTheme="majorBidi" w:eastAsia="Calibri" w:hAnsiTheme="majorBidi" w:cstheme="majorBidi"/>
                      <w:b/>
                      <w:bCs/>
                      <w:sz w:val="28"/>
                      <w:szCs w:val="28"/>
                      <w:lang w:val="en-GB"/>
                    </w:rPr>
                  </w:pPr>
                  <w:r w:rsidRPr="00082C8F">
                    <w:rPr>
                      <w:rFonts w:asciiTheme="majorBidi" w:eastAsia="Calibri" w:hAnsiTheme="majorBidi" w:cstheme="majorBidi"/>
                      <w:b/>
                      <w:bCs/>
                      <w:sz w:val="28"/>
                      <w:szCs w:val="28"/>
                      <w:lang w:val="en-GB"/>
                    </w:rPr>
                    <w:t>Energy Equation for Steady Flow of Fluids,  Frictional Energy Loss</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15</w:t>
                  </w:r>
                </w:p>
              </w:tc>
              <w:tc>
                <w:tcPr>
                  <w:tcW w:w="5756" w:type="dxa"/>
                  <w:vAlign w:val="center"/>
                </w:tcPr>
                <w:p w:rsidR="00082C8F" w:rsidRPr="00082C8F" w:rsidRDefault="00082C8F" w:rsidP="00082C8F">
                  <w:pPr>
                    <w:autoSpaceDE w:val="0"/>
                    <w:autoSpaceDN w:val="0"/>
                    <w:adjustRightInd w:val="0"/>
                    <w:spacing w:after="0"/>
                    <w:rPr>
                      <w:rFonts w:asciiTheme="majorBidi" w:eastAsia="Calibri" w:hAnsiTheme="majorBidi" w:cstheme="majorBidi"/>
                      <w:b/>
                      <w:bCs/>
                      <w:sz w:val="28"/>
                      <w:szCs w:val="28"/>
                      <w:lang w:val="en-GB"/>
                    </w:rPr>
                  </w:pPr>
                  <w:r w:rsidRPr="00082C8F">
                    <w:rPr>
                      <w:rFonts w:asciiTheme="majorBidi" w:eastAsia="Calibri" w:hAnsiTheme="majorBidi" w:cstheme="majorBidi"/>
                      <w:b/>
                      <w:bCs/>
                      <w:sz w:val="28"/>
                      <w:szCs w:val="28"/>
                      <w:lang w:val="en-GB"/>
                    </w:rPr>
                    <w:t>Power Requirements of a Pump</w:t>
                  </w:r>
                </w:p>
              </w:tc>
            </w:tr>
            <w:tr w:rsidR="00082C8F" w:rsidRPr="00082C8F" w:rsidTr="00311467">
              <w:trPr>
                <w:trHeight w:val="333"/>
              </w:trPr>
              <w:tc>
                <w:tcPr>
                  <w:tcW w:w="1806" w:type="dxa"/>
                  <w:vAlign w:val="center"/>
                </w:tcPr>
                <w:p w:rsidR="00082C8F" w:rsidRPr="00082C8F" w:rsidRDefault="00082C8F" w:rsidP="00082C8F">
                  <w:pPr>
                    <w:spacing w:after="0" w:line="240" w:lineRule="auto"/>
                    <w:jc w:val="center"/>
                    <w:rPr>
                      <w:rFonts w:ascii="Times New Roman" w:eastAsia="Calibri" w:hAnsi="Times New Roman" w:cs="Times New Roman"/>
                      <w:b/>
                      <w:bCs/>
                      <w:sz w:val="28"/>
                      <w:szCs w:val="28"/>
                      <w:lang w:val="en-GB" w:bidi="ar-KW"/>
                    </w:rPr>
                  </w:pPr>
                  <w:r w:rsidRPr="00082C8F">
                    <w:rPr>
                      <w:rFonts w:ascii="Times New Roman" w:eastAsia="Calibri" w:hAnsi="Times New Roman" w:cs="Times New Roman"/>
                      <w:b/>
                      <w:bCs/>
                      <w:sz w:val="28"/>
                      <w:szCs w:val="28"/>
                      <w:lang w:val="en-GB"/>
                    </w:rPr>
                    <w:t>Week</w:t>
                  </w:r>
                  <w:r w:rsidRPr="00082C8F">
                    <w:rPr>
                      <w:rFonts w:ascii="Times New Roman" w:eastAsia="Calibri" w:hAnsi="Times New Roman" w:cs="Times New Roman"/>
                      <w:b/>
                      <w:bCs/>
                      <w:sz w:val="28"/>
                      <w:szCs w:val="28"/>
                      <w:lang w:val="en-GB" w:bidi="ar-KW"/>
                    </w:rPr>
                    <w:t xml:space="preserve"> 16</w:t>
                  </w:r>
                </w:p>
              </w:tc>
              <w:tc>
                <w:tcPr>
                  <w:tcW w:w="5756" w:type="dxa"/>
                  <w:vAlign w:val="center"/>
                </w:tcPr>
                <w:p w:rsidR="00082C8F" w:rsidRPr="00082C8F" w:rsidRDefault="00082C8F" w:rsidP="00082C8F">
                  <w:pPr>
                    <w:tabs>
                      <w:tab w:val="num" w:pos="720"/>
                    </w:tabs>
                    <w:spacing w:after="120"/>
                    <w:rPr>
                      <w:rFonts w:ascii="Times New Roman" w:eastAsia="Calibri" w:hAnsi="Times New Roman" w:cs="Times New Roman"/>
                      <w:b/>
                      <w:bCs/>
                      <w:sz w:val="28"/>
                      <w:szCs w:val="28"/>
                    </w:rPr>
                  </w:pPr>
                  <w:r w:rsidRPr="00082C8F">
                    <w:rPr>
                      <w:rFonts w:ascii="Times New Roman" w:eastAsia="Calibri" w:hAnsi="Times New Roman" w:cs="Times New Roman"/>
                      <w:b/>
                      <w:bCs/>
                      <w:sz w:val="28"/>
                      <w:szCs w:val="28"/>
                    </w:rPr>
                    <w:t xml:space="preserve">Exam </w:t>
                  </w:r>
                </w:p>
              </w:tc>
            </w:tr>
          </w:tbl>
          <w:p w:rsidR="00082C8F" w:rsidRPr="00082C8F" w:rsidRDefault="00082C8F" w:rsidP="00082C8F">
            <w:pPr>
              <w:spacing w:after="0" w:line="240" w:lineRule="auto"/>
              <w:rPr>
                <w:rFonts w:ascii="Calibri" w:eastAsia="Calibri" w:hAnsi="Calibri" w:cs="Arial"/>
                <w:sz w:val="24"/>
                <w:szCs w:val="24"/>
                <w:lang w:bidi="ar-IQ"/>
              </w:rPr>
            </w:pPr>
          </w:p>
        </w:tc>
        <w:tc>
          <w:tcPr>
            <w:tcW w:w="2464" w:type="dxa"/>
            <w:tcBorders>
              <w:top w:val="single" w:sz="8" w:space="0" w:color="auto"/>
              <w:bottom w:val="single" w:sz="8" w:space="0" w:color="auto"/>
            </w:tcBorders>
          </w:tcPr>
          <w:p w:rsidR="00082C8F" w:rsidRPr="00082C8F" w:rsidRDefault="00082C8F" w:rsidP="009B13B7">
            <w:pPr>
              <w:spacing w:after="0" w:line="240" w:lineRule="auto"/>
              <w:rPr>
                <w:rFonts w:ascii="Calibri" w:eastAsia="Calibri" w:hAnsi="Calibri" w:cs="Arial"/>
                <w:sz w:val="24"/>
                <w:szCs w:val="24"/>
                <w:lang w:val="en-GB" w:bidi="ar-KW"/>
              </w:rPr>
            </w:pPr>
            <w:r w:rsidRPr="00082C8F">
              <w:rPr>
                <w:rFonts w:ascii="Calibri" w:eastAsia="Calibri" w:hAnsi="Calibri" w:cs="Arial"/>
                <w:sz w:val="24"/>
                <w:szCs w:val="24"/>
                <w:lang w:val="en-GB" w:bidi="ar-KW"/>
              </w:rPr>
              <w:lastRenderedPageBreak/>
              <w:t>e</w:t>
            </w:r>
            <w:r w:rsidRPr="00082C8F">
              <w:rPr>
                <w:rFonts w:ascii="Calibri" w:eastAsia="Calibri" w:hAnsi="Calibri" w:cs="Arial"/>
                <w:sz w:val="24"/>
                <w:szCs w:val="24"/>
                <w:lang w:bidi="ar-KW"/>
              </w:rPr>
              <w:t>x</w:t>
            </w:r>
            <w:r w:rsidRPr="00082C8F">
              <w:rPr>
                <w:rFonts w:ascii="Calibri" w:eastAsia="Calibri" w:hAnsi="Calibri" w:cs="Arial"/>
                <w:sz w:val="24"/>
                <w:szCs w:val="24"/>
                <w:lang w:val="en-GB" w:bidi="ar-KW"/>
              </w:rPr>
              <w:t xml:space="preserve">:( </w:t>
            </w:r>
            <w:r w:rsidR="009B13B7">
              <w:rPr>
                <w:rFonts w:ascii="Calibri" w:eastAsia="Calibri" w:hAnsi="Calibri" w:cs="Arial"/>
                <w:sz w:val="24"/>
                <w:szCs w:val="24"/>
                <w:lang w:val="en-GB" w:bidi="ar-KW"/>
              </w:rPr>
              <w:t>2</w:t>
            </w:r>
            <w:r w:rsidRPr="00082C8F">
              <w:rPr>
                <w:rFonts w:ascii="Calibri" w:eastAsia="Calibri" w:hAnsi="Calibri" w:cs="Arial"/>
                <w:sz w:val="24"/>
                <w:szCs w:val="24"/>
                <w:lang w:val="en-GB" w:bidi="ar-KW"/>
              </w:rPr>
              <w:t xml:space="preserve"> </w:t>
            </w:r>
            <w:proofErr w:type="spellStart"/>
            <w:r w:rsidRPr="00082C8F">
              <w:rPr>
                <w:rFonts w:ascii="Calibri" w:eastAsia="Calibri" w:hAnsi="Calibri" w:cs="Arial"/>
                <w:sz w:val="24"/>
                <w:szCs w:val="24"/>
                <w:lang w:val="en-GB" w:bidi="ar-KW"/>
              </w:rPr>
              <w:t>hrs</w:t>
            </w:r>
            <w:proofErr w:type="spellEnd"/>
            <w:r w:rsidRPr="00082C8F">
              <w:rPr>
                <w:rFonts w:ascii="Calibri" w:eastAsia="Calibri" w:hAnsi="Calibri" w:cs="Arial"/>
                <w:sz w:val="24"/>
                <w:szCs w:val="24"/>
                <w:lang w:val="en-GB" w:bidi="ar-KW"/>
              </w:rPr>
              <w:t xml:space="preserve"> per week )</w:t>
            </w:r>
          </w:p>
          <w:p w:rsidR="00082C8F" w:rsidRPr="00082C8F" w:rsidRDefault="00082C8F" w:rsidP="00082C8F">
            <w:pPr>
              <w:spacing w:after="0" w:line="240" w:lineRule="auto"/>
              <w:rPr>
                <w:rFonts w:ascii="Calibri" w:eastAsia="Calibri" w:hAnsi="Calibri" w:cs="Arial"/>
                <w:sz w:val="24"/>
                <w:szCs w:val="24"/>
                <w:lang w:val="en-GB" w:bidi="ar-KW"/>
              </w:rPr>
            </w:pPr>
          </w:p>
          <w:p w:rsidR="00082C8F" w:rsidRPr="00082C8F" w:rsidRDefault="00082C8F" w:rsidP="00082C8F">
            <w:pPr>
              <w:spacing w:after="0" w:line="240" w:lineRule="auto"/>
              <w:rPr>
                <w:rFonts w:ascii="Calibri" w:eastAsia="Calibri" w:hAnsi="Calibri" w:cs="Arial"/>
                <w:sz w:val="24"/>
                <w:szCs w:val="24"/>
                <w:lang w:val="en-GB" w:bidi="ar-KW"/>
              </w:rPr>
            </w:pPr>
          </w:p>
        </w:tc>
      </w:tr>
      <w:tr w:rsidR="00082C8F" w:rsidRPr="00082C8F" w:rsidTr="00311467">
        <w:tc>
          <w:tcPr>
            <w:tcW w:w="6629" w:type="dxa"/>
            <w:gridSpan w:val="2"/>
            <w:tcBorders>
              <w:top w:val="single" w:sz="8" w:space="0" w:color="auto"/>
            </w:tcBorders>
          </w:tcPr>
          <w:p w:rsidR="00082C8F" w:rsidRPr="00082C8F" w:rsidRDefault="003B31DE" w:rsidP="003B31DE">
            <w:pPr>
              <w:spacing w:after="0" w:line="240" w:lineRule="auto"/>
              <w:rPr>
                <w:rFonts w:ascii="Calibri" w:eastAsia="Calibri" w:hAnsi="Calibri" w:cs="Arial"/>
                <w:b/>
                <w:bCs/>
                <w:sz w:val="28"/>
                <w:szCs w:val="28"/>
                <w:lang w:val="en-GB" w:bidi="ar-KW"/>
              </w:rPr>
            </w:pPr>
            <w:r>
              <w:rPr>
                <w:rFonts w:ascii="Calibri" w:eastAsia="Calibri" w:hAnsi="Calibri" w:cs="Arial"/>
                <w:b/>
                <w:bCs/>
                <w:sz w:val="28"/>
                <w:szCs w:val="28"/>
                <w:lang w:val="en-GB" w:bidi="ar-KW"/>
              </w:rPr>
              <w:lastRenderedPageBreak/>
              <w:t xml:space="preserve">18. Practical Topics </w:t>
            </w:r>
          </w:p>
        </w:tc>
        <w:tc>
          <w:tcPr>
            <w:tcW w:w="2464" w:type="dxa"/>
            <w:tcBorders>
              <w:top w:val="single" w:sz="8" w:space="0" w:color="auto"/>
            </w:tcBorders>
          </w:tcPr>
          <w:p w:rsidR="00082C8F" w:rsidRPr="00082C8F" w:rsidRDefault="00082C8F" w:rsidP="00082C8F">
            <w:pPr>
              <w:spacing w:after="0" w:line="240" w:lineRule="auto"/>
              <w:rPr>
                <w:rFonts w:ascii="Calibri" w:eastAsia="Calibri" w:hAnsi="Calibri" w:cs="Arial"/>
                <w:sz w:val="28"/>
                <w:szCs w:val="28"/>
                <w:lang w:val="en-GB" w:bidi="ar-KW"/>
              </w:rPr>
            </w:pPr>
          </w:p>
        </w:tc>
      </w:tr>
      <w:tr w:rsidR="00082C8F" w:rsidRPr="00082C8F" w:rsidTr="00311467">
        <w:tc>
          <w:tcPr>
            <w:tcW w:w="6629" w:type="dxa"/>
            <w:gridSpan w:val="2"/>
          </w:tcPr>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Viscosity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Pressure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Principle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Base units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Power transmission methods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Material balances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Energy balances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Bernoulli’s equation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Power plant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Reynolds number</w:t>
            </w:r>
          </w:p>
          <w:p w:rsidR="003B31DE" w:rsidRPr="003B31DE" w:rsidRDefault="003B31DE" w:rsidP="003B31DE">
            <w:pPr>
              <w:spacing w:after="0" w:line="240" w:lineRule="auto"/>
              <w:rPr>
                <w:rFonts w:ascii="Calibri" w:eastAsia="Calibri" w:hAnsi="Calibri" w:cs="Arial"/>
                <w:b/>
                <w:bCs/>
                <w:sz w:val="24"/>
                <w:szCs w:val="24"/>
                <w:lang w:bidi="ar-IQ"/>
              </w:rPr>
            </w:pPr>
            <w:r w:rsidRPr="003B31DE">
              <w:rPr>
                <w:rFonts w:ascii="Calibri" w:eastAsia="Calibri" w:hAnsi="Calibri" w:cs="Arial"/>
                <w:b/>
                <w:bCs/>
                <w:sz w:val="24"/>
                <w:szCs w:val="24"/>
                <w:lang w:bidi="ar-IQ"/>
              </w:rPr>
              <w:t xml:space="preserve">Pumps </w:t>
            </w:r>
          </w:p>
          <w:p w:rsidR="003B31DE" w:rsidRPr="003B31DE" w:rsidRDefault="003B31DE" w:rsidP="003B31DE">
            <w:pPr>
              <w:spacing w:after="0" w:line="240" w:lineRule="auto"/>
              <w:rPr>
                <w:rFonts w:ascii="Calibri" w:eastAsia="Calibri" w:hAnsi="Calibri" w:cs="Arial"/>
                <w:sz w:val="24"/>
                <w:szCs w:val="24"/>
                <w:lang w:bidi="ar-IQ"/>
              </w:rPr>
            </w:pPr>
            <w:r w:rsidRPr="003B31DE">
              <w:rPr>
                <w:rFonts w:ascii="Calibri" w:eastAsia="Calibri" w:hAnsi="Calibri" w:cs="Arial"/>
                <w:sz w:val="24"/>
                <w:szCs w:val="24"/>
                <w:lang w:bidi="ar-IQ"/>
              </w:rPr>
              <w:t xml:space="preserve">     The pump is a mechanism that can transfer and raising the fluid. </w:t>
            </w:r>
          </w:p>
          <w:p w:rsidR="003B31DE" w:rsidRPr="003B31DE" w:rsidRDefault="003B31DE" w:rsidP="003B31DE">
            <w:pPr>
              <w:spacing w:after="0" w:line="240" w:lineRule="auto"/>
              <w:rPr>
                <w:rFonts w:ascii="Calibri" w:eastAsia="Calibri" w:hAnsi="Calibri" w:cs="Arial"/>
                <w:b/>
                <w:bCs/>
                <w:sz w:val="24"/>
                <w:szCs w:val="24"/>
                <w:lang w:bidi="ar-IQ"/>
              </w:rPr>
            </w:pPr>
            <w:r w:rsidRPr="003B31DE">
              <w:rPr>
                <w:rFonts w:ascii="Calibri" w:eastAsia="Calibri" w:hAnsi="Calibri" w:cs="Arial"/>
                <w:sz w:val="24"/>
                <w:szCs w:val="24"/>
                <w:lang w:bidi="ar-IQ"/>
              </w:rPr>
              <w:t xml:space="preserve"> </w:t>
            </w:r>
            <w:r w:rsidRPr="003B31DE">
              <w:rPr>
                <w:rFonts w:ascii="Calibri" w:eastAsia="Calibri" w:hAnsi="Calibri" w:cs="Arial"/>
                <w:b/>
                <w:bCs/>
                <w:sz w:val="24"/>
                <w:szCs w:val="24"/>
                <w:lang w:bidi="ar-IQ"/>
              </w:rPr>
              <w:t>Types of pumps</w:t>
            </w:r>
          </w:p>
          <w:p w:rsidR="003B31DE" w:rsidRPr="003B31DE" w:rsidRDefault="003B31DE" w:rsidP="003B31DE">
            <w:pPr>
              <w:spacing w:after="0" w:line="240" w:lineRule="auto"/>
              <w:rPr>
                <w:rFonts w:ascii="Calibri" w:eastAsia="Calibri" w:hAnsi="Calibri" w:cs="Arial"/>
                <w:b/>
                <w:bCs/>
                <w:sz w:val="24"/>
                <w:szCs w:val="24"/>
                <w:lang w:bidi="ar-IQ"/>
              </w:rPr>
            </w:pPr>
            <w:r w:rsidRPr="003B31DE">
              <w:rPr>
                <w:rFonts w:ascii="Calibri" w:eastAsia="Calibri" w:hAnsi="Calibri" w:cs="Arial"/>
                <w:b/>
                <w:bCs/>
                <w:sz w:val="24"/>
                <w:szCs w:val="24"/>
                <w:lang w:bidi="ar-IQ"/>
              </w:rPr>
              <w:t>Centrifugal pump</w:t>
            </w:r>
          </w:p>
          <w:p w:rsidR="00082C8F" w:rsidRPr="00082C8F" w:rsidRDefault="00082C8F" w:rsidP="00082C8F">
            <w:pPr>
              <w:spacing w:after="0" w:line="240" w:lineRule="auto"/>
              <w:rPr>
                <w:rFonts w:ascii="Calibri" w:eastAsia="Calibri" w:hAnsi="Calibri" w:cs="Arial"/>
                <w:sz w:val="24"/>
                <w:szCs w:val="24"/>
                <w:lang w:bidi="ar-IQ"/>
              </w:rPr>
            </w:pPr>
          </w:p>
        </w:tc>
        <w:tc>
          <w:tcPr>
            <w:tcW w:w="2464" w:type="dxa"/>
          </w:tcPr>
          <w:p w:rsidR="00082C8F" w:rsidRPr="00082C8F" w:rsidRDefault="00082C8F" w:rsidP="00082C8F">
            <w:pPr>
              <w:spacing w:after="0" w:line="240" w:lineRule="auto"/>
              <w:rPr>
                <w:rFonts w:ascii="Calibri" w:eastAsia="Calibri" w:hAnsi="Calibri" w:cs="Arial"/>
                <w:sz w:val="24"/>
                <w:szCs w:val="24"/>
                <w:lang w:val="en-GB" w:bidi="ar-KW"/>
              </w:rPr>
            </w:pPr>
            <w:r w:rsidRPr="00082C8F">
              <w:rPr>
                <w:rFonts w:ascii="Calibri" w:eastAsia="Calibri" w:hAnsi="Calibri" w:cs="Arial"/>
                <w:sz w:val="24"/>
                <w:szCs w:val="24"/>
                <w:lang w:val="en-GB" w:bidi="ar-KW"/>
              </w:rPr>
              <w:t xml:space="preserve"> (3 </w:t>
            </w:r>
            <w:proofErr w:type="spellStart"/>
            <w:r w:rsidRPr="00082C8F">
              <w:rPr>
                <w:rFonts w:ascii="Calibri" w:eastAsia="Calibri" w:hAnsi="Calibri" w:cs="Arial"/>
                <w:sz w:val="24"/>
                <w:szCs w:val="24"/>
                <w:lang w:val="en-GB" w:bidi="ar-KW"/>
              </w:rPr>
              <w:t>hrs</w:t>
            </w:r>
            <w:proofErr w:type="spellEnd"/>
            <w:r w:rsidRPr="00082C8F">
              <w:rPr>
                <w:rFonts w:ascii="Calibri" w:eastAsia="Calibri" w:hAnsi="Calibri" w:cs="Arial"/>
                <w:sz w:val="24"/>
                <w:szCs w:val="24"/>
                <w:lang w:val="en-GB" w:bidi="ar-KW"/>
              </w:rPr>
              <w:t>)</w:t>
            </w:r>
          </w:p>
        </w:tc>
      </w:tr>
      <w:tr w:rsidR="00082C8F" w:rsidRPr="00082C8F" w:rsidTr="00311467">
        <w:trPr>
          <w:trHeight w:val="732"/>
        </w:trPr>
        <w:tc>
          <w:tcPr>
            <w:tcW w:w="9093" w:type="dxa"/>
            <w:gridSpan w:val="3"/>
          </w:tcPr>
          <w:p w:rsidR="00082C8F" w:rsidRPr="00082C8F" w:rsidRDefault="00082C8F" w:rsidP="00082C8F">
            <w:pPr>
              <w:spacing w:after="0" w:line="240" w:lineRule="auto"/>
              <w:rPr>
                <w:rFonts w:ascii="Calibri" w:eastAsia="Calibri" w:hAnsi="Calibri" w:cs="Arial"/>
                <w:b/>
                <w:bCs/>
                <w:sz w:val="28"/>
                <w:szCs w:val="28"/>
                <w:lang w:val="en-GB" w:bidi="ar-KW"/>
              </w:rPr>
            </w:pPr>
            <w:r w:rsidRPr="00082C8F">
              <w:rPr>
                <w:rFonts w:ascii="Calibri" w:eastAsia="Calibri" w:hAnsi="Calibri" w:cs="Arial"/>
                <w:b/>
                <w:bCs/>
                <w:sz w:val="28"/>
                <w:szCs w:val="28"/>
                <w:lang w:val="en-GB" w:bidi="ar-KW"/>
              </w:rPr>
              <w:t>19. Examinations:</w:t>
            </w:r>
          </w:p>
          <w:p w:rsidR="00082C8F" w:rsidRPr="00082C8F" w:rsidRDefault="00082C8F" w:rsidP="00082C8F">
            <w:pPr>
              <w:rPr>
                <w:rFonts w:ascii="Calibri" w:eastAsia="Calibri" w:hAnsi="Calibri" w:cs="Arial"/>
                <w:b/>
                <w:bCs/>
                <w:lang w:val="en-GB"/>
              </w:rPr>
            </w:pPr>
            <w:r w:rsidRPr="00082C8F">
              <w:rPr>
                <w:rFonts w:ascii="Calibri" w:eastAsia="Calibri" w:hAnsi="Calibri" w:cs="Arial"/>
                <w:lang w:val="en-GB"/>
              </w:rPr>
              <w:t xml:space="preserve"> </w:t>
            </w:r>
            <w:r w:rsidRPr="00082C8F">
              <w:rPr>
                <w:rFonts w:asciiTheme="majorBidi" w:eastAsia="Calibri" w:hAnsiTheme="majorBidi" w:cstheme="majorBidi"/>
                <w:b/>
                <w:bCs/>
                <w:sz w:val="28"/>
                <w:szCs w:val="28"/>
                <w:lang w:val="en-GB"/>
              </w:rPr>
              <w:t xml:space="preserve">Q1:A. </w:t>
            </w:r>
            <w:r w:rsidRPr="00082C8F">
              <w:rPr>
                <w:rFonts w:asciiTheme="majorBidi" w:eastAsia="Calibri" w:hAnsiTheme="majorBidi" w:cstheme="majorBidi"/>
                <w:sz w:val="28"/>
                <w:szCs w:val="28"/>
                <w:lang w:val="en-GB"/>
              </w:rPr>
              <w:t xml:space="preserve">Match the words in list A with appropriates words in list B, by briefly information:                                                                                            </w:t>
            </w:r>
            <w:r w:rsidRPr="00082C8F">
              <w:rPr>
                <w:rFonts w:ascii="Calibri" w:eastAsia="Calibri" w:hAnsi="Calibri" w:cs="Arial"/>
                <w:b/>
                <w:bCs/>
                <w:lang w:val="en-GB"/>
              </w:rPr>
              <w:t xml:space="preserve"> (15 M)</w:t>
            </w:r>
          </w:p>
          <w:tbl>
            <w:tblPr>
              <w:tblStyle w:val="TableGrid"/>
              <w:tblW w:w="0" w:type="auto"/>
              <w:tblLook w:val="04A0" w:firstRow="1" w:lastRow="0" w:firstColumn="1" w:lastColumn="0" w:noHBand="0" w:noVBand="1"/>
            </w:tblPr>
            <w:tblGrid>
              <w:gridCol w:w="794"/>
              <w:gridCol w:w="3956"/>
              <w:gridCol w:w="4748"/>
            </w:tblGrid>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No.</w:t>
                  </w:r>
                </w:p>
              </w:tc>
              <w:tc>
                <w:tcPr>
                  <w:tcW w:w="4253" w:type="dxa"/>
                </w:tcPr>
                <w:p w:rsidR="00082C8F" w:rsidRPr="00082C8F" w:rsidRDefault="00082C8F" w:rsidP="00082C8F">
                  <w:pPr>
                    <w:jc w:val="center"/>
                    <w:rPr>
                      <w:rFonts w:asciiTheme="majorBidi" w:hAnsiTheme="majorBidi" w:cstheme="majorBidi"/>
                      <w:sz w:val="28"/>
                      <w:szCs w:val="28"/>
                      <w:lang w:val="en-GB"/>
                    </w:rPr>
                  </w:pPr>
                  <w:r w:rsidRPr="00082C8F">
                    <w:rPr>
                      <w:rFonts w:asciiTheme="majorBidi" w:hAnsiTheme="majorBidi" w:cstheme="majorBidi"/>
                      <w:sz w:val="28"/>
                      <w:szCs w:val="28"/>
                      <w:lang w:val="en-GB"/>
                    </w:rPr>
                    <w:t>A</w:t>
                  </w:r>
                </w:p>
              </w:tc>
              <w:tc>
                <w:tcPr>
                  <w:tcW w:w="5118" w:type="dxa"/>
                </w:tcPr>
                <w:p w:rsidR="00082C8F" w:rsidRPr="00082C8F" w:rsidRDefault="00082C8F" w:rsidP="00082C8F">
                  <w:pPr>
                    <w:jc w:val="center"/>
                    <w:rPr>
                      <w:rFonts w:asciiTheme="majorBidi" w:hAnsiTheme="majorBidi" w:cstheme="majorBidi"/>
                      <w:sz w:val="28"/>
                      <w:szCs w:val="28"/>
                      <w:lang w:val="en-GB"/>
                    </w:rPr>
                  </w:pPr>
                  <w:r w:rsidRPr="00082C8F">
                    <w:rPr>
                      <w:rFonts w:asciiTheme="majorBidi" w:hAnsiTheme="majorBidi" w:cstheme="majorBidi"/>
                      <w:sz w:val="28"/>
                      <w:szCs w:val="28"/>
                      <w:lang w:val="en-GB"/>
                    </w:rPr>
                    <w:t>B</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1</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Cooling</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Steady state</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2</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Heat content</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Thermodynamic</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3</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Created energy</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Plane angle</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4</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Radian</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Luminous intensity</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5</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Accumulation</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Crystallizer</w:t>
                  </w:r>
                </w:p>
              </w:tc>
            </w:tr>
            <w:tr w:rsidR="00082C8F" w:rsidRPr="00082C8F" w:rsidTr="00311467">
              <w:tc>
                <w:tcPr>
                  <w:tcW w:w="817"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6</w:t>
                  </w:r>
                </w:p>
              </w:tc>
              <w:tc>
                <w:tcPr>
                  <w:tcW w:w="4253"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Candela</w:t>
                  </w:r>
                </w:p>
              </w:tc>
              <w:tc>
                <w:tcPr>
                  <w:tcW w:w="5118" w:type="dxa"/>
                </w:tcPr>
                <w:p w:rsidR="00082C8F" w:rsidRPr="00082C8F" w:rsidRDefault="00082C8F" w:rsidP="00082C8F">
                  <w:pPr>
                    <w:rPr>
                      <w:rFonts w:asciiTheme="majorBidi" w:hAnsiTheme="majorBidi" w:cstheme="majorBidi"/>
                      <w:sz w:val="28"/>
                      <w:szCs w:val="28"/>
                      <w:lang w:val="en-GB"/>
                    </w:rPr>
                  </w:pPr>
                  <w:r w:rsidRPr="00082C8F">
                    <w:rPr>
                      <w:rFonts w:asciiTheme="majorBidi" w:hAnsiTheme="majorBidi" w:cstheme="majorBidi"/>
                      <w:sz w:val="28"/>
                      <w:szCs w:val="28"/>
                      <w:lang w:val="en-GB"/>
                    </w:rPr>
                    <w:t>Enthalpy</w:t>
                  </w:r>
                </w:p>
              </w:tc>
            </w:tr>
          </w:tbl>
          <w:p w:rsidR="00082C8F" w:rsidRPr="00082C8F" w:rsidRDefault="00082C8F" w:rsidP="00082C8F">
            <w:pPr>
              <w:spacing w:line="240" w:lineRule="auto"/>
              <w:jc w:val="both"/>
              <w:rPr>
                <w:rFonts w:ascii="Calibri" w:eastAsia="Calibri" w:hAnsi="Calibri" w:cs="Arial"/>
                <w:b/>
                <w:bCs/>
                <w:lang w:val="en-GB"/>
              </w:rPr>
            </w:pPr>
          </w:p>
          <w:p w:rsidR="00082C8F" w:rsidRPr="00082C8F" w:rsidRDefault="00082C8F" w:rsidP="00082C8F">
            <w:pPr>
              <w:spacing w:line="240" w:lineRule="auto"/>
              <w:jc w:val="both"/>
              <w:rPr>
                <w:rFonts w:asciiTheme="majorBidi" w:eastAsia="Calibri" w:hAnsiTheme="majorBidi" w:cstheme="majorBidi"/>
                <w:sz w:val="28"/>
                <w:szCs w:val="28"/>
                <w:lang w:val="en-GB"/>
              </w:rPr>
            </w:pPr>
            <w:r w:rsidRPr="00082C8F">
              <w:rPr>
                <w:rFonts w:asciiTheme="majorBidi" w:eastAsia="Calibri" w:hAnsiTheme="majorBidi" w:cstheme="majorBidi"/>
                <w:b/>
                <w:bCs/>
                <w:sz w:val="28"/>
                <w:szCs w:val="28"/>
                <w:lang w:val="en-GB"/>
              </w:rPr>
              <w:t xml:space="preserve">B. </w:t>
            </w:r>
            <w:r w:rsidRPr="00082C8F">
              <w:rPr>
                <w:rFonts w:asciiTheme="majorBidi" w:eastAsia="Calibri" w:hAnsiTheme="majorBidi" w:cstheme="majorBidi"/>
                <w:sz w:val="28"/>
                <w:szCs w:val="28"/>
                <w:lang w:val="en-GB"/>
              </w:rPr>
              <w:t xml:space="preserve">Enumerate kind of movement with an example of each of them.       </w:t>
            </w:r>
            <w:r w:rsidRPr="00082C8F">
              <w:rPr>
                <w:rFonts w:ascii="Calibri" w:eastAsia="Calibri" w:hAnsi="Calibri" w:cs="Arial"/>
                <w:b/>
                <w:bCs/>
                <w:lang w:val="en-GB"/>
              </w:rPr>
              <w:t>(10 M)</w:t>
            </w:r>
          </w:p>
          <w:p w:rsidR="00082C8F" w:rsidRPr="00082C8F" w:rsidRDefault="00082C8F" w:rsidP="00082C8F">
            <w:pPr>
              <w:spacing w:line="240" w:lineRule="auto"/>
              <w:jc w:val="both"/>
              <w:rPr>
                <w:rFonts w:asciiTheme="majorBidi" w:eastAsia="Calibri" w:hAnsiTheme="majorBidi" w:cstheme="majorBidi"/>
                <w:b/>
                <w:bCs/>
                <w:sz w:val="28"/>
                <w:szCs w:val="28"/>
                <w:lang w:val="en-GB"/>
              </w:rPr>
            </w:pPr>
          </w:p>
          <w:p w:rsidR="00082C8F" w:rsidRPr="00082C8F" w:rsidRDefault="00082C8F" w:rsidP="00082C8F">
            <w:pPr>
              <w:rPr>
                <w:rFonts w:asciiTheme="majorBidi" w:eastAsia="Calibri" w:hAnsiTheme="majorBidi" w:cstheme="majorBidi"/>
                <w:sz w:val="24"/>
                <w:szCs w:val="24"/>
                <w:lang w:val="en-GB"/>
              </w:rPr>
            </w:pPr>
            <w:r w:rsidRPr="00082C8F">
              <w:rPr>
                <w:rFonts w:asciiTheme="majorBidi" w:eastAsia="Calibri" w:hAnsiTheme="majorBidi" w:cstheme="majorBidi"/>
                <w:b/>
                <w:bCs/>
                <w:sz w:val="24"/>
                <w:szCs w:val="24"/>
                <w:lang w:val="en-GB"/>
              </w:rPr>
              <w:t>Q2 :                                                                                                                             (25 M)</w:t>
            </w:r>
            <w:r w:rsidRPr="00082C8F">
              <w:rPr>
                <w:rFonts w:asciiTheme="majorBidi" w:eastAsia="Calibri" w:hAnsiTheme="majorBidi" w:cstheme="majorBidi"/>
                <w:sz w:val="24"/>
                <w:szCs w:val="24"/>
                <w:lang w:val="en-GB"/>
              </w:rPr>
              <w:t xml:space="preserve"> </w:t>
            </w:r>
          </w:p>
          <w:p w:rsidR="00082C8F" w:rsidRPr="00082C8F" w:rsidRDefault="00082C8F" w:rsidP="00082C8F">
            <w:pPr>
              <w:jc w:val="both"/>
              <w:rPr>
                <w:rFonts w:ascii="Calibri" w:eastAsia="Calibri" w:hAnsi="Calibri" w:cs="Arial"/>
                <w:sz w:val="24"/>
                <w:szCs w:val="24"/>
                <w:lang w:val="en-GB"/>
              </w:rPr>
            </w:pPr>
            <w:r w:rsidRPr="00082C8F">
              <w:rPr>
                <w:rFonts w:asciiTheme="majorBidi" w:eastAsia="Calibri" w:hAnsiTheme="majorBidi" w:cstheme="majorBidi"/>
                <w:sz w:val="24"/>
                <w:szCs w:val="24"/>
                <w:lang w:val="en-GB"/>
              </w:rPr>
              <w:t>An evaporator has a rated evaporation capacity of 500 kg water/h. Calculate the rate of production of juice concentrate containing 45% total solids from raw juice containing 12% solids.</w:t>
            </w:r>
          </w:p>
          <w:p w:rsidR="00082C8F" w:rsidRPr="00082C8F" w:rsidRDefault="00082C8F" w:rsidP="00082C8F">
            <w:pPr>
              <w:jc w:val="both"/>
              <w:rPr>
                <w:rFonts w:ascii="Calibri" w:eastAsia="Calibri" w:hAnsi="Calibri" w:cs="Arial"/>
                <w:sz w:val="24"/>
                <w:szCs w:val="24"/>
                <w:lang w:val="en-GB"/>
              </w:rPr>
            </w:pPr>
            <w:r w:rsidRPr="00082C8F">
              <w:rPr>
                <w:rFonts w:ascii="Calibri" w:eastAsia="Calibri" w:hAnsi="Calibri" w:cs="Arial"/>
                <w:b/>
                <w:bCs/>
                <w:lang w:val="en-GB"/>
              </w:rPr>
              <w:lastRenderedPageBreak/>
              <w:t xml:space="preserve"> </w:t>
            </w:r>
            <w:r w:rsidRPr="00082C8F">
              <w:rPr>
                <w:rFonts w:asciiTheme="majorBidi" w:eastAsia="Calibri" w:hAnsiTheme="majorBidi" w:cstheme="majorBidi"/>
                <w:b/>
                <w:bCs/>
                <w:sz w:val="24"/>
                <w:szCs w:val="24"/>
                <w:lang w:val="en-GB"/>
              </w:rPr>
              <w:t>Q3:</w:t>
            </w:r>
            <w:r w:rsidRPr="00082C8F">
              <w:rPr>
                <w:rFonts w:asciiTheme="majorBidi" w:eastAsia="Calibri" w:hAnsiTheme="majorBidi" w:cstheme="majorBidi"/>
                <w:sz w:val="24"/>
                <w:szCs w:val="24"/>
                <w:lang w:val="en-GB"/>
              </w:rPr>
              <w:t xml:space="preserve"> properly convert each of below units:                                                                </w:t>
            </w:r>
            <w:r w:rsidRPr="00082C8F">
              <w:rPr>
                <w:rFonts w:asciiTheme="majorBidi" w:eastAsia="Calibri" w:hAnsiTheme="majorBidi" w:cstheme="majorBidi"/>
                <w:b/>
                <w:bCs/>
                <w:sz w:val="24"/>
                <w:szCs w:val="24"/>
                <w:lang w:val="en-GB"/>
              </w:rPr>
              <w:t>(25 M)</w:t>
            </w:r>
          </w:p>
          <w:p w:rsidR="00082C8F" w:rsidRPr="00082C8F" w:rsidRDefault="00082C8F" w:rsidP="00082C8F">
            <w:pPr>
              <w:numPr>
                <w:ilvl w:val="0"/>
                <w:numId w:val="2"/>
              </w:numPr>
              <w:spacing w:line="240" w:lineRule="auto"/>
              <w:contextualSpacing/>
              <w:rPr>
                <w:rFonts w:asciiTheme="majorBidi" w:eastAsia="Calibri" w:hAnsiTheme="majorBidi" w:cstheme="majorBidi"/>
                <w:sz w:val="24"/>
                <w:szCs w:val="24"/>
                <w:lang w:val="en-GB"/>
              </w:rPr>
            </w:pPr>
            <w:r>
              <w:rPr>
                <w:rFonts w:asciiTheme="majorBidi" w:eastAsia="Calibri" w:hAnsiTheme="majorBidi" w:cstheme="majorBidi"/>
                <w:noProof/>
                <w:sz w:val="24"/>
                <w:szCs w:val="24"/>
              </w:rPr>
              <mc:AlternateContent>
                <mc:Choice Requires="wps">
                  <w:drawing>
                    <wp:anchor distT="0" distB="0" distL="114300" distR="114300" simplePos="0" relativeHeight="251660288" behindDoc="0" locked="0" layoutInCell="1" allowOverlap="1" wp14:anchorId="26E794A3" wp14:editId="1D3DE88D">
                      <wp:simplePos x="0" y="0"/>
                      <wp:positionH relativeFrom="column">
                        <wp:posOffset>1473835</wp:posOffset>
                      </wp:positionH>
                      <wp:positionV relativeFrom="paragraph">
                        <wp:posOffset>121920</wp:posOffset>
                      </wp:positionV>
                      <wp:extent cx="614680" cy="0"/>
                      <wp:effectExtent l="6985" t="59055" r="16510" b="552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6.05pt;margin-top:9.6pt;width:4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">
                      <v:stroke endarrow="block"/>
                    </v:shape>
                  </w:pict>
                </mc:Fallback>
              </mc:AlternateContent>
            </w:r>
            <w:r w:rsidRPr="00082C8F">
              <w:rPr>
                <w:rFonts w:asciiTheme="majorBidi" w:eastAsia="Calibri" w:hAnsiTheme="majorBidi" w:cstheme="majorBidi"/>
                <w:sz w:val="24"/>
                <w:szCs w:val="24"/>
                <w:lang w:val="en-GB"/>
              </w:rPr>
              <w:t>1646 in</w:t>
            </w:r>
            <w:r w:rsidRPr="00082C8F">
              <w:rPr>
                <w:rFonts w:asciiTheme="majorBidi" w:eastAsia="Calibri" w:hAnsiTheme="majorBidi" w:cstheme="majorBidi"/>
                <w:sz w:val="24"/>
                <w:szCs w:val="24"/>
                <w:vertAlign w:val="superscript"/>
                <w:lang w:val="en-GB"/>
              </w:rPr>
              <w:t>3</w:t>
            </w:r>
            <w:r w:rsidRPr="00082C8F">
              <w:rPr>
                <w:rFonts w:asciiTheme="majorBidi" w:eastAsia="Calibri" w:hAnsiTheme="majorBidi" w:cstheme="majorBidi"/>
                <w:sz w:val="24"/>
                <w:szCs w:val="24"/>
                <w:lang w:val="en-GB"/>
              </w:rPr>
              <w:t xml:space="preserve">                                 yd</w:t>
            </w:r>
            <w:r w:rsidRPr="00082C8F">
              <w:rPr>
                <w:rFonts w:asciiTheme="majorBidi" w:eastAsia="Calibri" w:hAnsiTheme="majorBidi" w:cstheme="majorBidi"/>
                <w:sz w:val="24"/>
                <w:szCs w:val="24"/>
                <w:vertAlign w:val="superscript"/>
                <w:lang w:val="en-GB"/>
              </w:rPr>
              <w:t>3</w:t>
            </w:r>
            <w:r w:rsidRPr="00082C8F">
              <w:rPr>
                <w:rFonts w:asciiTheme="majorBidi" w:eastAsia="Calibri" w:hAnsiTheme="majorBidi" w:cstheme="majorBidi"/>
                <w:sz w:val="24"/>
                <w:szCs w:val="24"/>
                <w:lang w:val="en-GB"/>
              </w:rPr>
              <w:t xml:space="preserve"> </w:t>
            </w:r>
          </w:p>
          <w:p w:rsidR="00082C8F" w:rsidRPr="00082C8F" w:rsidRDefault="00082C8F" w:rsidP="00082C8F">
            <w:pPr>
              <w:numPr>
                <w:ilvl w:val="0"/>
                <w:numId w:val="2"/>
              </w:numPr>
              <w:spacing w:line="240" w:lineRule="auto"/>
              <w:contextualSpacing/>
              <w:rPr>
                <w:rFonts w:asciiTheme="majorBidi" w:eastAsia="Calibri" w:hAnsiTheme="majorBidi" w:cstheme="majorBidi"/>
                <w:sz w:val="24"/>
                <w:szCs w:val="24"/>
                <w:lang w:val="en-GB"/>
              </w:rPr>
            </w:pPr>
            <w:r>
              <w:rPr>
                <w:rFonts w:asciiTheme="majorBidi" w:eastAsia="Calibri" w:hAnsiTheme="majorBidi" w:cstheme="majorBidi"/>
                <w:noProof/>
                <w:sz w:val="24"/>
                <w:szCs w:val="24"/>
              </w:rPr>
              <mc:AlternateContent>
                <mc:Choice Requires="wps">
                  <w:drawing>
                    <wp:anchor distT="0" distB="0" distL="114300" distR="114300" simplePos="0" relativeHeight="251659264" behindDoc="0" locked="0" layoutInCell="1" allowOverlap="1" wp14:anchorId="6B0F354F" wp14:editId="417D1637">
                      <wp:simplePos x="0" y="0"/>
                      <wp:positionH relativeFrom="column">
                        <wp:posOffset>1473835</wp:posOffset>
                      </wp:positionH>
                      <wp:positionV relativeFrom="paragraph">
                        <wp:posOffset>124460</wp:posOffset>
                      </wp:positionV>
                      <wp:extent cx="614680" cy="0"/>
                      <wp:effectExtent l="6985" t="55880" r="16510" b="584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6.05pt;margin-top:9.8pt;width: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">
                      <v:stroke endarrow="block"/>
                    </v:shape>
                  </w:pict>
                </mc:Fallback>
              </mc:AlternateContent>
            </w:r>
            <w:r w:rsidRPr="00082C8F">
              <w:rPr>
                <w:rFonts w:asciiTheme="majorBidi" w:eastAsia="Calibri" w:hAnsiTheme="majorBidi" w:cstheme="majorBidi"/>
                <w:noProof/>
                <w:sz w:val="24"/>
                <w:szCs w:val="24"/>
                <w:lang w:val="en-GB"/>
              </w:rPr>
              <w:t>4.1</w:t>
            </w:r>
            <w:r w:rsidRPr="00082C8F">
              <w:rPr>
                <w:rFonts w:asciiTheme="majorBidi" w:eastAsia="Calibri" w:hAnsiTheme="majorBidi" w:cstheme="majorBidi"/>
                <w:sz w:val="24"/>
                <w:szCs w:val="24"/>
                <w:lang w:val="en-GB"/>
              </w:rPr>
              <w:t xml:space="preserve"> * 10</w:t>
            </w:r>
            <w:r w:rsidRPr="00082C8F">
              <w:rPr>
                <w:rFonts w:asciiTheme="majorBidi" w:eastAsia="Calibri" w:hAnsiTheme="majorBidi" w:cstheme="majorBidi"/>
                <w:sz w:val="24"/>
                <w:szCs w:val="24"/>
                <w:vertAlign w:val="superscript"/>
                <w:lang w:val="en-GB"/>
              </w:rPr>
              <w:t>-3</w:t>
            </w:r>
            <w:r w:rsidRPr="00082C8F">
              <w:rPr>
                <w:rFonts w:asciiTheme="majorBidi" w:eastAsia="Calibri" w:hAnsiTheme="majorBidi" w:cstheme="majorBidi"/>
                <w:sz w:val="24"/>
                <w:szCs w:val="24"/>
                <w:lang w:val="en-GB"/>
              </w:rPr>
              <w:t xml:space="preserve"> cm</w:t>
            </w:r>
            <w:r w:rsidRPr="00082C8F">
              <w:rPr>
                <w:rFonts w:asciiTheme="majorBidi" w:eastAsia="Calibri" w:hAnsiTheme="majorBidi" w:cstheme="majorBidi"/>
                <w:sz w:val="24"/>
                <w:szCs w:val="24"/>
                <w:vertAlign w:val="superscript"/>
                <w:lang w:val="en-GB"/>
              </w:rPr>
              <w:t>2</w:t>
            </w:r>
            <w:r w:rsidRPr="00082C8F">
              <w:rPr>
                <w:rFonts w:asciiTheme="majorBidi" w:eastAsia="Calibri" w:hAnsiTheme="majorBidi" w:cstheme="majorBidi"/>
                <w:sz w:val="24"/>
                <w:szCs w:val="24"/>
                <w:lang w:val="en-GB"/>
              </w:rPr>
              <w:t xml:space="preserve">                        nm</w:t>
            </w:r>
            <w:r w:rsidRPr="00082C8F">
              <w:rPr>
                <w:rFonts w:asciiTheme="majorBidi" w:eastAsia="Calibri" w:hAnsiTheme="majorBidi" w:cstheme="majorBidi"/>
                <w:sz w:val="24"/>
                <w:szCs w:val="24"/>
                <w:vertAlign w:val="superscript"/>
                <w:lang w:val="en-GB"/>
              </w:rPr>
              <w:t>2</w:t>
            </w:r>
            <w:r w:rsidRPr="00082C8F">
              <w:rPr>
                <w:rFonts w:asciiTheme="majorBidi" w:eastAsia="Calibri" w:hAnsiTheme="majorBidi" w:cstheme="majorBidi"/>
                <w:sz w:val="24"/>
                <w:szCs w:val="24"/>
                <w:lang w:val="en-GB"/>
              </w:rPr>
              <w:t xml:space="preserve"> </w:t>
            </w:r>
          </w:p>
          <w:p w:rsidR="00082C8F" w:rsidRPr="00082C8F" w:rsidRDefault="00082C8F" w:rsidP="00082C8F">
            <w:pPr>
              <w:numPr>
                <w:ilvl w:val="0"/>
                <w:numId w:val="2"/>
              </w:numPr>
              <w:spacing w:line="240" w:lineRule="auto"/>
              <w:contextualSpacing/>
              <w:rPr>
                <w:rFonts w:asciiTheme="majorBidi" w:eastAsia="Calibri" w:hAnsiTheme="majorBidi" w:cstheme="majorBidi"/>
                <w:sz w:val="24"/>
                <w:szCs w:val="24"/>
                <w:lang w:val="en-GB"/>
              </w:rPr>
            </w:pPr>
            <w:r>
              <w:rPr>
                <w:rFonts w:asciiTheme="majorBidi" w:eastAsia="Calibri" w:hAnsiTheme="majorBidi" w:cstheme="majorBidi"/>
                <w:noProof/>
                <w:sz w:val="24"/>
                <w:szCs w:val="24"/>
              </w:rPr>
              <mc:AlternateContent>
                <mc:Choice Requires="wps">
                  <w:drawing>
                    <wp:anchor distT="0" distB="0" distL="114300" distR="114300" simplePos="0" relativeHeight="251661312" behindDoc="0" locked="0" layoutInCell="1" allowOverlap="1" wp14:anchorId="76CA1D9C" wp14:editId="42DEDD83">
                      <wp:simplePos x="0" y="0"/>
                      <wp:positionH relativeFrom="column">
                        <wp:posOffset>1466215</wp:posOffset>
                      </wp:positionH>
                      <wp:positionV relativeFrom="paragraph">
                        <wp:posOffset>111125</wp:posOffset>
                      </wp:positionV>
                      <wp:extent cx="614680" cy="0"/>
                      <wp:effectExtent l="8890" t="55880" r="14605"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5.45pt;margin-top:8.75pt;width:4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">
                      <v:stroke endarrow="block"/>
                    </v:shape>
                  </w:pict>
                </mc:Fallback>
              </mc:AlternateContent>
            </w:r>
            <w:r w:rsidRPr="00082C8F">
              <w:rPr>
                <w:rFonts w:asciiTheme="majorBidi" w:eastAsia="Calibri" w:hAnsiTheme="majorBidi" w:cstheme="majorBidi"/>
                <w:noProof/>
                <w:sz w:val="24"/>
                <w:szCs w:val="24"/>
                <w:lang w:val="en-GB"/>
              </w:rPr>
              <w:t xml:space="preserve">5.7 </w:t>
            </w:r>
            <w:r w:rsidRPr="00082C8F">
              <w:rPr>
                <w:rFonts w:asciiTheme="majorBidi" w:eastAsia="Calibri" w:hAnsiTheme="majorBidi" w:cstheme="majorBidi"/>
                <w:sz w:val="24"/>
                <w:szCs w:val="24"/>
                <w:lang w:val="en-GB"/>
              </w:rPr>
              <w:t xml:space="preserve"> light year                          mi </w:t>
            </w:r>
          </w:p>
          <w:p w:rsidR="00082C8F" w:rsidRPr="00082C8F" w:rsidRDefault="00082C8F" w:rsidP="00082C8F">
            <w:pPr>
              <w:numPr>
                <w:ilvl w:val="0"/>
                <w:numId w:val="2"/>
              </w:numPr>
              <w:spacing w:line="240" w:lineRule="auto"/>
              <w:contextualSpacing/>
              <w:rPr>
                <w:rFonts w:asciiTheme="majorBidi" w:eastAsia="Calibri" w:hAnsiTheme="majorBidi" w:cstheme="majorBidi"/>
                <w:sz w:val="24"/>
                <w:szCs w:val="24"/>
                <w:lang w:val="en-GB"/>
              </w:rPr>
            </w:pPr>
            <w:r>
              <w:rPr>
                <w:rFonts w:asciiTheme="majorBidi" w:eastAsia="Calibri" w:hAnsiTheme="majorBidi" w:cstheme="majorBidi"/>
                <w:noProof/>
                <w:sz w:val="24"/>
                <w:szCs w:val="24"/>
              </w:rPr>
              <mc:AlternateContent>
                <mc:Choice Requires="wps">
                  <w:drawing>
                    <wp:anchor distT="0" distB="0" distL="114300" distR="114300" simplePos="0" relativeHeight="251663360" behindDoc="0" locked="0" layoutInCell="1" allowOverlap="1" wp14:anchorId="7AE4BD88" wp14:editId="34480D88">
                      <wp:simplePos x="0" y="0"/>
                      <wp:positionH relativeFrom="column">
                        <wp:posOffset>1450975</wp:posOffset>
                      </wp:positionH>
                      <wp:positionV relativeFrom="paragraph">
                        <wp:posOffset>133350</wp:posOffset>
                      </wp:positionV>
                      <wp:extent cx="614680" cy="0"/>
                      <wp:effectExtent l="12700" t="53340" r="2032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4.25pt;margin-top:10.5pt;width:48.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">
                      <v:stroke endarrow="block"/>
                    </v:shape>
                  </w:pict>
                </mc:Fallback>
              </mc:AlternateContent>
            </w:r>
            <w:r w:rsidRPr="00082C8F">
              <w:rPr>
                <w:rFonts w:asciiTheme="majorBidi" w:eastAsia="Calibri" w:hAnsiTheme="majorBidi" w:cstheme="majorBidi"/>
                <w:sz w:val="24"/>
                <w:szCs w:val="24"/>
                <w:lang w:val="en-GB"/>
              </w:rPr>
              <w:t xml:space="preserve">0.053 mi                                 m       </w:t>
            </w:r>
          </w:p>
          <w:p w:rsidR="00082C8F" w:rsidRPr="00082C8F" w:rsidRDefault="00082C8F" w:rsidP="00082C8F">
            <w:pPr>
              <w:numPr>
                <w:ilvl w:val="0"/>
                <w:numId w:val="2"/>
              </w:numPr>
              <w:spacing w:line="240" w:lineRule="auto"/>
              <w:contextualSpacing/>
              <w:rPr>
                <w:rFonts w:asciiTheme="majorBidi" w:eastAsia="Calibri" w:hAnsiTheme="majorBidi" w:cstheme="majorBidi"/>
                <w:sz w:val="24"/>
                <w:szCs w:val="24"/>
                <w:lang w:val="en-GB"/>
              </w:rPr>
            </w:pPr>
            <w:r>
              <w:rPr>
                <w:rFonts w:asciiTheme="majorBidi" w:eastAsia="Calibri" w:hAnsiTheme="majorBidi" w:cstheme="majorBidi"/>
                <w:noProof/>
                <w:sz w:val="24"/>
                <w:szCs w:val="24"/>
              </w:rPr>
              <mc:AlternateContent>
                <mc:Choice Requires="wps">
                  <w:drawing>
                    <wp:anchor distT="0" distB="0" distL="114300" distR="114300" simplePos="0" relativeHeight="251662336" behindDoc="0" locked="0" layoutInCell="1" allowOverlap="1" wp14:anchorId="4B3BEF73" wp14:editId="555DEED6">
                      <wp:simplePos x="0" y="0"/>
                      <wp:positionH relativeFrom="column">
                        <wp:posOffset>1450975</wp:posOffset>
                      </wp:positionH>
                      <wp:positionV relativeFrom="paragraph">
                        <wp:posOffset>127635</wp:posOffset>
                      </wp:positionV>
                      <wp:extent cx="614680" cy="0"/>
                      <wp:effectExtent l="12700" t="60960" r="2032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4.25pt;margin-top:10.05pt;width:4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">
                      <v:stroke endarrow="block"/>
                    </v:shape>
                  </w:pict>
                </mc:Fallback>
              </mc:AlternateContent>
            </w:r>
            <w:r w:rsidRPr="00082C8F">
              <w:rPr>
                <w:rFonts w:asciiTheme="majorBidi" w:eastAsia="Calibri" w:hAnsiTheme="majorBidi" w:cstheme="majorBidi"/>
                <w:sz w:val="24"/>
                <w:szCs w:val="24"/>
                <w:lang w:val="en-GB"/>
              </w:rPr>
              <w:t>24  year                                   min</w:t>
            </w:r>
          </w:p>
          <w:p w:rsidR="00082C8F" w:rsidRPr="00082C8F" w:rsidRDefault="00082C8F" w:rsidP="00082C8F">
            <w:pPr>
              <w:rPr>
                <w:rFonts w:ascii="Calibri" w:eastAsia="Calibri" w:hAnsi="Calibri" w:cs="Arial"/>
                <w:b/>
                <w:bCs/>
                <w:lang w:val="en-GB"/>
              </w:rPr>
            </w:pPr>
          </w:p>
          <w:p w:rsidR="00082C8F" w:rsidRPr="00082C8F" w:rsidRDefault="00082C8F" w:rsidP="00082C8F">
            <w:pPr>
              <w:autoSpaceDE w:val="0"/>
              <w:autoSpaceDN w:val="0"/>
              <w:adjustRightInd w:val="0"/>
              <w:spacing w:after="0" w:line="360" w:lineRule="auto"/>
              <w:jc w:val="both"/>
              <w:rPr>
                <w:rFonts w:asciiTheme="majorBidi" w:eastAsia="Calibri" w:hAnsiTheme="majorBidi" w:cstheme="majorBidi"/>
                <w:sz w:val="28"/>
                <w:szCs w:val="28"/>
                <w:lang w:val="en-GB"/>
              </w:rPr>
            </w:pPr>
            <w:r w:rsidRPr="00082C8F">
              <w:rPr>
                <w:rFonts w:asciiTheme="majorBidi" w:eastAsia="Calibri" w:hAnsiTheme="majorBidi" w:cstheme="majorBidi"/>
                <w:b/>
                <w:bCs/>
                <w:sz w:val="28"/>
                <w:szCs w:val="28"/>
                <w:lang w:val="en-GB"/>
              </w:rPr>
              <w:t xml:space="preserve">Q4: </w:t>
            </w:r>
            <w:r w:rsidRPr="00082C8F">
              <w:rPr>
                <w:rFonts w:asciiTheme="majorBidi" w:eastAsia="Calibri" w:hAnsiTheme="majorBidi" w:cstheme="majorBidi"/>
                <w:sz w:val="28"/>
                <w:szCs w:val="28"/>
                <w:lang w:val="en-GB"/>
              </w:rPr>
              <w:t>Skim milk at 20°C is being pumped through a 25 mm internal diameter smooth pipe, at a volumetric flow rate of 0.001 m</w:t>
            </w:r>
            <w:r w:rsidRPr="00082C8F">
              <w:rPr>
                <w:rFonts w:asciiTheme="majorBidi" w:eastAsia="Calibri" w:hAnsiTheme="majorBidi" w:cstheme="majorBidi"/>
                <w:sz w:val="28"/>
                <w:szCs w:val="28"/>
                <w:vertAlign w:val="superscript"/>
                <w:lang w:val="en-GB"/>
              </w:rPr>
              <w:t>3</w:t>
            </w:r>
            <w:r w:rsidRPr="00082C8F">
              <w:rPr>
                <w:rFonts w:asciiTheme="majorBidi" w:eastAsia="Calibri" w:hAnsiTheme="majorBidi" w:cstheme="majorBidi"/>
                <w:sz w:val="28"/>
                <w:szCs w:val="28"/>
                <w:lang w:val="en-GB"/>
              </w:rPr>
              <w:t xml:space="preserve"> s</w:t>
            </w:r>
            <w:r w:rsidRPr="00082C8F">
              <w:rPr>
                <w:rFonts w:asciiTheme="majorBidi" w:eastAsia="Calibri" w:hAnsiTheme="majorBidi" w:cstheme="majorBidi"/>
                <w:sz w:val="28"/>
                <w:szCs w:val="28"/>
                <w:vertAlign w:val="superscript"/>
                <w:lang w:val="en-GB"/>
              </w:rPr>
              <w:t>-1</w:t>
            </w:r>
            <w:r w:rsidRPr="00082C8F">
              <w:rPr>
                <w:rFonts w:asciiTheme="majorBidi" w:eastAsia="Calibri" w:hAnsiTheme="majorBidi" w:cstheme="majorBidi"/>
                <w:sz w:val="28"/>
                <w:szCs w:val="28"/>
                <w:lang w:val="en-GB"/>
              </w:rPr>
              <w:t>. The pipeline is 26 m long and horizontal. Calculate the pressure drop due to friction.</w:t>
            </w:r>
          </w:p>
          <w:p w:rsidR="00082C8F" w:rsidRPr="00082C8F" w:rsidRDefault="00082C8F" w:rsidP="00082C8F">
            <w:pPr>
              <w:autoSpaceDE w:val="0"/>
              <w:autoSpaceDN w:val="0"/>
              <w:adjustRightInd w:val="0"/>
              <w:spacing w:after="0" w:line="360" w:lineRule="auto"/>
              <w:jc w:val="both"/>
              <w:rPr>
                <w:rFonts w:asciiTheme="majorBidi" w:eastAsia="Calibri" w:hAnsiTheme="majorBidi" w:cstheme="majorBidi"/>
                <w:sz w:val="28"/>
                <w:szCs w:val="28"/>
                <w:lang w:val="en-GB"/>
              </w:rPr>
            </w:pPr>
            <w:r w:rsidRPr="00082C8F">
              <w:rPr>
                <w:rFonts w:asciiTheme="majorBidi" w:eastAsia="Calibri" w:hAnsiTheme="majorBidi" w:cstheme="majorBidi"/>
                <w:sz w:val="28"/>
                <w:szCs w:val="28"/>
                <w:lang w:val="en-GB"/>
              </w:rPr>
              <w:t xml:space="preserve">Data: For skim milk at 20°C, </w:t>
            </w:r>
            <w:r w:rsidRPr="00082C8F">
              <w:rPr>
                <w:rFonts w:asciiTheme="majorBidi" w:eastAsia="EuclidSymbol" w:hAnsiTheme="majorBidi" w:cstheme="majorBidi"/>
                <w:sz w:val="28"/>
                <w:szCs w:val="28"/>
                <w:lang w:val="en-GB"/>
              </w:rPr>
              <w:t xml:space="preserve">density (ρ) </w:t>
            </w:r>
            <w:r w:rsidRPr="00082C8F">
              <w:rPr>
                <w:rFonts w:asciiTheme="majorBidi" w:eastAsia="Calibri" w:hAnsiTheme="majorBidi" w:cstheme="majorBidi"/>
                <w:sz w:val="28"/>
                <w:szCs w:val="28"/>
                <w:lang w:val="en-GB"/>
              </w:rPr>
              <w:t>=1035 kg/m</w:t>
            </w:r>
            <w:r w:rsidRPr="00082C8F">
              <w:rPr>
                <w:rFonts w:asciiTheme="majorBidi" w:eastAsia="Calibri" w:hAnsiTheme="majorBidi" w:cstheme="majorBidi"/>
                <w:sz w:val="28"/>
                <w:szCs w:val="28"/>
                <w:vertAlign w:val="superscript"/>
                <w:lang w:val="en-GB"/>
              </w:rPr>
              <w:t>3</w:t>
            </w:r>
            <w:r w:rsidRPr="00082C8F">
              <w:rPr>
                <w:rFonts w:asciiTheme="majorBidi" w:eastAsia="Calibri" w:hAnsiTheme="majorBidi" w:cstheme="majorBidi"/>
                <w:sz w:val="28"/>
                <w:szCs w:val="28"/>
                <w:lang w:val="en-GB"/>
              </w:rPr>
              <w:t xml:space="preserve"> , </w:t>
            </w:r>
            <w:r w:rsidRPr="00082C8F">
              <w:rPr>
                <w:rFonts w:asciiTheme="majorBidi" w:eastAsia="EuclidSymbol" w:hAnsiTheme="majorBidi" w:cstheme="majorBidi"/>
                <w:sz w:val="28"/>
                <w:szCs w:val="28"/>
                <w:lang w:val="en-GB"/>
              </w:rPr>
              <w:t>viscosity (μ)</w:t>
            </w:r>
            <w:r w:rsidRPr="00082C8F">
              <w:rPr>
                <w:rFonts w:asciiTheme="majorBidi" w:eastAsia="Calibri" w:hAnsiTheme="majorBidi" w:cstheme="majorBidi"/>
                <w:sz w:val="28"/>
                <w:szCs w:val="28"/>
                <w:lang w:val="en-GB"/>
              </w:rPr>
              <w:t xml:space="preserve">= 0.002 </w:t>
            </w:r>
            <w:proofErr w:type="spellStart"/>
            <w:r w:rsidRPr="00082C8F">
              <w:rPr>
                <w:rFonts w:asciiTheme="majorBidi" w:eastAsia="Calibri" w:hAnsiTheme="majorBidi" w:cstheme="majorBidi"/>
                <w:sz w:val="28"/>
                <w:szCs w:val="28"/>
                <w:lang w:val="en-GB"/>
              </w:rPr>
              <w:t>Pa.s</w:t>
            </w:r>
            <w:proofErr w:type="spellEnd"/>
          </w:p>
          <w:p w:rsidR="00082C8F" w:rsidRPr="00082C8F" w:rsidRDefault="00082C8F" w:rsidP="00082C8F">
            <w:pPr>
              <w:autoSpaceDE w:val="0"/>
              <w:autoSpaceDN w:val="0"/>
              <w:adjustRightInd w:val="0"/>
              <w:spacing w:after="0" w:line="360" w:lineRule="auto"/>
              <w:jc w:val="center"/>
              <w:rPr>
                <w:rFonts w:asciiTheme="majorBidi" w:eastAsia="Calibri" w:hAnsiTheme="majorBidi" w:cstheme="majorBidi"/>
                <w:sz w:val="28"/>
                <w:szCs w:val="28"/>
                <w:lang w:val="en-GB"/>
              </w:rPr>
            </w:pPr>
            <w:r w:rsidRPr="00082C8F">
              <w:rPr>
                <w:rFonts w:asciiTheme="majorBidi" w:eastAsia="Calibri" w:hAnsiTheme="majorBidi" w:cstheme="majorBidi"/>
                <w:b/>
                <w:bCs/>
                <w:sz w:val="24"/>
                <w:szCs w:val="24"/>
                <w:lang w:val="en-GB"/>
              </w:rPr>
              <w:t xml:space="preserve">                                                                                                                   (25 M)</w:t>
            </w:r>
          </w:p>
        </w:tc>
      </w:tr>
      <w:tr w:rsidR="00082C8F" w:rsidRPr="00082C8F" w:rsidTr="00311467">
        <w:trPr>
          <w:trHeight w:val="732"/>
        </w:trPr>
        <w:tc>
          <w:tcPr>
            <w:tcW w:w="9093" w:type="dxa"/>
            <w:gridSpan w:val="3"/>
          </w:tcPr>
          <w:p w:rsidR="00082C8F" w:rsidRPr="00082C8F" w:rsidRDefault="00082C8F" w:rsidP="00082C8F">
            <w:pPr>
              <w:spacing w:after="0" w:line="240" w:lineRule="auto"/>
              <w:rPr>
                <w:rFonts w:ascii="Calibri" w:eastAsia="Calibri" w:hAnsi="Calibri" w:cs="Arial"/>
                <w:b/>
                <w:bCs/>
                <w:sz w:val="28"/>
                <w:szCs w:val="28"/>
                <w:lang w:val="en-GB" w:bidi="ar-KW"/>
              </w:rPr>
            </w:pPr>
            <w:r w:rsidRPr="00082C8F">
              <w:rPr>
                <w:rFonts w:ascii="Calibri" w:eastAsia="Calibri" w:hAnsi="Calibri" w:cs="Arial"/>
                <w:b/>
                <w:bCs/>
                <w:sz w:val="28"/>
                <w:szCs w:val="28"/>
                <w:lang w:val="en-GB" w:bidi="ar-KW"/>
              </w:rPr>
              <w:lastRenderedPageBreak/>
              <w:t>20. Extra notes:</w:t>
            </w:r>
          </w:p>
          <w:p w:rsidR="00082C8F" w:rsidRPr="00082C8F" w:rsidRDefault="00082C8F" w:rsidP="00082C8F">
            <w:pPr>
              <w:spacing w:after="0" w:line="240" w:lineRule="auto"/>
              <w:rPr>
                <w:rFonts w:ascii="Calibri" w:eastAsia="Calibri" w:hAnsi="Calibri" w:cs="Arial"/>
                <w:sz w:val="24"/>
                <w:szCs w:val="24"/>
                <w:lang w:bidi="ar-KW"/>
              </w:rPr>
            </w:pPr>
            <w:r w:rsidRPr="00082C8F">
              <w:rPr>
                <w:rFonts w:ascii="Calibri" w:eastAsia="Calibri" w:hAnsi="Calibri" w:cs="Arial"/>
                <w:sz w:val="24"/>
                <w:szCs w:val="24"/>
                <w:lang w:bidi="ar-KW"/>
              </w:rPr>
              <w:t xml:space="preserve">5 MARK STUDENT </w:t>
            </w:r>
            <w:proofErr w:type="gramStart"/>
            <w:r w:rsidRPr="00082C8F">
              <w:rPr>
                <w:rFonts w:ascii="Calibri" w:eastAsia="Calibri" w:hAnsi="Calibri" w:cs="Arial"/>
                <w:sz w:val="24"/>
                <w:szCs w:val="24"/>
                <w:lang w:bidi="ar-KW"/>
              </w:rPr>
              <w:t>ACTIVITY</w:t>
            </w:r>
            <w:proofErr w:type="gramEnd"/>
            <w:r w:rsidRPr="00082C8F">
              <w:rPr>
                <w:rFonts w:ascii="Calibri" w:eastAsia="Calibri" w:hAnsi="Calibri" w:cs="Arial"/>
                <w:sz w:val="24"/>
                <w:szCs w:val="24"/>
                <w:lang w:bidi="ar-KW"/>
              </w:rPr>
              <w:t xml:space="preserve"> LIKE COUISE TEST REPORT</w:t>
            </w:r>
            <w:r w:rsidRPr="00082C8F">
              <w:rPr>
                <w:rFonts w:ascii="Calibri" w:eastAsia="Calibri" w:hAnsi="Calibri" w:cs="Arial"/>
                <w:sz w:val="24"/>
                <w:szCs w:val="24"/>
                <w:lang w:val="en-GB" w:bidi="ar-KW"/>
              </w:rPr>
              <w:t>.</w:t>
            </w:r>
          </w:p>
        </w:tc>
      </w:tr>
      <w:tr w:rsidR="00082C8F" w:rsidRPr="00082C8F" w:rsidTr="00311467">
        <w:trPr>
          <w:trHeight w:val="732"/>
        </w:trPr>
        <w:tc>
          <w:tcPr>
            <w:tcW w:w="9093" w:type="dxa"/>
            <w:gridSpan w:val="3"/>
          </w:tcPr>
          <w:p w:rsidR="00082C8F" w:rsidRPr="00082C8F" w:rsidRDefault="00082C8F" w:rsidP="00082C8F">
            <w:pPr>
              <w:spacing w:after="0" w:line="240" w:lineRule="auto"/>
              <w:rPr>
                <w:rFonts w:ascii="Calibri" w:eastAsia="Calibri" w:hAnsi="Calibri" w:cs="Arial"/>
                <w:b/>
                <w:bCs/>
                <w:sz w:val="28"/>
                <w:szCs w:val="28"/>
                <w:lang w:bidi="ar-KW"/>
              </w:rPr>
            </w:pPr>
            <w:r w:rsidRPr="00082C8F">
              <w:rPr>
                <w:rFonts w:ascii="Calibri" w:eastAsia="Calibri" w:hAnsi="Calibri" w:cs="Arial"/>
                <w:b/>
                <w:bCs/>
                <w:sz w:val="28"/>
                <w:szCs w:val="28"/>
                <w:lang w:val="en-GB" w:bidi="ar-KW"/>
              </w:rPr>
              <w:t>21. Peer review</w:t>
            </w:r>
            <w:r w:rsidRPr="00082C8F">
              <w:rPr>
                <w:rFonts w:ascii="Calibri" w:eastAsia="Calibri" w:hAnsi="Calibri" w:cs="Times New Roman" w:hint="cs"/>
                <w:b/>
                <w:bCs/>
                <w:sz w:val="28"/>
                <w:szCs w:val="28"/>
                <w:rtl/>
                <w:lang w:val="en-GB" w:bidi="ar-KW"/>
              </w:rPr>
              <w:t xml:space="preserve">پێداچوونه‌وه‌ی هاوه‌ڵ                    </w:t>
            </w:r>
          </w:p>
          <w:p w:rsidR="00082C8F" w:rsidRPr="00082C8F" w:rsidRDefault="00082C8F" w:rsidP="00082C8F">
            <w:pPr>
              <w:spacing w:after="0" w:line="240" w:lineRule="auto"/>
              <w:rPr>
                <w:rFonts w:ascii="Calibri" w:eastAsia="Calibri" w:hAnsi="Calibri" w:cs="Arial"/>
                <w:sz w:val="24"/>
                <w:szCs w:val="24"/>
                <w:lang w:val="en-GB" w:bidi="ar-KW"/>
              </w:rPr>
            </w:pPr>
            <w:r w:rsidRPr="00082C8F">
              <w:rPr>
                <w:rFonts w:ascii="Calibri" w:eastAsia="Calibri" w:hAnsi="Calibri" w:cs="Arial"/>
                <w:sz w:val="24"/>
                <w:szCs w:val="24"/>
                <w:lang w:val="en-GB" w:bidi="ar-KW"/>
              </w:rPr>
              <w:t>This course book has to be reviewed and signed by a peer. The peer approves the contents of your course book by writing few sentences in this section.</w:t>
            </w:r>
          </w:p>
          <w:p w:rsidR="00082C8F" w:rsidRPr="00082C8F" w:rsidRDefault="00082C8F" w:rsidP="00082C8F">
            <w:pPr>
              <w:spacing w:after="0" w:line="240" w:lineRule="auto"/>
              <w:rPr>
                <w:rFonts w:ascii="Calibri" w:eastAsia="Calibri" w:hAnsi="Calibri" w:cs="Arial"/>
                <w:i/>
                <w:iCs/>
                <w:sz w:val="28"/>
                <w:szCs w:val="28"/>
                <w:lang w:bidi="ar-KW"/>
              </w:rPr>
            </w:pPr>
            <w:r w:rsidRPr="00082C8F">
              <w:rPr>
                <w:rFonts w:ascii="Calibri" w:eastAsia="Calibri" w:hAnsi="Calibri" w:cs="Arial"/>
                <w:i/>
                <w:iCs/>
                <w:sz w:val="24"/>
                <w:szCs w:val="24"/>
                <w:lang w:val="en-GB" w:bidi="ar-KW"/>
              </w:rPr>
              <w:t xml:space="preserve">(A peer is person who has enough knowledge about the subject you are </w:t>
            </w:r>
            <w:proofErr w:type="gramStart"/>
            <w:r w:rsidRPr="00082C8F">
              <w:rPr>
                <w:rFonts w:ascii="Calibri" w:eastAsia="Calibri" w:hAnsi="Calibri" w:cs="Arial"/>
                <w:i/>
                <w:iCs/>
                <w:sz w:val="24"/>
                <w:szCs w:val="24"/>
                <w:lang w:val="en-GB" w:bidi="ar-KW"/>
              </w:rPr>
              <w:t>teaching,</w:t>
            </w:r>
            <w:proofErr w:type="gramEnd"/>
            <w:r w:rsidRPr="00082C8F">
              <w:rPr>
                <w:rFonts w:ascii="Calibri" w:eastAsia="Calibri" w:hAnsi="Calibri" w:cs="Arial"/>
                <w:i/>
                <w:iCs/>
                <w:sz w:val="24"/>
                <w:szCs w:val="24"/>
                <w:lang w:val="en-GB" w:bidi="ar-KW"/>
              </w:rPr>
              <w:t xml:space="preserve"> he/she has to be a professor, assistant professor, a lecturer or an expert in the field of your subject).</w:t>
            </w:r>
          </w:p>
          <w:p w:rsidR="00082C8F" w:rsidRPr="00082C8F" w:rsidRDefault="00082C8F" w:rsidP="00082C8F">
            <w:pPr>
              <w:spacing w:after="0" w:line="240" w:lineRule="auto"/>
              <w:jc w:val="right"/>
              <w:rPr>
                <w:rFonts w:ascii="Calibri" w:eastAsia="Calibri" w:hAnsi="Calibri" w:cs="Arial"/>
                <w:sz w:val="24"/>
                <w:szCs w:val="24"/>
                <w:rtl/>
                <w:lang w:bidi="ar-KW"/>
              </w:rPr>
            </w:pPr>
            <w:r w:rsidRPr="00082C8F">
              <w:rPr>
                <w:rFonts w:ascii="Calibri" w:eastAsia="Calibri" w:hAnsi="Calibri" w:cs="Times New Roman" w:hint="cs"/>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082C8F">
              <w:rPr>
                <w:rFonts w:ascii="Calibri" w:eastAsia="Calibri" w:hAnsi="Calibri" w:cs="Arial" w:hint="cs"/>
                <w:sz w:val="24"/>
                <w:szCs w:val="24"/>
                <w:rtl/>
                <w:lang w:bidi="ar-KW"/>
              </w:rPr>
              <w:t>.</w:t>
            </w:r>
          </w:p>
          <w:p w:rsidR="00082C8F" w:rsidRPr="00082C8F" w:rsidRDefault="00082C8F" w:rsidP="00082C8F">
            <w:pPr>
              <w:spacing w:after="0" w:line="240" w:lineRule="auto"/>
              <w:jc w:val="right"/>
              <w:rPr>
                <w:rFonts w:ascii="Calibri" w:eastAsia="Calibri" w:hAnsi="Calibri" w:cs="Arial"/>
                <w:sz w:val="24"/>
                <w:szCs w:val="24"/>
                <w:rtl/>
                <w:lang w:bidi="ar-KW"/>
              </w:rPr>
            </w:pPr>
            <w:r w:rsidRPr="00082C8F">
              <w:rPr>
                <w:rFonts w:ascii="Calibri" w:eastAsia="Calibri" w:hAnsi="Calibri" w:cs="Times New Roman" w:hint="cs"/>
                <w:sz w:val="24"/>
                <w:szCs w:val="24"/>
                <w:rtl/>
                <w:lang w:bidi="ar-KW"/>
              </w:rPr>
              <w:t>هاوه‌ڵ ئه‌و که‌سه‌یه‌ که‌ زانیاری هه‌بێت له‌سه‌ر کۆرسه‌که‌ و ده‌بیت پله‌ی زانستی له‌ مامۆستا که‌متر نه‌بێت</w:t>
            </w:r>
            <w:r w:rsidRPr="00082C8F">
              <w:rPr>
                <w:rFonts w:ascii="Calibri" w:eastAsia="Calibri" w:hAnsi="Calibri" w:cs="Arial" w:hint="cs"/>
                <w:sz w:val="24"/>
                <w:szCs w:val="24"/>
                <w:rtl/>
                <w:lang w:bidi="ar-KW"/>
              </w:rPr>
              <w:t xml:space="preserve">.‌‌ </w:t>
            </w:r>
          </w:p>
        </w:tc>
      </w:tr>
    </w:tbl>
    <w:p w:rsidR="00082C8F" w:rsidRDefault="00082C8F" w:rsidP="006C6A78">
      <w:r w:rsidRPr="00082C8F">
        <w:rPr>
          <w:rFonts w:ascii="Calibri" w:eastAsia="Calibri" w:hAnsi="Calibri" w:cs="Arial"/>
          <w:sz w:val="28"/>
          <w:szCs w:val="28"/>
          <w:lang w:val="en-GB"/>
        </w:rPr>
        <w:br/>
      </w:r>
    </w:p>
    <w:sectPr w:rsidR="00082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clidSymbol-Italic">
    <w:altName w:val="MS Mincho"/>
    <w:panose1 w:val="00000000000000000000"/>
    <w:charset w:val="80"/>
    <w:family w:val="auto"/>
    <w:notTrueType/>
    <w:pitch w:val="default"/>
    <w:sig w:usb0="00000001" w:usb1="08070000" w:usb2="00000010" w:usb3="00000000" w:csb0="00020000" w:csb1="00000000"/>
  </w:font>
  <w:font w:name="Giovanni-Book">
    <w:panose1 w:val="00000000000000000000"/>
    <w:charset w:val="B2"/>
    <w:family w:val="auto"/>
    <w:notTrueType/>
    <w:pitch w:val="default"/>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EuclidSymb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2A8E"/>
    <w:multiLevelType w:val="hybridMultilevel"/>
    <w:tmpl w:val="3E966BE6"/>
    <w:lvl w:ilvl="0" w:tplc="8AD2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845E4"/>
    <w:multiLevelType w:val="multilevel"/>
    <w:tmpl w:val="E2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6E"/>
    <w:rsid w:val="00010B6E"/>
    <w:rsid w:val="00082C8F"/>
    <w:rsid w:val="003B31DE"/>
    <w:rsid w:val="003E7E5B"/>
    <w:rsid w:val="00500CC8"/>
    <w:rsid w:val="0054234F"/>
    <w:rsid w:val="006C6A78"/>
    <w:rsid w:val="009B13B7"/>
    <w:rsid w:val="00CD5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C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C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Abdulla F.</cp:lastModifiedBy>
  <cp:revision>11</cp:revision>
  <dcterms:created xsi:type="dcterms:W3CDTF">2018-01-08T10:06:00Z</dcterms:created>
  <dcterms:modified xsi:type="dcterms:W3CDTF">2022-06-09T17:00:00Z</dcterms:modified>
</cp:coreProperties>
</file>