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345BAEA" w:rsidR="00142031" w:rsidRDefault="00316936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7AADE9C" wp14:editId="74B8F940">
            <wp:simplePos x="0" y="0"/>
            <wp:positionH relativeFrom="margin">
              <wp:posOffset>4962525</wp:posOffset>
            </wp:positionH>
            <wp:positionV relativeFrom="paragraph">
              <wp:posOffset>-323850</wp:posOffset>
            </wp:positionV>
            <wp:extent cx="1504950" cy="1304925"/>
            <wp:effectExtent l="0" t="0" r="0" b="9525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0A20925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0CFD856C" w:rsidR="008F39C1" w:rsidRPr="00316936" w:rsidRDefault="00E968D4" w:rsidP="00316936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4F0A31A">
                <wp:simplePos x="0" y="0"/>
                <wp:positionH relativeFrom="column">
                  <wp:posOffset>5204460</wp:posOffset>
                </wp:positionH>
                <wp:positionV relativeFrom="paragraph">
                  <wp:posOffset>1905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09.8pt;margin-top: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>
        <w:rPr>
          <w:b/>
          <w:bCs/>
          <w:sz w:val="44"/>
          <w:szCs w:val="44"/>
        </w:rPr>
        <w:t xml:space="preserve">                                                                                </w:t>
      </w:r>
      <w:r>
        <w:rPr>
          <w:b/>
          <w:bCs/>
          <w:noProof/>
          <w:sz w:val="44"/>
          <w:szCs w:val="44"/>
        </w:rPr>
        <w:t xml:space="preserve">   </w:t>
      </w:r>
      <w:r>
        <w:rPr>
          <w:b/>
          <w:bCs/>
          <w:noProof/>
          <w:sz w:val="44"/>
          <w:szCs w:val="44"/>
        </w:rPr>
        <w:drawing>
          <wp:inline distT="0" distB="0" distL="0" distR="0" wp14:anchorId="192499E6" wp14:editId="64D3F70B">
            <wp:extent cx="1038225" cy="1424940"/>
            <wp:effectExtent l="0" t="0" r="9525" b="3810"/>
            <wp:docPr id="3" name="Picture 3" descr="C:\Users\Lenovo\Desktop\profile-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rofile-1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138F591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A267E" w:rsidRPr="003A267E">
        <w:rPr>
          <w:color w:val="000000"/>
          <w:sz w:val="27"/>
          <w:szCs w:val="27"/>
        </w:rPr>
        <w:t xml:space="preserve"> </w:t>
      </w:r>
      <w:r w:rsidR="003A267E">
        <w:rPr>
          <w:color w:val="000000"/>
          <w:sz w:val="27"/>
          <w:szCs w:val="27"/>
        </w:rPr>
        <w:t>Abdulqader</w:t>
      </w:r>
      <w:r w:rsidR="00C5343C">
        <w:rPr>
          <w:sz w:val="26"/>
          <w:szCs w:val="26"/>
        </w:rPr>
        <w:t xml:space="preserve"> </w:t>
      </w:r>
      <w:r w:rsidR="00C5343C">
        <w:rPr>
          <w:color w:val="000000"/>
          <w:sz w:val="27"/>
          <w:szCs w:val="27"/>
        </w:rPr>
        <w:t>Musheer</w:t>
      </w:r>
      <w:r w:rsidR="00C5343C">
        <w:rPr>
          <w:sz w:val="26"/>
          <w:szCs w:val="26"/>
        </w:rPr>
        <w:t xml:space="preserve"> Younis</w:t>
      </w:r>
    </w:p>
    <w:p w14:paraId="01C50924" w14:textId="46DD65B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5343C">
        <w:rPr>
          <w:sz w:val="26"/>
          <w:szCs w:val="26"/>
        </w:rPr>
        <w:t xml:space="preserve"> </w:t>
      </w:r>
      <w:r w:rsidR="00C5343C">
        <w:rPr>
          <w:color w:val="000000"/>
          <w:sz w:val="27"/>
          <w:szCs w:val="27"/>
        </w:rPr>
        <w:t>Lecturer</w:t>
      </w:r>
    </w:p>
    <w:p w14:paraId="608D9FC0" w14:textId="5925211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C5343C">
        <w:rPr>
          <w:sz w:val="26"/>
          <w:szCs w:val="26"/>
        </w:rPr>
        <w:t>: Abdulqader.younis@su.edu.krd</w:t>
      </w:r>
    </w:p>
    <w:p w14:paraId="03B22A1F" w14:textId="0073533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C5343C">
        <w:rPr>
          <w:sz w:val="26"/>
          <w:szCs w:val="26"/>
        </w:rPr>
        <w:t>0750</w:t>
      </w:r>
      <w:proofErr w:type="gramEnd"/>
      <w:r w:rsidR="00C5343C">
        <w:rPr>
          <w:sz w:val="26"/>
          <w:szCs w:val="26"/>
        </w:rPr>
        <w:t xml:space="preserve"> 453 8795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83DFB34" w14:textId="16E9C5AE" w:rsidR="00BA2E71" w:rsidRDefault="00BA2E71" w:rsidP="00BA2E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B.Sc. Salahaddin Science Biology 2003-2004 Iraq- Erbil. </w:t>
      </w:r>
    </w:p>
    <w:p w14:paraId="64C25E88" w14:textId="197ACBD1" w:rsidR="00BA2E71" w:rsidRDefault="00BA2E71" w:rsidP="00BA2E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M.Sc. Salahaddin Education Science Biology 2010-2011 Iraq- Erbil.</w:t>
      </w:r>
    </w:p>
    <w:p w14:paraId="00202E29" w14:textId="2C597710" w:rsidR="00BA2E71" w:rsidRDefault="00BA2E71" w:rsidP="00BA2E71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Ph.d</w:t>
      </w:r>
      <w:proofErr w:type="spellEnd"/>
      <w:r>
        <w:rPr>
          <w:color w:val="000000"/>
          <w:sz w:val="27"/>
          <w:szCs w:val="27"/>
        </w:rPr>
        <w:t xml:space="preserve"> Salahaddin E</w:t>
      </w:r>
      <w:r w:rsidR="00D27B5E">
        <w:rPr>
          <w:color w:val="000000"/>
          <w:sz w:val="27"/>
          <w:szCs w:val="27"/>
        </w:rPr>
        <w:t>ducation Science Biology 2022-2023</w:t>
      </w:r>
      <w:r>
        <w:rPr>
          <w:color w:val="000000"/>
          <w:sz w:val="27"/>
          <w:szCs w:val="27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03334A9" w14:textId="00DBCFED" w:rsidR="00316936" w:rsidRPr="00316936" w:rsidRDefault="00316936" w:rsidP="00316936">
      <w:pPr>
        <w:rPr>
          <w:sz w:val="26"/>
          <w:szCs w:val="26"/>
        </w:rPr>
      </w:pPr>
      <w:r w:rsidRPr="00316936">
        <w:rPr>
          <w:sz w:val="26"/>
          <w:szCs w:val="26"/>
        </w:rPr>
        <w:t>State employment starting from first employment</w:t>
      </w:r>
    </w:p>
    <w:p w14:paraId="77782ADB" w14:textId="20BC02F3" w:rsidR="00316936" w:rsidRDefault="00316936" w:rsidP="00316936">
      <w:pPr>
        <w:spacing w:after="0"/>
        <w:rPr>
          <w:rFonts w:eastAsia="Times New Roman" w:cs="Times New Roman"/>
          <w:sz w:val="24"/>
          <w:szCs w:val="24"/>
        </w:rPr>
      </w:pPr>
      <w:r w:rsidRPr="00E42DD8">
        <w:rPr>
          <w:sz w:val="24"/>
          <w:szCs w:val="24"/>
        </w:rPr>
        <w:t xml:space="preserve">1- </w:t>
      </w:r>
      <w:r>
        <w:rPr>
          <w:sz w:val="24"/>
          <w:szCs w:val="24"/>
        </w:rPr>
        <w:t xml:space="preserve">First employment </w:t>
      </w:r>
      <w:r w:rsidRPr="00E42DD8">
        <w:rPr>
          <w:sz w:val="24"/>
          <w:szCs w:val="24"/>
        </w:rPr>
        <w:t xml:space="preserve">in </w:t>
      </w:r>
      <w:r>
        <w:rPr>
          <w:rFonts w:eastAsia="Times New Roman" w:cs="Times New Roman"/>
          <w:sz w:val="24"/>
          <w:szCs w:val="24"/>
        </w:rPr>
        <w:t>2011</w:t>
      </w:r>
    </w:p>
    <w:p w14:paraId="7591A9FD" w14:textId="77777777" w:rsidR="00316936" w:rsidRPr="0097056D" w:rsidRDefault="00316936" w:rsidP="00D47951">
      <w:pPr>
        <w:rPr>
          <w:sz w:val="26"/>
          <w:szCs w:val="26"/>
        </w:rPr>
      </w:pPr>
    </w:p>
    <w:p w14:paraId="1AF44964" w14:textId="235D348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C93A1B4" w14:textId="77777777" w:rsidR="00316936" w:rsidRPr="00C36DAD" w:rsidRDefault="00316936" w:rsidP="0031693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36AF44FE" w14:textId="56B4BA09" w:rsidR="00316936" w:rsidRPr="0018272F" w:rsidRDefault="00316936" w:rsidP="0031693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1</w:t>
      </w:r>
      <w:r w:rsidRPr="0018272F">
        <w:rPr>
          <w:sz w:val="26"/>
          <w:szCs w:val="26"/>
        </w:rPr>
        <w:t xml:space="preserve">- Master in Biology in </w:t>
      </w:r>
      <w:r>
        <w:rPr>
          <w:sz w:val="26"/>
          <w:szCs w:val="26"/>
        </w:rPr>
        <w:t>2011</w:t>
      </w:r>
    </w:p>
    <w:p w14:paraId="7CF68C80" w14:textId="453C3608" w:rsidR="00316936" w:rsidRPr="0018272F" w:rsidRDefault="00316936" w:rsidP="0031693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2</w:t>
      </w:r>
      <w:r w:rsidRPr="0018272F">
        <w:rPr>
          <w:sz w:val="26"/>
          <w:szCs w:val="26"/>
        </w:rPr>
        <w:t>- Assistant Lecturer in 20</w:t>
      </w:r>
      <w:r>
        <w:rPr>
          <w:sz w:val="26"/>
          <w:szCs w:val="26"/>
        </w:rPr>
        <w:t>13</w:t>
      </w:r>
    </w:p>
    <w:p w14:paraId="19790E9A" w14:textId="0011241A" w:rsidR="00316936" w:rsidRPr="0018272F" w:rsidRDefault="00316936" w:rsidP="0031693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3</w:t>
      </w:r>
      <w:r w:rsidRPr="0018272F">
        <w:rPr>
          <w:sz w:val="26"/>
          <w:szCs w:val="26"/>
        </w:rPr>
        <w:t>- Lecturer in 20</w:t>
      </w:r>
      <w:r>
        <w:rPr>
          <w:sz w:val="26"/>
          <w:szCs w:val="26"/>
        </w:rPr>
        <w:t>16</w:t>
      </w:r>
    </w:p>
    <w:p w14:paraId="19613A64" w14:textId="3ED1F97C" w:rsidR="00316936" w:rsidRDefault="00316936" w:rsidP="0031693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8272F">
        <w:rPr>
          <w:sz w:val="26"/>
          <w:szCs w:val="26"/>
        </w:rPr>
        <w:t xml:space="preserve">- PH.D in </w:t>
      </w:r>
      <w:r>
        <w:rPr>
          <w:sz w:val="26"/>
          <w:szCs w:val="26"/>
        </w:rPr>
        <w:t>Environmental pollution</w:t>
      </w:r>
      <w:r w:rsidRPr="0018272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</w:p>
    <w:p w14:paraId="4F0C793B" w14:textId="77777777" w:rsidR="00316936" w:rsidRPr="00D47951" w:rsidRDefault="00316936" w:rsidP="00D47951">
      <w:pPr>
        <w:rPr>
          <w:b/>
          <w:bCs/>
          <w:sz w:val="40"/>
          <w:szCs w:val="40"/>
        </w:rPr>
      </w:pPr>
    </w:p>
    <w:p w14:paraId="28B034CE" w14:textId="2B481752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97056D">
        <w:rPr>
          <w:sz w:val="26"/>
          <w:szCs w:val="26"/>
        </w:rPr>
        <w:t>.</w:t>
      </w:r>
    </w:p>
    <w:p w14:paraId="0406245E" w14:textId="7AADCEB6" w:rsidR="0097056D" w:rsidRPr="00C36DAD" w:rsidRDefault="0097056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7056D">
        <w:rPr>
          <w:sz w:val="26"/>
          <w:szCs w:val="26"/>
        </w:rPr>
        <w:t>Teaching methods</w:t>
      </w:r>
    </w:p>
    <w:p w14:paraId="0AE69483" w14:textId="07B37DA8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97056D">
        <w:rPr>
          <w:sz w:val="26"/>
          <w:szCs w:val="26"/>
        </w:rPr>
        <w:t>.</w:t>
      </w:r>
    </w:p>
    <w:tbl>
      <w:tblPr>
        <w:tblW w:w="4767" w:type="dxa"/>
        <w:tblLayout w:type="fixed"/>
        <w:tblLook w:val="0000" w:firstRow="0" w:lastRow="0" w:firstColumn="0" w:lastColumn="0" w:noHBand="0" w:noVBand="0"/>
      </w:tblPr>
      <w:tblGrid>
        <w:gridCol w:w="4767"/>
      </w:tblGrid>
      <w:tr w:rsidR="0097056D" w14:paraId="403F671E" w14:textId="77777777" w:rsidTr="0097056D">
        <w:trPr>
          <w:cantSplit/>
          <w:trHeight w:val="273"/>
        </w:trPr>
        <w:tc>
          <w:tcPr>
            <w:tcW w:w="4767" w:type="dxa"/>
            <w:vAlign w:val="center"/>
          </w:tcPr>
          <w:p w14:paraId="75F7D8A7" w14:textId="77777777" w:rsidR="0097056D" w:rsidRPr="00EA4CAF" w:rsidRDefault="0097056D" w:rsidP="0097056D">
            <w:pPr>
              <w:pStyle w:val="Heading2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rtl/>
                <w:lang w:eastAsia="en-US" w:bidi="ar-SA"/>
              </w:rPr>
            </w:pPr>
            <w:r w:rsidRPr="00EA4CAF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Word</w:t>
            </w:r>
          </w:p>
        </w:tc>
      </w:tr>
      <w:tr w:rsidR="0097056D" w14:paraId="1E89ADA0" w14:textId="77777777" w:rsidTr="0097056D">
        <w:trPr>
          <w:cantSplit/>
          <w:trHeight w:val="273"/>
        </w:trPr>
        <w:tc>
          <w:tcPr>
            <w:tcW w:w="4767" w:type="dxa"/>
            <w:vAlign w:val="center"/>
          </w:tcPr>
          <w:p w14:paraId="5B63CBAE" w14:textId="77777777" w:rsidR="0097056D" w:rsidRPr="00EA4CAF" w:rsidRDefault="0097056D" w:rsidP="0097056D">
            <w:pPr>
              <w:pStyle w:val="Heading2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r w:rsidRPr="00EA4CAF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Excel</w:t>
            </w:r>
          </w:p>
        </w:tc>
      </w:tr>
      <w:tr w:rsidR="0097056D" w14:paraId="1E6BEBCA" w14:textId="77777777" w:rsidTr="0097056D">
        <w:trPr>
          <w:cantSplit/>
          <w:trHeight w:val="273"/>
        </w:trPr>
        <w:tc>
          <w:tcPr>
            <w:tcW w:w="4767" w:type="dxa"/>
            <w:vAlign w:val="center"/>
          </w:tcPr>
          <w:p w14:paraId="22D69DAE" w14:textId="77777777" w:rsidR="0097056D" w:rsidRPr="00EA4CAF" w:rsidRDefault="0097056D" w:rsidP="0097056D">
            <w:pPr>
              <w:pStyle w:val="Heading2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r w:rsidRPr="00EA4CAF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Power point</w:t>
            </w:r>
          </w:p>
        </w:tc>
      </w:tr>
      <w:tr w:rsidR="0097056D" w14:paraId="3E44AB0F" w14:textId="77777777" w:rsidTr="0097056D">
        <w:trPr>
          <w:cantSplit/>
          <w:trHeight w:val="273"/>
        </w:trPr>
        <w:tc>
          <w:tcPr>
            <w:tcW w:w="4767" w:type="dxa"/>
            <w:vAlign w:val="center"/>
          </w:tcPr>
          <w:p w14:paraId="2D41541D" w14:textId="77777777" w:rsidR="0097056D" w:rsidRPr="00EA4CAF" w:rsidRDefault="0097056D" w:rsidP="0097056D">
            <w:pPr>
              <w:pStyle w:val="Heading2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rtl/>
                <w:lang w:eastAsia="en-US" w:bidi="ar-SA"/>
              </w:rPr>
            </w:pPr>
            <w:r w:rsidRPr="00EA4CAF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Adobe Photoshop</w:t>
            </w:r>
          </w:p>
        </w:tc>
      </w:tr>
      <w:tr w:rsidR="0097056D" w14:paraId="5A8428C2" w14:textId="77777777" w:rsidTr="0097056D">
        <w:trPr>
          <w:cantSplit/>
          <w:trHeight w:val="273"/>
        </w:trPr>
        <w:tc>
          <w:tcPr>
            <w:tcW w:w="4767" w:type="dxa"/>
            <w:vAlign w:val="center"/>
          </w:tcPr>
          <w:p w14:paraId="6B634613" w14:textId="77777777" w:rsidR="0097056D" w:rsidRPr="00EA4CAF" w:rsidRDefault="0097056D" w:rsidP="0097056D">
            <w:pPr>
              <w:pStyle w:val="Heading2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proofErr w:type="spellStart"/>
            <w:r w:rsidRPr="00EA4CAF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Graphpad</w:t>
            </w:r>
            <w:proofErr w:type="spellEnd"/>
            <w:r w:rsidRPr="00EA4CAF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 xml:space="preserve"> prism</w:t>
            </w:r>
          </w:p>
        </w:tc>
      </w:tr>
      <w:tr w:rsidR="0097056D" w14:paraId="2EEECA5B" w14:textId="77777777" w:rsidTr="0097056D">
        <w:trPr>
          <w:cantSplit/>
          <w:trHeight w:val="273"/>
        </w:trPr>
        <w:tc>
          <w:tcPr>
            <w:tcW w:w="4767" w:type="dxa"/>
            <w:vAlign w:val="center"/>
          </w:tcPr>
          <w:p w14:paraId="7F3975C7" w14:textId="6F3B422D" w:rsidR="0097056D" w:rsidRDefault="00D27B5E" w:rsidP="0097056D">
            <w:pPr>
              <w:pStyle w:val="Heading2"/>
              <w:jc w:val="right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proofErr w:type="spellStart"/>
            <w:r w:rsidRPr="00EA4CAF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S</w:t>
            </w:r>
            <w:r w:rsidR="0097056D" w:rsidRPr="00EA4CAF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tatigraph</w:t>
            </w:r>
            <w:proofErr w:type="spellEnd"/>
          </w:p>
          <w:p w14:paraId="1B1C7CDC" w14:textId="4F669B8D" w:rsidR="00D27B5E" w:rsidRPr="00D27B5E" w:rsidRDefault="00D27B5E" w:rsidP="00D27B5E">
            <w:r>
              <w:t>past</w:t>
            </w:r>
          </w:p>
        </w:tc>
      </w:tr>
    </w:tbl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W w:w="5159" w:type="dxa"/>
        <w:tblLayout w:type="fixed"/>
        <w:tblLook w:val="0000" w:firstRow="0" w:lastRow="0" w:firstColumn="0" w:lastColumn="0" w:noHBand="0" w:noVBand="0"/>
      </w:tblPr>
      <w:tblGrid>
        <w:gridCol w:w="5159"/>
      </w:tblGrid>
      <w:tr w:rsidR="0097056D" w14:paraId="66A65461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5BC31916" w14:textId="26D82CD7" w:rsidR="0097056D" w:rsidRPr="00EA4CAF" w:rsidRDefault="0097056D" w:rsidP="00D27B5E">
            <w:pPr>
              <w:pStyle w:val="Heading5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EA4CAF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 xml:space="preserve">1. </w:t>
            </w:r>
            <w:r w:rsidR="00EA4CAF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C</w:t>
            </w:r>
            <w:r w:rsidRPr="00EA4CAF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omputer skill (First stage students)</w:t>
            </w:r>
          </w:p>
        </w:tc>
      </w:tr>
      <w:tr w:rsidR="0097056D" w14:paraId="197E0BD5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160002F4" w14:textId="77777777" w:rsidR="0097056D" w:rsidRPr="00EA4CAF" w:rsidRDefault="0097056D" w:rsidP="00D27B5E">
            <w:pPr>
              <w:pStyle w:val="Heading5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EA4CAF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2. Practical Limnology (Second stage students)</w:t>
            </w:r>
          </w:p>
        </w:tc>
      </w:tr>
      <w:tr w:rsidR="0097056D" w14:paraId="6114EA6B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13989EE8" w14:textId="79B8F150" w:rsidR="00EA4CAF" w:rsidRPr="00EA4CAF" w:rsidRDefault="0097056D" w:rsidP="00D27B5E">
            <w:pPr>
              <w:pStyle w:val="Heading5"/>
              <w:spacing w:line="240" w:lineRule="auto"/>
              <w:rPr>
                <w:sz w:val="26"/>
                <w:szCs w:val="26"/>
              </w:rPr>
            </w:pPr>
            <w:r w:rsidRPr="00EA4CAF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 xml:space="preserve">3. </w:t>
            </w:r>
            <w:r w:rsidR="00EA4CAF" w:rsidRPr="00EA4CAF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Metrology</w:t>
            </w:r>
          </w:p>
        </w:tc>
      </w:tr>
      <w:tr w:rsidR="00D27B5E" w14:paraId="66EA72BF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30B9E748" w14:textId="09D634EC" w:rsidR="00D27B5E" w:rsidRPr="00EA4CAF" w:rsidRDefault="00D27B5E" w:rsidP="00D27B5E">
            <w:pPr>
              <w:spacing w:line="240" w:lineRule="auto"/>
              <w:rPr>
                <w:sz w:val="26"/>
                <w:szCs w:val="26"/>
              </w:rPr>
            </w:pPr>
            <w:r w:rsidRPr="00EA4CAF">
              <w:rPr>
                <w:sz w:val="26"/>
                <w:szCs w:val="26"/>
              </w:rPr>
              <w:t>4- Toxicity.</w:t>
            </w:r>
          </w:p>
        </w:tc>
      </w:tr>
      <w:tr w:rsidR="00EA4CAF" w14:paraId="0128CBB8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7A71F74A" w14:textId="1EB76511" w:rsidR="00EA4CAF" w:rsidRPr="00EA4CAF" w:rsidRDefault="00EA4CAF" w:rsidP="00D27B5E">
            <w:pPr>
              <w:spacing w:line="240" w:lineRule="auto"/>
              <w:rPr>
                <w:sz w:val="26"/>
                <w:szCs w:val="26"/>
              </w:rPr>
            </w:pPr>
            <w:r w:rsidRPr="00EA4CAF">
              <w:rPr>
                <w:sz w:val="26"/>
                <w:szCs w:val="26"/>
              </w:rPr>
              <w:t>5. Botany</w:t>
            </w:r>
          </w:p>
        </w:tc>
      </w:tr>
      <w:tr w:rsidR="00EA4CAF" w14:paraId="26EFFBD8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12BE3B27" w14:textId="5F9D5B8B" w:rsidR="00EA4CAF" w:rsidRPr="00EA4CAF" w:rsidRDefault="00EA4CAF" w:rsidP="00D27B5E">
            <w:pPr>
              <w:spacing w:line="240" w:lineRule="auto"/>
              <w:rPr>
                <w:sz w:val="26"/>
                <w:szCs w:val="26"/>
              </w:rPr>
            </w:pPr>
            <w:r w:rsidRPr="00EA4CAF">
              <w:rPr>
                <w:sz w:val="26"/>
                <w:szCs w:val="26"/>
              </w:rPr>
              <w:t>6. Advance pollution</w:t>
            </w:r>
          </w:p>
        </w:tc>
      </w:tr>
      <w:tr w:rsidR="00EA4CAF" w14:paraId="0145C850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1B720C12" w14:textId="6D225A42" w:rsidR="00EA4CAF" w:rsidRPr="00EA4CAF" w:rsidRDefault="00EA4CAF" w:rsidP="00D27B5E">
            <w:pPr>
              <w:spacing w:line="240" w:lineRule="auto"/>
              <w:rPr>
                <w:sz w:val="26"/>
                <w:szCs w:val="26"/>
              </w:rPr>
            </w:pPr>
            <w:r w:rsidRPr="00EA4CAF">
              <w:rPr>
                <w:sz w:val="26"/>
                <w:szCs w:val="26"/>
              </w:rPr>
              <w:t>7. Public Health</w:t>
            </w:r>
          </w:p>
        </w:tc>
      </w:tr>
      <w:tr w:rsidR="00EA4CAF" w14:paraId="0C55C72D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0A73822E" w14:textId="337405CD" w:rsidR="00D27B5E" w:rsidRPr="00EA4CAF" w:rsidRDefault="00EA4CAF" w:rsidP="00D27B5E">
            <w:pPr>
              <w:spacing w:line="240" w:lineRule="auto"/>
              <w:rPr>
                <w:sz w:val="26"/>
                <w:szCs w:val="26"/>
              </w:rPr>
            </w:pPr>
            <w:r w:rsidRPr="00EA4CAF">
              <w:rPr>
                <w:sz w:val="26"/>
                <w:szCs w:val="26"/>
              </w:rPr>
              <w:t>8. Water pollution</w:t>
            </w:r>
          </w:p>
        </w:tc>
      </w:tr>
      <w:tr w:rsidR="00D27B5E" w14:paraId="64117A98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2E5DEB1D" w14:textId="0631DF23" w:rsidR="00D27B5E" w:rsidRPr="00EA4CAF" w:rsidRDefault="00D27B5E" w:rsidP="00D27B5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 Environmental Indices</w:t>
            </w:r>
          </w:p>
        </w:tc>
      </w:tr>
      <w:tr w:rsidR="00D27B5E" w14:paraId="4F4AD7EC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4FDF9458" w14:textId="4D3C0439" w:rsidR="00D27B5E" w:rsidRDefault="00D27B5E" w:rsidP="00D27B5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 Clean Energy</w:t>
            </w:r>
          </w:p>
        </w:tc>
      </w:tr>
      <w:tr w:rsidR="00D27B5E" w14:paraId="7177F7B1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6A3AEBE1" w14:textId="27986314" w:rsidR="00D27B5E" w:rsidRDefault="00D27B5E" w:rsidP="00D27B5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11-Acadmic skill</w:t>
            </w:r>
          </w:p>
        </w:tc>
      </w:tr>
      <w:tr w:rsidR="00D27B5E" w14:paraId="2D3FE5BA" w14:textId="77777777" w:rsidTr="00D27B5E">
        <w:trPr>
          <w:cantSplit/>
          <w:trHeight w:val="20"/>
        </w:trPr>
        <w:tc>
          <w:tcPr>
            <w:tcW w:w="5159" w:type="dxa"/>
            <w:vAlign w:val="center"/>
          </w:tcPr>
          <w:p w14:paraId="40CA142D" w14:textId="77777777" w:rsidR="00D27B5E" w:rsidRDefault="00D27B5E" w:rsidP="00D27B5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12-Zooloagy</w:t>
            </w:r>
          </w:p>
          <w:p w14:paraId="0BC8B121" w14:textId="56A87E2B" w:rsidR="00316936" w:rsidRDefault="00316936" w:rsidP="00D27B5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 w:rsidRPr="0018272F">
              <w:rPr>
                <w:sz w:val="26"/>
                <w:szCs w:val="26"/>
              </w:rPr>
              <w:t xml:space="preserve">Principle of Environmental Sciences             </w:t>
            </w:r>
          </w:p>
        </w:tc>
      </w:tr>
    </w:tbl>
    <w:p w14:paraId="67B4C3C9" w14:textId="77777777" w:rsidR="0097056D" w:rsidRDefault="0097056D" w:rsidP="00D47951">
      <w:pPr>
        <w:rPr>
          <w:b/>
          <w:bCs/>
          <w:sz w:val="40"/>
          <w:szCs w:val="4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12696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4127"/>
        <w:gridCol w:w="757"/>
        <w:gridCol w:w="490"/>
        <w:gridCol w:w="584"/>
        <w:gridCol w:w="2555"/>
        <w:gridCol w:w="1136"/>
        <w:gridCol w:w="841"/>
        <w:gridCol w:w="1103"/>
      </w:tblGrid>
      <w:tr w:rsidR="00E10481" w:rsidRPr="00C73363" w14:paraId="13C304B9" w14:textId="77777777" w:rsidTr="00E10481">
        <w:trPr>
          <w:gridAfter w:val="1"/>
          <w:wAfter w:w="1103" w:type="dxa"/>
          <w:cantSplit/>
          <w:trHeight w:val="1134"/>
        </w:trPr>
        <w:tc>
          <w:tcPr>
            <w:tcW w:w="5230" w:type="dxa"/>
            <w:gridSpan w:val="2"/>
            <w:shd w:val="pct5" w:color="auto" w:fill="FFFFFF"/>
            <w:vAlign w:val="center"/>
          </w:tcPr>
          <w:p w14:paraId="64D9E251" w14:textId="77777777" w:rsidR="00E10481" w:rsidRPr="00C73363" w:rsidRDefault="00E10481" w:rsidP="00E67D9C">
            <w:pPr>
              <w:keepNext/>
              <w:autoSpaceDE w:val="0"/>
              <w:autoSpaceDN w:val="0"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lastRenderedPageBreak/>
              <w:t>Title of thesis \ researches</w:t>
            </w:r>
          </w:p>
        </w:tc>
        <w:tc>
          <w:tcPr>
            <w:tcW w:w="757" w:type="dxa"/>
            <w:shd w:val="pct5" w:color="auto" w:fill="FFFFFF"/>
            <w:textDirection w:val="btLr"/>
            <w:vAlign w:val="center"/>
          </w:tcPr>
          <w:p w14:paraId="15CC31DE" w14:textId="77777777" w:rsidR="00E10481" w:rsidRPr="00C73363" w:rsidRDefault="00E10481" w:rsidP="00E67D9C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Not published</w:t>
            </w:r>
          </w:p>
        </w:tc>
        <w:tc>
          <w:tcPr>
            <w:tcW w:w="490" w:type="dxa"/>
            <w:shd w:val="pct5" w:color="auto" w:fill="FFFFFF"/>
            <w:textDirection w:val="btLr"/>
            <w:vAlign w:val="center"/>
          </w:tcPr>
          <w:p w14:paraId="55A1CF77" w14:textId="77777777" w:rsidR="00E10481" w:rsidRPr="00C73363" w:rsidRDefault="00E10481" w:rsidP="00E67D9C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Published</w:t>
            </w:r>
          </w:p>
        </w:tc>
        <w:tc>
          <w:tcPr>
            <w:tcW w:w="584" w:type="dxa"/>
            <w:shd w:val="pct5" w:color="auto" w:fill="FFFFFF"/>
            <w:textDirection w:val="btLr"/>
            <w:vAlign w:val="center"/>
          </w:tcPr>
          <w:p w14:paraId="3BA0DC73" w14:textId="77777777" w:rsidR="00E10481" w:rsidRPr="00C73363" w:rsidRDefault="00E10481" w:rsidP="00E67D9C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Approved to be published</w:t>
            </w:r>
          </w:p>
        </w:tc>
        <w:tc>
          <w:tcPr>
            <w:tcW w:w="2555" w:type="dxa"/>
            <w:shd w:val="pct5" w:color="auto" w:fill="FFFFFF"/>
            <w:textDirection w:val="btLr"/>
            <w:vAlign w:val="center"/>
          </w:tcPr>
          <w:p w14:paraId="253607EA" w14:textId="77777777" w:rsidR="00E10481" w:rsidRPr="00C73363" w:rsidRDefault="00E10481" w:rsidP="00E67D9C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Publishing place</w:t>
            </w:r>
          </w:p>
        </w:tc>
        <w:tc>
          <w:tcPr>
            <w:tcW w:w="1136" w:type="dxa"/>
            <w:shd w:val="pct5" w:color="auto" w:fill="FFFFFF"/>
            <w:textDirection w:val="btLr"/>
            <w:vAlign w:val="center"/>
          </w:tcPr>
          <w:p w14:paraId="24DA5135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Volume </w:t>
            </w:r>
          </w:p>
        </w:tc>
        <w:tc>
          <w:tcPr>
            <w:tcW w:w="841" w:type="dxa"/>
            <w:shd w:val="pct5" w:color="auto" w:fill="FFFFFF"/>
            <w:textDirection w:val="btLr"/>
            <w:vAlign w:val="center"/>
          </w:tcPr>
          <w:p w14:paraId="666A36BE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E10481" w:rsidRPr="00C73363" w14:paraId="157E6F36" w14:textId="77777777" w:rsidTr="00E10481">
        <w:trPr>
          <w:gridAfter w:val="1"/>
          <w:wAfter w:w="1103" w:type="dxa"/>
          <w:cantSplit/>
          <w:trHeight w:val="737"/>
        </w:trPr>
        <w:tc>
          <w:tcPr>
            <w:tcW w:w="5230" w:type="dxa"/>
            <w:gridSpan w:val="2"/>
            <w:vAlign w:val="center"/>
          </w:tcPr>
          <w:p w14:paraId="3B98DDB0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Quality Assessment of Various Bottled-Water and tap Water in Erbil City–Kurdistan Region of Iraq.</w:t>
            </w:r>
          </w:p>
        </w:tc>
        <w:tc>
          <w:tcPr>
            <w:tcW w:w="757" w:type="dxa"/>
            <w:vAlign w:val="center"/>
          </w:tcPr>
          <w:p w14:paraId="727D706B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490" w:type="dxa"/>
            <w:vAlign w:val="center"/>
          </w:tcPr>
          <w:p w14:paraId="514E9DA6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84" w:type="dxa"/>
            <w:vAlign w:val="center"/>
          </w:tcPr>
          <w:p w14:paraId="5002CEFB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16CB5FAF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ZANCO Journal of Pure and Applied Sciences</w:t>
            </w:r>
          </w:p>
        </w:tc>
        <w:tc>
          <w:tcPr>
            <w:tcW w:w="1136" w:type="dxa"/>
            <w:vAlign w:val="center"/>
          </w:tcPr>
          <w:p w14:paraId="132270A7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28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4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)</w:t>
            </w:r>
          </w:p>
        </w:tc>
        <w:tc>
          <w:tcPr>
            <w:tcW w:w="841" w:type="dxa"/>
            <w:vAlign w:val="center"/>
          </w:tcPr>
          <w:p w14:paraId="2B48735D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16</w:t>
            </w:r>
          </w:p>
        </w:tc>
      </w:tr>
      <w:tr w:rsidR="00E10481" w:rsidRPr="00C73363" w14:paraId="72726D9A" w14:textId="77777777" w:rsidTr="00E10481">
        <w:trPr>
          <w:gridAfter w:val="1"/>
          <w:wAfter w:w="1103" w:type="dxa"/>
          <w:cantSplit/>
          <w:trHeight w:val="567"/>
        </w:trPr>
        <w:tc>
          <w:tcPr>
            <w:tcW w:w="5230" w:type="dxa"/>
            <w:gridSpan w:val="2"/>
            <w:vAlign w:val="center"/>
          </w:tcPr>
          <w:p w14:paraId="2E7D157A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color w:val="000000" w:themeColor="text1"/>
                <w:sz w:val="20"/>
                <w:szCs w:val="20"/>
                <w:rtl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4-Effectof Sewage Water </w:t>
            </w:r>
            <w:proofErr w:type="spellStart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Irrigationon</w:t>
            </w:r>
            <w:proofErr w:type="spellEnd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Growth Performance and Biomass </w:t>
            </w:r>
            <w:proofErr w:type="spellStart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inPinusbrutia</w:t>
            </w:r>
            <w:proofErr w:type="spellEnd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under Nursery Condition</w:t>
            </w:r>
          </w:p>
        </w:tc>
        <w:tc>
          <w:tcPr>
            <w:tcW w:w="757" w:type="dxa"/>
            <w:vAlign w:val="center"/>
          </w:tcPr>
          <w:p w14:paraId="0FADBF44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490" w:type="dxa"/>
            <w:vAlign w:val="center"/>
          </w:tcPr>
          <w:p w14:paraId="178F544B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584" w:type="dxa"/>
            <w:vAlign w:val="center"/>
          </w:tcPr>
          <w:p w14:paraId="70A18AC0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0054C8DC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Journal </w:t>
            </w:r>
            <w:proofErr w:type="spellStart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Tikrit</w:t>
            </w:r>
            <w:proofErr w:type="spellEnd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Univ. For Agri. Sci.</w:t>
            </w:r>
          </w:p>
        </w:tc>
        <w:tc>
          <w:tcPr>
            <w:tcW w:w="1136" w:type="dxa"/>
            <w:vAlign w:val="center"/>
          </w:tcPr>
          <w:p w14:paraId="4FAA62FB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16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)</w:t>
            </w:r>
          </w:p>
        </w:tc>
        <w:tc>
          <w:tcPr>
            <w:tcW w:w="841" w:type="dxa"/>
            <w:vAlign w:val="center"/>
          </w:tcPr>
          <w:p w14:paraId="56A426D4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0481" w:rsidRPr="00C73363" w14:paraId="7BDE806F" w14:textId="77777777" w:rsidTr="00E10481">
        <w:trPr>
          <w:gridAfter w:val="1"/>
          <w:wAfter w:w="1103" w:type="dxa"/>
          <w:cantSplit/>
          <w:trHeight w:val="567"/>
        </w:trPr>
        <w:tc>
          <w:tcPr>
            <w:tcW w:w="5230" w:type="dxa"/>
            <w:gridSpan w:val="2"/>
            <w:vAlign w:val="center"/>
          </w:tcPr>
          <w:p w14:paraId="2AE39DF0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Impact of sewage water on growth of Eucalyptus </w:t>
            </w:r>
            <w:proofErr w:type="spellStart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camadulensis</w:t>
            </w:r>
            <w:proofErr w:type="spellEnd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Dhen</w:t>
            </w:r>
            <w:proofErr w:type="spellEnd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and </w:t>
            </w:r>
            <w:proofErr w:type="spellStart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Melia</w:t>
            </w:r>
            <w:proofErr w:type="spellEnd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azedarach</w:t>
            </w:r>
            <w:proofErr w:type="spellEnd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L. Seedlings</w:t>
            </w:r>
          </w:p>
        </w:tc>
        <w:tc>
          <w:tcPr>
            <w:tcW w:w="757" w:type="dxa"/>
            <w:vAlign w:val="center"/>
          </w:tcPr>
          <w:p w14:paraId="792ED6BA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14F095E8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584" w:type="dxa"/>
            <w:vAlign w:val="center"/>
          </w:tcPr>
          <w:p w14:paraId="6CB3B42E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555" w:type="dxa"/>
            <w:vAlign w:val="center"/>
          </w:tcPr>
          <w:p w14:paraId="45142CD1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Journal of Polytechnic</w:t>
            </w:r>
          </w:p>
          <w:p w14:paraId="32081B2E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C077199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7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)</w:t>
            </w:r>
          </w:p>
        </w:tc>
        <w:tc>
          <w:tcPr>
            <w:tcW w:w="841" w:type="dxa"/>
            <w:vAlign w:val="center"/>
          </w:tcPr>
          <w:p w14:paraId="449DFC22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0481" w:rsidRPr="00C73363" w14:paraId="3BCFDF79" w14:textId="77777777" w:rsidTr="00E10481">
        <w:trPr>
          <w:gridAfter w:val="1"/>
          <w:wAfter w:w="1103" w:type="dxa"/>
          <w:cantSplit/>
          <w:trHeight w:val="567"/>
        </w:trPr>
        <w:tc>
          <w:tcPr>
            <w:tcW w:w="5230" w:type="dxa"/>
            <w:gridSpan w:val="2"/>
            <w:vAlign w:val="center"/>
          </w:tcPr>
          <w:p w14:paraId="21F22B98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Quality evaluation of some bottled water that available in </w:t>
            </w:r>
            <w:proofErr w:type="spellStart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Hawler</w:t>
            </w:r>
            <w:proofErr w:type="spellEnd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city, Iraq</w:t>
            </w:r>
          </w:p>
        </w:tc>
        <w:tc>
          <w:tcPr>
            <w:tcW w:w="757" w:type="dxa"/>
            <w:vAlign w:val="center"/>
          </w:tcPr>
          <w:p w14:paraId="627F3711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457060A4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84" w:type="dxa"/>
            <w:vAlign w:val="center"/>
          </w:tcPr>
          <w:p w14:paraId="033848C7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214C9B90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Kirkuk University Journal for Agricultural Sciences,</w:t>
            </w:r>
          </w:p>
        </w:tc>
        <w:tc>
          <w:tcPr>
            <w:tcW w:w="1136" w:type="dxa"/>
            <w:vAlign w:val="center"/>
          </w:tcPr>
          <w:p w14:paraId="12F8AFAB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9(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)</w:t>
            </w:r>
          </w:p>
        </w:tc>
        <w:tc>
          <w:tcPr>
            <w:tcW w:w="841" w:type="dxa"/>
            <w:vAlign w:val="center"/>
          </w:tcPr>
          <w:p w14:paraId="6978011F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0481" w:rsidRPr="00C73363" w14:paraId="6D8D2EC3" w14:textId="77777777" w:rsidTr="00E10481">
        <w:trPr>
          <w:gridAfter w:val="1"/>
          <w:wAfter w:w="1103" w:type="dxa"/>
          <w:cantSplit/>
          <w:trHeight w:val="567"/>
        </w:trPr>
        <w:tc>
          <w:tcPr>
            <w:tcW w:w="5230" w:type="dxa"/>
            <w:gridSpan w:val="2"/>
            <w:vAlign w:val="center"/>
          </w:tcPr>
          <w:p w14:paraId="30BCFD4C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Growth Performance of Black poplar (Populus nigra L.) Under Drought Condition and Sewage Water Irrigation.</w:t>
            </w:r>
          </w:p>
        </w:tc>
        <w:tc>
          <w:tcPr>
            <w:tcW w:w="757" w:type="dxa"/>
            <w:vAlign w:val="center"/>
          </w:tcPr>
          <w:p w14:paraId="5D4E2C5E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1B08F13C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584" w:type="dxa"/>
            <w:vAlign w:val="center"/>
          </w:tcPr>
          <w:p w14:paraId="411B5188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501393DD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"https://bjas.bajas.edu.iq/index.php/bjas/article/view/469" </w:instrText>
            </w: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Basrah</w:t>
            </w:r>
            <w:proofErr w:type="spellEnd"/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Journal of Agricultural Sciences</w:t>
            </w:r>
          </w:p>
          <w:p w14:paraId="1A1C6DBD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color w:val="000000" w:themeColor="text1"/>
                <w:sz w:val="20"/>
                <w:szCs w:val="20"/>
                <w:rtl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4FAAA714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35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)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14:paraId="60D885AD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22</w:t>
            </w:r>
          </w:p>
        </w:tc>
      </w:tr>
      <w:tr w:rsidR="00E10481" w:rsidRPr="00C73363" w14:paraId="0BAB6AD3" w14:textId="77777777" w:rsidTr="00E10481">
        <w:trPr>
          <w:gridAfter w:val="1"/>
          <w:wAfter w:w="1103" w:type="dxa"/>
          <w:cantSplit/>
          <w:trHeight w:val="567"/>
        </w:trPr>
        <w:tc>
          <w:tcPr>
            <w:tcW w:w="5230" w:type="dxa"/>
            <w:gridSpan w:val="2"/>
            <w:vAlign w:val="center"/>
          </w:tcPr>
          <w:p w14:paraId="5C47E4C7" w14:textId="77777777" w:rsidR="00E10481" w:rsidRPr="002947BF" w:rsidRDefault="00E10481" w:rsidP="00E67D9C">
            <w:pPr>
              <w:pStyle w:val="Heading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An evaluation of waste and well water quality for agriculture production around Erbil city, Iraq</w:t>
            </w:r>
          </w:p>
          <w:p w14:paraId="4D207C63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vAlign w:val="center"/>
          </w:tcPr>
          <w:p w14:paraId="7250B07D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1C8F930A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vAlign w:val="center"/>
          </w:tcPr>
          <w:p w14:paraId="4B08A233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254367E1" w14:textId="77777777" w:rsidR="00E10481" w:rsidRPr="00E14C4E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Baghdad Science Journal</w:t>
            </w:r>
          </w:p>
          <w:p w14:paraId="25F4E50D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F03F40C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vAlign w:val="center"/>
          </w:tcPr>
          <w:p w14:paraId="15B63F69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2023</w:t>
            </w:r>
          </w:p>
        </w:tc>
      </w:tr>
      <w:tr w:rsidR="00E10481" w:rsidRPr="00C73363" w14:paraId="46886213" w14:textId="77777777" w:rsidTr="00E10481">
        <w:trPr>
          <w:gridAfter w:val="1"/>
          <w:wAfter w:w="1103" w:type="dxa"/>
          <w:cantSplit/>
          <w:trHeight w:val="567"/>
        </w:trPr>
        <w:tc>
          <w:tcPr>
            <w:tcW w:w="5230" w:type="dxa"/>
            <w:gridSpan w:val="2"/>
            <w:vAlign w:val="center"/>
          </w:tcPr>
          <w:p w14:paraId="4A2DE5A9" w14:textId="77777777" w:rsidR="00E10481" w:rsidRPr="002947BF" w:rsidRDefault="00E10481" w:rsidP="00E67D9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Erbil residents' daily consumption of heavy metals via sewage and well water-irrigated veggies</w:t>
            </w:r>
          </w:p>
          <w:p w14:paraId="5DD06965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vAlign w:val="center"/>
          </w:tcPr>
          <w:p w14:paraId="1F684234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7DC077B0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vAlign w:val="center"/>
          </w:tcPr>
          <w:p w14:paraId="5BBCA0FC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555" w:type="dxa"/>
            <w:vAlign w:val="center"/>
          </w:tcPr>
          <w:p w14:paraId="6E78BBBC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proofErr w:type="spellStart"/>
              <w:r w:rsidRPr="002947B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Zanco</w:t>
              </w:r>
              <w:proofErr w:type="spellEnd"/>
              <w:r w:rsidRPr="002947B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 xml:space="preserve"> Journal of Pure and Applied Sciences</w:t>
              </w:r>
            </w:hyperlink>
          </w:p>
        </w:tc>
        <w:tc>
          <w:tcPr>
            <w:tcW w:w="1136" w:type="dxa"/>
            <w:vAlign w:val="center"/>
          </w:tcPr>
          <w:p w14:paraId="28C7137C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vAlign w:val="center"/>
          </w:tcPr>
          <w:p w14:paraId="78433D02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0481" w:rsidRPr="00C73363" w14:paraId="505ED2CF" w14:textId="77777777" w:rsidTr="00E10481">
        <w:trPr>
          <w:gridAfter w:val="1"/>
          <w:wAfter w:w="1103" w:type="dxa"/>
          <w:cantSplit/>
          <w:trHeight w:val="567"/>
        </w:trPr>
        <w:tc>
          <w:tcPr>
            <w:tcW w:w="5230" w:type="dxa"/>
            <w:gridSpan w:val="2"/>
            <w:vAlign w:val="center"/>
          </w:tcPr>
          <w:p w14:paraId="79273F67" w14:textId="77777777" w:rsidR="00E10481" w:rsidRPr="00E14C4E" w:rsidRDefault="00E10481" w:rsidP="00E67D9C">
            <w:pPr>
              <w:shd w:val="clear" w:color="auto" w:fill="FFFFFF"/>
              <w:spacing w:before="100" w:beforeAutospacing="1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Assessment of Heavy Metals in Some Local and Imported Vegetables in Erbil Market</w:t>
            </w:r>
          </w:p>
          <w:p w14:paraId="71B83DB6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4247384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4570674B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584" w:type="dxa"/>
            <w:vAlign w:val="center"/>
          </w:tcPr>
          <w:p w14:paraId="04378802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555" w:type="dxa"/>
            <w:vAlign w:val="center"/>
          </w:tcPr>
          <w:p w14:paraId="61696D72" w14:textId="77777777" w:rsidR="00E10481" w:rsidRPr="002947BF" w:rsidRDefault="00E10481" w:rsidP="00E67D9C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Kirkuk journal of Science</w:t>
            </w:r>
          </w:p>
        </w:tc>
        <w:tc>
          <w:tcPr>
            <w:tcW w:w="1136" w:type="dxa"/>
            <w:vAlign w:val="center"/>
          </w:tcPr>
          <w:p w14:paraId="24989B83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18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vAlign w:val="center"/>
          </w:tcPr>
          <w:p w14:paraId="0D92B60D" w14:textId="77777777" w:rsidR="00E10481" w:rsidRPr="00C73363" w:rsidRDefault="00E10481" w:rsidP="00E67D9C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23</w:t>
            </w:r>
          </w:p>
        </w:tc>
      </w:tr>
      <w:tr w:rsidR="00EA4CAF" w14:paraId="03432FA2" w14:textId="77777777" w:rsidTr="00E10481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03" w:type="dxa"/>
          <w:cantSplit/>
          <w:trHeight w:val="567"/>
          <w:jc w:val="right"/>
        </w:trPr>
        <w:tc>
          <w:tcPr>
            <w:tcW w:w="11593" w:type="dxa"/>
            <w:gridSpan w:val="8"/>
            <w:vAlign w:val="center"/>
          </w:tcPr>
          <w:p w14:paraId="7BF1B895" w14:textId="77777777" w:rsidR="00EA4CAF" w:rsidRPr="00EA4CAF" w:rsidRDefault="00EA4CAF" w:rsidP="00EA4CAF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</w:tr>
    </w:tbl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BC9F42C" w:rsidR="00E617CC" w:rsidRDefault="003C7251" w:rsidP="003C725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C7251">
        <w:rPr>
          <w:sz w:val="26"/>
          <w:szCs w:val="26"/>
        </w:rPr>
        <w:t>Teachers Syndicate</w:t>
      </w:r>
    </w:p>
    <w:p w14:paraId="72FC43F5" w14:textId="59C822D0" w:rsidR="003C7251" w:rsidRPr="003C7251" w:rsidRDefault="003C7251" w:rsidP="003C725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C7251">
        <w:rPr>
          <w:sz w:val="26"/>
          <w:szCs w:val="26"/>
        </w:rPr>
        <w:t>Kurdistan Biology Syndicate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Pr="00C85B0B" w:rsidRDefault="00355DCF" w:rsidP="00E617CC">
      <w:pPr>
        <w:spacing w:after="0"/>
        <w:rPr>
          <w:color w:val="000000" w:themeColor="text1"/>
          <w:sz w:val="26"/>
          <w:szCs w:val="26"/>
        </w:rPr>
      </w:pPr>
    </w:p>
    <w:p w14:paraId="5110B56E" w14:textId="2EE638E1" w:rsidR="00355DCF" w:rsidRPr="00C85B0B" w:rsidRDefault="000A2FB0" w:rsidP="00355DCF">
      <w:pPr>
        <w:spacing w:after="0"/>
        <w:rPr>
          <w:color w:val="000000" w:themeColor="text1"/>
          <w:sz w:val="26"/>
          <w:szCs w:val="26"/>
          <w:rtl/>
        </w:rPr>
      </w:pPr>
      <w:hyperlink r:id="rId11" w:history="1">
        <w:dir w:val="ltr">
          <w:r w:rsidR="003C7251" w:rsidRPr="00C85B0B">
            <w:rPr>
              <w:rStyle w:val="Hyperlink"/>
              <w:color w:val="000000" w:themeColor="text1"/>
            </w:rPr>
            <w:t xml:space="preserve">abdulqader </w:t>
          </w:r>
          <w:proofErr w:type="spellStart"/>
          <w:r w:rsidR="003C7251" w:rsidRPr="00C85B0B">
            <w:rPr>
              <w:rStyle w:val="Hyperlink"/>
              <w:color w:val="000000" w:themeColor="text1"/>
            </w:rPr>
            <w:t>mus</w:t>
          </w:r>
          <w:r w:rsidR="003C7251" w:rsidRPr="00C85B0B">
            <w:rPr>
              <w:rStyle w:val="Hyperlink"/>
              <w:color w:val="000000" w:themeColor="text1"/>
            </w:rPr>
            <w:t>h</w:t>
          </w:r>
          <w:r w:rsidR="003C7251" w:rsidRPr="00C85B0B">
            <w:rPr>
              <w:rStyle w:val="Hyperlink"/>
              <w:color w:val="000000" w:themeColor="text1"/>
            </w:rPr>
            <w:t>e</w:t>
          </w:r>
          <w:r w:rsidR="003C7251" w:rsidRPr="00C85B0B">
            <w:rPr>
              <w:rStyle w:val="Hyperlink"/>
              <w:color w:val="000000" w:themeColor="text1"/>
            </w:rPr>
            <w:t>e</w:t>
          </w:r>
          <w:r w:rsidR="003C7251" w:rsidRPr="00C85B0B">
            <w:rPr>
              <w:rStyle w:val="Hyperlink"/>
              <w:color w:val="000000" w:themeColor="text1"/>
            </w:rPr>
            <w:t>r</w:t>
          </w:r>
          <w:proofErr w:type="spellEnd"/>
          <w:r w:rsidR="003C7251" w:rsidRPr="00C85B0B">
            <w:rPr>
              <w:rStyle w:val="Hyperlink"/>
              <w:color w:val="000000" w:themeColor="text1"/>
            </w:rPr>
            <w:t xml:space="preserve"> </w:t>
          </w:r>
          <w:proofErr w:type="spellStart"/>
          <w:r w:rsidR="003C7251" w:rsidRPr="00C85B0B">
            <w:rPr>
              <w:rStyle w:val="Hyperlink"/>
              <w:color w:val="000000" w:themeColor="text1"/>
            </w:rPr>
            <w:t>y</w:t>
          </w:r>
          <w:r w:rsidR="003C7251" w:rsidRPr="00C85B0B">
            <w:rPr>
              <w:rStyle w:val="Hyperlink"/>
              <w:color w:val="000000" w:themeColor="text1"/>
            </w:rPr>
            <w:t>o</w:t>
          </w:r>
          <w:r w:rsidR="003C7251" w:rsidRPr="00C85B0B">
            <w:rPr>
              <w:rStyle w:val="Hyperlink"/>
              <w:color w:val="000000" w:themeColor="text1"/>
            </w:rPr>
            <w:t>unis</w:t>
          </w:r>
          <w:proofErr w:type="spellEnd"/>
          <w:r w:rsidR="003C7251" w:rsidRPr="00C85B0B">
            <w:rPr>
              <w:rStyle w:val="Hyperlink"/>
              <w:color w:val="000000" w:themeColor="text1"/>
            </w:rPr>
            <w:t xml:space="preserve">‬ - </w:t>
          </w:r>
          <w:dir w:val="rtl">
            <w:r w:rsidR="003C7251" w:rsidRPr="00C85B0B">
              <w:rPr>
                <w:rStyle w:val="Hyperlink"/>
                <w:color w:val="000000" w:themeColor="text1"/>
                <w:rtl/>
              </w:rPr>
              <w:t xml:space="preserve">الباحث العلمي من </w:t>
            </w:r>
            <w:r w:rsidR="003C7251" w:rsidRPr="00C85B0B">
              <w:rPr>
                <w:rStyle w:val="Hyperlink"/>
                <w:color w:val="000000" w:themeColor="text1"/>
              </w:rPr>
              <w:t>Go</w:t>
            </w:r>
            <w:r w:rsidR="003C7251" w:rsidRPr="00C85B0B">
              <w:rPr>
                <w:rStyle w:val="Hyperlink"/>
                <w:color w:val="000000" w:themeColor="text1"/>
              </w:rPr>
              <w:t>o</w:t>
            </w:r>
            <w:r w:rsidR="003C7251" w:rsidRPr="00C85B0B">
              <w:rPr>
                <w:rStyle w:val="Hyperlink"/>
                <w:color w:val="000000" w:themeColor="text1"/>
              </w:rPr>
              <w:t>gle</w:t>
            </w:r>
            <w:r w:rsidR="003C7251" w:rsidRPr="00C85B0B">
              <w:rPr>
                <w:rStyle w:val="Hyperlink"/>
                <w:color w:val="000000" w:themeColor="text1"/>
              </w:rPr>
              <w:t>‬</w:t>
            </w:r>
            <w:r w:rsidRPr="00C85B0B">
              <w:rPr>
                <w:color w:val="000000" w:themeColor="text1"/>
              </w:rPr>
              <w:t>‬</w:t>
            </w:r>
            <w:r w:rsidRPr="00C85B0B">
              <w:rPr>
                <w:color w:val="000000" w:themeColor="text1"/>
              </w:rPr>
              <w:t>‬</w:t>
            </w:r>
          </w:dir>
        </w:dir>
      </w:hyperlink>
    </w:p>
    <w:p w14:paraId="5120D62C" w14:textId="135E44C5" w:rsidR="003C7251" w:rsidRPr="00C85B0B" w:rsidRDefault="000A2FB0" w:rsidP="00355DCF">
      <w:pPr>
        <w:spacing w:after="0"/>
        <w:rPr>
          <w:color w:val="000000" w:themeColor="text1"/>
          <w:sz w:val="26"/>
          <w:szCs w:val="26"/>
        </w:rPr>
      </w:pPr>
      <w:hyperlink r:id="rId12" w:history="1">
        <w:r w:rsidR="003C7251" w:rsidRPr="00C85B0B">
          <w:rPr>
            <w:rStyle w:val="Hyperlink"/>
            <w:color w:val="000000" w:themeColor="text1"/>
          </w:rPr>
          <w:t xml:space="preserve"> </w:t>
        </w:r>
        <w:proofErr w:type="gramStart"/>
        <w:r w:rsidR="003C7251" w:rsidRPr="00C85B0B">
          <w:rPr>
            <w:rStyle w:val="Hyperlink"/>
            <w:color w:val="000000" w:themeColor="text1"/>
          </w:rPr>
          <w:t>abdulqader</w:t>
        </w:r>
        <w:proofErr w:type="gramEnd"/>
        <w:r w:rsidR="003C7251" w:rsidRPr="00C85B0B">
          <w:rPr>
            <w:rStyle w:val="Hyperlink"/>
            <w:color w:val="000000" w:themeColor="text1"/>
          </w:rPr>
          <w:t xml:space="preserve"> </w:t>
        </w:r>
        <w:proofErr w:type="spellStart"/>
        <w:r w:rsidR="003C7251" w:rsidRPr="00C85B0B">
          <w:rPr>
            <w:rStyle w:val="Hyperlink"/>
            <w:color w:val="000000" w:themeColor="text1"/>
          </w:rPr>
          <w:t>mus</w:t>
        </w:r>
        <w:r w:rsidR="003C7251" w:rsidRPr="00C85B0B">
          <w:rPr>
            <w:rStyle w:val="Hyperlink"/>
            <w:color w:val="000000" w:themeColor="text1"/>
          </w:rPr>
          <w:t>h</w:t>
        </w:r>
        <w:r w:rsidR="003C7251" w:rsidRPr="00C85B0B">
          <w:rPr>
            <w:rStyle w:val="Hyperlink"/>
            <w:color w:val="000000" w:themeColor="text1"/>
          </w:rPr>
          <w:t>ee</w:t>
        </w:r>
        <w:r w:rsidR="003C7251" w:rsidRPr="00C85B0B">
          <w:rPr>
            <w:rStyle w:val="Hyperlink"/>
            <w:color w:val="000000" w:themeColor="text1"/>
          </w:rPr>
          <w:t>r</w:t>
        </w:r>
        <w:proofErr w:type="spellEnd"/>
        <w:r w:rsidR="003C7251" w:rsidRPr="00C85B0B">
          <w:rPr>
            <w:rStyle w:val="Hyperlink"/>
            <w:color w:val="000000" w:themeColor="text1"/>
          </w:rPr>
          <w:t xml:space="preserve"> | LinkedIn</w:t>
        </w:r>
      </w:hyperlink>
    </w:p>
    <w:p w14:paraId="228105EC" w14:textId="187E46C8" w:rsidR="003C7251" w:rsidRPr="00C85B0B" w:rsidRDefault="000A2FB0" w:rsidP="00355DCF">
      <w:pPr>
        <w:spacing w:after="0"/>
        <w:rPr>
          <w:color w:val="000000" w:themeColor="text1"/>
          <w:sz w:val="26"/>
          <w:szCs w:val="26"/>
        </w:rPr>
      </w:pPr>
      <w:hyperlink r:id="rId13" w:history="1">
        <w:r w:rsidR="003C7251" w:rsidRPr="00C85B0B">
          <w:rPr>
            <w:rStyle w:val="Hyperlink"/>
            <w:color w:val="000000" w:themeColor="text1"/>
          </w:rPr>
          <w:t>Abdulqader Y</w:t>
        </w:r>
        <w:bookmarkStart w:id="0" w:name="_GoBack"/>
        <w:bookmarkEnd w:id="0"/>
        <w:r w:rsidR="003C7251" w:rsidRPr="00C85B0B">
          <w:rPr>
            <w:rStyle w:val="Hyperlink"/>
            <w:color w:val="000000" w:themeColor="text1"/>
          </w:rPr>
          <w:t>O</w:t>
        </w:r>
        <w:r w:rsidR="003C7251" w:rsidRPr="00C85B0B">
          <w:rPr>
            <w:rStyle w:val="Hyperlink"/>
            <w:color w:val="000000" w:themeColor="text1"/>
          </w:rPr>
          <w:t>UNS | Salahaddin Univer</w:t>
        </w:r>
        <w:r w:rsidR="003C7251" w:rsidRPr="00C85B0B">
          <w:rPr>
            <w:rStyle w:val="Hyperlink"/>
            <w:color w:val="000000" w:themeColor="text1"/>
          </w:rPr>
          <w:t>s</w:t>
        </w:r>
        <w:r w:rsidR="003C7251" w:rsidRPr="00C85B0B">
          <w:rPr>
            <w:rStyle w:val="Hyperlink"/>
            <w:color w:val="000000" w:themeColor="text1"/>
          </w:rPr>
          <w:t>ity - Erbil, Erbil | SUH | Department of Biology | Research profile (researchgate.net)</w:t>
        </w:r>
      </w:hyperlink>
    </w:p>
    <w:p w14:paraId="2C827759" w14:textId="7DBAECC7" w:rsidR="00E617CC" w:rsidRPr="00C85B0B" w:rsidRDefault="000A2FB0" w:rsidP="00E617CC">
      <w:pPr>
        <w:spacing w:after="0"/>
        <w:rPr>
          <w:color w:val="000000" w:themeColor="text1"/>
          <w:sz w:val="26"/>
          <w:szCs w:val="26"/>
        </w:rPr>
      </w:pPr>
      <w:hyperlink r:id="rId14" w:history="1">
        <w:proofErr w:type="gramStart"/>
        <w:r w:rsidR="003C7251" w:rsidRPr="00C85B0B">
          <w:rPr>
            <w:rStyle w:val="Hyperlink"/>
            <w:color w:val="000000" w:themeColor="text1"/>
          </w:rPr>
          <w:t>abdulqader</w:t>
        </w:r>
        <w:proofErr w:type="gramEnd"/>
        <w:r w:rsidR="003C7251" w:rsidRPr="00C85B0B">
          <w:rPr>
            <w:rStyle w:val="Hyperlink"/>
            <w:color w:val="000000" w:themeColor="text1"/>
          </w:rPr>
          <w:t xml:space="preserve"> </w:t>
        </w:r>
        <w:proofErr w:type="spellStart"/>
        <w:r w:rsidR="003C7251" w:rsidRPr="00C85B0B">
          <w:rPr>
            <w:rStyle w:val="Hyperlink"/>
            <w:color w:val="000000" w:themeColor="text1"/>
          </w:rPr>
          <w:t>younis</w:t>
        </w:r>
        <w:proofErr w:type="spellEnd"/>
        <w:r w:rsidR="003C7251" w:rsidRPr="00C85B0B">
          <w:rPr>
            <w:rStyle w:val="Hyperlink"/>
            <w:color w:val="000000" w:themeColor="text1"/>
          </w:rPr>
          <w:t xml:space="preserve"> (0000-0003-1170-7725) (orcid.org)</w:t>
        </w:r>
      </w:hyperlink>
    </w:p>
    <w:sectPr w:rsidR="00E617CC" w:rsidRPr="00C85B0B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C763C" w14:textId="77777777" w:rsidR="000A2FB0" w:rsidRDefault="000A2FB0" w:rsidP="00E617CC">
      <w:pPr>
        <w:spacing w:after="0" w:line="240" w:lineRule="auto"/>
      </w:pPr>
      <w:r>
        <w:separator/>
      </w:r>
    </w:p>
  </w:endnote>
  <w:endnote w:type="continuationSeparator" w:id="0">
    <w:p w14:paraId="5FEDE5F7" w14:textId="77777777" w:rsidR="000A2FB0" w:rsidRDefault="000A2FB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3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3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2CF1B" w14:textId="77777777" w:rsidR="000A2FB0" w:rsidRDefault="000A2FB0" w:rsidP="00E617CC">
      <w:pPr>
        <w:spacing w:after="0" w:line="240" w:lineRule="auto"/>
      </w:pPr>
      <w:r>
        <w:separator/>
      </w:r>
    </w:p>
  </w:footnote>
  <w:footnote w:type="continuationSeparator" w:id="0">
    <w:p w14:paraId="4575CA5D" w14:textId="77777777" w:rsidR="000A2FB0" w:rsidRDefault="000A2FB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691"/>
    <w:multiLevelType w:val="hybridMultilevel"/>
    <w:tmpl w:val="48DA5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80E49"/>
    <w:multiLevelType w:val="hybridMultilevel"/>
    <w:tmpl w:val="4F2E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73D1"/>
    <w:rsid w:val="000575F2"/>
    <w:rsid w:val="000A2FB0"/>
    <w:rsid w:val="00137F85"/>
    <w:rsid w:val="00142031"/>
    <w:rsid w:val="001B4A38"/>
    <w:rsid w:val="002D0C0D"/>
    <w:rsid w:val="00316936"/>
    <w:rsid w:val="00355DCF"/>
    <w:rsid w:val="003A267E"/>
    <w:rsid w:val="003B5DC4"/>
    <w:rsid w:val="003C7251"/>
    <w:rsid w:val="00530751"/>
    <w:rsid w:val="00577682"/>
    <w:rsid w:val="005E5628"/>
    <w:rsid w:val="00654F0E"/>
    <w:rsid w:val="00842A86"/>
    <w:rsid w:val="00875D80"/>
    <w:rsid w:val="008F39C1"/>
    <w:rsid w:val="0097056D"/>
    <w:rsid w:val="009E0364"/>
    <w:rsid w:val="009F1FE2"/>
    <w:rsid w:val="00A336A3"/>
    <w:rsid w:val="00BA2E71"/>
    <w:rsid w:val="00C36DAD"/>
    <w:rsid w:val="00C5343C"/>
    <w:rsid w:val="00C62820"/>
    <w:rsid w:val="00C85B0B"/>
    <w:rsid w:val="00D27B5E"/>
    <w:rsid w:val="00D47951"/>
    <w:rsid w:val="00DE00C5"/>
    <w:rsid w:val="00E10481"/>
    <w:rsid w:val="00E617CC"/>
    <w:rsid w:val="00E873F6"/>
    <w:rsid w:val="00E968D4"/>
    <w:rsid w:val="00EA4CA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56D"/>
    <w:pPr>
      <w:keepNext/>
      <w:autoSpaceDE w:val="0"/>
      <w:autoSpaceDN w:val="0"/>
      <w:bidi/>
      <w:spacing w:after="0" w:line="240" w:lineRule="auto"/>
      <w:outlineLvl w:val="1"/>
    </w:pPr>
    <w:rPr>
      <w:rFonts w:ascii="Times New Roman" w:eastAsia="SimSun" w:hAnsi="Times New Roman" w:cs="Times New Roman"/>
      <w:sz w:val="24"/>
      <w:szCs w:val="30"/>
      <w:lang w:eastAsia="zh-CN" w:bidi="ar-IQ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5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BA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7056D"/>
    <w:rPr>
      <w:rFonts w:ascii="Times New Roman" w:eastAsia="SimSun" w:hAnsi="Times New Roman" w:cs="Times New Roman"/>
      <w:sz w:val="24"/>
      <w:szCs w:val="30"/>
      <w:lang w:eastAsia="zh-CN" w:bidi="ar-IQ"/>
    </w:rPr>
  </w:style>
  <w:style w:type="character" w:customStyle="1" w:styleId="Heading5Char">
    <w:name w:val="Heading 5 Char"/>
    <w:basedOn w:val="DefaultParagraphFont"/>
    <w:link w:val="Heading5"/>
    <w:uiPriority w:val="9"/>
    <w:rsid w:val="0097056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EA4CA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48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104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85B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56D"/>
    <w:pPr>
      <w:keepNext/>
      <w:autoSpaceDE w:val="0"/>
      <w:autoSpaceDN w:val="0"/>
      <w:bidi/>
      <w:spacing w:after="0" w:line="240" w:lineRule="auto"/>
      <w:outlineLvl w:val="1"/>
    </w:pPr>
    <w:rPr>
      <w:rFonts w:ascii="Times New Roman" w:eastAsia="SimSun" w:hAnsi="Times New Roman" w:cs="Times New Roman"/>
      <w:sz w:val="24"/>
      <w:szCs w:val="30"/>
      <w:lang w:eastAsia="zh-CN" w:bidi="ar-IQ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5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BA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7056D"/>
    <w:rPr>
      <w:rFonts w:ascii="Times New Roman" w:eastAsia="SimSun" w:hAnsi="Times New Roman" w:cs="Times New Roman"/>
      <w:sz w:val="24"/>
      <w:szCs w:val="30"/>
      <w:lang w:eastAsia="zh-CN" w:bidi="ar-IQ"/>
    </w:rPr>
  </w:style>
  <w:style w:type="character" w:customStyle="1" w:styleId="Heading5Char">
    <w:name w:val="Heading 5 Char"/>
    <w:basedOn w:val="DefaultParagraphFont"/>
    <w:link w:val="Heading5"/>
    <w:uiPriority w:val="9"/>
    <w:rsid w:val="0097056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EA4CA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48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104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85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rofile/Abdulqader-You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abdulqader-musheer-993554187/?originalSubdomain=i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list_works&amp;hl=ar&amp;user=swp4QVIAAAA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asj.net/iasj/journal/247/issu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cid.org/my-orcid?orcid=0000-0003-1170-7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</cp:lastModifiedBy>
  <cp:revision>3</cp:revision>
  <dcterms:created xsi:type="dcterms:W3CDTF">2024-02-13T20:47:00Z</dcterms:created>
  <dcterms:modified xsi:type="dcterms:W3CDTF">2024-02-13T21:18:00Z</dcterms:modified>
</cp:coreProperties>
</file>