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3E" w:rsidRDefault="0018313E" w:rsidP="0018313E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Theme="majorBidi" w:hAnsiTheme="majorBidi" w:cstheme="majorBidi"/>
          <w:b/>
          <w:bCs/>
          <w:sz w:val="28"/>
          <w:szCs w:val="28"/>
        </w:rPr>
        <w:t xml:space="preserve">Question bank of </w:t>
      </w:r>
      <w:r>
        <w:rPr>
          <w:rFonts w:asciiTheme="majorBidi" w:hAnsiTheme="majorBidi" w:cstheme="majorBidi"/>
          <w:b/>
          <w:bCs/>
          <w:sz w:val="28"/>
          <w:szCs w:val="28"/>
        </w:rPr>
        <w:t>Data Analysis</w:t>
      </w:r>
    </w:p>
    <w:p w:rsidR="00D6511E" w:rsidRDefault="00D6511E" w:rsidP="0018313E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Grade: Four                                </w:t>
      </w:r>
    </w:p>
    <w:p w:rsidR="00D6511E" w:rsidRDefault="00D6511E" w:rsidP="0018313E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Years of Study:2022-2023         </w:t>
      </w:r>
    </w:p>
    <w:bookmarkEnd w:id="0"/>
    <w:p w:rsidR="00D6511E" w:rsidRDefault="00D6511E" w:rsidP="0018313E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بتحليل البيانات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هي مصادر جمع البيانات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كيف يتم جمع البيانات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بالبيانات الكمي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بالبيانات النوعية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بالبيانات الوصفية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هو الغرض من تحليل البيانات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هو الفرق بين البيانات الاولية والثانوية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ايهما افض البيانات الاولية ام الثانوية ولماذا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كيف يتم جمع البيانات الأولية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كيف يتم جمع البيانات الثانوية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ماهي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طرق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للقيام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بجمع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البيانات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عرف استمارة الاستبيان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ماهي العناصر الرئيسية لاستمارة الاستبيان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هو الهدف من اعداد استمارة الاستبيان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كيف يتم كتابة استمارة الاستبيان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Style w:val="fontstyle01"/>
          <w:sz w:val="24"/>
          <w:szCs w:val="24"/>
          <w:rtl/>
        </w:rPr>
        <w:t>هناك عدة أنماط شائعة للأسئلة</w:t>
      </w: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في الاستبيان. ماهي هذه الانماط تكلم عنها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 هو الفرق بين الاسئلة المغلة والمفتوحة 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 هي الفائدة 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للأسئلة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ذات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الإجابة</w:t>
      </w: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التي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تستدعي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الاجابة عن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نص</w:t>
      </w: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خاص</w:t>
      </w:r>
    </w:p>
    <w:p w:rsidR="00CA2327" w:rsidRPr="00E9635B" w:rsidRDefault="00CA2327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ما هي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اسس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وضوابط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إعداد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الاستبيان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تكلم عن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محاور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الاستبيان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الرئيسية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ما هي الامور التي يجب مراعاتها عند كتابة الاسئلة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كيف يتم اخراج الاستبيان بصورة جيدة</w:t>
      </w:r>
    </w:p>
    <w:p w:rsidR="00CA2327" w:rsidRPr="00E9635B" w:rsidRDefault="0009108D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تكلم عن الامور التي يجب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مراعاتها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في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عملية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الإخراج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ما المقصود ب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تصحيح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الاستبيان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="Arial-BoldMT" w:hAnsi="Arial-BoldMT" w:hint="cs"/>
          <w:b/>
          <w:bCs/>
          <w:color w:val="000000"/>
          <w:sz w:val="24"/>
          <w:szCs w:val="24"/>
          <w:rtl/>
        </w:rPr>
        <w:t>بين كيفية ال</w:t>
      </w:r>
      <w:r w:rsidRPr="00E9635B">
        <w:rPr>
          <w:rFonts w:ascii="Arial-BoldMT" w:hAnsi="Arial-BoldMT"/>
          <w:b/>
          <w:bCs/>
          <w:color w:val="000000"/>
          <w:sz w:val="24"/>
          <w:szCs w:val="24"/>
          <w:rtl/>
        </w:rPr>
        <w:t>طريقة</w:t>
      </w:r>
      <w:r w:rsidRPr="00E9635B">
        <w:rPr>
          <w:rFonts w:ascii="Arial-BoldMT" w:hAnsi="Arial-BoldMT" w:hint="cs"/>
          <w:b/>
          <w:bCs/>
          <w:color w:val="000000"/>
          <w:sz w:val="24"/>
          <w:szCs w:val="24"/>
          <w:rtl/>
        </w:rPr>
        <w:t xml:space="preserve"> التي يتم من خلالها </w:t>
      </w:r>
      <w:r w:rsidRPr="00E9635B">
        <w:rPr>
          <w:rFonts w:ascii="Arial-BoldMT" w:hAnsi="Arial-BoldMT"/>
          <w:b/>
          <w:bCs/>
          <w:color w:val="000000"/>
          <w:sz w:val="24"/>
          <w:szCs w:val="24"/>
          <w:rtl/>
        </w:rPr>
        <w:t xml:space="preserve"> تصحيح الاستبيان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ارسم شكل يوضح </w:t>
      </w:r>
      <w:r w:rsidRPr="00E9635B">
        <w:rPr>
          <w:rFonts w:ascii="TimesNewRomanPSMT" w:hAnsi="TimesNewRomanPSMT"/>
          <w:color w:val="000000"/>
          <w:sz w:val="24"/>
          <w:szCs w:val="24"/>
          <w:rtl/>
        </w:rPr>
        <w:t>تصحيح فقرات الإيجابية</w:t>
      </w:r>
      <w:r w:rsidRPr="00E9635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E9635B">
        <w:rPr>
          <w:rFonts w:ascii="TimesNewRomanPSMT" w:hAnsi="TimesNewRomanPSMT"/>
          <w:color w:val="000000"/>
          <w:sz w:val="24"/>
          <w:szCs w:val="24"/>
          <w:rtl/>
        </w:rPr>
        <w:t>والسلبية</w:t>
      </w: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للاستبيان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="Arial-BoldMT" w:hAnsi="Arial-BoldMT" w:hint="cs"/>
          <w:b/>
          <w:bCs/>
          <w:color w:val="000000"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كيف يتم </w:t>
      </w:r>
      <w:r w:rsidRPr="00E9635B">
        <w:rPr>
          <w:rFonts w:ascii="Arial-BoldMT" w:hAnsi="Arial-BoldMT"/>
          <w:b/>
          <w:bCs/>
          <w:color w:val="000000"/>
          <w:sz w:val="24"/>
          <w:szCs w:val="24"/>
          <w:rtl/>
        </w:rPr>
        <w:t>ضبط الاستبيان قبل التطبيق الفعلي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="TimesNewRomanPSMT" w:hAnsi="TimesNewRomanPSMT" w:hint="cs"/>
          <w:color w:val="000000"/>
          <w:sz w:val="24"/>
          <w:szCs w:val="24"/>
          <w:rtl/>
        </w:rPr>
      </w:pPr>
      <w:r w:rsidRPr="00E9635B">
        <w:rPr>
          <w:rFonts w:ascii="Arial-BoldMT" w:hAnsi="Arial-BoldMT" w:hint="cs"/>
          <w:b/>
          <w:bCs/>
          <w:color w:val="000000"/>
          <w:sz w:val="24"/>
          <w:szCs w:val="24"/>
          <w:rtl/>
        </w:rPr>
        <w:t>ما المقصود ب</w:t>
      </w:r>
      <w:r w:rsidRPr="00E9635B">
        <w:rPr>
          <w:rFonts w:ascii="TimesNewRomanPSMT" w:hAnsi="TimesNewRomanPSMT"/>
          <w:color w:val="000000"/>
          <w:sz w:val="24"/>
          <w:szCs w:val="24"/>
          <w:rtl/>
        </w:rPr>
        <w:t>صدق الاستبيان</w:t>
      </w:r>
    </w:p>
    <w:p w:rsidR="0009108D" w:rsidRPr="00E9635B" w:rsidRDefault="0009108D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="TimesNewRomanPSMT" w:hAnsi="TimesNewRomanPSMT" w:hint="cs"/>
          <w:color w:val="000000"/>
          <w:sz w:val="24"/>
          <w:szCs w:val="24"/>
          <w:rtl/>
        </w:rPr>
        <w:t>اذكر فوائد تط</w:t>
      </w:r>
      <w:r w:rsidRPr="00E9635B">
        <w:rPr>
          <w:rFonts w:ascii="TimesNewRomanPSMT" w:hAnsi="TimesNewRomanPSMT"/>
          <w:color w:val="000000"/>
          <w:sz w:val="24"/>
          <w:szCs w:val="24"/>
          <w:rtl/>
        </w:rPr>
        <w:t>بيق الاستبيان على العينة الاستطلاعية</w:t>
      </w: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للبحث</w:t>
      </w:r>
    </w:p>
    <w:p w:rsidR="00B97770" w:rsidRPr="00E9635B" w:rsidRDefault="00B97770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بين كيف يتم تحليل البيانات</w:t>
      </w:r>
    </w:p>
    <w:p w:rsidR="00B97770" w:rsidRPr="00E9635B" w:rsidRDefault="00B97770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اذكر مثال توضيحي لعملية التحليل البياني</w:t>
      </w:r>
    </w:p>
    <w:p w:rsidR="00B97770" w:rsidRPr="00E9635B" w:rsidRDefault="00B97770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ما المقصود بالبيانات الشخصية في البحث</w:t>
      </w:r>
    </w:p>
    <w:p w:rsidR="00B97770" w:rsidRPr="00E9635B" w:rsidRDefault="00EE077C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وضح مفهوم المتغير المعتمد</w:t>
      </w:r>
    </w:p>
    <w:p w:rsidR="00EE077C" w:rsidRPr="00E9635B" w:rsidRDefault="00EE077C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وضح مفهوم المتغير المستقل</w:t>
      </w:r>
    </w:p>
    <w:p w:rsidR="00EE077C" w:rsidRPr="00E9635B" w:rsidRDefault="00EE077C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t>وضح مفهوم المتغير الكمي</w:t>
      </w:r>
    </w:p>
    <w:p w:rsidR="00EE077C" w:rsidRPr="00E9635B" w:rsidRDefault="00EE077C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عرف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</w:rPr>
        <w:t>برنامج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E9635B">
        <w:rPr>
          <w:rFonts w:asciiTheme="majorBidi" w:hAnsiTheme="majorBidi" w:cs="Times New Roman"/>
          <w:b/>
          <w:bCs/>
          <w:sz w:val="24"/>
          <w:szCs w:val="24"/>
        </w:rPr>
        <w:t>SPSS</w:t>
      </w:r>
    </w:p>
    <w:p w:rsidR="00EE077C" w:rsidRPr="00E9635B" w:rsidRDefault="00EE077C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كيف يتم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التجهيز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لاستخدام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برنامج</w:t>
      </w:r>
      <w:r w:rsidRPr="00E9635B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Pr="00E9635B">
        <w:rPr>
          <w:rFonts w:asciiTheme="majorBidi" w:hAnsiTheme="majorBidi" w:cs="Times New Roman"/>
          <w:b/>
          <w:bCs/>
          <w:sz w:val="24"/>
          <w:szCs w:val="24"/>
        </w:rPr>
        <w:t>SPSS</w:t>
      </w:r>
    </w:p>
    <w:p w:rsidR="00EE077C" w:rsidRPr="00E9635B" w:rsidRDefault="00614954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بالمتغير الاسمي</w:t>
      </w:r>
    </w:p>
    <w:p w:rsidR="00614954" w:rsidRPr="00E9635B" w:rsidRDefault="00614954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بالمتغير الترتيبي</w:t>
      </w:r>
    </w:p>
    <w:p w:rsidR="00614954" w:rsidRPr="00E9635B" w:rsidRDefault="00614954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كيف نميز بين المتغير الاسمي والترتيبي</w:t>
      </w:r>
    </w:p>
    <w:p w:rsidR="00E9635B" w:rsidRPr="00E9635B" w:rsidRDefault="00E9635B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</w:t>
      </w:r>
      <w:r w:rsidRPr="00E9635B">
        <w:rPr>
          <w:rStyle w:val="fontstyle01"/>
          <w:rtl/>
        </w:rPr>
        <w:t xml:space="preserve"> </w:t>
      </w:r>
      <w:r w:rsidRPr="00E9635B">
        <w:rPr>
          <w:rFonts w:ascii="Arial-BoldMT" w:hAnsi="Arial-BoldMT"/>
          <w:b/>
          <w:bCs/>
          <w:color w:val="000000"/>
          <w:sz w:val="28"/>
          <w:szCs w:val="28"/>
          <w:rtl/>
        </w:rPr>
        <w:t>المتغير الرقمي</w:t>
      </w:r>
      <w:r w:rsidRPr="00E9635B">
        <w:rPr>
          <w:rtl/>
        </w:rPr>
        <w:t xml:space="preserve"> </w:t>
      </w:r>
    </w:p>
    <w:p w:rsidR="00E9635B" w:rsidRDefault="00E9635B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بالمتغيرات المتصلة</w:t>
      </w:r>
    </w:p>
    <w:p w:rsidR="00614954" w:rsidRPr="00E9635B" w:rsidRDefault="00614954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عرف مقياس </w:t>
      </w:r>
      <w:proofErr w:type="spellStart"/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ليكرت</w:t>
      </w:r>
      <w:proofErr w:type="spellEnd"/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الخماسي</w:t>
      </w:r>
    </w:p>
    <w:p w:rsidR="00614954" w:rsidRPr="00E9635B" w:rsidRDefault="00614954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وضح كيف تعطى الاوزان لقياس فقرات الاستبانة</w:t>
      </w:r>
    </w:p>
    <w:p w:rsidR="00614954" w:rsidRDefault="00614954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 w:rsidRPr="00E96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ما هي الامور التي يجب مراعاتها </w:t>
      </w:r>
      <w:r w:rsidRPr="00E9635B">
        <w:rPr>
          <w:rFonts w:ascii="Arial-BoldMT" w:hAnsi="Arial-BoldMT"/>
          <w:b/>
          <w:bCs/>
          <w:color w:val="000000"/>
          <w:sz w:val="24"/>
          <w:szCs w:val="24"/>
          <w:rtl/>
        </w:rPr>
        <w:t xml:space="preserve">عند </w:t>
      </w:r>
      <w:r w:rsidRPr="00E9635B">
        <w:rPr>
          <w:rFonts w:ascii="Arial-BoldMT" w:hAnsi="Arial-BoldMT" w:hint="cs"/>
          <w:b/>
          <w:bCs/>
          <w:color w:val="000000"/>
          <w:sz w:val="24"/>
          <w:szCs w:val="24"/>
          <w:rtl/>
        </w:rPr>
        <w:t>ك</w:t>
      </w:r>
      <w:r w:rsidRPr="00E9635B">
        <w:rPr>
          <w:rFonts w:ascii="Arial-BoldMT" w:hAnsi="Arial-BoldMT"/>
          <w:b/>
          <w:bCs/>
          <w:color w:val="000000"/>
          <w:sz w:val="24"/>
          <w:szCs w:val="24"/>
          <w:rtl/>
        </w:rPr>
        <w:t>تابة أسماء المتغيرات</w:t>
      </w:r>
    </w:p>
    <w:p w:rsidR="00E9635B" w:rsidRDefault="00E9635B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وضح كيف يتم عرض البيانات</w:t>
      </w:r>
    </w:p>
    <w:p w:rsidR="00E9635B" w:rsidRDefault="00E9635B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كيف يتم وصف المتغير في شاشة العرض</w:t>
      </w:r>
    </w:p>
    <w:p w:rsidR="00E9635B" w:rsidRDefault="00E9635B" w:rsidP="00E878C3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ما المقصود با</w:t>
      </w:r>
      <w:r w:rsidR="00E878C3" w:rsidRPr="00E878C3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لمنازل</w:t>
      </w:r>
      <w:r w:rsidR="00E878C3" w:rsidRPr="00E878C3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</w:t>
      </w:r>
      <w:r w:rsidR="00E878C3" w:rsidRPr="00E878C3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العشرية</w:t>
      </w:r>
    </w:p>
    <w:p w:rsidR="00E9635B" w:rsidRPr="00E9635B" w:rsidRDefault="00E9635B" w:rsidP="00E9635B">
      <w:pPr>
        <w:pStyle w:val="ListParagraph"/>
        <w:numPr>
          <w:ilvl w:val="0"/>
          <w:numId w:val="1"/>
        </w:numPr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ما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هي استخدامات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القيمة </w:t>
      </w:r>
      <w:r w:rsidRPr="00E9635B">
        <w:rPr>
          <w:rFonts w:ascii="Arial-BoldMT" w:hAnsi="Arial-BoldMT"/>
          <w:b/>
          <w:bCs/>
          <w:color w:val="000000"/>
          <w:sz w:val="24"/>
          <w:szCs w:val="24"/>
          <w:rtl/>
        </w:rPr>
        <w:t>في عملية</w:t>
      </w:r>
      <w:r w:rsidRPr="00E9635B">
        <w:rPr>
          <w:rFonts w:ascii="Arial-BoldMT" w:hAnsi="Arial-BoldMT"/>
          <w:b/>
          <w:bCs/>
          <w:color w:val="000000"/>
          <w:sz w:val="24"/>
          <w:szCs w:val="24"/>
        </w:rPr>
        <w:t xml:space="preserve"> </w:t>
      </w:r>
      <w:r w:rsidRPr="00E9635B">
        <w:rPr>
          <w:rFonts w:ascii="Arial-BoldMT" w:hAnsi="Arial-BoldMT"/>
          <w:b/>
          <w:bCs/>
          <w:color w:val="000000"/>
          <w:sz w:val="24"/>
          <w:szCs w:val="24"/>
          <w:rtl/>
        </w:rPr>
        <w:t>إدخال البيانات</w:t>
      </w:r>
    </w:p>
    <w:p w:rsidR="00E9635B" w:rsidRPr="00E9635B" w:rsidRDefault="00E9635B" w:rsidP="00E9635B">
      <w:pPr>
        <w:pStyle w:val="ListParagraph"/>
        <w:tabs>
          <w:tab w:val="left" w:pos="5050"/>
        </w:tabs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614954" w:rsidRPr="00EE077C" w:rsidRDefault="00614954" w:rsidP="00EE077C">
      <w:pPr>
        <w:tabs>
          <w:tab w:val="left" w:pos="5050"/>
        </w:tabs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EE077C" w:rsidRDefault="00EE077C" w:rsidP="0009108D">
      <w:pPr>
        <w:tabs>
          <w:tab w:val="left" w:pos="5050"/>
        </w:tabs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CA2327" w:rsidRDefault="00CA2327" w:rsidP="0018313E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CA2327" w:rsidRDefault="00CA2327" w:rsidP="0018313E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527B6E" w:rsidRPr="0018313E" w:rsidRDefault="00527B6E">
      <w:pPr>
        <w:rPr>
          <w:rFonts w:hint="cs"/>
          <w:lang w:bidi="ar-IQ"/>
        </w:rPr>
      </w:pPr>
    </w:p>
    <w:sectPr w:rsidR="00527B6E" w:rsidRPr="0018313E" w:rsidSect="00904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C5B"/>
    <w:multiLevelType w:val="hybridMultilevel"/>
    <w:tmpl w:val="D040A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42"/>
    <w:rsid w:val="0009108D"/>
    <w:rsid w:val="0018313E"/>
    <w:rsid w:val="00527B6E"/>
    <w:rsid w:val="00614954"/>
    <w:rsid w:val="00904E9F"/>
    <w:rsid w:val="009B3B42"/>
    <w:rsid w:val="00B97770"/>
    <w:rsid w:val="00CA2327"/>
    <w:rsid w:val="00D6511E"/>
    <w:rsid w:val="00E878C3"/>
    <w:rsid w:val="00E9635B"/>
    <w:rsid w:val="00E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A232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9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A232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E9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</cp:revision>
  <dcterms:created xsi:type="dcterms:W3CDTF">2023-05-29T20:46:00Z</dcterms:created>
  <dcterms:modified xsi:type="dcterms:W3CDTF">2023-05-29T21:42:00Z</dcterms:modified>
</cp:coreProperties>
</file>