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16DB" w14:textId="77777777" w:rsidR="00E55115" w:rsidRPr="00E55115" w:rsidRDefault="002251D8" w:rsidP="002251D8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طرائق</w:t>
      </w:r>
      <w:r w:rsidR="00E55115" w:rsidRPr="00E55115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تدريس </w:t>
      </w: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الفئات الخاصه</w:t>
      </w:r>
    </w:p>
    <w:p w14:paraId="57D99A30" w14:textId="444374C6" w:rsidR="00E73A61" w:rsidRDefault="00E55115" w:rsidP="002251D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لطلبة </w:t>
      </w:r>
      <w:proofErr w:type="spellStart"/>
      <w:r w:rsidR="002251D8">
        <w:rPr>
          <w:rFonts w:asciiTheme="majorBidi" w:hAnsiTheme="majorBidi" w:cstheme="majorBidi" w:hint="cs"/>
          <w:b/>
          <w:bCs/>
          <w:sz w:val="32"/>
          <w:szCs w:val="32"/>
          <w:rtl/>
        </w:rPr>
        <w:t>البكلوريوس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/الكورس </w:t>
      </w:r>
      <w:r w:rsidR="002251D8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443C9E">
        <w:rPr>
          <w:rFonts w:asciiTheme="majorBidi" w:hAnsiTheme="majorBidi" w:cstheme="majorBidi" w:hint="cs"/>
          <w:b/>
          <w:bCs/>
          <w:sz w:val="32"/>
          <w:szCs w:val="32"/>
          <w:rtl/>
        </w:rPr>
        <w:t>لثاني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/تخصص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التربيه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الخاصه</w:t>
      </w:r>
      <w:proofErr w:type="spellEnd"/>
      <w:r w:rsidR="00E73A6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p w14:paraId="51FCF9FB" w14:textId="77777777" w:rsidR="00E55115" w:rsidRPr="00E55115" w:rsidRDefault="002251D8" w:rsidP="002251D8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للعام الدراسي 2021</w:t>
      </w:r>
      <w:r w:rsidR="00E73A61">
        <w:rPr>
          <w:rFonts w:asciiTheme="majorBidi" w:hAnsiTheme="majorBidi" w:cstheme="majorBidi" w:hint="cs"/>
          <w:b/>
          <w:bCs/>
          <w:sz w:val="32"/>
          <w:szCs w:val="32"/>
          <w:rtl/>
        </w:rPr>
        <w:t>-20</w:t>
      </w:r>
      <w:r w:rsidR="000C5A82"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2</w:t>
      </w:r>
      <w:r w:rsidR="00E73A61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6404" w:type="pct"/>
        <w:tblInd w:w="-1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619"/>
        <w:gridCol w:w="311"/>
        <w:gridCol w:w="1717"/>
        <w:gridCol w:w="718"/>
        <w:gridCol w:w="943"/>
        <w:gridCol w:w="2993"/>
      </w:tblGrid>
      <w:tr w:rsidR="00E55115" w:rsidRPr="00E55115" w14:paraId="38877DBE" w14:textId="77777777" w:rsidTr="005C3D90">
        <w:tc>
          <w:tcPr>
            <w:tcW w:w="1531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14:paraId="710EE427" w14:textId="77777777" w:rsidR="00E55115" w:rsidRPr="00E55115" w:rsidRDefault="002251D8" w:rsidP="002251D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 –اسم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الماده:</w:t>
            </w:r>
            <w:r w:rsidRPr="002251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طرائق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تدريس</w:t>
            </w:r>
          </w:p>
        </w:tc>
        <w:tc>
          <w:tcPr>
            <w:tcW w:w="1258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14:paraId="6353A16E" w14:textId="77777777" w:rsidR="00E55115" w:rsidRPr="00E55115" w:rsidRDefault="00E55115" w:rsidP="002251D8">
            <w:pPr>
              <w:jc w:val="righ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89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14:paraId="1A64DD25" w14:textId="77777777" w:rsidR="00E55115" w:rsidRPr="00E55115" w:rsidRDefault="00E55115" w:rsidP="00D360B9">
            <w:pPr>
              <w:rPr>
                <w:rFonts w:asciiTheme="majorBidi" w:hAnsiTheme="majorBidi" w:cstheme="majorBidi"/>
                <w:bCs/>
                <w:sz w:val="28"/>
                <w:szCs w:val="28"/>
                <w:lang w:bidi="ar-IQ"/>
              </w:rPr>
            </w:pPr>
          </w:p>
        </w:tc>
        <w:tc>
          <w:tcPr>
            <w:tcW w:w="1422" w:type="pct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14:paraId="2A84824D" w14:textId="77777777" w:rsidR="00E55115" w:rsidRPr="00E55115" w:rsidRDefault="00E55115" w:rsidP="00E55115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ab/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</w:tc>
      </w:tr>
      <w:tr w:rsidR="00E55115" w:rsidRPr="00E55115" w14:paraId="32F7B9E1" w14:textId="77777777" w:rsidTr="005C3D90">
        <w:tc>
          <w:tcPr>
            <w:tcW w:w="1825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14:paraId="40EFBD96" w14:textId="77777777" w:rsidR="00E55115" w:rsidRPr="00E55115" w:rsidRDefault="00E55115" w:rsidP="00E5511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2 -عدد الساعات المعتمدة: </w:t>
            </w:r>
          </w:p>
        </w:tc>
        <w:tc>
          <w:tcPr>
            <w:tcW w:w="31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14:paraId="4848FBFB" w14:textId="77777777" w:rsidR="00E55115" w:rsidRPr="00E55115" w:rsidRDefault="00E55115" w:rsidP="002251D8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(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2251D8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3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ساع</w:t>
            </w:r>
            <w:r w:rsidR="002251D8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ات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) </w:t>
            </w:r>
          </w:p>
        </w:tc>
      </w:tr>
      <w:tr w:rsidR="00E55115" w:rsidRPr="00E55115" w14:paraId="57A92F73" w14:textId="77777777" w:rsidTr="002251D8">
        <w:tc>
          <w:tcPr>
            <w:tcW w:w="3130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14:paraId="64A2C394" w14:textId="77777777" w:rsidR="00E55115" w:rsidRPr="00E55115" w:rsidRDefault="00E55115" w:rsidP="00E5511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3 -البرنامج أو البرامج الذي يقدم ضمنه المقرر الدراسي.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14:paraId="5335F29C" w14:textId="77777777" w:rsidR="00E55115" w:rsidRPr="00E55115" w:rsidRDefault="00E55115" w:rsidP="00D360B9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التربية الخاصة</w:t>
            </w:r>
          </w:p>
        </w:tc>
      </w:tr>
      <w:tr w:rsidR="00E55115" w:rsidRPr="00E55115" w14:paraId="4E8007C3" w14:textId="77777777" w:rsidTr="002251D8">
        <w:tc>
          <w:tcPr>
            <w:tcW w:w="1973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14:paraId="108E3462" w14:textId="77777777" w:rsidR="00E55115" w:rsidRPr="00E55115" w:rsidRDefault="00E55115" w:rsidP="00E5511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5 -اسم منسق المقرر </w:t>
            </w:r>
          </w:p>
        </w:tc>
        <w:tc>
          <w:tcPr>
            <w:tcW w:w="30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14:paraId="3A7C52C4" w14:textId="77777777" w:rsidR="00E55115" w:rsidRPr="00E55115" w:rsidRDefault="00E55115" w:rsidP="00E55115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أ.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د. 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افر اح ياسين محمد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14:paraId="20B6A686" w14:textId="77777777" w:rsidR="00E55115" w:rsidRPr="00E55115" w:rsidRDefault="00E73A61" w:rsidP="00E55115">
      <w:pPr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اهداف تدريس المادة:</w:t>
      </w:r>
    </w:p>
    <w:tbl>
      <w:tblPr>
        <w:bidiVisual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1"/>
      </w:tblGrid>
      <w:tr w:rsidR="00E55115" w:rsidRPr="00E55115" w14:paraId="38A4CB92" w14:textId="77777777" w:rsidTr="00D360B9">
        <w:trPr>
          <w:trHeight w:val="690"/>
        </w:trPr>
        <w:tc>
          <w:tcPr>
            <w:tcW w:w="5000" w:type="pct"/>
          </w:tcPr>
          <w:p w14:paraId="1A1F1EA0" w14:textId="77777777" w:rsidR="00834487" w:rsidRDefault="00834487" w:rsidP="00834487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  <w:p w14:paraId="7264D9D5" w14:textId="345482F9" w:rsidR="007608D5" w:rsidRDefault="00E55115" w:rsidP="00B7329C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تعريف الطالب بمفهوم مناهج </w:t>
            </w:r>
            <w:proofErr w:type="gramStart"/>
            <w:r w:rsidR="002251D8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التدريس</w:t>
            </w:r>
            <w:r w:rsidR="007608D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،مكوناته</w:t>
            </w:r>
            <w:proofErr w:type="gramEnd"/>
            <w:r w:rsidR="007608D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وعناصره ،العلاقة بينهم</w:t>
            </w:r>
          </w:p>
          <w:p w14:paraId="36E69F97" w14:textId="7A3A1B42" w:rsidR="005C3D90" w:rsidRPr="005C3D90" w:rsidRDefault="002251D8" w:rsidP="00B7329C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7608D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طرائق التدريس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ل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غير العاديين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(الف</w:t>
            </w:r>
            <w:r w:rsidR="00B7329C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ئ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ات الخاصة) 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وأسس </w:t>
            </w:r>
            <w:proofErr w:type="gramStart"/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بنائها </w:t>
            </w:r>
            <w:r w:rsidR="007608D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.</w:t>
            </w:r>
            <w:proofErr w:type="gramEnd"/>
          </w:p>
          <w:p w14:paraId="488537ED" w14:textId="5BB0B31C" w:rsidR="005C3D90" w:rsidRPr="005C3D90" w:rsidRDefault="005C3D90" w:rsidP="005C3D90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يعرِّف الطالب المصطلحات الشائعة في مجال الفئات </w:t>
            </w:r>
            <w:proofErr w:type="gramStart"/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الخاصة </w:t>
            </w:r>
            <w:r w:rsidR="007608D5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،</w:t>
            </w:r>
            <w:proofErr w:type="gramEnd"/>
          </w:p>
          <w:p w14:paraId="39BF514B" w14:textId="77777777" w:rsidR="005C3D90" w:rsidRPr="005C3D90" w:rsidRDefault="005C3D90" w:rsidP="00B7329C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يكتشف الطالب </w:t>
            </w:r>
            <w:r w:rsidR="00B7329C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خصائص </w:t>
            </w:r>
            <w:proofErr w:type="gramStart"/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معلم  ذوي</w:t>
            </w:r>
            <w:proofErr w:type="gramEnd"/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 الاحتياجات الخاصة .</w:t>
            </w:r>
          </w:p>
          <w:p w14:paraId="7B9E8E0C" w14:textId="77777777" w:rsidR="005C3D90" w:rsidRPr="00834487" w:rsidRDefault="005C3D90" w:rsidP="005C3D90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                 </w:t>
            </w:r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يوظف استراتيجيات </w:t>
            </w:r>
            <w:r w:rsidR="00B7329C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وطرائق واساليب </w:t>
            </w:r>
            <w:r w:rsidRP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مختلفة لتعليم الفئات الخاصة</w:t>
            </w:r>
          </w:p>
          <w:p w14:paraId="0CBC6078" w14:textId="77777777" w:rsidR="00834487" w:rsidRPr="00834487" w:rsidRDefault="00834487" w:rsidP="000C5A82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="000C5A82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 xml:space="preserve">- معرفة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تخطيط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البرامج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التربوية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الفردية</w:t>
            </w:r>
            <w:r w:rsidR="000C5A82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 xml:space="preserve"> وتعديل السلوك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في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مجال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التربية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الخاصة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</w:p>
          <w:p w14:paraId="31CD83AE" w14:textId="77777777" w:rsidR="00834487" w:rsidRPr="00834487" w:rsidRDefault="00834487" w:rsidP="000C5A82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="000C5A82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3</w:t>
            </w: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 xml:space="preserve">- التعرف على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طر</w:t>
            </w:r>
            <w:r w:rsidR="005C3D90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ائ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تعليم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الطلبة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ل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ذوي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الاحتياجات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الخاصة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في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المدارس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العادية</w:t>
            </w:r>
          </w:p>
          <w:p w14:paraId="34418ADF" w14:textId="77777777" w:rsidR="00834487" w:rsidRPr="00834487" w:rsidRDefault="00834487" w:rsidP="00834487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 xml:space="preserve">   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>(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أسس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واساليب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الدمج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فى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مدارس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العاديين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لغير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العاديين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)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كالتعرف على:</w:t>
            </w:r>
          </w:p>
          <w:p w14:paraId="51794CA0" w14:textId="77777777" w:rsidR="00834487" w:rsidRPr="00834487" w:rsidRDefault="00834487" w:rsidP="004A1B1E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مناهج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وطر</w:t>
            </w:r>
            <w:r w:rsidR="002251D8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ائ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تدريس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ذوي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صعوبات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التعلم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</w:p>
          <w:p w14:paraId="357D7822" w14:textId="77777777" w:rsidR="00834487" w:rsidRPr="00834487" w:rsidRDefault="00834487" w:rsidP="004A1B1E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مناهج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وطر</w:t>
            </w:r>
            <w:r w:rsidR="002251D8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ائ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تدريس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المعاقين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عقليا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</w:p>
          <w:p w14:paraId="29767A4F" w14:textId="77777777" w:rsidR="00834487" w:rsidRPr="00834487" w:rsidRDefault="00834487" w:rsidP="004A1B1E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مناهج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وطر</w:t>
            </w:r>
            <w:r w:rsidR="002251D8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ائ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تدريس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ذوي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اضطراب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التوحد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</w:p>
          <w:p w14:paraId="413EE6E4" w14:textId="77777777" w:rsidR="00834487" w:rsidRPr="00834487" w:rsidRDefault="00834487" w:rsidP="004A1B1E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مناهج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وطر</w:t>
            </w:r>
            <w:r w:rsidR="002251D8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ائ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تدريس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="004A1B1E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المتفو</w:t>
            </w:r>
            <w:r w:rsidR="004A1B1E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ون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="004A1B1E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والموهوبون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 </w:t>
            </w:r>
          </w:p>
          <w:p w14:paraId="252C8987" w14:textId="77777777" w:rsidR="00834487" w:rsidRPr="00E55115" w:rsidRDefault="00834487" w:rsidP="004A1B1E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مناهج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وطر</w:t>
            </w:r>
            <w:r w:rsidR="002251D8">
              <w:rPr>
                <w:rFonts w:asciiTheme="majorBidi" w:hAnsiTheme="majorBidi" w:cs="Times New Roman" w:hint="cs"/>
                <w:bCs/>
                <w:sz w:val="28"/>
                <w:szCs w:val="28"/>
                <w:rtl/>
              </w:rPr>
              <w:t>ائ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ق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تدريس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المعاقون</w:t>
            </w:r>
            <w:r w:rsidRPr="00834487">
              <w:rPr>
                <w:rFonts w:asciiTheme="majorBidi" w:hAnsiTheme="majorBidi" w:cs="Times New Roman"/>
                <w:bCs/>
                <w:sz w:val="28"/>
                <w:szCs w:val="28"/>
                <w:rtl/>
              </w:rPr>
              <w:t xml:space="preserve"> </w:t>
            </w:r>
            <w:r w:rsidRPr="00834487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</w:rPr>
              <w:t>سمعيا</w:t>
            </w:r>
            <w:r w:rsidR="005C3D90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وبصريا</w:t>
            </w:r>
          </w:p>
        </w:tc>
      </w:tr>
    </w:tbl>
    <w:p w14:paraId="25227D7A" w14:textId="77777777" w:rsidR="000C5A82" w:rsidRPr="002251D8" w:rsidRDefault="000C5A82" w:rsidP="00E55115">
      <w:pPr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</w:p>
    <w:p w14:paraId="37347834" w14:textId="77777777" w:rsidR="004A1B1E" w:rsidRDefault="004A1B1E" w:rsidP="00E55115">
      <w:pPr>
        <w:rPr>
          <w:rFonts w:asciiTheme="majorBidi" w:hAnsiTheme="majorBidi" w:cstheme="majorBidi"/>
          <w:bCs/>
          <w:sz w:val="28"/>
          <w:szCs w:val="28"/>
          <w:rtl/>
        </w:rPr>
      </w:pPr>
    </w:p>
    <w:p w14:paraId="1DD36EBB" w14:textId="0C8F4F8D" w:rsidR="00E55115" w:rsidRPr="00E55115" w:rsidRDefault="00E55115" w:rsidP="00F84343">
      <w:pPr>
        <w:rPr>
          <w:rFonts w:asciiTheme="majorBidi" w:hAnsiTheme="majorBidi" w:cstheme="majorBidi"/>
          <w:bCs/>
          <w:sz w:val="28"/>
          <w:szCs w:val="28"/>
        </w:rPr>
      </w:pPr>
      <w:r w:rsidRPr="00E55115">
        <w:rPr>
          <w:rFonts w:asciiTheme="majorBidi" w:hAnsiTheme="majorBidi" w:cstheme="majorBidi"/>
          <w:bCs/>
          <w:sz w:val="28"/>
          <w:szCs w:val="28"/>
          <w:rtl/>
        </w:rPr>
        <w:lastRenderedPageBreak/>
        <w:t xml:space="preserve">توصيف المقرر </w:t>
      </w:r>
      <w:proofErr w:type="gramStart"/>
      <w:r w:rsidRPr="00E55115">
        <w:rPr>
          <w:rFonts w:asciiTheme="majorBidi" w:hAnsiTheme="majorBidi" w:cstheme="majorBidi"/>
          <w:bCs/>
          <w:sz w:val="28"/>
          <w:szCs w:val="28"/>
          <w:rtl/>
        </w:rPr>
        <w:t>الدراسي</w:t>
      </w:r>
      <w:r w:rsidRPr="00E55115">
        <w:rPr>
          <w:rFonts w:asciiTheme="majorBidi" w:hAnsiTheme="majorBidi" w:cstheme="majorBidi"/>
          <w:bCs/>
          <w:sz w:val="28"/>
          <w:szCs w:val="28"/>
        </w:rPr>
        <w:t xml:space="preserve"> :</w:t>
      </w:r>
      <w:proofErr w:type="gramEnd"/>
      <w:r w:rsidR="00F84343">
        <w:rPr>
          <w:rFonts w:asciiTheme="majorBidi" w:hAnsiTheme="majorBidi" w:cstheme="majorBidi" w:hint="cs"/>
          <w:bCs/>
          <w:sz w:val="28"/>
          <w:szCs w:val="28"/>
          <w:rtl/>
        </w:rPr>
        <w:t xml:space="preserve">            1</w:t>
      </w:r>
      <w:r w:rsidRPr="00E55115">
        <w:rPr>
          <w:rFonts w:asciiTheme="majorBidi" w:hAnsiTheme="majorBidi" w:cstheme="majorBidi"/>
          <w:bCs/>
          <w:sz w:val="28"/>
          <w:szCs w:val="28"/>
          <w:rtl/>
          <w:lang w:bidi="ar-EG"/>
        </w:rPr>
        <w:t>-الموضوعات التي سيتم تناولها:</w:t>
      </w:r>
    </w:p>
    <w:tbl>
      <w:tblPr>
        <w:bidiVisual/>
        <w:tblW w:w="6405" w:type="pct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874"/>
        <w:gridCol w:w="874"/>
        <w:gridCol w:w="1908"/>
      </w:tblGrid>
      <w:tr w:rsidR="009B2E7C" w:rsidRPr="00E55115" w14:paraId="0F33593A" w14:textId="77777777" w:rsidTr="00F84343">
        <w:tc>
          <w:tcPr>
            <w:tcW w:w="3276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534BB81A" w14:textId="77777777" w:rsidR="009B2E7C" w:rsidRPr="00E55115" w:rsidRDefault="009B2E7C" w:rsidP="00D360B9">
            <w:pPr>
              <w:jc w:val="center"/>
              <w:rPr>
                <w:rFonts w:asciiTheme="majorBidi" w:hAnsiTheme="majorBidi" w:cstheme="majorBidi"/>
                <w:bCs/>
                <w:sz w:val="28"/>
                <w:szCs w:val="28"/>
                <w:lang w:val="fr-FR" w:bidi="ar-EG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14:paraId="1AE291D1" w14:textId="77777777" w:rsidR="009B2E7C" w:rsidRPr="009B2E7C" w:rsidRDefault="009B2E7C" w:rsidP="00D360B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9B2E7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0100C6A3" w14:textId="77777777" w:rsidR="009B2E7C" w:rsidRPr="009B2E7C" w:rsidRDefault="009B2E7C" w:rsidP="00D360B9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ar-EG"/>
              </w:rPr>
            </w:pPr>
            <w:r w:rsidRPr="009B2E7C"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EG"/>
              </w:rPr>
              <w:t>ساعات التدريس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14:paraId="15D1082D" w14:textId="77777777" w:rsidR="009B2E7C" w:rsidRPr="00E55115" w:rsidRDefault="009B2E7C" w:rsidP="009B2E7C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تسلسل الاسبوع</w:t>
            </w:r>
          </w:p>
        </w:tc>
      </w:tr>
      <w:tr w:rsidR="009B2E7C" w:rsidRPr="00E55115" w14:paraId="1E22E4BA" w14:textId="77777777" w:rsidTr="00F84343">
        <w:tc>
          <w:tcPr>
            <w:tcW w:w="3276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14:paraId="3219D15B" w14:textId="5827D8EE" w:rsidR="009B2E7C" w:rsidRPr="00E55115" w:rsidRDefault="009B2E7C" w:rsidP="000C5A82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مفهوم المنهج </w:t>
            </w:r>
            <w:r w:rsidR="000C5A8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قديما </w:t>
            </w:r>
            <w:proofErr w:type="gramStart"/>
            <w:r w:rsidR="000C5A8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وحديثا ،</w:t>
            </w:r>
            <w:proofErr w:type="gramEnd"/>
            <w:r w:rsidR="000C5A82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عناصره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،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وطرق بنائه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،الاسس التي يقوم عليها بناء المنهج ،</w:t>
            </w:r>
            <w:r w:rsidR="000C5A8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تخطيط المنهج </w:t>
            </w:r>
            <w:r w:rsidR="00F84343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0C5A8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،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اهداف المنهج ،انواع الاهداف ،كيفية صياغة الاهداف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التعليميه</w:t>
            </w:r>
            <w:proofErr w:type="spellEnd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23815512" w14:textId="77777777" w:rsidR="009B2E7C" w:rsidRPr="00E55115" w:rsidRDefault="005E754B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2EFD9"/>
          </w:tcPr>
          <w:p w14:paraId="33A9522E" w14:textId="77777777" w:rsidR="009B2E7C" w:rsidRPr="00E55115" w:rsidRDefault="005E754B" w:rsidP="008344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shd w:val="clear" w:color="auto" w:fill="E2EFD9"/>
          </w:tcPr>
          <w:p w14:paraId="01C282DC" w14:textId="77777777" w:rsidR="009B2E7C" w:rsidRPr="00E55115" w:rsidRDefault="009B2E7C" w:rsidP="009B2E7C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الاسبوع الاول</w:t>
            </w:r>
          </w:p>
        </w:tc>
      </w:tr>
      <w:tr w:rsidR="009B2E7C" w:rsidRPr="00E55115" w14:paraId="3DF30AA2" w14:textId="77777777" w:rsidTr="00F84343">
        <w:trPr>
          <w:trHeight w:val="2033"/>
        </w:trPr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</w:tcPr>
          <w:p w14:paraId="573EEF16" w14:textId="104A77E9" w:rsidR="00F84343" w:rsidRPr="00F84343" w:rsidRDefault="009B2E7C" w:rsidP="00F84343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محتوى </w:t>
            </w:r>
            <w:proofErr w:type="gramStart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المنهج ،انواع</w:t>
            </w:r>
            <w:proofErr w:type="gramEnd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الخبرات </w:t>
            </w:r>
            <w:proofErr w:type="spellStart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والانشطه</w:t>
            </w:r>
            <w:proofErr w:type="spellEnd"/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التعليمية ،التقويم ، انواعه .</w:t>
            </w:r>
            <w:r w:rsidR="005C3D90" w:rsidRPr="005C3D90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</w:p>
          <w:p w14:paraId="70E90D10" w14:textId="2240489C" w:rsidR="00F84343" w:rsidRPr="00F84343" w:rsidRDefault="005C3D90" w:rsidP="00F843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F843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مهارات التدريس لذوي الاحتياجات الخاصة: مهارات </w:t>
            </w:r>
            <w:proofErr w:type="gramStart"/>
            <w:r w:rsidRPr="00F843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التخطيط  والتنفيذ</w:t>
            </w:r>
            <w:proofErr w:type="gramEnd"/>
            <w:r w:rsidRPr="00F843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والتقويم لدروس ذوي الاحتياجات الخاصة</w:t>
            </w:r>
            <w:r w:rsidR="00F84343" w:rsidRPr="00F843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="00F843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،</w:t>
            </w:r>
            <w:r w:rsidR="00F84343" w:rsidRPr="00F843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التربية الخاصة بين الدمج والعزل، وأهداف التربية الخاصة</w:t>
            </w:r>
            <w:r w:rsidR="00F8434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.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</w:tcPr>
          <w:p w14:paraId="37A70B16" w14:textId="77777777" w:rsidR="009B2E7C" w:rsidRPr="00E55115" w:rsidRDefault="005E754B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</w:tcPr>
          <w:p w14:paraId="1E61109A" w14:textId="77777777" w:rsidR="009B2E7C" w:rsidRPr="00E55115" w:rsidRDefault="005E754B" w:rsidP="008344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  <w:r w:rsidR="009B2E7C" w:rsidRPr="00E5511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</w:tcPr>
          <w:p w14:paraId="0CC6B3F9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الاسبوع الثا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ني</w:t>
            </w:r>
          </w:p>
        </w:tc>
      </w:tr>
      <w:tr w:rsidR="009B2E7C" w:rsidRPr="00E55115" w14:paraId="2F3DA3A5" w14:textId="77777777" w:rsidTr="00F84343">
        <w:trPr>
          <w:trHeight w:val="1049"/>
        </w:trPr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</w:tcPr>
          <w:p w14:paraId="2FEBC504" w14:textId="150F1252" w:rsidR="009B2E7C" w:rsidRPr="00E55115" w:rsidRDefault="005C3D90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5C3D90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معلم ذوي الاحتياجات </w:t>
            </w:r>
            <w:proofErr w:type="gramStart"/>
            <w:r w:rsidRPr="005C3D90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EG"/>
              </w:rPr>
              <w:t>الخاصة :المهارات</w:t>
            </w:r>
            <w:proofErr w:type="gramEnd"/>
            <w:r w:rsidRPr="005C3D90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EG"/>
              </w:rPr>
              <w:t xml:space="preserve"> التربوية العامة، والسمات التربوية، وقيم ، وأخلاقيات معلم ذوي الاحتياجات الخاصة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0C5A82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معلم التربية الخاصة ،مهاراته ،دوره في برامج الدمج التربوي ا-غرفة المصادر ب-المعلم المتجول ج- المعلم المستشار</w:t>
            </w:r>
            <w:r w:rsidR="009B2E7C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</w:tcPr>
          <w:p w14:paraId="02F1EDF8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</w:tcPr>
          <w:p w14:paraId="1642E976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</w:tcPr>
          <w:p w14:paraId="20030759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الاسبوع ال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ثالث</w:t>
            </w:r>
          </w:p>
        </w:tc>
      </w:tr>
      <w:tr w:rsidR="009B2E7C" w:rsidRPr="00E55115" w14:paraId="05707C1F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14:paraId="6ABBC143" w14:textId="77777777" w:rsidR="009B2E7C" w:rsidRPr="00E55115" w:rsidRDefault="000C5A82" w:rsidP="005E754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أساليب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الدمج في مدارس العاديين لغير العاديين ،خطوات الدمج ،مزاياه،فوائده ،عيوبه ، متطلباته ،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أسس واساليب الدمج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3FF21CC1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  <w:shd w:val="clear" w:color="auto" w:fill="E2EFD9"/>
          </w:tcPr>
          <w:p w14:paraId="4645E3CA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</w:tcPr>
          <w:p w14:paraId="0240A7C2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الاسبوع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الرابع</w:t>
            </w:r>
          </w:p>
        </w:tc>
      </w:tr>
      <w:tr w:rsidR="009B2E7C" w:rsidRPr="00E55115" w14:paraId="5184E478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</w:tcPr>
          <w:p w14:paraId="47565F0C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التدخل المبكر، انواعه .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</w:tcPr>
          <w:p w14:paraId="57891927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</w:tcPr>
          <w:p w14:paraId="4196DADD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</w:tcPr>
          <w:p w14:paraId="53572720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الاسبوع ال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خامس</w:t>
            </w:r>
          </w:p>
        </w:tc>
      </w:tr>
      <w:tr w:rsidR="009B2E7C" w:rsidRPr="00E55115" w14:paraId="48F21F31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14:paraId="723DB45F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تحليل السلوك الصفي وتعديله 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443D861D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  <w:shd w:val="clear" w:color="auto" w:fill="E2EFD9"/>
          </w:tcPr>
          <w:p w14:paraId="074EEC11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</w:tcPr>
          <w:p w14:paraId="79C3005E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الاسبوع ال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سادس</w:t>
            </w:r>
          </w:p>
        </w:tc>
      </w:tr>
      <w:tr w:rsidR="009B2E7C" w:rsidRPr="00E55115" w14:paraId="1ED46CCE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14:paraId="0BA37D2F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الاختبار الاول  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1A063A82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  <w:shd w:val="clear" w:color="auto" w:fill="E2EFD9"/>
          </w:tcPr>
          <w:p w14:paraId="7BFF5D2C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</w:tcPr>
          <w:p w14:paraId="0EA659EC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الاسبوع ال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سابع</w:t>
            </w:r>
          </w:p>
        </w:tc>
      </w:tr>
      <w:tr w:rsidR="009B2E7C" w:rsidRPr="00E55115" w14:paraId="74E93CC3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</w:tcPr>
          <w:p w14:paraId="565EEBE8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مناهج وطر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ائ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ق تدريس المعاق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ي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ن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بصريا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</w:tcPr>
          <w:p w14:paraId="128D11A7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</w:tcPr>
          <w:p w14:paraId="48EAFC80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</w:tcPr>
          <w:p w14:paraId="79E58341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الاسبوع ال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ثامن</w:t>
            </w:r>
          </w:p>
        </w:tc>
      </w:tr>
      <w:tr w:rsidR="009B2E7C" w:rsidRPr="00E55115" w14:paraId="7310D034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14:paraId="32CCF143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 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مناهج وطر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ائ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ق تدريس 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المعاقيين سمعيا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14:paraId="7B506AE2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  <w:shd w:val="clear" w:color="auto" w:fill="E2EFD9"/>
          </w:tcPr>
          <w:p w14:paraId="57214E3F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  <w:shd w:val="clear" w:color="auto" w:fill="E2EFD9"/>
          </w:tcPr>
          <w:p w14:paraId="33C3A154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الاسبوع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التاسع</w:t>
            </w:r>
          </w:p>
        </w:tc>
      </w:tr>
      <w:tr w:rsidR="009B2E7C" w:rsidRPr="00E55115" w14:paraId="41192BD9" w14:textId="77777777" w:rsidTr="00F84343">
        <w:tc>
          <w:tcPr>
            <w:tcW w:w="3276" w:type="pct"/>
            <w:tcBorders>
              <w:left w:val="double" w:sz="4" w:space="0" w:color="auto"/>
              <w:right w:val="single" w:sz="18" w:space="0" w:color="auto"/>
            </w:tcBorders>
          </w:tcPr>
          <w:p w14:paraId="67106009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مناهج وطر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ائ</w:t>
            </w: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ق تدريس 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ذوي صعوبات التعلم 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18" w:space="0" w:color="auto"/>
            </w:tcBorders>
          </w:tcPr>
          <w:p w14:paraId="7A4130ED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right w:val="single" w:sz="4" w:space="0" w:color="auto"/>
            </w:tcBorders>
          </w:tcPr>
          <w:p w14:paraId="31FEF760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right w:val="double" w:sz="4" w:space="0" w:color="auto"/>
            </w:tcBorders>
          </w:tcPr>
          <w:p w14:paraId="1D64DA58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الاسبوع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العاشر</w:t>
            </w:r>
          </w:p>
        </w:tc>
      </w:tr>
      <w:tr w:rsidR="009B2E7C" w:rsidRPr="00E55115" w14:paraId="22438C71" w14:textId="77777777" w:rsidTr="00F84343">
        <w:tc>
          <w:tcPr>
            <w:tcW w:w="3276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14:paraId="7DB4016A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مناهج وطر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ائ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ق تدريس  المعاقين عقليا </w:t>
            </w:r>
          </w:p>
        </w:tc>
        <w:tc>
          <w:tcPr>
            <w:tcW w:w="412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14:paraId="7DA73AB0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14:paraId="13836375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14:paraId="328B3A2D" w14:textId="77777777" w:rsidR="009B2E7C" w:rsidRPr="009B2E7C" w:rsidRDefault="009B2E7C" w:rsidP="005E754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الاسبوع </w:t>
            </w:r>
            <w:r w:rsidR="005E754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الحادي عشر</w:t>
            </w:r>
          </w:p>
        </w:tc>
      </w:tr>
      <w:tr w:rsidR="009B2E7C" w:rsidRPr="00E55115" w14:paraId="5D060195" w14:textId="77777777" w:rsidTr="00F84343">
        <w:tc>
          <w:tcPr>
            <w:tcW w:w="3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146F9874" w14:textId="77777777" w:rsidR="009B2E7C" w:rsidRPr="00E55115" w:rsidRDefault="009B2E7C" w:rsidP="00E73A61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 مناهج وطر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ائ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ق تدريس ذوي اضطراب التوحد 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183865F9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6ACAE0A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99D9264" w14:textId="77777777" w:rsidR="009B2E7C" w:rsidRPr="009B2E7C" w:rsidRDefault="009B2E7C" w:rsidP="005E754B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B2E7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الاسبوع </w:t>
            </w:r>
            <w:r w:rsidR="005E754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الاثنى عشر</w:t>
            </w:r>
          </w:p>
        </w:tc>
      </w:tr>
      <w:tr w:rsidR="009B2E7C" w:rsidRPr="00E55115" w14:paraId="36D460D4" w14:textId="77777777" w:rsidTr="00F84343">
        <w:tc>
          <w:tcPr>
            <w:tcW w:w="3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4A77A99D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مناهج وطر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ائ</w:t>
            </w:r>
            <w:r w:rsidR="005E754B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ق تدريس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المتفوقين والموهوبين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6BB2C8DE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44D0EEE0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E68D587" w14:textId="77777777" w:rsidR="009B2E7C" w:rsidRPr="009B2E7C" w:rsidRDefault="009B2E7C" w:rsidP="005E754B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 w:rsidRPr="009B2E7C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 xml:space="preserve">الاسبوع </w:t>
            </w:r>
            <w:r w:rsidR="005E754B"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الثالث عشر</w:t>
            </w:r>
          </w:p>
        </w:tc>
      </w:tr>
      <w:tr w:rsidR="009B2E7C" w:rsidRPr="00E55115" w14:paraId="2FFB9E86" w14:textId="77777777" w:rsidTr="00F84343">
        <w:tc>
          <w:tcPr>
            <w:tcW w:w="3276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14:paraId="0C93751E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5E754B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تطبيقات في طرائق وستراتيجيات ذوي الاحتياجات الخاصة</w:t>
            </w:r>
          </w:p>
        </w:tc>
        <w:tc>
          <w:tcPr>
            <w:tcW w:w="412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14:paraId="1000BA0C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2EFD9"/>
          </w:tcPr>
          <w:p w14:paraId="06EE100A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14:paraId="75EA1384" w14:textId="77777777" w:rsidR="009B2E7C" w:rsidRPr="009B2E7C" w:rsidRDefault="005E754B" w:rsidP="009B2E7C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الاسبوع الرابع عشر</w:t>
            </w:r>
          </w:p>
        </w:tc>
      </w:tr>
      <w:tr w:rsidR="009B2E7C" w:rsidRPr="00E55115" w14:paraId="11214F2E" w14:textId="77777777" w:rsidTr="00F84343">
        <w:tc>
          <w:tcPr>
            <w:tcW w:w="327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62FD3FFD" w14:textId="77777777" w:rsidR="009B2E7C" w:rsidRPr="00E55115" w:rsidRDefault="009B2E7C" w:rsidP="005E754B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lastRenderedPageBreak/>
              <w:t xml:space="preserve"> </w:t>
            </w:r>
            <w:r w:rsidR="00331E6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IQ"/>
              </w:rPr>
              <w:t>الاختبار الثاني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</w:tcPr>
          <w:p w14:paraId="288CA76D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36FFC442" w14:textId="77777777" w:rsidR="009B2E7C" w:rsidRPr="00E55115" w:rsidRDefault="009B2E7C" w:rsidP="00834487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D18F2A5" w14:textId="77777777" w:rsidR="009B2E7C" w:rsidRPr="009B2E7C" w:rsidRDefault="00331E67" w:rsidP="009B2E7C">
            <w:pPr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Cs/>
                <w:sz w:val="24"/>
                <w:szCs w:val="24"/>
                <w:rtl/>
              </w:rPr>
              <w:t>الاسبوع الخامس عشر</w:t>
            </w:r>
          </w:p>
        </w:tc>
      </w:tr>
    </w:tbl>
    <w:p w14:paraId="180C40D4" w14:textId="77777777" w:rsidR="00F84343" w:rsidRDefault="00F84343" w:rsidP="00E55115">
      <w:pPr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IQ"/>
        </w:rPr>
      </w:pPr>
    </w:p>
    <w:p w14:paraId="45E743C5" w14:textId="449EA149" w:rsidR="00E55115" w:rsidRPr="00D360B9" w:rsidRDefault="00F84343" w:rsidP="00E55115">
      <w:pPr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  <w:lang w:bidi="ar-IQ"/>
        </w:rPr>
        <w:t>2-</w:t>
      </w:r>
      <w:r w:rsidR="00D360B9" w:rsidRPr="00D360B9">
        <w:rPr>
          <w:rFonts w:asciiTheme="majorBidi" w:hAnsiTheme="majorBidi" w:cstheme="majorBidi" w:hint="cs"/>
          <w:bCs/>
          <w:color w:val="000000" w:themeColor="text1"/>
          <w:sz w:val="28"/>
          <w:szCs w:val="28"/>
          <w:rtl/>
          <w:lang w:bidi="ar-IQ"/>
        </w:rPr>
        <w:t>اساليب التعليم والتعلم:</w:t>
      </w:r>
    </w:p>
    <w:p w14:paraId="541FAEE9" w14:textId="77777777" w:rsidR="00D360B9" w:rsidRPr="00D360B9" w:rsidRDefault="00D360B9" w:rsidP="00D360B9">
      <w:pPr>
        <w:numPr>
          <w:ilvl w:val="0"/>
          <w:numId w:val="6"/>
        </w:numPr>
        <w:tabs>
          <w:tab w:val="clear" w:pos="900"/>
          <w:tab w:val="num" w:pos="612"/>
        </w:tabs>
        <w:spacing w:after="0" w:line="240" w:lineRule="auto"/>
        <w:rPr>
          <w:bCs/>
          <w:color w:val="000000" w:themeColor="text1"/>
          <w:sz w:val="28"/>
          <w:szCs w:val="28"/>
          <w:lang w:bidi="ar-EG"/>
        </w:rPr>
      </w:pP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>المحاضرات النظرية المطورة.</w:t>
      </w:r>
    </w:p>
    <w:p w14:paraId="5E861262" w14:textId="77777777" w:rsidR="00D360B9" w:rsidRPr="00D360B9" w:rsidRDefault="00D360B9" w:rsidP="00D360B9">
      <w:pPr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8"/>
          <w:szCs w:val="28"/>
          <w:lang w:bidi="ar-EG"/>
        </w:rPr>
      </w:pP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 xml:space="preserve"> الدروس العملية.</w:t>
      </w:r>
    </w:p>
    <w:p w14:paraId="587C2F76" w14:textId="77777777" w:rsidR="00D360B9" w:rsidRPr="00D360B9" w:rsidRDefault="00D360B9" w:rsidP="00D360B9">
      <w:pPr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8"/>
          <w:szCs w:val="28"/>
          <w:rtl/>
          <w:lang w:bidi="ar-EG"/>
        </w:rPr>
      </w:pP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 xml:space="preserve">حلقات </w:t>
      </w:r>
      <w:r w:rsidRPr="00D360B9">
        <w:rPr>
          <w:bCs/>
          <w:color w:val="000000" w:themeColor="text1"/>
          <w:sz w:val="28"/>
          <w:szCs w:val="28"/>
          <w:rtl/>
          <w:lang w:bidi="ar-EG"/>
        </w:rPr>
        <w:t>الحوار والمناقشة واستنباط الأفكار.</w:t>
      </w:r>
    </w:p>
    <w:p w14:paraId="2F35B75B" w14:textId="77777777" w:rsidR="00D360B9" w:rsidRPr="00D360B9" w:rsidRDefault="00D360B9" w:rsidP="00D360B9">
      <w:pPr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8"/>
          <w:szCs w:val="28"/>
          <w:lang w:bidi="ar-EG"/>
        </w:rPr>
      </w:pP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>بحث من المكتبة والانترنت.</w:t>
      </w:r>
    </w:p>
    <w:p w14:paraId="3AC7F0B5" w14:textId="77777777" w:rsidR="00D360B9" w:rsidRPr="00D360B9" w:rsidRDefault="00D360B9" w:rsidP="00D360B9">
      <w:pPr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8"/>
          <w:szCs w:val="28"/>
          <w:rtl/>
          <w:lang w:bidi="ar-EG"/>
        </w:rPr>
      </w:pP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>عروض تقديمية.</w:t>
      </w:r>
    </w:p>
    <w:p w14:paraId="236A10A5" w14:textId="77777777" w:rsidR="00D360B9" w:rsidRPr="00D360B9" w:rsidRDefault="00D360B9" w:rsidP="00D360B9">
      <w:pPr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8"/>
          <w:szCs w:val="28"/>
          <w:rtl/>
          <w:lang w:bidi="ar-EG"/>
        </w:rPr>
      </w:pPr>
      <w:r w:rsidRPr="00D360B9">
        <w:rPr>
          <w:bCs/>
          <w:color w:val="000000" w:themeColor="text1"/>
          <w:sz w:val="28"/>
          <w:szCs w:val="28"/>
          <w:rtl/>
          <w:lang w:bidi="ar-EG"/>
        </w:rPr>
        <w:t>الاكتشاف الاستقرائي.</w:t>
      </w:r>
    </w:p>
    <w:p w14:paraId="370D48F5" w14:textId="77777777" w:rsidR="00D360B9" w:rsidRPr="00D360B9" w:rsidRDefault="00D360B9" w:rsidP="00D360B9">
      <w:pPr>
        <w:numPr>
          <w:ilvl w:val="0"/>
          <w:numId w:val="6"/>
        </w:numPr>
        <w:spacing w:after="0" w:line="240" w:lineRule="auto"/>
        <w:rPr>
          <w:bCs/>
          <w:color w:val="000000" w:themeColor="text1"/>
          <w:sz w:val="28"/>
          <w:szCs w:val="28"/>
          <w:rtl/>
          <w:lang w:bidi="ar-EG"/>
        </w:rPr>
      </w:pPr>
      <w:r w:rsidRPr="00D360B9">
        <w:rPr>
          <w:bCs/>
          <w:color w:val="000000" w:themeColor="text1"/>
          <w:sz w:val="28"/>
          <w:szCs w:val="28"/>
          <w:rtl/>
          <w:lang w:bidi="ar-EG"/>
        </w:rPr>
        <w:t xml:space="preserve">التعلم الذاتي في إعداد </w:t>
      </w: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>التقارير</w:t>
      </w:r>
    </w:p>
    <w:p w14:paraId="15C2780D" w14:textId="59EF63A9" w:rsidR="00331E67" w:rsidRPr="005645D2" w:rsidRDefault="00D360B9" w:rsidP="005645D2">
      <w:pPr>
        <w:rPr>
          <w:rFonts w:asciiTheme="majorBidi" w:hAnsiTheme="majorBidi" w:cstheme="majorBidi"/>
          <w:bCs/>
          <w:color w:val="000000" w:themeColor="text1"/>
          <w:sz w:val="28"/>
          <w:szCs w:val="28"/>
          <w:rtl/>
          <w:lang w:bidi="ar-EG"/>
        </w:rPr>
      </w:pPr>
      <w:r w:rsidRPr="00D360B9">
        <w:rPr>
          <w:rFonts w:hint="cs"/>
          <w:bCs/>
          <w:color w:val="000000" w:themeColor="text1"/>
          <w:sz w:val="28"/>
          <w:szCs w:val="28"/>
          <w:rtl/>
          <w:lang w:bidi="ar-EG"/>
        </w:rPr>
        <w:t xml:space="preserve">       8.</w:t>
      </w:r>
      <w:r w:rsidRPr="00D360B9">
        <w:rPr>
          <w:bCs/>
          <w:color w:val="000000" w:themeColor="text1"/>
          <w:sz w:val="28"/>
          <w:szCs w:val="28"/>
          <w:rtl/>
          <w:lang w:bidi="ar-EG"/>
        </w:rPr>
        <w:t>التعلم التعاوني في التطبيقات خلال المحاضرة</w:t>
      </w:r>
    </w:p>
    <w:p w14:paraId="4D7B0EE1" w14:textId="4FCF27FB" w:rsidR="00E55115" w:rsidRPr="00E55115" w:rsidRDefault="00F84343" w:rsidP="005645D2">
      <w:pPr>
        <w:rPr>
          <w:rFonts w:asciiTheme="majorBidi" w:hAnsiTheme="majorBidi" w:cstheme="majorBidi"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Cs/>
          <w:sz w:val="28"/>
          <w:szCs w:val="28"/>
          <w:rtl/>
        </w:rPr>
        <w:t>3-</w:t>
      </w:r>
      <w:r w:rsidR="00E73A61">
        <w:rPr>
          <w:rFonts w:asciiTheme="majorBidi" w:hAnsiTheme="majorBidi" w:cstheme="majorBidi" w:hint="cs"/>
          <w:bCs/>
          <w:sz w:val="28"/>
          <w:szCs w:val="28"/>
          <w:rtl/>
        </w:rPr>
        <w:t xml:space="preserve">المراجع </w:t>
      </w:r>
      <w:proofErr w:type="gramStart"/>
      <w:r w:rsidR="00E73A61">
        <w:rPr>
          <w:rFonts w:asciiTheme="majorBidi" w:hAnsiTheme="majorBidi" w:cstheme="majorBidi" w:hint="cs"/>
          <w:bCs/>
          <w:sz w:val="28"/>
          <w:szCs w:val="28"/>
          <w:rtl/>
        </w:rPr>
        <w:t>وا</w:t>
      </w:r>
      <w:r w:rsidR="00331E67">
        <w:rPr>
          <w:rFonts w:asciiTheme="majorBidi" w:hAnsiTheme="majorBidi" w:cstheme="majorBidi" w:hint="cs"/>
          <w:bCs/>
          <w:sz w:val="28"/>
          <w:szCs w:val="28"/>
          <w:rtl/>
        </w:rPr>
        <w:t>ل</w:t>
      </w:r>
      <w:r w:rsidR="00E73A61">
        <w:rPr>
          <w:rFonts w:asciiTheme="majorBidi" w:hAnsiTheme="majorBidi" w:cstheme="majorBidi" w:hint="cs"/>
          <w:bCs/>
          <w:sz w:val="28"/>
          <w:szCs w:val="28"/>
          <w:rtl/>
        </w:rPr>
        <w:t xml:space="preserve">كتب </w:t>
      </w:r>
      <w:r w:rsidR="00E73A61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E73A61">
        <w:rPr>
          <w:rFonts w:asciiTheme="majorBidi" w:hAnsiTheme="majorBidi" w:cstheme="majorBidi" w:hint="cs"/>
          <w:bCs/>
          <w:sz w:val="28"/>
          <w:szCs w:val="28"/>
          <w:rtl/>
        </w:rPr>
        <w:t>و</w:t>
      </w:r>
      <w:r w:rsidR="00E55115" w:rsidRPr="00E55115">
        <w:rPr>
          <w:rFonts w:asciiTheme="majorBidi" w:hAnsiTheme="majorBidi" w:cstheme="majorBidi"/>
          <w:bCs/>
          <w:sz w:val="28"/>
          <w:szCs w:val="28"/>
          <w:rtl/>
        </w:rPr>
        <w:t>مصادر</w:t>
      </w:r>
      <w:proofErr w:type="gramEnd"/>
      <w:r w:rsidR="00E55115" w:rsidRPr="00E55115">
        <w:rPr>
          <w:rFonts w:asciiTheme="majorBidi" w:hAnsiTheme="majorBidi" w:cstheme="majorBidi"/>
          <w:bCs/>
          <w:sz w:val="28"/>
          <w:szCs w:val="28"/>
          <w:rtl/>
        </w:rPr>
        <w:t xml:space="preserve"> التعلم </w:t>
      </w:r>
      <w:r w:rsidR="00E73A61">
        <w:rPr>
          <w:rFonts w:asciiTheme="majorBidi" w:hAnsiTheme="majorBidi" w:cstheme="majorBidi" w:hint="cs"/>
          <w:bCs/>
          <w:sz w:val="28"/>
          <w:szCs w:val="28"/>
          <w:rtl/>
        </w:rPr>
        <w:t>:</w:t>
      </w:r>
    </w:p>
    <w:tbl>
      <w:tblPr>
        <w:bidiVisual/>
        <w:tblW w:w="6335" w:type="pct"/>
        <w:tblInd w:w="-10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6"/>
      </w:tblGrid>
      <w:tr w:rsidR="00E55115" w:rsidRPr="00E55115" w14:paraId="7EDC87C4" w14:textId="77777777" w:rsidTr="00F84343">
        <w:trPr>
          <w:trHeight w:val="6493"/>
        </w:trPr>
        <w:tc>
          <w:tcPr>
            <w:tcW w:w="5000" w:type="pct"/>
            <w:shd w:val="clear" w:color="auto" w:fill="E2EFD9"/>
          </w:tcPr>
          <w:p w14:paraId="04F6A4A9" w14:textId="77777777" w:rsidR="00E55115" w:rsidRPr="00E55115" w:rsidRDefault="00E55115" w:rsidP="00D360B9">
            <w:pPr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1-الكتب المقررة المطلوبة:   </w:t>
            </w:r>
          </w:p>
          <w:p w14:paraId="05178F7C" w14:textId="77777777" w:rsidR="00E55115" w:rsidRDefault="00331E67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1- 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جمال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الخطيب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(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2011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)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 مناهج وأسليب التدريس في التربية الخاصة  . عمان ، دار  الفكر  للنشر والتوزيع</w:t>
            </w:r>
            <w:r w:rsidR="003A09AD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73E84257" w14:textId="77777777" w:rsidR="003A09AD" w:rsidRDefault="003A09AD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  <w:p w14:paraId="3045E996" w14:textId="77777777" w:rsidR="003A09AD" w:rsidRDefault="00331E67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="003A09AD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مروه محمد 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الباز (</w:t>
            </w:r>
            <w:r w:rsidR="003A09AD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2016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)</w:t>
            </w:r>
            <w:r w:rsidR="003A09AD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 طرق تدريس ذوي الاحتياجات الخاصه ، مصر </w:t>
            </w:r>
          </w:p>
          <w:p w14:paraId="051EDB37" w14:textId="77777777" w:rsidR="00331E67" w:rsidRDefault="00331E67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3-عبد الرحمن العيسوي،2009،سيكولوجية الفئات الخاصة (دراسة في الموهبة والعجز).</w:t>
            </w:r>
          </w:p>
          <w:p w14:paraId="0BCC778B" w14:textId="77777777" w:rsidR="00331E67" w:rsidRDefault="00331E67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4- عادل محمد العدل ،(2013) ،مدخل الى التربية الخاصة.</w:t>
            </w:r>
          </w:p>
          <w:p w14:paraId="3E12C991" w14:textId="77777777" w:rsidR="00331E67" w:rsidRDefault="00331E67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5-عصام النمر وتيسير الكوفحي (2016) مناهج واساليب التدريس في التربية والتربية الخاصة </w:t>
            </w:r>
            <w:r w:rsidR="008D1E59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71CB90BF" w14:textId="77777777" w:rsidR="008D1E59" w:rsidRDefault="008D1E59" w:rsidP="00331E67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6- عيد عبد الواحد واخرون (2015) طرائق واستراتيجيات تدريس الفئات الخاصة.</w:t>
            </w:r>
          </w:p>
          <w:p w14:paraId="297CDDC2" w14:textId="77777777" w:rsidR="008D1E59" w:rsidRDefault="008D1E59" w:rsidP="008D1E59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7- محمود مصطفى السيد (2017) التدريس الاستراتيجي لذوي صعوبات التعلم (النظرية والتطبيق) .</w:t>
            </w:r>
          </w:p>
          <w:p w14:paraId="36542462" w14:textId="77777777" w:rsidR="005C3D90" w:rsidRDefault="005C3D90" w:rsidP="005C3D9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8</w:t>
            </w:r>
            <w:r w:rsidR="008D1E59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-طارق عبد ال</w:t>
            </w:r>
            <w:r w:rsidR="004A1B1E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ر</w:t>
            </w:r>
            <w:r w:rsidR="008D1E59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ؤوف عامر (2015) دمج ذوي الاحتياجات الخاصة في ضوء التوجهات العالمية المعاصره.</w:t>
            </w:r>
          </w:p>
          <w:p w14:paraId="55049353" w14:textId="77777777" w:rsidR="008D1E59" w:rsidRDefault="005C3D90" w:rsidP="005C3D9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9</w:t>
            </w:r>
            <w:r w:rsidR="008D1E59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- فاروق الروسان (2000) دراسات وبحوث في التربية الخاصة .</w:t>
            </w:r>
          </w:p>
          <w:p w14:paraId="2B94BB2F" w14:textId="77777777" w:rsidR="008D1E59" w:rsidRDefault="008D1E59" w:rsidP="005C3D9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1</w:t>
            </w:r>
            <w:r w:rsidR="005C3D90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0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- فوزي عبد السلام الشربيني (2017)</w:t>
            </w:r>
            <w:r w:rsidR="004A1B1E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 xml:space="preserve"> تطبيقات في طرق واستراتيجيات تدريس ذوي الاحتياجات الخاصة.</w:t>
            </w:r>
          </w:p>
          <w:p w14:paraId="03DDC05C" w14:textId="77777777" w:rsidR="001E4537" w:rsidRDefault="001E4537" w:rsidP="005C3D9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1</w:t>
            </w:r>
            <w:r w:rsidR="005C3D90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1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-ابراهيم عبد الله الزريقات ، (2012)التدخل المبكر (النماذج والاجراءات).</w:t>
            </w:r>
          </w:p>
          <w:p w14:paraId="6D294B6E" w14:textId="77777777" w:rsidR="002251D8" w:rsidRDefault="002251D8" w:rsidP="005C3D90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1</w:t>
            </w:r>
            <w:r w:rsidR="005C3D90"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2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highlight w:val="yellow"/>
                <w:rtl/>
                <w:lang w:bidi="ar-EG"/>
              </w:rPr>
              <w:t>-عبد الحافظ محمد سلامه ،(2013) نماذج في تصميم التدريس .</w:t>
            </w:r>
          </w:p>
          <w:p w14:paraId="643FBC23" w14:textId="77777777" w:rsidR="002251D8" w:rsidRPr="002251D8" w:rsidRDefault="005C3D90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مصادر اضافية:</w:t>
            </w:r>
          </w:p>
          <w:p w14:paraId="7C216A3F" w14:textId="77777777" w:rsidR="002251D8" w:rsidRPr="002251D8" w:rsidRDefault="005C3D90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>1-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محمود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مصطفى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السيد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(2017) .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التدريس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الاستراتيجي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لذوي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صعوبات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التعلم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،دار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صفاء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للنشر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251D8"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،عمان</w:t>
            </w:r>
            <w:r w:rsidR="002251D8"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1- </w:t>
            </w:r>
          </w:p>
          <w:p w14:paraId="28F5E36E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2-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نعيمة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حسن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احمد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(2003).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مداخل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العلوم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لذوي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القاهرة</w:t>
            </w:r>
          </w:p>
          <w:p w14:paraId="7C22C634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3-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فوزي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السلام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وعفت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مصطفى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(2017).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طرق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واستراتيجيات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القاهره</w:t>
            </w:r>
          </w:p>
          <w:p w14:paraId="5D1AB186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4-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عصام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النمر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وتيسير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الكوفحي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(2009)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مناهج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واساليب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التربية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،عمان</w:t>
            </w:r>
          </w:p>
          <w:p w14:paraId="64194C9A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lastRenderedPageBreak/>
              <w:t xml:space="preserve">6-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بطرس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حافظ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بطرس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(2009)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طرق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الطلبة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المضطربين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سلوكيا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وانفعاليا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،الاردن</w:t>
            </w:r>
          </w:p>
          <w:p w14:paraId="399C9181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7-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روحي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(2010)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التقييم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النفسي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التربوي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ميدان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التربية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،الاردن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14:paraId="4686C85F" w14:textId="77777777" w:rsidR="002251D8" w:rsidRPr="002251D8" w:rsidRDefault="002251D8" w:rsidP="005C3D90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8-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دانيال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هالاهان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وآخرون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.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صعوبات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التعلم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.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ترجمة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أ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.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عادل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عبدالله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محمد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. (2007) . </w:t>
            </w:r>
          </w:p>
          <w:p w14:paraId="3BC1BB6E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9-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جمال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الخطيب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(2011 )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مناهج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وأسليب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التربية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 .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عمان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دار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الفكر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للنشر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والتوزيع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1240396A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10-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مروه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محمد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الباز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(2016)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طرق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الخاصه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مصر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14:paraId="44E751CD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11-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عادل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محمد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العدل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(2013)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،مدخل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الى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التربية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..</w:t>
            </w:r>
          </w:p>
          <w:p w14:paraId="793A0B72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12-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عيد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الواحد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واخرون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(2015)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طرائق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واستراتيجيات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الفئات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42D61CC9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13-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طارق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الرؤوف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عامر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(2015)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دمج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ضوء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التوجهات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العالمية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المعاصره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2B1B14FA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14-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فاروق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الروسان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(2000)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دراسات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وبحوث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التربية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.</w:t>
            </w:r>
          </w:p>
          <w:p w14:paraId="49007903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15-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فوزي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السلام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الشربيني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(2017)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تطبيقات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طرق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واستراتيجيات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تدريس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322F38CA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16-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ابراهيم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الله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الزريقات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(2012)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برامج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التدخل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المبكر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النماذج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والاجراءات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).</w:t>
            </w:r>
          </w:p>
          <w:p w14:paraId="58A268E9" w14:textId="77777777" w:rsidR="002251D8" w:rsidRPr="002251D8" w:rsidRDefault="002251D8" w:rsidP="002251D8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17-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أيهاب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الببلاوي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وأخرون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: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مناهج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غير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العاديين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وأسس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بنائها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دار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الزهراء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الرياض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2012  </w:t>
            </w:r>
          </w:p>
          <w:p w14:paraId="699F9014" w14:textId="77777777" w:rsidR="00D360B9" w:rsidRDefault="002251D8" w:rsidP="00D360B9">
            <w:pPr>
              <w:jc w:val="both"/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</w:pP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18-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محمود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شوق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وآخرون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أسس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بناء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المناهج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الدراسية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دار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الفكر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العربي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القاهرة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2004</w:t>
            </w:r>
            <w:r w:rsidRPr="002251D8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ط</w:t>
            </w:r>
            <w:r w:rsidRPr="002251D8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2</w:t>
            </w:r>
            <w:r w:rsidR="00D360B9">
              <w:rPr>
                <w:rtl/>
              </w:rPr>
              <w:t xml:space="preserve"> </w:t>
            </w:r>
            <w:r w:rsidR="00D360B9"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29673C83" w14:textId="77777777" w:rsidR="00D360B9" w:rsidRPr="00D360B9" w:rsidRDefault="00D360B9" w:rsidP="00D360B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>19-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علي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العظيم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سلام</w:t>
            </w: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 xml:space="preserve"> (2008)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تعليم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مهارات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واستراتيجيات،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دمنهور،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مكتبة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فكر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زاد،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0</w:t>
            </w:r>
          </w:p>
          <w:p w14:paraId="788940FB" w14:textId="77777777" w:rsidR="00D360B9" w:rsidRPr="00D360B9" w:rsidRDefault="00D360B9" w:rsidP="00D360B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>20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ab/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كمال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عبد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الحميد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زيتون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(2003):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التدريس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لذوي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الطبعة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الأولى،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القاهرة،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عالم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الكتب</w:t>
            </w:r>
          </w:p>
          <w:p w14:paraId="448EE3C1" w14:textId="77777777" w:rsidR="00D360B9" w:rsidRPr="00D360B9" w:rsidRDefault="00D360B9" w:rsidP="00D360B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>21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ab/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مجدي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عزيز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(2003):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مناهج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تعليم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الاحتياجات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في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ضوء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متطلباتهم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الإنسانية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والاجتماعية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والمعرفية،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القاهرة،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مكتبة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الأنجلو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المصرية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>.</w:t>
            </w:r>
          </w:p>
          <w:p w14:paraId="38C445A5" w14:textId="77777777" w:rsidR="00D360B9" w:rsidRPr="00D360B9" w:rsidRDefault="00D360B9" w:rsidP="00D360B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Times New Roman" w:hint="cs"/>
                <w:bCs/>
                <w:sz w:val="28"/>
                <w:szCs w:val="28"/>
                <w:rtl/>
                <w:lang w:bidi="ar-EG"/>
              </w:rPr>
              <w:t>22-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ماجدة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السيد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عبيد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(2000):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تعليم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الأطفال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ذوي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الحاجات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الخاصة،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عمان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،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دار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صفاء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للنشر</w:t>
            </w:r>
            <w:r w:rsidRPr="00D360B9">
              <w:rPr>
                <w:rFonts w:asciiTheme="majorBidi" w:hAnsiTheme="majorBidi" w:cs="Times New Roman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D360B9">
              <w:rPr>
                <w:rFonts w:asciiTheme="majorBidi" w:hAnsiTheme="majorBidi" w:cs="Times New Roman" w:hint="eastAsia"/>
                <w:bCs/>
                <w:sz w:val="28"/>
                <w:szCs w:val="28"/>
                <w:rtl/>
                <w:lang w:bidi="ar-EG"/>
              </w:rPr>
              <w:t>والتوزيع</w:t>
            </w:r>
          </w:p>
          <w:p w14:paraId="5CB09F4F" w14:textId="77777777" w:rsidR="00E55115" w:rsidRPr="00E55115" w:rsidRDefault="00E55115" w:rsidP="00D360B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</w:tc>
      </w:tr>
      <w:tr w:rsidR="00E55115" w:rsidRPr="00E55115" w14:paraId="37F9E41E" w14:textId="77777777" w:rsidTr="00F84343">
        <w:tc>
          <w:tcPr>
            <w:tcW w:w="5000" w:type="pct"/>
          </w:tcPr>
          <w:p w14:paraId="6D5163E2" w14:textId="77777777" w:rsidR="00E55115" w:rsidRPr="00E55115" w:rsidRDefault="00E55115" w:rsidP="00D360B9">
            <w:pPr>
              <w:spacing w:before="240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lastRenderedPageBreak/>
              <w:t>2-المراجع الرئيسة:</w:t>
            </w:r>
          </w:p>
          <w:p w14:paraId="6671D4B4" w14:textId="77777777" w:rsidR="00E55115" w:rsidRPr="00E55115" w:rsidRDefault="00E55115" w:rsidP="00E55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أيهاب الببلاوي  وأخرون : مناهج غير العاديين وأسس بنائها ، دار الزهراء ، الرياض 2012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t xml:space="preserve"> </w:t>
            </w:r>
          </w:p>
        </w:tc>
      </w:tr>
      <w:tr w:rsidR="00E55115" w:rsidRPr="00E55115" w14:paraId="59D67655" w14:textId="77777777" w:rsidTr="00F84343">
        <w:tc>
          <w:tcPr>
            <w:tcW w:w="5000" w:type="pct"/>
            <w:shd w:val="clear" w:color="auto" w:fill="E2EFD9"/>
          </w:tcPr>
          <w:p w14:paraId="08B12DDD" w14:textId="77777777" w:rsidR="00E55115" w:rsidRPr="00E55115" w:rsidRDefault="00E55115" w:rsidP="00D360B9">
            <w:pPr>
              <w:spacing w:before="240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3-الكتب والمراجع التي يوصى بها: </w:t>
            </w:r>
          </w:p>
          <w:p w14:paraId="10393E65" w14:textId="77777777" w:rsidR="00E55115" w:rsidRPr="00E55115" w:rsidRDefault="00E55115" w:rsidP="00E5511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محمود شوق وآخرون ، </w:t>
            </w: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أسس بناء المناهج الدراسية ، دار الفكر العربي ، القاهرة 2004ط2</w:t>
            </w:r>
          </w:p>
          <w:p w14:paraId="7F1B6AA0" w14:textId="77777777" w:rsidR="00E55115" w:rsidRPr="00E55115" w:rsidRDefault="00E55115" w:rsidP="00D360B9">
            <w:pPr>
              <w:ind w:left="720"/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</w:tc>
      </w:tr>
      <w:tr w:rsidR="00E55115" w:rsidRPr="00E55115" w14:paraId="07E5FC1F" w14:textId="77777777" w:rsidTr="0063448C">
        <w:trPr>
          <w:trHeight w:val="9845"/>
        </w:trPr>
        <w:tc>
          <w:tcPr>
            <w:tcW w:w="5000" w:type="pct"/>
          </w:tcPr>
          <w:p w14:paraId="13867E9D" w14:textId="77777777" w:rsidR="004A1B1E" w:rsidRDefault="004A1B1E" w:rsidP="00D360B9">
            <w:pPr>
              <w:spacing w:before="240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</w:p>
          <w:p w14:paraId="29B3F772" w14:textId="77777777" w:rsidR="00E55115" w:rsidRPr="00E55115" w:rsidRDefault="004A1B1E" w:rsidP="004A1B1E">
            <w:pPr>
              <w:spacing w:before="240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A1B1E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4</w:t>
            </w:r>
            <w:r w:rsidR="00E55115" w:rsidRPr="004A1B1E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-المراجع الإلكترونية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="00E55115" w:rsidRPr="004A1B1E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 مواقع الإنترنت.</w:t>
            </w:r>
            <w:r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ar-EG"/>
              </w:rPr>
              <w:t>)</w:t>
            </w:r>
            <w:r w:rsidR="00E55115" w:rsidRPr="004A1B1E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..الخ</w:t>
            </w:r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>:</w:t>
            </w:r>
          </w:p>
          <w:p w14:paraId="7828A2E8" w14:textId="77777777" w:rsidR="00E55115" w:rsidRPr="00E55115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</w:pPr>
            <w:hyperlink r:id="rId5" w:history="1">
              <w:r w:rsidR="00E55115" w:rsidRPr="00E55115">
                <w:rPr>
                  <w:rStyle w:val="Hyperlink"/>
                  <w:rFonts w:asciiTheme="majorBidi" w:hAnsiTheme="majorBidi" w:cstheme="majorBidi"/>
                  <w:bCs/>
                  <w:sz w:val="28"/>
                  <w:szCs w:val="28"/>
                  <w:shd w:val="clear" w:color="auto" w:fill="FFFFFF"/>
                </w:rPr>
                <w:t>International Journal of Special</w:t>
              </w:r>
            </w:hyperlink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  <w:t xml:space="preserve"> Education</w:t>
            </w:r>
          </w:p>
          <w:p w14:paraId="49FE9DF5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ind w:left="360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47FEADA0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ind w:left="360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1057A300" w14:textId="77777777" w:rsidR="00E55115" w:rsidRPr="00E55115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6" w:history="1">
              <w:r w:rsidR="00E55115" w:rsidRPr="00E55115">
                <w:rPr>
                  <w:rFonts w:asciiTheme="majorBidi" w:hAnsiTheme="majorBidi" w:cstheme="majorBidi"/>
                  <w:bCs/>
                  <w:sz w:val="28"/>
                  <w:szCs w:val="28"/>
                  <w:u w:val="single"/>
                </w:rPr>
                <w:t>The Journal of Special Education</w:t>
              </w:r>
            </w:hyperlink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 xml:space="preserve"> </w:t>
            </w:r>
            <w:hyperlink r:id="rId7" w:history="1">
              <w:r w:rsidR="00E55115" w:rsidRPr="00E55115">
                <w:rPr>
                  <w:rFonts w:asciiTheme="majorBidi" w:hAnsiTheme="majorBidi" w:cstheme="majorBidi"/>
                  <w:bCs/>
                  <w:sz w:val="28"/>
                  <w:szCs w:val="28"/>
                  <w:u w:val="single"/>
                </w:rPr>
                <w:t>Exceptional Children</w:t>
              </w:r>
            </w:hyperlink>
          </w:p>
          <w:p w14:paraId="0D15029B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ind w:left="360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7A11B259" w14:textId="77777777" w:rsidR="00E55115" w:rsidRPr="00E55115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8" w:history="1">
              <w:r w:rsidR="00E55115" w:rsidRPr="00E55115">
                <w:rPr>
                  <w:rStyle w:val="Hyperlink"/>
                  <w:rFonts w:asciiTheme="majorBidi" w:hAnsiTheme="majorBidi" w:cstheme="majorBidi"/>
                  <w:bCs/>
                  <w:sz w:val="28"/>
                  <w:szCs w:val="28"/>
                  <w:shd w:val="clear" w:color="auto" w:fill="FFFFFF"/>
                </w:rPr>
                <w:t>Teaching Exceptional Children</w:t>
              </w:r>
            </w:hyperlink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  <w:t>-</w:t>
            </w:r>
          </w:p>
          <w:p w14:paraId="13F3E976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ind w:left="360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 xml:space="preserve">          </w:t>
            </w:r>
          </w:p>
          <w:p w14:paraId="0F50015A" w14:textId="77777777" w:rsidR="00E55115" w:rsidRPr="00E55115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9" w:history="1">
              <w:r w:rsidR="00E55115" w:rsidRPr="00E55115">
                <w:rPr>
                  <w:rStyle w:val="Hyperlink"/>
                  <w:rFonts w:asciiTheme="majorBidi" w:hAnsiTheme="majorBidi" w:cstheme="majorBidi"/>
                  <w:bCs/>
                  <w:sz w:val="28"/>
                  <w:szCs w:val="28"/>
                  <w:shd w:val="clear" w:color="auto" w:fill="FFFFFF"/>
                </w:rPr>
                <w:t>European Journal of Special</w:t>
              </w:r>
            </w:hyperlink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  <w:t xml:space="preserve"> Needs Education </w:t>
            </w:r>
            <w:r w:rsidR="00E55115" w:rsidRPr="00E55115">
              <w:rPr>
                <w:rStyle w:val="apple-converted-space"/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14:paraId="0B5096FD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  <w:t> </w:t>
            </w:r>
          </w:p>
          <w:p w14:paraId="2DBD31B7" w14:textId="77777777" w:rsidR="00E55115" w:rsidRPr="00E55115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10" w:history="1">
              <w:r w:rsidR="00E55115" w:rsidRPr="00E55115">
                <w:rPr>
                  <w:rStyle w:val="Hyperlink"/>
                  <w:rFonts w:asciiTheme="majorBidi" w:hAnsiTheme="majorBidi" w:cstheme="majorBidi"/>
                  <w:bCs/>
                  <w:sz w:val="28"/>
                  <w:szCs w:val="28"/>
                  <w:shd w:val="clear" w:color="auto" w:fill="FFFFFF"/>
                </w:rPr>
                <w:t>Journal of the American Academy</w:t>
              </w:r>
            </w:hyperlink>
            <w:r w:rsidR="00E55115"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  <w:shd w:val="clear" w:color="auto" w:fill="FFFFFF"/>
              </w:rPr>
              <w:t xml:space="preserve"> of Special Education Professionals</w:t>
            </w:r>
          </w:p>
          <w:p w14:paraId="4E291019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 xml:space="preserve"> </w:t>
            </w:r>
          </w:p>
          <w:p w14:paraId="185B6806" w14:textId="77777777" w:rsidR="00E55115" w:rsidRPr="00E55115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11" w:history="1">
              <w:r w:rsidR="00E55115" w:rsidRPr="00E55115">
                <w:rPr>
                  <w:rStyle w:val="Hyperlink"/>
                  <w:rFonts w:asciiTheme="majorBidi" w:hAnsiTheme="majorBidi" w:cstheme="majorBidi"/>
                  <w:bCs/>
                  <w:sz w:val="28"/>
                  <w:szCs w:val="28"/>
                  <w:shd w:val="clear" w:color="auto" w:fill="FFFFFF"/>
                </w:rPr>
                <w:t>Journal of Special Education</w:t>
              </w:r>
            </w:hyperlink>
          </w:p>
          <w:p w14:paraId="05B278F6" w14:textId="77777777" w:rsidR="00E55115" w:rsidRPr="00E55115" w:rsidRDefault="00E55115" w:rsidP="00D360B9">
            <w:pPr>
              <w:pStyle w:val="NormalWeb"/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2AD7337C" w14:textId="77777777" w:rsidR="00E55115" w:rsidRPr="00E73A61" w:rsidRDefault="00E55115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E55115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 xml:space="preserve"> </w:t>
            </w:r>
            <w:hyperlink r:id="rId12" w:history="1">
              <w:r w:rsidRPr="00E73A61">
                <w:rPr>
                  <w:rStyle w:val="Hyperlink"/>
                  <w:rFonts w:asciiTheme="majorBidi" w:hAnsiTheme="majorBidi" w:cstheme="majorBidi"/>
                  <w:bCs/>
                  <w:sz w:val="28"/>
                  <w:szCs w:val="28"/>
                </w:rPr>
                <w:t>British Journal of Special Education</w:t>
              </w:r>
            </w:hyperlink>
            <w:r w:rsidRPr="00E73A61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>-</w:t>
            </w:r>
          </w:p>
          <w:p w14:paraId="1CDEE5C7" w14:textId="77777777" w:rsidR="00E55115" w:rsidRPr="00E73A61" w:rsidRDefault="00E55115" w:rsidP="00D360B9">
            <w:pPr>
              <w:pStyle w:val="NormalWeb"/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2E21D2F1" w14:textId="77777777" w:rsidR="00E55115" w:rsidRPr="00E73A61" w:rsidRDefault="00E55115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r w:rsidRPr="00E73A61"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sz w:val="28"/>
                <w:szCs w:val="28"/>
                <w:u w:val="single"/>
                <w:shd w:val="clear" w:color="auto" w:fill="FFFFFF"/>
              </w:rPr>
              <w:t>Learning Disabilities Association</w:t>
            </w:r>
            <w:r w:rsidRPr="00E73A61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 xml:space="preserve"> </w:t>
            </w:r>
            <w:r w:rsidRPr="00E73A61"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sz w:val="28"/>
                <w:szCs w:val="28"/>
                <w:u w:val="single"/>
                <w:shd w:val="clear" w:color="auto" w:fill="FFFFFF"/>
              </w:rPr>
              <w:t>of America</w:t>
            </w:r>
          </w:p>
          <w:p w14:paraId="62A6449C" w14:textId="77777777" w:rsidR="00E55115" w:rsidRPr="00E73A61" w:rsidRDefault="00E55115" w:rsidP="00D360B9">
            <w:pPr>
              <w:pStyle w:val="NormalWeb"/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1FA30571" w14:textId="77777777" w:rsidR="00E55115" w:rsidRPr="00E73A61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13" w:history="1">
              <w:r w:rsidR="00E55115" w:rsidRPr="00E73A61">
                <w:rPr>
                  <w:rStyle w:val="Emphasis"/>
                  <w:rFonts w:asciiTheme="majorBidi" w:hAnsiTheme="majorBidi" w:cstheme="majorBidi"/>
                  <w:bCs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http://www.ldaamerica.org</w:t>
              </w:r>
            </w:hyperlink>
          </w:p>
          <w:p w14:paraId="4C1481B0" w14:textId="77777777" w:rsidR="00E55115" w:rsidRPr="00E73A61" w:rsidRDefault="00E55115" w:rsidP="00D360B9">
            <w:pPr>
              <w:pStyle w:val="ListParagraph"/>
              <w:rPr>
                <w:rFonts w:asciiTheme="majorBidi" w:hAnsiTheme="majorBidi" w:cstheme="majorBidi"/>
                <w:bCs/>
                <w:sz w:val="28"/>
                <w:szCs w:val="28"/>
                <w:u w:val="single"/>
                <w:lang w:bidi="ar-IQ"/>
              </w:rPr>
            </w:pPr>
          </w:p>
          <w:p w14:paraId="49C01B46" w14:textId="77777777" w:rsidR="00E55115" w:rsidRPr="00E73A61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  <w:hyperlink r:id="rId14" w:history="1">
              <w:r w:rsidR="00E55115" w:rsidRPr="00E73A61">
                <w:rPr>
                  <w:rStyle w:val="Emphasis"/>
                  <w:rFonts w:asciiTheme="majorBidi" w:hAnsiTheme="majorBidi" w:cstheme="majorBidi"/>
                  <w:bCs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http://www.ninds.nih.gov/disorders/</w:t>
              </w:r>
            </w:hyperlink>
            <w:r w:rsidR="00E55115" w:rsidRPr="00E73A61"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proofErr w:type="spellStart"/>
            <w:r w:rsidR="00E55115" w:rsidRPr="00E73A61"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sz w:val="28"/>
                <w:szCs w:val="28"/>
                <w:u w:val="single"/>
                <w:shd w:val="clear" w:color="auto" w:fill="FFFFFF"/>
              </w:rPr>
              <w:t>learningdisab</w:t>
            </w:r>
            <w:r w:rsidR="004A1B1E"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  <w:t>iliti</w:t>
            </w:r>
            <w:proofErr w:type="spellEnd"/>
          </w:p>
          <w:p w14:paraId="69E31A34" w14:textId="77777777" w:rsidR="00E55115" w:rsidRPr="00E73A61" w:rsidRDefault="00E55115" w:rsidP="00D360B9">
            <w:pPr>
              <w:pStyle w:val="NormalWeb"/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  <w:u w:val="single"/>
              </w:rPr>
            </w:pPr>
          </w:p>
          <w:p w14:paraId="48712B8F" w14:textId="77777777" w:rsidR="00E55115" w:rsidRPr="00E73A61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hyperlink r:id="rId15" w:history="1">
              <w:r w:rsidR="00E55115" w:rsidRPr="00E73A61">
                <w:rPr>
                  <w:rStyle w:val="Emphasis"/>
                  <w:rFonts w:asciiTheme="majorBidi" w:hAnsiTheme="majorBidi" w:cstheme="majorBidi"/>
                  <w:bCs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http://meanwhile.com/?domain</w:t>
              </w:r>
            </w:hyperlink>
            <w:r w:rsidR="00E55115" w:rsidRPr="00E73A61"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=learningdisabiliti</w:t>
            </w:r>
          </w:p>
          <w:p w14:paraId="38A0F1A7" w14:textId="77777777" w:rsidR="00E55115" w:rsidRPr="00E73A61" w:rsidRDefault="00E55115" w:rsidP="00D360B9">
            <w:pPr>
              <w:pStyle w:val="NormalWeb"/>
              <w:spacing w:before="0" w:beforeAutospacing="0" w:after="0" w:afterAutospacing="0" w:line="300" w:lineRule="atLeast"/>
              <w:ind w:left="36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E73A61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     </w:t>
            </w:r>
          </w:p>
          <w:p w14:paraId="1163724E" w14:textId="77777777" w:rsidR="00E55115" w:rsidRPr="00E73A61" w:rsidRDefault="00555088" w:rsidP="00E5511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300" w:lineRule="atLeast"/>
              <w:rPr>
                <w:rStyle w:val="Emphasis"/>
                <w:rFonts w:asciiTheme="majorBidi" w:hAnsiTheme="majorBidi" w:cstheme="majorBidi"/>
                <w:bCs/>
                <w:i w:val="0"/>
                <w:iCs w:val="0"/>
                <w:sz w:val="28"/>
                <w:szCs w:val="28"/>
                <w:u w:val="single"/>
                <w:shd w:val="clear" w:color="auto" w:fill="FFFFFF"/>
              </w:rPr>
            </w:pPr>
            <w:hyperlink r:id="rId16" w:history="1">
              <w:r w:rsidR="00E55115" w:rsidRPr="00E73A61">
                <w:rPr>
                  <w:rStyle w:val="Emphasis"/>
                  <w:rFonts w:asciiTheme="majorBidi" w:hAnsiTheme="majorBidi" w:cstheme="majorBidi"/>
                  <w:bCs/>
                  <w:i w:val="0"/>
                  <w:iCs w:val="0"/>
                  <w:sz w:val="28"/>
                  <w:szCs w:val="28"/>
                  <w:u w:val="single"/>
                  <w:shd w:val="clear" w:color="auto" w:fill="FFFFFF"/>
                </w:rPr>
                <w:t>http://www.ldac-taac.ca/index-e.asp</w:t>
              </w:r>
            </w:hyperlink>
          </w:p>
          <w:p w14:paraId="2F24DD9F" w14:textId="77777777" w:rsidR="00E55115" w:rsidRPr="00E55115" w:rsidRDefault="00E55115" w:rsidP="00D360B9">
            <w:pPr>
              <w:ind w:left="360"/>
              <w:jc w:val="both"/>
              <w:rPr>
                <w:rFonts w:asciiTheme="majorBidi" w:hAnsiTheme="majorBidi" w:cstheme="majorBidi"/>
                <w:bCs/>
                <w:sz w:val="28"/>
                <w:szCs w:val="28"/>
                <w:highlight w:val="yellow"/>
                <w:lang w:bidi="ar-IQ"/>
              </w:rPr>
            </w:pPr>
          </w:p>
          <w:p w14:paraId="3456FAF3" w14:textId="77777777" w:rsidR="00E55115" w:rsidRPr="00E55115" w:rsidRDefault="00E55115" w:rsidP="00D360B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</w:pPr>
          </w:p>
        </w:tc>
      </w:tr>
    </w:tbl>
    <w:p w14:paraId="1D05DB73" w14:textId="77777777" w:rsidR="00E55115" w:rsidRPr="00E55115" w:rsidRDefault="00E55115" w:rsidP="00E55115">
      <w:pPr>
        <w:rPr>
          <w:rFonts w:asciiTheme="majorBidi" w:hAnsiTheme="majorBidi" w:cstheme="majorBidi"/>
          <w:bCs/>
          <w:sz w:val="28"/>
          <w:szCs w:val="28"/>
          <w:lang w:bidi="ar-IQ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677"/>
        <w:gridCol w:w="546"/>
        <w:gridCol w:w="4083"/>
      </w:tblGrid>
      <w:tr w:rsidR="00E55115" w:rsidRPr="00E55115" w14:paraId="2963C63F" w14:textId="77777777" w:rsidTr="00E73A61">
        <w:tc>
          <w:tcPr>
            <w:tcW w:w="3775" w:type="dxa"/>
          </w:tcPr>
          <w:p w14:paraId="04C0885F" w14:textId="77777777" w:rsidR="00E55115" w:rsidRPr="00E55115" w:rsidRDefault="00E55115" w:rsidP="00E73A61">
            <w:pPr>
              <w:bidi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555" w:type="dxa"/>
          </w:tcPr>
          <w:p w14:paraId="693C63D3" w14:textId="77777777" w:rsidR="00E55115" w:rsidRPr="00E55115" w:rsidRDefault="00E55115" w:rsidP="00D360B9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  <w:tc>
          <w:tcPr>
            <w:tcW w:w="4192" w:type="dxa"/>
            <w:shd w:val="clear" w:color="auto" w:fill="auto"/>
          </w:tcPr>
          <w:p w14:paraId="4CCE8226" w14:textId="77777777" w:rsidR="00E55115" w:rsidRPr="00E55115" w:rsidRDefault="00E55115" w:rsidP="00962788">
            <w:pPr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</w:tr>
    </w:tbl>
    <w:p w14:paraId="73B91B93" w14:textId="77777777" w:rsidR="000943E7" w:rsidRDefault="001E4537">
      <w:pPr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مدرسة المادة</w:t>
      </w:r>
    </w:p>
    <w:p w14:paraId="1F63DB8D" w14:textId="77777777" w:rsidR="001E4537" w:rsidRPr="00E55115" w:rsidRDefault="001E4537">
      <w:pPr>
        <w:rPr>
          <w:rFonts w:asciiTheme="majorBidi" w:hAnsiTheme="majorBidi" w:cstheme="majorBidi"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Cs/>
          <w:sz w:val="28"/>
          <w:szCs w:val="28"/>
          <w:rtl/>
          <w:lang w:bidi="ar-IQ"/>
        </w:rPr>
        <w:t xml:space="preserve">                                                                                       أ.د.افراح ياسين الدباغ</w:t>
      </w:r>
    </w:p>
    <w:sectPr w:rsidR="001E4537" w:rsidRPr="00E551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168E3"/>
    <w:multiLevelType w:val="hybridMultilevel"/>
    <w:tmpl w:val="6AE679F4"/>
    <w:lvl w:ilvl="0" w:tplc="9702B4EC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97209"/>
    <w:multiLevelType w:val="hybridMultilevel"/>
    <w:tmpl w:val="C9F2BED0"/>
    <w:lvl w:ilvl="0" w:tplc="D5408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E78A4"/>
    <w:multiLevelType w:val="hybridMultilevel"/>
    <w:tmpl w:val="4F26ED6A"/>
    <w:lvl w:ilvl="0" w:tplc="7B12C5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2F41"/>
    <w:multiLevelType w:val="hybridMultilevel"/>
    <w:tmpl w:val="1FD0DD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4215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FC"/>
    <w:rsid w:val="000943E7"/>
    <w:rsid w:val="000C5A82"/>
    <w:rsid w:val="001A3FF7"/>
    <w:rsid w:val="001E4537"/>
    <w:rsid w:val="002251D8"/>
    <w:rsid w:val="00331E67"/>
    <w:rsid w:val="003A09AD"/>
    <w:rsid w:val="00443C9E"/>
    <w:rsid w:val="004A1B1E"/>
    <w:rsid w:val="00523AAE"/>
    <w:rsid w:val="00555088"/>
    <w:rsid w:val="005645D2"/>
    <w:rsid w:val="005C3D90"/>
    <w:rsid w:val="005E754B"/>
    <w:rsid w:val="0063448C"/>
    <w:rsid w:val="006E5018"/>
    <w:rsid w:val="00724DD5"/>
    <w:rsid w:val="007608D5"/>
    <w:rsid w:val="00834487"/>
    <w:rsid w:val="008D1E59"/>
    <w:rsid w:val="00962788"/>
    <w:rsid w:val="009B2E7C"/>
    <w:rsid w:val="00AF09FB"/>
    <w:rsid w:val="00B7329C"/>
    <w:rsid w:val="00C50DFC"/>
    <w:rsid w:val="00D360B9"/>
    <w:rsid w:val="00D42D85"/>
    <w:rsid w:val="00E55115"/>
    <w:rsid w:val="00E73A61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A83A"/>
  <w15:docId w15:val="{68DD14E3-009B-445F-82DE-DA327955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7">
    <w:name w:val="heading 7"/>
    <w:basedOn w:val="Normal"/>
    <w:next w:val="Normal"/>
    <w:link w:val="Heading7Char"/>
    <w:unhideWhenUsed/>
    <w:qFormat/>
    <w:rsid w:val="00E55115"/>
    <w:pPr>
      <w:bidi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5511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E551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51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E55115"/>
  </w:style>
  <w:style w:type="character" w:styleId="Emphasis">
    <w:name w:val="Emphasis"/>
    <w:uiPriority w:val="20"/>
    <w:qFormat/>
    <w:rsid w:val="00E55115"/>
    <w:rPr>
      <w:i/>
      <w:iCs/>
    </w:rPr>
  </w:style>
  <w:style w:type="paragraph" w:styleId="ListParagraph">
    <w:name w:val="List Paragraph"/>
    <w:basedOn w:val="Normal"/>
    <w:uiPriority w:val="34"/>
    <w:qFormat/>
    <w:rsid w:val="00E55115"/>
    <w:pPr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cec.sped.org/" TargetMode="External"/><Relationship Id="rId13" Type="http://schemas.openxmlformats.org/officeDocument/2006/relationships/hyperlink" Target="http://www.ldaameric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journals.cec.sped.org/" TargetMode="External"/><Relationship Id="rId12" Type="http://schemas.openxmlformats.org/officeDocument/2006/relationships/hyperlink" Target="http://www.blackwellpublishing.com/journal.asp?ref=0952-3383&amp;sit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dac-taac.ca/index-e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gentaconnect.com/content/proedcw/jse" TargetMode="External"/><Relationship Id="rId11" Type="http://schemas.openxmlformats.org/officeDocument/2006/relationships/hyperlink" Target="http://www.proedinc.com/jse.html" TargetMode="External"/><Relationship Id="rId5" Type="http://schemas.openxmlformats.org/officeDocument/2006/relationships/hyperlink" Target="http://www.internationaljournalofspecialeducation.com/" TargetMode="External"/><Relationship Id="rId15" Type="http://schemas.openxmlformats.org/officeDocument/2006/relationships/hyperlink" Target="http://meanwhile.com/?domain=learningdisabiliti" TargetMode="External"/><Relationship Id="rId10" Type="http://schemas.openxmlformats.org/officeDocument/2006/relationships/hyperlink" Target="http://aasep.org/aasep-publications/journal-of-the-american-academy-of-special-education-professionals-jaase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.co.uk/journals/routledge/08856257.html" TargetMode="External"/><Relationship Id="rId14" Type="http://schemas.openxmlformats.org/officeDocument/2006/relationships/hyperlink" Target="http://www.ninds.nih.gov/disorders/learningdis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DrAfrah</dc:creator>
  <cp:keywords/>
  <dc:description/>
  <cp:lastModifiedBy>wameedh alshahwani</cp:lastModifiedBy>
  <cp:revision>4</cp:revision>
  <cp:lastPrinted>2022-02-08T18:56:00Z</cp:lastPrinted>
  <dcterms:created xsi:type="dcterms:W3CDTF">2022-02-14T19:48:00Z</dcterms:created>
  <dcterms:modified xsi:type="dcterms:W3CDTF">2022-02-14T19:49:00Z</dcterms:modified>
</cp:coreProperties>
</file>