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51" w:rsidRPr="002B58F5" w:rsidRDefault="00A61EAD" w:rsidP="00C35D60">
      <w:pPr>
        <w:autoSpaceDE w:val="0"/>
        <w:autoSpaceDN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 xml:space="preserve">Using Mixed Distribution for Gamma and Exponential to Estimate of Survival Function </w:t>
      </w:r>
      <w:r w:rsidR="00C35D60">
        <w:rPr>
          <w:rFonts w:asciiTheme="majorBidi" w:hAnsiTheme="majorBidi" w:cstheme="majorBidi"/>
          <w:b/>
          <w:bCs/>
          <w:sz w:val="32"/>
          <w:szCs w:val="32"/>
        </w:rPr>
        <w:t>(</w:t>
      </w:r>
      <w:r>
        <w:rPr>
          <w:rFonts w:asciiTheme="majorBidi" w:hAnsiTheme="majorBidi" w:cstheme="majorBidi"/>
          <w:b/>
          <w:bCs/>
          <w:sz w:val="32"/>
          <w:szCs w:val="32"/>
        </w:rPr>
        <w:t xml:space="preserve">Brain </w:t>
      </w:r>
      <w:r w:rsidR="00103351" w:rsidRPr="002B58F5">
        <w:rPr>
          <w:rFonts w:asciiTheme="majorBidi" w:hAnsiTheme="majorBidi" w:cstheme="majorBidi"/>
          <w:b/>
          <w:bCs/>
          <w:sz w:val="32"/>
          <w:szCs w:val="32"/>
        </w:rPr>
        <w:t>Stroke</w:t>
      </w:r>
      <w:r w:rsidR="00C35D60">
        <w:rPr>
          <w:rFonts w:asciiTheme="majorBidi" w:hAnsiTheme="majorBidi" w:cstheme="majorBidi"/>
          <w:b/>
          <w:bCs/>
          <w:sz w:val="32"/>
          <w:szCs w:val="32"/>
        </w:rPr>
        <w:t>)</w:t>
      </w:r>
    </w:p>
    <w:p w:rsidR="00103351" w:rsidRDefault="00103351" w:rsidP="00C854F6">
      <w:pPr>
        <w:autoSpaceDE w:val="0"/>
        <w:autoSpaceDN w:val="0"/>
        <w:adjustRightInd w:val="0"/>
        <w:spacing w:after="0" w:line="240" w:lineRule="auto"/>
        <w:rPr>
          <w:rFonts w:ascii="Cambria-Bold" w:hAnsi="Cambria-Bold" w:cs="Cambria-Bold"/>
          <w:b/>
          <w:bCs/>
          <w:color w:val="943634"/>
          <w:sz w:val="24"/>
          <w:szCs w:val="24"/>
        </w:rPr>
      </w:pPr>
    </w:p>
    <w:p w:rsidR="002B58F5" w:rsidRPr="00C8342E" w:rsidRDefault="002B58F5" w:rsidP="00C854F6">
      <w:pPr>
        <w:autoSpaceDE w:val="0"/>
        <w:autoSpaceDN w:val="0"/>
        <w:adjustRightInd w:val="0"/>
        <w:spacing w:after="0" w:line="240" w:lineRule="auto"/>
        <w:rPr>
          <w:rFonts w:ascii="Cambria-Bold" w:hAnsi="Cambria-Bold" w:cs="Cambria-Bold"/>
          <w:b/>
          <w:bCs/>
          <w:sz w:val="24"/>
          <w:szCs w:val="24"/>
        </w:rPr>
      </w:pPr>
      <w:r w:rsidRPr="00C8342E">
        <w:rPr>
          <w:rFonts w:ascii="Cambria-Bold" w:hAnsi="Cambria-Bold" w:cs="Cambria-Bold"/>
          <w:b/>
          <w:bCs/>
          <w:sz w:val="24"/>
          <w:szCs w:val="24"/>
        </w:rPr>
        <w:t xml:space="preserve">                                                          </w:t>
      </w:r>
    </w:p>
    <w:p w:rsidR="002B58F5" w:rsidRDefault="00721B79" w:rsidP="002E091A">
      <w:pPr>
        <w:autoSpaceDE w:val="0"/>
        <w:autoSpaceDN w:val="0"/>
        <w:adjustRightInd w:val="0"/>
        <w:spacing w:after="0" w:line="360" w:lineRule="auto"/>
        <w:jc w:val="both"/>
        <w:rPr>
          <w:rFonts w:asciiTheme="majorBidi" w:hAnsiTheme="majorBidi" w:cstheme="majorBidi"/>
          <w:b/>
          <w:bCs/>
          <w:sz w:val="24"/>
          <w:szCs w:val="24"/>
        </w:rPr>
      </w:pPr>
      <w:r w:rsidRPr="002B58F5">
        <w:rPr>
          <w:rFonts w:asciiTheme="majorBidi" w:hAnsiTheme="majorBidi" w:cstheme="majorBidi"/>
          <w:b/>
          <w:bCs/>
          <w:sz w:val="24"/>
          <w:szCs w:val="24"/>
        </w:rPr>
        <w:t>Abstract</w:t>
      </w:r>
    </w:p>
    <w:p w:rsidR="007E0498" w:rsidRPr="00BA1DA3" w:rsidRDefault="007E0498" w:rsidP="005C357A">
      <w:pPr>
        <w:spacing w:line="360" w:lineRule="auto"/>
        <w:jc w:val="both"/>
        <w:rPr>
          <w:rFonts w:asciiTheme="majorBidi" w:hAnsiTheme="majorBidi" w:cstheme="majorBidi"/>
          <w:lang w:bidi="ar-IQ"/>
        </w:rPr>
      </w:pPr>
      <w:r w:rsidRPr="00BA1DA3">
        <w:rPr>
          <w:rFonts w:asciiTheme="majorBidi" w:hAnsiTheme="majorBidi" w:cstheme="majorBidi"/>
          <w:lang w:bidi="ar-IQ"/>
        </w:rPr>
        <w:t xml:space="preserve">In this </w:t>
      </w:r>
      <w:r w:rsidR="005C357A">
        <w:rPr>
          <w:rFonts w:asciiTheme="majorBidi" w:hAnsiTheme="majorBidi" w:cstheme="majorBidi"/>
          <w:lang w:bidi="ar-IQ"/>
        </w:rPr>
        <w:t>paper</w:t>
      </w:r>
      <w:r w:rsidRPr="00BA1DA3">
        <w:rPr>
          <w:rFonts w:asciiTheme="majorBidi" w:hAnsiTheme="majorBidi" w:cstheme="majorBidi"/>
          <w:lang w:bidi="ar-IQ"/>
        </w:rPr>
        <w:t xml:space="preserve">, we are used Bayesian on survival function estimator based on the mixed distribution of exponential distribution as primary distribution and Gama distribution as a function of </w:t>
      </w:r>
      <w:r w:rsidR="005C357A">
        <w:rPr>
          <w:rFonts w:asciiTheme="majorBidi" w:hAnsiTheme="majorBidi" w:cstheme="majorBidi"/>
          <w:lang w:bidi="ar-IQ"/>
        </w:rPr>
        <w:t>probability</w:t>
      </w:r>
      <w:r w:rsidRPr="00BA1DA3">
        <w:rPr>
          <w:rFonts w:asciiTheme="majorBidi" w:hAnsiTheme="majorBidi" w:cstheme="majorBidi"/>
          <w:lang w:bidi="ar-IQ"/>
        </w:rPr>
        <w:t xml:space="preserve"> of data,  and the data was collected from Riz</w:t>
      </w:r>
      <w:r w:rsidR="005C357A">
        <w:rPr>
          <w:rFonts w:asciiTheme="majorBidi" w:hAnsiTheme="majorBidi" w:cstheme="majorBidi"/>
          <w:lang w:bidi="ar-IQ"/>
        </w:rPr>
        <w:t>g</w:t>
      </w:r>
      <w:r w:rsidRPr="00BA1DA3">
        <w:rPr>
          <w:rFonts w:asciiTheme="majorBidi" w:hAnsiTheme="majorBidi" w:cstheme="majorBidi"/>
          <w:lang w:bidi="ar-IQ"/>
        </w:rPr>
        <w:t>ari Hospital Erbil for stroke brain patients between 2015 and 2016</w:t>
      </w:r>
      <w:r w:rsidRPr="00BA1DA3">
        <w:rPr>
          <w:rFonts w:asciiTheme="majorBidi" w:hAnsiTheme="majorBidi" w:cstheme="majorBidi"/>
          <w:rtl/>
          <w:lang w:bidi="ar-IQ"/>
        </w:rPr>
        <w:t>.</w:t>
      </w:r>
      <w:r w:rsidRPr="00BA1DA3">
        <w:rPr>
          <w:rFonts w:asciiTheme="majorBidi" w:hAnsiTheme="majorBidi" w:cstheme="majorBidi"/>
          <w:lang w:bidi="ar-IQ"/>
        </w:rPr>
        <w:t xml:space="preserve"> On the other hand, we compared with the traditional method that assumed exponential and Gamma distributions based on the Goodness of Fit tests depended on the EasyFit Program, as well as using MATLAB and SPSS statistical programs</w:t>
      </w:r>
      <w:r w:rsidR="005C357A">
        <w:rPr>
          <w:rFonts w:asciiTheme="majorBidi" w:hAnsiTheme="majorBidi" w:cstheme="majorBidi"/>
          <w:lang w:bidi="ar-IQ"/>
        </w:rPr>
        <w:t xml:space="preserve">. </w:t>
      </w:r>
      <w:r w:rsidRPr="00BA1DA3">
        <w:rPr>
          <w:rFonts w:asciiTheme="majorBidi" w:hAnsiTheme="majorBidi" w:cstheme="majorBidi"/>
          <w:lang w:bidi="ar-IQ"/>
        </w:rPr>
        <w:t>We concluded that the mixed and proposed combination of survival function for brain stroke was expectancy, appropriate and efficient</w:t>
      </w:r>
      <w:r>
        <w:rPr>
          <w:rFonts w:asciiTheme="majorBidi" w:hAnsiTheme="majorBidi" w:cstheme="majorBidi"/>
          <w:lang w:bidi="ar-IQ"/>
        </w:rPr>
        <w:t>.</w:t>
      </w:r>
      <w:r w:rsidRPr="00BA1DA3">
        <w:rPr>
          <w:rFonts w:asciiTheme="majorBidi" w:hAnsiTheme="majorBidi" w:cstheme="majorBidi"/>
          <w:lang w:bidi="ar-IQ"/>
        </w:rPr>
        <w:t xml:space="preserve"> </w:t>
      </w:r>
    </w:p>
    <w:p w:rsidR="00721B79" w:rsidRPr="002B58F5" w:rsidRDefault="00721B79" w:rsidP="002E091A">
      <w:pPr>
        <w:autoSpaceDE w:val="0"/>
        <w:autoSpaceDN w:val="0"/>
        <w:adjustRightInd w:val="0"/>
        <w:spacing w:after="0" w:line="360" w:lineRule="auto"/>
        <w:jc w:val="both"/>
        <w:rPr>
          <w:rFonts w:asciiTheme="majorBidi" w:hAnsiTheme="majorBidi" w:cstheme="majorBidi"/>
          <w:b/>
          <w:bCs/>
          <w:sz w:val="24"/>
          <w:szCs w:val="24"/>
        </w:rPr>
      </w:pPr>
      <w:r w:rsidRPr="002B58F5">
        <w:rPr>
          <w:rFonts w:asciiTheme="majorBidi" w:hAnsiTheme="majorBidi" w:cstheme="majorBidi"/>
          <w:b/>
          <w:bCs/>
          <w:sz w:val="24"/>
          <w:szCs w:val="24"/>
        </w:rPr>
        <w:t>Keywords</w:t>
      </w:r>
    </w:p>
    <w:p w:rsidR="00721B79" w:rsidRPr="002B58F5" w:rsidRDefault="00043088" w:rsidP="000902C5">
      <w:pPr>
        <w:spacing w:after="0" w:line="360" w:lineRule="auto"/>
        <w:jc w:val="both"/>
        <w:rPr>
          <w:rFonts w:asciiTheme="majorBidi" w:eastAsia="MinionPro-Capt" w:hAnsiTheme="majorBidi" w:cstheme="majorBidi"/>
          <w:color w:val="000000"/>
          <w:sz w:val="24"/>
          <w:szCs w:val="24"/>
        </w:rPr>
      </w:pPr>
      <w:r>
        <w:rPr>
          <w:rFonts w:asciiTheme="majorBidi" w:eastAsia="MinionPro-Capt" w:hAnsiTheme="majorBidi" w:cstheme="majorBidi"/>
          <w:color w:val="000000"/>
          <w:sz w:val="24"/>
          <w:szCs w:val="24"/>
        </w:rPr>
        <w:t>Exponential</w:t>
      </w:r>
      <w:r w:rsidR="000902C5">
        <w:rPr>
          <w:rFonts w:asciiTheme="majorBidi" w:eastAsia="MinionPro-Capt" w:hAnsiTheme="majorBidi" w:cstheme="majorBidi"/>
          <w:color w:val="000000"/>
          <w:sz w:val="24"/>
          <w:szCs w:val="24"/>
        </w:rPr>
        <w:t>,</w:t>
      </w:r>
      <w:r>
        <w:rPr>
          <w:rFonts w:asciiTheme="majorBidi" w:eastAsia="MinionPro-Capt" w:hAnsiTheme="majorBidi" w:cstheme="majorBidi"/>
          <w:color w:val="000000"/>
          <w:sz w:val="24"/>
          <w:szCs w:val="24"/>
        </w:rPr>
        <w:t xml:space="preserve"> Gamma </w:t>
      </w:r>
      <w:r w:rsidR="000902C5">
        <w:rPr>
          <w:rFonts w:asciiTheme="majorBidi" w:eastAsia="MinionPro-Capt" w:hAnsiTheme="majorBidi" w:cstheme="majorBidi"/>
          <w:color w:val="000000"/>
          <w:sz w:val="24"/>
          <w:szCs w:val="24"/>
        </w:rPr>
        <w:t xml:space="preserve">and mixed </w:t>
      </w:r>
      <w:r>
        <w:rPr>
          <w:rFonts w:asciiTheme="majorBidi" w:eastAsia="MinionPro-Capt" w:hAnsiTheme="majorBidi" w:cstheme="majorBidi"/>
          <w:color w:val="000000"/>
          <w:sz w:val="24"/>
          <w:szCs w:val="24"/>
        </w:rPr>
        <w:t xml:space="preserve">Distribution, </w:t>
      </w:r>
      <w:r w:rsidR="00860FAA">
        <w:rPr>
          <w:rFonts w:asciiTheme="majorBidi" w:eastAsia="MinionPro-Capt" w:hAnsiTheme="majorBidi" w:cstheme="majorBidi"/>
          <w:color w:val="000000"/>
          <w:sz w:val="24"/>
          <w:szCs w:val="24"/>
        </w:rPr>
        <w:t>Survival function</w:t>
      </w:r>
      <w:r w:rsidR="00597A16" w:rsidRPr="002B58F5">
        <w:rPr>
          <w:rFonts w:asciiTheme="majorBidi" w:eastAsia="MinionPro-Capt" w:hAnsiTheme="majorBidi" w:cstheme="majorBidi"/>
          <w:color w:val="000000"/>
          <w:sz w:val="24"/>
          <w:szCs w:val="24"/>
        </w:rPr>
        <w:t xml:space="preserve">, </w:t>
      </w:r>
      <w:r w:rsidR="005C357A">
        <w:rPr>
          <w:rFonts w:asciiTheme="majorBidi" w:eastAsia="MinionPro-Capt" w:hAnsiTheme="majorBidi" w:cstheme="majorBidi"/>
          <w:color w:val="000000"/>
          <w:sz w:val="24"/>
          <w:szCs w:val="24"/>
        </w:rPr>
        <w:t>Bayesian estimation,</w:t>
      </w:r>
      <w:r>
        <w:rPr>
          <w:rFonts w:asciiTheme="majorBidi" w:eastAsia="MinionPro-Capt" w:hAnsiTheme="majorBidi" w:cstheme="majorBidi"/>
          <w:color w:val="000000"/>
          <w:sz w:val="24"/>
          <w:szCs w:val="24"/>
        </w:rPr>
        <w:t xml:space="preserve"> </w:t>
      </w:r>
      <w:r w:rsidR="005C357A">
        <w:rPr>
          <w:rFonts w:asciiTheme="majorBidi" w:eastAsia="MinionPro-Capt" w:hAnsiTheme="majorBidi" w:cstheme="majorBidi"/>
          <w:color w:val="000000"/>
          <w:sz w:val="24"/>
          <w:szCs w:val="24"/>
        </w:rPr>
        <w:t xml:space="preserve">and </w:t>
      </w:r>
      <w:r w:rsidR="000902C5">
        <w:rPr>
          <w:rFonts w:asciiTheme="majorBidi" w:eastAsia="MinionPro-Capt" w:hAnsiTheme="majorBidi" w:cstheme="majorBidi"/>
          <w:color w:val="000000"/>
          <w:sz w:val="24"/>
          <w:szCs w:val="24"/>
        </w:rPr>
        <w:t>M</w:t>
      </w:r>
      <w:r>
        <w:rPr>
          <w:rFonts w:asciiTheme="majorBidi" w:eastAsia="MinionPro-Capt" w:hAnsiTheme="majorBidi" w:cstheme="majorBidi"/>
          <w:color w:val="000000"/>
          <w:sz w:val="24"/>
          <w:szCs w:val="24"/>
        </w:rPr>
        <w:t xml:space="preserve">aximum </w:t>
      </w:r>
      <w:r w:rsidR="000902C5">
        <w:rPr>
          <w:rFonts w:asciiTheme="majorBidi" w:eastAsia="MinionPro-Capt" w:hAnsiTheme="majorBidi" w:cstheme="majorBidi"/>
          <w:color w:val="000000"/>
          <w:sz w:val="24"/>
          <w:szCs w:val="24"/>
        </w:rPr>
        <w:t>likelihood Estimation.</w:t>
      </w:r>
    </w:p>
    <w:p w:rsidR="00721B79" w:rsidRPr="00B77E13" w:rsidRDefault="00721B79" w:rsidP="002E091A">
      <w:pPr>
        <w:autoSpaceDE w:val="0"/>
        <w:autoSpaceDN w:val="0"/>
        <w:adjustRightInd w:val="0"/>
        <w:spacing w:after="0" w:line="360" w:lineRule="auto"/>
        <w:jc w:val="both"/>
        <w:rPr>
          <w:rFonts w:asciiTheme="majorBidi" w:hAnsiTheme="majorBidi" w:cstheme="majorBidi"/>
          <w:b/>
          <w:bCs/>
          <w:sz w:val="24"/>
          <w:szCs w:val="24"/>
        </w:rPr>
      </w:pPr>
      <w:r w:rsidRPr="00B77E13">
        <w:rPr>
          <w:rFonts w:asciiTheme="majorBidi" w:hAnsiTheme="majorBidi" w:cstheme="majorBidi"/>
          <w:b/>
          <w:bCs/>
          <w:sz w:val="24"/>
          <w:szCs w:val="24"/>
        </w:rPr>
        <w:t>1. Introduction</w:t>
      </w:r>
    </w:p>
    <w:p w:rsidR="00975FCE" w:rsidRPr="00B77E13" w:rsidRDefault="005C357A" w:rsidP="00255FAA">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0620D6" w:rsidRPr="00B77E13">
        <w:rPr>
          <w:rFonts w:asciiTheme="majorBidi" w:eastAsia="Times New Roman" w:hAnsiTheme="majorBidi" w:cstheme="majorBidi"/>
          <w:sz w:val="24"/>
          <w:szCs w:val="24"/>
        </w:rPr>
        <w:t>Brain s</w:t>
      </w:r>
      <w:r w:rsidR="00373C07" w:rsidRPr="00B77E13">
        <w:rPr>
          <w:rFonts w:asciiTheme="majorBidi" w:eastAsia="Times New Roman" w:hAnsiTheme="majorBidi" w:cstheme="majorBidi"/>
          <w:sz w:val="24"/>
          <w:szCs w:val="24"/>
        </w:rPr>
        <w:t xml:space="preserve">troke is a </w:t>
      </w:r>
      <w:r w:rsidR="000620D6" w:rsidRPr="00B77E13">
        <w:rPr>
          <w:rFonts w:asciiTheme="majorBidi" w:eastAsia="Times New Roman" w:hAnsiTheme="majorBidi" w:cstheme="majorBidi"/>
          <w:sz w:val="24"/>
          <w:szCs w:val="24"/>
        </w:rPr>
        <w:t>most important</w:t>
      </w:r>
      <w:r w:rsidR="00373C07" w:rsidRPr="00B77E13">
        <w:rPr>
          <w:rFonts w:asciiTheme="majorBidi" w:eastAsia="Times New Roman" w:hAnsiTheme="majorBidi" w:cstheme="majorBidi"/>
          <w:sz w:val="24"/>
          <w:szCs w:val="24"/>
        </w:rPr>
        <w:t xml:space="preserve"> </w:t>
      </w:r>
      <w:r w:rsidR="000620D6" w:rsidRPr="00B77E13">
        <w:rPr>
          <w:rFonts w:asciiTheme="majorBidi" w:eastAsia="Times New Roman" w:hAnsiTheme="majorBidi" w:cstheme="majorBidi"/>
          <w:sz w:val="24"/>
          <w:szCs w:val="24"/>
        </w:rPr>
        <w:t>healthiness</w:t>
      </w:r>
      <w:r w:rsidR="00373C07" w:rsidRPr="00B77E13">
        <w:rPr>
          <w:rFonts w:asciiTheme="majorBidi" w:eastAsia="Times New Roman" w:hAnsiTheme="majorBidi" w:cstheme="majorBidi"/>
          <w:sz w:val="24"/>
          <w:szCs w:val="24"/>
        </w:rPr>
        <w:t xml:space="preserve"> burden in </w:t>
      </w:r>
      <w:r w:rsidR="000620D6" w:rsidRPr="00B77E13">
        <w:rPr>
          <w:rFonts w:asciiTheme="majorBidi" w:eastAsia="Times New Roman" w:hAnsiTheme="majorBidi" w:cstheme="majorBidi"/>
          <w:sz w:val="24"/>
          <w:szCs w:val="24"/>
        </w:rPr>
        <w:t xml:space="preserve">Iraq specific in </w:t>
      </w:r>
      <w:r w:rsidR="00373C07" w:rsidRPr="00B77E13">
        <w:rPr>
          <w:rFonts w:asciiTheme="majorBidi" w:eastAsia="Times New Roman" w:hAnsiTheme="majorBidi" w:cstheme="majorBidi"/>
          <w:sz w:val="24"/>
          <w:szCs w:val="24"/>
        </w:rPr>
        <w:t>Kurdistan as well as worldwide. In</w:t>
      </w:r>
      <w:r w:rsidR="000620D6" w:rsidRPr="00B77E13">
        <w:rPr>
          <w:rFonts w:asciiTheme="majorBidi" w:eastAsia="Times New Roman" w:hAnsiTheme="majorBidi" w:cstheme="majorBidi"/>
          <w:sz w:val="24"/>
          <w:szCs w:val="24"/>
        </w:rPr>
        <w:t>deed</w:t>
      </w:r>
      <w:r w:rsidR="00373C07" w:rsidRPr="00B77E13">
        <w:rPr>
          <w:rFonts w:asciiTheme="majorBidi" w:eastAsia="Times New Roman" w:hAnsiTheme="majorBidi" w:cstheme="majorBidi"/>
          <w:sz w:val="24"/>
          <w:szCs w:val="24"/>
        </w:rPr>
        <w:t xml:space="preserve"> stroke </w:t>
      </w:r>
      <w:r w:rsidR="000620D6" w:rsidRPr="00B77E13">
        <w:rPr>
          <w:rFonts w:asciiTheme="majorBidi" w:eastAsia="Times New Roman" w:hAnsiTheme="majorBidi" w:cstheme="majorBidi"/>
          <w:sz w:val="24"/>
          <w:szCs w:val="24"/>
        </w:rPr>
        <w:t>happen</w:t>
      </w:r>
      <w:r w:rsidR="00373C07" w:rsidRPr="00B77E13">
        <w:rPr>
          <w:rFonts w:asciiTheme="majorBidi" w:eastAsia="Times New Roman" w:hAnsiTheme="majorBidi" w:cstheme="majorBidi"/>
          <w:sz w:val="24"/>
          <w:szCs w:val="24"/>
        </w:rPr>
        <w:t xml:space="preserve"> when blood </w:t>
      </w:r>
      <w:r w:rsidR="000620D6" w:rsidRPr="00B77E13">
        <w:rPr>
          <w:rFonts w:asciiTheme="majorBidi" w:eastAsia="Times New Roman" w:hAnsiTheme="majorBidi" w:cstheme="majorBidi"/>
          <w:sz w:val="24"/>
          <w:szCs w:val="24"/>
        </w:rPr>
        <w:t>provide</w:t>
      </w:r>
      <w:r w:rsidR="00373C07" w:rsidRPr="00B77E13">
        <w:rPr>
          <w:rFonts w:asciiTheme="majorBidi" w:eastAsia="Times New Roman" w:hAnsiTheme="majorBidi" w:cstheme="majorBidi"/>
          <w:sz w:val="24"/>
          <w:szCs w:val="24"/>
        </w:rPr>
        <w:t xml:space="preserve"> to the brain is </w:t>
      </w:r>
      <w:r w:rsidR="000620D6" w:rsidRPr="00B77E13">
        <w:rPr>
          <w:rFonts w:asciiTheme="majorBidi" w:eastAsia="Times New Roman" w:hAnsiTheme="majorBidi" w:cstheme="majorBidi"/>
          <w:sz w:val="24"/>
          <w:szCs w:val="24"/>
        </w:rPr>
        <w:t>not working</w:t>
      </w:r>
      <w:r w:rsidR="00373C07" w:rsidRPr="00B77E13">
        <w:rPr>
          <w:rFonts w:asciiTheme="majorBidi" w:eastAsia="Times New Roman" w:hAnsiTheme="majorBidi" w:cstheme="majorBidi"/>
          <w:sz w:val="24"/>
          <w:szCs w:val="24"/>
        </w:rPr>
        <w:t xml:space="preserve">, </w:t>
      </w:r>
      <w:r w:rsidR="000620D6" w:rsidRPr="00B77E13">
        <w:rPr>
          <w:rFonts w:asciiTheme="majorBidi" w:eastAsia="Times New Roman" w:hAnsiTheme="majorBidi" w:cstheme="majorBidi"/>
          <w:sz w:val="24"/>
          <w:szCs w:val="24"/>
        </w:rPr>
        <w:t xml:space="preserve">the hungry </w:t>
      </w:r>
      <w:r w:rsidR="00373C07" w:rsidRPr="00B77E13">
        <w:rPr>
          <w:rFonts w:asciiTheme="majorBidi" w:eastAsia="Times New Roman" w:hAnsiTheme="majorBidi" w:cstheme="majorBidi"/>
          <w:sz w:val="24"/>
          <w:szCs w:val="24"/>
        </w:rPr>
        <w:t xml:space="preserve">brain of nutrients and oxygen. Brain cells </w:t>
      </w:r>
      <w:r w:rsidR="008E2408" w:rsidRPr="00B77E13">
        <w:rPr>
          <w:rFonts w:asciiTheme="majorBidi" w:eastAsia="Times New Roman" w:hAnsiTheme="majorBidi" w:cstheme="majorBidi"/>
          <w:sz w:val="24"/>
          <w:szCs w:val="24"/>
        </w:rPr>
        <w:t xml:space="preserve">start in on </w:t>
      </w:r>
      <w:r w:rsidR="00373C07" w:rsidRPr="00B77E13">
        <w:rPr>
          <w:rFonts w:asciiTheme="majorBidi" w:eastAsia="Times New Roman" w:hAnsiTheme="majorBidi" w:cstheme="majorBidi"/>
          <w:sz w:val="24"/>
          <w:szCs w:val="24"/>
        </w:rPr>
        <w:t xml:space="preserve">to die if blood </w:t>
      </w:r>
      <w:r w:rsidR="008E2408" w:rsidRPr="00B77E13">
        <w:rPr>
          <w:rFonts w:asciiTheme="majorBidi" w:eastAsia="Times New Roman" w:hAnsiTheme="majorBidi" w:cstheme="majorBidi"/>
          <w:sz w:val="24"/>
          <w:szCs w:val="24"/>
        </w:rPr>
        <w:t>run</w:t>
      </w:r>
      <w:r w:rsidR="00373C07" w:rsidRPr="00B77E13">
        <w:rPr>
          <w:rFonts w:asciiTheme="majorBidi" w:eastAsia="Times New Roman" w:hAnsiTheme="majorBidi" w:cstheme="majorBidi"/>
          <w:sz w:val="24"/>
          <w:szCs w:val="24"/>
        </w:rPr>
        <w:t xml:space="preserve"> is stopped for more than a few seconds. </w:t>
      </w:r>
      <w:r w:rsidR="008E2408" w:rsidRPr="00B77E13">
        <w:rPr>
          <w:rFonts w:asciiTheme="majorBidi" w:eastAsia="Times New Roman" w:hAnsiTheme="majorBidi" w:cstheme="majorBidi"/>
          <w:sz w:val="24"/>
          <w:szCs w:val="24"/>
        </w:rPr>
        <w:t xml:space="preserve">While </w:t>
      </w:r>
      <w:r w:rsidR="00373C07" w:rsidRPr="00B77E13">
        <w:rPr>
          <w:rFonts w:asciiTheme="majorBidi" w:eastAsia="Times New Roman" w:hAnsiTheme="majorBidi" w:cstheme="majorBidi"/>
          <w:sz w:val="24"/>
          <w:szCs w:val="24"/>
        </w:rPr>
        <w:t xml:space="preserve">longer the supply is </w:t>
      </w:r>
      <w:r w:rsidR="008E2408" w:rsidRPr="00B77E13">
        <w:rPr>
          <w:rFonts w:asciiTheme="majorBidi" w:eastAsia="Times New Roman" w:hAnsiTheme="majorBidi" w:cstheme="majorBidi"/>
          <w:sz w:val="24"/>
          <w:szCs w:val="24"/>
        </w:rPr>
        <w:t>periodic</w:t>
      </w:r>
      <w:r w:rsidR="00373C07" w:rsidRPr="00B77E13">
        <w:rPr>
          <w:rFonts w:asciiTheme="majorBidi" w:eastAsia="Times New Roman" w:hAnsiTheme="majorBidi" w:cstheme="majorBidi"/>
          <w:sz w:val="24"/>
          <w:szCs w:val="24"/>
        </w:rPr>
        <w:t xml:space="preserve">, the more </w:t>
      </w:r>
      <w:r w:rsidR="008E2408" w:rsidRPr="00B77E13">
        <w:rPr>
          <w:rFonts w:asciiTheme="majorBidi" w:eastAsia="Times New Roman" w:hAnsiTheme="majorBidi" w:cstheme="majorBidi"/>
          <w:sz w:val="24"/>
          <w:szCs w:val="24"/>
        </w:rPr>
        <w:t xml:space="preserve">possible like </w:t>
      </w:r>
      <w:r w:rsidR="00373C07" w:rsidRPr="00B77E13">
        <w:rPr>
          <w:rFonts w:asciiTheme="majorBidi" w:eastAsia="Times New Roman" w:hAnsiTheme="majorBidi" w:cstheme="majorBidi"/>
          <w:sz w:val="24"/>
          <w:szCs w:val="24"/>
        </w:rPr>
        <w:t xml:space="preserve">there is to be permanent and </w:t>
      </w:r>
      <w:r w:rsidR="008E2408" w:rsidRPr="00B77E13">
        <w:rPr>
          <w:rFonts w:asciiTheme="majorBidi" w:eastAsia="Times New Roman" w:hAnsiTheme="majorBidi" w:cstheme="majorBidi"/>
          <w:sz w:val="24"/>
          <w:szCs w:val="24"/>
        </w:rPr>
        <w:t>incapacitating</w:t>
      </w:r>
      <w:r w:rsidR="00373C07" w:rsidRPr="00B77E13">
        <w:rPr>
          <w:rFonts w:asciiTheme="majorBidi" w:eastAsia="Times New Roman" w:hAnsiTheme="majorBidi" w:cstheme="majorBidi"/>
          <w:sz w:val="24"/>
          <w:szCs w:val="24"/>
        </w:rPr>
        <w:t xml:space="preserve"> brain </w:t>
      </w:r>
      <w:r w:rsidR="008E2408" w:rsidRPr="00B77E13">
        <w:rPr>
          <w:rFonts w:asciiTheme="majorBidi" w:eastAsia="Times New Roman" w:hAnsiTheme="majorBidi" w:cstheme="majorBidi"/>
          <w:sz w:val="24"/>
          <w:szCs w:val="24"/>
        </w:rPr>
        <w:t>injure. A stroke is a health check</w:t>
      </w:r>
      <w:r w:rsidR="00373C07" w:rsidRPr="00B77E13">
        <w:rPr>
          <w:rFonts w:asciiTheme="majorBidi" w:eastAsia="Times New Roman" w:hAnsiTheme="majorBidi" w:cstheme="majorBidi"/>
          <w:sz w:val="24"/>
          <w:szCs w:val="24"/>
        </w:rPr>
        <w:t xml:space="preserve"> </w:t>
      </w:r>
      <w:r w:rsidR="008E2408" w:rsidRPr="00B77E13">
        <w:rPr>
          <w:rFonts w:asciiTheme="majorBidi" w:eastAsia="Times New Roman" w:hAnsiTheme="majorBidi" w:cstheme="majorBidi"/>
          <w:sz w:val="24"/>
          <w:szCs w:val="24"/>
        </w:rPr>
        <w:t>urgent situation</w:t>
      </w:r>
      <w:r w:rsidR="00373C07" w:rsidRPr="00B77E13">
        <w:rPr>
          <w:rFonts w:asciiTheme="majorBidi" w:eastAsia="Times New Roman" w:hAnsiTheme="majorBidi" w:cstheme="majorBidi"/>
          <w:sz w:val="24"/>
          <w:szCs w:val="24"/>
        </w:rPr>
        <w:t xml:space="preserve"> that requires urgent treatment</w:t>
      </w:r>
      <w:r w:rsidR="00DD449E" w:rsidRPr="00B77E13">
        <w:rPr>
          <w:rFonts w:asciiTheme="majorBidi" w:eastAsia="Times New Roman" w:hAnsiTheme="majorBidi" w:cstheme="majorBidi"/>
          <w:sz w:val="24"/>
          <w:szCs w:val="24"/>
        </w:rPr>
        <w:t xml:space="preserve"> (Soman et al.,, 2016)</w:t>
      </w:r>
      <w:r w:rsidR="00373C07" w:rsidRPr="00B77E13">
        <w:rPr>
          <w:rFonts w:asciiTheme="majorBidi" w:eastAsia="Times New Roman" w:hAnsiTheme="majorBidi" w:cstheme="majorBidi"/>
          <w:sz w:val="24"/>
          <w:szCs w:val="24"/>
        </w:rPr>
        <w:t xml:space="preserve">. </w:t>
      </w:r>
      <w:r w:rsidR="00975FCE" w:rsidRPr="00B77E13">
        <w:rPr>
          <w:rFonts w:asciiTheme="majorBidi" w:eastAsia="Times New Roman" w:hAnsiTheme="majorBidi" w:cstheme="majorBidi"/>
          <w:sz w:val="24"/>
          <w:szCs w:val="24"/>
        </w:rPr>
        <w:t>On the other hand the strokes have an effect on the brain depends on which element of the brain suffers harm. The intelligence stem controls your breathing, heartbeat, and blood pressure; controls your speech, swallowing, hearing, and eye movements</w:t>
      </w:r>
      <w:r w:rsidR="00975FCE" w:rsidRPr="00B77E13">
        <w:rPr>
          <w:rFonts w:asciiTheme="majorBidi" w:eastAsia="Times New Roman" w:hAnsiTheme="majorBidi" w:cstheme="majorBidi"/>
          <w:color w:val="FF0000"/>
          <w:sz w:val="24"/>
          <w:szCs w:val="24"/>
        </w:rPr>
        <w:t xml:space="preserve">. </w:t>
      </w:r>
      <w:r w:rsidR="00975FCE" w:rsidRPr="00B77E13">
        <w:rPr>
          <w:rFonts w:asciiTheme="majorBidi" w:eastAsia="Times New Roman" w:hAnsiTheme="majorBidi" w:cstheme="majorBidi"/>
          <w:sz w:val="24"/>
          <w:szCs w:val="24"/>
        </w:rPr>
        <w:t xml:space="preserve">The pulses sent by other parts of the brain travel through the brainstem on their way to the various parts of the body. We depend on brain stem function to survive. Stem brain stem threatens the body's vital functions, making it a life-threatening condition. (Pietrangelo, 2016). In the United States, stroke is the third leading cause of death and an effective factor for severe disability, and die more than 140,000 people each (American Heart Association, 2009) year. It is expected that the prediction of stroke and early treatment will substantially increase the risk of stroke. </w:t>
      </w:r>
    </w:p>
    <w:p w:rsidR="00975FCE" w:rsidRDefault="00A761E5" w:rsidP="002E0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     </w:t>
      </w:r>
      <w:r w:rsidR="00975FCE" w:rsidRPr="00B77E13">
        <w:rPr>
          <w:rFonts w:asciiTheme="majorBidi" w:eastAsia="Times New Roman" w:hAnsiTheme="majorBidi" w:cstheme="majorBidi"/>
          <w:sz w:val="24"/>
          <w:szCs w:val="24"/>
        </w:rPr>
        <w:t>Data analysis and many medical studies have been carried out to classify effective career predictors. Framingham in Wolf et al. (1991) published a set of risk factors that may be related to stroke such as age, including age, systolic blood pressure, use of antihypertensive therapy, diabetes mellitus, smoking , Previous cardiovascular disease, an a trial test, and left ventricular hypertrophy by electrocardiogram, creatinine level, walking time 15 feet, and others (McGinn, et al., 2008).</w:t>
      </w:r>
    </w:p>
    <w:p w:rsidR="00A761E5" w:rsidRPr="00A761E5" w:rsidRDefault="00A761E5" w:rsidP="00A7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b/>
          <w:bCs/>
          <w:sz w:val="24"/>
          <w:szCs w:val="24"/>
        </w:rPr>
      </w:pPr>
      <w:r w:rsidRPr="00A761E5">
        <w:rPr>
          <w:rFonts w:asciiTheme="majorBidi" w:eastAsia="Times New Roman" w:hAnsiTheme="majorBidi" w:cstheme="majorBidi"/>
          <w:b/>
          <w:bCs/>
          <w:sz w:val="24"/>
          <w:szCs w:val="24"/>
        </w:rPr>
        <w:t>2</w:t>
      </w:r>
      <w:r>
        <w:rPr>
          <w:rFonts w:asciiTheme="majorBidi" w:eastAsia="Times New Roman" w:hAnsiTheme="majorBidi" w:cstheme="majorBidi"/>
          <w:b/>
          <w:bCs/>
          <w:sz w:val="24"/>
          <w:szCs w:val="24"/>
        </w:rPr>
        <w:t>.</w:t>
      </w:r>
      <w:r w:rsidRPr="00A761E5">
        <w:rPr>
          <w:rFonts w:asciiTheme="majorBidi" w:eastAsia="Times New Roman" w:hAnsiTheme="majorBidi" w:cstheme="majorBidi"/>
          <w:b/>
          <w:bCs/>
          <w:sz w:val="24"/>
          <w:szCs w:val="24"/>
        </w:rPr>
        <w:t xml:space="preserve"> Methodology </w:t>
      </w:r>
    </w:p>
    <w:p w:rsidR="00043088" w:rsidRDefault="00975FCE" w:rsidP="00255FAA">
      <w:pPr>
        <w:spacing w:line="360" w:lineRule="auto"/>
        <w:jc w:val="both"/>
        <w:rPr>
          <w:rFonts w:asciiTheme="majorBidi" w:hAnsiTheme="majorBidi" w:cstheme="majorBidi"/>
          <w:sz w:val="24"/>
          <w:szCs w:val="24"/>
        </w:rPr>
      </w:pPr>
      <w:r w:rsidRPr="00B77E13">
        <w:rPr>
          <w:rFonts w:asciiTheme="majorBidi" w:hAnsiTheme="majorBidi" w:cstheme="majorBidi"/>
          <w:sz w:val="24"/>
          <w:szCs w:val="24"/>
        </w:rPr>
        <w:t xml:space="preserve">Let </w:t>
      </w:r>
      <w:r w:rsidRPr="005D20B7">
        <w:rPr>
          <w:rFonts w:asciiTheme="majorBidi" w:hAnsiTheme="majorBidi" w:cstheme="majorBidi"/>
          <w:i/>
          <w:iCs/>
          <w:sz w:val="24"/>
          <w:szCs w:val="24"/>
        </w:rPr>
        <w:t>t</w:t>
      </w:r>
      <w:r w:rsidRPr="00B77E13">
        <w:rPr>
          <w:rFonts w:asciiTheme="majorBidi" w:hAnsiTheme="majorBidi" w:cstheme="majorBidi"/>
          <w:sz w:val="24"/>
          <w:szCs w:val="24"/>
        </w:rPr>
        <w:t xml:space="preserve"> denote a continuous non-negative random variable representing survival time, t</w:t>
      </w:r>
      <w:r w:rsidR="00043088" w:rsidRPr="00B77E13">
        <w:rPr>
          <w:rFonts w:asciiTheme="majorBidi" w:eastAsia="Times New Roman" w:hAnsiTheme="majorBidi" w:cstheme="majorBidi"/>
          <w:sz w:val="24"/>
          <w:szCs w:val="24"/>
        </w:rPr>
        <w:t xml:space="preserve">he </w:t>
      </w:r>
      <w:r w:rsidR="006164DA" w:rsidRPr="00B77E13">
        <w:rPr>
          <w:rFonts w:asciiTheme="majorBidi" w:eastAsia="Times New Roman" w:hAnsiTheme="majorBidi" w:cstheme="majorBidi"/>
          <w:sz w:val="24"/>
          <w:szCs w:val="24"/>
        </w:rPr>
        <w:t xml:space="preserve">probability density </w:t>
      </w:r>
      <w:r w:rsidR="00043088" w:rsidRPr="00B77E13">
        <w:rPr>
          <w:rFonts w:asciiTheme="majorBidi" w:eastAsia="Times New Roman" w:hAnsiTheme="majorBidi" w:cstheme="majorBidi"/>
          <w:sz w:val="24"/>
          <w:szCs w:val="24"/>
        </w:rPr>
        <w:t xml:space="preserve">function for two parameter Gamma </w:t>
      </w:r>
      <w:r w:rsidR="005D20B7" w:rsidRPr="00B77E13">
        <w:rPr>
          <w:rFonts w:asciiTheme="majorBidi" w:eastAsia="Times New Roman" w:hAnsiTheme="majorBidi" w:cstheme="majorBidi"/>
          <w:sz w:val="24"/>
          <w:szCs w:val="24"/>
        </w:rPr>
        <w:t>distributions</w:t>
      </w:r>
      <w:r w:rsidR="00043088" w:rsidRPr="00B77E13">
        <w:rPr>
          <w:rFonts w:asciiTheme="majorBidi" w:eastAsia="Times New Roman" w:hAnsiTheme="majorBidi" w:cstheme="majorBidi"/>
          <w:sz w:val="24"/>
          <w:szCs w:val="24"/>
        </w:rPr>
        <w:t xml:space="preserve"> has the following</w:t>
      </w:r>
      <w:r w:rsidR="00255FAA" w:rsidRPr="00255FAA">
        <w:rPr>
          <w:rFonts w:asciiTheme="majorBidi" w:hAnsiTheme="majorBidi" w:cstheme="majorBidi"/>
          <w:sz w:val="20"/>
          <w:szCs w:val="20"/>
        </w:rPr>
        <w:t xml:space="preserve"> </w:t>
      </w:r>
      <w:r w:rsidR="00255FAA" w:rsidRPr="00255FAA">
        <w:rPr>
          <w:rFonts w:asciiTheme="majorBidi" w:hAnsiTheme="majorBidi" w:cstheme="majorBidi"/>
          <w:sz w:val="24"/>
          <w:szCs w:val="24"/>
        </w:rPr>
        <w:t>Gupta, R. D. and Kundu, D. (1999).</w:t>
      </w:r>
    </w:p>
    <w:p w:rsidR="00A761E5" w:rsidRDefault="00A761E5" w:rsidP="005675C3">
      <w:pPr>
        <w:spacing w:after="0" w:line="360" w:lineRule="auto"/>
        <w:jc w:val="both"/>
        <w:rPr>
          <w:rFonts w:asciiTheme="majorBidi" w:hAnsiTheme="majorBidi" w:cstheme="majorBidi"/>
          <w:b/>
          <w:bCs/>
          <w:sz w:val="24"/>
          <w:szCs w:val="24"/>
        </w:rPr>
      </w:pPr>
      <w:r w:rsidRPr="00A761E5">
        <w:rPr>
          <w:rFonts w:asciiTheme="majorBidi" w:hAnsiTheme="majorBidi" w:cstheme="majorBidi"/>
          <w:b/>
          <w:bCs/>
          <w:sz w:val="24"/>
          <w:szCs w:val="24"/>
        </w:rPr>
        <w:t xml:space="preserve">2-1 Survival </w:t>
      </w:r>
      <w:r w:rsidR="008C0AEF">
        <w:rPr>
          <w:rFonts w:asciiTheme="majorBidi" w:hAnsiTheme="majorBidi" w:cstheme="majorBidi"/>
          <w:b/>
          <w:bCs/>
          <w:sz w:val="24"/>
          <w:szCs w:val="24"/>
        </w:rPr>
        <w:t>distribution</w:t>
      </w:r>
    </w:p>
    <w:p w:rsidR="00A761E5" w:rsidRPr="008C0AEF" w:rsidRDefault="008C0AEF" w:rsidP="005D20B7">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Beginning with </w:t>
      </w:r>
      <w:r w:rsidR="005D20B7">
        <w:rPr>
          <w:rFonts w:asciiTheme="majorBidi" w:eastAsia="Times New Roman" w:hAnsiTheme="majorBidi" w:cstheme="majorBidi"/>
          <w:sz w:val="24"/>
          <w:szCs w:val="24"/>
        </w:rPr>
        <w:t xml:space="preserve">the </w:t>
      </w:r>
      <w:r>
        <w:rPr>
          <w:rFonts w:asciiTheme="majorBidi" w:eastAsia="Times New Roman" w:hAnsiTheme="majorBidi" w:cstheme="majorBidi"/>
          <w:sz w:val="24"/>
          <w:szCs w:val="24"/>
        </w:rPr>
        <w:t xml:space="preserve">simply definition for </w:t>
      </w:r>
      <w:r w:rsidR="005D20B7">
        <w:rPr>
          <w:rFonts w:asciiTheme="majorBidi" w:eastAsia="Times New Roman" w:hAnsiTheme="majorBidi" w:cstheme="majorBidi"/>
          <w:sz w:val="24"/>
          <w:szCs w:val="24"/>
        </w:rPr>
        <w:t xml:space="preserve">survival </w:t>
      </w:r>
      <w:r w:rsidR="005D20B7" w:rsidRPr="008C0AEF">
        <w:rPr>
          <w:rFonts w:asciiTheme="majorBidi" w:eastAsia="Times New Roman" w:hAnsiTheme="majorBidi" w:cstheme="majorBidi"/>
          <w:sz w:val="24"/>
          <w:szCs w:val="24"/>
        </w:rPr>
        <w:t>distribution</w:t>
      </w:r>
      <w:r w:rsidRPr="008C0AEF">
        <w:rPr>
          <w:rFonts w:asciiTheme="majorBidi" w:eastAsia="Times New Roman" w:hAnsiTheme="majorBidi" w:cstheme="majorBidi"/>
          <w:sz w:val="24"/>
          <w:szCs w:val="24"/>
        </w:rPr>
        <w:t xml:space="preserve"> on the possibility that </w:t>
      </w:r>
      <w:r>
        <w:rPr>
          <w:rFonts w:asciiTheme="majorBidi" w:eastAsia="Times New Roman" w:hAnsiTheme="majorBidi" w:cstheme="majorBidi"/>
          <w:sz w:val="24"/>
          <w:szCs w:val="24"/>
        </w:rPr>
        <w:t xml:space="preserve">the event </w:t>
      </w:r>
      <w:r w:rsidRPr="008C0AEF">
        <w:rPr>
          <w:rFonts w:asciiTheme="majorBidi" w:eastAsia="Times New Roman" w:hAnsiTheme="majorBidi" w:cstheme="majorBidi"/>
          <w:sz w:val="24"/>
          <w:szCs w:val="24"/>
        </w:rPr>
        <w:t xml:space="preserve">there is no case of interest after the time </w:t>
      </w:r>
      <w:r w:rsidRPr="005D20B7">
        <w:rPr>
          <w:rFonts w:asciiTheme="majorBidi" w:eastAsia="Times New Roman" w:hAnsiTheme="majorBidi" w:cstheme="majorBidi"/>
          <w:i/>
          <w:iCs/>
          <w:sz w:val="24"/>
          <w:szCs w:val="24"/>
        </w:rPr>
        <w:t>t</w:t>
      </w:r>
      <w:r w:rsidRPr="008C0AEF">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If </w:t>
      </w:r>
      <w:r w:rsidRPr="008C0AEF">
        <w:rPr>
          <w:rFonts w:asciiTheme="majorBidi" w:eastAsia="Times New Roman" w:hAnsiTheme="majorBidi" w:cstheme="majorBidi"/>
          <w:i/>
          <w:iCs/>
          <w:sz w:val="24"/>
          <w:szCs w:val="24"/>
        </w:rPr>
        <w:t>T</w:t>
      </w:r>
      <w:r>
        <w:rPr>
          <w:rFonts w:asciiTheme="majorBidi" w:eastAsia="Times New Roman" w:hAnsiTheme="majorBidi" w:cstheme="majorBidi"/>
          <w:sz w:val="24"/>
          <w:szCs w:val="24"/>
        </w:rPr>
        <w:t xml:space="preserve"> specified time until death, so the survival function </w:t>
      </w:r>
      <w:r w:rsidRPr="005D20B7">
        <w:rPr>
          <w:rFonts w:asciiTheme="majorBidi" w:eastAsia="Times New Roman" w:hAnsiTheme="majorBidi" w:cstheme="majorBidi"/>
          <w:i/>
          <w:iCs/>
          <w:sz w:val="24"/>
          <w:szCs w:val="24"/>
        </w:rPr>
        <w:t>S(t)</w:t>
      </w:r>
      <w:r>
        <w:rPr>
          <w:rFonts w:asciiTheme="majorBidi" w:eastAsia="Times New Roman" w:hAnsiTheme="majorBidi" w:cstheme="majorBidi"/>
          <w:sz w:val="24"/>
          <w:szCs w:val="24"/>
        </w:rPr>
        <w:t xml:space="preserve"> </w:t>
      </w:r>
      <w:r w:rsidR="005D20B7">
        <w:rPr>
          <w:rFonts w:asciiTheme="majorBidi" w:eastAsia="Times New Roman" w:hAnsiTheme="majorBidi" w:cstheme="majorBidi"/>
          <w:sz w:val="24"/>
          <w:szCs w:val="24"/>
        </w:rPr>
        <w:t>denoted</w:t>
      </w:r>
      <w:r>
        <w:rPr>
          <w:rFonts w:asciiTheme="majorBidi" w:eastAsia="Times New Roman" w:hAnsiTheme="majorBidi" w:cstheme="majorBidi"/>
          <w:sz w:val="24"/>
          <w:szCs w:val="24"/>
        </w:rPr>
        <w:t xml:space="preserve"> probability of surviving </w:t>
      </w:r>
      <w:r w:rsidR="005D20B7">
        <w:rPr>
          <w:rFonts w:asciiTheme="majorBidi" w:eastAsia="Times New Roman" w:hAnsiTheme="majorBidi" w:cstheme="majorBidi"/>
          <w:sz w:val="24"/>
          <w:szCs w:val="24"/>
        </w:rPr>
        <w:t>further than</w:t>
      </w:r>
      <w:r>
        <w:rPr>
          <w:rFonts w:asciiTheme="majorBidi" w:eastAsia="Times New Roman" w:hAnsiTheme="majorBidi" w:cstheme="majorBidi"/>
          <w:sz w:val="24"/>
          <w:szCs w:val="24"/>
        </w:rPr>
        <w:t xml:space="preserve"> time </w:t>
      </w:r>
      <w:r w:rsidRPr="005D20B7">
        <w:rPr>
          <w:rFonts w:asciiTheme="majorBidi" w:eastAsia="Times New Roman" w:hAnsiTheme="majorBidi" w:cstheme="majorBidi"/>
          <w:i/>
          <w:iCs/>
          <w:sz w:val="24"/>
          <w:szCs w:val="24"/>
        </w:rPr>
        <w:t>t</w:t>
      </w:r>
      <w:r>
        <w:rPr>
          <w:rFonts w:asciiTheme="majorBidi" w:eastAsia="Times New Roman" w:hAnsiTheme="majorBidi" w:cstheme="majorBidi"/>
          <w:sz w:val="24"/>
          <w:szCs w:val="24"/>
        </w:rPr>
        <w:t>.</w:t>
      </w:r>
      <w:r w:rsidR="005D20B7">
        <w:rPr>
          <w:rFonts w:asciiTheme="majorBidi" w:eastAsia="Times New Roman" w:hAnsiTheme="majorBidi" w:cstheme="majorBidi"/>
          <w:sz w:val="24"/>
          <w:szCs w:val="24"/>
        </w:rPr>
        <w:t xml:space="preserve"> We start with probability density function which is below.</w:t>
      </w:r>
    </w:p>
    <w:p w:rsidR="00043088" w:rsidRPr="00B77E13" w:rsidRDefault="00043088" w:rsidP="002E091A">
      <w:pPr>
        <w:spacing w:after="0" w:line="360" w:lineRule="auto"/>
        <w:jc w:val="both"/>
        <w:rPr>
          <w:rFonts w:asciiTheme="majorBidi" w:eastAsia="Times New Roman" w:hAnsiTheme="majorBidi" w:cstheme="majorBidi"/>
          <w:sz w:val="24"/>
          <w:szCs w:val="24"/>
        </w:rPr>
      </w:pPr>
      <w:r w:rsidRPr="00B77E13">
        <w:rPr>
          <w:rFonts w:asciiTheme="majorBidi" w:eastAsia="Times New Roman" w:hAnsiTheme="majorBidi" w:cstheme="majorBidi"/>
          <w:sz w:val="24"/>
          <w:szCs w:val="24"/>
        </w:rPr>
        <w:t xml:space="preserve"> </w:t>
      </w:r>
      <w:r w:rsidR="00035D4C" w:rsidRPr="00B77E13">
        <w:rPr>
          <w:rFonts w:asciiTheme="majorBidi" w:eastAsia="Times New Roman" w:hAnsiTheme="majorBidi" w:cstheme="majorBidi"/>
          <w:position w:val="-38"/>
          <w:sz w:val="24"/>
          <w:szCs w:val="24"/>
        </w:rPr>
        <w:object w:dxaOrig="625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38.25pt" o:ole="">
            <v:imagedata r:id="rId7" o:title=""/>
          </v:shape>
          <o:OLEObject Type="Embed" ProgID="Equation.3" ShapeID="_x0000_i1025" DrawAspect="Content" ObjectID="_1569262943" r:id="rId8"/>
        </w:object>
      </w:r>
    </w:p>
    <w:p w:rsidR="006164DA" w:rsidRPr="00B77E13" w:rsidRDefault="006164DA" w:rsidP="002E091A">
      <w:pPr>
        <w:spacing w:line="360" w:lineRule="auto"/>
        <w:jc w:val="both"/>
        <w:rPr>
          <w:rFonts w:asciiTheme="majorBidi" w:eastAsia="Times New Roman" w:hAnsiTheme="majorBidi" w:cstheme="majorBidi"/>
          <w:sz w:val="24"/>
          <w:szCs w:val="24"/>
        </w:rPr>
      </w:pPr>
      <w:r w:rsidRPr="00B77E13">
        <w:rPr>
          <w:rFonts w:asciiTheme="majorBidi" w:eastAsia="Times New Roman" w:hAnsiTheme="majorBidi" w:cstheme="majorBidi"/>
          <w:sz w:val="24"/>
          <w:szCs w:val="24"/>
        </w:rPr>
        <w:t>And the corresponding cumulative distribution function</w:t>
      </w:r>
      <w:r w:rsidR="00DE03FD">
        <w:rPr>
          <w:rFonts w:asciiTheme="majorBidi" w:eastAsia="Times New Roman" w:hAnsiTheme="majorBidi" w:cstheme="majorBidi"/>
          <w:sz w:val="24"/>
          <w:szCs w:val="24"/>
        </w:rPr>
        <w:t xml:space="preserve"> </w:t>
      </w:r>
      <w:r w:rsidR="00035D4C" w:rsidRPr="00B77E13">
        <w:rPr>
          <w:rFonts w:asciiTheme="majorBidi" w:eastAsia="Times New Roman" w:hAnsiTheme="majorBidi" w:cstheme="majorBidi"/>
          <w:sz w:val="24"/>
          <w:szCs w:val="24"/>
        </w:rPr>
        <w:t>(CDF), survival and hazard functions as follows;</w:t>
      </w:r>
    </w:p>
    <w:p w:rsidR="00035D4C" w:rsidRPr="00B77E13" w:rsidRDefault="00035D4C" w:rsidP="002E091A">
      <w:pPr>
        <w:spacing w:line="360" w:lineRule="auto"/>
        <w:jc w:val="both"/>
        <w:rPr>
          <w:rFonts w:asciiTheme="majorBidi" w:eastAsia="Times New Roman" w:hAnsiTheme="majorBidi" w:cstheme="majorBidi"/>
          <w:sz w:val="24"/>
          <w:szCs w:val="24"/>
        </w:rPr>
      </w:pPr>
      <w:r w:rsidRPr="00B77E13">
        <w:rPr>
          <w:rFonts w:asciiTheme="majorBidi" w:eastAsia="Times New Roman" w:hAnsiTheme="majorBidi" w:cstheme="majorBidi"/>
          <w:position w:val="-10"/>
          <w:sz w:val="24"/>
          <w:szCs w:val="24"/>
        </w:rPr>
        <w:object w:dxaOrig="5179" w:dyaOrig="360">
          <v:shape id="_x0000_i1026" type="#_x0000_t75" style="width:258.75pt;height:18pt" o:ole="">
            <v:imagedata r:id="rId9" o:title=""/>
          </v:shape>
          <o:OLEObject Type="Embed" ProgID="Equation.3" ShapeID="_x0000_i1026" DrawAspect="Content" ObjectID="_1569262944" r:id="rId10"/>
        </w:object>
      </w:r>
    </w:p>
    <w:p w:rsidR="00035D4C" w:rsidRPr="00B77E13" w:rsidRDefault="008656DA" w:rsidP="002E091A">
      <w:pPr>
        <w:spacing w:line="360" w:lineRule="auto"/>
        <w:jc w:val="both"/>
        <w:rPr>
          <w:rFonts w:asciiTheme="majorBidi" w:eastAsia="Times New Roman" w:hAnsiTheme="majorBidi" w:cstheme="majorBidi"/>
          <w:sz w:val="24"/>
          <w:szCs w:val="24"/>
        </w:rPr>
      </w:pPr>
      <w:r w:rsidRPr="00B77E13">
        <w:rPr>
          <w:rFonts w:asciiTheme="majorBidi" w:eastAsia="Times New Roman" w:hAnsiTheme="majorBidi" w:cstheme="majorBidi"/>
          <w:position w:val="-10"/>
          <w:sz w:val="24"/>
          <w:szCs w:val="24"/>
        </w:rPr>
        <w:object w:dxaOrig="5820" w:dyaOrig="360">
          <v:shape id="_x0000_i1027" type="#_x0000_t75" style="width:291pt;height:18pt" o:ole="">
            <v:imagedata r:id="rId11" o:title=""/>
          </v:shape>
          <o:OLEObject Type="Embed" ProgID="Equation.3" ShapeID="_x0000_i1027" DrawAspect="Content" ObjectID="_1569262945" r:id="rId12"/>
        </w:object>
      </w:r>
    </w:p>
    <w:p w:rsidR="00035D4C" w:rsidRPr="00B77E13" w:rsidRDefault="008656DA" w:rsidP="002E091A">
      <w:pPr>
        <w:spacing w:after="0" w:line="360" w:lineRule="auto"/>
        <w:jc w:val="both"/>
        <w:rPr>
          <w:rFonts w:asciiTheme="majorBidi" w:eastAsia="Times New Roman" w:hAnsiTheme="majorBidi" w:cstheme="majorBidi"/>
          <w:sz w:val="24"/>
          <w:szCs w:val="24"/>
        </w:rPr>
      </w:pPr>
      <w:r w:rsidRPr="00B77E13">
        <w:rPr>
          <w:rFonts w:asciiTheme="majorBidi" w:eastAsia="Times New Roman" w:hAnsiTheme="majorBidi" w:cstheme="majorBidi"/>
          <w:position w:val="-28"/>
          <w:sz w:val="24"/>
          <w:szCs w:val="24"/>
        </w:rPr>
        <w:object w:dxaOrig="5899" w:dyaOrig="660">
          <v:shape id="_x0000_i1028" type="#_x0000_t75" style="width:294.75pt;height:33pt" o:ole="">
            <v:imagedata r:id="rId13" o:title=""/>
          </v:shape>
          <o:OLEObject Type="Embed" ProgID="Equation.3" ShapeID="_x0000_i1028" DrawAspect="Content" ObjectID="_1569262946" r:id="rId14"/>
        </w:object>
      </w:r>
    </w:p>
    <w:p w:rsidR="008656DA" w:rsidRPr="00B77E13" w:rsidRDefault="00035D4C" w:rsidP="002E091A">
      <w:pPr>
        <w:spacing w:line="360" w:lineRule="auto"/>
        <w:jc w:val="both"/>
        <w:rPr>
          <w:rFonts w:asciiTheme="majorBidi" w:eastAsia="Times New Roman" w:hAnsiTheme="majorBidi" w:cstheme="majorBidi"/>
          <w:sz w:val="24"/>
          <w:szCs w:val="24"/>
        </w:rPr>
      </w:pPr>
      <w:r w:rsidRPr="00B77E13">
        <w:rPr>
          <w:rFonts w:asciiTheme="majorBidi" w:eastAsia="Times New Roman" w:hAnsiTheme="majorBidi" w:cstheme="majorBidi"/>
          <w:sz w:val="24"/>
          <w:szCs w:val="24"/>
        </w:rPr>
        <w:t xml:space="preserve">Where </w:t>
      </w:r>
      <w:r w:rsidRPr="005D20B7">
        <w:rPr>
          <w:rFonts w:asciiTheme="majorBidi" w:eastAsia="Times New Roman" w:hAnsiTheme="majorBidi" w:cstheme="majorBidi"/>
          <w:i/>
          <w:iCs/>
          <w:sz w:val="24"/>
          <w:szCs w:val="24"/>
        </w:rPr>
        <w:t>α,β</w:t>
      </w:r>
      <w:r w:rsidRPr="00B77E13">
        <w:rPr>
          <w:rFonts w:asciiTheme="majorBidi" w:eastAsia="Times New Roman" w:hAnsiTheme="majorBidi" w:cstheme="majorBidi"/>
          <w:sz w:val="24"/>
          <w:szCs w:val="24"/>
        </w:rPr>
        <w:t xml:space="preserve"> are the shape and location parameters respectively, </w:t>
      </w:r>
      <w:r w:rsidR="008656DA" w:rsidRPr="00B77E13">
        <w:rPr>
          <w:rFonts w:asciiTheme="majorBidi" w:eastAsia="Times New Roman" w:hAnsiTheme="majorBidi" w:cstheme="majorBidi"/>
          <w:sz w:val="24"/>
          <w:szCs w:val="24"/>
        </w:rPr>
        <w:t xml:space="preserve">on the other hand the probability density, cumulative distribution, survival and hazard functions for the exponential distribution are </w:t>
      </w:r>
      <w:r w:rsidR="00687EDF" w:rsidRPr="00B77E13">
        <w:rPr>
          <w:rFonts w:asciiTheme="majorBidi" w:eastAsia="Times New Roman" w:hAnsiTheme="majorBidi" w:cstheme="majorBidi"/>
          <w:sz w:val="24"/>
          <w:szCs w:val="24"/>
        </w:rPr>
        <w:t xml:space="preserve">as </w:t>
      </w:r>
      <w:r w:rsidR="008656DA" w:rsidRPr="00B77E13">
        <w:rPr>
          <w:rFonts w:asciiTheme="majorBidi" w:eastAsia="Times New Roman" w:hAnsiTheme="majorBidi" w:cstheme="majorBidi"/>
          <w:sz w:val="24"/>
          <w:szCs w:val="24"/>
        </w:rPr>
        <w:t>following</w:t>
      </w:r>
      <w:r w:rsidR="00255FAA">
        <w:rPr>
          <w:rFonts w:asciiTheme="majorBidi" w:eastAsia="Times New Roman" w:hAnsiTheme="majorBidi" w:cstheme="majorBidi"/>
          <w:sz w:val="24"/>
          <w:szCs w:val="24"/>
        </w:rPr>
        <w:t xml:space="preserve"> Raqab and Ahsanllah (2001) and Raqab (2002)</w:t>
      </w:r>
      <w:r w:rsidR="008656DA" w:rsidRPr="00B77E13">
        <w:rPr>
          <w:rFonts w:asciiTheme="majorBidi" w:eastAsia="Times New Roman" w:hAnsiTheme="majorBidi" w:cstheme="majorBidi"/>
          <w:sz w:val="24"/>
          <w:szCs w:val="24"/>
        </w:rPr>
        <w:t>:</w:t>
      </w:r>
    </w:p>
    <w:p w:rsidR="00035D4C" w:rsidRPr="00B77E13" w:rsidRDefault="008656DA" w:rsidP="002E091A">
      <w:pPr>
        <w:spacing w:line="360" w:lineRule="auto"/>
        <w:jc w:val="both"/>
        <w:rPr>
          <w:rFonts w:asciiTheme="majorBidi" w:eastAsia="Times New Roman" w:hAnsiTheme="majorBidi" w:cstheme="majorBidi"/>
          <w:sz w:val="24"/>
          <w:szCs w:val="24"/>
        </w:rPr>
      </w:pPr>
      <w:r w:rsidRPr="00B77E13">
        <w:rPr>
          <w:rFonts w:asciiTheme="majorBidi" w:eastAsia="Times New Roman" w:hAnsiTheme="majorBidi" w:cstheme="majorBidi"/>
          <w:position w:val="-10"/>
          <w:sz w:val="24"/>
          <w:szCs w:val="24"/>
        </w:rPr>
        <w:object w:dxaOrig="4300" w:dyaOrig="320">
          <v:shape id="_x0000_i1029" type="#_x0000_t75" style="width:215.25pt;height:15.75pt" o:ole="">
            <v:imagedata r:id="rId15" o:title=""/>
          </v:shape>
          <o:OLEObject Type="Embed" ProgID="Equation.3" ShapeID="_x0000_i1029" DrawAspect="Content" ObjectID="_1569262947" r:id="rId16"/>
        </w:object>
      </w:r>
      <w:r w:rsidRPr="00B77E13">
        <w:rPr>
          <w:rFonts w:asciiTheme="majorBidi" w:eastAsia="Times New Roman" w:hAnsiTheme="majorBidi" w:cstheme="majorBidi"/>
          <w:sz w:val="24"/>
          <w:szCs w:val="24"/>
        </w:rPr>
        <w:t xml:space="preserve"> </w:t>
      </w:r>
      <w:r w:rsidR="00035D4C" w:rsidRPr="00B77E13">
        <w:rPr>
          <w:rFonts w:asciiTheme="majorBidi" w:eastAsia="Times New Roman" w:hAnsiTheme="majorBidi" w:cstheme="majorBidi"/>
          <w:sz w:val="24"/>
          <w:szCs w:val="24"/>
        </w:rPr>
        <w:t xml:space="preserve"> </w:t>
      </w:r>
    </w:p>
    <w:p w:rsidR="008656DA" w:rsidRPr="00B77E13" w:rsidRDefault="008656DA" w:rsidP="002E091A">
      <w:pPr>
        <w:spacing w:line="360" w:lineRule="auto"/>
        <w:jc w:val="both"/>
        <w:rPr>
          <w:rFonts w:asciiTheme="majorBidi" w:eastAsia="Times New Roman" w:hAnsiTheme="majorBidi" w:cstheme="majorBidi"/>
          <w:sz w:val="24"/>
          <w:szCs w:val="24"/>
        </w:rPr>
      </w:pPr>
      <w:r w:rsidRPr="00B77E13">
        <w:rPr>
          <w:rFonts w:asciiTheme="majorBidi" w:eastAsia="Times New Roman" w:hAnsiTheme="majorBidi" w:cstheme="majorBidi"/>
          <w:position w:val="-10"/>
          <w:sz w:val="24"/>
          <w:szCs w:val="24"/>
        </w:rPr>
        <w:object w:dxaOrig="4380" w:dyaOrig="320">
          <v:shape id="_x0000_i1030" type="#_x0000_t75" style="width:219pt;height:15.75pt" o:ole="">
            <v:imagedata r:id="rId17" o:title=""/>
          </v:shape>
          <o:OLEObject Type="Embed" ProgID="Equation.3" ShapeID="_x0000_i1030" DrawAspect="Content" ObjectID="_1569262948" r:id="rId18"/>
        </w:object>
      </w:r>
    </w:p>
    <w:p w:rsidR="008656DA" w:rsidRPr="00B77E13" w:rsidRDefault="00975FCE" w:rsidP="002E091A">
      <w:pPr>
        <w:spacing w:line="360" w:lineRule="auto"/>
        <w:jc w:val="both"/>
        <w:rPr>
          <w:rFonts w:asciiTheme="majorBidi" w:eastAsia="Times New Roman" w:hAnsiTheme="majorBidi" w:cstheme="majorBidi"/>
          <w:sz w:val="24"/>
          <w:szCs w:val="24"/>
        </w:rPr>
      </w:pPr>
      <w:r w:rsidRPr="00B77E13">
        <w:rPr>
          <w:rFonts w:asciiTheme="majorBidi" w:eastAsia="Times New Roman" w:hAnsiTheme="majorBidi" w:cstheme="majorBidi"/>
          <w:position w:val="-10"/>
          <w:sz w:val="24"/>
          <w:szCs w:val="24"/>
        </w:rPr>
        <w:object w:dxaOrig="4360" w:dyaOrig="320">
          <v:shape id="_x0000_i1031" type="#_x0000_t75" style="width:218.25pt;height:15.75pt" o:ole="">
            <v:imagedata r:id="rId19" o:title=""/>
          </v:shape>
          <o:OLEObject Type="Embed" ProgID="Equation.3" ShapeID="_x0000_i1031" DrawAspect="Content" ObjectID="_1569262949" r:id="rId20"/>
        </w:object>
      </w:r>
    </w:p>
    <w:p w:rsidR="008656DA" w:rsidRPr="00B77E13" w:rsidRDefault="00975FCE" w:rsidP="002E091A">
      <w:pPr>
        <w:spacing w:line="360" w:lineRule="auto"/>
        <w:jc w:val="both"/>
        <w:rPr>
          <w:rFonts w:asciiTheme="majorBidi" w:eastAsia="Times New Roman" w:hAnsiTheme="majorBidi" w:cstheme="majorBidi"/>
          <w:sz w:val="24"/>
          <w:szCs w:val="24"/>
        </w:rPr>
      </w:pPr>
      <w:r w:rsidRPr="00B77E13">
        <w:rPr>
          <w:rFonts w:asciiTheme="majorBidi" w:eastAsia="Times New Roman" w:hAnsiTheme="majorBidi" w:cstheme="majorBidi"/>
          <w:position w:val="-10"/>
          <w:sz w:val="24"/>
          <w:szCs w:val="24"/>
        </w:rPr>
        <w:object w:dxaOrig="4400" w:dyaOrig="320">
          <v:shape id="_x0000_i1032" type="#_x0000_t75" style="width:220.5pt;height:15.75pt" o:ole="">
            <v:imagedata r:id="rId21" o:title=""/>
          </v:shape>
          <o:OLEObject Type="Embed" ProgID="Equation.3" ShapeID="_x0000_i1032" DrawAspect="Content" ObjectID="_1569262950" r:id="rId22"/>
        </w:object>
      </w:r>
    </w:p>
    <w:p w:rsidR="00763A2F" w:rsidRPr="00B77E13" w:rsidRDefault="00763A2F" w:rsidP="0029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rPr>
      </w:pPr>
    </w:p>
    <w:p w:rsidR="00D35ECA" w:rsidRPr="00B77E13" w:rsidRDefault="005D20B7" w:rsidP="005675C3">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2-2</w:t>
      </w:r>
      <w:r w:rsidR="00D506C5" w:rsidRPr="00B77E13">
        <w:rPr>
          <w:rFonts w:asciiTheme="majorBidi" w:hAnsiTheme="majorBidi" w:cstheme="majorBidi"/>
          <w:b/>
          <w:bCs/>
          <w:sz w:val="24"/>
          <w:szCs w:val="24"/>
        </w:rPr>
        <w:t xml:space="preserve"> </w:t>
      </w:r>
      <w:r w:rsidR="00D35ECA" w:rsidRPr="00B77E13">
        <w:rPr>
          <w:rFonts w:asciiTheme="majorBidi" w:hAnsiTheme="majorBidi" w:cstheme="majorBidi"/>
          <w:b/>
          <w:bCs/>
          <w:sz w:val="24"/>
          <w:szCs w:val="24"/>
        </w:rPr>
        <w:t>Bayesian Estimation</w:t>
      </w:r>
      <w:r>
        <w:rPr>
          <w:rFonts w:asciiTheme="majorBidi" w:hAnsiTheme="majorBidi" w:cstheme="majorBidi"/>
          <w:b/>
          <w:bCs/>
          <w:sz w:val="24"/>
          <w:szCs w:val="24"/>
        </w:rPr>
        <w:t xml:space="preserve"> (</w:t>
      </w:r>
      <w:r w:rsidR="00D35ECA" w:rsidRPr="00B77E13">
        <w:rPr>
          <w:rFonts w:asciiTheme="majorBidi" w:hAnsiTheme="majorBidi" w:cstheme="majorBidi"/>
          <w:b/>
          <w:bCs/>
          <w:sz w:val="24"/>
          <w:szCs w:val="24"/>
        </w:rPr>
        <w:t xml:space="preserve"> The Prior </w:t>
      </w:r>
      <w:r w:rsidR="0087691E" w:rsidRPr="00B77E13">
        <w:rPr>
          <w:rFonts w:asciiTheme="majorBidi" w:hAnsiTheme="majorBidi" w:cstheme="majorBidi"/>
          <w:b/>
          <w:bCs/>
          <w:sz w:val="24"/>
          <w:szCs w:val="24"/>
        </w:rPr>
        <w:t xml:space="preserve">and Posterior (Expectations) </w:t>
      </w:r>
      <w:r w:rsidR="00D35ECA" w:rsidRPr="00B77E13">
        <w:rPr>
          <w:rFonts w:asciiTheme="majorBidi" w:hAnsiTheme="majorBidi" w:cstheme="majorBidi"/>
          <w:b/>
          <w:bCs/>
          <w:sz w:val="24"/>
          <w:szCs w:val="24"/>
        </w:rPr>
        <w:t>Distribution</w:t>
      </w:r>
      <w:r>
        <w:rPr>
          <w:rFonts w:asciiTheme="majorBidi" w:hAnsiTheme="majorBidi" w:cstheme="majorBidi"/>
          <w:b/>
          <w:bCs/>
          <w:sz w:val="24"/>
          <w:szCs w:val="24"/>
        </w:rPr>
        <w:t>)</w:t>
      </w:r>
    </w:p>
    <w:p w:rsidR="00C94590" w:rsidRPr="00B77E13" w:rsidRDefault="00D35ECA"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sz w:val="24"/>
          <w:szCs w:val="24"/>
        </w:rPr>
        <w:t xml:space="preserve">A normal select for the prior of parameters </w:t>
      </w:r>
      <w:r w:rsidRPr="00B77E13">
        <w:rPr>
          <w:rFonts w:asciiTheme="majorBidi" w:hAnsiTheme="majorBidi" w:cstheme="majorBidi"/>
          <w:position w:val="-10"/>
          <w:sz w:val="24"/>
          <w:szCs w:val="24"/>
        </w:rPr>
        <w:object w:dxaOrig="540" w:dyaOrig="320">
          <v:shape id="_x0000_i1033" type="#_x0000_t75" style="width:27pt;height:15.75pt" o:ole="">
            <v:imagedata r:id="rId23" o:title=""/>
          </v:shape>
          <o:OLEObject Type="Embed" ProgID="Equation.3" ShapeID="_x0000_i1033" DrawAspect="Content" ObjectID="_1569262951" r:id="rId24"/>
        </w:object>
      </w:r>
      <w:r w:rsidRPr="00B77E13">
        <w:rPr>
          <w:rFonts w:asciiTheme="majorBidi" w:hAnsiTheme="majorBidi" w:cstheme="majorBidi"/>
          <w:sz w:val="24"/>
          <w:szCs w:val="24"/>
        </w:rPr>
        <w:t xml:space="preserve">and </w:t>
      </w:r>
      <w:r w:rsidRPr="00B77E13">
        <w:rPr>
          <w:rFonts w:asciiTheme="majorBidi" w:hAnsiTheme="majorBidi" w:cstheme="majorBidi"/>
          <w:position w:val="-6"/>
          <w:sz w:val="24"/>
          <w:szCs w:val="24"/>
        </w:rPr>
        <w:object w:dxaOrig="220" w:dyaOrig="279">
          <v:shape id="_x0000_i1034" type="#_x0000_t75" style="width:11.25pt;height:13.5pt" o:ole="">
            <v:imagedata r:id="rId25" o:title=""/>
          </v:shape>
          <o:OLEObject Type="Embed" ProgID="Equation.3" ShapeID="_x0000_i1034" DrawAspect="Content" ObjectID="_1569262952" r:id="rId26"/>
        </w:object>
      </w:r>
      <w:r w:rsidRPr="00B77E13">
        <w:rPr>
          <w:rFonts w:asciiTheme="majorBidi" w:hAnsiTheme="majorBidi" w:cstheme="majorBidi"/>
          <w:sz w:val="24"/>
          <w:szCs w:val="24"/>
        </w:rPr>
        <w:t xml:space="preserve"> could be assume that the three parameters are independent and that</w:t>
      </w:r>
      <w:r w:rsidR="00357BF6">
        <w:rPr>
          <w:rFonts w:asciiTheme="majorBidi" w:hAnsiTheme="majorBidi" w:cstheme="majorBidi"/>
          <w:sz w:val="24"/>
          <w:szCs w:val="24"/>
        </w:rPr>
        <w:t>,</w:t>
      </w:r>
      <w:r w:rsidRPr="00B77E13">
        <w:rPr>
          <w:rFonts w:asciiTheme="majorBidi" w:hAnsiTheme="majorBidi" w:cstheme="majorBidi"/>
          <w:sz w:val="24"/>
          <w:szCs w:val="24"/>
        </w:rPr>
        <w:t xml:space="preserve"> </w:t>
      </w:r>
      <w:r w:rsidR="00A61914" w:rsidRPr="00B77E13">
        <w:rPr>
          <w:rFonts w:asciiTheme="majorBidi" w:hAnsiTheme="majorBidi" w:cstheme="majorBidi"/>
          <w:position w:val="-6"/>
          <w:sz w:val="24"/>
          <w:szCs w:val="24"/>
        </w:rPr>
        <w:object w:dxaOrig="240" w:dyaOrig="220">
          <v:shape id="_x0000_i1035" type="#_x0000_t75" style="width:12pt;height:11.25pt" o:ole="">
            <v:imagedata r:id="rId27" o:title=""/>
          </v:shape>
          <o:OLEObject Type="Embed" ProgID="Equation.3" ShapeID="_x0000_i1035" DrawAspect="Content" ObjectID="_1569262953" r:id="rId28"/>
        </w:object>
      </w:r>
      <w:r w:rsidR="00A61914" w:rsidRPr="00B77E13">
        <w:rPr>
          <w:rFonts w:asciiTheme="majorBidi" w:hAnsiTheme="majorBidi" w:cstheme="majorBidi"/>
          <w:sz w:val="24"/>
          <w:szCs w:val="24"/>
        </w:rPr>
        <w:t>~G(a</w:t>
      </w:r>
      <w:r w:rsidR="00A61914" w:rsidRPr="00B77E13">
        <w:rPr>
          <w:rFonts w:asciiTheme="majorBidi" w:hAnsiTheme="majorBidi" w:cstheme="majorBidi"/>
          <w:sz w:val="24"/>
          <w:szCs w:val="24"/>
          <w:vertAlign w:val="subscript"/>
        </w:rPr>
        <w:t>0</w:t>
      </w:r>
      <w:r w:rsidR="00A61914" w:rsidRPr="00B77E13">
        <w:rPr>
          <w:rFonts w:asciiTheme="majorBidi" w:hAnsiTheme="majorBidi" w:cstheme="majorBidi"/>
          <w:sz w:val="24"/>
          <w:szCs w:val="24"/>
        </w:rPr>
        <w:t>,b</w:t>
      </w:r>
      <w:r w:rsidR="00A61914" w:rsidRPr="00B77E13">
        <w:rPr>
          <w:rFonts w:asciiTheme="majorBidi" w:hAnsiTheme="majorBidi" w:cstheme="majorBidi"/>
          <w:sz w:val="24"/>
          <w:szCs w:val="24"/>
          <w:vertAlign w:val="subscript"/>
        </w:rPr>
        <w:t>0</w:t>
      </w:r>
      <w:r w:rsidR="00A61914" w:rsidRPr="00B77E13">
        <w:rPr>
          <w:rFonts w:asciiTheme="majorBidi" w:hAnsiTheme="majorBidi" w:cstheme="majorBidi"/>
          <w:sz w:val="24"/>
          <w:szCs w:val="24"/>
        </w:rPr>
        <w:t xml:space="preserve">), </w:t>
      </w:r>
      <w:r w:rsidR="00A61914" w:rsidRPr="00B77E13">
        <w:rPr>
          <w:rFonts w:asciiTheme="majorBidi" w:hAnsiTheme="majorBidi" w:cstheme="majorBidi"/>
          <w:position w:val="-10"/>
          <w:sz w:val="24"/>
          <w:szCs w:val="24"/>
        </w:rPr>
        <w:object w:dxaOrig="240" w:dyaOrig="320">
          <v:shape id="_x0000_i1036" type="#_x0000_t75" style="width:12pt;height:15.75pt" o:ole="">
            <v:imagedata r:id="rId29" o:title=""/>
          </v:shape>
          <o:OLEObject Type="Embed" ProgID="Equation.3" ShapeID="_x0000_i1036" DrawAspect="Content" ObjectID="_1569262954" r:id="rId30"/>
        </w:object>
      </w:r>
      <w:r w:rsidR="00A61914" w:rsidRPr="00B77E13">
        <w:rPr>
          <w:rFonts w:asciiTheme="majorBidi" w:hAnsiTheme="majorBidi" w:cstheme="majorBidi"/>
          <w:sz w:val="24"/>
          <w:szCs w:val="24"/>
        </w:rPr>
        <w:t>~G(a</w:t>
      </w:r>
      <w:r w:rsidR="00A61914" w:rsidRPr="00B77E13">
        <w:rPr>
          <w:rFonts w:asciiTheme="majorBidi" w:hAnsiTheme="majorBidi" w:cstheme="majorBidi"/>
          <w:sz w:val="24"/>
          <w:szCs w:val="24"/>
          <w:vertAlign w:val="subscript"/>
        </w:rPr>
        <w:t>1</w:t>
      </w:r>
      <w:r w:rsidR="00A61914" w:rsidRPr="00B77E13">
        <w:rPr>
          <w:rFonts w:asciiTheme="majorBidi" w:hAnsiTheme="majorBidi" w:cstheme="majorBidi"/>
          <w:sz w:val="24"/>
          <w:szCs w:val="24"/>
        </w:rPr>
        <w:t>,b</w:t>
      </w:r>
      <w:r w:rsidR="00A61914" w:rsidRPr="00B77E13">
        <w:rPr>
          <w:rFonts w:asciiTheme="majorBidi" w:hAnsiTheme="majorBidi" w:cstheme="majorBidi"/>
          <w:sz w:val="24"/>
          <w:szCs w:val="24"/>
          <w:vertAlign w:val="subscript"/>
        </w:rPr>
        <w:t>1</w:t>
      </w:r>
      <w:r w:rsidR="00A61914" w:rsidRPr="00B77E13">
        <w:rPr>
          <w:rFonts w:asciiTheme="majorBidi" w:hAnsiTheme="majorBidi" w:cstheme="majorBidi"/>
          <w:sz w:val="24"/>
          <w:szCs w:val="24"/>
        </w:rPr>
        <w:t xml:space="preserve">) </w:t>
      </w:r>
      <w:r w:rsidR="00F7629C" w:rsidRPr="00B77E13">
        <w:rPr>
          <w:rFonts w:asciiTheme="majorBidi" w:hAnsiTheme="majorBidi" w:cstheme="majorBidi"/>
          <w:sz w:val="24"/>
          <w:szCs w:val="24"/>
        </w:rPr>
        <w:t xml:space="preserve">where G(a,b) denotes the gamma distribution with mean equal to </w:t>
      </w:r>
      <w:r w:rsidR="00F7629C" w:rsidRPr="00B77E13">
        <w:rPr>
          <w:rFonts w:asciiTheme="majorBidi" w:hAnsiTheme="majorBidi" w:cstheme="majorBidi"/>
          <w:position w:val="-10"/>
          <w:sz w:val="24"/>
          <w:szCs w:val="24"/>
        </w:rPr>
        <w:object w:dxaOrig="380" w:dyaOrig="320">
          <v:shape id="_x0000_i1037" type="#_x0000_t75" style="width:18.75pt;height:15.75pt" o:ole="">
            <v:imagedata r:id="rId31" o:title=""/>
          </v:shape>
          <o:OLEObject Type="Embed" ProgID="Equation.3" ShapeID="_x0000_i1037" DrawAspect="Content" ObjectID="_1569262955" r:id="rId32"/>
        </w:object>
      </w:r>
      <w:r w:rsidR="00F7629C" w:rsidRPr="00B77E13">
        <w:rPr>
          <w:rFonts w:asciiTheme="majorBidi" w:hAnsiTheme="majorBidi" w:cstheme="majorBidi"/>
          <w:sz w:val="24"/>
          <w:szCs w:val="24"/>
        </w:rPr>
        <w:t xml:space="preserve">and variance </w:t>
      </w:r>
      <w:r w:rsidR="00F7629C" w:rsidRPr="00B77E13">
        <w:rPr>
          <w:rFonts w:asciiTheme="majorBidi" w:hAnsiTheme="majorBidi" w:cstheme="majorBidi"/>
          <w:position w:val="-10"/>
          <w:sz w:val="24"/>
          <w:szCs w:val="24"/>
        </w:rPr>
        <w:object w:dxaOrig="460" w:dyaOrig="360">
          <v:shape id="_x0000_i1038" type="#_x0000_t75" style="width:22.5pt;height:18pt" o:ole="">
            <v:imagedata r:id="rId33" o:title=""/>
          </v:shape>
          <o:OLEObject Type="Embed" ProgID="Equation.3" ShapeID="_x0000_i1038" DrawAspect="Content" ObjectID="_1569262956" r:id="rId34"/>
        </w:object>
      </w:r>
      <w:r w:rsidR="00F7629C" w:rsidRPr="00B77E13">
        <w:rPr>
          <w:rFonts w:asciiTheme="majorBidi" w:hAnsiTheme="majorBidi" w:cstheme="majorBidi"/>
          <w:sz w:val="24"/>
          <w:szCs w:val="24"/>
        </w:rPr>
        <w:t xml:space="preserve">, while the parameter </w:t>
      </w:r>
      <w:r w:rsidR="00F7629C" w:rsidRPr="00B77E13">
        <w:rPr>
          <w:rFonts w:asciiTheme="majorBidi" w:hAnsiTheme="majorBidi" w:cstheme="majorBidi"/>
          <w:position w:val="-6"/>
          <w:sz w:val="24"/>
          <w:szCs w:val="24"/>
        </w:rPr>
        <w:object w:dxaOrig="220" w:dyaOrig="279">
          <v:shape id="_x0000_i1039" type="#_x0000_t75" style="width:11.25pt;height:13.5pt" o:ole="">
            <v:imagedata r:id="rId35" o:title=""/>
          </v:shape>
          <o:OLEObject Type="Embed" ProgID="Equation.3" ShapeID="_x0000_i1039" DrawAspect="Content" ObjectID="_1569262957" r:id="rId36"/>
        </w:object>
      </w:r>
      <w:r w:rsidR="00F7629C" w:rsidRPr="00B77E13">
        <w:rPr>
          <w:rFonts w:asciiTheme="majorBidi" w:hAnsiTheme="majorBidi" w:cstheme="majorBidi"/>
          <w:sz w:val="24"/>
          <w:szCs w:val="24"/>
        </w:rPr>
        <w:t>is truncated positive exponential distribution</w:t>
      </w:r>
      <w:r w:rsidR="00255FAA">
        <w:rPr>
          <w:rFonts w:asciiTheme="majorBidi" w:hAnsiTheme="majorBidi" w:cstheme="majorBidi"/>
          <w:sz w:val="24"/>
          <w:szCs w:val="24"/>
        </w:rPr>
        <w:t xml:space="preserve"> Kotz, et.al(2003)</w:t>
      </w:r>
      <w:r w:rsidR="00F7629C" w:rsidRPr="00B77E13">
        <w:rPr>
          <w:rFonts w:asciiTheme="majorBidi" w:hAnsiTheme="majorBidi" w:cstheme="majorBidi"/>
          <w:sz w:val="24"/>
          <w:szCs w:val="24"/>
        </w:rPr>
        <w:t xml:space="preserve">. All parameter above are chosen to reflect prior knowledge. </w:t>
      </w:r>
      <w:r w:rsidR="0087691E" w:rsidRPr="00B77E13">
        <w:rPr>
          <w:rFonts w:asciiTheme="majorBidi" w:hAnsiTheme="majorBidi" w:cstheme="majorBidi"/>
          <w:sz w:val="24"/>
          <w:szCs w:val="24"/>
        </w:rPr>
        <w:t>The life time of a system with one component has the pro</w:t>
      </w:r>
      <w:r w:rsidR="00C94590" w:rsidRPr="00B77E13">
        <w:rPr>
          <w:rFonts w:asciiTheme="majorBidi" w:hAnsiTheme="majorBidi" w:cstheme="majorBidi"/>
          <w:sz w:val="24"/>
          <w:szCs w:val="24"/>
        </w:rPr>
        <w:t xml:space="preserve">bability density function (PDF), for exponential and gamma distribution where </w:t>
      </w:r>
      <w:r w:rsidR="00C94590" w:rsidRPr="00B77E13">
        <w:rPr>
          <w:rFonts w:asciiTheme="majorBidi" w:hAnsiTheme="majorBidi" w:cstheme="majorBidi"/>
          <w:position w:val="-10"/>
          <w:sz w:val="24"/>
          <w:szCs w:val="24"/>
        </w:rPr>
        <w:object w:dxaOrig="540" w:dyaOrig="320">
          <v:shape id="_x0000_i1040" type="#_x0000_t75" style="width:27pt;height:15.75pt" o:ole="">
            <v:imagedata r:id="rId23" o:title=""/>
          </v:shape>
          <o:OLEObject Type="Embed" ProgID="Equation.3" ShapeID="_x0000_i1040" DrawAspect="Content" ObjectID="_1569262958" r:id="rId37"/>
        </w:object>
      </w:r>
      <w:r w:rsidR="00C94590" w:rsidRPr="00B77E13">
        <w:rPr>
          <w:rFonts w:asciiTheme="majorBidi" w:hAnsiTheme="majorBidi" w:cstheme="majorBidi"/>
          <w:sz w:val="24"/>
          <w:szCs w:val="24"/>
        </w:rPr>
        <w:t xml:space="preserve">and </w:t>
      </w:r>
      <w:r w:rsidR="00C94590" w:rsidRPr="00B77E13">
        <w:rPr>
          <w:rFonts w:asciiTheme="majorBidi" w:hAnsiTheme="majorBidi" w:cstheme="majorBidi"/>
          <w:position w:val="-6"/>
          <w:sz w:val="24"/>
          <w:szCs w:val="24"/>
        </w:rPr>
        <w:object w:dxaOrig="220" w:dyaOrig="279">
          <v:shape id="_x0000_i1041" type="#_x0000_t75" style="width:11.25pt;height:13.5pt" o:ole="">
            <v:imagedata r:id="rId25" o:title=""/>
          </v:shape>
          <o:OLEObject Type="Embed" ProgID="Equation.3" ShapeID="_x0000_i1041" DrawAspect="Content" ObjectID="_1569262959" r:id="rId38"/>
        </w:object>
      </w:r>
      <w:r w:rsidR="00E96E5F" w:rsidRPr="00B77E13">
        <w:rPr>
          <w:rFonts w:asciiTheme="majorBidi" w:hAnsiTheme="majorBidi" w:cstheme="majorBidi"/>
          <w:sz w:val="24"/>
          <w:szCs w:val="24"/>
        </w:rPr>
        <w:t>are known then</w:t>
      </w:r>
      <w:r w:rsidR="00C94590" w:rsidRPr="00B77E13">
        <w:rPr>
          <w:rFonts w:asciiTheme="majorBidi" w:hAnsiTheme="majorBidi" w:cstheme="majorBidi"/>
          <w:sz w:val="24"/>
          <w:szCs w:val="24"/>
        </w:rPr>
        <w:t>:</w:t>
      </w:r>
    </w:p>
    <w:p w:rsidR="0052136C" w:rsidRPr="00B77E13" w:rsidRDefault="0052136C"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sz w:val="24"/>
          <w:szCs w:val="24"/>
        </w:rPr>
        <w:t xml:space="preserve">We can assume </w:t>
      </w:r>
      <w:r w:rsidRPr="00B77E13">
        <w:rPr>
          <w:rFonts w:asciiTheme="majorBidi" w:hAnsiTheme="majorBidi" w:cstheme="majorBidi"/>
          <w:position w:val="-10"/>
          <w:sz w:val="24"/>
          <w:szCs w:val="24"/>
        </w:rPr>
        <w:object w:dxaOrig="540" w:dyaOrig="320">
          <v:shape id="_x0000_i1042" type="#_x0000_t75" style="width:27pt;height:15.75pt" o:ole="">
            <v:imagedata r:id="rId23" o:title=""/>
          </v:shape>
          <o:OLEObject Type="Embed" ProgID="Equation.3" ShapeID="_x0000_i1042" DrawAspect="Content" ObjectID="_1569262960" r:id="rId39"/>
        </w:object>
      </w:r>
      <w:r w:rsidRPr="00B77E13">
        <w:rPr>
          <w:rFonts w:asciiTheme="majorBidi" w:hAnsiTheme="majorBidi" w:cstheme="majorBidi"/>
          <w:sz w:val="24"/>
          <w:szCs w:val="24"/>
        </w:rPr>
        <w:t xml:space="preserve">by using maximum likelihood </w:t>
      </w:r>
      <w:r w:rsidR="002E091A">
        <w:rPr>
          <w:rFonts w:asciiTheme="majorBidi" w:hAnsiTheme="majorBidi" w:cstheme="majorBidi"/>
          <w:sz w:val="24"/>
          <w:szCs w:val="24"/>
        </w:rPr>
        <w:t>estimation</w:t>
      </w:r>
      <w:r w:rsidRPr="00B77E13">
        <w:rPr>
          <w:rFonts w:asciiTheme="majorBidi" w:hAnsiTheme="majorBidi" w:cstheme="majorBidi"/>
          <w:sz w:val="24"/>
          <w:szCs w:val="24"/>
        </w:rPr>
        <w:t xml:space="preserve"> as follows; </w:t>
      </w:r>
    </w:p>
    <w:p w:rsidR="0052136C" w:rsidRPr="00B77E13" w:rsidRDefault="0052136C"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position w:val="-24"/>
          <w:sz w:val="24"/>
          <w:szCs w:val="24"/>
        </w:rPr>
        <w:object w:dxaOrig="780" w:dyaOrig="660">
          <v:shape id="_x0000_i1043" type="#_x0000_t75" style="width:39pt;height:33pt" o:ole="">
            <v:imagedata r:id="rId40" o:title=""/>
          </v:shape>
          <o:OLEObject Type="Embed" ProgID="Equation.3" ShapeID="_x0000_i1043" DrawAspect="Content" ObjectID="_1569262961" r:id="rId41"/>
        </w:object>
      </w:r>
      <w:r w:rsidRPr="00B77E13">
        <w:rPr>
          <w:rFonts w:asciiTheme="majorBidi" w:hAnsiTheme="majorBidi" w:cstheme="majorBidi"/>
          <w:sz w:val="24"/>
          <w:szCs w:val="24"/>
        </w:rPr>
        <w:t xml:space="preserve"> and </w:t>
      </w:r>
      <w:r w:rsidRPr="00B77E13">
        <w:rPr>
          <w:rFonts w:asciiTheme="majorBidi" w:hAnsiTheme="majorBidi" w:cstheme="majorBidi"/>
          <w:position w:val="-24"/>
          <w:sz w:val="24"/>
          <w:szCs w:val="24"/>
        </w:rPr>
        <w:object w:dxaOrig="800" w:dyaOrig="660">
          <v:shape id="_x0000_i1044" type="#_x0000_t75" style="width:40.5pt;height:33pt" o:ole="">
            <v:imagedata r:id="rId42" o:title=""/>
          </v:shape>
          <o:OLEObject Type="Embed" ProgID="Equation.3" ShapeID="_x0000_i1044" DrawAspect="Content" ObjectID="_1569262962" r:id="rId43"/>
        </w:object>
      </w:r>
      <w:r w:rsidRPr="00B77E13">
        <w:rPr>
          <w:rFonts w:asciiTheme="majorBidi" w:hAnsiTheme="majorBidi" w:cstheme="majorBidi"/>
          <w:sz w:val="24"/>
          <w:szCs w:val="24"/>
        </w:rPr>
        <w:t xml:space="preserve"> </w:t>
      </w:r>
    </w:p>
    <w:p w:rsidR="00A61914" w:rsidRPr="00B77E13" w:rsidRDefault="00C94590"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sz w:val="24"/>
          <w:szCs w:val="24"/>
        </w:rPr>
        <w:t xml:space="preserve"> </w:t>
      </w:r>
      <w:r w:rsidR="0076218B" w:rsidRPr="00B77E13">
        <w:rPr>
          <w:rFonts w:asciiTheme="majorBidi" w:hAnsiTheme="majorBidi" w:cstheme="majorBidi"/>
          <w:position w:val="-10"/>
          <w:sz w:val="24"/>
          <w:szCs w:val="24"/>
        </w:rPr>
        <w:object w:dxaOrig="4720" w:dyaOrig="320">
          <v:shape id="_x0000_i1045" type="#_x0000_t75" style="width:236.25pt;height:15.75pt" o:ole="">
            <v:imagedata r:id="rId44" o:title=""/>
          </v:shape>
          <o:OLEObject Type="Embed" ProgID="Equation.3" ShapeID="_x0000_i1045" DrawAspect="Content" ObjectID="_1569262963" r:id="rId45"/>
        </w:object>
      </w:r>
      <w:r w:rsidR="0087691E" w:rsidRPr="00B77E13">
        <w:rPr>
          <w:rFonts w:asciiTheme="majorBidi" w:hAnsiTheme="majorBidi" w:cstheme="majorBidi"/>
          <w:sz w:val="24"/>
          <w:szCs w:val="24"/>
        </w:rPr>
        <w:t xml:space="preserve"> </w:t>
      </w:r>
    </w:p>
    <w:p w:rsidR="00F7629C" w:rsidRPr="00B77E13" w:rsidRDefault="0076218B"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eastAsia="Times New Roman" w:hAnsiTheme="majorBidi" w:cstheme="majorBidi"/>
          <w:position w:val="-38"/>
          <w:sz w:val="24"/>
          <w:szCs w:val="24"/>
        </w:rPr>
        <w:object w:dxaOrig="6680" w:dyaOrig="760">
          <v:shape id="_x0000_i1046" type="#_x0000_t75" style="width:333.75pt;height:38.25pt" o:ole="">
            <v:imagedata r:id="rId46" o:title=""/>
          </v:shape>
          <o:OLEObject Type="Embed" ProgID="Equation.3" ShapeID="_x0000_i1046" DrawAspect="Content" ObjectID="_1569262964" r:id="rId47"/>
        </w:object>
      </w:r>
    </w:p>
    <w:p w:rsidR="00F7629C" w:rsidRPr="00B77E13" w:rsidRDefault="00C94590"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sz w:val="24"/>
          <w:szCs w:val="24"/>
        </w:rPr>
        <w:t xml:space="preserve">Where </w:t>
      </w:r>
      <w:r w:rsidRPr="00B77E13">
        <w:rPr>
          <w:rFonts w:asciiTheme="majorBidi" w:hAnsiTheme="majorBidi" w:cstheme="majorBidi"/>
          <w:i/>
          <w:iCs/>
          <w:sz w:val="24"/>
          <w:szCs w:val="24"/>
        </w:rPr>
        <w:t>t</w:t>
      </w:r>
      <w:r w:rsidRPr="00B77E13">
        <w:rPr>
          <w:rFonts w:asciiTheme="majorBidi" w:hAnsiTheme="majorBidi" w:cstheme="majorBidi"/>
          <w:sz w:val="24"/>
          <w:szCs w:val="24"/>
        </w:rPr>
        <w:t xml:space="preserve"> is time of life patients for 2015 in equation (9), but </w:t>
      </w:r>
      <w:r w:rsidRPr="00B77E13">
        <w:rPr>
          <w:rFonts w:asciiTheme="majorBidi" w:hAnsiTheme="majorBidi" w:cstheme="majorBidi"/>
          <w:i/>
          <w:iCs/>
          <w:sz w:val="24"/>
          <w:szCs w:val="24"/>
        </w:rPr>
        <w:t>t</w:t>
      </w:r>
      <w:r w:rsidRPr="00B77E13">
        <w:rPr>
          <w:rFonts w:asciiTheme="majorBidi" w:hAnsiTheme="majorBidi" w:cstheme="majorBidi"/>
          <w:sz w:val="24"/>
          <w:szCs w:val="24"/>
        </w:rPr>
        <w:t xml:space="preserve"> in formula (10) we can depend on the data 2016. However, to find the posterior distribution for above formula we have</w:t>
      </w:r>
      <w:r w:rsidR="00E96E5F" w:rsidRPr="00B77E13">
        <w:rPr>
          <w:rFonts w:asciiTheme="majorBidi" w:hAnsiTheme="majorBidi" w:cstheme="majorBidi"/>
          <w:sz w:val="24"/>
          <w:szCs w:val="24"/>
        </w:rPr>
        <w:t>;</w:t>
      </w:r>
    </w:p>
    <w:p w:rsidR="00E96E5F" w:rsidRPr="00B77E13" w:rsidRDefault="00007BFC"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position w:val="-52"/>
          <w:sz w:val="24"/>
          <w:szCs w:val="24"/>
        </w:rPr>
        <w:object w:dxaOrig="7140" w:dyaOrig="900">
          <v:shape id="_x0000_i1047" type="#_x0000_t75" style="width:357pt;height:45pt" o:ole="">
            <v:imagedata r:id="rId48" o:title=""/>
          </v:shape>
          <o:OLEObject Type="Embed" ProgID="Equation.3" ShapeID="_x0000_i1047" DrawAspect="Content" ObjectID="_1569262965" r:id="rId49"/>
        </w:object>
      </w:r>
    </w:p>
    <w:p w:rsidR="00263E68" w:rsidRDefault="00263E68"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sz w:val="24"/>
          <w:szCs w:val="24"/>
        </w:rPr>
        <w:t>Dependent on the equation (11) we could work some mathematical on it, until get the posterior distribution;</w:t>
      </w:r>
    </w:p>
    <w:p w:rsidR="00263E68" w:rsidRPr="00B77E13" w:rsidRDefault="0076218B"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position w:val="-68"/>
          <w:sz w:val="24"/>
          <w:szCs w:val="24"/>
        </w:rPr>
        <w:object w:dxaOrig="8280" w:dyaOrig="1480">
          <v:shape id="_x0000_i1048" type="#_x0000_t75" style="width:414pt;height:74.25pt" o:ole="">
            <v:imagedata r:id="rId50" o:title=""/>
          </v:shape>
          <o:OLEObject Type="Embed" ProgID="Equation.3" ShapeID="_x0000_i1048" DrawAspect="Content" ObjectID="_1569262966" r:id="rId51"/>
        </w:object>
      </w:r>
    </w:p>
    <w:p w:rsidR="00AE272C" w:rsidRPr="00B77E13" w:rsidRDefault="00AE272C"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sz w:val="24"/>
          <w:szCs w:val="24"/>
        </w:rPr>
        <w:t>Rearranging and some mathematical work on the above equation, we get equation (13), below:</w:t>
      </w:r>
    </w:p>
    <w:p w:rsidR="00E96E5F" w:rsidRPr="00B77E13" w:rsidRDefault="00007BFC"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position w:val="-38"/>
          <w:sz w:val="24"/>
          <w:szCs w:val="24"/>
        </w:rPr>
        <w:object w:dxaOrig="7680" w:dyaOrig="800">
          <v:shape id="_x0000_i1049" type="#_x0000_t75" style="width:384.75pt;height:40.5pt" o:ole="">
            <v:imagedata r:id="rId52" o:title=""/>
          </v:shape>
          <o:OLEObject Type="Embed" ProgID="Equation.3" ShapeID="_x0000_i1049" DrawAspect="Content" ObjectID="_1569262967" r:id="rId53"/>
        </w:object>
      </w:r>
      <w:r w:rsidR="00263E68" w:rsidRPr="00B77E13">
        <w:rPr>
          <w:rFonts w:asciiTheme="majorBidi" w:hAnsiTheme="majorBidi" w:cstheme="majorBidi"/>
          <w:sz w:val="24"/>
          <w:szCs w:val="24"/>
        </w:rPr>
        <w:t xml:space="preserve"> </w:t>
      </w:r>
    </w:p>
    <w:p w:rsidR="00AE272C" w:rsidRPr="00B77E13" w:rsidRDefault="00AE272C"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sz w:val="24"/>
          <w:szCs w:val="24"/>
        </w:rPr>
        <w:t xml:space="preserve">Where </w:t>
      </w:r>
      <w:r w:rsidR="00007BFC" w:rsidRPr="00B77E13">
        <w:rPr>
          <w:rFonts w:asciiTheme="majorBidi" w:hAnsiTheme="majorBidi" w:cstheme="majorBidi"/>
          <w:position w:val="-10"/>
          <w:sz w:val="24"/>
          <w:szCs w:val="24"/>
        </w:rPr>
        <w:object w:dxaOrig="1260" w:dyaOrig="320">
          <v:shape id="_x0000_i1050" type="#_x0000_t75" style="width:63pt;height:15.75pt" o:ole="">
            <v:imagedata r:id="rId54" o:title=""/>
          </v:shape>
          <o:OLEObject Type="Embed" ProgID="Equation.3" ShapeID="_x0000_i1050" DrawAspect="Content" ObjectID="_1569262968" r:id="rId55"/>
        </w:object>
      </w:r>
      <w:r w:rsidRPr="00B77E13">
        <w:rPr>
          <w:rFonts w:asciiTheme="majorBidi" w:hAnsiTheme="majorBidi" w:cstheme="majorBidi"/>
          <w:sz w:val="24"/>
          <w:szCs w:val="24"/>
        </w:rPr>
        <w:t>~Gamma (</w:t>
      </w:r>
      <w:r w:rsidR="00007BFC" w:rsidRPr="00B77E13">
        <w:rPr>
          <w:rFonts w:asciiTheme="majorBidi" w:hAnsiTheme="majorBidi" w:cstheme="majorBidi"/>
          <w:position w:val="-10"/>
          <w:sz w:val="24"/>
          <w:szCs w:val="24"/>
        </w:rPr>
        <w:object w:dxaOrig="3480" w:dyaOrig="360">
          <v:shape id="_x0000_i1051" type="#_x0000_t75" style="width:174pt;height:18pt" o:ole="">
            <v:imagedata r:id="rId56" o:title=""/>
          </v:shape>
          <o:OLEObject Type="Embed" ProgID="Equation.3" ShapeID="_x0000_i1051" DrawAspect="Content" ObjectID="_1569262969" r:id="rId57"/>
        </w:object>
      </w:r>
    </w:p>
    <w:p w:rsidR="00875ED1" w:rsidRPr="00B77E13" w:rsidRDefault="00875ED1"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sz w:val="24"/>
          <w:szCs w:val="24"/>
        </w:rPr>
        <w:t>Furthermore, the survival function for the posterior distribution, depend on the probability density function for exponential is as follows:</w:t>
      </w:r>
    </w:p>
    <w:p w:rsidR="00875ED1" w:rsidRPr="00B77E13" w:rsidRDefault="00843C09"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position w:val="-32"/>
          <w:sz w:val="24"/>
          <w:szCs w:val="24"/>
        </w:rPr>
        <w:object w:dxaOrig="5620" w:dyaOrig="760">
          <v:shape id="_x0000_i1052" type="#_x0000_t75" style="width:281.25pt;height:38.25pt" o:ole="">
            <v:imagedata r:id="rId58" o:title=""/>
          </v:shape>
          <o:OLEObject Type="Embed" ProgID="Equation.3" ShapeID="_x0000_i1052" DrawAspect="Content" ObjectID="_1569262970" r:id="rId59"/>
        </w:object>
      </w:r>
    </w:p>
    <w:p w:rsidR="00875ED1" w:rsidRPr="00B77E13" w:rsidRDefault="00875ED1" w:rsidP="00357BF6">
      <w:pPr>
        <w:autoSpaceDE w:val="0"/>
        <w:autoSpaceDN w:val="0"/>
        <w:adjustRightInd w:val="0"/>
        <w:spacing w:line="360" w:lineRule="auto"/>
        <w:jc w:val="both"/>
        <w:rPr>
          <w:rFonts w:asciiTheme="majorBidi" w:hAnsiTheme="majorBidi" w:cstheme="majorBidi"/>
          <w:sz w:val="24"/>
          <w:szCs w:val="24"/>
        </w:rPr>
      </w:pPr>
      <w:r w:rsidRPr="00B77E13">
        <w:rPr>
          <w:rFonts w:asciiTheme="majorBidi" w:hAnsiTheme="majorBidi" w:cstheme="majorBidi"/>
          <w:sz w:val="24"/>
          <w:szCs w:val="24"/>
        </w:rPr>
        <w:t>Int</w:t>
      </w:r>
      <w:r w:rsidR="00843C09" w:rsidRPr="00B77E13">
        <w:rPr>
          <w:rFonts w:asciiTheme="majorBidi" w:hAnsiTheme="majorBidi" w:cstheme="majorBidi"/>
          <w:sz w:val="24"/>
          <w:szCs w:val="24"/>
        </w:rPr>
        <w:t>egrating the survival function in equation (15), we get;</w:t>
      </w:r>
    </w:p>
    <w:p w:rsidR="00843C09" w:rsidRPr="00B77E13" w:rsidRDefault="00843C09" w:rsidP="00357BF6">
      <w:pPr>
        <w:autoSpaceDE w:val="0"/>
        <w:autoSpaceDN w:val="0"/>
        <w:adjustRightInd w:val="0"/>
        <w:spacing w:line="360" w:lineRule="auto"/>
        <w:jc w:val="both"/>
        <w:rPr>
          <w:rFonts w:asciiTheme="majorBidi" w:hAnsiTheme="majorBidi" w:cstheme="majorBidi"/>
          <w:sz w:val="24"/>
          <w:szCs w:val="24"/>
        </w:rPr>
      </w:pPr>
      <w:r w:rsidRPr="00B77E13">
        <w:rPr>
          <w:rFonts w:asciiTheme="majorBidi" w:hAnsiTheme="majorBidi" w:cstheme="majorBidi"/>
          <w:position w:val="-10"/>
          <w:sz w:val="24"/>
          <w:szCs w:val="24"/>
        </w:rPr>
        <w:object w:dxaOrig="5319" w:dyaOrig="320">
          <v:shape id="_x0000_i1053" type="#_x0000_t75" style="width:266.25pt;height:15.75pt" o:ole="">
            <v:imagedata r:id="rId60" o:title=""/>
          </v:shape>
          <o:OLEObject Type="Embed" ProgID="Equation.3" ShapeID="_x0000_i1053" DrawAspect="Content" ObjectID="_1569262971" r:id="rId61"/>
        </w:object>
      </w:r>
    </w:p>
    <w:p w:rsidR="00843C09" w:rsidRPr="00B77E13" w:rsidRDefault="00843C09"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sz w:val="24"/>
          <w:szCs w:val="24"/>
        </w:rPr>
        <w:t xml:space="preserve">To find the </w:t>
      </w:r>
      <w:r w:rsidR="00687EDF" w:rsidRPr="00B77E13">
        <w:rPr>
          <w:rFonts w:asciiTheme="majorBidi" w:hAnsiTheme="majorBidi" w:cstheme="majorBidi"/>
          <w:sz w:val="24"/>
          <w:szCs w:val="24"/>
        </w:rPr>
        <w:t>Bayesian</w:t>
      </w:r>
      <w:r w:rsidRPr="00B77E13">
        <w:rPr>
          <w:rFonts w:asciiTheme="majorBidi" w:hAnsiTheme="majorBidi" w:cstheme="majorBidi"/>
          <w:sz w:val="24"/>
          <w:szCs w:val="24"/>
        </w:rPr>
        <w:t xml:space="preserve"> estimator survival </w:t>
      </w:r>
      <w:r w:rsidR="00687EDF" w:rsidRPr="00B77E13">
        <w:rPr>
          <w:rFonts w:asciiTheme="majorBidi" w:hAnsiTheme="majorBidi" w:cstheme="majorBidi"/>
          <w:sz w:val="24"/>
          <w:szCs w:val="24"/>
        </w:rPr>
        <w:t>function depends</w:t>
      </w:r>
      <w:r w:rsidRPr="00B77E13">
        <w:rPr>
          <w:rFonts w:asciiTheme="majorBidi" w:hAnsiTheme="majorBidi" w:cstheme="majorBidi"/>
          <w:sz w:val="24"/>
          <w:szCs w:val="24"/>
        </w:rPr>
        <w:t xml:space="preserve"> on the real survival function we have;</w:t>
      </w:r>
    </w:p>
    <w:p w:rsidR="00843C09" w:rsidRPr="00B77E13" w:rsidRDefault="00007BFC"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position w:val="-32"/>
          <w:sz w:val="24"/>
          <w:szCs w:val="24"/>
        </w:rPr>
        <w:object w:dxaOrig="9540" w:dyaOrig="760">
          <v:shape id="_x0000_i1054" type="#_x0000_t75" style="width:477pt;height:38.25pt" o:ole="">
            <v:imagedata r:id="rId62" o:title=""/>
          </v:shape>
          <o:OLEObject Type="Embed" ProgID="Equation.3" ShapeID="_x0000_i1054" DrawAspect="Content" ObjectID="_1569262972" r:id="rId63"/>
        </w:object>
      </w:r>
      <w:r w:rsidR="002E091A">
        <w:rPr>
          <w:rFonts w:asciiTheme="majorBidi" w:hAnsiTheme="majorBidi" w:cstheme="majorBidi"/>
          <w:sz w:val="24"/>
          <w:szCs w:val="24"/>
        </w:rPr>
        <w:t>A</w:t>
      </w:r>
      <w:r w:rsidRPr="00B77E13">
        <w:rPr>
          <w:rFonts w:asciiTheme="majorBidi" w:hAnsiTheme="majorBidi" w:cstheme="majorBidi"/>
          <w:sz w:val="24"/>
          <w:szCs w:val="24"/>
        </w:rPr>
        <w:t xml:space="preserve">gain some mathematical </w:t>
      </w:r>
      <w:r w:rsidR="00357BF6" w:rsidRPr="00B77E13">
        <w:rPr>
          <w:rFonts w:asciiTheme="majorBidi" w:hAnsiTheme="majorBidi" w:cstheme="majorBidi"/>
          <w:sz w:val="24"/>
          <w:szCs w:val="24"/>
        </w:rPr>
        <w:t>work on above equation (17), then we gets</w:t>
      </w:r>
      <w:r w:rsidRPr="00B77E13">
        <w:rPr>
          <w:rFonts w:asciiTheme="majorBidi" w:hAnsiTheme="majorBidi" w:cstheme="majorBidi"/>
          <w:sz w:val="24"/>
          <w:szCs w:val="24"/>
        </w:rPr>
        <w:t xml:space="preserve"> equation as follow:</w:t>
      </w:r>
    </w:p>
    <w:p w:rsidR="00007BFC" w:rsidRPr="00B77E13" w:rsidRDefault="002D5DBE"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position w:val="-28"/>
          <w:sz w:val="24"/>
          <w:szCs w:val="24"/>
        </w:rPr>
        <w:object w:dxaOrig="6640" w:dyaOrig="700">
          <v:shape id="_x0000_i1055" type="#_x0000_t75" style="width:332.25pt;height:35.25pt" o:ole="">
            <v:imagedata r:id="rId64" o:title=""/>
          </v:shape>
          <o:OLEObject Type="Embed" ProgID="Equation.3" ShapeID="_x0000_i1055" DrawAspect="Content" ObjectID="_1569262973" r:id="rId65"/>
        </w:object>
      </w:r>
    </w:p>
    <w:p w:rsidR="00687EDF" w:rsidRPr="00B77E13" w:rsidRDefault="002D5DBE"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sz w:val="24"/>
          <w:szCs w:val="24"/>
        </w:rPr>
        <w:t>Thus, d</w:t>
      </w:r>
      <w:r w:rsidR="00687EDF" w:rsidRPr="00B77E13">
        <w:rPr>
          <w:rFonts w:asciiTheme="majorBidi" w:hAnsiTheme="majorBidi" w:cstheme="majorBidi"/>
          <w:sz w:val="24"/>
          <w:szCs w:val="24"/>
        </w:rPr>
        <w:t>epend on the above equation, we can assume that cumulative density, probability density functions and hazard function for Bayesian estimator as follow;</w:t>
      </w:r>
    </w:p>
    <w:p w:rsidR="00687EDF" w:rsidRPr="00B77E13" w:rsidRDefault="00687EDF" w:rsidP="00357BF6">
      <w:pPr>
        <w:autoSpaceDE w:val="0"/>
        <w:autoSpaceDN w:val="0"/>
        <w:adjustRightInd w:val="0"/>
        <w:spacing w:line="360" w:lineRule="auto"/>
        <w:jc w:val="both"/>
        <w:rPr>
          <w:rFonts w:asciiTheme="majorBidi" w:hAnsiTheme="majorBidi" w:cstheme="majorBidi"/>
          <w:sz w:val="24"/>
          <w:szCs w:val="24"/>
        </w:rPr>
      </w:pPr>
      <w:r w:rsidRPr="00B77E13">
        <w:rPr>
          <w:rFonts w:asciiTheme="majorBidi" w:hAnsiTheme="majorBidi" w:cstheme="majorBidi"/>
          <w:sz w:val="24"/>
          <w:szCs w:val="24"/>
        </w:rPr>
        <w:t xml:space="preserve"> </w:t>
      </w:r>
      <w:r w:rsidR="002D5DBE" w:rsidRPr="00B77E13">
        <w:rPr>
          <w:rFonts w:asciiTheme="majorBidi" w:hAnsiTheme="majorBidi" w:cstheme="majorBidi"/>
          <w:position w:val="-10"/>
          <w:sz w:val="24"/>
          <w:szCs w:val="24"/>
        </w:rPr>
        <w:object w:dxaOrig="6619" w:dyaOrig="380">
          <v:shape id="_x0000_i1056" type="#_x0000_t75" style="width:330.75pt;height:18.75pt" o:ole="">
            <v:imagedata r:id="rId66" o:title=""/>
          </v:shape>
          <o:OLEObject Type="Embed" ProgID="Equation.3" ShapeID="_x0000_i1056" DrawAspect="Content" ObjectID="_1569262974" r:id="rId67"/>
        </w:object>
      </w:r>
    </w:p>
    <w:p w:rsidR="0044646E" w:rsidRPr="00B77E13" w:rsidRDefault="0044646E"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sz w:val="24"/>
          <w:szCs w:val="24"/>
        </w:rPr>
        <w:t>After the derivatives and some mathematical work from equation (18) we can find the probability density function as follow:</w:t>
      </w:r>
    </w:p>
    <w:p w:rsidR="002D5DBE" w:rsidRPr="00B77E13" w:rsidRDefault="0044646E"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position w:val="-30"/>
          <w:sz w:val="24"/>
          <w:szCs w:val="24"/>
        </w:rPr>
        <w:object w:dxaOrig="6759" w:dyaOrig="720">
          <v:shape id="_x0000_i1057" type="#_x0000_t75" style="width:338.25pt;height:36pt" o:ole="">
            <v:imagedata r:id="rId68" o:title=""/>
          </v:shape>
          <o:OLEObject Type="Embed" ProgID="Equation.3" ShapeID="_x0000_i1057" DrawAspect="Content" ObjectID="_1569262975" r:id="rId69"/>
        </w:object>
      </w:r>
      <w:r w:rsidRPr="00B77E13">
        <w:rPr>
          <w:rFonts w:asciiTheme="majorBidi" w:hAnsiTheme="majorBidi" w:cstheme="majorBidi"/>
          <w:sz w:val="24"/>
          <w:szCs w:val="24"/>
        </w:rPr>
        <w:t xml:space="preserve"> </w:t>
      </w:r>
    </w:p>
    <w:p w:rsidR="002D5DBE" w:rsidRPr="00B77E13" w:rsidRDefault="0044646E"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sz w:val="24"/>
          <w:szCs w:val="24"/>
        </w:rPr>
        <w:t xml:space="preserve">So, the hazard </w:t>
      </w:r>
      <w:r w:rsidR="0052136C" w:rsidRPr="00B77E13">
        <w:rPr>
          <w:rFonts w:asciiTheme="majorBidi" w:hAnsiTheme="majorBidi" w:cstheme="majorBidi"/>
          <w:sz w:val="24"/>
          <w:szCs w:val="24"/>
        </w:rPr>
        <w:t>function is;</w:t>
      </w:r>
    </w:p>
    <w:p w:rsidR="0052136C" w:rsidRPr="00B77E13" w:rsidRDefault="0052136C"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position w:val="-30"/>
          <w:sz w:val="24"/>
          <w:szCs w:val="24"/>
        </w:rPr>
        <w:object w:dxaOrig="6480" w:dyaOrig="720">
          <v:shape id="_x0000_i1058" type="#_x0000_t75" style="width:324pt;height:36pt" o:ole="">
            <v:imagedata r:id="rId70" o:title=""/>
          </v:shape>
          <o:OLEObject Type="Embed" ProgID="Equation.3" ShapeID="_x0000_i1058" DrawAspect="Content" ObjectID="_1569262976" r:id="rId71"/>
        </w:object>
      </w:r>
    </w:p>
    <w:p w:rsidR="00007BFC" w:rsidRDefault="00007BFC" w:rsidP="00357BF6">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sz w:val="24"/>
          <w:szCs w:val="24"/>
        </w:rPr>
        <w:t xml:space="preserve">Where </w:t>
      </w:r>
      <w:r w:rsidR="003949F5" w:rsidRPr="00B77E13">
        <w:rPr>
          <w:rFonts w:asciiTheme="majorBidi" w:hAnsiTheme="majorBidi" w:cstheme="majorBidi"/>
          <w:position w:val="-10"/>
          <w:sz w:val="24"/>
          <w:szCs w:val="24"/>
        </w:rPr>
        <w:object w:dxaOrig="480" w:dyaOrig="320">
          <v:shape id="_x0000_i1059" type="#_x0000_t75" style="width:24pt;height:15.75pt" o:ole="">
            <v:imagedata r:id="rId72" o:title=""/>
          </v:shape>
          <o:OLEObject Type="Embed" ProgID="Equation.3" ShapeID="_x0000_i1059" DrawAspect="Content" ObjectID="_1569262977" r:id="rId73"/>
        </w:object>
      </w:r>
      <w:r w:rsidR="003949F5" w:rsidRPr="00B77E13">
        <w:rPr>
          <w:rFonts w:asciiTheme="majorBidi" w:hAnsiTheme="majorBidi" w:cstheme="majorBidi"/>
          <w:sz w:val="24"/>
          <w:szCs w:val="24"/>
        </w:rPr>
        <w:t xml:space="preserve"> </w:t>
      </w:r>
      <w:r w:rsidR="00687EDF" w:rsidRPr="00B77E13">
        <w:rPr>
          <w:rFonts w:asciiTheme="majorBidi" w:hAnsiTheme="majorBidi" w:cstheme="majorBidi"/>
          <w:sz w:val="24"/>
          <w:szCs w:val="24"/>
        </w:rPr>
        <w:t xml:space="preserve">and </w:t>
      </w:r>
      <w:r w:rsidR="00687EDF" w:rsidRPr="00B77E13">
        <w:rPr>
          <w:rFonts w:asciiTheme="majorBidi" w:hAnsiTheme="majorBidi" w:cstheme="majorBidi"/>
          <w:i/>
          <w:iCs/>
          <w:sz w:val="24"/>
          <w:szCs w:val="24"/>
        </w:rPr>
        <w:t>t</w:t>
      </w:r>
      <w:r w:rsidR="00687EDF" w:rsidRPr="00B77E13">
        <w:rPr>
          <w:rFonts w:asciiTheme="majorBidi" w:hAnsiTheme="majorBidi" w:cstheme="majorBidi"/>
          <w:sz w:val="24"/>
          <w:szCs w:val="24"/>
        </w:rPr>
        <w:t xml:space="preserve"> </w:t>
      </w:r>
      <w:r w:rsidR="003949F5" w:rsidRPr="00B77E13">
        <w:rPr>
          <w:rFonts w:asciiTheme="majorBidi" w:hAnsiTheme="majorBidi" w:cstheme="majorBidi"/>
          <w:sz w:val="24"/>
          <w:szCs w:val="24"/>
        </w:rPr>
        <w:t xml:space="preserve">are known depend on the data 2015, and also </w:t>
      </w:r>
      <w:r w:rsidR="003949F5" w:rsidRPr="00B77E13">
        <w:rPr>
          <w:rFonts w:asciiTheme="majorBidi" w:hAnsiTheme="majorBidi" w:cstheme="majorBidi"/>
          <w:i/>
          <w:iCs/>
          <w:sz w:val="24"/>
          <w:szCs w:val="24"/>
        </w:rPr>
        <w:t>x</w:t>
      </w:r>
      <w:r w:rsidR="003949F5" w:rsidRPr="00B77E13">
        <w:rPr>
          <w:rFonts w:asciiTheme="majorBidi" w:hAnsiTheme="majorBidi" w:cstheme="majorBidi"/>
          <w:sz w:val="24"/>
          <w:szCs w:val="24"/>
        </w:rPr>
        <w:t xml:space="preserve"> we assume on the data 2016</w:t>
      </w:r>
      <w:r w:rsidR="00687EDF" w:rsidRPr="00B77E13">
        <w:rPr>
          <w:rFonts w:asciiTheme="majorBidi" w:hAnsiTheme="majorBidi" w:cstheme="majorBidi"/>
          <w:sz w:val="24"/>
          <w:szCs w:val="24"/>
        </w:rPr>
        <w:t>.</w:t>
      </w:r>
    </w:p>
    <w:p w:rsidR="005675C3" w:rsidRDefault="005675C3" w:rsidP="00357BF6">
      <w:pPr>
        <w:autoSpaceDE w:val="0"/>
        <w:autoSpaceDN w:val="0"/>
        <w:adjustRightInd w:val="0"/>
        <w:spacing w:after="0" w:line="360" w:lineRule="auto"/>
        <w:jc w:val="both"/>
        <w:rPr>
          <w:rFonts w:asciiTheme="majorBidi" w:hAnsiTheme="majorBidi" w:cstheme="majorBidi"/>
          <w:sz w:val="24"/>
          <w:szCs w:val="24"/>
        </w:rPr>
      </w:pPr>
    </w:p>
    <w:p w:rsidR="005675C3" w:rsidRPr="00B77E13" w:rsidRDefault="005675C3" w:rsidP="00357BF6">
      <w:pPr>
        <w:autoSpaceDE w:val="0"/>
        <w:autoSpaceDN w:val="0"/>
        <w:adjustRightInd w:val="0"/>
        <w:spacing w:after="0" w:line="360" w:lineRule="auto"/>
        <w:jc w:val="both"/>
        <w:rPr>
          <w:rFonts w:asciiTheme="majorBidi" w:hAnsiTheme="majorBidi" w:cstheme="majorBidi"/>
          <w:sz w:val="24"/>
          <w:szCs w:val="24"/>
        </w:rPr>
      </w:pPr>
    </w:p>
    <w:p w:rsidR="005D20B7" w:rsidRPr="00B77E13" w:rsidRDefault="005D20B7" w:rsidP="005D20B7">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Pr="00B77E13">
        <w:rPr>
          <w:rFonts w:asciiTheme="majorBidi" w:hAnsiTheme="majorBidi" w:cstheme="majorBidi"/>
          <w:b/>
          <w:bCs/>
          <w:sz w:val="24"/>
          <w:szCs w:val="24"/>
        </w:rPr>
        <w:t xml:space="preserve">. </w:t>
      </w:r>
      <w:r>
        <w:rPr>
          <w:rFonts w:asciiTheme="majorBidi" w:hAnsiTheme="majorBidi" w:cstheme="majorBidi"/>
          <w:b/>
          <w:bCs/>
          <w:sz w:val="24"/>
          <w:szCs w:val="24"/>
        </w:rPr>
        <w:t xml:space="preserve">Techniques and </w:t>
      </w:r>
      <w:r w:rsidRPr="00B77E13">
        <w:rPr>
          <w:rFonts w:asciiTheme="majorBidi" w:hAnsiTheme="majorBidi" w:cstheme="majorBidi"/>
          <w:b/>
          <w:bCs/>
          <w:sz w:val="24"/>
          <w:szCs w:val="24"/>
        </w:rPr>
        <w:t xml:space="preserve">Patients Data </w:t>
      </w:r>
    </w:p>
    <w:p w:rsidR="005D20B7" w:rsidRPr="00B77E13" w:rsidRDefault="005D20B7" w:rsidP="005D20B7">
      <w:pPr>
        <w:autoSpaceDE w:val="0"/>
        <w:autoSpaceDN w:val="0"/>
        <w:adjustRightInd w:val="0"/>
        <w:spacing w:line="360" w:lineRule="auto"/>
        <w:jc w:val="both"/>
        <w:rPr>
          <w:rFonts w:asciiTheme="majorBidi" w:hAnsiTheme="majorBidi" w:cstheme="majorBidi"/>
          <w:color w:val="000000"/>
          <w:sz w:val="24"/>
          <w:szCs w:val="24"/>
        </w:rPr>
      </w:pPr>
      <w:r w:rsidRPr="00B77E13">
        <w:rPr>
          <w:rFonts w:asciiTheme="majorBidi" w:hAnsiTheme="majorBidi" w:cstheme="majorBidi"/>
          <w:color w:val="000000"/>
          <w:sz w:val="24"/>
          <w:szCs w:val="24"/>
        </w:rPr>
        <w:lastRenderedPageBreak/>
        <w:t>The data covers the 58 patients, 24 female and 34 male from January 2015 and 2016 to December 2015 and 2016 and the data was collected from Rzgary</w:t>
      </w:r>
      <w:r w:rsidRPr="00B77E13">
        <w:rPr>
          <w:rFonts w:asciiTheme="majorBidi" w:eastAsia="MinionPro-Capt" w:hAnsiTheme="majorBidi" w:cstheme="majorBidi"/>
          <w:sz w:val="24"/>
          <w:szCs w:val="24"/>
        </w:rPr>
        <w:t xml:space="preserve"> Teaching Hospital in Hawler city-Iraq.</w:t>
      </w:r>
      <w:r w:rsidRPr="00B77E13">
        <w:rPr>
          <w:rFonts w:asciiTheme="majorBidi" w:hAnsiTheme="majorBidi" w:cstheme="majorBidi"/>
          <w:color w:val="000000"/>
          <w:sz w:val="24"/>
          <w:szCs w:val="24"/>
        </w:rPr>
        <w:t xml:space="preserve"> After we are organized the data and also we analyzed by using the Easyfit 5.6 standard Program.</w:t>
      </w:r>
    </w:p>
    <w:p w:rsidR="00721B79" w:rsidRPr="00B77E13" w:rsidRDefault="006459FB" w:rsidP="005D20B7">
      <w:pPr>
        <w:autoSpaceDE w:val="0"/>
        <w:autoSpaceDN w:val="0"/>
        <w:adjustRightInd w:val="0"/>
        <w:spacing w:after="0" w:line="360" w:lineRule="auto"/>
        <w:jc w:val="both"/>
        <w:rPr>
          <w:rFonts w:asciiTheme="majorBidi" w:hAnsiTheme="majorBidi" w:cstheme="majorBidi"/>
          <w:b/>
          <w:bCs/>
          <w:sz w:val="24"/>
          <w:szCs w:val="24"/>
        </w:rPr>
      </w:pPr>
      <w:r w:rsidRPr="00B77E13">
        <w:rPr>
          <w:rFonts w:asciiTheme="majorBidi" w:hAnsiTheme="majorBidi" w:cstheme="majorBidi"/>
          <w:b/>
          <w:bCs/>
          <w:sz w:val="24"/>
          <w:szCs w:val="24"/>
        </w:rPr>
        <w:t>3</w:t>
      </w:r>
      <w:r w:rsidR="006849D3" w:rsidRPr="00B77E13">
        <w:rPr>
          <w:rFonts w:asciiTheme="majorBidi" w:hAnsiTheme="majorBidi" w:cstheme="majorBidi"/>
          <w:b/>
          <w:bCs/>
          <w:sz w:val="24"/>
          <w:szCs w:val="24"/>
        </w:rPr>
        <w:t>.</w:t>
      </w:r>
      <w:r w:rsidR="005D20B7">
        <w:rPr>
          <w:rFonts w:asciiTheme="majorBidi" w:hAnsiTheme="majorBidi" w:cstheme="majorBidi"/>
          <w:b/>
          <w:bCs/>
          <w:sz w:val="24"/>
          <w:szCs w:val="24"/>
        </w:rPr>
        <w:t>1</w:t>
      </w:r>
      <w:r w:rsidR="00721B79" w:rsidRPr="00B77E13">
        <w:rPr>
          <w:rFonts w:asciiTheme="majorBidi" w:hAnsiTheme="majorBidi" w:cstheme="majorBidi"/>
          <w:b/>
          <w:bCs/>
          <w:sz w:val="24"/>
          <w:szCs w:val="24"/>
        </w:rPr>
        <w:t xml:space="preserve"> Statistical Analyses</w:t>
      </w:r>
    </w:p>
    <w:p w:rsidR="00721B79" w:rsidRPr="00B77E13" w:rsidRDefault="006459FB" w:rsidP="005F202B">
      <w:pPr>
        <w:autoSpaceDE w:val="0"/>
        <w:autoSpaceDN w:val="0"/>
        <w:adjustRightInd w:val="0"/>
        <w:spacing w:line="360" w:lineRule="auto"/>
        <w:jc w:val="both"/>
        <w:rPr>
          <w:rFonts w:asciiTheme="majorBidi" w:eastAsia="MinionPro-Capt" w:hAnsiTheme="majorBidi" w:cstheme="majorBidi"/>
          <w:color w:val="000000"/>
          <w:sz w:val="24"/>
          <w:szCs w:val="24"/>
        </w:rPr>
      </w:pPr>
      <w:r w:rsidRPr="00B77E13">
        <w:rPr>
          <w:rFonts w:asciiTheme="majorBidi" w:hAnsiTheme="majorBidi" w:cstheme="majorBidi"/>
          <w:sz w:val="24"/>
          <w:szCs w:val="24"/>
          <w:lang w:val="en-GB"/>
        </w:rPr>
        <w:t>This paper considers apply on</w:t>
      </w:r>
      <w:r w:rsidR="002E3227" w:rsidRPr="00B77E13">
        <w:rPr>
          <w:rFonts w:asciiTheme="majorBidi" w:hAnsiTheme="majorBidi" w:cstheme="majorBidi"/>
          <w:sz w:val="24"/>
          <w:szCs w:val="24"/>
          <w:lang w:val="en-GB"/>
        </w:rPr>
        <w:t xml:space="preserve"> </w:t>
      </w:r>
      <w:r w:rsidRPr="00B77E13">
        <w:rPr>
          <w:rFonts w:asciiTheme="majorBidi" w:hAnsiTheme="majorBidi" w:cstheme="majorBidi"/>
          <w:sz w:val="24"/>
          <w:szCs w:val="24"/>
          <w:lang w:val="en-GB"/>
        </w:rPr>
        <w:t xml:space="preserve">the </w:t>
      </w:r>
      <w:r w:rsidR="002E3227" w:rsidRPr="00B77E13">
        <w:rPr>
          <w:rFonts w:asciiTheme="majorBidi" w:hAnsiTheme="majorBidi" w:cstheme="majorBidi"/>
          <w:sz w:val="24"/>
          <w:szCs w:val="24"/>
          <w:lang w:val="en-GB"/>
        </w:rPr>
        <w:t xml:space="preserve">secondary data based on </w:t>
      </w:r>
      <w:r w:rsidR="002E3227" w:rsidRPr="00B77E13">
        <w:rPr>
          <w:rFonts w:asciiTheme="majorBidi" w:hAnsiTheme="majorBidi" w:cstheme="majorBidi"/>
          <w:sz w:val="24"/>
          <w:szCs w:val="24"/>
        </w:rPr>
        <w:t xml:space="preserve">laboratory investigations. </w:t>
      </w:r>
      <w:r w:rsidR="002E3227" w:rsidRPr="00B77E13">
        <w:rPr>
          <w:rFonts w:asciiTheme="majorBidi" w:hAnsiTheme="majorBidi" w:cstheme="majorBidi"/>
          <w:sz w:val="24"/>
          <w:szCs w:val="24"/>
          <w:lang w:val="en-GB"/>
        </w:rPr>
        <w:t xml:space="preserve">These data are supplied by </w:t>
      </w:r>
      <w:r w:rsidR="002E3227" w:rsidRPr="00B77E13">
        <w:rPr>
          <w:rFonts w:asciiTheme="majorBidi" w:eastAsia="Times New Roman" w:hAnsiTheme="majorBidi" w:cstheme="majorBidi"/>
          <w:sz w:val="24"/>
          <w:szCs w:val="24"/>
        </w:rPr>
        <w:t xml:space="preserve">Rizgary Teaching Hospital, Erbil, Iraq </w:t>
      </w:r>
      <w:r w:rsidR="002E3227" w:rsidRPr="00B77E13">
        <w:rPr>
          <w:rFonts w:asciiTheme="majorBidi" w:hAnsiTheme="majorBidi" w:cstheme="majorBidi"/>
          <w:sz w:val="24"/>
          <w:szCs w:val="24"/>
          <w:lang w:val="en-GB"/>
        </w:rPr>
        <w:t xml:space="preserve">for the year </w:t>
      </w:r>
      <w:r w:rsidRPr="00B77E13">
        <w:rPr>
          <w:rFonts w:asciiTheme="majorBidi" w:hAnsiTheme="majorBidi" w:cstheme="majorBidi"/>
          <w:sz w:val="24"/>
          <w:szCs w:val="24"/>
          <w:lang w:val="en-GB"/>
        </w:rPr>
        <w:t xml:space="preserve">2015 and 2016. The data </w:t>
      </w:r>
      <w:r w:rsidR="002E3227" w:rsidRPr="00B77E13">
        <w:rPr>
          <w:rFonts w:asciiTheme="majorBidi" w:hAnsiTheme="majorBidi" w:cstheme="majorBidi"/>
          <w:sz w:val="24"/>
          <w:szCs w:val="24"/>
          <w:lang w:val="en-GB"/>
        </w:rPr>
        <w:t xml:space="preserve">collected from existing databases in terms of the </w:t>
      </w:r>
      <w:r w:rsidRPr="00B77E13">
        <w:rPr>
          <w:rFonts w:asciiTheme="majorBidi" w:hAnsiTheme="majorBidi" w:cstheme="majorBidi"/>
          <w:sz w:val="24"/>
          <w:szCs w:val="24"/>
          <w:lang w:val="en-GB"/>
        </w:rPr>
        <w:t xml:space="preserve">survival </w:t>
      </w:r>
      <w:r w:rsidR="002E3227" w:rsidRPr="00B77E13">
        <w:rPr>
          <w:rFonts w:asciiTheme="majorBidi" w:hAnsiTheme="majorBidi" w:cstheme="majorBidi"/>
          <w:sz w:val="24"/>
          <w:szCs w:val="24"/>
          <w:lang w:val="en-GB"/>
        </w:rPr>
        <w:t>time of death</w:t>
      </w:r>
      <w:r w:rsidR="00965859">
        <w:rPr>
          <w:rFonts w:asciiTheme="majorBidi" w:hAnsiTheme="majorBidi" w:cstheme="majorBidi"/>
          <w:sz w:val="24"/>
          <w:szCs w:val="24"/>
          <w:lang w:val="en-GB"/>
        </w:rPr>
        <w:t xml:space="preserve"> which </w:t>
      </w:r>
      <w:r w:rsidR="005F202B">
        <w:rPr>
          <w:rFonts w:asciiTheme="majorBidi" w:hAnsiTheme="majorBidi" w:cstheme="majorBidi"/>
          <w:sz w:val="24"/>
          <w:szCs w:val="24"/>
          <w:lang w:val="en-GB"/>
        </w:rPr>
        <w:t>are</w:t>
      </w:r>
      <w:r w:rsidR="00965859">
        <w:rPr>
          <w:rFonts w:asciiTheme="majorBidi" w:hAnsiTheme="majorBidi" w:cstheme="majorBidi"/>
          <w:sz w:val="24"/>
          <w:szCs w:val="24"/>
          <w:lang w:val="en-GB"/>
        </w:rPr>
        <w:t xml:space="preserve"> show</w:t>
      </w:r>
      <w:r w:rsidR="005F202B">
        <w:rPr>
          <w:rFonts w:asciiTheme="majorBidi" w:hAnsiTheme="majorBidi" w:cstheme="majorBidi"/>
          <w:sz w:val="24"/>
          <w:szCs w:val="24"/>
          <w:lang w:val="en-GB"/>
        </w:rPr>
        <w:t>s</w:t>
      </w:r>
      <w:r w:rsidR="00965859">
        <w:rPr>
          <w:rFonts w:asciiTheme="majorBidi" w:hAnsiTheme="majorBidi" w:cstheme="majorBidi"/>
          <w:sz w:val="24"/>
          <w:szCs w:val="24"/>
          <w:lang w:val="en-GB"/>
        </w:rPr>
        <w:t xml:space="preserve"> in (Appendix A</w:t>
      </w:r>
      <w:r w:rsidR="005F202B">
        <w:rPr>
          <w:rFonts w:asciiTheme="majorBidi" w:hAnsiTheme="majorBidi" w:cstheme="majorBidi"/>
          <w:sz w:val="24"/>
          <w:szCs w:val="24"/>
          <w:lang w:val="en-GB"/>
        </w:rPr>
        <w:t xml:space="preserve"> &amp; B</w:t>
      </w:r>
      <w:r w:rsidR="00965859">
        <w:rPr>
          <w:rFonts w:asciiTheme="majorBidi" w:hAnsiTheme="majorBidi" w:cstheme="majorBidi"/>
          <w:sz w:val="24"/>
          <w:szCs w:val="24"/>
          <w:lang w:val="en-GB"/>
        </w:rPr>
        <w:t>)</w:t>
      </w:r>
      <w:r w:rsidR="002E3227" w:rsidRPr="00B77E13">
        <w:rPr>
          <w:rFonts w:asciiTheme="majorBidi" w:hAnsiTheme="majorBidi" w:cstheme="majorBidi"/>
          <w:sz w:val="24"/>
          <w:szCs w:val="24"/>
          <w:lang w:val="en-GB"/>
        </w:rPr>
        <w:t xml:space="preserve">. The data includes the factors affecting the brain stroke which are </w:t>
      </w:r>
      <w:r w:rsidR="002E3227" w:rsidRPr="00B77E13">
        <w:rPr>
          <w:rFonts w:asciiTheme="majorBidi" w:hAnsiTheme="majorBidi" w:cstheme="majorBidi"/>
          <w:sz w:val="24"/>
          <w:szCs w:val="24"/>
        </w:rPr>
        <w:t xml:space="preserve">age, </w:t>
      </w:r>
      <w:r w:rsidR="00EE7F9C" w:rsidRPr="00B77E13">
        <w:rPr>
          <w:rFonts w:asciiTheme="majorBidi" w:hAnsiTheme="majorBidi" w:cstheme="majorBidi"/>
          <w:sz w:val="24"/>
          <w:szCs w:val="24"/>
        </w:rPr>
        <w:t>survival time, time inter and exit patient on hospital</w:t>
      </w:r>
      <w:r w:rsidR="002E3227" w:rsidRPr="00B77E13">
        <w:rPr>
          <w:rFonts w:asciiTheme="majorBidi" w:hAnsiTheme="majorBidi" w:cstheme="majorBidi"/>
          <w:sz w:val="24"/>
          <w:szCs w:val="24"/>
        </w:rPr>
        <w:t xml:space="preserve">. </w:t>
      </w:r>
      <w:r w:rsidR="00EE7F9C" w:rsidRPr="00B77E13">
        <w:rPr>
          <w:rFonts w:asciiTheme="majorBidi" w:hAnsiTheme="majorBidi" w:cstheme="majorBidi"/>
          <w:sz w:val="24"/>
          <w:szCs w:val="24"/>
        </w:rPr>
        <w:t>The d</w:t>
      </w:r>
      <w:r w:rsidR="00721B79" w:rsidRPr="00B77E13">
        <w:rPr>
          <w:rFonts w:asciiTheme="majorBidi" w:eastAsia="MinionPro-Capt" w:hAnsiTheme="majorBidi" w:cstheme="majorBidi"/>
          <w:color w:val="000000"/>
          <w:sz w:val="24"/>
          <w:szCs w:val="24"/>
        </w:rPr>
        <w:t xml:space="preserve">ata translated into codes using a </w:t>
      </w:r>
      <w:r w:rsidR="00EE7F9C" w:rsidRPr="00B77E13">
        <w:rPr>
          <w:rFonts w:asciiTheme="majorBidi" w:eastAsia="MinionPro-Capt" w:hAnsiTheme="majorBidi" w:cstheme="majorBidi"/>
          <w:color w:val="000000"/>
          <w:sz w:val="24"/>
          <w:szCs w:val="24"/>
        </w:rPr>
        <w:t>particularly</w:t>
      </w:r>
      <w:r w:rsidR="00721B79" w:rsidRPr="00B77E13">
        <w:rPr>
          <w:rFonts w:asciiTheme="majorBidi" w:eastAsia="MinionPro-Capt" w:hAnsiTheme="majorBidi" w:cstheme="majorBidi"/>
          <w:color w:val="000000"/>
          <w:sz w:val="24"/>
          <w:szCs w:val="24"/>
        </w:rPr>
        <w:t xml:space="preserve"> designed coding sheet, </w:t>
      </w:r>
      <w:r w:rsidR="00EE7F9C" w:rsidRPr="00B77E13">
        <w:rPr>
          <w:rFonts w:asciiTheme="majorBidi" w:eastAsia="MinionPro-Capt" w:hAnsiTheme="majorBidi" w:cstheme="majorBidi"/>
          <w:color w:val="000000"/>
          <w:sz w:val="24"/>
          <w:szCs w:val="24"/>
        </w:rPr>
        <w:t>after that</w:t>
      </w:r>
      <w:r w:rsidR="00721B79" w:rsidRPr="00B77E13">
        <w:rPr>
          <w:rFonts w:asciiTheme="majorBidi" w:eastAsia="MinionPro-Capt" w:hAnsiTheme="majorBidi" w:cstheme="majorBidi"/>
          <w:color w:val="000000"/>
          <w:sz w:val="24"/>
          <w:szCs w:val="24"/>
        </w:rPr>
        <w:t xml:space="preserve"> converted</w:t>
      </w:r>
      <w:r w:rsidR="006449DA" w:rsidRPr="00B77E13">
        <w:rPr>
          <w:rFonts w:asciiTheme="majorBidi" w:eastAsia="MinionPro-Capt" w:hAnsiTheme="majorBidi" w:cstheme="majorBidi"/>
          <w:color w:val="000000"/>
          <w:sz w:val="24"/>
          <w:szCs w:val="24"/>
        </w:rPr>
        <w:t xml:space="preserve"> </w:t>
      </w:r>
      <w:r w:rsidR="00721B79" w:rsidRPr="00B77E13">
        <w:rPr>
          <w:rFonts w:asciiTheme="majorBidi" w:eastAsia="MinionPro-Capt" w:hAnsiTheme="majorBidi" w:cstheme="majorBidi"/>
          <w:color w:val="000000"/>
          <w:sz w:val="24"/>
          <w:szCs w:val="24"/>
        </w:rPr>
        <w:t xml:space="preserve">to computerized database. </w:t>
      </w:r>
      <w:r w:rsidR="00EE7F9C" w:rsidRPr="00B77E13">
        <w:rPr>
          <w:rFonts w:asciiTheme="majorBidi" w:eastAsia="MinionPro-Capt" w:hAnsiTheme="majorBidi" w:cstheme="majorBidi"/>
          <w:color w:val="000000"/>
          <w:sz w:val="24"/>
          <w:szCs w:val="24"/>
        </w:rPr>
        <w:t xml:space="preserve">The specific </w:t>
      </w:r>
      <w:r w:rsidR="00721B79" w:rsidRPr="00B77E13">
        <w:rPr>
          <w:rFonts w:asciiTheme="majorBidi" w:eastAsia="MinionPro-Capt" w:hAnsiTheme="majorBidi" w:cstheme="majorBidi"/>
          <w:color w:val="000000"/>
          <w:sz w:val="24"/>
          <w:szCs w:val="24"/>
        </w:rPr>
        <w:t xml:space="preserve">statistical advice was </w:t>
      </w:r>
      <w:r w:rsidR="007F6689" w:rsidRPr="00B77E13">
        <w:rPr>
          <w:rFonts w:asciiTheme="majorBidi" w:eastAsia="MinionPro-Capt" w:hAnsiTheme="majorBidi" w:cstheme="majorBidi"/>
          <w:color w:val="000000"/>
          <w:sz w:val="24"/>
          <w:szCs w:val="24"/>
        </w:rPr>
        <w:t>required</w:t>
      </w:r>
      <w:r w:rsidR="00721B79" w:rsidRPr="00B77E13">
        <w:rPr>
          <w:rFonts w:asciiTheme="majorBidi" w:eastAsia="MinionPro-Capt" w:hAnsiTheme="majorBidi" w:cstheme="majorBidi"/>
          <w:color w:val="000000"/>
          <w:sz w:val="24"/>
          <w:szCs w:val="24"/>
        </w:rPr>
        <w:t xml:space="preserve"> and </w:t>
      </w:r>
      <w:r w:rsidR="00EE7F9C" w:rsidRPr="00B77E13">
        <w:rPr>
          <w:rFonts w:asciiTheme="majorBidi" w:eastAsia="MinionPro-Capt" w:hAnsiTheme="majorBidi" w:cstheme="majorBidi"/>
          <w:color w:val="000000"/>
          <w:sz w:val="24"/>
          <w:szCs w:val="24"/>
        </w:rPr>
        <w:t xml:space="preserve">EasyFit 5.6 standard program used. </w:t>
      </w:r>
      <w:r w:rsidR="007C7CE3" w:rsidRPr="00B77E13">
        <w:rPr>
          <w:rFonts w:asciiTheme="majorBidi" w:eastAsia="MinionPro-Capt" w:hAnsiTheme="majorBidi" w:cstheme="majorBidi"/>
          <w:color w:val="000000"/>
          <w:sz w:val="24"/>
          <w:szCs w:val="24"/>
        </w:rPr>
        <w:t xml:space="preserve">First all after the estimate parameter for the gamma and exponential then mixed together, and find baysen estimation which are prior and posterior expectations, secondly compare between classically and new model.   </w:t>
      </w:r>
    </w:p>
    <w:p w:rsidR="00721B79" w:rsidRPr="00B77E13" w:rsidRDefault="00721B79" w:rsidP="00965859">
      <w:pPr>
        <w:spacing w:after="0" w:line="360" w:lineRule="auto"/>
        <w:jc w:val="both"/>
        <w:rPr>
          <w:rFonts w:asciiTheme="majorBidi" w:hAnsiTheme="majorBidi" w:cstheme="majorBidi"/>
          <w:b/>
          <w:bCs/>
          <w:sz w:val="24"/>
          <w:szCs w:val="24"/>
        </w:rPr>
      </w:pPr>
      <w:r w:rsidRPr="00B77E13">
        <w:rPr>
          <w:rFonts w:asciiTheme="majorBidi" w:hAnsiTheme="majorBidi" w:cstheme="majorBidi"/>
          <w:b/>
          <w:bCs/>
          <w:sz w:val="24"/>
          <w:szCs w:val="24"/>
        </w:rPr>
        <w:t>3.</w:t>
      </w:r>
      <w:r w:rsidR="00965859">
        <w:rPr>
          <w:rFonts w:asciiTheme="majorBidi" w:hAnsiTheme="majorBidi" w:cstheme="majorBidi"/>
          <w:b/>
          <w:bCs/>
          <w:sz w:val="24"/>
          <w:szCs w:val="24"/>
        </w:rPr>
        <w:t>2</w:t>
      </w:r>
      <w:r w:rsidRPr="00B77E13">
        <w:rPr>
          <w:rFonts w:asciiTheme="majorBidi" w:hAnsiTheme="majorBidi" w:cstheme="majorBidi"/>
          <w:b/>
          <w:bCs/>
          <w:sz w:val="24"/>
          <w:szCs w:val="24"/>
        </w:rPr>
        <w:t xml:space="preserve"> Results</w:t>
      </w:r>
    </w:p>
    <w:p w:rsidR="006849D3" w:rsidRPr="00B77E13" w:rsidRDefault="00DC024E" w:rsidP="005675C3">
      <w:pPr>
        <w:autoSpaceDE w:val="0"/>
        <w:autoSpaceDN w:val="0"/>
        <w:adjustRightInd w:val="0"/>
        <w:spacing w:after="0" w:line="360" w:lineRule="auto"/>
        <w:jc w:val="both"/>
        <w:rPr>
          <w:rFonts w:asciiTheme="majorBidi" w:hAnsiTheme="majorBidi" w:cstheme="majorBidi"/>
          <w:sz w:val="24"/>
          <w:szCs w:val="24"/>
        </w:rPr>
      </w:pPr>
      <w:r w:rsidRPr="00B77E13">
        <w:rPr>
          <w:rFonts w:asciiTheme="majorBidi" w:hAnsiTheme="majorBidi" w:cstheme="majorBidi"/>
          <w:sz w:val="24"/>
          <w:szCs w:val="24"/>
        </w:rPr>
        <w:t xml:space="preserve">To determine </w:t>
      </w:r>
      <w:r w:rsidR="0012643D" w:rsidRPr="00B77E13">
        <w:rPr>
          <w:rFonts w:asciiTheme="majorBidi" w:hAnsiTheme="majorBidi" w:cstheme="majorBidi"/>
          <w:sz w:val="24"/>
          <w:szCs w:val="24"/>
        </w:rPr>
        <w:t>the survival function for th</w:t>
      </w:r>
      <w:r w:rsidR="00357BF6">
        <w:rPr>
          <w:rFonts w:asciiTheme="majorBidi" w:hAnsiTheme="majorBidi" w:cstheme="majorBidi"/>
          <w:sz w:val="24"/>
          <w:szCs w:val="24"/>
        </w:rPr>
        <w:t xml:space="preserve">e gamma, exponential and mixed distributions </w:t>
      </w:r>
      <w:r w:rsidR="0012643D" w:rsidRPr="00B77E13">
        <w:rPr>
          <w:rFonts w:asciiTheme="majorBidi" w:hAnsiTheme="majorBidi" w:cstheme="majorBidi"/>
          <w:sz w:val="24"/>
          <w:szCs w:val="24"/>
        </w:rPr>
        <w:t>on</w:t>
      </w:r>
      <w:r w:rsidRPr="00B77E13">
        <w:rPr>
          <w:rFonts w:asciiTheme="majorBidi" w:hAnsiTheme="majorBidi" w:cstheme="majorBidi"/>
          <w:sz w:val="24"/>
          <w:szCs w:val="24"/>
        </w:rPr>
        <w:t xml:space="preserve"> </w:t>
      </w:r>
      <w:r w:rsidR="0012643D" w:rsidRPr="00B77E13">
        <w:rPr>
          <w:rFonts w:asciiTheme="majorBidi" w:hAnsiTheme="majorBidi" w:cstheme="majorBidi"/>
          <w:sz w:val="24"/>
          <w:szCs w:val="24"/>
        </w:rPr>
        <w:t xml:space="preserve">the </w:t>
      </w:r>
      <w:r w:rsidRPr="00B77E13">
        <w:rPr>
          <w:rFonts w:asciiTheme="majorBidi" w:hAnsiTheme="majorBidi" w:cstheme="majorBidi"/>
          <w:sz w:val="24"/>
          <w:szCs w:val="24"/>
        </w:rPr>
        <w:t xml:space="preserve">brain stroke </w:t>
      </w:r>
      <w:r w:rsidR="00C534FB" w:rsidRPr="00B77E13">
        <w:rPr>
          <w:rFonts w:asciiTheme="majorBidi" w:hAnsiTheme="majorBidi" w:cstheme="majorBidi"/>
          <w:sz w:val="24"/>
          <w:szCs w:val="24"/>
        </w:rPr>
        <w:t>patients</w:t>
      </w:r>
      <w:r w:rsidRPr="00B77E13">
        <w:rPr>
          <w:rFonts w:asciiTheme="majorBidi" w:hAnsiTheme="majorBidi" w:cstheme="majorBidi"/>
          <w:sz w:val="24"/>
          <w:szCs w:val="24"/>
        </w:rPr>
        <w:t xml:space="preserve"> in the </w:t>
      </w:r>
      <w:r w:rsidR="00C534FB" w:rsidRPr="00B77E13">
        <w:rPr>
          <w:rFonts w:asciiTheme="majorBidi" w:eastAsia="Times New Roman" w:hAnsiTheme="majorBidi" w:cstheme="majorBidi"/>
          <w:sz w:val="24"/>
          <w:szCs w:val="24"/>
        </w:rPr>
        <w:t>Rizgary Teaching Hospital</w:t>
      </w:r>
      <w:r w:rsidRPr="00B77E13">
        <w:rPr>
          <w:rFonts w:asciiTheme="majorBidi" w:hAnsiTheme="majorBidi" w:cstheme="majorBidi"/>
          <w:sz w:val="24"/>
          <w:szCs w:val="24"/>
        </w:rPr>
        <w:t xml:space="preserve">. This is performed by finding the </w:t>
      </w:r>
      <w:r w:rsidR="0012643D" w:rsidRPr="00B77E13">
        <w:rPr>
          <w:rFonts w:asciiTheme="majorBidi" w:hAnsiTheme="majorBidi" w:cstheme="majorBidi"/>
          <w:sz w:val="24"/>
          <w:szCs w:val="24"/>
        </w:rPr>
        <w:t>survival</w:t>
      </w:r>
      <w:r w:rsidR="00450D88" w:rsidRPr="00B77E13">
        <w:rPr>
          <w:rFonts w:asciiTheme="majorBidi" w:hAnsiTheme="majorBidi" w:cstheme="majorBidi"/>
          <w:sz w:val="24"/>
          <w:szCs w:val="24"/>
        </w:rPr>
        <w:t xml:space="preserve"> function</w:t>
      </w:r>
      <w:r w:rsidRPr="00B77E13">
        <w:rPr>
          <w:rFonts w:asciiTheme="majorBidi" w:hAnsiTheme="majorBidi" w:cstheme="majorBidi"/>
          <w:sz w:val="24"/>
          <w:szCs w:val="24"/>
        </w:rPr>
        <w:t xml:space="preserve"> curve for the selected </w:t>
      </w:r>
      <w:r w:rsidR="0012643D" w:rsidRPr="00B77E13">
        <w:rPr>
          <w:rFonts w:asciiTheme="majorBidi" w:hAnsiTheme="majorBidi" w:cstheme="majorBidi"/>
          <w:sz w:val="24"/>
          <w:szCs w:val="24"/>
        </w:rPr>
        <w:t>time of death</w:t>
      </w:r>
      <w:r w:rsidRPr="00B77E13">
        <w:rPr>
          <w:rFonts w:asciiTheme="majorBidi" w:hAnsiTheme="majorBidi" w:cstheme="majorBidi"/>
          <w:sz w:val="24"/>
          <w:szCs w:val="24"/>
        </w:rPr>
        <w:t xml:space="preserve">, </w:t>
      </w:r>
      <w:r w:rsidR="00C534FB" w:rsidRPr="00B77E13">
        <w:rPr>
          <w:rFonts w:asciiTheme="majorBidi" w:hAnsiTheme="majorBidi" w:cstheme="majorBidi"/>
          <w:sz w:val="24"/>
          <w:szCs w:val="24"/>
        </w:rPr>
        <w:t>beginning</w:t>
      </w:r>
      <w:r w:rsidR="0012643D" w:rsidRPr="00B77E13">
        <w:rPr>
          <w:rFonts w:asciiTheme="majorBidi" w:hAnsiTheme="majorBidi" w:cstheme="majorBidi"/>
          <w:sz w:val="24"/>
          <w:szCs w:val="24"/>
        </w:rPr>
        <w:t xml:space="preserve"> with </w:t>
      </w:r>
      <w:r w:rsidR="00D30663" w:rsidRPr="00B77E13">
        <w:rPr>
          <w:rFonts w:asciiTheme="majorBidi" w:hAnsiTheme="majorBidi" w:cstheme="majorBidi"/>
          <w:sz w:val="24"/>
          <w:szCs w:val="24"/>
        </w:rPr>
        <w:t>first case</w:t>
      </w:r>
      <w:r w:rsidR="00765800" w:rsidRPr="00B77E13">
        <w:rPr>
          <w:rFonts w:asciiTheme="majorBidi" w:hAnsiTheme="majorBidi" w:cstheme="majorBidi"/>
          <w:sz w:val="24"/>
          <w:szCs w:val="24"/>
        </w:rPr>
        <w:t xml:space="preserve"> depend on the 29 observation</w:t>
      </w:r>
      <w:r w:rsidR="00D30663" w:rsidRPr="00B77E13">
        <w:rPr>
          <w:rFonts w:asciiTheme="majorBidi" w:hAnsiTheme="majorBidi" w:cstheme="majorBidi"/>
          <w:sz w:val="24"/>
          <w:szCs w:val="24"/>
        </w:rPr>
        <w:t xml:space="preserve">, to estimate scale parameter for the exponential </w:t>
      </w:r>
      <w:r w:rsidR="00E63710" w:rsidRPr="00B77E13">
        <w:rPr>
          <w:rFonts w:asciiTheme="majorBidi" w:hAnsiTheme="majorBidi" w:cstheme="majorBidi"/>
          <w:sz w:val="24"/>
          <w:szCs w:val="24"/>
        </w:rPr>
        <w:t>distribution</w:t>
      </w:r>
      <w:r w:rsidR="00E63710" w:rsidRPr="00B77E13">
        <w:rPr>
          <w:rFonts w:asciiTheme="majorBidi" w:hAnsiTheme="majorBidi" w:cstheme="majorBidi"/>
          <w:position w:val="-6"/>
          <w:sz w:val="24"/>
          <w:szCs w:val="24"/>
        </w:rPr>
        <w:object w:dxaOrig="220" w:dyaOrig="340">
          <v:shape id="_x0000_i1060" type="#_x0000_t75" style="width:11.25pt;height:17.25pt" o:ole="">
            <v:imagedata r:id="rId74" o:title=""/>
          </v:shape>
          <o:OLEObject Type="Embed" ProgID="Equation.3" ShapeID="_x0000_i1060" DrawAspect="Content" ObjectID="_1569262978" r:id="rId75"/>
        </w:object>
      </w:r>
      <w:r w:rsidR="0012643D" w:rsidRPr="00B77E13">
        <w:rPr>
          <w:rFonts w:asciiTheme="majorBidi" w:hAnsiTheme="majorBidi" w:cstheme="majorBidi"/>
          <w:sz w:val="24"/>
          <w:szCs w:val="24"/>
        </w:rPr>
        <w:t xml:space="preserve"> </w:t>
      </w:r>
      <w:r w:rsidR="00D30663" w:rsidRPr="00B77E13">
        <w:rPr>
          <w:rFonts w:asciiTheme="majorBidi" w:hAnsiTheme="majorBidi" w:cstheme="majorBidi"/>
          <w:sz w:val="24"/>
          <w:szCs w:val="24"/>
        </w:rPr>
        <w:t>which is equal to (0.046), and the value of Kolmogrov s</w:t>
      </w:r>
      <w:r w:rsidR="00765800" w:rsidRPr="00B77E13">
        <w:rPr>
          <w:rFonts w:asciiTheme="majorBidi" w:hAnsiTheme="majorBidi" w:cstheme="majorBidi"/>
          <w:sz w:val="24"/>
          <w:szCs w:val="24"/>
        </w:rPr>
        <w:t>i</w:t>
      </w:r>
      <w:r w:rsidR="00D30663" w:rsidRPr="00B77E13">
        <w:rPr>
          <w:rFonts w:asciiTheme="majorBidi" w:hAnsiTheme="majorBidi" w:cstheme="majorBidi"/>
          <w:sz w:val="24"/>
          <w:szCs w:val="24"/>
        </w:rPr>
        <w:t>mirnov (0.241) which is grater then 0.05</w:t>
      </w:r>
      <w:r w:rsidR="007E595A">
        <w:rPr>
          <w:rFonts w:asciiTheme="majorBidi" w:hAnsiTheme="majorBidi" w:cstheme="majorBidi"/>
          <w:sz w:val="24"/>
          <w:szCs w:val="24"/>
        </w:rPr>
        <w:t>, while the value of the mean, variance and standard division are equal to (21.759, 288.260 and 16.978) respectively</w:t>
      </w:r>
      <w:r w:rsidR="00D30663" w:rsidRPr="00B77E13">
        <w:rPr>
          <w:rFonts w:asciiTheme="majorBidi" w:hAnsiTheme="majorBidi" w:cstheme="majorBidi"/>
          <w:sz w:val="24"/>
          <w:szCs w:val="24"/>
        </w:rPr>
        <w:t xml:space="preserve">. </w:t>
      </w:r>
      <w:r w:rsidR="00E63710" w:rsidRPr="00B77E13">
        <w:rPr>
          <w:rFonts w:asciiTheme="majorBidi" w:hAnsiTheme="majorBidi" w:cstheme="majorBidi"/>
          <w:sz w:val="24"/>
          <w:szCs w:val="24"/>
        </w:rPr>
        <w:t xml:space="preserve">To estimate the parameters location and scale for the gamma distribution are equal to </w:t>
      </w:r>
      <w:r w:rsidR="00E63710" w:rsidRPr="00B77E13">
        <w:rPr>
          <w:rFonts w:asciiTheme="majorBidi" w:hAnsiTheme="majorBidi" w:cstheme="majorBidi"/>
          <w:position w:val="-6"/>
          <w:sz w:val="24"/>
          <w:szCs w:val="24"/>
        </w:rPr>
        <w:object w:dxaOrig="240" w:dyaOrig="300">
          <v:shape id="_x0000_i1061" type="#_x0000_t75" style="width:12pt;height:15pt" o:ole="">
            <v:imagedata r:id="rId76" o:title=""/>
          </v:shape>
          <o:OLEObject Type="Embed" ProgID="Equation.3" ShapeID="_x0000_i1061" DrawAspect="Content" ObjectID="_1569262979" r:id="rId77"/>
        </w:object>
      </w:r>
      <w:r w:rsidR="00E63710" w:rsidRPr="00B77E13">
        <w:rPr>
          <w:rFonts w:asciiTheme="majorBidi" w:hAnsiTheme="majorBidi" w:cstheme="majorBidi"/>
          <w:sz w:val="24"/>
          <w:szCs w:val="24"/>
        </w:rPr>
        <w:t xml:space="preserve">=1.9278, </w:t>
      </w:r>
      <w:r w:rsidR="00E63710" w:rsidRPr="00B77E13">
        <w:rPr>
          <w:rFonts w:asciiTheme="majorBidi" w:hAnsiTheme="majorBidi" w:cstheme="majorBidi"/>
          <w:position w:val="-10"/>
          <w:sz w:val="24"/>
          <w:szCs w:val="24"/>
        </w:rPr>
        <w:object w:dxaOrig="240" w:dyaOrig="380">
          <v:shape id="_x0000_i1062" type="#_x0000_t75" style="width:12pt;height:18.75pt" o:ole="">
            <v:imagedata r:id="rId78" o:title=""/>
          </v:shape>
          <o:OLEObject Type="Embed" ProgID="Equation.3" ShapeID="_x0000_i1062" DrawAspect="Content" ObjectID="_1569262980" r:id="rId79"/>
        </w:object>
      </w:r>
      <w:r w:rsidR="00E63710" w:rsidRPr="00B77E13">
        <w:rPr>
          <w:rFonts w:asciiTheme="majorBidi" w:hAnsiTheme="majorBidi" w:cstheme="majorBidi"/>
          <w:sz w:val="24"/>
          <w:szCs w:val="24"/>
        </w:rPr>
        <w:t xml:space="preserve">=10.607, and the value of kolmogrov simirnov is (0.0906) again </w:t>
      </w:r>
      <w:r w:rsidR="00765800" w:rsidRPr="00B77E13">
        <w:rPr>
          <w:rFonts w:asciiTheme="majorBidi" w:hAnsiTheme="majorBidi" w:cstheme="majorBidi"/>
          <w:sz w:val="24"/>
          <w:szCs w:val="24"/>
        </w:rPr>
        <w:t>grater then (0.05),</w:t>
      </w:r>
      <w:r w:rsidR="00E63710" w:rsidRPr="00B77E13">
        <w:rPr>
          <w:rFonts w:asciiTheme="majorBidi" w:hAnsiTheme="majorBidi" w:cstheme="majorBidi"/>
          <w:sz w:val="24"/>
          <w:szCs w:val="24"/>
        </w:rPr>
        <w:t xml:space="preserve"> </w:t>
      </w:r>
      <w:r w:rsidR="00765800" w:rsidRPr="00B77E13">
        <w:rPr>
          <w:rFonts w:asciiTheme="majorBidi" w:hAnsiTheme="majorBidi" w:cstheme="majorBidi"/>
          <w:sz w:val="24"/>
          <w:szCs w:val="24"/>
        </w:rPr>
        <w:t>which is significant value</w:t>
      </w:r>
      <w:r w:rsidR="007E595A">
        <w:rPr>
          <w:rFonts w:asciiTheme="majorBidi" w:hAnsiTheme="majorBidi" w:cstheme="majorBidi"/>
          <w:sz w:val="24"/>
          <w:szCs w:val="24"/>
        </w:rPr>
        <w:t xml:space="preserve"> and the value of mean is (20.448), variance </w:t>
      </w:r>
      <w:r w:rsidR="00407532">
        <w:rPr>
          <w:rFonts w:asciiTheme="majorBidi" w:hAnsiTheme="majorBidi" w:cstheme="majorBidi"/>
          <w:sz w:val="24"/>
          <w:szCs w:val="24"/>
        </w:rPr>
        <w:t>(216.900) and standard division (14.727)</w:t>
      </w:r>
      <w:r w:rsidR="007E595A">
        <w:rPr>
          <w:rFonts w:asciiTheme="majorBidi" w:hAnsiTheme="majorBidi" w:cstheme="majorBidi"/>
          <w:sz w:val="24"/>
          <w:szCs w:val="24"/>
        </w:rPr>
        <w:t xml:space="preserve"> </w:t>
      </w:r>
      <w:r w:rsidR="00765800" w:rsidRPr="00B77E13">
        <w:rPr>
          <w:rFonts w:asciiTheme="majorBidi" w:hAnsiTheme="majorBidi" w:cstheme="majorBidi"/>
          <w:sz w:val="24"/>
          <w:szCs w:val="24"/>
        </w:rPr>
        <w:t xml:space="preserve">.  </w:t>
      </w:r>
      <w:r w:rsidR="00E63710" w:rsidRPr="00B77E13">
        <w:rPr>
          <w:rFonts w:asciiTheme="majorBidi" w:hAnsiTheme="majorBidi" w:cstheme="majorBidi"/>
          <w:sz w:val="24"/>
          <w:szCs w:val="24"/>
        </w:rPr>
        <w:t xml:space="preserve"> </w:t>
      </w:r>
      <w:r w:rsidR="00765800" w:rsidRPr="00B77E13">
        <w:rPr>
          <w:rFonts w:asciiTheme="majorBidi" w:hAnsiTheme="majorBidi" w:cstheme="majorBidi"/>
          <w:sz w:val="24"/>
          <w:szCs w:val="24"/>
        </w:rPr>
        <w:t>Know we are going to the second case which is mixed exponential and gamma distributions,</w:t>
      </w:r>
      <w:r w:rsidR="00D12213" w:rsidRPr="00B77E13">
        <w:rPr>
          <w:rFonts w:asciiTheme="majorBidi" w:hAnsiTheme="majorBidi" w:cstheme="majorBidi"/>
          <w:sz w:val="24"/>
          <w:szCs w:val="24"/>
        </w:rPr>
        <w:t xml:space="preserve"> the observation for these state is 58. Moreover, the value of parameters </w:t>
      </w:r>
      <w:r w:rsidR="00D12213" w:rsidRPr="00B77E13">
        <w:rPr>
          <w:rFonts w:asciiTheme="majorBidi" w:hAnsiTheme="majorBidi" w:cstheme="majorBidi"/>
          <w:position w:val="-6"/>
          <w:sz w:val="24"/>
          <w:szCs w:val="24"/>
        </w:rPr>
        <w:object w:dxaOrig="240" w:dyaOrig="300">
          <v:shape id="_x0000_i1063" type="#_x0000_t75" style="width:12pt;height:15pt" o:ole="">
            <v:imagedata r:id="rId80" o:title=""/>
          </v:shape>
          <o:OLEObject Type="Embed" ProgID="Equation.3" ShapeID="_x0000_i1063" DrawAspect="Content" ObjectID="_1569262981" r:id="rId81"/>
        </w:object>
      </w:r>
      <w:r w:rsidR="00D12213" w:rsidRPr="00B77E13">
        <w:rPr>
          <w:rFonts w:asciiTheme="majorBidi" w:hAnsiTheme="majorBidi" w:cstheme="majorBidi"/>
          <w:sz w:val="24"/>
          <w:szCs w:val="24"/>
        </w:rPr>
        <w:t>and</w:t>
      </w:r>
      <w:r w:rsidR="00D12213" w:rsidRPr="00B77E13">
        <w:rPr>
          <w:rFonts w:asciiTheme="majorBidi" w:hAnsiTheme="majorBidi" w:cstheme="majorBidi"/>
          <w:position w:val="-10"/>
          <w:sz w:val="24"/>
          <w:szCs w:val="24"/>
        </w:rPr>
        <w:object w:dxaOrig="240" w:dyaOrig="380">
          <v:shape id="_x0000_i1064" type="#_x0000_t75" style="width:12pt;height:18.75pt" o:ole="">
            <v:imagedata r:id="rId82" o:title=""/>
          </v:shape>
          <o:OLEObject Type="Embed" ProgID="Equation.3" ShapeID="_x0000_i1064" DrawAspect="Content" ObjectID="_1569262982" r:id="rId83"/>
        </w:object>
      </w:r>
      <w:r w:rsidR="00D12213" w:rsidRPr="00B77E13">
        <w:rPr>
          <w:rFonts w:asciiTheme="majorBidi" w:hAnsiTheme="majorBidi" w:cstheme="majorBidi"/>
          <w:sz w:val="24"/>
          <w:szCs w:val="24"/>
        </w:rPr>
        <w:t xml:space="preserve">are (1.7916, 11.779) respectively, and the </w:t>
      </w:r>
      <w:r w:rsidR="00A4397E" w:rsidRPr="00B77E13">
        <w:rPr>
          <w:rFonts w:asciiTheme="majorBidi" w:hAnsiTheme="majorBidi" w:cstheme="majorBidi"/>
          <w:sz w:val="24"/>
          <w:szCs w:val="24"/>
        </w:rPr>
        <w:t xml:space="preserve">kolmogrov siminov is (0.1108), </w:t>
      </w:r>
      <w:r w:rsidR="006849D3" w:rsidRPr="00B77E13">
        <w:rPr>
          <w:rFonts w:asciiTheme="majorBidi" w:hAnsiTheme="majorBidi" w:cstheme="majorBidi"/>
          <w:sz w:val="24"/>
          <w:szCs w:val="24"/>
        </w:rPr>
        <w:t>also it is significant value and grater then that p. value 0.05.</w:t>
      </w:r>
      <w:r w:rsidR="00407532">
        <w:rPr>
          <w:rFonts w:asciiTheme="majorBidi" w:hAnsiTheme="majorBidi" w:cstheme="majorBidi"/>
          <w:sz w:val="24"/>
          <w:szCs w:val="24"/>
        </w:rPr>
        <w:t xml:space="preserve"> Moreover, the value of the mean, variance and standard </w:t>
      </w:r>
      <w:r w:rsidR="005F202B">
        <w:rPr>
          <w:rFonts w:asciiTheme="majorBidi" w:hAnsiTheme="majorBidi" w:cstheme="majorBidi"/>
          <w:sz w:val="24"/>
          <w:szCs w:val="24"/>
        </w:rPr>
        <w:t>division</w:t>
      </w:r>
      <w:r w:rsidR="00407532">
        <w:rPr>
          <w:rFonts w:asciiTheme="majorBidi" w:hAnsiTheme="majorBidi" w:cstheme="majorBidi"/>
          <w:sz w:val="24"/>
          <w:szCs w:val="24"/>
        </w:rPr>
        <w:t xml:space="preserve"> are equal to (21.103, 248.590 and 15.767) respectively.</w:t>
      </w:r>
      <w:r w:rsidR="006849D3" w:rsidRPr="00B77E13">
        <w:rPr>
          <w:rFonts w:asciiTheme="majorBidi" w:hAnsiTheme="majorBidi" w:cstheme="majorBidi"/>
          <w:sz w:val="24"/>
          <w:szCs w:val="24"/>
        </w:rPr>
        <w:t xml:space="preserve"> The </w:t>
      </w:r>
      <w:r w:rsidR="00C534FB" w:rsidRPr="00B77E13">
        <w:rPr>
          <w:rFonts w:asciiTheme="majorBidi" w:hAnsiTheme="majorBidi" w:cstheme="majorBidi"/>
          <w:sz w:val="24"/>
          <w:szCs w:val="24"/>
        </w:rPr>
        <w:t xml:space="preserve">comparison of the </w:t>
      </w:r>
      <w:r w:rsidR="006849D3" w:rsidRPr="00B77E13">
        <w:rPr>
          <w:rFonts w:asciiTheme="majorBidi" w:hAnsiTheme="majorBidi" w:cstheme="majorBidi"/>
          <w:sz w:val="24"/>
          <w:szCs w:val="24"/>
        </w:rPr>
        <w:t>classically result and new model</w:t>
      </w:r>
      <w:r w:rsidR="00407532">
        <w:rPr>
          <w:rFonts w:asciiTheme="majorBidi" w:hAnsiTheme="majorBidi" w:cstheme="majorBidi"/>
          <w:sz w:val="24"/>
          <w:szCs w:val="24"/>
        </w:rPr>
        <w:t xml:space="preserve"> are the same consequences</w:t>
      </w:r>
      <w:r w:rsidR="006849D3" w:rsidRPr="00B77E13">
        <w:rPr>
          <w:rFonts w:asciiTheme="majorBidi" w:hAnsiTheme="majorBidi" w:cstheme="majorBidi"/>
          <w:sz w:val="24"/>
          <w:szCs w:val="24"/>
        </w:rPr>
        <w:t>.</w:t>
      </w:r>
    </w:p>
    <w:p w:rsidR="00357BF6" w:rsidRDefault="00D82DF9" w:rsidP="00AA62E0">
      <w:pPr>
        <w:autoSpaceDE w:val="0"/>
        <w:autoSpaceDN w:val="0"/>
        <w:adjustRightInd w:val="0"/>
        <w:jc w:val="both"/>
        <w:rPr>
          <w:rFonts w:asciiTheme="majorBidi" w:hAnsiTheme="majorBidi" w:cstheme="majorBidi"/>
          <w:sz w:val="24"/>
          <w:szCs w:val="24"/>
        </w:rPr>
      </w:pPr>
      <w:r w:rsidRPr="00B77E13">
        <w:rPr>
          <w:rFonts w:asciiTheme="majorBidi" w:hAnsiTheme="majorBidi" w:cstheme="majorBidi"/>
          <w:sz w:val="24"/>
          <w:szCs w:val="24"/>
        </w:rPr>
        <w:lastRenderedPageBreak/>
        <w:t xml:space="preserve">As shown in </w:t>
      </w:r>
      <w:r w:rsidR="00407532">
        <w:rPr>
          <w:rFonts w:asciiTheme="majorBidi" w:hAnsiTheme="majorBidi" w:cstheme="majorBidi"/>
          <w:sz w:val="24"/>
          <w:szCs w:val="24"/>
        </w:rPr>
        <w:t>Figure from 1 to 12</w:t>
      </w:r>
      <w:r w:rsidRPr="00B77E13">
        <w:rPr>
          <w:rFonts w:asciiTheme="majorBidi" w:hAnsiTheme="majorBidi" w:cstheme="majorBidi"/>
          <w:sz w:val="24"/>
          <w:szCs w:val="24"/>
        </w:rPr>
        <w:t>.</w:t>
      </w:r>
    </w:p>
    <w:p w:rsidR="006709F6" w:rsidRDefault="000418E3" w:rsidP="00965859">
      <w:pPr>
        <w:tabs>
          <w:tab w:val="left" w:pos="3018"/>
        </w:tabs>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552948" cy="2233246"/>
            <wp:effectExtent l="19050" t="0" r="2"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4" cstate="print"/>
                    <a:srcRect l="2491" r="1628" b="8797"/>
                    <a:stretch>
                      <a:fillRect/>
                    </a:stretch>
                  </pic:blipFill>
                  <pic:spPr bwMode="auto">
                    <a:xfrm>
                      <a:off x="0" y="0"/>
                      <a:ext cx="4554396" cy="2233956"/>
                    </a:xfrm>
                    <a:prstGeom prst="rect">
                      <a:avLst/>
                    </a:prstGeom>
                    <a:noFill/>
                    <a:ln w="9525">
                      <a:noFill/>
                      <a:miter lim="800000"/>
                      <a:headEnd/>
                      <a:tailEnd/>
                    </a:ln>
                  </pic:spPr>
                </pic:pic>
              </a:graphicData>
            </a:graphic>
          </wp:inline>
        </w:drawing>
      </w:r>
    </w:p>
    <w:p w:rsidR="006709F6" w:rsidRDefault="006709F6" w:rsidP="000418E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Figure 1. Probability density function curves</w:t>
      </w:r>
      <w:r w:rsidRPr="007D1315">
        <w:rPr>
          <w:rFonts w:ascii="Times New Roman" w:hAnsi="Times New Roman" w:cs="Times New Roman"/>
          <w:b/>
          <w:bCs/>
          <w:sz w:val="20"/>
          <w:szCs w:val="20"/>
        </w:rPr>
        <w:t xml:space="preserve"> for </w:t>
      </w:r>
      <w:r>
        <w:rPr>
          <w:rFonts w:ascii="Times New Roman" w:hAnsi="Times New Roman" w:cs="Times New Roman"/>
          <w:b/>
          <w:bCs/>
          <w:sz w:val="20"/>
          <w:szCs w:val="20"/>
        </w:rPr>
        <w:t>the exponential distribution</w:t>
      </w:r>
      <w:r w:rsidR="005C4B45">
        <w:rPr>
          <w:rFonts w:ascii="Times New Roman" w:hAnsi="Times New Roman" w:cs="Times New Roman"/>
          <w:b/>
          <w:bCs/>
          <w:sz w:val="20"/>
          <w:szCs w:val="20"/>
        </w:rPr>
        <w:t xml:space="preserve"> (</w:t>
      </w:r>
      <w:r w:rsidR="000418E3">
        <w:rPr>
          <w:rFonts w:ascii="Times New Roman" w:hAnsi="Times New Roman" w:cs="Times New Roman"/>
          <w:b/>
          <w:bCs/>
          <w:sz w:val="20"/>
          <w:szCs w:val="20"/>
        </w:rPr>
        <w:t>x</w:t>
      </w:r>
      <w:r w:rsidR="005C4B45">
        <w:rPr>
          <w:rFonts w:ascii="Times New Roman" w:hAnsi="Times New Roman" w:cs="Times New Roman"/>
          <w:b/>
          <w:bCs/>
          <w:sz w:val="20"/>
          <w:szCs w:val="20"/>
        </w:rPr>
        <w:t>)</w:t>
      </w:r>
    </w:p>
    <w:p w:rsidR="006709F6" w:rsidRDefault="000418E3" w:rsidP="006709F6">
      <w:pPr>
        <w:autoSpaceDE w:val="0"/>
        <w:autoSpaceDN w:val="0"/>
        <w:adjustRightInd w:val="0"/>
        <w:spacing w:after="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649664" cy="2312376"/>
            <wp:effectExtent l="1905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85" cstate="print"/>
                    <a:srcRect l="2343" r="1779" b="7763"/>
                    <a:stretch>
                      <a:fillRect/>
                    </a:stretch>
                  </pic:blipFill>
                  <pic:spPr bwMode="auto">
                    <a:xfrm>
                      <a:off x="0" y="0"/>
                      <a:ext cx="4652890" cy="2313980"/>
                    </a:xfrm>
                    <a:prstGeom prst="rect">
                      <a:avLst/>
                    </a:prstGeom>
                    <a:noFill/>
                    <a:ln w="9525">
                      <a:noFill/>
                      <a:miter lim="800000"/>
                      <a:headEnd/>
                      <a:tailEnd/>
                    </a:ln>
                  </pic:spPr>
                </pic:pic>
              </a:graphicData>
            </a:graphic>
          </wp:inline>
        </w:drawing>
      </w:r>
    </w:p>
    <w:p w:rsidR="006709F6" w:rsidRDefault="006709F6" w:rsidP="000418E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Figure 2. Cumulative distribution function curves</w:t>
      </w:r>
      <w:r w:rsidRPr="007D1315">
        <w:rPr>
          <w:rFonts w:ascii="Times New Roman" w:hAnsi="Times New Roman" w:cs="Times New Roman"/>
          <w:b/>
          <w:bCs/>
          <w:sz w:val="20"/>
          <w:szCs w:val="20"/>
        </w:rPr>
        <w:t xml:space="preserve"> for </w:t>
      </w:r>
      <w:r>
        <w:rPr>
          <w:rFonts w:ascii="Times New Roman" w:hAnsi="Times New Roman" w:cs="Times New Roman"/>
          <w:b/>
          <w:bCs/>
          <w:sz w:val="20"/>
          <w:szCs w:val="20"/>
        </w:rPr>
        <w:t>the exponential distribution</w:t>
      </w:r>
      <w:r w:rsidR="005C4B45">
        <w:rPr>
          <w:rFonts w:ascii="Times New Roman" w:hAnsi="Times New Roman" w:cs="Times New Roman"/>
          <w:b/>
          <w:bCs/>
          <w:sz w:val="20"/>
          <w:szCs w:val="20"/>
        </w:rPr>
        <w:t xml:space="preserve"> (</w:t>
      </w:r>
      <w:r w:rsidR="000418E3">
        <w:rPr>
          <w:rFonts w:ascii="Times New Roman" w:hAnsi="Times New Roman" w:cs="Times New Roman"/>
          <w:b/>
          <w:bCs/>
          <w:sz w:val="20"/>
          <w:szCs w:val="20"/>
        </w:rPr>
        <w:t>x</w:t>
      </w:r>
      <w:r w:rsidR="005C4B45">
        <w:rPr>
          <w:rFonts w:ascii="Times New Roman" w:hAnsi="Times New Roman" w:cs="Times New Roman"/>
          <w:b/>
          <w:bCs/>
          <w:sz w:val="20"/>
          <w:szCs w:val="20"/>
        </w:rPr>
        <w:t>)</w:t>
      </w:r>
    </w:p>
    <w:p w:rsidR="006709F6" w:rsidRDefault="000418E3" w:rsidP="00357BF6">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626199" cy="2497015"/>
            <wp:effectExtent l="19050" t="0" r="2951"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6" cstate="print"/>
                    <a:srcRect l="2171" r="1270" b="8797"/>
                    <a:stretch>
                      <a:fillRect/>
                    </a:stretch>
                  </pic:blipFill>
                  <pic:spPr bwMode="auto">
                    <a:xfrm>
                      <a:off x="0" y="0"/>
                      <a:ext cx="4626199" cy="2497015"/>
                    </a:xfrm>
                    <a:prstGeom prst="rect">
                      <a:avLst/>
                    </a:prstGeom>
                    <a:noFill/>
                    <a:ln w="9525">
                      <a:noFill/>
                      <a:miter lim="800000"/>
                      <a:headEnd/>
                      <a:tailEnd/>
                    </a:ln>
                  </pic:spPr>
                </pic:pic>
              </a:graphicData>
            </a:graphic>
          </wp:inline>
        </w:drawing>
      </w:r>
    </w:p>
    <w:p w:rsidR="00AA62E0" w:rsidRDefault="00AA62E0" w:rsidP="000418E3">
      <w:pPr>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0"/>
          <w:szCs w:val="20"/>
        </w:rPr>
        <w:lastRenderedPageBreak/>
        <w:t>Figure 3. Survival function curves</w:t>
      </w:r>
      <w:r w:rsidRPr="007D1315">
        <w:rPr>
          <w:rFonts w:ascii="Times New Roman" w:hAnsi="Times New Roman" w:cs="Times New Roman"/>
          <w:b/>
          <w:bCs/>
          <w:sz w:val="20"/>
          <w:szCs w:val="20"/>
        </w:rPr>
        <w:t xml:space="preserve"> for </w:t>
      </w:r>
      <w:r>
        <w:rPr>
          <w:rFonts w:ascii="Times New Roman" w:hAnsi="Times New Roman" w:cs="Times New Roman"/>
          <w:b/>
          <w:bCs/>
          <w:sz w:val="20"/>
          <w:szCs w:val="20"/>
        </w:rPr>
        <w:t>the exponential distribution</w:t>
      </w:r>
      <w:r w:rsidR="005C4B45">
        <w:rPr>
          <w:rFonts w:ascii="Times New Roman" w:hAnsi="Times New Roman" w:cs="Times New Roman"/>
          <w:b/>
          <w:bCs/>
          <w:sz w:val="20"/>
          <w:szCs w:val="20"/>
        </w:rPr>
        <w:t xml:space="preserve"> (</w:t>
      </w:r>
      <w:r w:rsidR="000418E3">
        <w:rPr>
          <w:rFonts w:ascii="Times New Roman" w:hAnsi="Times New Roman" w:cs="Times New Roman"/>
          <w:b/>
          <w:bCs/>
          <w:sz w:val="20"/>
          <w:szCs w:val="20"/>
        </w:rPr>
        <w:t>x</w:t>
      </w:r>
      <w:r w:rsidR="005C4B45">
        <w:rPr>
          <w:rFonts w:ascii="Times New Roman" w:hAnsi="Times New Roman" w:cs="Times New Roman"/>
          <w:b/>
          <w:bCs/>
          <w:sz w:val="20"/>
          <w:szCs w:val="20"/>
        </w:rPr>
        <w:t>)</w:t>
      </w:r>
    </w:p>
    <w:p w:rsidR="00AA62E0" w:rsidRDefault="000418E3" w:rsidP="00AA62E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0289" cy="2444261"/>
            <wp:effectExtent l="19050" t="0" r="1711"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7" cstate="print"/>
                    <a:srcRect l="2195" r="1776" b="8108"/>
                    <a:stretch>
                      <a:fillRect/>
                    </a:stretch>
                  </pic:blipFill>
                  <pic:spPr bwMode="auto">
                    <a:xfrm>
                      <a:off x="0" y="0"/>
                      <a:ext cx="4570289" cy="2444261"/>
                    </a:xfrm>
                    <a:prstGeom prst="rect">
                      <a:avLst/>
                    </a:prstGeom>
                    <a:noFill/>
                    <a:ln w="9525">
                      <a:noFill/>
                      <a:miter lim="800000"/>
                      <a:headEnd/>
                      <a:tailEnd/>
                    </a:ln>
                  </pic:spPr>
                </pic:pic>
              </a:graphicData>
            </a:graphic>
          </wp:inline>
        </w:drawing>
      </w:r>
    </w:p>
    <w:p w:rsidR="00AA62E0" w:rsidRDefault="00AA62E0" w:rsidP="000418E3">
      <w:pPr>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0"/>
          <w:szCs w:val="20"/>
        </w:rPr>
        <w:t>Figure 4. Hazard function curves</w:t>
      </w:r>
      <w:r w:rsidRPr="007D1315">
        <w:rPr>
          <w:rFonts w:ascii="Times New Roman" w:hAnsi="Times New Roman" w:cs="Times New Roman"/>
          <w:b/>
          <w:bCs/>
          <w:sz w:val="20"/>
          <w:szCs w:val="20"/>
        </w:rPr>
        <w:t xml:space="preserve"> for </w:t>
      </w:r>
      <w:r>
        <w:rPr>
          <w:rFonts w:ascii="Times New Roman" w:hAnsi="Times New Roman" w:cs="Times New Roman"/>
          <w:b/>
          <w:bCs/>
          <w:sz w:val="20"/>
          <w:szCs w:val="20"/>
        </w:rPr>
        <w:t>the exponential distribution</w:t>
      </w:r>
      <w:r w:rsidR="005C4B45">
        <w:rPr>
          <w:rFonts w:ascii="Times New Roman" w:hAnsi="Times New Roman" w:cs="Times New Roman"/>
          <w:b/>
          <w:bCs/>
          <w:sz w:val="20"/>
          <w:szCs w:val="20"/>
        </w:rPr>
        <w:t xml:space="preserve"> (</w:t>
      </w:r>
      <w:r w:rsidR="000418E3">
        <w:rPr>
          <w:rFonts w:ascii="Times New Roman" w:hAnsi="Times New Roman" w:cs="Times New Roman"/>
          <w:b/>
          <w:bCs/>
          <w:sz w:val="20"/>
          <w:szCs w:val="20"/>
        </w:rPr>
        <w:t>x</w:t>
      </w:r>
      <w:r w:rsidR="005C4B45">
        <w:rPr>
          <w:rFonts w:ascii="Times New Roman" w:hAnsi="Times New Roman" w:cs="Times New Roman"/>
          <w:b/>
          <w:bCs/>
          <w:sz w:val="20"/>
          <w:szCs w:val="20"/>
        </w:rPr>
        <w:t>)</w:t>
      </w:r>
    </w:p>
    <w:p w:rsidR="00AA62E0" w:rsidRDefault="00E06209" w:rsidP="001D30A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11260" cy="2453054"/>
            <wp:effectExtent l="19050" t="0" r="359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8" cstate="print"/>
                    <a:srcRect l="2491" r="1184" b="7418"/>
                    <a:stretch>
                      <a:fillRect/>
                    </a:stretch>
                  </pic:blipFill>
                  <pic:spPr bwMode="auto">
                    <a:xfrm>
                      <a:off x="0" y="0"/>
                      <a:ext cx="4511260" cy="2453054"/>
                    </a:xfrm>
                    <a:prstGeom prst="rect">
                      <a:avLst/>
                    </a:prstGeom>
                    <a:noFill/>
                    <a:ln w="9525">
                      <a:noFill/>
                      <a:miter lim="800000"/>
                      <a:headEnd/>
                      <a:tailEnd/>
                    </a:ln>
                  </pic:spPr>
                </pic:pic>
              </a:graphicData>
            </a:graphic>
          </wp:inline>
        </w:drawing>
      </w:r>
    </w:p>
    <w:p w:rsidR="005C4B45" w:rsidRDefault="005C4B45" w:rsidP="005C4B45">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Figure 5. Probability density function curves</w:t>
      </w:r>
      <w:r w:rsidRPr="007D1315">
        <w:rPr>
          <w:rFonts w:ascii="Times New Roman" w:hAnsi="Times New Roman" w:cs="Times New Roman"/>
          <w:b/>
          <w:bCs/>
          <w:sz w:val="20"/>
          <w:szCs w:val="20"/>
        </w:rPr>
        <w:t xml:space="preserve"> for </w:t>
      </w:r>
      <w:r>
        <w:rPr>
          <w:rFonts w:ascii="Times New Roman" w:hAnsi="Times New Roman" w:cs="Times New Roman"/>
          <w:b/>
          <w:bCs/>
          <w:sz w:val="20"/>
          <w:szCs w:val="20"/>
        </w:rPr>
        <w:t>the gamma distribution (</w:t>
      </w:r>
      <w:r w:rsidR="00E06209">
        <w:rPr>
          <w:rFonts w:ascii="Times New Roman" w:hAnsi="Times New Roman" w:cs="Times New Roman"/>
          <w:b/>
          <w:bCs/>
          <w:sz w:val="20"/>
          <w:szCs w:val="20"/>
        </w:rPr>
        <w:t>t</w:t>
      </w:r>
      <w:r>
        <w:rPr>
          <w:rFonts w:ascii="Times New Roman" w:hAnsi="Times New Roman" w:cs="Times New Roman"/>
          <w:b/>
          <w:bCs/>
          <w:sz w:val="20"/>
          <w:szCs w:val="20"/>
        </w:rPr>
        <w:t>)</w:t>
      </w:r>
    </w:p>
    <w:p w:rsidR="00AA62E0" w:rsidRDefault="000418E3" w:rsidP="005C4B4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6787" cy="2328062"/>
            <wp:effectExtent l="1905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9" cstate="print"/>
                    <a:srcRect l="2343" r="1187" b="8453"/>
                    <a:stretch>
                      <a:fillRect/>
                    </a:stretch>
                  </pic:blipFill>
                  <pic:spPr bwMode="auto">
                    <a:xfrm>
                      <a:off x="0" y="0"/>
                      <a:ext cx="4580523" cy="2329962"/>
                    </a:xfrm>
                    <a:prstGeom prst="rect">
                      <a:avLst/>
                    </a:prstGeom>
                    <a:noFill/>
                    <a:ln w="9525">
                      <a:noFill/>
                      <a:miter lim="800000"/>
                      <a:headEnd/>
                      <a:tailEnd/>
                    </a:ln>
                  </pic:spPr>
                </pic:pic>
              </a:graphicData>
            </a:graphic>
          </wp:inline>
        </w:drawing>
      </w:r>
    </w:p>
    <w:p w:rsidR="005C4B45" w:rsidRDefault="005C4B45" w:rsidP="00E06209">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lastRenderedPageBreak/>
        <w:t>Figure 6. Cumulative distribution function curves</w:t>
      </w:r>
      <w:r w:rsidRPr="007D1315">
        <w:rPr>
          <w:rFonts w:ascii="Times New Roman" w:hAnsi="Times New Roman" w:cs="Times New Roman"/>
          <w:b/>
          <w:bCs/>
          <w:sz w:val="20"/>
          <w:szCs w:val="20"/>
        </w:rPr>
        <w:t xml:space="preserve"> for </w:t>
      </w:r>
      <w:r>
        <w:rPr>
          <w:rFonts w:ascii="Times New Roman" w:hAnsi="Times New Roman" w:cs="Times New Roman"/>
          <w:b/>
          <w:bCs/>
          <w:sz w:val="20"/>
          <w:szCs w:val="20"/>
        </w:rPr>
        <w:t>the gamma distribution (</w:t>
      </w:r>
      <w:r w:rsidR="00E06209">
        <w:rPr>
          <w:rFonts w:ascii="Times New Roman" w:hAnsi="Times New Roman" w:cs="Times New Roman"/>
          <w:b/>
          <w:bCs/>
          <w:sz w:val="20"/>
          <w:szCs w:val="20"/>
        </w:rPr>
        <w:t>t</w:t>
      </w:r>
      <w:r>
        <w:rPr>
          <w:rFonts w:ascii="Times New Roman" w:hAnsi="Times New Roman" w:cs="Times New Roman"/>
          <w:b/>
          <w:bCs/>
          <w:sz w:val="20"/>
          <w:szCs w:val="20"/>
        </w:rPr>
        <w:t>)</w:t>
      </w:r>
    </w:p>
    <w:p w:rsidR="00AA62E0" w:rsidRDefault="000418E3" w:rsidP="005C4B4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57913" cy="2215661"/>
            <wp:effectExtent l="19050" t="0" r="4587"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90" cstate="print"/>
                    <a:srcRect l="2195" r="1628" b="8797"/>
                    <a:stretch>
                      <a:fillRect/>
                    </a:stretch>
                  </pic:blipFill>
                  <pic:spPr bwMode="auto">
                    <a:xfrm>
                      <a:off x="0" y="0"/>
                      <a:ext cx="4757913" cy="2215661"/>
                    </a:xfrm>
                    <a:prstGeom prst="rect">
                      <a:avLst/>
                    </a:prstGeom>
                    <a:noFill/>
                    <a:ln w="9525">
                      <a:noFill/>
                      <a:miter lim="800000"/>
                      <a:headEnd/>
                      <a:tailEnd/>
                    </a:ln>
                  </pic:spPr>
                </pic:pic>
              </a:graphicData>
            </a:graphic>
          </wp:inline>
        </w:drawing>
      </w:r>
    </w:p>
    <w:p w:rsidR="005C4B45" w:rsidRDefault="005C4B45" w:rsidP="00E06209">
      <w:pPr>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0"/>
          <w:szCs w:val="20"/>
        </w:rPr>
        <w:t>Figure 7. Survival function curves</w:t>
      </w:r>
      <w:r w:rsidRPr="007D1315">
        <w:rPr>
          <w:rFonts w:ascii="Times New Roman" w:hAnsi="Times New Roman" w:cs="Times New Roman"/>
          <w:b/>
          <w:bCs/>
          <w:sz w:val="20"/>
          <w:szCs w:val="20"/>
        </w:rPr>
        <w:t xml:space="preserve"> for </w:t>
      </w:r>
      <w:r>
        <w:rPr>
          <w:rFonts w:ascii="Times New Roman" w:hAnsi="Times New Roman" w:cs="Times New Roman"/>
          <w:b/>
          <w:bCs/>
          <w:sz w:val="20"/>
          <w:szCs w:val="20"/>
        </w:rPr>
        <w:t>the gamma distribution (</w:t>
      </w:r>
      <w:r w:rsidR="00E06209">
        <w:rPr>
          <w:rFonts w:ascii="Times New Roman" w:hAnsi="Times New Roman" w:cs="Times New Roman"/>
          <w:b/>
          <w:bCs/>
          <w:sz w:val="20"/>
          <w:szCs w:val="20"/>
        </w:rPr>
        <w:t>t</w:t>
      </w:r>
      <w:r>
        <w:rPr>
          <w:rFonts w:ascii="Times New Roman" w:hAnsi="Times New Roman" w:cs="Times New Roman"/>
          <w:b/>
          <w:bCs/>
          <w:sz w:val="20"/>
          <w:szCs w:val="20"/>
        </w:rPr>
        <w:t>)</w:t>
      </w:r>
    </w:p>
    <w:p w:rsidR="00AA62E0" w:rsidRDefault="000418E3" w:rsidP="00E0620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20004" cy="2329961"/>
            <wp:effectExtent l="19050" t="0" r="4396"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1" cstate="print"/>
                    <a:srcRect l="2639" b="8453"/>
                    <a:stretch>
                      <a:fillRect/>
                    </a:stretch>
                  </pic:blipFill>
                  <pic:spPr bwMode="auto">
                    <a:xfrm>
                      <a:off x="0" y="0"/>
                      <a:ext cx="4720004" cy="2329961"/>
                    </a:xfrm>
                    <a:prstGeom prst="rect">
                      <a:avLst/>
                    </a:prstGeom>
                    <a:noFill/>
                    <a:ln w="9525">
                      <a:noFill/>
                      <a:miter lim="800000"/>
                      <a:headEnd/>
                      <a:tailEnd/>
                    </a:ln>
                  </pic:spPr>
                </pic:pic>
              </a:graphicData>
            </a:graphic>
          </wp:inline>
        </w:drawing>
      </w:r>
    </w:p>
    <w:p w:rsidR="00E06209" w:rsidRDefault="00E06209" w:rsidP="00E06209">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Figure 8. Hazard function curves</w:t>
      </w:r>
      <w:r w:rsidRPr="007D1315">
        <w:rPr>
          <w:rFonts w:ascii="Times New Roman" w:hAnsi="Times New Roman" w:cs="Times New Roman"/>
          <w:b/>
          <w:bCs/>
          <w:sz w:val="20"/>
          <w:szCs w:val="20"/>
        </w:rPr>
        <w:t xml:space="preserve"> for </w:t>
      </w:r>
      <w:r>
        <w:rPr>
          <w:rFonts w:ascii="Times New Roman" w:hAnsi="Times New Roman" w:cs="Times New Roman"/>
          <w:b/>
          <w:bCs/>
          <w:sz w:val="20"/>
          <w:szCs w:val="20"/>
        </w:rPr>
        <w:t>the gamma distribution (t)</w:t>
      </w:r>
    </w:p>
    <w:p w:rsidR="00AA62E0" w:rsidRDefault="001D30A1" w:rsidP="001D30A1">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07927" cy="2444262"/>
            <wp:effectExtent l="1905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92" cstate="print"/>
                    <a:srcRect l="2195" r="1332" b="8453"/>
                    <a:stretch>
                      <a:fillRect/>
                    </a:stretch>
                  </pic:blipFill>
                  <pic:spPr bwMode="auto">
                    <a:xfrm>
                      <a:off x="0" y="0"/>
                      <a:ext cx="4807927" cy="2444262"/>
                    </a:xfrm>
                    <a:prstGeom prst="rect">
                      <a:avLst/>
                    </a:prstGeom>
                    <a:noFill/>
                    <a:ln w="9525">
                      <a:noFill/>
                      <a:miter lim="800000"/>
                      <a:headEnd/>
                      <a:tailEnd/>
                    </a:ln>
                  </pic:spPr>
                </pic:pic>
              </a:graphicData>
            </a:graphic>
          </wp:inline>
        </w:drawing>
      </w:r>
    </w:p>
    <w:p w:rsidR="001D30A1" w:rsidRDefault="001D30A1" w:rsidP="001D30A1">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Figure 9. Probability density function curves</w:t>
      </w:r>
      <w:r w:rsidRPr="007D1315">
        <w:rPr>
          <w:rFonts w:ascii="Times New Roman" w:hAnsi="Times New Roman" w:cs="Times New Roman"/>
          <w:b/>
          <w:bCs/>
          <w:sz w:val="20"/>
          <w:szCs w:val="20"/>
        </w:rPr>
        <w:t xml:space="preserve"> for </w:t>
      </w:r>
      <w:r>
        <w:rPr>
          <w:rFonts w:ascii="Times New Roman" w:hAnsi="Times New Roman" w:cs="Times New Roman"/>
          <w:b/>
          <w:bCs/>
          <w:sz w:val="20"/>
          <w:szCs w:val="20"/>
        </w:rPr>
        <w:t>the mixed distribution (x,t)</w:t>
      </w:r>
    </w:p>
    <w:p w:rsidR="001D30A1" w:rsidRDefault="001D30A1" w:rsidP="001D30A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695092" cy="2321030"/>
            <wp:effectExtent l="1905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93" cstate="print"/>
                    <a:srcRect l="2343" r="1779" b="8797"/>
                    <a:stretch>
                      <a:fillRect/>
                    </a:stretch>
                  </pic:blipFill>
                  <pic:spPr bwMode="auto">
                    <a:xfrm>
                      <a:off x="0" y="0"/>
                      <a:ext cx="4695374" cy="2321169"/>
                    </a:xfrm>
                    <a:prstGeom prst="rect">
                      <a:avLst/>
                    </a:prstGeom>
                    <a:noFill/>
                    <a:ln w="9525">
                      <a:noFill/>
                      <a:miter lim="800000"/>
                      <a:headEnd/>
                      <a:tailEnd/>
                    </a:ln>
                  </pic:spPr>
                </pic:pic>
              </a:graphicData>
            </a:graphic>
          </wp:inline>
        </w:drawing>
      </w:r>
    </w:p>
    <w:p w:rsidR="001D30A1" w:rsidRDefault="001D30A1" w:rsidP="001D30A1">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Figure 10. Cumulative distribution function curves</w:t>
      </w:r>
      <w:r w:rsidRPr="007D1315">
        <w:rPr>
          <w:rFonts w:ascii="Times New Roman" w:hAnsi="Times New Roman" w:cs="Times New Roman"/>
          <w:b/>
          <w:bCs/>
          <w:sz w:val="20"/>
          <w:szCs w:val="20"/>
        </w:rPr>
        <w:t xml:space="preserve"> for </w:t>
      </w:r>
      <w:r>
        <w:rPr>
          <w:rFonts w:ascii="Times New Roman" w:hAnsi="Times New Roman" w:cs="Times New Roman"/>
          <w:b/>
          <w:bCs/>
          <w:sz w:val="20"/>
          <w:szCs w:val="20"/>
        </w:rPr>
        <w:t>the mixed distribution (x,t)</w:t>
      </w:r>
    </w:p>
    <w:p w:rsidR="001D30A1" w:rsidRDefault="001D30A1" w:rsidP="001D30A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43400" cy="2329257"/>
            <wp:effectExtent l="1905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94" cstate="print"/>
                    <a:srcRect l="2047" r="2072" b="8453"/>
                    <a:stretch>
                      <a:fillRect/>
                    </a:stretch>
                  </pic:blipFill>
                  <pic:spPr bwMode="auto">
                    <a:xfrm>
                      <a:off x="0" y="0"/>
                      <a:ext cx="4344715" cy="2329962"/>
                    </a:xfrm>
                    <a:prstGeom prst="rect">
                      <a:avLst/>
                    </a:prstGeom>
                    <a:noFill/>
                    <a:ln w="9525">
                      <a:noFill/>
                      <a:miter lim="800000"/>
                      <a:headEnd/>
                      <a:tailEnd/>
                    </a:ln>
                  </pic:spPr>
                </pic:pic>
              </a:graphicData>
            </a:graphic>
          </wp:inline>
        </w:drawing>
      </w:r>
    </w:p>
    <w:p w:rsidR="001D30A1" w:rsidRDefault="001D30A1" w:rsidP="001D30A1">
      <w:pPr>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0"/>
          <w:szCs w:val="20"/>
        </w:rPr>
        <w:t>Figure 11. Survival function curves</w:t>
      </w:r>
      <w:r w:rsidRPr="007D1315">
        <w:rPr>
          <w:rFonts w:ascii="Times New Roman" w:hAnsi="Times New Roman" w:cs="Times New Roman"/>
          <w:b/>
          <w:bCs/>
          <w:sz w:val="20"/>
          <w:szCs w:val="20"/>
        </w:rPr>
        <w:t xml:space="preserve"> for </w:t>
      </w:r>
      <w:r>
        <w:rPr>
          <w:rFonts w:ascii="Times New Roman" w:hAnsi="Times New Roman" w:cs="Times New Roman"/>
          <w:b/>
          <w:bCs/>
          <w:sz w:val="20"/>
          <w:szCs w:val="20"/>
        </w:rPr>
        <w:t>the mixed distribution (x,t)</w:t>
      </w:r>
    </w:p>
    <w:p w:rsidR="001D30A1" w:rsidRDefault="001D30A1" w:rsidP="002365D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3965" cy="2328129"/>
            <wp:effectExtent l="1905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5" cstate="print"/>
                    <a:srcRect l="2639" r="1779" b="8453"/>
                    <a:stretch>
                      <a:fillRect/>
                    </a:stretch>
                  </pic:blipFill>
                  <pic:spPr bwMode="auto">
                    <a:xfrm>
                      <a:off x="0" y="0"/>
                      <a:ext cx="4767716" cy="2329962"/>
                    </a:xfrm>
                    <a:prstGeom prst="rect">
                      <a:avLst/>
                    </a:prstGeom>
                    <a:noFill/>
                    <a:ln w="9525">
                      <a:noFill/>
                      <a:miter lim="800000"/>
                      <a:headEnd/>
                      <a:tailEnd/>
                    </a:ln>
                  </pic:spPr>
                </pic:pic>
              </a:graphicData>
            </a:graphic>
          </wp:inline>
        </w:drawing>
      </w:r>
    </w:p>
    <w:p w:rsidR="002365D1" w:rsidRDefault="002365D1" w:rsidP="002365D1">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Figure 12. Hazard function curves</w:t>
      </w:r>
      <w:r w:rsidRPr="007D1315">
        <w:rPr>
          <w:rFonts w:ascii="Times New Roman" w:hAnsi="Times New Roman" w:cs="Times New Roman"/>
          <w:b/>
          <w:bCs/>
          <w:sz w:val="20"/>
          <w:szCs w:val="20"/>
        </w:rPr>
        <w:t xml:space="preserve"> for </w:t>
      </w:r>
      <w:r>
        <w:rPr>
          <w:rFonts w:ascii="Times New Roman" w:hAnsi="Times New Roman" w:cs="Times New Roman"/>
          <w:b/>
          <w:bCs/>
          <w:sz w:val="20"/>
          <w:szCs w:val="20"/>
        </w:rPr>
        <w:t>the mixed distribution (x,t)</w:t>
      </w:r>
    </w:p>
    <w:p w:rsidR="002365D1" w:rsidRDefault="002365D1" w:rsidP="00C8342E">
      <w:pPr>
        <w:autoSpaceDE w:val="0"/>
        <w:autoSpaceDN w:val="0"/>
        <w:adjustRightInd w:val="0"/>
        <w:jc w:val="both"/>
        <w:rPr>
          <w:rFonts w:ascii="Times New Roman" w:hAnsi="Times New Roman" w:cs="Times New Roman"/>
          <w:sz w:val="24"/>
          <w:szCs w:val="24"/>
        </w:rPr>
      </w:pPr>
    </w:p>
    <w:p w:rsidR="00721B79" w:rsidRPr="00BB36E8" w:rsidRDefault="00F358D7" w:rsidP="00965859">
      <w:pPr>
        <w:spacing w:after="0" w:line="360" w:lineRule="auto"/>
        <w:jc w:val="both"/>
        <w:rPr>
          <w:rFonts w:asciiTheme="majorBidi" w:hAnsiTheme="majorBidi" w:cstheme="majorBidi"/>
          <w:b/>
          <w:bCs/>
          <w:sz w:val="24"/>
          <w:szCs w:val="24"/>
        </w:rPr>
      </w:pPr>
      <w:r w:rsidRPr="00BB36E8">
        <w:rPr>
          <w:rFonts w:asciiTheme="majorBidi" w:hAnsiTheme="majorBidi" w:cstheme="majorBidi"/>
          <w:b/>
          <w:bCs/>
          <w:sz w:val="24"/>
          <w:szCs w:val="24"/>
        </w:rPr>
        <w:lastRenderedPageBreak/>
        <w:t>4</w:t>
      </w:r>
      <w:r w:rsidR="00721B79" w:rsidRPr="00BB36E8">
        <w:rPr>
          <w:rFonts w:asciiTheme="majorBidi" w:hAnsiTheme="majorBidi" w:cstheme="majorBidi"/>
          <w:b/>
          <w:bCs/>
          <w:sz w:val="24"/>
          <w:szCs w:val="24"/>
        </w:rPr>
        <w:t xml:space="preserve">. </w:t>
      </w:r>
      <w:r w:rsidR="00827C1F" w:rsidRPr="00BB36E8">
        <w:rPr>
          <w:rFonts w:asciiTheme="majorBidi" w:hAnsiTheme="majorBidi" w:cstheme="majorBidi"/>
          <w:b/>
          <w:bCs/>
          <w:sz w:val="24"/>
          <w:szCs w:val="24"/>
        </w:rPr>
        <w:t>Discussion</w:t>
      </w:r>
      <w:r w:rsidR="00C279BD">
        <w:rPr>
          <w:rFonts w:asciiTheme="majorBidi" w:hAnsiTheme="majorBidi" w:cstheme="majorBidi"/>
          <w:b/>
          <w:bCs/>
          <w:sz w:val="24"/>
          <w:szCs w:val="24"/>
        </w:rPr>
        <w:t xml:space="preserve"> and Conclusions</w:t>
      </w:r>
    </w:p>
    <w:p w:rsidR="0034248F" w:rsidRPr="007E0498" w:rsidRDefault="0034248F" w:rsidP="007E0498">
      <w:pPr>
        <w:autoSpaceDE w:val="0"/>
        <w:autoSpaceDN w:val="0"/>
        <w:adjustRightInd w:val="0"/>
        <w:spacing w:after="0" w:line="360" w:lineRule="auto"/>
        <w:jc w:val="both"/>
        <w:rPr>
          <w:rFonts w:asciiTheme="majorBidi" w:hAnsiTheme="majorBidi" w:cstheme="majorBidi"/>
          <w:sz w:val="24"/>
          <w:szCs w:val="24"/>
        </w:rPr>
      </w:pPr>
      <w:r w:rsidRPr="007E0498">
        <w:rPr>
          <w:rFonts w:asciiTheme="majorBidi" w:hAnsiTheme="majorBidi" w:cstheme="majorBidi"/>
          <w:sz w:val="24"/>
          <w:szCs w:val="24"/>
        </w:rPr>
        <w:t>They have been used in a large-scale analysis of survival in public health research, physicians</w:t>
      </w:r>
    </w:p>
    <w:p w:rsidR="00BB36E8" w:rsidRDefault="0034248F" w:rsidP="007E0498">
      <w:pPr>
        <w:spacing w:line="360" w:lineRule="auto"/>
        <w:jc w:val="both"/>
        <w:rPr>
          <w:rFonts w:ascii="Times New Roman" w:hAnsi="Times New Roman" w:cs="Times New Roman"/>
          <w:sz w:val="24"/>
          <w:szCs w:val="24"/>
        </w:rPr>
      </w:pPr>
      <w:r w:rsidRPr="007E0498">
        <w:rPr>
          <w:rFonts w:asciiTheme="majorBidi" w:hAnsiTheme="majorBidi" w:cstheme="majorBidi"/>
          <w:sz w:val="24"/>
          <w:szCs w:val="24"/>
        </w:rPr>
        <w:t>and epidemiological research in health, social and behavioral economics studies. The relationship between a particular event and "potential risk factors", Or estimating the causal or predictive model is often of interested. The survival analysis is most appropriate for longitudinal studies where the event of interest</w:t>
      </w:r>
      <w:r w:rsidR="00271390" w:rsidRPr="007E0498">
        <w:rPr>
          <w:rFonts w:asciiTheme="majorBidi" w:hAnsiTheme="majorBidi" w:cstheme="majorBidi"/>
          <w:sz w:val="24"/>
          <w:szCs w:val="24"/>
        </w:rPr>
        <w:t>,</w:t>
      </w:r>
      <w:r w:rsidRPr="007E0498">
        <w:rPr>
          <w:rFonts w:asciiTheme="majorBidi" w:hAnsiTheme="majorBidi" w:cstheme="majorBidi"/>
          <w:sz w:val="24"/>
          <w:szCs w:val="24"/>
        </w:rPr>
        <w:t xml:space="preserve"> when it happens, however, it is frequently used with </w:t>
      </w:r>
      <w:r w:rsidR="00271390" w:rsidRPr="007E0498">
        <w:rPr>
          <w:rFonts w:asciiTheme="majorBidi" w:hAnsiTheme="majorBidi" w:cstheme="majorBidi"/>
          <w:sz w:val="24"/>
          <w:szCs w:val="24"/>
        </w:rPr>
        <w:t>display</w:t>
      </w:r>
      <w:r w:rsidRPr="007E0498">
        <w:rPr>
          <w:rFonts w:asciiTheme="majorBidi" w:hAnsiTheme="majorBidi" w:cstheme="majorBidi"/>
          <w:sz w:val="24"/>
          <w:szCs w:val="24"/>
        </w:rPr>
        <w:t xml:space="preserve"> data</w:t>
      </w:r>
      <w:r w:rsidR="00271390" w:rsidRPr="007E0498">
        <w:rPr>
          <w:rFonts w:asciiTheme="majorBidi" w:hAnsiTheme="majorBidi" w:cstheme="majorBidi"/>
          <w:sz w:val="24"/>
          <w:szCs w:val="24"/>
        </w:rPr>
        <w:t xml:space="preserve">. </w:t>
      </w:r>
      <w:r w:rsidR="00DD20D6" w:rsidRPr="007E0498">
        <w:rPr>
          <w:rFonts w:asciiTheme="majorBidi" w:hAnsiTheme="majorBidi" w:cstheme="majorBidi"/>
          <w:sz w:val="24"/>
          <w:szCs w:val="24"/>
        </w:rPr>
        <w:t xml:space="preserve">We </w:t>
      </w:r>
      <w:r w:rsidR="00DE03FD" w:rsidRPr="007E0498">
        <w:rPr>
          <w:rFonts w:asciiTheme="majorBidi" w:hAnsiTheme="majorBidi" w:cstheme="majorBidi"/>
          <w:sz w:val="24"/>
          <w:szCs w:val="24"/>
        </w:rPr>
        <w:t xml:space="preserve">construed </w:t>
      </w:r>
      <w:r w:rsidR="006876AE" w:rsidRPr="007E0498">
        <w:rPr>
          <w:rFonts w:asciiTheme="majorBidi" w:hAnsiTheme="majorBidi" w:cstheme="majorBidi"/>
          <w:sz w:val="24"/>
          <w:szCs w:val="24"/>
        </w:rPr>
        <w:t xml:space="preserve">on the </w:t>
      </w:r>
      <w:r w:rsidR="004827F5" w:rsidRPr="007E0498">
        <w:rPr>
          <w:rFonts w:asciiTheme="majorBidi" w:hAnsiTheme="majorBidi" w:cstheme="majorBidi"/>
          <w:sz w:val="24"/>
          <w:szCs w:val="24"/>
        </w:rPr>
        <w:t>Bayesian</w:t>
      </w:r>
      <w:r w:rsidR="006876AE" w:rsidRPr="007E0498">
        <w:rPr>
          <w:rFonts w:asciiTheme="majorBidi" w:hAnsiTheme="majorBidi" w:cstheme="majorBidi"/>
          <w:sz w:val="24"/>
          <w:szCs w:val="24"/>
        </w:rPr>
        <w:t xml:space="preserve"> estimator with survival function</w:t>
      </w:r>
      <w:r w:rsidR="00DD20D6" w:rsidRPr="007E0498">
        <w:rPr>
          <w:rFonts w:asciiTheme="majorBidi" w:hAnsiTheme="majorBidi" w:cstheme="majorBidi"/>
          <w:sz w:val="24"/>
          <w:szCs w:val="24"/>
        </w:rPr>
        <w:t xml:space="preserve">, the </w:t>
      </w:r>
      <w:r w:rsidR="006876AE" w:rsidRPr="007E0498">
        <w:rPr>
          <w:rFonts w:asciiTheme="majorBidi" w:hAnsiTheme="majorBidi" w:cstheme="majorBidi"/>
          <w:sz w:val="24"/>
          <w:szCs w:val="24"/>
        </w:rPr>
        <w:t xml:space="preserve">first case </w:t>
      </w:r>
      <w:r w:rsidR="000E43BB" w:rsidRPr="007E0498">
        <w:rPr>
          <w:rFonts w:asciiTheme="majorBidi" w:hAnsiTheme="majorBidi" w:cstheme="majorBidi"/>
          <w:sz w:val="24"/>
          <w:szCs w:val="24"/>
        </w:rPr>
        <w:t xml:space="preserve">to </w:t>
      </w:r>
      <w:r w:rsidR="00827C1F" w:rsidRPr="007E0498">
        <w:rPr>
          <w:rFonts w:asciiTheme="majorBidi" w:hAnsiTheme="majorBidi" w:cstheme="majorBidi"/>
          <w:sz w:val="24"/>
          <w:szCs w:val="24"/>
        </w:rPr>
        <w:t>analyz</w:t>
      </w:r>
      <w:r w:rsidR="000E43BB" w:rsidRPr="007E0498">
        <w:rPr>
          <w:rFonts w:asciiTheme="majorBidi" w:hAnsiTheme="majorBidi" w:cstheme="majorBidi"/>
          <w:sz w:val="24"/>
          <w:szCs w:val="24"/>
        </w:rPr>
        <w:t xml:space="preserve">e survival </w:t>
      </w:r>
      <w:r w:rsidR="00A07E75" w:rsidRPr="007E0498">
        <w:rPr>
          <w:rFonts w:asciiTheme="majorBidi" w:hAnsiTheme="majorBidi" w:cstheme="majorBidi"/>
          <w:sz w:val="24"/>
          <w:szCs w:val="24"/>
        </w:rPr>
        <w:t xml:space="preserve">time data. </w:t>
      </w:r>
      <w:r w:rsidR="00DD20D6" w:rsidRPr="007E0498">
        <w:rPr>
          <w:rFonts w:asciiTheme="majorBidi" w:hAnsiTheme="majorBidi" w:cstheme="majorBidi"/>
          <w:sz w:val="24"/>
          <w:szCs w:val="24"/>
        </w:rPr>
        <w:t xml:space="preserve">Using </w:t>
      </w:r>
      <w:r w:rsidR="00DF3AD2" w:rsidRPr="007E0498">
        <w:rPr>
          <w:rFonts w:asciiTheme="majorBidi" w:hAnsiTheme="majorBidi" w:cstheme="majorBidi"/>
          <w:sz w:val="24"/>
          <w:szCs w:val="24"/>
        </w:rPr>
        <w:t xml:space="preserve">maximum likelihood method to </w:t>
      </w:r>
      <w:r w:rsidR="00A07E75" w:rsidRPr="007E0498">
        <w:rPr>
          <w:rFonts w:asciiTheme="majorBidi" w:hAnsiTheme="majorBidi" w:cstheme="majorBidi"/>
          <w:sz w:val="24"/>
          <w:szCs w:val="24"/>
        </w:rPr>
        <w:t>estimate exponential</w:t>
      </w:r>
      <w:r w:rsidR="00DF3AD2" w:rsidRPr="007E0498">
        <w:rPr>
          <w:rFonts w:asciiTheme="majorBidi" w:hAnsiTheme="majorBidi" w:cstheme="majorBidi"/>
          <w:sz w:val="24"/>
          <w:szCs w:val="24"/>
        </w:rPr>
        <w:t xml:space="preserve"> parameter</w:t>
      </w:r>
      <w:r w:rsidR="00A07E75" w:rsidRPr="007E0498">
        <w:rPr>
          <w:rFonts w:asciiTheme="majorBidi" w:hAnsiTheme="majorBidi" w:cstheme="majorBidi"/>
          <w:sz w:val="24"/>
          <w:szCs w:val="24"/>
        </w:rPr>
        <w:t xml:space="preserve">, </w:t>
      </w:r>
      <w:r w:rsidR="00DF3AD2" w:rsidRPr="007E0498">
        <w:rPr>
          <w:rFonts w:asciiTheme="majorBidi" w:hAnsiTheme="majorBidi" w:cstheme="majorBidi"/>
          <w:sz w:val="24"/>
          <w:szCs w:val="24"/>
        </w:rPr>
        <w:t>gamma distribution</w:t>
      </w:r>
      <w:r w:rsidR="00A07E75" w:rsidRPr="007E0498">
        <w:rPr>
          <w:rFonts w:asciiTheme="majorBidi" w:hAnsiTheme="majorBidi" w:cstheme="majorBidi"/>
          <w:sz w:val="24"/>
          <w:szCs w:val="24"/>
        </w:rPr>
        <w:t>s and using bay</w:t>
      </w:r>
      <w:r w:rsidR="00A50D6C" w:rsidRPr="007E0498">
        <w:rPr>
          <w:rFonts w:asciiTheme="majorBidi" w:hAnsiTheme="majorBidi" w:cstheme="majorBidi"/>
          <w:sz w:val="24"/>
          <w:szCs w:val="24"/>
        </w:rPr>
        <w:t>e</w:t>
      </w:r>
      <w:r w:rsidR="00A07E75" w:rsidRPr="007E0498">
        <w:rPr>
          <w:rFonts w:asciiTheme="majorBidi" w:hAnsiTheme="majorBidi" w:cstheme="majorBidi"/>
          <w:sz w:val="24"/>
          <w:szCs w:val="24"/>
        </w:rPr>
        <w:t>s</w:t>
      </w:r>
      <w:r w:rsidR="004827F5" w:rsidRPr="007E0498">
        <w:rPr>
          <w:rFonts w:asciiTheme="majorBidi" w:hAnsiTheme="majorBidi" w:cstheme="majorBidi"/>
          <w:sz w:val="24"/>
          <w:szCs w:val="24"/>
        </w:rPr>
        <w:t>ia</w:t>
      </w:r>
      <w:r w:rsidR="00A07E75" w:rsidRPr="007E0498">
        <w:rPr>
          <w:rFonts w:asciiTheme="majorBidi" w:hAnsiTheme="majorBidi" w:cstheme="majorBidi"/>
          <w:sz w:val="24"/>
          <w:szCs w:val="24"/>
        </w:rPr>
        <w:t>n method to estimate the parameters of both combined distributions</w:t>
      </w:r>
      <w:r w:rsidR="00A44826" w:rsidRPr="007E0498">
        <w:rPr>
          <w:rFonts w:asciiTheme="majorBidi" w:hAnsiTheme="majorBidi" w:cstheme="majorBidi"/>
          <w:sz w:val="24"/>
          <w:szCs w:val="24"/>
        </w:rPr>
        <w:t>.</w:t>
      </w:r>
      <w:r w:rsidR="00CD4BD6" w:rsidRPr="007E0498">
        <w:rPr>
          <w:rFonts w:asciiTheme="majorBidi" w:hAnsiTheme="majorBidi" w:cstheme="majorBidi"/>
          <w:sz w:val="24"/>
          <w:szCs w:val="24"/>
        </w:rPr>
        <w:t xml:space="preserve"> </w:t>
      </w:r>
      <w:r w:rsidR="00A44826" w:rsidRPr="007E0498">
        <w:rPr>
          <w:rFonts w:asciiTheme="majorBidi" w:hAnsiTheme="majorBidi" w:cstheme="majorBidi"/>
          <w:sz w:val="24"/>
          <w:szCs w:val="24"/>
        </w:rPr>
        <w:t>Although</w:t>
      </w:r>
      <w:r w:rsidR="00A07E75" w:rsidRPr="007E0498">
        <w:rPr>
          <w:rFonts w:asciiTheme="majorBidi" w:hAnsiTheme="majorBidi" w:cstheme="majorBidi"/>
          <w:sz w:val="24"/>
          <w:szCs w:val="24"/>
        </w:rPr>
        <w:t>,</w:t>
      </w:r>
      <w:r w:rsidR="00A44826" w:rsidRPr="007E0498">
        <w:rPr>
          <w:rFonts w:asciiTheme="majorBidi" w:hAnsiTheme="majorBidi" w:cstheme="majorBidi"/>
          <w:sz w:val="24"/>
          <w:szCs w:val="24"/>
        </w:rPr>
        <w:t xml:space="preserve"> the </w:t>
      </w:r>
      <w:r w:rsidR="00DF3AD2" w:rsidRPr="007E0498">
        <w:rPr>
          <w:rFonts w:asciiTheme="majorBidi" w:hAnsiTheme="majorBidi" w:cstheme="majorBidi"/>
          <w:sz w:val="24"/>
          <w:szCs w:val="24"/>
        </w:rPr>
        <w:t>survival function for the gamma was very close to zero then that exponential. However, the survival function for the mixed distribution it’s also approach to zero, which mean that they model was very well.</w:t>
      </w:r>
      <w:r w:rsidR="00C33CB2" w:rsidRPr="007E0498">
        <w:rPr>
          <w:rFonts w:asciiTheme="majorBidi" w:hAnsiTheme="majorBidi" w:cstheme="majorBidi"/>
          <w:sz w:val="24"/>
          <w:szCs w:val="24"/>
        </w:rPr>
        <w:t xml:space="preserve"> </w:t>
      </w:r>
      <w:r w:rsidR="007E0498" w:rsidRPr="007E0498">
        <w:rPr>
          <w:rFonts w:asciiTheme="majorBidi" w:hAnsiTheme="majorBidi" w:cstheme="majorBidi"/>
          <w:sz w:val="24"/>
          <w:szCs w:val="24"/>
        </w:rPr>
        <w:t xml:space="preserve">On the other hand, </w:t>
      </w:r>
      <w:r w:rsidR="007E0498" w:rsidRPr="007E0498">
        <w:rPr>
          <w:rFonts w:asciiTheme="majorBidi" w:hAnsiTheme="majorBidi" w:cstheme="majorBidi"/>
          <w:lang w:bidi="ar-IQ"/>
        </w:rPr>
        <w:t>depended on the value of Kolmocrove simirnov for Exponential distribution is (0.241), for gamma is equal to (0.107) and for the mixed is (0.110), which were statistically significant. Again, d</w:t>
      </w:r>
      <w:r w:rsidR="00973492" w:rsidRPr="007E0498">
        <w:rPr>
          <w:rFonts w:ascii="Times New Roman" w:hAnsi="Times New Roman" w:cs="Times New Roman"/>
          <w:sz w:val="24"/>
          <w:szCs w:val="24"/>
        </w:rPr>
        <w:t xml:space="preserve">epending on our case study, </w:t>
      </w:r>
      <w:r w:rsidR="00973492" w:rsidRPr="007E0498">
        <w:rPr>
          <w:rFonts w:asciiTheme="majorBidi" w:hAnsiTheme="majorBidi" w:cstheme="majorBidi"/>
          <w:sz w:val="24"/>
          <w:szCs w:val="24"/>
        </w:rPr>
        <w:t>incidence of brain stroke for the year 201</w:t>
      </w:r>
      <w:r w:rsidR="00533073" w:rsidRPr="007E0498">
        <w:rPr>
          <w:rFonts w:asciiTheme="majorBidi" w:hAnsiTheme="majorBidi" w:cstheme="majorBidi"/>
          <w:sz w:val="24"/>
          <w:szCs w:val="24"/>
        </w:rPr>
        <w:t>5 and 2016</w:t>
      </w:r>
      <w:r w:rsidR="00973492" w:rsidRPr="007E0498">
        <w:rPr>
          <w:rFonts w:asciiTheme="majorBidi" w:hAnsiTheme="majorBidi" w:cstheme="majorBidi"/>
          <w:sz w:val="24"/>
          <w:szCs w:val="24"/>
        </w:rPr>
        <w:t xml:space="preserve"> in </w:t>
      </w:r>
      <w:r w:rsidR="00973492" w:rsidRPr="007E0498">
        <w:rPr>
          <w:rFonts w:ascii="Times New Roman" w:hAnsi="Times New Roman" w:cs="Times New Roman"/>
          <w:sz w:val="24"/>
          <w:szCs w:val="24"/>
        </w:rPr>
        <w:t xml:space="preserve">the </w:t>
      </w:r>
      <w:r w:rsidR="00973492" w:rsidRPr="007E0498">
        <w:rPr>
          <w:rFonts w:ascii="Times New Roman" w:eastAsia="Times New Roman" w:hAnsi="Times New Roman" w:cs="Times New Roman"/>
          <w:sz w:val="24"/>
          <w:szCs w:val="24"/>
        </w:rPr>
        <w:t>Rizgary Teaching Hospital, Erbil</w:t>
      </w:r>
      <w:r w:rsidR="00533073" w:rsidRPr="007E0498">
        <w:rPr>
          <w:rFonts w:ascii="Times New Roman" w:hAnsi="Times New Roman" w:cs="Times New Roman"/>
          <w:sz w:val="24"/>
          <w:szCs w:val="24"/>
        </w:rPr>
        <w:t xml:space="preserve"> - Kurdistan Region of Iraq. The survival for the patients from 2016 is less than in 2015</w:t>
      </w:r>
      <w:r w:rsidR="0075706F" w:rsidRPr="007E0498">
        <w:rPr>
          <w:rFonts w:ascii="Times New Roman" w:hAnsi="Times New Roman" w:cs="Times New Roman"/>
          <w:sz w:val="24"/>
          <w:szCs w:val="24"/>
        </w:rPr>
        <w:t xml:space="preserve">, because for this year many thinks was changed for instance </w:t>
      </w:r>
      <w:r w:rsidR="00A50D6C" w:rsidRPr="007E0498">
        <w:rPr>
          <w:rFonts w:ascii="Times New Roman" w:hAnsi="Times New Roman" w:cs="Times New Roman"/>
          <w:sz w:val="24"/>
          <w:szCs w:val="24"/>
        </w:rPr>
        <w:t xml:space="preserve">the </w:t>
      </w:r>
      <w:r w:rsidR="0075706F" w:rsidRPr="007E0498">
        <w:rPr>
          <w:rFonts w:ascii="Times New Roman" w:hAnsi="Times New Roman" w:cs="Times New Roman"/>
          <w:sz w:val="24"/>
          <w:szCs w:val="24"/>
        </w:rPr>
        <w:t xml:space="preserve">life </w:t>
      </w:r>
      <w:r w:rsidR="00A50D6C" w:rsidRPr="007E0498">
        <w:rPr>
          <w:rFonts w:ascii="Times New Roman" w:hAnsi="Times New Roman" w:cs="Times New Roman"/>
          <w:sz w:val="24"/>
          <w:szCs w:val="24"/>
        </w:rPr>
        <w:t xml:space="preserve">of </w:t>
      </w:r>
      <w:r w:rsidR="0075706F" w:rsidRPr="007E0498">
        <w:rPr>
          <w:rFonts w:ascii="Times New Roman" w:hAnsi="Times New Roman" w:cs="Times New Roman"/>
          <w:sz w:val="24"/>
          <w:szCs w:val="24"/>
        </w:rPr>
        <w:t>challenging</w:t>
      </w:r>
      <w:r w:rsidR="00A50D6C" w:rsidRPr="007E0498">
        <w:rPr>
          <w:rFonts w:ascii="Times New Roman" w:hAnsi="Times New Roman" w:cs="Times New Roman"/>
          <w:sz w:val="24"/>
          <w:szCs w:val="24"/>
        </w:rPr>
        <w:t>,</w:t>
      </w:r>
      <w:r w:rsidR="0075706F" w:rsidRPr="007E0498">
        <w:rPr>
          <w:rFonts w:ascii="Times New Roman" w:hAnsi="Times New Roman" w:cs="Times New Roman"/>
          <w:sz w:val="24"/>
          <w:szCs w:val="24"/>
        </w:rPr>
        <w:t xml:space="preserve"> economics, politics and </w:t>
      </w:r>
      <w:r w:rsidR="00CC3AA6" w:rsidRPr="007E0498">
        <w:rPr>
          <w:rFonts w:ascii="Times New Roman" w:hAnsi="Times New Roman" w:cs="Times New Roman"/>
          <w:sz w:val="24"/>
          <w:szCs w:val="24"/>
        </w:rPr>
        <w:t>etc.</w:t>
      </w:r>
      <w:r w:rsidR="00973492" w:rsidRPr="007E0498">
        <w:rPr>
          <w:rFonts w:ascii="Times New Roman" w:hAnsi="Times New Roman" w:cs="Times New Roman"/>
          <w:sz w:val="24"/>
          <w:szCs w:val="24"/>
        </w:rPr>
        <w:t xml:space="preserve"> </w:t>
      </w:r>
    </w:p>
    <w:p w:rsidR="00965859" w:rsidRDefault="00965859" w:rsidP="007E0498">
      <w:pPr>
        <w:spacing w:line="360" w:lineRule="auto"/>
        <w:jc w:val="both"/>
        <w:rPr>
          <w:rFonts w:ascii="Times New Roman" w:hAnsi="Times New Roman" w:cs="Times New Roman"/>
          <w:sz w:val="24"/>
          <w:szCs w:val="24"/>
        </w:rPr>
      </w:pPr>
    </w:p>
    <w:p w:rsidR="007E0498" w:rsidRDefault="007E0498" w:rsidP="0075706F">
      <w:pPr>
        <w:spacing w:after="0"/>
        <w:jc w:val="both"/>
        <w:rPr>
          <w:rFonts w:ascii="Times New Roman" w:hAnsi="Times New Roman" w:cs="Times New Roman"/>
          <w:sz w:val="24"/>
          <w:szCs w:val="24"/>
        </w:rPr>
      </w:pPr>
    </w:p>
    <w:p w:rsidR="007E0498" w:rsidRPr="005B58E6" w:rsidRDefault="007E0498" w:rsidP="00965859">
      <w:pPr>
        <w:jc w:val="center"/>
        <w:rPr>
          <w:rFonts w:ascii="Simplified Arabic" w:hAnsi="Simplified Arabic" w:cs="Simplified Arabic"/>
          <w:b/>
          <w:bCs/>
          <w:sz w:val="28"/>
          <w:szCs w:val="28"/>
          <w:rtl/>
          <w:lang w:bidi="ar-IQ"/>
        </w:rPr>
      </w:pPr>
      <w:r w:rsidRPr="005B58E6">
        <w:rPr>
          <w:rFonts w:ascii="Simplified Arabic" w:hAnsi="Simplified Arabic" w:cs="Simplified Arabic"/>
          <w:b/>
          <w:bCs/>
          <w:sz w:val="28"/>
          <w:szCs w:val="28"/>
          <w:rtl/>
          <w:lang w:bidi="ar-IQ"/>
        </w:rPr>
        <w:t>الملخص</w:t>
      </w:r>
    </w:p>
    <w:p w:rsidR="007E0498" w:rsidRPr="007E0498" w:rsidRDefault="007E0498" w:rsidP="007E0498">
      <w:pPr>
        <w:bidi/>
        <w:spacing w:after="0" w:line="360" w:lineRule="auto"/>
        <w:jc w:val="both"/>
        <w:rPr>
          <w:rFonts w:ascii="Simplified Arabic" w:hAnsi="Simplified Arabic" w:cs="Simplified Arabic"/>
          <w:sz w:val="24"/>
          <w:szCs w:val="24"/>
          <w:rtl/>
          <w:lang w:bidi="ar-IQ"/>
        </w:rPr>
      </w:pPr>
      <w:r>
        <w:rPr>
          <w:rFonts w:ascii="Simplified Arabic" w:hAnsi="Simplified Arabic" w:cs="Simplified Arabic" w:hint="cs"/>
          <w:sz w:val="28"/>
          <w:szCs w:val="28"/>
          <w:rtl/>
          <w:lang w:bidi="ar-IQ"/>
        </w:rPr>
        <w:tab/>
      </w:r>
      <w:r w:rsidRPr="007E0498">
        <w:rPr>
          <w:rFonts w:ascii="Simplified Arabic" w:hAnsi="Simplified Arabic" w:cs="Simplified Arabic" w:hint="cs"/>
          <w:sz w:val="24"/>
          <w:szCs w:val="24"/>
          <w:rtl/>
          <w:lang w:bidi="ar-IQ"/>
        </w:rPr>
        <w:t xml:space="preserve">تمَ في هذا البحث إستخدام مقدر بيز لدالة الحياة إعتماداً على التوزيع المختلط الحاصل من التوزيع الأسي كتوزيع أولي وتوزيع كاما كدالة ترجيح لبيانات مؤخوذة من مستشفى رزكاري لمرضى الجلطة الدماغية لعامي (2015-2016) ومقارنتها مع الأسلوب التقليدي الذي يفترض التوزيع الأسي وكاما بناءً على إختبارات جودة المطابقة </w:t>
      </w:r>
      <w:r w:rsidRPr="007E0498">
        <w:rPr>
          <w:rFonts w:asciiTheme="majorBidi" w:hAnsiTheme="majorBidi" w:cstheme="majorBidi"/>
          <w:sz w:val="24"/>
          <w:szCs w:val="24"/>
          <w:lang w:val="en-GB" w:bidi="ar-IQ"/>
        </w:rPr>
        <w:t>(Goodness of fit</w:t>
      </w:r>
      <w:r w:rsidRPr="007E0498">
        <w:rPr>
          <w:sz w:val="24"/>
          <w:szCs w:val="24"/>
          <w:lang w:val="en-GB" w:bidi="ar-IQ"/>
        </w:rPr>
        <w:t>)</w:t>
      </w:r>
      <w:r w:rsidRPr="007E0498">
        <w:rPr>
          <w:rFonts w:ascii="Simplified Arabic" w:hAnsi="Simplified Arabic" w:cs="Simplified Arabic" w:hint="cs"/>
          <w:sz w:val="24"/>
          <w:szCs w:val="24"/>
          <w:rtl/>
          <w:lang w:bidi="ar-IQ"/>
        </w:rPr>
        <w:t xml:space="preserve"> من خلال برنامج </w:t>
      </w:r>
      <w:r w:rsidRPr="007E0498">
        <w:rPr>
          <w:rFonts w:asciiTheme="majorBidi" w:hAnsiTheme="majorBidi" w:cstheme="majorBidi"/>
          <w:sz w:val="24"/>
          <w:szCs w:val="24"/>
          <w:lang w:val="en-GB" w:bidi="ar-IQ"/>
        </w:rPr>
        <w:t>(EasyFit)</w:t>
      </w:r>
      <w:r w:rsidRPr="007E0498">
        <w:rPr>
          <w:sz w:val="24"/>
          <w:szCs w:val="24"/>
          <w:rtl/>
          <w:lang w:bidi="ar-IQ"/>
        </w:rPr>
        <w:t xml:space="preserve"> </w:t>
      </w:r>
      <w:r w:rsidRPr="007E0498">
        <w:rPr>
          <w:rFonts w:ascii="Simplified Arabic" w:hAnsi="Simplified Arabic" w:cs="Simplified Arabic" w:hint="cs"/>
          <w:sz w:val="24"/>
          <w:szCs w:val="24"/>
          <w:rtl/>
          <w:lang w:bidi="ar-IQ"/>
        </w:rPr>
        <w:t xml:space="preserve">فضلاً عن إستخدام برنامج لغة ماتلاب والبرنامج الإحصائي الجاهز </w:t>
      </w:r>
      <w:r w:rsidRPr="007E0498">
        <w:rPr>
          <w:rFonts w:asciiTheme="majorBidi" w:hAnsiTheme="majorBidi" w:cstheme="majorBidi"/>
          <w:sz w:val="24"/>
          <w:szCs w:val="24"/>
          <w:lang w:val="en-GB" w:bidi="ar-IQ"/>
        </w:rPr>
        <w:t>(SPSS</w:t>
      </w:r>
      <w:r w:rsidRPr="007E0498">
        <w:rPr>
          <w:sz w:val="24"/>
          <w:szCs w:val="24"/>
          <w:lang w:val="en-GB" w:bidi="ar-IQ"/>
        </w:rPr>
        <w:t>)</w:t>
      </w:r>
      <w:r w:rsidRPr="007E0498">
        <w:rPr>
          <w:rFonts w:ascii="Simplified Arabic" w:hAnsi="Simplified Arabic" w:cs="Simplified Arabic" w:hint="cs"/>
          <w:sz w:val="24"/>
          <w:szCs w:val="24"/>
          <w:rtl/>
          <w:lang w:bidi="ar-IQ"/>
        </w:rPr>
        <w:t xml:space="preserve"> وتوصلت الدراسة إلى ملائمة وكفاءة التوزيع المختلط والمقترح لتقدير دالة الحياة لمرضى الجلطة الدماغية و بالاعتماد على قيمة كولموكروف سميرموف لتوزيع الاسي يساوي (</w:t>
      </w:r>
      <w:r w:rsidRPr="007E0498">
        <w:rPr>
          <w:rFonts w:ascii="Simplified Arabic" w:hAnsi="Simplified Arabic" w:cs="Simplified Arabic"/>
          <w:sz w:val="24"/>
          <w:szCs w:val="24"/>
          <w:lang w:bidi="ar-IQ"/>
        </w:rPr>
        <w:t>0.241</w:t>
      </w:r>
      <w:r w:rsidRPr="007E0498">
        <w:rPr>
          <w:rFonts w:ascii="Simplified Arabic" w:hAnsi="Simplified Arabic" w:cs="Simplified Arabic" w:hint="cs"/>
          <w:sz w:val="24"/>
          <w:szCs w:val="24"/>
          <w:rtl/>
          <w:lang w:bidi="ar-IQ"/>
        </w:rPr>
        <w:t>) و توزي كاما (</w:t>
      </w:r>
      <w:r w:rsidRPr="007E0498">
        <w:rPr>
          <w:rFonts w:ascii="Simplified Arabic" w:hAnsi="Simplified Arabic" w:cs="Simplified Arabic"/>
          <w:sz w:val="24"/>
          <w:szCs w:val="24"/>
          <w:lang w:bidi="ar-IQ"/>
        </w:rPr>
        <w:t>0.107</w:t>
      </w:r>
      <w:r w:rsidRPr="007E0498">
        <w:rPr>
          <w:rFonts w:ascii="Simplified Arabic" w:hAnsi="Simplified Arabic" w:cs="Simplified Arabic" w:hint="cs"/>
          <w:sz w:val="24"/>
          <w:szCs w:val="24"/>
          <w:rtl/>
          <w:lang w:bidi="ar-IQ"/>
        </w:rPr>
        <w:t>) وكذلك لتوزيع المختلط (</w:t>
      </w:r>
      <w:r w:rsidRPr="007E0498">
        <w:rPr>
          <w:rFonts w:ascii="Simplified Arabic" w:hAnsi="Simplified Arabic" w:cs="Simplified Arabic"/>
          <w:sz w:val="24"/>
          <w:szCs w:val="24"/>
          <w:lang w:bidi="ar-IQ"/>
        </w:rPr>
        <w:t>0.110</w:t>
      </w:r>
      <w:r w:rsidRPr="007E0498">
        <w:rPr>
          <w:rFonts w:ascii="Simplified Arabic" w:hAnsi="Simplified Arabic" w:cs="Simplified Arabic" w:hint="cs"/>
          <w:sz w:val="24"/>
          <w:szCs w:val="24"/>
          <w:rtl/>
          <w:lang w:bidi="ar-IQ"/>
        </w:rPr>
        <w:t>) لذا فانه نتائج معنوية احصائيا.</w:t>
      </w:r>
    </w:p>
    <w:p w:rsidR="007E0498" w:rsidRDefault="007E0498" w:rsidP="007E0498">
      <w:pPr>
        <w:bidi/>
        <w:spacing w:after="0"/>
        <w:rPr>
          <w:rFonts w:ascii="Times New Roman" w:hAnsi="Times New Roman" w:cs="Times New Roman"/>
          <w:sz w:val="24"/>
          <w:szCs w:val="24"/>
          <w:rtl/>
          <w:lang w:bidi="ar-IQ"/>
        </w:rPr>
      </w:pPr>
    </w:p>
    <w:p w:rsidR="007E0498" w:rsidRDefault="007E0498" w:rsidP="0075706F">
      <w:pPr>
        <w:spacing w:after="0"/>
        <w:jc w:val="both"/>
        <w:rPr>
          <w:rFonts w:ascii="Times New Roman" w:hAnsi="Times New Roman" w:cs="Times New Roman"/>
          <w:sz w:val="24"/>
          <w:szCs w:val="24"/>
        </w:rPr>
      </w:pPr>
    </w:p>
    <w:p w:rsidR="007E0498" w:rsidRDefault="007E0498" w:rsidP="0075706F">
      <w:pPr>
        <w:spacing w:after="0"/>
        <w:jc w:val="both"/>
        <w:rPr>
          <w:rFonts w:ascii="Times New Roman" w:hAnsi="Times New Roman" w:cs="Times New Roman"/>
          <w:sz w:val="24"/>
          <w:szCs w:val="24"/>
        </w:rPr>
      </w:pPr>
    </w:p>
    <w:p w:rsidR="007E0498" w:rsidRDefault="007E0498" w:rsidP="0075706F">
      <w:pPr>
        <w:spacing w:after="0"/>
        <w:jc w:val="both"/>
        <w:rPr>
          <w:rFonts w:ascii="Times New Roman" w:hAnsi="Times New Roman" w:cs="Times New Roman"/>
          <w:sz w:val="24"/>
          <w:szCs w:val="24"/>
        </w:rPr>
      </w:pPr>
    </w:p>
    <w:p w:rsidR="007E0498" w:rsidRDefault="007E0498" w:rsidP="0075706F">
      <w:pPr>
        <w:spacing w:after="0"/>
        <w:jc w:val="both"/>
        <w:rPr>
          <w:rFonts w:ascii="Times New Roman" w:hAnsi="Times New Roman" w:cs="Times New Roman"/>
          <w:sz w:val="24"/>
          <w:szCs w:val="24"/>
        </w:rPr>
      </w:pPr>
    </w:p>
    <w:p w:rsidR="00DF3AD2" w:rsidRDefault="00DF3AD2" w:rsidP="00DF3AD2">
      <w:pPr>
        <w:spacing w:after="0"/>
        <w:jc w:val="both"/>
        <w:rPr>
          <w:rFonts w:ascii="Times New Roman" w:hAnsi="Times New Roman" w:cs="Times New Roman"/>
          <w:sz w:val="24"/>
          <w:szCs w:val="24"/>
        </w:rPr>
      </w:pPr>
    </w:p>
    <w:p w:rsidR="00DF3AD2" w:rsidRDefault="00DF3AD2" w:rsidP="00DF3AD2">
      <w:pPr>
        <w:spacing w:after="0"/>
        <w:jc w:val="both"/>
        <w:rPr>
          <w:rFonts w:asciiTheme="majorBidi" w:hAnsiTheme="majorBidi" w:cstheme="majorBidi"/>
          <w:sz w:val="24"/>
          <w:szCs w:val="24"/>
        </w:rPr>
      </w:pPr>
    </w:p>
    <w:p w:rsidR="00BB36E8" w:rsidRDefault="00BB36E8" w:rsidP="00BB36E8">
      <w:pPr>
        <w:spacing w:after="0"/>
        <w:jc w:val="both"/>
        <w:rPr>
          <w:rFonts w:asciiTheme="majorBidi" w:hAnsiTheme="majorBidi" w:cstheme="majorBidi"/>
          <w:sz w:val="24"/>
          <w:szCs w:val="24"/>
        </w:rPr>
      </w:pPr>
    </w:p>
    <w:p w:rsidR="00E67747" w:rsidRDefault="00E67747" w:rsidP="00BB36E8">
      <w:pPr>
        <w:spacing w:after="0"/>
        <w:jc w:val="both"/>
        <w:rPr>
          <w:rFonts w:asciiTheme="majorBidi" w:hAnsiTheme="majorBidi" w:cstheme="majorBidi"/>
          <w:sz w:val="24"/>
          <w:szCs w:val="24"/>
        </w:rPr>
      </w:pPr>
    </w:p>
    <w:p w:rsidR="00965859" w:rsidRDefault="00965859" w:rsidP="00E94FA3">
      <w:pPr>
        <w:jc w:val="both"/>
        <w:rPr>
          <w:rFonts w:asciiTheme="majorBidi" w:hAnsiTheme="majorBidi" w:cstheme="majorBidi"/>
          <w:b/>
          <w:bCs/>
          <w:sz w:val="24"/>
          <w:szCs w:val="24"/>
        </w:rPr>
      </w:pPr>
    </w:p>
    <w:p w:rsidR="00965859" w:rsidRDefault="00965859" w:rsidP="00E94FA3">
      <w:pPr>
        <w:jc w:val="both"/>
        <w:rPr>
          <w:rFonts w:asciiTheme="majorBidi" w:hAnsiTheme="majorBidi" w:cstheme="majorBidi"/>
          <w:b/>
          <w:bCs/>
          <w:sz w:val="24"/>
          <w:szCs w:val="24"/>
        </w:rPr>
      </w:pPr>
    </w:p>
    <w:p w:rsidR="00965859" w:rsidRDefault="00965859" w:rsidP="00E94FA3">
      <w:pPr>
        <w:jc w:val="both"/>
        <w:rPr>
          <w:rFonts w:asciiTheme="majorBidi" w:hAnsiTheme="majorBidi" w:cstheme="majorBidi"/>
          <w:b/>
          <w:bCs/>
          <w:sz w:val="24"/>
          <w:szCs w:val="24"/>
        </w:rPr>
      </w:pPr>
    </w:p>
    <w:p w:rsidR="00965859" w:rsidRDefault="00965859" w:rsidP="00E94FA3">
      <w:pPr>
        <w:jc w:val="both"/>
        <w:rPr>
          <w:rFonts w:asciiTheme="majorBidi" w:hAnsiTheme="majorBidi" w:cstheme="majorBidi"/>
          <w:b/>
          <w:bCs/>
          <w:sz w:val="24"/>
          <w:szCs w:val="24"/>
        </w:rPr>
      </w:pPr>
    </w:p>
    <w:p w:rsidR="00965859" w:rsidRDefault="00965859" w:rsidP="00E94FA3">
      <w:pPr>
        <w:jc w:val="both"/>
        <w:rPr>
          <w:rFonts w:asciiTheme="majorBidi" w:hAnsiTheme="majorBidi" w:cstheme="majorBidi"/>
          <w:b/>
          <w:bCs/>
          <w:sz w:val="24"/>
          <w:szCs w:val="24"/>
        </w:rPr>
      </w:pPr>
    </w:p>
    <w:p w:rsidR="00965859" w:rsidRDefault="00965859" w:rsidP="00E94FA3">
      <w:pPr>
        <w:jc w:val="both"/>
        <w:rPr>
          <w:rFonts w:asciiTheme="majorBidi" w:hAnsiTheme="majorBidi" w:cstheme="majorBidi"/>
          <w:b/>
          <w:bCs/>
          <w:sz w:val="24"/>
          <w:szCs w:val="24"/>
        </w:rPr>
      </w:pPr>
    </w:p>
    <w:p w:rsidR="00965859" w:rsidRDefault="00965859" w:rsidP="00E94FA3">
      <w:pPr>
        <w:jc w:val="both"/>
        <w:rPr>
          <w:rFonts w:asciiTheme="majorBidi" w:hAnsiTheme="majorBidi" w:cstheme="majorBidi"/>
          <w:b/>
          <w:bCs/>
          <w:sz w:val="24"/>
          <w:szCs w:val="24"/>
        </w:rPr>
      </w:pPr>
    </w:p>
    <w:p w:rsidR="00965859" w:rsidRDefault="00965859" w:rsidP="00E94FA3">
      <w:pPr>
        <w:jc w:val="both"/>
        <w:rPr>
          <w:rFonts w:asciiTheme="majorBidi" w:hAnsiTheme="majorBidi" w:cstheme="majorBidi"/>
          <w:b/>
          <w:bCs/>
          <w:sz w:val="24"/>
          <w:szCs w:val="24"/>
        </w:rPr>
      </w:pPr>
    </w:p>
    <w:p w:rsidR="00965859" w:rsidRDefault="00965859" w:rsidP="00E94FA3">
      <w:pPr>
        <w:jc w:val="both"/>
        <w:rPr>
          <w:rFonts w:asciiTheme="majorBidi" w:hAnsiTheme="majorBidi" w:cstheme="majorBidi"/>
          <w:b/>
          <w:bCs/>
          <w:sz w:val="24"/>
          <w:szCs w:val="24"/>
        </w:rPr>
      </w:pPr>
    </w:p>
    <w:p w:rsidR="00965859" w:rsidRDefault="00965859" w:rsidP="00E94FA3">
      <w:pPr>
        <w:jc w:val="both"/>
        <w:rPr>
          <w:rFonts w:asciiTheme="majorBidi" w:hAnsiTheme="majorBidi" w:cstheme="majorBidi"/>
          <w:b/>
          <w:bCs/>
          <w:sz w:val="24"/>
          <w:szCs w:val="24"/>
        </w:rPr>
      </w:pPr>
    </w:p>
    <w:p w:rsidR="00E51E5F" w:rsidRDefault="00E51E5F" w:rsidP="00E94FA3">
      <w:pPr>
        <w:jc w:val="both"/>
        <w:rPr>
          <w:rFonts w:asciiTheme="majorBidi" w:hAnsiTheme="majorBidi" w:cstheme="majorBidi"/>
          <w:b/>
          <w:bCs/>
          <w:sz w:val="24"/>
          <w:szCs w:val="24"/>
        </w:rPr>
      </w:pPr>
      <w:r w:rsidRPr="00BB36E8">
        <w:rPr>
          <w:rFonts w:asciiTheme="majorBidi" w:hAnsiTheme="majorBidi" w:cstheme="majorBidi"/>
          <w:b/>
          <w:bCs/>
          <w:sz w:val="24"/>
          <w:szCs w:val="24"/>
        </w:rPr>
        <w:t>References</w:t>
      </w:r>
    </w:p>
    <w:p w:rsidR="00CB3A85" w:rsidRPr="00D21F84" w:rsidRDefault="00CB3A85" w:rsidP="00396A4C">
      <w:pPr>
        <w:jc w:val="both"/>
        <w:rPr>
          <w:rFonts w:asciiTheme="majorBidi" w:hAnsiTheme="majorBidi" w:cstheme="majorBidi"/>
          <w:sz w:val="20"/>
          <w:szCs w:val="20"/>
        </w:rPr>
      </w:pPr>
      <w:r w:rsidRPr="00D21F84">
        <w:rPr>
          <w:rFonts w:asciiTheme="majorBidi" w:hAnsiTheme="majorBidi" w:cstheme="majorBidi"/>
          <w:sz w:val="20"/>
          <w:szCs w:val="20"/>
        </w:rPr>
        <w:t>Al-Shimmery, E.K.</w:t>
      </w:r>
      <w:r w:rsidR="00396A4C">
        <w:rPr>
          <w:rFonts w:asciiTheme="majorBidi" w:hAnsiTheme="majorBidi" w:cstheme="majorBidi"/>
          <w:sz w:val="20"/>
          <w:szCs w:val="20"/>
        </w:rPr>
        <w:t>,</w:t>
      </w:r>
      <w:r w:rsidRPr="00D21F84">
        <w:rPr>
          <w:rFonts w:asciiTheme="majorBidi" w:hAnsiTheme="majorBidi" w:cstheme="majorBidi"/>
          <w:sz w:val="20"/>
          <w:szCs w:val="20"/>
        </w:rPr>
        <w:t xml:space="preserve"> </w:t>
      </w:r>
      <w:r w:rsidR="00D21F84" w:rsidRPr="00D21F84">
        <w:rPr>
          <w:rFonts w:asciiTheme="majorBidi" w:hAnsiTheme="majorBidi" w:cstheme="majorBidi"/>
          <w:sz w:val="20"/>
          <w:szCs w:val="20"/>
        </w:rPr>
        <w:t>Amein, S. H.</w:t>
      </w:r>
      <w:r w:rsidR="00396A4C">
        <w:rPr>
          <w:rFonts w:asciiTheme="majorBidi" w:hAnsiTheme="majorBidi" w:cstheme="majorBidi"/>
          <w:sz w:val="20"/>
          <w:szCs w:val="20"/>
        </w:rPr>
        <w:t>,</w:t>
      </w:r>
      <w:r w:rsidR="00D21F84" w:rsidRPr="00D21F84">
        <w:rPr>
          <w:rFonts w:asciiTheme="majorBidi" w:hAnsiTheme="majorBidi" w:cstheme="majorBidi"/>
          <w:sz w:val="20"/>
          <w:szCs w:val="20"/>
        </w:rPr>
        <w:t xml:space="preserve"> </w:t>
      </w:r>
      <w:r w:rsidR="00396A4C">
        <w:rPr>
          <w:rFonts w:asciiTheme="majorBidi" w:hAnsiTheme="majorBidi" w:cstheme="majorBidi"/>
          <w:sz w:val="20"/>
          <w:szCs w:val="20"/>
        </w:rPr>
        <w:t xml:space="preserve">&amp; </w:t>
      </w:r>
      <w:r w:rsidRPr="00D21F84">
        <w:rPr>
          <w:rFonts w:asciiTheme="majorBidi" w:hAnsiTheme="majorBidi" w:cstheme="majorBidi"/>
          <w:sz w:val="20"/>
          <w:szCs w:val="20"/>
        </w:rPr>
        <w:t xml:space="preserve">Al-Tawil, N.G. (2010). Prevalence of silent stroke in Kurdistan, Iraq. Neurosciences, </w:t>
      </w:r>
      <w:r w:rsidR="00396A4C" w:rsidRPr="00396A4C">
        <w:rPr>
          <w:rFonts w:asciiTheme="majorBidi" w:hAnsiTheme="majorBidi" w:cstheme="majorBidi"/>
          <w:i/>
          <w:iCs/>
          <w:sz w:val="20"/>
          <w:szCs w:val="20"/>
        </w:rPr>
        <w:t>15</w:t>
      </w:r>
      <w:r w:rsidR="00D21F84" w:rsidRPr="00D21F84">
        <w:rPr>
          <w:rFonts w:asciiTheme="majorBidi" w:hAnsiTheme="majorBidi" w:cstheme="majorBidi"/>
          <w:sz w:val="20"/>
          <w:szCs w:val="20"/>
        </w:rPr>
        <w:t>(3), 167-171.</w:t>
      </w:r>
    </w:p>
    <w:p w:rsidR="00CB6C12" w:rsidRDefault="00CB6C12" w:rsidP="00CB6C12">
      <w:pPr>
        <w:autoSpaceDE w:val="0"/>
        <w:autoSpaceDN w:val="0"/>
        <w:adjustRightInd w:val="0"/>
        <w:spacing w:line="240" w:lineRule="auto"/>
        <w:rPr>
          <w:rFonts w:asciiTheme="majorBidi" w:hAnsiTheme="majorBidi" w:cstheme="majorBidi"/>
          <w:sz w:val="20"/>
          <w:szCs w:val="20"/>
        </w:rPr>
      </w:pPr>
      <w:r w:rsidRPr="00CB6C12">
        <w:rPr>
          <w:rFonts w:asciiTheme="majorBidi" w:hAnsiTheme="majorBidi" w:cstheme="majorBidi"/>
          <w:sz w:val="20"/>
          <w:szCs w:val="20"/>
        </w:rPr>
        <w:t>American Heart Association (2009). Heart Disease and Stroke Statistics 2009 Update. American Heart Association, Dallas, Texas.</w:t>
      </w:r>
    </w:p>
    <w:p w:rsidR="00396A4C" w:rsidRPr="00396A4C" w:rsidRDefault="00396A4C" w:rsidP="00CB6C12">
      <w:pPr>
        <w:autoSpaceDE w:val="0"/>
        <w:autoSpaceDN w:val="0"/>
        <w:adjustRightInd w:val="0"/>
        <w:spacing w:line="240" w:lineRule="auto"/>
        <w:rPr>
          <w:rFonts w:asciiTheme="majorBidi" w:hAnsiTheme="majorBidi" w:cstheme="majorBidi"/>
          <w:sz w:val="18"/>
          <w:szCs w:val="18"/>
        </w:rPr>
      </w:pPr>
      <w:r w:rsidRPr="00396A4C">
        <w:rPr>
          <w:rFonts w:asciiTheme="majorBidi" w:hAnsiTheme="majorBidi" w:cstheme="majorBidi"/>
          <w:sz w:val="20"/>
          <w:szCs w:val="20"/>
        </w:rPr>
        <w:t xml:space="preserve">Bradburn, M. J., Clark, T. G., Love, S. B., &amp; Altman, D. G. (2003). Survival Analysis Part II: Multivariate data analysis – an introduction to concepts and methods. </w:t>
      </w:r>
      <w:r w:rsidRPr="00396A4C">
        <w:rPr>
          <w:rFonts w:asciiTheme="majorBidi" w:hAnsiTheme="majorBidi" w:cstheme="majorBidi"/>
          <w:i/>
          <w:iCs/>
          <w:sz w:val="20"/>
          <w:szCs w:val="20"/>
        </w:rPr>
        <w:t>British Journal of Cancer</w:t>
      </w:r>
      <w:r w:rsidRPr="00396A4C">
        <w:rPr>
          <w:rFonts w:asciiTheme="majorBidi" w:hAnsiTheme="majorBidi" w:cstheme="majorBidi"/>
          <w:sz w:val="20"/>
          <w:szCs w:val="20"/>
        </w:rPr>
        <w:t xml:space="preserve">, </w:t>
      </w:r>
      <w:r w:rsidRPr="00396A4C">
        <w:rPr>
          <w:rFonts w:asciiTheme="majorBidi" w:hAnsiTheme="majorBidi" w:cstheme="majorBidi"/>
          <w:i/>
          <w:iCs/>
          <w:sz w:val="20"/>
          <w:szCs w:val="20"/>
        </w:rPr>
        <w:t>89</w:t>
      </w:r>
      <w:r w:rsidRPr="00396A4C">
        <w:rPr>
          <w:rFonts w:asciiTheme="majorBidi" w:hAnsiTheme="majorBidi" w:cstheme="majorBidi"/>
          <w:sz w:val="20"/>
          <w:szCs w:val="20"/>
        </w:rPr>
        <w:t>(3), 431–436. http://doi.org/10.1038/sj.bjc.6601119</w:t>
      </w:r>
    </w:p>
    <w:p w:rsidR="004C7491" w:rsidRDefault="004C7491" w:rsidP="00CB6C12">
      <w:pPr>
        <w:spacing w:line="240" w:lineRule="auto"/>
        <w:jc w:val="both"/>
        <w:rPr>
          <w:rStyle w:val="element-citation"/>
          <w:rFonts w:asciiTheme="majorBidi" w:hAnsiTheme="majorBidi" w:cstheme="majorBidi"/>
          <w:sz w:val="20"/>
          <w:szCs w:val="20"/>
        </w:rPr>
      </w:pPr>
      <w:r>
        <w:rPr>
          <w:rStyle w:val="element-citation"/>
          <w:rFonts w:asciiTheme="majorBidi" w:hAnsiTheme="majorBidi" w:cstheme="majorBidi"/>
          <w:sz w:val="20"/>
          <w:szCs w:val="20"/>
        </w:rPr>
        <w:t xml:space="preserve">Crowder, M. (2012). </w:t>
      </w:r>
      <w:r w:rsidRPr="004C7491">
        <w:rPr>
          <w:rStyle w:val="element-citation"/>
          <w:rFonts w:asciiTheme="majorBidi" w:hAnsiTheme="majorBidi" w:cstheme="majorBidi"/>
          <w:i/>
          <w:iCs/>
          <w:sz w:val="20"/>
          <w:szCs w:val="20"/>
        </w:rPr>
        <w:t>Multivariate Survival Analysis and Competing Risks</w:t>
      </w:r>
      <w:r>
        <w:rPr>
          <w:rStyle w:val="element-citation"/>
          <w:rFonts w:asciiTheme="majorBidi" w:hAnsiTheme="majorBidi" w:cstheme="majorBidi"/>
          <w:sz w:val="20"/>
          <w:szCs w:val="20"/>
        </w:rPr>
        <w:t>. London: Taylor &amp; Francis Group, LLC.</w:t>
      </w:r>
    </w:p>
    <w:p w:rsidR="00255FAA" w:rsidRDefault="00255FAA" w:rsidP="00255FAA">
      <w:pPr>
        <w:autoSpaceDE w:val="0"/>
        <w:autoSpaceDN w:val="0"/>
        <w:adjustRightInd w:val="0"/>
        <w:spacing w:after="0" w:line="240" w:lineRule="auto"/>
        <w:rPr>
          <w:rFonts w:asciiTheme="majorBidi" w:hAnsiTheme="majorBidi" w:cstheme="majorBidi"/>
          <w:sz w:val="20"/>
          <w:szCs w:val="20"/>
        </w:rPr>
      </w:pPr>
      <w:r w:rsidRPr="00255FAA">
        <w:rPr>
          <w:rFonts w:asciiTheme="majorBidi" w:hAnsiTheme="majorBidi" w:cstheme="majorBidi"/>
          <w:sz w:val="20"/>
          <w:szCs w:val="20"/>
        </w:rPr>
        <w:t>Gupta, R. D. and Kundu, D. (1999). Generalized Exponential Distribution, Austral. N. Z.</w:t>
      </w:r>
      <w:r>
        <w:rPr>
          <w:rFonts w:asciiTheme="majorBidi" w:hAnsiTheme="majorBidi" w:cstheme="majorBidi"/>
          <w:sz w:val="20"/>
          <w:szCs w:val="20"/>
        </w:rPr>
        <w:t xml:space="preserve"> </w:t>
      </w:r>
      <w:r w:rsidRPr="00255FAA">
        <w:rPr>
          <w:rFonts w:asciiTheme="majorBidi" w:hAnsiTheme="majorBidi" w:cstheme="majorBidi"/>
          <w:sz w:val="20"/>
          <w:szCs w:val="20"/>
        </w:rPr>
        <w:t>Statist. 41(2), 173-188.</w:t>
      </w:r>
    </w:p>
    <w:p w:rsidR="00255FAA" w:rsidRPr="00255FAA" w:rsidRDefault="00255FAA" w:rsidP="00255FAA">
      <w:pPr>
        <w:autoSpaceDE w:val="0"/>
        <w:autoSpaceDN w:val="0"/>
        <w:adjustRightInd w:val="0"/>
        <w:spacing w:after="0" w:line="240" w:lineRule="auto"/>
      </w:pPr>
    </w:p>
    <w:p w:rsidR="00342A30" w:rsidRDefault="00373C07" w:rsidP="00255FAA">
      <w:pPr>
        <w:spacing w:after="0" w:line="240" w:lineRule="auto"/>
        <w:jc w:val="both"/>
        <w:rPr>
          <w:rFonts w:asciiTheme="majorBidi" w:hAnsiTheme="majorBidi" w:cstheme="majorBidi"/>
          <w:sz w:val="20"/>
          <w:szCs w:val="20"/>
        </w:rPr>
      </w:pPr>
      <w:r w:rsidRPr="00DD449E">
        <w:rPr>
          <w:rFonts w:asciiTheme="majorBidi" w:hAnsiTheme="majorBidi" w:cstheme="majorBidi"/>
          <w:sz w:val="20"/>
          <w:szCs w:val="20"/>
        </w:rPr>
        <w:t>Health Grove (201</w:t>
      </w:r>
      <w:r w:rsidR="00A43FCB" w:rsidRPr="00DD449E">
        <w:rPr>
          <w:rFonts w:asciiTheme="majorBidi" w:hAnsiTheme="majorBidi" w:cstheme="majorBidi"/>
          <w:sz w:val="20"/>
          <w:szCs w:val="20"/>
        </w:rPr>
        <w:t>7</w:t>
      </w:r>
      <w:r w:rsidRPr="00DD449E">
        <w:rPr>
          <w:rFonts w:asciiTheme="majorBidi" w:hAnsiTheme="majorBidi" w:cstheme="majorBidi"/>
          <w:sz w:val="20"/>
          <w:szCs w:val="20"/>
        </w:rPr>
        <w:t>)</w:t>
      </w:r>
      <w:r w:rsidR="00A43FCB" w:rsidRPr="00DD449E">
        <w:rPr>
          <w:rFonts w:asciiTheme="majorBidi" w:hAnsiTheme="majorBidi" w:cstheme="majorBidi"/>
          <w:sz w:val="20"/>
          <w:szCs w:val="20"/>
        </w:rPr>
        <w:t xml:space="preserve">. Global Health Statistics. </w:t>
      </w:r>
      <w:r w:rsidRPr="00DD449E">
        <w:rPr>
          <w:rFonts w:asciiTheme="majorBidi" w:hAnsiTheme="majorBidi" w:cstheme="majorBidi"/>
          <w:sz w:val="20"/>
          <w:szCs w:val="20"/>
        </w:rPr>
        <w:t>Graphiq Inc.</w:t>
      </w:r>
      <w:r w:rsidR="00A43FCB" w:rsidRPr="00DD449E">
        <w:rPr>
          <w:rFonts w:asciiTheme="majorBidi" w:hAnsiTheme="majorBidi" w:cstheme="majorBidi"/>
          <w:sz w:val="20"/>
          <w:szCs w:val="20"/>
        </w:rPr>
        <w:t xml:space="preserve"> from http://global-health.healthgrove.com/ March 31.</w:t>
      </w:r>
    </w:p>
    <w:p w:rsidR="00A43FCB" w:rsidRDefault="00A43FCB" w:rsidP="00396A4C">
      <w:pPr>
        <w:autoSpaceDE w:val="0"/>
        <w:autoSpaceDN w:val="0"/>
        <w:adjustRightInd w:val="0"/>
        <w:spacing w:line="240" w:lineRule="auto"/>
        <w:jc w:val="both"/>
        <w:rPr>
          <w:rFonts w:asciiTheme="majorBidi" w:hAnsiTheme="majorBidi" w:cstheme="majorBidi"/>
          <w:sz w:val="20"/>
          <w:szCs w:val="20"/>
        </w:rPr>
      </w:pPr>
      <w:r w:rsidRPr="00CB6C12">
        <w:rPr>
          <w:rFonts w:asciiTheme="majorBidi" w:hAnsiTheme="majorBidi" w:cstheme="majorBidi"/>
          <w:sz w:val="20"/>
          <w:szCs w:val="20"/>
        </w:rPr>
        <w:t xml:space="preserve">Ikeda, K. Kumads, H. Saitoh, S. Arase, Y. </w:t>
      </w:r>
      <w:r w:rsidR="00396A4C">
        <w:rPr>
          <w:rFonts w:asciiTheme="majorBidi" w:hAnsiTheme="majorBidi" w:cstheme="majorBidi"/>
          <w:sz w:val="20"/>
          <w:szCs w:val="20"/>
        </w:rPr>
        <w:t>&amp;</w:t>
      </w:r>
      <w:r w:rsidRPr="00CB6C12">
        <w:rPr>
          <w:rFonts w:asciiTheme="majorBidi" w:hAnsiTheme="majorBidi" w:cstheme="majorBidi"/>
          <w:sz w:val="20"/>
          <w:szCs w:val="20"/>
        </w:rPr>
        <w:t xml:space="preserve"> Chayama, K. (2001). Effect of repeated transcatheter arterial embolization on the survival time in patients with hepatocellular carcinoma. </w:t>
      </w:r>
      <w:r w:rsidRPr="00CB6C12">
        <w:rPr>
          <w:rFonts w:asciiTheme="majorBidi" w:hAnsiTheme="majorBidi" w:cstheme="majorBidi"/>
          <w:i/>
          <w:iCs/>
          <w:sz w:val="20"/>
          <w:szCs w:val="20"/>
        </w:rPr>
        <w:t>Cancer, 68</w:t>
      </w:r>
      <w:r w:rsidRPr="00CB6C12">
        <w:rPr>
          <w:rFonts w:asciiTheme="majorBidi" w:hAnsiTheme="majorBidi" w:cstheme="majorBidi"/>
          <w:sz w:val="20"/>
          <w:szCs w:val="20"/>
        </w:rPr>
        <w:t>(10)</w:t>
      </w:r>
      <w:r w:rsidR="00396A4C">
        <w:rPr>
          <w:rFonts w:asciiTheme="majorBidi" w:hAnsiTheme="majorBidi" w:cstheme="majorBidi"/>
          <w:sz w:val="20"/>
          <w:szCs w:val="20"/>
        </w:rPr>
        <w:t>,</w:t>
      </w:r>
      <w:r w:rsidRPr="00CB6C12">
        <w:rPr>
          <w:rFonts w:asciiTheme="majorBidi" w:hAnsiTheme="majorBidi" w:cstheme="majorBidi"/>
          <w:sz w:val="20"/>
          <w:szCs w:val="20"/>
        </w:rPr>
        <w:t xml:space="preserve"> 2150-</w:t>
      </w:r>
      <w:r w:rsidR="00396A4C">
        <w:rPr>
          <w:rFonts w:asciiTheme="majorBidi" w:hAnsiTheme="majorBidi" w:cstheme="majorBidi"/>
          <w:sz w:val="20"/>
          <w:szCs w:val="20"/>
        </w:rPr>
        <w:t>215</w:t>
      </w:r>
      <w:r w:rsidRPr="00CB6C12">
        <w:rPr>
          <w:rFonts w:asciiTheme="majorBidi" w:hAnsiTheme="majorBidi" w:cstheme="majorBidi"/>
          <w:sz w:val="20"/>
          <w:szCs w:val="20"/>
        </w:rPr>
        <w:t>4.</w:t>
      </w:r>
    </w:p>
    <w:p w:rsidR="00255FAA" w:rsidRDefault="00255FAA" w:rsidP="00255FAA">
      <w:pPr>
        <w:autoSpaceDE w:val="0"/>
        <w:autoSpaceDN w:val="0"/>
        <w:adjustRightInd w:val="0"/>
        <w:spacing w:after="240" w:line="240" w:lineRule="auto"/>
        <w:jc w:val="both"/>
        <w:rPr>
          <w:rFonts w:asciiTheme="majorBidi" w:hAnsiTheme="majorBidi" w:cstheme="majorBidi"/>
          <w:sz w:val="20"/>
          <w:szCs w:val="20"/>
        </w:rPr>
      </w:pPr>
      <w:r w:rsidRPr="00255FAA">
        <w:rPr>
          <w:rFonts w:asciiTheme="majorBidi" w:hAnsiTheme="majorBidi" w:cstheme="majorBidi"/>
          <w:sz w:val="20"/>
          <w:szCs w:val="20"/>
        </w:rPr>
        <w:lastRenderedPageBreak/>
        <w:t>Kotz, S., Lumelskii, Y. and Pensky, M. (2003). The Stress-Strength Model and its Gener-</w:t>
      </w:r>
      <w:r>
        <w:rPr>
          <w:rFonts w:asciiTheme="majorBidi" w:hAnsiTheme="majorBidi" w:cstheme="majorBidi"/>
          <w:sz w:val="20"/>
          <w:szCs w:val="20"/>
        </w:rPr>
        <w:t xml:space="preserve"> </w:t>
      </w:r>
      <w:r w:rsidRPr="00255FAA">
        <w:rPr>
          <w:rFonts w:asciiTheme="majorBidi" w:hAnsiTheme="majorBidi" w:cstheme="majorBidi"/>
          <w:sz w:val="20"/>
          <w:szCs w:val="20"/>
        </w:rPr>
        <w:t>alizations, World Scienti¯c, New York.</w:t>
      </w:r>
    </w:p>
    <w:p w:rsidR="00CB6C12" w:rsidRPr="00CB6C12" w:rsidRDefault="00CB6C12" w:rsidP="00396A4C">
      <w:pPr>
        <w:autoSpaceDE w:val="0"/>
        <w:autoSpaceDN w:val="0"/>
        <w:adjustRightInd w:val="0"/>
        <w:spacing w:after="240" w:line="240" w:lineRule="auto"/>
        <w:jc w:val="both"/>
        <w:rPr>
          <w:rFonts w:asciiTheme="majorBidi" w:hAnsiTheme="majorBidi" w:cstheme="majorBidi"/>
          <w:sz w:val="20"/>
          <w:szCs w:val="20"/>
        </w:rPr>
      </w:pPr>
      <w:r w:rsidRPr="00CB6C12">
        <w:rPr>
          <w:rFonts w:asciiTheme="majorBidi" w:hAnsiTheme="majorBidi" w:cstheme="majorBidi"/>
          <w:sz w:val="20"/>
          <w:szCs w:val="20"/>
        </w:rPr>
        <w:t xml:space="preserve">Lumley, T. Kronmal, R.A. Cushman, M. Manolio, T.A. </w:t>
      </w:r>
      <w:r w:rsidR="00396A4C">
        <w:rPr>
          <w:rFonts w:asciiTheme="majorBidi" w:hAnsiTheme="majorBidi" w:cstheme="majorBidi"/>
          <w:sz w:val="20"/>
          <w:szCs w:val="20"/>
        </w:rPr>
        <w:t>&amp;</w:t>
      </w:r>
      <w:r w:rsidRPr="00CB6C12">
        <w:rPr>
          <w:rFonts w:asciiTheme="majorBidi" w:hAnsiTheme="majorBidi" w:cstheme="majorBidi"/>
          <w:sz w:val="20"/>
          <w:szCs w:val="20"/>
        </w:rPr>
        <w:t xml:space="preserve">  Goldstein, S. (2002).  A stroke prediction score in the elderly: Validation and web-based application and S. Goldstein. </w:t>
      </w:r>
      <w:r w:rsidRPr="00CB6C12">
        <w:rPr>
          <w:rFonts w:asciiTheme="majorBidi" w:hAnsiTheme="majorBidi" w:cstheme="majorBidi"/>
          <w:i/>
          <w:iCs/>
          <w:sz w:val="20"/>
          <w:szCs w:val="20"/>
        </w:rPr>
        <w:t xml:space="preserve"> Journal of Clinical Epidemiology, 55</w:t>
      </w:r>
      <w:r w:rsidRPr="00CB6C12">
        <w:rPr>
          <w:rFonts w:asciiTheme="majorBidi" w:hAnsiTheme="majorBidi" w:cstheme="majorBidi"/>
          <w:sz w:val="20"/>
          <w:szCs w:val="20"/>
        </w:rPr>
        <w:t>(2)</w:t>
      </w:r>
      <w:r w:rsidR="00396A4C">
        <w:rPr>
          <w:rFonts w:asciiTheme="majorBidi" w:hAnsiTheme="majorBidi" w:cstheme="majorBidi"/>
          <w:sz w:val="20"/>
          <w:szCs w:val="20"/>
        </w:rPr>
        <w:t>,</w:t>
      </w:r>
      <w:r w:rsidRPr="00CB6C12">
        <w:rPr>
          <w:rFonts w:asciiTheme="majorBidi" w:hAnsiTheme="majorBidi" w:cstheme="majorBidi"/>
          <w:sz w:val="20"/>
          <w:szCs w:val="20"/>
        </w:rPr>
        <w:t xml:space="preserve"> 129-136.</w:t>
      </w:r>
    </w:p>
    <w:p w:rsidR="00CB6C12" w:rsidRPr="00CB6C12" w:rsidRDefault="00CB6C12" w:rsidP="00CB6C12">
      <w:pPr>
        <w:spacing w:line="240" w:lineRule="auto"/>
        <w:jc w:val="both"/>
        <w:rPr>
          <w:rFonts w:asciiTheme="majorBidi" w:eastAsia="Times New Roman" w:hAnsiTheme="majorBidi" w:cstheme="majorBidi"/>
          <w:sz w:val="20"/>
          <w:szCs w:val="20"/>
        </w:rPr>
      </w:pPr>
      <w:r w:rsidRPr="00CB6C12">
        <w:rPr>
          <w:rFonts w:asciiTheme="majorBidi" w:eastAsia="Times New Roman" w:hAnsiTheme="majorBidi" w:cstheme="majorBidi"/>
          <w:sz w:val="20"/>
          <w:szCs w:val="20"/>
        </w:rPr>
        <w:t xml:space="preserve">Mark Stevenson. (2009). An Introduction to Survival Analysis. </w:t>
      </w:r>
      <w:r w:rsidRPr="00CB6C12">
        <w:rPr>
          <w:rFonts w:asciiTheme="majorBidi" w:eastAsia="Times New Roman" w:hAnsiTheme="majorBidi" w:cstheme="majorBidi"/>
          <w:i/>
          <w:iCs/>
          <w:sz w:val="20"/>
          <w:szCs w:val="20"/>
        </w:rPr>
        <w:t>EpiCentre: IVABS</w:t>
      </w:r>
      <w:r w:rsidRPr="00CB6C12">
        <w:rPr>
          <w:rFonts w:asciiTheme="majorBidi" w:eastAsia="Times New Roman" w:hAnsiTheme="majorBidi" w:cstheme="majorBidi"/>
          <w:sz w:val="20"/>
          <w:szCs w:val="20"/>
        </w:rPr>
        <w:t>, Massey University.</w:t>
      </w:r>
    </w:p>
    <w:p w:rsidR="00CB6C12" w:rsidRDefault="00CB6C12" w:rsidP="00CB6C12">
      <w:pPr>
        <w:spacing w:line="240" w:lineRule="auto"/>
        <w:jc w:val="both"/>
        <w:rPr>
          <w:rFonts w:asciiTheme="majorBidi" w:hAnsiTheme="majorBidi" w:cstheme="majorBidi"/>
          <w:sz w:val="20"/>
          <w:szCs w:val="20"/>
        </w:rPr>
      </w:pPr>
      <w:r w:rsidRPr="00CB6C12">
        <w:rPr>
          <w:rFonts w:asciiTheme="majorBidi" w:hAnsiTheme="majorBidi" w:cstheme="majorBidi"/>
          <w:sz w:val="20"/>
          <w:szCs w:val="20"/>
        </w:rPr>
        <w:t xml:space="preserve">Pietrangelo, A. (2016). Medically Reviewed by </w:t>
      </w:r>
      <w:hyperlink r:id="rId96" w:history="1">
        <w:r w:rsidRPr="00CB6C12">
          <w:rPr>
            <w:rStyle w:val="Hyperlink"/>
            <w:rFonts w:asciiTheme="majorBidi" w:hAnsiTheme="majorBidi" w:cstheme="majorBidi"/>
            <w:color w:val="auto"/>
            <w:sz w:val="20"/>
            <w:szCs w:val="20"/>
            <w:u w:val="none"/>
          </w:rPr>
          <w:t>University of Illinois-Chicago, College of Medicine</w:t>
        </w:r>
      </w:hyperlink>
      <w:r w:rsidRPr="00CB6C12">
        <w:rPr>
          <w:rFonts w:asciiTheme="majorBidi" w:hAnsiTheme="majorBidi" w:cstheme="majorBidi"/>
          <w:sz w:val="20"/>
          <w:szCs w:val="20"/>
        </w:rPr>
        <w:t xml:space="preserve"> .</w:t>
      </w:r>
    </w:p>
    <w:p w:rsidR="00255FAA" w:rsidRPr="00CB6C12" w:rsidRDefault="00255FAA" w:rsidP="00255FAA">
      <w:pPr>
        <w:spacing w:line="240" w:lineRule="auto"/>
        <w:jc w:val="both"/>
        <w:rPr>
          <w:rFonts w:asciiTheme="majorBidi" w:hAnsiTheme="majorBidi" w:cstheme="majorBidi"/>
          <w:sz w:val="20"/>
          <w:szCs w:val="20"/>
        </w:rPr>
      </w:pPr>
      <w:r w:rsidRPr="00255FAA">
        <w:rPr>
          <w:rFonts w:asciiTheme="majorBidi" w:hAnsiTheme="majorBidi" w:cstheme="majorBidi"/>
          <w:sz w:val="20"/>
          <w:szCs w:val="20"/>
        </w:rPr>
        <w:t>Raqab, M. Z. and Ahsanullah, M. (2001). Estimation of Location and Scale Parameters of Generalized Exponential Distribution Based on Order Statistics, Journal of Statistical Computation and Simulation 69(2), 109-124.</w:t>
      </w:r>
    </w:p>
    <w:p w:rsidR="00DD449E" w:rsidRPr="00DD449E" w:rsidRDefault="00DD449E" w:rsidP="00396A4C">
      <w:pPr>
        <w:spacing w:line="240" w:lineRule="auto"/>
        <w:jc w:val="both"/>
        <w:rPr>
          <w:rStyle w:val="element-citation"/>
          <w:rFonts w:asciiTheme="majorBidi" w:hAnsiTheme="majorBidi" w:cstheme="majorBidi"/>
          <w:sz w:val="18"/>
          <w:szCs w:val="18"/>
        </w:rPr>
      </w:pPr>
      <w:r w:rsidRPr="00DD449E">
        <w:rPr>
          <w:rFonts w:asciiTheme="majorBidi" w:hAnsiTheme="majorBidi" w:cstheme="majorBidi"/>
          <w:sz w:val="20"/>
          <w:szCs w:val="20"/>
        </w:rPr>
        <w:t xml:space="preserve">Soman, S., Prasad, G., Hitchner, E., Massaband, P., Moseley, M. E., Zhou, W. </w:t>
      </w:r>
      <w:r w:rsidR="00396A4C">
        <w:rPr>
          <w:rFonts w:asciiTheme="majorBidi" w:hAnsiTheme="majorBidi" w:cstheme="majorBidi"/>
          <w:sz w:val="20"/>
          <w:szCs w:val="20"/>
        </w:rPr>
        <w:t>&amp;</w:t>
      </w:r>
      <w:r w:rsidRPr="00DD449E">
        <w:rPr>
          <w:rFonts w:asciiTheme="majorBidi" w:hAnsiTheme="majorBidi" w:cstheme="majorBidi"/>
          <w:sz w:val="20"/>
          <w:szCs w:val="20"/>
        </w:rPr>
        <w:t xml:space="preserve"> Rosen, A. C. (2016), Brain structural connectivity distinguishes patients at risk for cognitive decline after carotid interventions. Hum. </w:t>
      </w:r>
      <w:r w:rsidRPr="00DD449E">
        <w:rPr>
          <w:rFonts w:asciiTheme="majorBidi" w:hAnsiTheme="majorBidi" w:cstheme="majorBidi"/>
          <w:i/>
          <w:iCs/>
          <w:sz w:val="20"/>
          <w:szCs w:val="20"/>
        </w:rPr>
        <w:t>Brain Mapp., 37</w:t>
      </w:r>
      <w:r>
        <w:rPr>
          <w:rFonts w:asciiTheme="majorBidi" w:hAnsiTheme="majorBidi" w:cstheme="majorBidi"/>
          <w:i/>
          <w:iCs/>
          <w:sz w:val="20"/>
          <w:szCs w:val="20"/>
        </w:rPr>
        <w:t xml:space="preserve">, </w:t>
      </w:r>
      <w:r w:rsidRPr="00DD449E">
        <w:rPr>
          <w:rFonts w:asciiTheme="majorBidi" w:hAnsiTheme="majorBidi" w:cstheme="majorBidi"/>
          <w:sz w:val="20"/>
          <w:szCs w:val="20"/>
        </w:rPr>
        <w:t>pp</w:t>
      </w:r>
      <w:r>
        <w:rPr>
          <w:rFonts w:asciiTheme="majorBidi" w:hAnsiTheme="majorBidi" w:cstheme="majorBidi"/>
          <w:sz w:val="20"/>
          <w:szCs w:val="20"/>
        </w:rPr>
        <w:t>.</w:t>
      </w:r>
      <w:r w:rsidRPr="00DD449E">
        <w:rPr>
          <w:rFonts w:asciiTheme="majorBidi" w:hAnsiTheme="majorBidi" w:cstheme="majorBidi"/>
          <w:sz w:val="20"/>
          <w:szCs w:val="20"/>
        </w:rPr>
        <w:t xml:space="preserve"> 2185–2194. doi:10.1002/hbm.23166</w:t>
      </w:r>
    </w:p>
    <w:p w:rsidR="00CB6C12" w:rsidRPr="00CB6C12" w:rsidRDefault="00CB6C12" w:rsidP="00CB6C12">
      <w:pPr>
        <w:spacing w:line="240" w:lineRule="auto"/>
        <w:jc w:val="both"/>
        <w:rPr>
          <w:rStyle w:val="nowrap"/>
          <w:rFonts w:asciiTheme="majorBidi" w:hAnsiTheme="majorBidi" w:cstheme="majorBidi"/>
          <w:sz w:val="20"/>
          <w:szCs w:val="20"/>
        </w:rPr>
      </w:pPr>
      <w:r w:rsidRPr="00CB6C12">
        <w:rPr>
          <w:rStyle w:val="element-citation"/>
          <w:rFonts w:asciiTheme="majorBidi" w:hAnsiTheme="majorBidi" w:cstheme="majorBidi"/>
          <w:sz w:val="20"/>
          <w:szCs w:val="20"/>
        </w:rPr>
        <w:t>Spruance</w:t>
      </w:r>
      <w:r w:rsidR="00396A4C">
        <w:rPr>
          <w:rStyle w:val="element-citation"/>
          <w:rFonts w:asciiTheme="majorBidi" w:hAnsiTheme="majorBidi" w:cstheme="majorBidi"/>
          <w:sz w:val="20"/>
          <w:szCs w:val="20"/>
        </w:rPr>
        <w:t>,</w:t>
      </w:r>
      <w:r w:rsidRPr="00CB6C12">
        <w:rPr>
          <w:rStyle w:val="element-citation"/>
          <w:rFonts w:asciiTheme="majorBidi" w:hAnsiTheme="majorBidi" w:cstheme="majorBidi"/>
          <w:sz w:val="20"/>
          <w:szCs w:val="20"/>
        </w:rPr>
        <w:t xml:space="preserve"> S</w:t>
      </w:r>
      <w:r w:rsidR="00396A4C">
        <w:rPr>
          <w:rStyle w:val="element-citation"/>
          <w:rFonts w:asciiTheme="majorBidi" w:hAnsiTheme="majorBidi" w:cstheme="majorBidi"/>
          <w:sz w:val="20"/>
          <w:szCs w:val="20"/>
        </w:rPr>
        <w:t>.</w:t>
      </w:r>
      <w:r w:rsidRPr="00CB6C12">
        <w:rPr>
          <w:rStyle w:val="element-citation"/>
          <w:rFonts w:asciiTheme="majorBidi" w:hAnsiTheme="majorBidi" w:cstheme="majorBidi"/>
          <w:sz w:val="20"/>
          <w:szCs w:val="20"/>
        </w:rPr>
        <w:t>L</w:t>
      </w:r>
      <w:r w:rsidR="00396A4C">
        <w:rPr>
          <w:rStyle w:val="element-citation"/>
          <w:rFonts w:asciiTheme="majorBidi" w:hAnsiTheme="majorBidi" w:cstheme="majorBidi"/>
          <w:sz w:val="20"/>
          <w:szCs w:val="20"/>
        </w:rPr>
        <w:t>.</w:t>
      </w:r>
      <w:r w:rsidRPr="00CB6C12">
        <w:rPr>
          <w:rStyle w:val="element-citation"/>
          <w:rFonts w:asciiTheme="majorBidi" w:hAnsiTheme="majorBidi" w:cstheme="majorBidi"/>
          <w:sz w:val="20"/>
          <w:szCs w:val="20"/>
        </w:rPr>
        <w:t>, Reid</w:t>
      </w:r>
      <w:r w:rsidR="00396A4C">
        <w:rPr>
          <w:rStyle w:val="element-citation"/>
          <w:rFonts w:asciiTheme="majorBidi" w:hAnsiTheme="majorBidi" w:cstheme="majorBidi"/>
          <w:sz w:val="20"/>
          <w:szCs w:val="20"/>
        </w:rPr>
        <w:t>,</w:t>
      </w:r>
      <w:r w:rsidRPr="00CB6C12">
        <w:rPr>
          <w:rStyle w:val="element-citation"/>
          <w:rFonts w:asciiTheme="majorBidi" w:hAnsiTheme="majorBidi" w:cstheme="majorBidi"/>
          <w:sz w:val="20"/>
          <w:szCs w:val="20"/>
        </w:rPr>
        <w:t xml:space="preserve"> J</w:t>
      </w:r>
      <w:r w:rsidR="00396A4C">
        <w:rPr>
          <w:rStyle w:val="element-citation"/>
          <w:rFonts w:asciiTheme="majorBidi" w:hAnsiTheme="majorBidi" w:cstheme="majorBidi"/>
          <w:sz w:val="20"/>
          <w:szCs w:val="20"/>
        </w:rPr>
        <w:t>.</w:t>
      </w:r>
      <w:r w:rsidRPr="00CB6C12">
        <w:rPr>
          <w:rStyle w:val="element-citation"/>
          <w:rFonts w:asciiTheme="majorBidi" w:hAnsiTheme="majorBidi" w:cstheme="majorBidi"/>
          <w:sz w:val="20"/>
          <w:szCs w:val="20"/>
        </w:rPr>
        <w:t>E</w:t>
      </w:r>
      <w:r w:rsidR="00396A4C">
        <w:rPr>
          <w:rStyle w:val="element-citation"/>
          <w:rFonts w:asciiTheme="majorBidi" w:hAnsiTheme="majorBidi" w:cstheme="majorBidi"/>
          <w:sz w:val="20"/>
          <w:szCs w:val="20"/>
        </w:rPr>
        <w:t>.</w:t>
      </w:r>
      <w:r w:rsidRPr="00CB6C12">
        <w:rPr>
          <w:rStyle w:val="element-citation"/>
          <w:rFonts w:asciiTheme="majorBidi" w:hAnsiTheme="majorBidi" w:cstheme="majorBidi"/>
          <w:sz w:val="20"/>
          <w:szCs w:val="20"/>
        </w:rPr>
        <w:t>, Grace</w:t>
      </w:r>
      <w:r w:rsidR="00396A4C">
        <w:rPr>
          <w:rStyle w:val="element-citation"/>
          <w:rFonts w:asciiTheme="majorBidi" w:hAnsiTheme="majorBidi" w:cstheme="majorBidi"/>
          <w:sz w:val="20"/>
          <w:szCs w:val="20"/>
        </w:rPr>
        <w:t>,</w:t>
      </w:r>
      <w:r w:rsidRPr="00CB6C12">
        <w:rPr>
          <w:rStyle w:val="element-citation"/>
          <w:rFonts w:asciiTheme="majorBidi" w:hAnsiTheme="majorBidi" w:cstheme="majorBidi"/>
          <w:sz w:val="20"/>
          <w:szCs w:val="20"/>
        </w:rPr>
        <w:t xml:space="preserve"> M</w:t>
      </w:r>
      <w:r w:rsidR="00396A4C">
        <w:rPr>
          <w:rStyle w:val="element-citation"/>
          <w:rFonts w:asciiTheme="majorBidi" w:hAnsiTheme="majorBidi" w:cstheme="majorBidi"/>
          <w:sz w:val="20"/>
          <w:szCs w:val="20"/>
        </w:rPr>
        <w:t>.</w:t>
      </w:r>
      <w:r w:rsidRPr="00CB6C12">
        <w:rPr>
          <w:rStyle w:val="element-citation"/>
          <w:rFonts w:asciiTheme="majorBidi" w:hAnsiTheme="majorBidi" w:cstheme="majorBidi"/>
          <w:sz w:val="20"/>
          <w:szCs w:val="20"/>
        </w:rPr>
        <w:t xml:space="preserve">, </w:t>
      </w:r>
      <w:r w:rsidR="00396A4C">
        <w:rPr>
          <w:rStyle w:val="element-citation"/>
          <w:rFonts w:asciiTheme="majorBidi" w:hAnsiTheme="majorBidi" w:cstheme="majorBidi"/>
          <w:sz w:val="20"/>
          <w:szCs w:val="20"/>
        </w:rPr>
        <w:t xml:space="preserve">&amp; </w:t>
      </w:r>
      <w:r w:rsidRPr="00CB6C12">
        <w:rPr>
          <w:rStyle w:val="element-citation"/>
          <w:rFonts w:asciiTheme="majorBidi" w:hAnsiTheme="majorBidi" w:cstheme="majorBidi"/>
          <w:sz w:val="20"/>
          <w:szCs w:val="20"/>
        </w:rPr>
        <w:t>Samore</w:t>
      </w:r>
      <w:r w:rsidR="00396A4C">
        <w:rPr>
          <w:rStyle w:val="element-citation"/>
          <w:rFonts w:asciiTheme="majorBidi" w:hAnsiTheme="majorBidi" w:cstheme="majorBidi"/>
          <w:sz w:val="20"/>
          <w:szCs w:val="20"/>
        </w:rPr>
        <w:t>,</w:t>
      </w:r>
      <w:r w:rsidRPr="00CB6C12">
        <w:rPr>
          <w:rStyle w:val="element-citation"/>
          <w:rFonts w:asciiTheme="majorBidi" w:hAnsiTheme="majorBidi" w:cstheme="majorBidi"/>
          <w:sz w:val="20"/>
          <w:szCs w:val="20"/>
        </w:rPr>
        <w:t xml:space="preserve"> M.</w:t>
      </w:r>
      <w:r w:rsidR="00396A4C">
        <w:rPr>
          <w:rStyle w:val="element-citation"/>
          <w:rFonts w:asciiTheme="majorBidi" w:hAnsiTheme="majorBidi" w:cstheme="majorBidi"/>
          <w:sz w:val="20"/>
          <w:szCs w:val="20"/>
        </w:rPr>
        <w:t>,</w:t>
      </w:r>
      <w:r w:rsidRPr="00CB6C12">
        <w:rPr>
          <w:rStyle w:val="element-citation"/>
          <w:rFonts w:asciiTheme="majorBidi" w:hAnsiTheme="majorBidi" w:cstheme="majorBidi"/>
          <w:sz w:val="20"/>
          <w:szCs w:val="20"/>
        </w:rPr>
        <w:t xml:space="preserve"> (2004). Hazard ratio in clinical trials. </w:t>
      </w:r>
      <w:r w:rsidRPr="00CB6C12">
        <w:rPr>
          <w:rStyle w:val="ref-journal"/>
          <w:rFonts w:asciiTheme="majorBidi" w:hAnsiTheme="majorBidi" w:cstheme="majorBidi"/>
          <w:i/>
          <w:iCs/>
          <w:sz w:val="20"/>
          <w:szCs w:val="20"/>
        </w:rPr>
        <w:t>Antimicrob Agents Chemother</w:t>
      </w:r>
      <w:r w:rsidRPr="00CB6C12">
        <w:rPr>
          <w:rStyle w:val="ref-journal"/>
          <w:rFonts w:asciiTheme="majorBidi" w:hAnsiTheme="majorBidi" w:cstheme="majorBidi"/>
          <w:sz w:val="20"/>
          <w:szCs w:val="20"/>
        </w:rPr>
        <w:t xml:space="preserve">. </w:t>
      </w:r>
      <w:r w:rsidRPr="00CB6C12">
        <w:rPr>
          <w:rStyle w:val="ref-vol"/>
          <w:rFonts w:asciiTheme="majorBidi" w:hAnsiTheme="majorBidi" w:cstheme="majorBidi"/>
          <w:i/>
          <w:iCs/>
          <w:sz w:val="20"/>
          <w:szCs w:val="20"/>
        </w:rPr>
        <w:t xml:space="preserve">48, </w:t>
      </w:r>
      <w:r w:rsidRPr="00CB6C12">
        <w:rPr>
          <w:rStyle w:val="ref-vol"/>
          <w:rFonts w:asciiTheme="majorBidi" w:hAnsiTheme="majorBidi" w:cstheme="majorBidi"/>
          <w:sz w:val="20"/>
          <w:szCs w:val="20"/>
        </w:rPr>
        <w:t xml:space="preserve">pp. </w:t>
      </w:r>
      <w:r w:rsidRPr="00CB6C12">
        <w:rPr>
          <w:rStyle w:val="element-citation"/>
          <w:rFonts w:asciiTheme="majorBidi" w:hAnsiTheme="majorBidi" w:cstheme="majorBidi"/>
          <w:sz w:val="20"/>
          <w:szCs w:val="20"/>
        </w:rPr>
        <w:t>2787–92</w:t>
      </w:r>
      <w:r w:rsidRPr="00CB6C12">
        <w:rPr>
          <w:rStyle w:val="nowrap"/>
          <w:rFonts w:asciiTheme="majorBidi" w:hAnsiTheme="majorBidi" w:cstheme="majorBidi"/>
          <w:sz w:val="20"/>
          <w:szCs w:val="20"/>
        </w:rPr>
        <w:t>.</w:t>
      </w:r>
    </w:p>
    <w:p w:rsidR="00CB6C12" w:rsidRDefault="00CB6C12" w:rsidP="00396A4C">
      <w:pPr>
        <w:autoSpaceDE w:val="0"/>
        <w:autoSpaceDN w:val="0"/>
        <w:adjustRightInd w:val="0"/>
        <w:spacing w:line="240" w:lineRule="auto"/>
        <w:jc w:val="both"/>
        <w:rPr>
          <w:rFonts w:asciiTheme="majorBidi" w:hAnsiTheme="majorBidi" w:cstheme="majorBidi"/>
          <w:sz w:val="20"/>
          <w:szCs w:val="20"/>
        </w:rPr>
      </w:pPr>
      <w:r w:rsidRPr="00CB6C12">
        <w:rPr>
          <w:rFonts w:asciiTheme="majorBidi" w:hAnsiTheme="majorBidi" w:cstheme="majorBidi"/>
          <w:sz w:val="20"/>
          <w:szCs w:val="20"/>
        </w:rPr>
        <w:t>Wolf, P.A.</w:t>
      </w:r>
      <w:r w:rsidR="00396A4C">
        <w:rPr>
          <w:rFonts w:asciiTheme="majorBidi" w:hAnsiTheme="majorBidi" w:cstheme="majorBidi"/>
          <w:sz w:val="20"/>
          <w:szCs w:val="20"/>
        </w:rPr>
        <w:t>,</w:t>
      </w:r>
      <w:r w:rsidRPr="00CB6C12">
        <w:rPr>
          <w:rFonts w:asciiTheme="majorBidi" w:hAnsiTheme="majorBidi" w:cstheme="majorBidi"/>
          <w:sz w:val="20"/>
          <w:szCs w:val="20"/>
        </w:rPr>
        <w:t xml:space="preserve"> D'Agostino, R.B.</w:t>
      </w:r>
      <w:r w:rsidR="00396A4C">
        <w:rPr>
          <w:rFonts w:asciiTheme="majorBidi" w:hAnsiTheme="majorBidi" w:cstheme="majorBidi"/>
          <w:sz w:val="20"/>
          <w:szCs w:val="20"/>
        </w:rPr>
        <w:t>,</w:t>
      </w:r>
      <w:r w:rsidRPr="00CB6C12">
        <w:rPr>
          <w:rFonts w:asciiTheme="majorBidi" w:hAnsiTheme="majorBidi" w:cstheme="majorBidi"/>
          <w:sz w:val="20"/>
          <w:szCs w:val="20"/>
        </w:rPr>
        <w:t xml:space="preserve"> Belanger, J. A. and Kannel, W.B. (1991). Probability of stroke: a risk profile from the Framingham study. </w:t>
      </w:r>
      <w:r w:rsidRPr="00CB6C12">
        <w:rPr>
          <w:rFonts w:asciiTheme="majorBidi" w:hAnsiTheme="majorBidi" w:cstheme="majorBidi"/>
          <w:i/>
          <w:iCs/>
          <w:sz w:val="20"/>
          <w:szCs w:val="20"/>
        </w:rPr>
        <w:t>Stroke, 22</w:t>
      </w:r>
      <w:r w:rsidR="00396A4C" w:rsidRPr="00396A4C">
        <w:rPr>
          <w:rFonts w:asciiTheme="majorBidi" w:hAnsiTheme="majorBidi" w:cstheme="majorBidi"/>
          <w:sz w:val="20"/>
          <w:szCs w:val="20"/>
        </w:rPr>
        <w:t>,</w:t>
      </w:r>
      <w:r w:rsidRPr="00CB6C12">
        <w:rPr>
          <w:rFonts w:asciiTheme="majorBidi" w:hAnsiTheme="majorBidi" w:cstheme="majorBidi"/>
          <w:sz w:val="20"/>
          <w:szCs w:val="20"/>
        </w:rPr>
        <w:t xml:space="preserve"> 312-318.</w:t>
      </w:r>
    </w:p>
    <w:p w:rsidR="00354411" w:rsidRDefault="00354411" w:rsidP="00CB6C12">
      <w:pPr>
        <w:autoSpaceDE w:val="0"/>
        <w:autoSpaceDN w:val="0"/>
        <w:adjustRightInd w:val="0"/>
        <w:spacing w:line="240" w:lineRule="auto"/>
        <w:jc w:val="both"/>
        <w:rPr>
          <w:rFonts w:asciiTheme="majorBidi" w:hAnsiTheme="majorBidi" w:cstheme="majorBidi"/>
          <w:sz w:val="20"/>
          <w:szCs w:val="20"/>
        </w:rPr>
      </w:pPr>
    </w:p>
    <w:p w:rsidR="00354411" w:rsidRPr="00354411" w:rsidRDefault="00354411" w:rsidP="00354411">
      <w:pPr>
        <w:rPr>
          <w:rFonts w:asciiTheme="majorBidi" w:hAnsiTheme="majorBidi" w:cstheme="majorBidi"/>
          <w:sz w:val="20"/>
          <w:szCs w:val="20"/>
        </w:rPr>
      </w:pPr>
    </w:p>
    <w:p w:rsidR="00354411" w:rsidRPr="00354411" w:rsidRDefault="00354411" w:rsidP="00354411">
      <w:pPr>
        <w:rPr>
          <w:rFonts w:asciiTheme="majorBidi" w:hAnsiTheme="majorBidi" w:cstheme="majorBidi"/>
          <w:sz w:val="20"/>
          <w:szCs w:val="20"/>
        </w:rPr>
      </w:pPr>
    </w:p>
    <w:p w:rsidR="00354411" w:rsidRPr="00354411" w:rsidRDefault="00354411" w:rsidP="00354411">
      <w:pPr>
        <w:rPr>
          <w:rFonts w:asciiTheme="majorBidi" w:hAnsiTheme="majorBidi" w:cstheme="majorBidi"/>
          <w:sz w:val="20"/>
          <w:szCs w:val="20"/>
        </w:rPr>
      </w:pPr>
    </w:p>
    <w:p w:rsidR="00354411" w:rsidRPr="00354411" w:rsidRDefault="00354411" w:rsidP="00354411">
      <w:pPr>
        <w:rPr>
          <w:rFonts w:asciiTheme="majorBidi" w:hAnsiTheme="majorBidi" w:cstheme="majorBidi"/>
          <w:sz w:val="20"/>
          <w:szCs w:val="20"/>
        </w:rPr>
      </w:pPr>
    </w:p>
    <w:p w:rsidR="00354411" w:rsidRPr="00354411" w:rsidRDefault="00354411" w:rsidP="00354411">
      <w:pPr>
        <w:rPr>
          <w:rFonts w:asciiTheme="majorBidi" w:hAnsiTheme="majorBidi" w:cstheme="majorBidi"/>
          <w:sz w:val="20"/>
          <w:szCs w:val="20"/>
        </w:rPr>
      </w:pPr>
    </w:p>
    <w:p w:rsidR="00354411" w:rsidRPr="00354411" w:rsidRDefault="00354411" w:rsidP="00354411">
      <w:pPr>
        <w:rPr>
          <w:rFonts w:asciiTheme="majorBidi" w:hAnsiTheme="majorBidi" w:cstheme="majorBidi"/>
          <w:sz w:val="20"/>
          <w:szCs w:val="20"/>
        </w:rPr>
      </w:pPr>
    </w:p>
    <w:p w:rsidR="00354411" w:rsidRPr="00CA3C63" w:rsidRDefault="00965859" w:rsidP="00CA3C63">
      <w:pPr>
        <w:spacing w:after="0" w:line="240" w:lineRule="auto"/>
        <w:rPr>
          <w:rFonts w:asciiTheme="majorBidi" w:hAnsiTheme="majorBidi" w:cstheme="majorBidi"/>
          <w:b/>
          <w:bCs/>
          <w:sz w:val="20"/>
          <w:szCs w:val="20"/>
        </w:rPr>
      </w:pPr>
      <w:r w:rsidRPr="00CA3C63">
        <w:rPr>
          <w:rFonts w:asciiTheme="majorBidi" w:hAnsiTheme="majorBidi" w:cstheme="majorBidi"/>
          <w:b/>
          <w:bCs/>
          <w:sz w:val="20"/>
          <w:szCs w:val="20"/>
        </w:rPr>
        <w:t xml:space="preserve">Appendix A: </w:t>
      </w:r>
      <w:r w:rsidR="00CA3C63">
        <w:rPr>
          <w:rFonts w:asciiTheme="majorBidi" w:hAnsiTheme="majorBidi" w:cstheme="majorBidi"/>
          <w:b/>
          <w:bCs/>
          <w:sz w:val="20"/>
          <w:szCs w:val="20"/>
        </w:rPr>
        <w:t>General t</w:t>
      </w:r>
      <w:r w:rsidRPr="00CA3C63">
        <w:rPr>
          <w:rFonts w:asciiTheme="majorBidi" w:hAnsiTheme="majorBidi" w:cstheme="majorBidi"/>
          <w:b/>
          <w:bCs/>
          <w:sz w:val="20"/>
          <w:szCs w:val="20"/>
        </w:rPr>
        <w:t xml:space="preserve">able for the survival function </w:t>
      </w:r>
      <w:r w:rsidR="00CA3C63" w:rsidRPr="00CA3C63">
        <w:rPr>
          <w:rFonts w:asciiTheme="majorBidi" w:hAnsiTheme="majorBidi" w:cstheme="majorBidi"/>
          <w:b/>
          <w:bCs/>
          <w:sz w:val="20"/>
          <w:szCs w:val="20"/>
        </w:rPr>
        <w:t xml:space="preserve">for patient’s (Censored and Death) years </w:t>
      </w:r>
      <w:r w:rsidRPr="00CA3C63">
        <w:rPr>
          <w:rFonts w:asciiTheme="majorBidi" w:hAnsiTheme="majorBidi" w:cstheme="majorBidi"/>
          <w:b/>
          <w:bCs/>
          <w:sz w:val="20"/>
          <w:szCs w:val="20"/>
        </w:rPr>
        <w:t>2015 &amp;2016</w:t>
      </w:r>
    </w:p>
    <w:tbl>
      <w:tblPr>
        <w:tblW w:w="10600" w:type="dxa"/>
        <w:tblInd w:w="94" w:type="dxa"/>
        <w:tblLook w:val="04A0"/>
      </w:tblPr>
      <w:tblGrid>
        <w:gridCol w:w="511"/>
        <w:gridCol w:w="1477"/>
        <w:gridCol w:w="894"/>
        <w:gridCol w:w="705"/>
        <w:gridCol w:w="511"/>
        <w:gridCol w:w="1394"/>
        <w:gridCol w:w="894"/>
        <w:gridCol w:w="705"/>
        <w:gridCol w:w="516"/>
        <w:gridCol w:w="1394"/>
        <w:gridCol w:w="894"/>
        <w:gridCol w:w="705"/>
      </w:tblGrid>
      <w:tr w:rsidR="00CA3C63" w:rsidRPr="00CA3C63" w:rsidTr="00CA3C63">
        <w:trPr>
          <w:trHeight w:val="300"/>
        </w:trPr>
        <w:tc>
          <w:tcPr>
            <w:tcW w:w="51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No.</w:t>
            </w:r>
          </w:p>
        </w:tc>
        <w:tc>
          <w:tcPr>
            <w:tcW w:w="1477"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Time2015&amp;16</w:t>
            </w:r>
          </w:p>
        </w:tc>
        <w:tc>
          <w:tcPr>
            <w:tcW w:w="894"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Survival Time</w:t>
            </w:r>
          </w:p>
        </w:tc>
        <w:tc>
          <w:tcPr>
            <w:tcW w:w="705"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Status</w:t>
            </w:r>
          </w:p>
        </w:tc>
        <w:tc>
          <w:tcPr>
            <w:tcW w:w="511"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No.</w:t>
            </w:r>
          </w:p>
        </w:tc>
        <w:tc>
          <w:tcPr>
            <w:tcW w:w="1394"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Time2015&amp;16</w:t>
            </w:r>
          </w:p>
        </w:tc>
        <w:tc>
          <w:tcPr>
            <w:tcW w:w="894"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Survival Time</w:t>
            </w:r>
          </w:p>
        </w:tc>
        <w:tc>
          <w:tcPr>
            <w:tcW w:w="705"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Status</w:t>
            </w:r>
          </w:p>
        </w:tc>
        <w:tc>
          <w:tcPr>
            <w:tcW w:w="516"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No</w:t>
            </w:r>
          </w:p>
        </w:tc>
        <w:tc>
          <w:tcPr>
            <w:tcW w:w="1394"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Time2015&amp;16</w:t>
            </w:r>
          </w:p>
        </w:tc>
        <w:tc>
          <w:tcPr>
            <w:tcW w:w="894"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Survival Time</w:t>
            </w:r>
          </w:p>
        </w:tc>
        <w:tc>
          <w:tcPr>
            <w:tcW w:w="705" w:type="dxa"/>
            <w:tcBorders>
              <w:top w:val="nil"/>
              <w:left w:val="nil"/>
              <w:bottom w:val="nil"/>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Status</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34</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30</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67</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29</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35</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13</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68</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42</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33</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36</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69</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14</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17</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37</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70</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12</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38</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71</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39</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17</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72</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12</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7</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30</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40</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17</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73</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24</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35</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41</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74</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26</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42</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62</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75</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17</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10</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43</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10</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76</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11</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44</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12</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77</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15</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12</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45</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78</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lastRenderedPageBreak/>
              <w:t>13</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32</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46</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16</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79</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10</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14</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47</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20</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80</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13</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15</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48</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14</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81</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16</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49</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16</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82</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44</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17</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92</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50</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83</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18</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51</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13</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84</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13</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19</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52</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85</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20</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32</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53</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86</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21</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33</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54</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10</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87</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36</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22</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25</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55</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14</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88</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24</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23</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34</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56</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89</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28</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24</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30</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57</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90</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20</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25</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35</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58</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91</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13</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26</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12</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59</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15</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92</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18</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27</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23</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60</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93</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34</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28</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30</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61</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94</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29</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62</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95</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30</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15</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63</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61</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96</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12</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31</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64</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12</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97</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33</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32</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13</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65</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7</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98</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25</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r>
      <w:tr w:rsidR="00CA3C63" w:rsidRPr="00CA3C63" w:rsidTr="00CA3C63">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33</w:t>
            </w:r>
          </w:p>
        </w:tc>
        <w:tc>
          <w:tcPr>
            <w:tcW w:w="147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18</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66</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12</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99</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19</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r>
      <w:tr w:rsidR="00CA3C63" w:rsidRPr="00CA3C63" w:rsidTr="00CA3C63">
        <w:trPr>
          <w:gridBefore w:val="8"/>
          <w:wBefore w:w="7091"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100</w:t>
            </w:r>
          </w:p>
        </w:tc>
        <w:tc>
          <w:tcPr>
            <w:tcW w:w="13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29</w:t>
            </w:r>
          </w:p>
        </w:tc>
        <w:tc>
          <w:tcPr>
            <w:tcW w:w="7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r>
    </w:tbl>
    <w:p w:rsidR="00965859" w:rsidRPr="00965859" w:rsidRDefault="00CA3C63" w:rsidP="00CA3C63">
      <w:pPr>
        <w:tabs>
          <w:tab w:val="left" w:pos="1717"/>
        </w:tabs>
        <w:rPr>
          <w:rFonts w:asciiTheme="majorBidi" w:hAnsiTheme="majorBidi" w:cstheme="majorBidi"/>
          <w:b/>
          <w:bCs/>
          <w:sz w:val="24"/>
          <w:szCs w:val="24"/>
        </w:rPr>
      </w:pPr>
      <w:r>
        <w:rPr>
          <w:rFonts w:asciiTheme="majorBidi" w:hAnsiTheme="majorBidi" w:cstheme="majorBidi"/>
          <w:b/>
          <w:bCs/>
          <w:sz w:val="24"/>
          <w:szCs w:val="24"/>
        </w:rPr>
        <w:tab/>
      </w:r>
    </w:p>
    <w:p w:rsidR="00354411" w:rsidRPr="00354411" w:rsidRDefault="00354411" w:rsidP="00354411">
      <w:pPr>
        <w:rPr>
          <w:rFonts w:asciiTheme="majorBidi" w:hAnsiTheme="majorBidi" w:cstheme="majorBidi"/>
          <w:sz w:val="20"/>
          <w:szCs w:val="20"/>
        </w:rPr>
      </w:pPr>
    </w:p>
    <w:p w:rsidR="00354411" w:rsidRPr="00354411" w:rsidRDefault="00354411" w:rsidP="00354411">
      <w:pPr>
        <w:rPr>
          <w:rFonts w:asciiTheme="majorBidi" w:hAnsiTheme="majorBidi" w:cstheme="majorBidi"/>
          <w:sz w:val="20"/>
          <w:szCs w:val="20"/>
        </w:rPr>
      </w:pPr>
    </w:p>
    <w:p w:rsidR="00354411" w:rsidRDefault="00354411" w:rsidP="00354411">
      <w:pPr>
        <w:rPr>
          <w:rFonts w:asciiTheme="majorBidi" w:hAnsiTheme="majorBidi" w:cstheme="majorBidi"/>
          <w:sz w:val="20"/>
          <w:szCs w:val="20"/>
        </w:rPr>
      </w:pPr>
    </w:p>
    <w:p w:rsidR="00CA3C63" w:rsidRDefault="00CA3C63" w:rsidP="00CA3C63">
      <w:pPr>
        <w:spacing w:after="0" w:line="240" w:lineRule="auto"/>
        <w:rPr>
          <w:rFonts w:asciiTheme="majorBidi" w:hAnsiTheme="majorBidi" w:cstheme="majorBidi"/>
          <w:b/>
          <w:bCs/>
          <w:sz w:val="20"/>
          <w:szCs w:val="20"/>
        </w:rPr>
      </w:pPr>
      <w:r w:rsidRPr="00CA3C63">
        <w:rPr>
          <w:rFonts w:asciiTheme="majorBidi" w:hAnsiTheme="majorBidi" w:cstheme="majorBidi"/>
          <w:b/>
          <w:bCs/>
          <w:sz w:val="20"/>
          <w:szCs w:val="20"/>
        </w:rPr>
        <w:t xml:space="preserve">Appendix </w:t>
      </w:r>
      <w:r>
        <w:rPr>
          <w:rFonts w:asciiTheme="majorBidi" w:hAnsiTheme="majorBidi" w:cstheme="majorBidi"/>
          <w:b/>
          <w:bCs/>
          <w:sz w:val="20"/>
          <w:szCs w:val="20"/>
        </w:rPr>
        <w:t>B</w:t>
      </w:r>
      <w:r w:rsidRPr="00CA3C63">
        <w:rPr>
          <w:rFonts w:asciiTheme="majorBidi" w:hAnsiTheme="majorBidi" w:cstheme="majorBidi"/>
          <w:b/>
          <w:bCs/>
          <w:sz w:val="20"/>
          <w:szCs w:val="20"/>
        </w:rPr>
        <w:t xml:space="preserve">: </w:t>
      </w:r>
      <w:r>
        <w:rPr>
          <w:rFonts w:asciiTheme="majorBidi" w:hAnsiTheme="majorBidi" w:cstheme="majorBidi"/>
          <w:b/>
          <w:bCs/>
          <w:sz w:val="20"/>
          <w:szCs w:val="20"/>
        </w:rPr>
        <w:t>Specific t</w:t>
      </w:r>
      <w:r w:rsidRPr="00CA3C63">
        <w:rPr>
          <w:rFonts w:asciiTheme="majorBidi" w:hAnsiTheme="majorBidi" w:cstheme="majorBidi"/>
          <w:b/>
          <w:bCs/>
          <w:sz w:val="20"/>
          <w:szCs w:val="20"/>
        </w:rPr>
        <w:t>able for the survival function for patient’s (Censored</w:t>
      </w:r>
      <w:r>
        <w:rPr>
          <w:rFonts w:asciiTheme="majorBidi" w:hAnsiTheme="majorBidi" w:cstheme="majorBidi"/>
          <w:b/>
          <w:bCs/>
          <w:sz w:val="20"/>
          <w:szCs w:val="20"/>
        </w:rPr>
        <w:t>)</w:t>
      </w:r>
      <w:r w:rsidRPr="00CA3C63">
        <w:rPr>
          <w:rFonts w:asciiTheme="majorBidi" w:hAnsiTheme="majorBidi" w:cstheme="majorBidi"/>
          <w:b/>
          <w:bCs/>
          <w:sz w:val="20"/>
          <w:szCs w:val="20"/>
        </w:rPr>
        <w:t xml:space="preserve"> years 2015 &amp;2016</w:t>
      </w:r>
    </w:p>
    <w:tbl>
      <w:tblPr>
        <w:tblW w:w="9471" w:type="dxa"/>
        <w:tblInd w:w="94" w:type="dxa"/>
        <w:tblLook w:val="04A0"/>
      </w:tblPr>
      <w:tblGrid>
        <w:gridCol w:w="511"/>
        <w:gridCol w:w="960"/>
        <w:gridCol w:w="805"/>
        <w:gridCol w:w="1066"/>
        <w:gridCol w:w="1111"/>
        <w:gridCol w:w="985"/>
        <w:gridCol w:w="1086"/>
        <w:gridCol w:w="2947"/>
      </w:tblGrid>
      <w:tr w:rsidR="00CA3C63" w:rsidRPr="00CA3C63" w:rsidTr="005F202B">
        <w:trPr>
          <w:trHeight w:val="300"/>
        </w:trPr>
        <w:tc>
          <w:tcPr>
            <w:tcW w:w="51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No.</w:t>
            </w:r>
          </w:p>
        </w:tc>
        <w:tc>
          <w:tcPr>
            <w:tcW w:w="960"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Survival Time(1)</w:t>
            </w:r>
          </w:p>
        </w:tc>
        <w:tc>
          <w:tcPr>
            <w:tcW w:w="805"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Status</w:t>
            </w:r>
          </w:p>
        </w:tc>
        <w:tc>
          <w:tcPr>
            <w:tcW w:w="1066"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variable t</w:t>
            </w:r>
          </w:p>
        </w:tc>
        <w:tc>
          <w:tcPr>
            <w:tcW w:w="1111"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variable x</w:t>
            </w:r>
          </w:p>
        </w:tc>
        <w:tc>
          <w:tcPr>
            <w:tcW w:w="985"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(x+(1/B))</w:t>
            </w:r>
          </w:p>
        </w:tc>
        <w:tc>
          <w:tcPr>
            <w:tcW w:w="1086"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t+x+(1/B))</w:t>
            </w:r>
          </w:p>
        </w:tc>
        <w:tc>
          <w:tcPr>
            <w:tcW w:w="2947" w:type="dxa"/>
            <w:tcBorders>
              <w:top w:val="single" w:sz="4" w:space="0" w:color="auto"/>
              <w:left w:val="nil"/>
              <w:bottom w:val="single" w:sz="4" w:space="0" w:color="auto"/>
              <w:right w:val="single" w:sz="4" w:space="0" w:color="auto"/>
            </w:tcBorders>
            <w:shd w:val="clear" w:color="000000" w:fill="C5D9F1"/>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S(t)=[(x+(1/B))/t+x+(1/B))]^@+1</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6.0943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6.0943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1.0000</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29</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6.0943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10.0943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0.2282</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33</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8.0943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13.0943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0.2446</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17</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8.0943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16.0943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0.1337</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61</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9.0943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17.0943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0.1576</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0</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10</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9.0943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19.0943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0.1140</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30</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10</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10</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10.0943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20.0943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0.1332</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35</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11</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12</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12.0943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23.0943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0.1505</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31</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11</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12</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12.0943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23.0943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0.1505</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61</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12</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12</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12.0943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24.0943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0.1329</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32</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13</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12</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12.0943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25.0943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0.1180</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lastRenderedPageBreak/>
              <w:t>12</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5</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13</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13</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13.0943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26.0943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0.1328</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30</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14</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13</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13.0943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27.0943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0.1190</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23</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16</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13</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13.0943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29.0943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0.0966</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18</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17</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14</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14.0943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31.0943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0.0986</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13</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17</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15</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15.0943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32.0943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0.1099</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17</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21</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18</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15</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15.0943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33.0943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0.1004</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17</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20</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17</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17.0943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37.0943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0.1035</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19</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21</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18</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18.0943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39.0943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0.1048</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12</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23</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20</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20.0943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43.0943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0.1071</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21</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11</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29</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21</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21.0943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50.0943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0.0795</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22</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16</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30</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29</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29.0943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59.0943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0.1256</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23</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30</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34</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34.0943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64.0943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0.1575</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11</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31</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36</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36.0943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67.0943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0.1628</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13</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32</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42</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42.0943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74.0943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0.1910</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26</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33</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44</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44.0943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77.0943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0.1948</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27</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8</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35</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61</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61.0943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96.0943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0.2655</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61</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61</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61.0943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122.0943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0.1317</w:t>
            </w:r>
          </w:p>
        </w:tc>
      </w:tr>
      <w:tr w:rsidR="00CA3C63" w:rsidRPr="00CA3C63" w:rsidTr="005F202B">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29</w:t>
            </w:r>
          </w:p>
        </w:tc>
        <w:tc>
          <w:tcPr>
            <w:tcW w:w="960"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14</w:t>
            </w:r>
          </w:p>
        </w:tc>
        <w:tc>
          <w:tcPr>
            <w:tcW w:w="80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1</w:t>
            </w:r>
          </w:p>
        </w:tc>
        <w:tc>
          <w:tcPr>
            <w:tcW w:w="106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61</w:t>
            </w:r>
          </w:p>
        </w:tc>
        <w:tc>
          <w:tcPr>
            <w:tcW w:w="1111"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sz w:val="20"/>
                <w:szCs w:val="20"/>
              </w:rPr>
            </w:pPr>
            <w:r w:rsidRPr="00CA3C63">
              <w:rPr>
                <w:rFonts w:ascii="Times New Roman" w:eastAsia="Times New Roman" w:hAnsi="Times New Roman" w:cs="Times New Roman"/>
                <w:color w:val="000000"/>
                <w:sz w:val="20"/>
                <w:szCs w:val="20"/>
              </w:rPr>
              <w:t>61</w:t>
            </w:r>
          </w:p>
        </w:tc>
        <w:tc>
          <w:tcPr>
            <w:tcW w:w="985"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61.0943</w:t>
            </w:r>
          </w:p>
        </w:tc>
        <w:tc>
          <w:tcPr>
            <w:tcW w:w="1086"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122.0943</w:t>
            </w:r>
          </w:p>
        </w:tc>
        <w:tc>
          <w:tcPr>
            <w:tcW w:w="2947" w:type="dxa"/>
            <w:tcBorders>
              <w:top w:val="nil"/>
              <w:left w:val="nil"/>
              <w:bottom w:val="single" w:sz="4" w:space="0" w:color="auto"/>
              <w:right w:val="single" w:sz="4" w:space="0" w:color="auto"/>
            </w:tcBorders>
            <w:shd w:val="clear" w:color="auto" w:fill="auto"/>
            <w:noWrap/>
            <w:vAlign w:val="center"/>
            <w:hideMark/>
          </w:tcPr>
          <w:p w:rsidR="00CA3C63" w:rsidRPr="00CA3C63" w:rsidRDefault="00CA3C63" w:rsidP="00CA3C63">
            <w:pPr>
              <w:spacing w:after="0" w:line="240" w:lineRule="auto"/>
              <w:jc w:val="center"/>
              <w:rPr>
                <w:rFonts w:ascii="Times New Roman" w:eastAsia="Times New Roman" w:hAnsi="Times New Roman" w:cs="Times New Roman"/>
                <w:color w:val="000000"/>
              </w:rPr>
            </w:pPr>
            <w:r w:rsidRPr="00CA3C63">
              <w:rPr>
                <w:rFonts w:ascii="Times New Roman" w:eastAsia="Times New Roman" w:hAnsi="Times New Roman" w:cs="Times New Roman"/>
                <w:color w:val="000000"/>
              </w:rPr>
              <w:t>0.1317</w:t>
            </w:r>
          </w:p>
        </w:tc>
      </w:tr>
    </w:tbl>
    <w:p w:rsidR="00CA3C63" w:rsidRPr="00CA3C63" w:rsidRDefault="00CA3C63" w:rsidP="00CA3C63">
      <w:pPr>
        <w:spacing w:after="0" w:line="240" w:lineRule="auto"/>
        <w:rPr>
          <w:rFonts w:asciiTheme="majorBidi" w:hAnsiTheme="majorBidi" w:cstheme="majorBidi"/>
          <w:b/>
          <w:bCs/>
          <w:sz w:val="20"/>
          <w:szCs w:val="20"/>
        </w:rPr>
      </w:pPr>
    </w:p>
    <w:p w:rsidR="00CB3A85" w:rsidRDefault="00354411" w:rsidP="00354411">
      <w:pPr>
        <w:tabs>
          <w:tab w:val="left" w:pos="1398"/>
        </w:tabs>
        <w:rPr>
          <w:rFonts w:asciiTheme="majorBidi" w:hAnsiTheme="majorBidi" w:cstheme="majorBidi"/>
          <w:sz w:val="20"/>
          <w:szCs w:val="20"/>
        </w:rPr>
      </w:pPr>
      <w:r>
        <w:rPr>
          <w:rFonts w:asciiTheme="majorBidi" w:hAnsiTheme="majorBidi" w:cstheme="majorBidi"/>
          <w:sz w:val="20"/>
          <w:szCs w:val="20"/>
        </w:rPr>
        <w:tab/>
      </w:r>
    </w:p>
    <w:sectPr w:rsidR="00CB3A85" w:rsidSect="00EA74DC">
      <w:headerReference w:type="default" r:id="rId97"/>
      <w:footerReference w:type="default" r:id="rId9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3B1" w:rsidRDefault="006D43B1" w:rsidP="006125A8">
      <w:pPr>
        <w:spacing w:after="0" w:line="240" w:lineRule="auto"/>
      </w:pPr>
      <w:r>
        <w:separator/>
      </w:r>
    </w:p>
  </w:endnote>
  <w:endnote w:type="continuationSeparator" w:id="1">
    <w:p w:rsidR="006D43B1" w:rsidRDefault="006D43B1" w:rsidP="00612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Bold">
    <w:altName w:val="Times New Roman"/>
    <w:panose1 w:val="00000000000000000000"/>
    <w:charset w:val="00"/>
    <w:family w:val="roman"/>
    <w:notTrueType/>
    <w:pitch w:val="default"/>
    <w:sig w:usb0="00000003" w:usb1="00000000" w:usb2="00000000" w:usb3="00000000" w:csb0="00000001" w:csb1="00000000"/>
  </w:font>
  <w:font w:name="MinionPro-Capt">
    <w:altName w:val="MS Mincho"/>
    <w:panose1 w:val="00000000000000000000"/>
    <w:charset w:val="80"/>
    <w:family w:val="roman"/>
    <w:notTrueType/>
    <w:pitch w:val="default"/>
    <w:sig w:usb0="00000001"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3084"/>
      <w:docPartObj>
        <w:docPartGallery w:val="Page Numbers (Bottom of Page)"/>
        <w:docPartUnique/>
      </w:docPartObj>
    </w:sdtPr>
    <w:sdtContent>
      <w:p w:rsidR="00CA3C63" w:rsidRDefault="0075533A">
        <w:pPr>
          <w:pStyle w:val="a6"/>
          <w:jc w:val="center"/>
        </w:pPr>
        <w:r w:rsidRPr="00C30D42">
          <w:rPr>
            <w:rFonts w:asciiTheme="majorBidi" w:hAnsiTheme="majorBidi" w:cstheme="majorBidi"/>
            <w:b/>
            <w:bCs/>
            <w:sz w:val="24"/>
            <w:szCs w:val="24"/>
          </w:rPr>
          <w:fldChar w:fldCharType="begin"/>
        </w:r>
        <w:r w:rsidR="00CA3C63" w:rsidRPr="00C30D42">
          <w:rPr>
            <w:rFonts w:asciiTheme="majorBidi" w:hAnsiTheme="majorBidi" w:cstheme="majorBidi"/>
            <w:b/>
            <w:bCs/>
            <w:sz w:val="24"/>
            <w:szCs w:val="24"/>
          </w:rPr>
          <w:instrText xml:space="preserve"> PAGE   \* MERGEFORMAT </w:instrText>
        </w:r>
        <w:r w:rsidRPr="00C30D42">
          <w:rPr>
            <w:rFonts w:asciiTheme="majorBidi" w:hAnsiTheme="majorBidi" w:cstheme="majorBidi"/>
            <w:b/>
            <w:bCs/>
            <w:sz w:val="24"/>
            <w:szCs w:val="24"/>
          </w:rPr>
          <w:fldChar w:fldCharType="separate"/>
        </w:r>
        <w:r w:rsidR="0057601F">
          <w:rPr>
            <w:rFonts w:asciiTheme="majorBidi" w:hAnsiTheme="majorBidi" w:cstheme="majorBidi"/>
            <w:b/>
            <w:bCs/>
            <w:noProof/>
            <w:sz w:val="24"/>
            <w:szCs w:val="24"/>
          </w:rPr>
          <w:t>14</w:t>
        </w:r>
        <w:r w:rsidRPr="00C30D42">
          <w:rPr>
            <w:rFonts w:asciiTheme="majorBidi" w:hAnsiTheme="majorBidi" w:cstheme="majorBidi"/>
            <w:b/>
            <w:bCs/>
            <w:sz w:val="24"/>
            <w:szCs w:val="24"/>
          </w:rPr>
          <w:fldChar w:fldCharType="end"/>
        </w:r>
      </w:p>
    </w:sdtContent>
  </w:sdt>
  <w:p w:rsidR="00CA3C63" w:rsidRDefault="00CA3C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3B1" w:rsidRDefault="006D43B1" w:rsidP="006125A8">
      <w:pPr>
        <w:spacing w:after="0" w:line="240" w:lineRule="auto"/>
      </w:pPr>
      <w:r>
        <w:separator/>
      </w:r>
    </w:p>
  </w:footnote>
  <w:footnote w:type="continuationSeparator" w:id="1">
    <w:p w:rsidR="006D43B1" w:rsidRDefault="006D43B1" w:rsidP="00612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63" w:rsidRDefault="00CA3C63" w:rsidP="00C30D42">
    <w:pPr>
      <w:pStyle w:val="a5"/>
      <w:jc w:val="right"/>
    </w:pPr>
  </w:p>
  <w:p w:rsidR="00CA3C63" w:rsidRDefault="00CA3C6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215D2"/>
    <w:multiLevelType w:val="hybridMultilevel"/>
    <w:tmpl w:val="67800206"/>
    <w:lvl w:ilvl="0" w:tplc="1D20DCD6">
      <w:start w:val="1"/>
      <w:numFmt w:val="bullet"/>
      <w:lvlText w:val="n"/>
      <w:lvlJc w:val="left"/>
      <w:pPr>
        <w:tabs>
          <w:tab w:val="num" w:pos="720"/>
        </w:tabs>
        <w:ind w:left="720" w:hanging="360"/>
      </w:pPr>
      <w:rPr>
        <w:rFonts w:ascii="Monotype Sorts" w:hAnsi="Monotype Sorts" w:hint="default"/>
      </w:rPr>
    </w:lvl>
    <w:lvl w:ilvl="1" w:tplc="8F2615D4" w:tentative="1">
      <w:start w:val="1"/>
      <w:numFmt w:val="bullet"/>
      <w:lvlText w:val="n"/>
      <w:lvlJc w:val="left"/>
      <w:pPr>
        <w:tabs>
          <w:tab w:val="num" w:pos="1440"/>
        </w:tabs>
        <w:ind w:left="1440" w:hanging="360"/>
      </w:pPr>
      <w:rPr>
        <w:rFonts w:ascii="Monotype Sorts" w:hAnsi="Monotype Sorts" w:hint="default"/>
      </w:rPr>
    </w:lvl>
    <w:lvl w:ilvl="2" w:tplc="BA4443D4" w:tentative="1">
      <w:start w:val="1"/>
      <w:numFmt w:val="bullet"/>
      <w:lvlText w:val="n"/>
      <w:lvlJc w:val="left"/>
      <w:pPr>
        <w:tabs>
          <w:tab w:val="num" w:pos="2160"/>
        </w:tabs>
        <w:ind w:left="2160" w:hanging="360"/>
      </w:pPr>
      <w:rPr>
        <w:rFonts w:ascii="Monotype Sorts" w:hAnsi="Monotype Sorts" w:hint="default"/>
      </w:rPr>
    </w:lvl>
    <w:lvl w:ilvl="3" w:tplc="736C963E" w:tentative="1">
      <w:start w:val="1"/>
      <w:numFmt w:val="bullet"/>
      <w:lvlText w:val="n"/>
      <w:lvlJc w:val="left"/>
      <w:pPr>
        <w:tabs>
          <w:tab w:val="num" w:pos="2880"/>
        </w:tabs>
        <w:ind w:left="2880" w:hanging="360"/>
      </w:pPr>
      <w:rPr>
        <w:rFonts w:ascii="Monotype Sorts" w:hAnsi="Monotype Sorts" w:hint="default"/>
      </w:rPr>
    </w:lvl>
    <w:lvl w:ilvl="4" w:tplc="59B61BBC" w:tentative="1">
      <w:start w:val="1"/>
      <w:numFmt w:val="bullet"/>
      <w:lvlText w:val="n"/>
      <w:lvlJc w:val="left"/>
      <w:pPr>
        <w:tabs>
          <w:tab w:val="num" w:pos="3600"/>
        </w:tabs>
        <w:ind w:left="3600" w:hanging="360"/>
      </w:pPr>
      <w:rPr>
        <w:rFonts w:ascii="Monotype Sorts" w:hAnsi="Monotype Sorts" w:hint="default"/>
      </w:rPr>
    </w:lvl>
    <w:lvl w:ilvl="5" w:tplc="3F60A2B8" w:tentative="1">
      <w:start w:val="1"/>
      <w:numFmt w:val="bullet"/>
      <w:lvlText w:val="n"/>
      <w:lvlJc w:val="left"/>
      <w:pPr>
        <w:tabs>
          <w:tab w:val="num" w:pos="4320"/>
        </w:tabs>
        <w:ind w:left="4320" w:hanging="360"/>
      </w:pPr>
      <w:rPr>
        <w:rFonts w:ascii="Monotype Sorts" w:hAnsi="Monotype Sorts" w:hint="default"/>
      </w:rPr>
    </w:lvl>
    <w:lvl w:ilvl="6" w:tplc="077ED3FC" w:tentative="1">
      <w:start w:val="1"/>
      <w:numFmt w:val="bullet"/>
      <w:lvlText w:val="n"/>
      <w:lvlJc w:val="left"/>
      <w:pPr>
        <w:tabs>
          <w:tab w:val="num" w:pos="5040"/>
        </w:tabs>
        <w:ind w:left="5040" w:hanging="360"/>
      </w:pPr>
      <w:rPr>
        <w:rFonts w:ascii="Monotype Sorts" w:hAnsi="Monotype Sorts" w:hint="default"/>
      </w:rPr>
    </w:lvl>
    <w:lvl w:ilvl="7" w:tplc="F2FC4F5C" w:tentative="1">
      <w:start w:val="1"/>
      <w:numFmt w:val="bullet"/>
      <w:lvlText w:val="n"/>
      <w:lvlJc w:val="left"/>
      <w:pPr>
        <w:tabs>
          <w:tab w:val="num" w:pos="5760"/>
        </w:tabs>
        <w:ind w:left="5760" w:hanging="360"/>
      </w:pPr>
      <w:rPr>
        <w:rFonts w:ascii="Monotype Sorts" w:hAnsi="Monotype Sorts" w:hint="default"/>
      </w:rPr>
    </w:lvl>
    <w:lvl w:ilvl="8" w:tplc="EFE6151A" w:tentative="1">
      <w:start w:val="1"/>
      <w:numFmt w:val="bullet"/>
      <w:lvlText w:val="n"/>
      <w:lvlJc w:val="left"/>
      <w:pPr>
        <w:tabs>
          <w:tab w:val="num" w:pos="6480"/>
        </w:tabs>
        <w:ind w:left="6480" w:hanging="360"/>
      </w:pPr>
      <w:rPr>
        <w:rFonts w:ascii="Monotype Sorts" w:hAnsi="Monotype Sor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1B79"/>
    <w:rsid w:val="0000500B"/>
    <w:rsid w:val="000065DA"/>
    <w:rsid w:val="00007BFC"/>
    <w:rsid w:val="00014219"/>
    <w:rsid w:val="00021C6A"/>
    <w:rsid w:val="00025E4E"/>
    <w:rsid w:val="0002653A"/>
    <w:rsid w:val="000271BB"/>
    <w:rsid w:val="00035D4C"/>
    <w:rsid w:val="000418E3"/>
    <w:rsid w:val="00043088"/>
    <w:rsid w:val="0005209C"/>
    <w:rsid w:val="000526D8"/>
    <w:rsid w:val="000620D6"/>
    <w:rsid w:val="00064E58"/>
    <w:rsid w:val="000659B8"/>
    <w:rsid w:val="00080318"/>
    <w:rsid w:val="00084B14"/>
    <w:rsid w:val="00085C45"/>
    <w:rsid w:val="000902C5"/>
    <w:rsid w:val="00093532"/>
    <w:rsid w:val="000A658B"/>
    <w:rsid w:val="000A7B0E"/>
    <w:rsid w:val="000B033D"/>
    <w:rsid w:val="000C41E5"/>
    <w:rsid w:val="000C4B18"/>
    <w:rsid w:val="000E3DDD"/>
    <w:rsid w:val="000E43BB"/>
    <w:rsid w:val="00103351"/>
    <w:rsid w:val="00107EA8"/>
    <w:rsid w:val="00111135"/>
    <w:rsid w:val="0012643D"/>
    <w:rsid w:val="00142FEC"/>
    <w:rsid w:val="00145EBA"/>
    <w:rsid w:val="00152F71"/>
    <w:rsid w:val="00157057"/>
    <w:rsid w:val="00164365"/>
    <w:rsid w:val="001962B7"/>
    <w:rsid w:val="001A3E5A"/>
    <w:rsid w:val="001A4932"/>
    <w:rsid w:val="001B03DC"/>
    <w:rsid w:val="001B10CE"/>
    <w:rsid w:val="001B6E7E"/>
    <w:rsid w:val="001C12B6"/>
    <w:rsid w:val="001C150E"/>
    <w:rsid w:val="001C3B5B"/>
    <w:rsid w:val="001D1F97"/>
    <w:rsid w:val="001D30A1"/>
    <w:rsid w:val="001E112C"/>
    <w:rsid w:val="00202FBE"/>
    <w:rsid w:val="00214A10"/>
    <w:rsid w:val="00222D97"/>
    <w:rsid w:val="00224D25"/>
    <w:rsid w:val="00234439"/>
    <w:rsid w:val="002365D1"/>
    <w:rsid w:val="00240FAA"/>
    <w:rsid w:val="00255FAA"/>
    <w:rsid w:val="00263E68"/>
    <w:rsid w:val="00270B8B"/>
    <w:rsid w:val="00271390"/>
    <w:rsid w:val="00294CB3"/>
    <w:rsid w:val="00296128"/>
    <w:rsid w:val="002A02A6"/>
    <w:rsid w:val="002A6FC6"/>
    <w:rsid w:val="002B58F5"/>
    <w:rsid w:val="002D14BE"/>
    <w:rsid w:val="002D247E"/>
    <w:rsid w:val="002D3114"/>
    <w:rsid w:val="002D5DBE"/>
    <w:rsid w:val="002E091A"/>
    <w:rsid w:val="002E3227"/>
    <w:rsid w:val="002E7F24"/>
    <w:rsid w:val="003000B1"/>
    <w:rsid w:val="0030078B"/>
    <w:rsid w:val="0034248F"/>
    <w:rsid w:val="003428A5"/>
    <w:rsid w:val="00342A30"/>
    <w:rsid w:val="00347DDE"/>
    <w:rsid w:val="003531E1"/>
    <w:rsid w:val="00353892"/>
    <w:rsid w:val="00354411"/>
    <w:rsid w:val="003552DE"/>
    <w:rsid w:val="00357BF6"/>
    <w:rsid w:val="00360D82"/>
    <w:rsid w:val="00365BBF"/>
    <w:rsid w:val="00373C07"/>
    <w:rsid w:val="003765F4"/>
    <w:rsid w:val="003924D8"/>
    <w:rsid w:val="003949F5"/>
    <w:rsid w:val="00396A4C"/>
    <w:rsid w:val="003B5081"/>
    <w:rsid w:val="003C0F47"/>
    <w:rsid w:val="003C290F"/>
    <w:rsid w:val="00407532"/>
    <w:rsid w:val="004241E8"/>
    <w:rsid w:val="004352C1"/>
    <w:rsid w:val="00442649"/>
    <w:rsid w:val="0044646E"/>
    <w:rsid w:val="0044728D"/>
    <w:rsid w:val="00450D88"/>
    <w:rsid w:val="00454ACF"/>
    <w:rsid w:val="00467807"/>
    <w:rsid w:val="004827F5"/>
    <w:rsid w:val="00482CFD"/>
    <w:rsid w:val="00487D82"/>
    <w:rsid w:val="00491055"/>
    <w:rsid w:val="00495B10"/>
    <w:rsid w:val="004C7491"/>
    <w:rsid w:val="004D6AEF"/>
    <w:rsid w:val="004E21A9"/>
    <w:rsid w:val="0052136C"/>
    <w:rsid w:val="00533073"/>
    <w:rsid w:val="005548B8"/>
    <w:rsid w:val="00554D73"/>
    <w:rsid w:val="005675C3"/>
    <w:rsid w:val="0057601F"/>
    <w:rsid w:val="00587172"/>
    <w:rsid w:val="00595264"/>
    <w:rsid w:val="00597A16"/>
    <w:rsid w:val="005B1C1B"/>
    <w:rsid w:val="005B287B"/>
    <w:rsid w:val="005B30E8"/>
    <w:rsid w:val="005B7D08"/>
    <w:rsid w:val="005C2615"/>
    <w:rsid w:val="005C357A"/>
    <w:rsid w:val="005C4B45"/>
    <w:rsid w:val="005D20B7"/>
    <w:rsid w:val="005E1CDD"/>
    <w:rsid w:val="005F202B"/>
    <w:rsid w:val="006125A8"/>
    <w:rsid w:val="00613F90"/>
    <w:rsid w:val="006164DA"/>
    <w:rsid w:val="00617A0F"/>
    <w:rsid w:val="006245D8"/>
    <w:rsid w:val="00627388"/>
    <w:rsid w:val="00633FFF"/>
    <w:rsid w:val="00643C95"/>
    <w:rsid w:val="006449DA"/>
    <w:rsid w:val="006459FB"/>
    <w:rsid w:val="00647684"/>
    <w:rsid w:val="00656E24"/>
    <w:rsid w:val="006607B3"/>
    <w:rsid w:val="006702D0"/>
    <w:rsid w:val="006709F6"/>
    <w:rsid w:val="006756C6"/>
    <w:rsid w:val="006849D3"/>
    <w:rsid w:val="006876AE"/>
    <w:rsid w:val="00687EDF"/>
    <w:rsid w:val="006976B1"/>
    <w:rsid w:val="006A6D56"/>
    <w:rsid w:val="006C1C0C"/>
    <w:rsid w:val="006D43B1"/>
    <w:rsid w:val="006D69F5"/>
    <w:rsid w:val="006D71E9"/>
    <w:rsid w:val="006E5E41"/>
    <w:rsid w:val="006F45F0"/>
    <w:rsid w:val="0070331F"/>
    <w:rsid w:val="0071736A"/>
    <w:rsid w:val="00721B79"/>
    <w:rsid w:val="00726FCD"/>
    <w:rsid w:val="00745310"/>
    <w:rsid w:val="007546F9"/>
    <w:rsid w:val="0075533A"/>
    <w:rsid w:val="0075706F"/>
    <w:rsid w:val="00761978"/>
    <w:rsid w:val="0076218B"/>
    <w:rsid w:val="00763A2F"/>
    <w:rsid w:val="00765800"/>
    <w:rsid w:val="007B3F48"/>
    <w:rsid w:val="007B6A44"/>
    <w:rsid w:val="007C7CE3"/>
    <w:rsid w:val="007D0A3F"/>
    <w:rsid w:val="007D1315"/>
    <w:rsid w:val="007E0498"/>
    <w:rsid w:val="007E595A"/>
    <w:rsid w:val="007F1C64"/>
    <w:rsid w:val="007F6689"/>
    <w:rsid w:val="00803FB3"/>
    <w:rsid w:val="00827C1F"/>
    <w:rsid w:val="00843C09"/>
    <w:rsid w:val="00852B96"/>
    <w:rsid w:val="00856173"/>
    <w:rsid w:val="00860FAA"/>
    <w:rsid w:val="0086204A"/>
    <w:rsid w:val="00864E7A"/>
    <w:rsid w:val="008656DA"/>
    <w:rsid w:val="00875ED1"/>
    <w:rsid w:val="0087691E"/>
    <w:rsid w:val="00883F72"/>
    <w:rsid w:val="008A7A8A"/>
    <w:rsid w:val="008B49BE"/>
    <w:rsid w:val="008C08D8"/>
    <w:rsid w:val="008C0AEF"/>
    <w:rsid w:val="008C179D"/>
    <w:rsid w:val="008D4FE8"/>
    <w:rsid w:val="008E2408"/>
    <w:rsid w:val="00914924"/>
    <w:rsid w:val="00937345"/>
    <w:rsid w:val="009401AA"/>
    <w:rsid w:val="00956578"/>
    <w:rsid w:val="00965859"/>
    <w:rsid w:val="00973492"/>
    <w:rsid w:val="00975FCE"/>
    <w:rsid w:val="0098242D"/>
    <w:rsid w:val="00986013"/>
    <w:rsid w:val="009A27B6"/>
    <w:rsid w:val="009B1EF2"/>
    <w:rsid w:val="009B228C"/>
    <w:rsid w:val="009C14BE"/>
    <w:rsid w:val="009D680A"/>
    <w:rsid w:val="009E4889"/>
    <w:rsid w:val="00A07E75"/>
    <w:rsid w:val="00A1516B"/>
    <w:rsid w:val="00A27864"/>
    <w:rsid w:val="00A3403C"/>
    <w:rsid w:val="00A4397E"/>
    <w:rsid w:val="00A43FCB"/>
    <w:rsid w:val="00A44826"/>
    <w:rsid w:val="00A50D6C"/>
    <w:rsid w:val="00A51E46"/>
    <w:rsid w:val="00A60F0A"/>
    <w:rsid w:val="00A6182A"/>
    <w:rsid w:val="00A61914"/>
    <w:rsid w:val="00A61EAD"/>
    <w:rsid w:val="00A761E5"/>
    <w:rsid w:val="00A81F9B"/>
    <w:rsid w:val="00A86CFD"/>
    <w:rsid w:val="00A94489"/>
    <w:rsid w:val="00AA62E0"/>
    <w:rsid w:val="00AA6FE9"/>
    <w:rsid w:val="00AB43F7"/>
    <w:rsid w:val="00AC1131"/>
    <w:rsid w:val="00AD401E"/>
    <w:rsid w:val="00AE272C"/>
    <w:rsid w:val="00AE55DD"/>
    <w:rsid w:val="00AF2C24"/>
    <w:rsid w:val="00B439CC"/>
    <w:rsid w:val="00B44250"/>
    <w:rsid w:val="00B61158"/>
    <w:rsid w:val="00B611EF"/>
    <w:rsid w:val="00B63256"/>
    <w:rsid w:val="00B636A4"/>
    <w:rsid w:val="00B64E1B"/>
    <w:rsid w:val="00B77B1B"/>
    <w:rsid w:val="00B77E13"/>
    <w:rsid w:val="00B861E4"/>
    <w:rsid w:val="00B90050"/>
    <w:rsid w:val="00BB36E8"/>
    <w:rsid w:val="00BB5E1B"/>
    <w:rsid w:val="00BB7F74"/>
    <w:rsid w:val="00BC750B"/>
    <w:rsid w:val="00BF2C92"/>
    <w:rsid w:val="00C0036D"/>
    <w:rsid w:val="00C05493"/>
    <w:rsid w:val="00C11858"/>
    <w:rsid w:val="00C12650"/>
    <w:rsid w:val="00C13A7A"/>
    <w:rsid w:val="00C279BD"/>
    <w:rsid w:val="00C30D42"/>
    <w:rsid w:val="00C33CB2"/>
    <w:rsid w:val="00C35D60"/>
    <w:rsid w:val="00C40805"/>
    <w:rsid w:val="00C534FB"/>
    <w:rsid w:val="00C8342E"/>
    <w:rsid w:val="00C854F6"/>
    <w:rsid w:val="00C93161"/>
    <w:rsid w:val="00C94590"/>
    <w:rsid w:val="00C953BF"/>
    <w:rsid w:val="00CA3C63"/>
    <w:rsid w:val="00CB353A"/>
    <w:rsid w:val="00CB3A85"/>
    <w:rsid w:val="00CB55BE"/>
    <w:rsid w:val="00CB6C12"/>
    <w:rsid w:val="00CC3AA6"/>
    <w:rsid w:val="00CD4BD6"/>
    <w:rsid w:val="00CE5EE8"/>
    <w:rsid w:val="00CE7561"/>
    <w:rsid w:val="00CF620C"/>
    <w:rsid w:val="00D07081"/>
    <w:rsid w:val="00D12213"/>
    <w:rsid w:val="00D129D4"/>
    <w:rsid w:val="00D15BB4"/>
    <w:rsid w:val="00D168C1"/>
    <w:rsid w:val="00D21F84"/>
    <w:rsid w:val="00D22855"/>
    <w:rsid w:val="00D30663"/>
    <w:rsid w:val="00D35ECA"/>
    <w:rsid w:val="00D36B2F"/>
    <w:rsid w:val="00D42F43"/>
    <w:rsid w:val="00D46B06"/>
    <w:rsid w:val="00D506C5"/>
    <w:rsid w:val="00D54904"/>
    <w:rsid w:val="00D568C8"/>
    <w:rsid w:val="00D73C0B"/>
    <w:rsid w:val="00D80085"/>
    <w:rsid w:val="00D82DF9"/>
    <w:rsid w:val="00D94E5C"/>
    <w:rsid w:val="00DB5316"/>
    <w:rsid w:val="00DC024E"/>
    <w:rsid w:val="00DC18FB"/>
    <w:rsid w:val="00DD20D6"/>
    <w:rsid w:val="00DD38E2"/>
    <w:rsid w:val="00DD449E"/>
    <w:rsid w:val="00DE03FD"/>
    <w:rsid w:val="00DE3061"/>
    <w:rsid w:val="00DF3AD2"/>
    <w:rsid w:val="00E03D55"/>
    <w:rsid w:val="00E06209"/>
    <w:rsid w:val="00E120AF"/>
    <w:rsid w:val="00E43CE8"/>
    <w:rsid w:val="00E51E5F"/>
    <w:rsid w:val="00E56B22"/>
    <w:rsid w:val="00E63710"/>
    <w:rsid w:val="00E67747"/>
    <w:rsid w:val="00E94FA3"/>
    <w:rsid w:val="00E95ED0"/>
    <w:rsid w:val="00E96E5F"/>
    <w:rsid w:val="00EA74DC"/>
    <w:rsid w:val="00EB77C7"/>
    <w:rsid w:val="00EC3086"/>
    <w:rsid w:val="00ED1342"/>
    <w:rsid w:val="00ED406E"/>
    <w:rsid w:val="00ED41A3"/>
    <w:rsid w:val="00EE7F9C"/>
    <w:rsid w:val="00EF0A9B"/>
    <w:rsid w:val="00F06DE8"/>
    <w:rsid w:val="00F10C37"/>
    <w:rsid w:val="00F14FA3"/>
    <w:rsid w:val="00F358D7"/>
    <w:rsid w:val="00F419E2"/>
    <w:rsid w:val="00F53B18"/>
    <w:rsid w:val="00F7629C"/>
    <w:rsid w:val="00F97E2C"/>
    <w:rsid w:val="00FA243E"/>
    <w:rsid w:val="00FA2C3B"/>
    <w:rsid w:val="00FA5F0E"/>
    <w:rsid w:val="00FA6F92"/>
    <w:rsid w:val="00FC196F"/>
    <w:rsid w:val="00FE2091"/>
    <w:rsid w:val="00FE7716"/>
    <w:rsid w:val="00FF1E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DC"/>
  </w:style>
  <w:style w:type="paragraph" w:styleId="1">
    <w:name w:val="heading 1"/>
    <w:basedOn w:val="a"/>
    <w:next w:val="a"/>
    <w:link w:val="1Char"/>
    <w:uiPriority w:val="9"/>
    <w:qFormat/>
    <w:rsid w:val="00342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2961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
    <w:name w:val="md-p"/>
    <w:basedOn w:val="a"/>
    <w:rsid w:val="00D36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bold">
    <w:name w:val="md-bold"/>
    <w:basedOn w:val="a0"/>
    <w:rsid w:val="00D36B2F"/>
  </w:style>
  <w:style w:type="character" w:customStyle="1" w:styleId="3Char">
    <w:name w:val="عنوان 3 Char"/>
    <w:basedOn w:val="a0"/>
    <w:link w:val="3"/>
    <w:uiPriority w:val="9"/>
    <w:rsid w:val="00296128"/>
    <w:rPr>
      <w:rFonts w:ascii="Times New Roman" w:eastAsia="Times New Roman" w:hAnsi="Times New Roman" w:cs="Times New Roman"/>
      <w:b/>
      <w:bCs/>
      <w:sz w:val="27"/>
      <w:szCs w:val="27"/>
    </w:rPr>
  </w:style>
  <w:style w:type="paragraph" w:styleId="a3">
    <w:name w:val="Balloon Text"/>
    <w:basedOn w:val="a"/>
    <w:link w:val="Char"/>
    <w:uiPriority w:val="99"/>
    <w:semiHidden/>
    <w:unhideWhenUsed/>
    <w:rsid w:val="0029612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96128"/>
    <w:rPr>
      <w:rFonts w:ascii="Tahoma" w:hAnsi="Tahoma" w:cs="Tahoma"/>
      <w:sz w:val="16"/>
      <w:szCs w:val="16"/>
    </w:rPr>
  </w:style>
  <w:style w:type="character" w:customStyle="1" w:styleId="foldable-text">
    <w:name w:val="foldable-text"/>
    <w:basedOn w:val="a0"/>
    <w:rsid w:val="00296128"/>
  </w:style>
  <w:style w:type="character" w:styleId="Hyperlink">
    <w:name w:val="Hyperlink"/>
    <w:basedOn w:val="a0"/>
    <w:uiPriority w:val="99"/>
    <w:semiHidden/>
    <w:unhideWhenUsed/>
    <w:rsid w:val="00296128"/>
    <w:rPr>
      <w:color w:val="0000FF"/>
      <w:u w:val="single"/>
    </w:rPr>
  </w:style>
  <w:style w:type="paragraph" w:styleId="a4">
    <w:name w:val="Normal (Web)"/>
    <w:basedOn w:val="a"/>
    <w:uiPriority w:val="99"/>
    <w:semiHidden/>
    <w:unhideWhenUsed/>
    <w:rsid w:val="00A3403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6125A8"/>
    <w:pPr>
      <w:tabs>
        <w:tab w:val="center" w:pos="4680"/>
        <w:tab w:val="right" w:pos="9360"/>
      </w:tabs>
      <w:spacing w:after="0" w:line="240" w:lineRule="auto"/>
    </w:pPr>
  </w:style>
  <w:style w:type="character" w:customStyle="1" w:styleId="Char0">
    <w:name w:val="رأس صفحة Char"/>
    <w:basedOn w:val="a0"/>
    <w:link w:val="a5"/>
    <w:uiPriority w:val="99"/>
    <w:rsid w:val="006125A8"/>
  </w:style>
  <w:style w:type="paragraph" w:styleId="a6">
    <w:name w:val="footer"/>
    <w:basedOn w:val="a"/>
    <w:link w:val="Char1"/>
    <w:uiPriority w:val="99"/>
    <w:unhideWhenUsed/>
    <w:rsid w:val="006125A8"/>
    <w:pPr>
      <w:tabs>
        <w:tab w:val="center" w:pos="4680"/>
        <w:tab w:val="right" w:pos="9360"/>
      </w:tabs>
      <w:spacing w:after="0" w:line="240" w:lineRule="auto"/>
    </w:pPr>
  </w:style>
  <w:style w:type="character" w:customStyle="1" w:styleId="Char1">
    <w:name w:val="تذييل صفحة Char"/>
    <w:basedOn w:val="a0"/>
    <w:link w:val="a6"/>
    <w:uiPriority w:val="99"/>
    <w:rsid w:val="006125A8"/>
  </w:style>
  <w:style w:type="character" w:customStyle="1" w:styleId="element-citation">
    <w:name w:val="element-citation"/>
    <w:basedOn w:val="a0"/>
    <w:rsid w:val="00DB5316"/>
  </w:style>
  <w:style w:type="character" w:customStyle="1" w:styleId="ref-journal">
    <w:name w:val="ref-journal"/>
    <w:basedOn w:val="a0"/>
    <w:rsid w:val="00DB5316"/>
  </w:style>
  <w:style w:type="character" w:customStyle="1" w:styleId="ref-vol">
    <w:name w:val="ref-vol"/>
    <w:basedOn w:val="a0"/>
    <w:rsid w:val="00DB5316"/>
  </w:style>
  <w:style w:type="character" w:customStyle="1" w:styleId="nowrap">
    <w:name w:val="nowrap"/>
    <w:basedOn w:val="a0"/>
    <w:rsid w:val="00DB5316"/>
  </w:style>
  <w:style w:type="paragraph" w:styleId="HTML">
    <w:name w:val="HTML Preformatted"/>
    <w:basedOn w:val="a"/>
    <w:link w:val="HTMLChar"/>
    <w:uiPriority w:val="99"/>
    <w:unhideWhenUsed/>
    <w:rsid w:val="00FE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FE7716"/>
    <w:rPr>
      <w:rFonts w:ascii="Courier New" w:eastAsia="Times New Roman" w:hAnsi="Courier New" w:cs="Courier New"/>
      <w:sz w:val="20"/>
      <w:szCs w:val="20"/>
    </w:rPr>
  </w:style>
  <w:style w:type="character" w:customStyle="1" w:styleId="tw-bilingual-translation">
    <w:name w:val="tw-bilingual-translation"/>
    <w:basedOn w:val="a0"/>
    <w:rsid w:val="00864E7A"/>
  </w:style>
  <w:style w:type="character" w:customStyle="1" w:styleId="1Char">
    <w:name w:val="عنوان 1 Char"/>
    <w:basedOn w:val="a0"/>
    <w:link w:val="1"/>
    <w:uiPriority w:val="9"/>
    <w:rsid w:val="00342A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579099">
      <w:bodyDiv w:val="1"/>
      <w:marLeft w:val="0"/>
      <w:marRight w:val="0"/>
      <w:marTop w:val="0"/>
      <w:marBottom w:val="0"/>
      <w:divBdr>
        <w:top w:val="none" w:sz="0" w:space="0" w:color="auto"/>
        <w:left w:val="none" w:sz="0" w:space="0" w:color="auto"/>
        <w:bottom w:val="none" w:sz="0" w:space="0" w:color="auto"/>
        <w:right w:val="none" w:sz="0" w:space="0" w:color="auto"/>
      </w:divBdr>
      <w:divsChild>
        <w:div w:id="370226600">
          <w:marLeft w:val="0"/>
          <w:marRight w:val="0"/>
          <w:marTop w:val="0"/>
          <w:marBottom w:val="0"/>
          <w:divBdr>
            <w:top w:val="none" w:sz="0" w:space="0" w:color="auto"/>
            <w:left w:val="none" w:sz="0" w:space="0" w:color="auto"/>
            <w:bottom w:val="none" w:sz="0" w:space="0" w:color="auto"/>
            <w:right w:val="none" w:sz="0" w:space="0" w:color="auto"/>
          </w:divBdr>
          <w:divsChild>
            <w:div w:id="443698472">
              <w:marLeft w:val="0"/>
              <w:marRight w:val="0"/>
              <w:marTop w:val="0"/>
              <w:marBottom w:val="0"/>
              <w:divBdr>
                <w:top w:val="none" w:sz="0" w:space="0" w:color="auto"/>
                <w:left w:val="none" w:sz="0" w:space="0" w:color="auto"/>
                <w:bottom w:val="none" w:sz="0" w:space="0" w:color="auto"/>
                <w:right w:val="none" w:sz="0" w:space="0" w:color="auto"/>
              </w:divBdr>
              <w:divsChild>
                <w:div w:id="13515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9471">
      <w:bodyDiv w:val="1"/>
      <w:marLeft w:val="0"/>
      <w:marRight w:val="0"/>
      <w:marTop w:val="0"/>
      <w:marBottom w:val="0"/>
      <w:divBdr>
        <w:top w:val="none" w:sz="0" w:space="0" w:color="auto"/>
        <w:left w:val="none" w:sz="0" w:space="0" w:color="auto"/>
        <w:bottom w:val="none" w:sz="0" w:space="0" w:color="auto"/>
        <w:right w:val="none" w:sz="0" w:space="0" w:color="auto"/>
      </w:divBdr>
      <w:divsChild>
        <w:div w:id="1118908937">
          <w:marLeft w:val="0"/>
          <w:marRight w:val="0"/>
          <w:marTop w:val="0"/>
          <w:marBottom w:val="0"/>
          <w:divBdr>
            <w:top w:val="none" w:sz="0" w:space="0" w:color="auto"/>
            <w:left w:val="none" w:sz="0" w:space="0" w:color="auto"/>
            <w:bottom w:val="none" w:sz="0" w:space="0" w:color="auto"/>
            <w:right w:val="none" w:sz="0" w:space="0" w:color="auto"/>
          </w:divBdr>
          <w:divsChild>
            <w:div w:id="369303446">
              <w:marLeft w:val="0"/>
              <w:marRight w:val="0"/>
              <w:marTop w:val="0"/>
              <w:marBottom w:val="0"/>
              <w:divBdr>
                <w:top w:val="none" w:sz="0" w:space="0" w:color="auto"/>
                <w:left w:val="none" w:sz="0" w:space="0" w:color="auto"/>
                <w:bottom w:val="none" w:sz="0" w:space="0" w:color="auto"/>
                <w:right w:val="none" w:sz="0" w:space="0" w:color="auto"/>
              </w:divBdr>
              <w:divsChild>
                <w:div w:id="4076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49481">
      <w:bodyDiv w:val="1"/>
      <w:marLeft w:val="0"/>
      <w:marRight w:val="0"/>
      <w:marTop w:val="0"/>
      <w:marBottom w:val="0"/>
      <w:divBdr>
        <w:top w:val="none" w:sz="0" w:space="0" w:color="auto"/>
        <w:left w:val="none" w:sz="0" w:space="0" w:color="auto"/>
        <w:bottom w:val="none" w:sz="0" w:space="0" w:color="auto"/>
        <w:right w:val="none" w:sz="0" w:space="0" w:color="auto"/>
      </w:divBdr>
      <w:divsChild>
        <w:div w:id="2013682104">
          <w:marLeft w:val="0"/>
          <w:marRight w:val="0"/>
          <w:marTop w:val="0"/>
          <w:marBottom w:val="0"/>
          <w:divBdr>
            <w:top w:val="none" w:sz="0" w:space="0" w:color="auto"/>
            <w:left w:val="none" w:sz="0" w:space="0" w:color="auto"/>
            <w:bottom w:val="none" w:sz="0" w:space="0" w:color="auto"/>
            <w:right w:val="none" w:sz="0" w:space="0" w:color="auto"/>
          </w:divBdr>
        </w:div>
      </w:divsChild>
    </w:div>
    <w:div w:id="314066286">
      <w:bodyDiv w:val="1"/>
      <w:marLeft w:val="0"/>
      <w:marRight w:val="0"/>
      <w:marTop w:val="0"/>
      <w:marBottom w:val="0"/>
      <w:divBdr>
        <w:top w:val="none" w:sz="0" w:space="0" w:color="auto"/>
        <w:left w:val="none" w:sz="0" w:space="0" w:color="auto"/>
        <w:bottom w:val="none" w:sz="0" w:space="0" w:color="auto"/>
        <w:right w:val="none" w:sz="0" w:space="0" w:color="auto"/>
      </w:divBdr>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98859533">
          <w:marLeft w:val="0"/>
          <w:marRight w:val="0"/>
          <w:marTop w:val="0"/>
          <w:marBottom w:val="0"/>
          <w:divBdr>
            <w:top w:val="none" w:sz="0" w:space="0" w:color="auto"/>
            <w:left w:val="none" w:sz="0" w:space="0" w:color="auto"/>
            <w:bottom w:val="none" w:sz="0" w:space="0" w:color="auto"/>
            <w:right w:val="none" w:sz="0" w:space="0" w:color="auto"/>
          </w:divBdr>
        </w:div>
      </w:divsChild>
    </w:div>
    <w:div w:id="383020068">
      <w:bodyDiv w:val="1"/>
      <w:marLeft w:val="0"/>
      <w:marRight w:val="0"/>
      <w:marTop w:val="0"/>
      <w:marBottom w:val="0"/>
      <w:divBdr>
        <w:top w:val="none" w:sz="0" w:space="0" w:color="auto"/>
        <w:left w:val="none" w:sz="0" w:space="0" w:color="auto"/>
        <w:bottom w:val="none" w:sz="0" w:space="0" w:color="auto"/>
        <w:right w:val="none" w:sz="0" w:space="0" w:color="auto"/>
      </w:divBdr>
    </w:div>
    <w:div w:id="751196658">
      <w:bodyDiv w:val="1"/>
      <w:marLeft w:val="0"/>
      <w:marRight w:val="0"/>
      <w:marTop w:val="0"/>
      <w:marBottom w:val="0"/>
      <w:divBdr>
        <w:top w:val="none" w:sz="0" w:space="0" w:color="auto"/>
        <w:left w:val="none" w:sz="0" w:space="0" w:color="auto"/>
        <w:bottom w:val="none" w:sz="0" w:space="0" w:color="auto"/>
        <w:right w:val="none" w:sz="0" w:space="0" w:color="auto"/>
      </w:divBdr>
      <w:divsChild>
        <w:div w:id="27723984">
          <w:marLeft w:val="0"/>
          <w:marRight w:val="0"/>
          <w:marTop w:val="0"/>
          <w:marBottom w:val="0"/>
          <w:divBdr>
            <w:top w:val="none" w:sz="0" w:space="0" w:color="auto"/>
            <w:left w:val="none" w:sz="0" w:space="0" w:color="auto"/>
            <w:bottom w:val="none" w:sz="0" w:space="0" w:color="auto"/>
            <w:right w:val="none" w:sz="0" w:space="0" w:color="auto"/>
          </w:divBdr>
          <w:divsChild>
            <w:div w:id="1574658398">
              <w:marLeft w:val="0"/>
              <w:marRight w:val="0"/>
              <w:marTop w:val="0"/>
              <w:marBottom w:val="0"/>
              <w:divBdr>
                <w:top w:val="none" w:sz="0" w:space="0" w:color="auto"/>
                <w:left w:val="none" w:sz="0" w:space="0" w:color="auto"/>
                <w:bottom w:val="none" w:sz="0" w:space="0" w:color="auto"/>
                <w:right w:val="none" w:sz="0" w:space="0" w:color="auto"/>
              </w:divBdr>
              <w:divsChild>
                <w:div w:id="1886789086">
                  <w:marLeft w:val="0"/>
                  <w:marRight w:val="0"/>
                  <w:marTop w:val="0"/>
                  <w:marBottom w:val="0"/>
                  <w:divBdr>
                    <w:top w:val="none" w:sz="0" w:space="0" w:color="auto"/>
                    <w:left w:val="none" w:sz="0" w:space="0" w:color="auto"/>
                    <w:bottom w:val="none" w:sz="0" w:space="0" w:color="auto"/>
                    <w:right w:val="none" w:sz="0" w:space="0" w:color="auto"/>
                  </w:divBdr>
                  <w:divsChild>
                    <w:div w:id="178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4702">
      <w:bodyDiv w:val="1"/>
      <w:marLeft w:val="0"/>
      <w:marRight w:val="0"/>
      <w:marTop w:val="0"/>
      <w:marBottom w:val="0"/>
      <w:divBdr>
        <w:top w:val="none" w:sz="0" w:space="0" w:color="auto"/>
        <w:left w:val="none" w:sz="0" w:space="0" w:color="auto"/>
        <w:bottom w:val="none" w:sz="0" w:space="0" w:color="auto"/>
        <w:right w:val="none" w:sz="0" w:space="0" w:color="auto"/>
      </w:divBdr>
    </w:div>
    <w:div w:id="853110154">
      <w:bodyDiv w:val="1"/>
      <w:marLeft w:val="0"/>
      <w:marRight w:val="0"/>
      <w:marTop w:val="0"/>
      <w:marBottom w:val="0"/>
      <w:divBdr>
        <w:top w:val="none" w:sz="0" w:space="0" w:color="auto"/>
        <w:left w:val="none" w:sz="0" w:space="0" w:color="auto"/>
        <w:bottom w:val="none" w:sz="0" w:space="0" w:color="auto"/>
        <w:right w:val="none" w:sz="0" w:space="0" w:color="auto"/>
      </w:divBdr>
      <w:divsChild>
        <w:div w:id="1855998165">
          <w:marLeft w:val="0"/>
          <w:marRight w:val="0"/>
          <w:marTop w:val="0"/>
          <w:marBottom w:val="0"/>
          <w:divBdr>
            <w:top w:val="none" w:sz="0" w:space="0" w:color="auto"/>
            <w:left w:val="none" w:sz="0" w:space="0" w:color="auto"/>
            <w:bottom w:val="none" w:sz="0" w:space="0" w:color="auto"/>
            <w:right w:val="none" w:sz="0" w:space="0" w:color="auto"/>
          </w:divBdr>
          <w:divsChild>
            <w:div w:id="1568883966">
              <w:marLeft w:val="0"/>
              <w:marRight w:val="0"/>
              <w:marTop w:val="0"/>
              <w:marBottom w:val="0"/>
              <w:divBdr>
                <w:top w:val="none" w:sz="0" w:space="0" w:color="auto"/>
                <w:left w:val="none" w:sz="0" w:space="0" w:color="auto"/>
                <w:bottom w:val="none" w:sz="0" w:space="0" w:color="auto"/>
                <w:right w:val="none" w:sz="0" w:space="0" w:color="auto"/>
              </w:divBdr>
              <w:divsChild>
                <w:div w:id="12216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2260">
      <w:bodyDiv w:val="1"/>
      <w:marLeft w:val="0"/>
      <w:marRight w:val="0"/>
      <w:marTop w:val="0"/>
      <w:marBottom w:val="0"/>
      <w:divBdr>
        <w:top w:val="none" w:sz="0" w:space="0" w:color="auto"/>
        <w:left w:val="none" w:sz="0" w:space="0" w:color="auto"/>
        <w:bottom w:val="none" w:sz="0" w:space="0" w:color="auto"/>
        <w:right w:val="none" w:sz="0" w:space="0" w:color="auto"/>
      </w:divBdr>
    </w:div>
    <w:div w:id="901133454">
      <w:bodyDiv w:val="1"/>
      <w:marLeft w:val="0"/>
      <w:marRight w:val="0"/>
      <w:marTop w:val="0"/>
      <w:marBottom w:val="0"/>
      <w:divBdr>
        <w:top w:val="none" w:sz="0" w:space="0" w:color="auto"/>
        <w:left w:val="none" w:sz="0" w:space="0" w:color="auto"/>
        <w:bottom w:val="none" w:sz="0" w:space="0" w:color="auto"/>
        <w:right w:val="none" w:sz="0" w:space="0" w:color="auto"/>
      </w:divBdr>
      <w:divsChild>
        <w:div w:id="9796658">
          <w:marLeft w:val="0"/>
          <w:marRight w:val="0"/>
          <w:marTop w:val="0"/>
          <w:marBottom w:val="0"/>
          <w:divBdr>
            <w:top w:val="none" w:sz="0" w:space="0" w:color="auto"/>
            <w:left w:val="none" w:sz="0" w:space="0" w:color="auto"/>
            <w:bottom w:val="none" w:sz="0" w:space="0" w:color="auto"/>
            <w:right w:val="none" w:sz="0" w:space="0" w:color="auto"/>
          </w:divBdr>
          <w:divsChild>
            <w:div w:id="214657041">
              <w:marLeft w:val="0"/>
              <w:marRight w:val="0"/>
              <w:marTop w:val="0"/>
              <w:marBottom w:val="0"/>
              <w:divBdr>
                <w:top w:val="none" w:sz="0" w:space="0" w:color="auto"/>
                <w:left w:val="none" w:sz="0" w:space="0" w:color="auto"/>
                <w:bottom w:val="none" w:sz="0" w:space="0" w:color="auto"/>
                <w:right w:val="none" w:sz="0" w:space="0" w:color="auto"/>
              </w:divBdr>
              <w:divsChild>
                <w:div w:id="1180506875">
                  <w:marLeft w:val="0"/>
                  <w:marRight w:val="0"/>
                  <w:marTop w:val="0"/>
                  <w:marBottom w:val="0"/>
                  <w:divBdr>
                    <w:top w:val="none" w:sz="0" w:space="0" w:color="auto"/>
                    <w:left w:val="none" w:sz="0" w:space="0" w:color="auto"/>
                    <w:bottom w:val="none" w:sz="0" w:space="0" w:color="auto"/>
                    <w:right w:val="none" w:sz="0" w:space="0" w:color="auto"/>
                  </w:divBdr>
                  <w:divsChild>
                    <w:div w:id="21094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40524">
      <w:bodyDiv w:val="1"/>
      <w:marLeft w:val="0"/>
      <w:marRight w:val="0"/>
      <w:marTop w:val="0"/>
      <w:marBottom w:val="0"/>
      <w:divBdr>
        <w:top w:val="none" w:sz="0" w:space="0" w:color="auto"/>
        <w:left w:val="none" w:sz="0" w:space="0" w:color="auto"/>
        <w:bottom w:val="none" w:sz="0" w:space="0" w:color="auto"/>
        <w:right w:val="none" w:sz="0" w:space="0" w:color="auto"/>
      </w:divBdr>
    </w:div>
    <w:div w:id="960723977">
      <w:bodyDiv w:val="1"/>
      <w:marLeft w:val="0"/>
      <w:marRight w:val="0"/>
      <w:marTop w:val="0"/>
      <w:marBottom w:val="0"/>
      <w:divBdr>
        <w:top w:val="none" w:sz="0" w:space="0" w:color="auto"/>
        <w:left w:val="none" w:sz="0" w:space="0" w:color="auto"/>
        <w:bottom w:val="none" w:sz="0" w:space="0" w:color="auto"/>
        <w:right w:val="none" w:sz="0" w:space="0" w:color="auto"/>
      </w:divBdr>
    </w:div>
    <w:div w:id="1214736482">
      <w:bodyDiv w:val="1"/>
      <w:marLeft w:val="0"/>
      <w:marRight w:val="0"/>
      <w:marTop w:val="0"/>
      <w:marBottom w:val="0"/>
      <w:divBdr>
        <w:top w:val="none" w:sz="0" w:space="0" w:color="auto"/>
        <w:left w:val="none" w:sz="0" w:space="0" w:color="auto"/>
        <w:bottom w:val="none" w:sz="0" w:space="0" w:color="auto"/>
        <w:right w:val="none" w:sz="0" w:space="0" w:color="auto"/>
      </w:divBdr>
    </w:div>
    <w:div w:id="1229539207">
      <w:bodyDiv w:val="1"/>
      <w:marLeft w:val="0"/>
      <w:marRight w:val="0"/>
      <w:marTop w:val="0"/>
      <w:marBottom w:val="0"/>
      <w:divBdr>
        <w:top w:val="none" w:sz="0" w:space="0" w:color="auto"/>
        <w:left w:val="none" w:sz="0" w:space="0" w:color="auto"/>
        <w:bottom w:val="none" w:sz="0" w:space="0" w:color="auto"/>
        <w:right w:val="none" w:sz="0" w:space="0" w:color="auto"/>
      </w:divBdr>
    </w:div>
    <w:div w:id="1263731102">
      <w:bodyDiv w:val="1"/>
      <w:marLeft w:val="0"/>
      <w:marRight w:val="0"/>
      <w:marTop w:val="0"/>
      <w:marBottom w:val="0"/>
      <w:divBdr>
        <w:top w:val="none" w:sz="0" w:space="0" w:color="auto"/>
        <w:left w:val="none" w:sz="0" w:space="0" w:color="auto"/>
        <w:bottom w:val="none" w:sz="0" w:space="0" w:color="auto"/>
        <w:right w:val="none" w:sz="0" w:space="0" w:color="auto"/>
      </w:divBdr>
    </w:div>
    <w:div w:id="1317106940">
      <w:bodyDiv w:val="1"/>
      <w:marLeft w:val="0"/>
      <w:marRight w:val="0"/>
      <w:marTop w:val="0"/>
      <w:marBottom w:val="0"/>
      <w:divBdr>
        <w:top w:val="none" w:sz="0" w:space="0" w:color="auto"/>
        <w:left w:val="none" w:sz="0" w:space="0" w:color="auto"/>
        <w:bottom w:val="none" w:sz="0" w:space="0" w:color="auto"/>
        <w:right w:val="none" w:sz="0" w:space="0" w:color="auto"/>
      </w:divBdr>
      <w:divsChild>
        <w:div w:id="964043530">
          <w:marLeft w:val="0"/>
          <w:marRight w:val="0"/>
          <w:marTop w:val="0"/>
          <w:marBottom w:val="0"/>
          <w:divBdr>
            <w:top w:val="none" w:sz="0" w:space="0" w:color="auto"/>
            <w:left w:val="none" w:sz="0" w:space="0" w:color="auto"/>
            <w:bottom w:val="none" w:sz="0" w:space="0" w:color="auto"/>
            <w:right w:val="none" w:sz="0" w:space="0" w:color="auto"/>
          </w:divBdr>
          <w:divsChild>
            <w:div w:id="1355574164">
              <w:marLeft w:val="0"/>
              <w:marRight w:val="0"/>
              <w:marTop w:val="0"/>
              <w:marBottom w:val="0"/>
              <w:divBdr>
                <w:top w:val="none" w:sz="0" w:space="0" w:color="auto"/>
                <w:left w:val="none" w:sz="0" w:space="0" w:color="auto"/>
                <w:bottom w:val="none" w:sz="0" w:space="0" w:color="auto"/>
                <w:right w:val="none" w:sz="0" w:space="0" w:color="auto"/>
              </w:divBdr>
              <w:divsChild>
                <w:div w:id="1901283141">
                  <w:marLeft w:val="0"/>
                  <w:marRight w:val="0"/>
                  <w:marTop w:val="0"/>
                  <w:marBottom w:val="0"/>
                  <w:divBdr>
                    <w:top w:val="none" w:sz="0" w:space="0" w:color="auto"/>
                    <w:left w:val="none" w:sz="0" w:space="0" w:color="auto"/>
                    <w:bottom w:val="none" w:sz="0" w:space="0" w:color="auto"/>
                    <w:right w:val="none" w:sz="0" w:space="0" w:color="auto"/>
                  </w:divBdr>
                  <w:divsChild>
                    <w:div w:id="2814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29679">
      <w:bodyDiv w:val="1"/>
      <w:marLeft w:val="0"/>
      <w:marRight w:val="0"/>
      <w:marTop w:val="0"/>
      <w:marBottom w:val="0"/>
      <w:divBdr>
        <w:top w:val="none" w:sz="0" w:space="0" w:color="auto"/>
        <w:left w:val="none" w:sz="0" w:space="0" w:color="auto"/>
        <w:bottom w:val="none" w:sz="0" w:space="0" w:color="auto"/>
        <w:right w:val="none" w:sz="0" w:space="0" w:color="auto"/>
      </w:divBdr>
    </w:div>
    <w:div w:id="1336684345">
      <w:bodyDiv w:val="1"/>
      <w:marLeft w:val="0"/>
      <w:marRight w:val="0"/>
      <w:marTop w:val="0"/>
      <w:marBottom w:val="0"/>
      <w:divBdr>
        <w:top w:val="none" w:sz="0" w:space="0" w:color="auto"/>
        <w:left w:val="none" w:sz="0" w:space="0" w:color="auto"/>
        <w:bottom w:val="none" w:sz="0" w:space="0" w:color="auto"/>
        <w:right w:val="none" w:sz="0" w:space="0" w:color="auto"/>
      </w:divBdr>
    </w:div>
    <w:div w:id="1350252168">
      <w:bodyDiv w:val="1"/>
      <w:marLeft w:val="0"/>
      <w:marRight w:val="0"/>
      <w:marTop w:val="0"/>
      <w:marBottom w:val="0"/>
      <w:divBdr>
        <w:top w:val="none" w:sz="0" w:space="0" w:color="auto"/>
        <w:left w:val="none" w:sz="0" w:space="0" w:color="auto"/>
        <w:bottom w:val="none" w:sz="0" w:space="0" w:color="auto"/>
        <w:right w:val="none" w:sz="0" w:space="0" w:color="auto"/>
      </w:divBdr>
      <w:divsChild>
        <w:div w:id="1812941961">
          <w:marLeft w:val="0"/>
          <w:marRight w:val="0"/>
          <w:marTop w:val="0"/>
          <w:marBottom w:val="0"/>
          <w:divBdr>
            <w:top w:val="none" w:sz="0" w:space="0" w:color="auto"/>
            <w:left w:val="none" w:sz="0" w:space="0" w:color="auto"/>
            <w:bottom w:val="none" w:sz="0" w:space="0" w:color="auto"/>
            <w:right w:val="none" w:sz="0" w:space="0" w:color="auto"/>
          </w:divBdr>
          <w:divsChild>
            <w:div w:id="1965234981">
              <w:marLeft w:val="0"/>
              <w:marRight w:val="0"/>
              <w:marTop w:val="0"/>
              <w:marBottom w:val="0"/>
              <w:divBdr>
                <w:top w:val="none" w:sz="0" w:space="0" w:color="auto"/>
                <w:left w:val="none" w:sz="0" w:space="0" w:color="auto"/>
                <w:bottom w:val="none" w:sz="0" w:space="0" w:color="auto"/>
                <w:right w:val="none" w:sz="0" w:space="0" w:color="auto"/>
              </w:divBdr>
              <w:divsChild>
                <w:div w:id="447162984">
                  <w:marLeft w:val="0"/>
                  <w:marRight w:val="0"/>
                  <w:marTop w:val="0"/>
                  <w:marBottom w:val="0"/>
                  <w:divBdr>
                    <w:top w:val="none" w:sz="0" w:space="0" w:color="auto"/>
                    <w:left w:val="none" w:sz="0" w:space="0" w:color="auto"/>
                    <w:bottom w:val="none" w:sz="0" w:space="0" w:color="auto"/>
                    <w:right w:val="none" w:sz="0" w:space="0" w:color="auto"/>
                  </w:divBdr>
                  <w:divsChild>
                    <w:div w:id="16161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72925">
      <w:bodyDiv w:val="1"/>
      <w:marLeft w:val="0"/>
      <w:marRight w:val="0"/>
      <w:marTop w:val="0"/>
      <w:marBottom w:val="0"/>
      <w:divBdr>
        <w:top w:val="none" w:sz="0" w:space="0" w:color="auto"/>
        <w:left w:val="none" w:sz="0" w:space="0" w:color="auto"/>
        <w:bottom w:val="none" w:sz="0" w:space="0" w:color="auto"/>
        <w:right w:val="none" w:sz="0" w:space="0" w:color="auto"/>
      </w:divBdr>
    </w:div>
    <w:div w:id="1401437757">
      <w:bodyDiv w:val="1"/>
      <w:marLeft w:val="0"/>
      <w:marRight w:val="0"/>
      <w:marTop w:val="0"/>
      <w:marBottom w:val="0"/>
      <w:divBdr>
        <w:top w:val="none" w:sz="0" w:space="0" w:color="auto"/>
        <w:left w:val="none" w:sz="0" w:space="0" w:color="auto"/>
        <w:bottom w:val="none" w:sz="0" w:space="0" w:color="auto"/>
        <w:right w:val="none" w:sz="0" w:space="0" w:color="auto"/>
      </w:divBdr>
      <w:divsChild>
        <w:div w:id="1809591074">
          <w:marLeft w:val="403"/>
          <w:marRight w:val="0"/>
          <w:marTop w:val="264"/>
          <w:marBottom w:val="0"/>
          <w:divBdr>
            <w:top w:val="none" w:sz="0" w:space="0" w:color="auto"/>
            <w:left w:val="none" w:sz="0" w:space="0" w:color="auto"/>
            <w:bottom w:val="none" w:sz="0" w:space="0" w:color="auto"/>
            <w:right w:val="none" w:sz="0" w:space="0" w:color="auto"/>
          </w:divBdr>
        </w:div>
      </w:divsChild>
    </w:div>
    <w:div w:id="1501771449">
      <w:bodyDiv w:val="1"/>
      <w:marLeft w:val="0"/>
      <w:marRight w:val="0"/>
      <w:marTop w:val="0"/>
      <w:marBottom w:val="0"/>
      <w:divBdr>
        <w:top w:val="none" w:sz="0" w:space="0" w:color="auto"/>
        <w:left w:val="none" w:sz="0" w:space="0" w:color="auto"/>
        <w:bottom w:val="none" w:sz="0" w:space="0" w:color="auto"/>
        <w:right w:val="none" w:sz="0" w:space="0" w:color="auto"/>
      </w:divBdr>
    </w:div>
    <w:div w:id="1588224305">
      <w:bodyDiv w:val="1"/>
      <w:marLeft w:val="0"/>
      <w:marRight w:val="0"/>
      <w:marTop w:val="0"/>
      <w:marBottom w:val="0"/>
      <w:divBdr>
        <w:top w:val="none" w:sz="0" w:space="0" w:color="auto"/>
        <w:left w:val="none" w:sz="0" w:space="0" w:color="auto"/>
        <w:bottom w:val="none" w:sz="0" w:space="0" w:color="auto"/>
        <w:right w:val="none" w:sz="0" w:space="0" w:color="auto"/>
      </w:divBdr>
    </w:div>
    <w:div w:id="1616207514">
      <w:bodyDiv w:val="1"/>
      <w:marLeft w:val="0"/>
      <w:marRight w:val="0"/>
      <w:marTop w:val="0"/>
      <w:marBottom w:val="0"/>
      <w:divBdr>
        <w:top w:val="none" w:sz="0" w:space="0" w:color="auto"/>
        <w:left w:val="none" w:sz="0" w:space="0" w:color="auto"/>
        <w:bottom w:val="none" w:sz="0" w:space="0" w:color="auto"/>
        <w:right w:val="none" w:sz="0" w:space="0" w:color="auto"/>
      </w:divBdr>
    </w:div>
    <w:div w:id="1653556134">
      <w:bodyDiv w:val="1"/>
      <w:marLeft w:val="0"/>
      <w:marRight w:val="0"/>
      <w:marTop w:val="0"/>
      <w:marBottom w:val="0"/>
      <w:divBdr>
        <w:top w:val="none" w:sz="0" w:space="0" w:color="auto"/>
        <w:left w:val="none" w:sz="0" w:space="0" w:color="auto"/>
        <w:bottom w:val="none" w:sz="0" w:space="0" w:color="auto"/>
        <w:right w:val="none" w:sz="0" w:space="0" w:color="auto"/>
      </w:divBdr>
      <w:divsChild>
        <w:div w:id="1184132500">
          <w:marLeft w:val="0"/>
          <w:marRight w:val="0"/>
          <w:marTop w:val="0"/>
          <w:marBottom w:val="0"/>
          <w:divBdr>
            <w:top w:val="none" w:sz="0" w:space="0" w:color="auto"/>
            <w:left w:val="none" w:sz="0" w:space="0" w:color="auto"/>
            <w:bottom w:val="none" w:sz="0" w:space="0" w:color="auto"/>
            <w:right w:val="none" w:sz="0" w:space="0" w:color="auto"/>
          </w:divBdr>
        </w:div>
      </w:divsChild>
    </w:div>
    <w:div w:id="1701514398">
      <w:bodyDiv w:val="1"/>
      <w:marLeft w:val="0"/>
      <w:marRight w:val="0"/>
      <w:marTop w:val="0"/>
      <w:marBottom w:val="0"/>
      <w:divBdr>
        <w:top w:val="none" w:sz="0" w:space="0" w:color="auto"/>
        <w:left w:val="none" w:sz="0" w:space="0" w:color="auto"/>
        <w:bottom w:val="none" w:sz="0" w:space="0" w:color="auto"/>
        <w:right w:val="none" w:sz="0" w:space="0" w:color="auto"/>
      </w:divBdr>
    </w:div>
    <w:div w:id="1728917329">
      <w:bodyDiv w:val="1"/>
      <w:marLeft w:val="0"/>
      <w:marRight w:val="0"/>
      <w:marTop w:val="0"/>
      <w:marBottom w:val="0"/>
      <w:divBdr>
        <w:top w:val="none" w:sz="0" w:space="0" w:color="auto"/>
        <w:left w:val="none" w:sz="0" w:space="0" w:color="auto"/>
        <w:bottom w:val="none" w:sz="0" w:space="0" w:color="auto"/>
        <w:right w:val="none" w:sz="0" w:space="0" w:color="auto"/>
      </w:divBdr>
      <w:divsChild>
        <w:div w:id="844519409">
          <w:marLeft w:val="0"/>
          <w:marRight w:val="0"/>
          <w:marTop w:val="0"/>
          <w:marBottom w:val="0"/>
          <w:divBdr>
            <w:top w:val="none" w:sz="0" w:space="0" w:color="auto"/>
            <w:left w:val="none" w:sz="0" w:space="0" w:color="auto"/>
            <w:bottom w:val="none" w:sz="0" w:space="0" w:color="auto"/>
            <w:right w:val="none" w:sz="0" w:space="0" w:color="auto"/>
          </w:divBdr>
          <w:divsChild>
            <w:div w:id="240603166">
              <w:marLeft w:val="0"/>
              <w:marRight w:val="0"/>
              <w:marTop w:val="0"/>
              <w:marBottom w:val="0"/>
              <w:divBdr>
                <w:top w:val="none" w:sz="0" w:space="0" w:color="auto"/>
                <w:left w:val="none" w:sz="0" w:space="0" w:color="auto"/>
                <w:bottom w:val="none" w:sz="0" w:space="0" w:color="auto"/>
                <w:right w:val="none" w:sz="0" w:space="0" w:color="auto"/>
              </w:divBdr>
              <w:divsChild>
                <w:div w:id="1837378330">
                  <w:marLeft w:val="0"/>
                  <w:marRight w:val="0"/>
                  <w:marTop w:val="0"/>
                  <w:marBottom w:val="0"/>
                  <w:divBdr>
                    <w:top w:val="none" w:sz="0" w:space="0" w:color="auto"/>
                    <w:left w:val="none" w:sz="0" w:space="0" w:color="auto"/>
                    <w:bottom w:val="none" w:sz="0" w:space="0" w:color="auto"/>
                    <w:right w:val="none" w:sz="0" w:space="0" w:color="auto"/>
                  </w:divBdr>
                  <w:divsChild>
                    <w:div w:id="14966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00982">
      <w:bodyDiv w:val="1"/>
      <w:marLeft w:val="0"/>
      <w:marRight w:val="0"/>
      <w:marTop w:val="0"/>
      <w:marBottom w:val="0"/>
      <w:divBdr>
        <w:top w:val="none" w:sz="0" w:space="0" w:color="auto"/>
        <w:left w:val="none" w:sz="0" w:space="0" w:color="auto"/>
        <w:bottom w:val="none" w:sz="0" w:space="0" w:color="auto"/>
        <w:right w:val="none" w:sz="0" w:space="0" w:color="auto"/>
      </w:divBdr>
    </w:div>
    <w:div w:id="1937907759">
      <w:bodyDiv w:val="1"/>
      <w:marLeft w:val="0"/>
      <w:marRight w:val="0"/>
      <w:marTop w:val="0"/>
      <w:marBottom w:val="0"/>
      <w:divBdr>
        <w:top w:val="none" w:sz="0" w:space="0" w:color="auto"/>
        <w:left w:val="none" w:sz="0" w:space="0" w:color="auto"/>
        <w:bottom w:val="none" w:sz="0" w:space="0" w:color="auto"/>
        <w:right w:val="none" w:sz="0" w:space="0" w:color="auto"/>
      </w:divBdr>
    </w:div>
    <w:div w:id="2069068839">
      <w:bodyDiv w:val="1"/>
      <w:marLeft w:val="0"/>
      <w:marRight w:val="0"/>
      <w:marTop w:val="0"/>
      <w:marBottom w:val="0"/>
      <w:divBdr>
        <w:top w:val="none" w:sz="0" w:space="0" w:color="auto"/>
        <w:left w:val="none" w:sz="0" w:space="0" w:color="auto"/>
        <w:bottom w:val="none" w:sz="0" w:space="0" w:color="auto"/>
        <w:right w:val="none" w:sz="0" w:space="0" w:color="auto"/>
      </w:divBdr>
      <w:divsChild>
        <w:div w:id="1748377222">
          <w:marLeft w:val="0"/>
          <w:marRight w:val="0"/>
          <w:marTop w:val="0"/>
          <w:marBottom w:val="0"/>
          <w:divBdr>
            <w:top w:val="none" w:sz="0" w:space="0" w:color="auto"/>
            <w:left w:val="none" w:sz="0" w:space="0" w:color="auto"/>
            <w:bottom w:val="none" w:sz="0" w:space="0" w:color="auto"/>
            <w:right w:val="none" w:sz="0" w:space="0" w:color="auto"/>
          </w:divBdr>
        </w:div>
        <w:div w:id="100298196">
          <w:marLeft w:val="0"/>
          <w:marRight w:val="0"/>
          <w:marTop w:val="0"/>
          <w:marBottom w:val="0"/>
          <w:divBdr>
            <w:top w:val="none" w:sz="0" w:space="0" w:color="auto"/>
            <w:left w:val="none" w:sz="0" w:space="0" w:color="auto"/>
            <w:bottom w:val="none" w:sz="0" w:space="0" w:color="auto"/>
            <w:right w:val="none" w:sz="0" w:space="0" w:color="auto"/>
          </w:divBdr>
        </w:div>
      </w:divsChild>
    </w:div>
    <w:div w:id="2133591890">
      <w:bodyDiv w:val="1"/>
      <w:marLeft w:val="0"/>
      <w:marRight w:val="0"/>
      <w:marTop w:val="0"/>
      <w:marBottom w:val="0"/>
      <w:divBdr>
        <w:top w:val="none" w:sz="0" w:space="0" w:color="auto"/>
        <w:left w:val="none" w:sz="0" w:space="0" w:color="auto"/>
        <w:bottom w:val="none" w:sz="0" w:space="0" w:color="auto"/>
        <w:right w:val="none" w:sz="0" w:space="0" w:color="auto"/>
      </w:divBdr>
      <w:divsChild>
        <w:div w:id="718895509">
          <w:marLeft w:val="0"/>
          <w:marRight w:val="0"/>
          <w:marTop w:val="0"/>
          <w:marBottom w:val="0"/>
          <w:divBdr>
            <w:top w:val="none" w:sz="0" w:space="0" w:color="auto"/>
            <w:left w:val="none" w:sz="0" w:space="0" w:color="auto"/>
            <w:bottom w:val="none" w:sz="0" w:space="0" w:color="auto"/>
            <w:right w:val="none" w:sz="0" w:space="0" w:color="auto"/>
          </w:divBdr>
          <w:divsChild>
            <w:div w:id="473569546">
              <w:marLeft w:val="0"/>
              <w:marRight w:val="0"/>
              <w:marTop w:val="0"/>
              <w:marBottom w:val="0"/>
              <w:divBdr>
                <w:top w:val="none" w:sz="0" w:space="0" w:color="auto"/>
                <w:left w:val="none" w:sz="0" w:space="0" w:color="auto"/>
                <w:bottom w:val="none" w:sz="0" w:space="0" w:color="auto"/>
                <w:right w:val="none" w:sz="0" w:space="0" w:color="auto"/>
              </w:divBdr>
              <w:divsChild>
                <w:div w:id="1124080816">
                  <w:marLeft w:val="0"/>
                  <w:marRight w:val="0"/>
                  <w:marTop w:val="0"/>
                  <w:marBottom w:val="0"/>
                  <w:divBdr>
                    <w:top w:val="none" w:sz="0" w:space="0" w:color="auto"/>
                    <w:left w:val="none" w:sz="0" w:space="0" w:color="auto"/>
                    <w:bottom w:val="none" w:sz="0" w:space="0" w:color="auto"/>
                    <w:right w:val="none" w:sz="0" w:space="0" w:color="auto"/>
                  </w:divBdr>
                  <w:divsChild>
                    <w:div w:id="3592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image" Target="media/image21.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emf"/><Relationship Id="rId89" Type="http://schemas.openxmlformats.org/officeDocument/2006/relationships/image" Target="media/image43.emf"/><Relationship Id="rId97"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6.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8.bin"/><Relationship Id="rId87" Type="http://schemas.openxmlformats.org/officeDocument/2006/relationships/image" Target="media/image41.emf"/><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image" Target="media/image37.wmf"/><Relationship Id="rId90" Type="http://schemas.openxmlformats.org/officeDocument/2006/relationships/image" Target="media/image44.emf"/><Relationship Id="rId95" Type="http://schemas.openxmlformats.org/officeDocument/2006/relationships/image" Target="media/image49.e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image" Target="media/image39.emf"/><Relationship Id="rId93" Type="http://schemas.openxmlformats.org/officeDocument/2006/relationships/image" Target="media/image47.emf"/><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2.emf"/><Relationship Id="rId91" Type="http://schemas.openxmlformats.org/officeDocument/2006/relationships/image" Target="media/image45.emf"/><Relationship Id="rId96" Type="http://schemas.openxmlformats.org/officeDocument/2006/relationships/hyperlink" Target="http://www.healthline.com/health/medical-boar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40.emf"/><Relationship Id="rId94" Type="http://schemas.openxmlformats.org/officeDocument/2006/relationships/image" Target="media/image48.emf"/><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14</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sardan abdulah</cp:lastModifiedBy>
  <cp:revision>31</cp:revision>
  <dcterms:created xsi:type="dcterms:W3CDTF">2017-05-05T22:28:00Z</dcterms:created>
  <dcterms:modified xsi:type="dcterms:W3CDTF">2017-10-11T18:35:00Z</dcterms:modified>
</cp:coreProperties>
</file>