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E4D146" w14:textId="3E430A01" w:rsidR="00B03988" w:rsidRPr="00B03988" w:rsidRDefault="00AC3E8B" w:rsidP="00377734">
      <w:pPr>
        <w:rPr>
          <w:rFonts w:ascii="Times New Roman" w:eastAsia="Times New Roman" w:hAnsi="Times New Roman" w:cs="Times New Roman"/>
          <w:b/>
          <w:bCs/>
          <w:sz w:val="28"/>
          <w:szCs w:val="28"/>
        </w:rPr>
      </w:pPr>
      <w:r w:rsidRPr="00377734">
        <w:rPr>
          <w:rFonts w:ascii="Times New Roman" w:eastAsia="Times New Roman" w:hAnsi="Times New Roman" w:cs="Times New Roman"/>
          <w:b/>
          <w:bCs/>
          <w:sz w:val="28"/>
          <w:szCs w:val="28"/>
          <w:highlight w:val="yellow"/>
        </w:rPr>
        <w:t>Lab-</w:t>
      </w:r>
      <w:r w:rsidR="00377734" w:rsidRPr="00377734">
        <w:rPr>
          <w:rFonts w:ascii="Times New Roman" w:eastAsia="Times New Roman" w:hAnsi="Times New Roman" w:cs="Times New Roman"/>
          <w:b/>
          <w:bCs/>
          <w:sz w:val="28"/>
          <w:szCs w:val="28"/>
          <w:highlight w:val="yellow"/>
        </w:rPr>
        <w:t>5</w:t>
      </w:r>
      <w:r w:rsidR="00377734">
        <w:rPr>
          <w:rFonts w:ascii="Times New Roman" w:eastAsia="Times New Roman" w:hAnsi="Times New Roman" w:cs="Times New Roman"/>
          <w:b/>
          <w:bCs/>
          <w:sz w:val="28"/>
          <w:szCs w:val="28"/>
        </w:rPr>
        <w:t xml:space="preserve"> </w:t>
      </w:r>
      <w:r w:rsidR="00B03988">
        <w:rPr>
          <w:rFonts w:ascii="Times New Roman" w:eastAsia="Times New Roman" w:hAnsi="Times New Roman" w:cs="Times New Roman"/>
          <w:b/>
          <w:bCs/>
          <w:sz w:val="28"/>
          <w:szCs w:val="28"/>
        </w:rPr>
        <w:t xml:space="preserve">              </w:t>
      </w:r>
      <w:r w:rsidR="00377734">
        <w:rPr>
          <w:rFonts w:ascii="Times New Roman" w:eastAsia="Times New Roman" w:hAnsi="Times New Roman" w:cs="Times New Roman"/>
          <w:b/>
          <w:bCs/>
          <w:sz w:val="28"/>
          <w:szCs w:val="28"/>
        </w:rPr>
        <w:t xml:space="preserve">                           Bacteriological Examination of </w:t>
      </w:r>
      <w:r w:rsidR="00B03988" w:rsidRPr="00B03988">
        <w:rPr>
          <w:rFonts w:ascii="Times New Roman" w:eastAsia="Times New Roman" w:hAnsi="Times New Roman" w:cs="Times New Roman"/>
          <w:b/>
          <w:bCs/>
          <w:sz w:val="28"/>
          <w:szCs w:val="28"/>
        </w:rPr>
        <w:t>Urine</w:t>
      </w:r>
    </w:p>
    <w:p w14:paraId="063D204F" w14:textId="77777777" w:rsidR="00B03988" w:rsidRPr="00B03988" w:rsidRDefault="00B03988" w:rsidP="00B03988">
      <w:pPr>
        <w:spacing w:after="200" w:line="276" w:lineRule="auto"/>
        <w:jc w:val="both"/>
        <w:rPr>
          <w:rFonts w:ascii="Times New Roman" w:eastAsia="Times New Roman" w:hAnsi="Times New Roman" w:cs="Times New Roman"/>
          <w:b/>
          <w:bCs/>
          <w:sz w:val="28"/>
          <w:szCs w:val="28"/>
        </w:rPr>
      </w:pPr>
      <w:r w:rsidRPr="00B03988">
        <w:rPr>
          <w:rFonts w:ascii="Times New Roman" w:eastAsia="Times New Roman" w:hAnsi="Times New Roman" w:cs="Times New Roman"/>
          <w:b/>
          <w:bCs/>
          <w:sz w:val="28"/>
          <w:szCs w:val="28"/>
        </w:rPr>
        <w:t>Collection of urine specimens:</w:t>
      </w:r>
    </w:p>
    <w:p w14:paraId="720D2650" w14:textId="77777777" w:rsidR="00B03988" w:rsidRPr="00B03988" w:rsidRDefault="00B03988" w:rsidP="005F77E2">
      <w:pPr>
        <w:numPr>
          <w:ilvl w:val="0"/>
          <w:numId w:val="1"/>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The first voided morning urine (the most common)</w:t>
      </w:r>
    </w:p>
    <w:p w14:paraId="7D83C8AD" w14:textId="77777777" w:rsidR="00B03988" w:rsidRPr="00B03988" w:rsidRDefault="00B03988" w:rsidP="005F77E2">
      <w:pPr>
        <w:numPr>
          <w:ilvl w:val="0"/>
          <w:numId w:val="1"/>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Random urine (for emergency)</w:t>
      </w:r>
    </w:p>
    <w:p w14:paraId="43B695F3" w14:textId="77777777" w:rsidR="00B03988" w:rsidRPr="00B03988" w:rsidRDefault="00B03988" w:rsidP="005F77E2">
      <w:pPr>
        <w:numPr>
          <w:ilvl w:val="0"/>
          <w:numId w:val="1"/>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Clean-catch, midstream urine (for urine culture)</w:t>
      </w:r>
    </w:p>
    <w:p w14:paraId="4EA363EB" w14:textId="77777777" w:rsidR="00B03988" w:rsidRPr="00B03988" w:rsidRDefault="00B03988" w:rsidP="00B03988">
      <w:pPr>
        <w:spacing w:before="154" w:after="0" w:line="240" w:lineRule="auto"/>
        <w:ind w:left="547" w:hanging="547"/>
        <w:jc w:val="both"/>
        <w:textAlignment w:val="baseline"/>
        <w:rPr>
          <w:rFonts w:ascii="Times New Roman" w:eastAsia="Times New Roman" w:hAnsi="Times New Roman" w:cs="Times New Roman"/>
          <w:b/>
          <w:bCs/>
          <w:sz w:val="28"/>
          <w:szCs w:val="28"/>
        </w:rPr>
      </w:pPr>
      <w:r w:rsidRPr="00B03988">
        <w:rPr>
          <w:rFonts w:ascii="Times New Roman" w:eastAsia="Times New Roman" w:hAnsi="Times New Roman" w:cs="Times New Roman"/>
          <w:b/>
          <w:bCs/>
          <w:sz w:val="28"/>
          <w:szCs w:val="28"/>
        </w:rPr>
        <w:t>Attention:</w:t>
      </w:r>
    </w:p>
    <w:p w14:paraId="6D3D03A3" w14:textId="77777777" w:rsidR="00B03988" w:rsidRPr="00B03988" w:rsidRDefault="00B03988" w:rsidP="005F77E2">
      <w:pPr>
        <w:numPr>
          <w:ilvl w:val="0"/>
          <w:numId w:val="2"/>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Need to be examined within 1</w:t>
      </w:r>
      <w:r w:rsidR="00D36AB0">
        <w:rPr>
          <w:rFonts w:ascii="Times New Roman" w:eastAsia="Times New Roman" w:hAnsi="Times New Roman" w:cs="Times New Roman"/>
          <w:color w:val="000000"/>
          <w:sz w:val="28"/>
          <w:szCs w:val="28"/>
        </w:rPr>
        <w:t>-2</w:t>
      </w:r>
      <w:r w:rsidRPr="00B03988">
        <w:rPr>
          <w:rFonts w:ascii="Times New Roman" w:eastAsia="Times New Roman" w:hAnsi="Times New Roman" w:cs="Times New Roman"/>
          <w:color w:val="000000"/>
          <w:sz w:val="28"/>
          <w:szCs w:val="28"/>
        </w:rPr>
        <w:t xml:space="preserve"> hour</w:t>
      </w:r>
      <w:r w:rsidR="00D36AB0">
        <w:rPr>
          <w:rFonts w:ascii="Times New Roman" w:eastAsia="Times New Roman" w:hAnsi="Times New Roman" w:cs="Times New Roman"/>
          <w:color w:val="000000"/>
          <w:sz w:val="28"/>
          <w:szCs w:val="28"/>
        </w:rPr>
        <w:t>s.</w:t>
      </w:r>
    </w:p>
    <w:p w14:paraId="58C1792D" w14:textId="77777777" w:rsidR="00B03988" w:rsidRPr="00B03988" w:rsidRDefault="00B03988" w:rsidP="00B03988">
      <w:pPr>
        <w:spacing w:after="200" w:line="276" w:lineRule="auto"/>
        <w:ind w:left="360"/>
        <w:jc w:val="both"/>
        <w:rPr>
          <w:rFonts w:ascii="Times New Roman" w:eastAsia="Times New Roman" w:hAnsi="Times New Roman" w:cs="Times New Roman"/>
          <w:b/>
          <w:bCs/>
          <w:sz w:val="28"/>
          <w:szCs w:val="28"/>
        </w:rPr>
      </w:pPr>
    </w:p>
    <w:p w14:paraId="1152A205" w14:textId="69744BE1" w:rsidR="00B03988" w:rsidRPr="00D92328" w:rsidRDefault="00D92328" w:rsidP="005F77E2">
      <w:pPr>
        <w:pStyle w:val="ListParagraph"/>
        <w:numPr>
          <w:ilvl w:val="0"/>
          <w:numId w:val="14"/>
        </w:numPr>
        <w:rPr>
          <w:rFonts w:ascii="Times New Roman" w:eastAsia="Times New Roman" w:hAnsi="Times New Roman" w:cs="Times New Roman"/>
          <w:b/>
          <w:bCs/>
          <w:sz w:val="28"/>
          <w:szCs w:val="28"/>
        </w:rPr>
      </w:pPr>
      <w:r w:rsidRPr="00D92328">
        <w:rPr>
          <w:rFonts w:ascii="Times New Roman" w:eastAsia="Times New Roman" w:hAnsi="Times New Roman" w:cs="Times New Roman"/>
          <w:sz w:val="28"/>
          <w:szCs w:val="28"/>
        </w:rPr>
        <w:t>Bacteriological Examination of Urine</w:t>
      </w:r>
      <w:r w:rsidRPr="00D92328">
        <w:rPr>
          <w:rFonts w:ascii="Times New Roman" w:eastAsia="Times New Roman" w:hAnsi="Times New Roman" w:cs="Times New Roman"/>
          <w:b/>
          <w:bCs/>
          <w:sz w:val="28"/>
          <w:szCs w:val="28"/>
        </w:rPr>
        <w:t xml:space="preserve"> called </w:t>
      </w:r>
      <w:r w:rsidR="00B03988" w:rsidRPr="00D92328">
        <w:rPr>
          <w:rFonts w:ascii="Times New Roman" w:eastAsia="Times New Roman" w:hAnsi="Times New Roman" w:cs="Times New Roman"/>
          <w:b/>
          <w:bCs/>
          <w:sz w:val="28"/>
          <w:szCs w:val="28"/>
        </w:rPr>
        <w:t>General Urine Examination</w:t>
      </w:r>
      <w:r>
        <w:rPr>
          <w:rFonts w:ascii="Times New Roman" w:eastAsia="Times New Roman" w:hAnsi="Times New Roman" w:cs="Times New Roman"/>
          <w:b/>
          <w:bCs/>
          <w:sz w:val="28"/>
          <w:szCs w:val="28"/>
        </w:rPr>
        <w:t>, consist of 3 parts:</w:t>
      </w:r>
    </w:p>
    <w:p w14:paraId="2A1E5829" w14:textId="77777777" w:rsidR="00B03988" w:rsidRPr="00B03988" w:rsidRDefault="00B03988" w:rsidP="005F77E2">
      <w:pPr>
        <w:numPr>
          <w:ilvl w:val="0"/>
          <w:numId w:val="2"/>
        </w:numPr>
        <w:spacing w:after="200" w:line="276" w:lineRule="auto"/>
        <w:jc w:val="both"/>
        <w:rPr>
          <w:rFonts w:ascii="Times New Roman" w:eastAsia="Calibri" w:hAnsi="Times New Roman" w:cs="Times New Roman"/>
          <w:sz w:val="28"/>
          <w:szCs w:val="28"/>
        </w:rPr>
      </w:pPr>
      <w:r w:rsidRPr="00B03988">
        <w:rPr>
          <w:rFonts w:ascii="Times New Roman" w:eastAsia="Calibri" w:hAnsi="Times New Roman" w:cs="Times New Roman"/>
          <w:sz w:val="28"/>
          <w:szCs w:val="28"/>
        </w:rPr>
        <w:t>Physical examination</w:t>
      </w:r>
    </w:p>
    <w:p w14:paraId="6928D52A" w14:textId="77777777" w:rsidR="00B03988" w:rsidRPr="00B03988" w:rsidRDefault="00B03988" w:rsidP="005F77E2">
      <w:pPr>
        <w:numPr>
          <w:ilvl w:val="0"/>
          <w:numId w:val="2"/>
        </w:numPr>
        <w:spacing w:after="200" w:line="276" w:lineRule="auto"/>
        <w:jc w:val="both"/>
        <w:rPr>
          <w:rFonts w:ascii="Times New Roman" w:eastAsia="Calibri" w:hAnsi="Times New Roman" w:cs="Times New Roman"/>
          <w:sz w:val="28"/>
          <w:szCs w:val="28"/>
        </w:rPr>
      </w:pPr>
      <w:r w:rsidRPr="00B03988">
        <w:rPr>
          <w:rFonts w:ascii="Times New Roman" w:eastAsia="Calibri" w:hAnsi="Times New Roman" w:cs="Times New Roman"/>
          <w:sz w:val="28"/>
          <w:szCs w:val="28"/>
        </w:rPr>
        <w:t>Chemical examination</w:t>
      </w:r>
    </w:p>
    <w:p w14:paraId="5E8695E8" w14:textId="77777777" w:rsidR="00B03988" w:rsidRPr="00B03988" w:rsidRDefault="00B03988" w:rsidP="005F77E2">
      <w:pPr>
        <w:numPr>
          <w:ilvl w:val="0"/>
          <w:numId w:val="2"/>
        </w:numPr>
        <w:spacing w:after="200" w:line="276" w:lineRule="auto"/>
        <w:jc w:val="both"/>
        <w:rPr>
          <w:rFonts w:ascii="Times New Roman" w:eastAsia="Calibri" w:hAnsi="Times New Roman" w:cs="Times New Roman"/>
          <w:sz w:val="28"/>
          <w:szCs w:val="28"/>
        </w:rPr>
      </w:pPr>
      <w:r w:rsidRPr="00B03988">
        <w:rPr>
          <w:rFonts w:ascii="Times New Roman" w:eastAsia="Calibri" w:hAnsi="Times New Roman" w:cs="Times New Roman"/>
          <w:sz w:val="28"/>
          <w:szCs w:val="28"/>
        </w:rPr>
        <w:t>Microscopic examination</w:t>
      </w:r>
    </w:p>
    <w:p w14:paraId="6C31C377" w14:textId="77777777" w:rsidR="00B03988" w:rsidRPr="00B03988" w:rsidRDefault="00B03988" w:rsidP="00B03988">
      <w:pPr>
        <w:spacing w:after="200" w:line="276" w:lineRule="auto"/>
        <w:jc w:val="both"/>
        <w:rPr>
          <w:rFonts w:ascii="Times New Roman" w:eastAsia="Times New Roman" w:hAnsi="Times New Roman" w:cs="Times New Roman"/>
          <w:color w:val="1F497D"/>
          <w:sz w:val="28"/>
          <w:szCs w:val="28"/>
        </w:rPr>
      </w:pPr>
      <w:r w:rsidRPr="006B3EE3">
        <w:rPr>
          <w:rFonts w:ascii="Times New Roman" w:eastAsia="Times New Roman" w:hAnsi="Times New Roman" w:cs="Times New Roman"/>
          <w:b/>
          <w:bCs/>
          <w:color w:val="1F497D"/>
          <w:sz w:val="28"/>
          <w:szCs w:val="28"/>
        </w:rPr>
        <w:t>Physical</w:t>
      </w:r>
      <w:r w:rsidRPr="00B03988">
        <w:rPr>
          <w:rFonts w:ascii="Times New Roman" w:eastAsia="Times New Roman" w:hAnsi="Times New Roman" w:cs="Times New Roman"/>
          <w:color w:val="1F497D"/>
          <w:sz w:val="28"/>
          <w:szCs w:val="28"/>
        </w:rPr>
        <w:t xml:space="preserve"> </w:t>
      </w:r>
      <w:r w:rsidRPr="006B3EE3">
        <w:rPr>
          <w:rFonts w:ascii="Times New Roman" w:eastAsia="Times New Roman" w:hAnsi="Times New Roman" w:cs="Times New Roman"/>
          <w:b/>
          <w:bCs/>
          <w:color w:val="1F497D"/>
          <w:sz w:val="28"/>
          <w:szCs w:val="28"/>
        </w:rPr>
        <w:t>examination</w:t>
      </w:r>
    </w:p>
    <w:p w14:paraId="4C24926F" w14:textId="77777777" w:rsidR="00B03988" w:rsidRPr="00B03988" w:rsidRDefault="00B03988" w:rsidP="005F77E2">
      <w:pPr>
        <w:numPr>
          <w:ilvl w:val="0"/>
          <w:numId w:val="3"/>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Appearance</w:t>
      </w:r>
    </w:p>
    <w:p w14:paraId="32127CE0" w14:textId="77777777" w:rsidR="00B03988" w:rsidRPr="00B03988" w:rsidRDefault="00B03988" w:rsidP="005F77E2">
      <w:pPr>
        <w:numPr>
          <w:ilvl w:val="0"/>
          <w:numId w:val="3"/>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Urine volume</w:t>
      </w:r>
    </w:p>
    <w:p w14:paraId="0A4D5AF8" w14:textId="77777777" w:rsidR="00B03988" w:rsidRPr="00B03988" w:rsidRDefault="00B03988" w:rsidP="005F77E2">
      <w:pPr>
        <w:numPr>
          <w:ilvl w:val="0"/>
          <w:numId w:val="3"/>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Specific gravity (SG)</w:t>
      </w:r>
    </w:p>
    <w:p w14:paraId="3D01D147" w14:textId="04F06506" w:rsidR="00B03988" w:rsidRPr="00B03988" w:rsidRDefault="00B03988" w:rsidP="00D92328">
      <w:pPr>
        <w:spacing w:after="200" w:line="276" w:lineRule="auto"/>
        <w:jc w:val="both"/>
        <w:rPr>
          <w:rFonts w:ascii="Times New Roman" w:eastAsia="Times New Roman" w:hAnsi="Times New Roman" w:cs="Times New Roman"/>
          <w:sz w:val="28"/>
          <w:szCs w:val="28"/>
        </w:rPr>
      </w:pPr>
      <w:r w:rsidRPr="00B03988">
        <w:rPr>
          <w:rFonts w:ascii="Times New Roman" w:eastAsia="Times New Roman" w:hAnsi="Times New Roman" w:cs="Times New Roman"/>
          <w:b/>
          <w:bCs/>
          <w:sz w:val="28"/>
          <w:szCs w:val="28"/>
        </w:rPr>
        <w:t>Appearance:</w:t>
      </w:r>
      <w:r w:rsidR="00D92328" w:rsidRPr="00B03988">
        <w:rPr>
          <w:rFonts w:ascii="Times New Roman" w:eastAsia="Times New Roman" w:hAnsi="Times New Roman" w:cs="Times New Roman"/>
          <w:color w:val="000000"/>
          <w:sz w:val="28"/>
          <w:szCs w:val="28"/>
        </w:rPr>
        <w:t xml:space="preserve"> </w:t>
      </w:r>
      <w:r w:rsidRPr="00B03988">
        <w:rPr>
          <w:rFonts w:ascii="Times New Roman" w:eastAsia="Times New Roman" w:hAnsi="Times New Roman" w:cs="Times New Roman"/>
          <w:color w:val="000000"/>
          <w:sz w:val="28"/>
          <w:szCs w:val="28"/>
        </w:rPr>
        <w:t>Including color and clarity</w:t>
      </w:r>
    </w:p>
    <w:p w14:paraId="09C66B3C" w14:textId="444A7755" w:rsidR="00B03988" w:rsidRPr="00B03988" w:rsidRDefault="00B03988" w:rsidP="005F77E2">
      <w:pPr>
        <w:numPr>
          <w:ilvl w:val="0"/>
          <w:numId w:val="4"/>
        </w:numPr>
        <w:spacing w:after="0" w:line="216"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sz w:val="28"/>
          <w:szCs w:val="28"/>
        </w:rPr>
        <w:t>Color:</w:t>
      </w:r>
      <w:r w:rsidRPr="00B03988">
        <w:rPr>
          <w:rFonts w:ascii="Times New Roman" w:eastAsia="Times New Roman" w:hAnsi="Times New Roman" w:cs="Times New Roman"/>
          <w:color w:val="000000"/>
          <w:sz w:val="28"/>
          <w:szCs w:val="28"/>
        </w:rPr>
        <w:t xml:space="preserve"> normally, pale to dark yellow (urochrome)</w:t>
      </w:r>
      <w:r w:rsidR="00D92328">
        <w:rPr>
          <w:rFonts w:ascii="Times New Roman" w:eastAsia="Times New Roman" w:hAnsi="Times New Roman" w:cs="Times New Roman"/>
          <w:color w:val="000000"/>
          <w:sz w:val="28"/>
          <w:szCs w:val="28"/>
        </w:rPr>
        <w:t>.</w:t>
      </w:r>
    </w:p>
    <w:p w14:paraId="1C0C997E" w14:textId="77777777" w:rsidR="00B03988" w:rsidRPr="00B03988" w:rsidRDefault="00B03988" w:rsidP="00B03988">
      <w:pPr>
        <w:spacing w:before="134" w:after="0" w:line="216" w:lineRule="auto"/>
        <w:ind w:left="547" w:hanging="547"/>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 xml:space="preserve">    Abnormal color:</w:t>
      </w:r>
      <w:r w:rsidRPr="00B03988">
        <w:rPr>
          <w:rFonts w:ascii="Times New Roman" w:eastAsia="Times New Roman" w:hAnsi="Times New Roman" w:cs="Times New Roman"/>
          <w:sz w:val="28"/>
          <w:szCs w:val="28"/>
        </w:rPr>
        <w:t xml:space="preserve"> </w:t>
      </w:r>
      <w:r w:rsidRPr="00B03988">
        <w:rPr>
          <w:rFonts w:ascii="Times New Roman" w:eastAsia="Times New Roman" w:hAnsi="Times New Roman" w:cs="Times New Roman"/>
          <w:color w:val="000000"/>
          <w:sz w:val="28"/>
          <w:szCs w:val="28"/>
        </w:rPr>
        <w:t xml:space="preserve">some drugs cause color changes </w:t>
      </w:r>
    </w:p>
    <w:p w14:paraId="2A692F32" w14:textId="77777777" w:rsidR="00B03988" w:rsidRPr="00B03988" w:rsidRDefault="00B03988" w:rsidP="00B03988">
      <w:pPr>
        <w:spacing w:before="134" w:after="0" w:line="216" w:lineRule="auto"/>
        <w:ind w:left="547" w:hanging="547"/>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 xml:space="preserve">     1. red urine: causes: hematuria</w:t>
      </w:r>
      <w:r w:rsidRPr="00B03988">
        <w:rPr>
          <w:rFonts w:ascii="Times New Roman" w:eastAsia="Times New Roman" w:hAnsi="Times New Roman" w:cs="Times New Roman"/>
          <w:sz w:val="28"/>
          <w:szCs w:val="28"/>
        </w:rPr>
        <w:t xml:space="preserve">, </w:t>
      </w:r>
      <w:r w:rsidRPr="00B03988">
        <w:rPr>
          <w:rFonts w:ascii="Times New Roman" w:eastAsia="Times New Roman" w:hAnsi="Times New Roman" w:cs="Times New Roman"/>
          <w:color w:val="000000"/>
          <w:sz w:val="28"/>
          <w:szCs w:val="28"/>
        </w:rPr>
        <w:t>hemoglobinuria</w:t>
      </w:r>
      <w:r w:rsidRPr="00B03988">
        <w:rPr>
          <w:rFonts w:ascii="Times New Roman" w:eastAsia="Times New Roman" w:hAnsi="Times New Roman" w:cs="Times New Roman"/>
          <w:sz w:val="28"/>
          <w:szCs w:val="28"/>
        </w:rPr>
        <w:t xml:space="preserve"> and</w:t>
      </w:r>
      <w:r w:rsidRPr="00B03988">
        <w:rPr>
          <w:rFonts w:ascii="Times New Roman" w:eastAsia="Times New Roman" w:hAnsi="Times New Roman" w:cs="Times New Roman"/>
          <w:color w:val="000000"/>
          <w:sz w:val="28"/>
          <w:szCs w:val="28"/>
        </w:rPr>
        <w:t xml:space="preserve"> myoglobinuria</w:t>
      </w:r>
    </w:p>
    <w:p w14:paraId="20446263" w14:textId="63B20948" w:rsidR="00B03988" w:rsidRPr="00B03988" w:rsidRDefault="00B03988" w:rsidP="00B03988">
      <w:pPr>
        <w:spacing w:before="134" w:after="0" w:line="216" w:lineRule="auto"/>
        <w:ind w:left="547" w:hanging="547"/>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 xml:space="preserve">     2. yellow-brown or green-brown urine: bilirubin</w:t>
      </w:r>
      <w:r w:rsidRPr="00B03988">
        <w:rPr>
          <w:rFonts w:ascii="Times New Roman" w:eastAsia="Times New Roman" w:hAnsi="Times New Roman" w:cs="Times New Roman"/>
          <w:sz w:val="28"/>
          <w:szCs w:val="28"/>
        </w:rPr>
        <w:t xml:space="preserve">, </w:t>
      </w:r>
      <w:r w:rsidRPr="00B03988">
        <w:rPr>
          <w:rFonts w:ascii="Times New Roman" w:eastAsia="Times New Roman" w:hAnsi="Times New Roman" w:cs="Times New Roman"/>
          <w:color w:val="000000"/>
          <w:sz w:val="28"/>
          <w:szCs w:val="28"/>
        </w:rPr>
        <w:t>cause: obstructive jaundice</w:t>
      </w:r>
      <w:r w:rsidR="00AC3E8B">
        <w:rPr>
          <w:rFonts w:ascii="Times New Roman" w:eastAsia="Times New Roman" w:hAnsi="Times New Roman" w:cs="Times New Roman"/>
          <w:color w:val="000000"/>
          <w:sz w:val="28"/>
          <w:szCs w:val="28"/>
        </w:rPr>
        <w:t xml:space="preserve"> or bacterial infection.</w:t>
      </w:r>
    </w:p>
    <w:p w14:paraId="7A7F45E8" w14:textId="77777777" w:rsidR="00B03988" w:rsidRPr="00B03988" w:rsidRDefault="00AC3E8B" w:rsidP="00B03988">
      <w:pPr>
        <w:spacing w:after="200" w:line="276" w:lineRule="auto"/>
        <w:jc w:val="both"/>
        <w:rPr>
          <w:rFonts w:ascii="Times New Roman" w:eastAsia="Calibri" w:hAnsi="Times New Roman" w:cs="Times New Roman"/>
          <w:sz w:val="28"/>
          <w:szCs w:val="28"/>
        </w:rPr>
      </w:pPr>
      <w:r w:rsidRPr="006E2747">
        <w:rPr>
          <w:rFonts w:ascii="Times New Roman" w:eastAsia="Calibri" w:hAnsi="Times New Roman" w:cs="Times New Roman"/>
          <w:noProof/>
          <w:sz w:val="28"/>
          <w:szCs w:val="28"/>
          <w:lang w:val="en-GB" w:eastAsia="en-GB"/>
        </w:rPr>
        <w:drawing>
          <wp:anchor distT="0" distB="0" distL="114300" distR="114300" simplePos="0" relativeHeight="251667456" behindDoc="0" locked="0" layoutInCell="1" allowOverlap="1" wp14:anchorId="5002EAE1" wp14:editId="1AF9A2B7">
            <wp:simplePos x="0" y="0"/>
            <wp:positionH relativeFrom="margin">
              <wp:posOffset>4966335</wp:posOffset>
            </wp:positionH>
            <wp:positionV relativeFrom="margin">
              <wp:posOffset>6372860</wp:posOffset>
            </wp:positionV>
            <wp:extent cx="2044065" cy="2066925"/>
            <wp:effectExtent l="0" t="0" r="0" b="952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3"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1373" b="6438"/>
                    <a:stretch/>
                  </pic:blipFill>
                  <pic:spPr bwMode="auto">
                    <a:xfrm>
                      <a:off x="0" y="0"/>
                      <a:ext cx="2044065" cy="20669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9BC3B" w14:textId="77777777" w:rsidR="006B3EE3" w:rsidRPr="006B3EE3" w:rsidRDefault="006B3EE3" w:rsidP="006B3EE3">
      <w:pPr>
        <w:spacing w:after="200" w:line="276" w:lineRule="auto"/>
        <w:jc w:val="both"/>
        <w:rPr>
          <w:rFonts w:ascii="Times New Roman" w:eastAsia="Times New Roman" w:hAnsi="Times New Roman" w:cs="Times New Roman"/>
          <w:b/>
          <w:bCs/>
          <w:color w:val="FF0000"/>
          <w:sz w:val="28"/>
          <w:szCs w:val="28"/>
        </w:rPr>
      </w:pPr>
      <w:r w:rsidRPr="006B3EE3">
        <w:rPr>
          <w:rFonts w:ascii="Times New Roman" w:eastAsia="Times New Roman" w:hAnsi="Times New Roman" w:cs="Times New Roman"/>
          <w:b/>
          <w:bCs/>
          <w:color w:val="FF0000"/>
          <w:sz w:val="28"/>
          <w:szCs w:val="28"/>
        </w:rPr>
        <w:t>Chemical examination</w:t>
      </w:r>
    </w:p>
    <w:p w14:paraId="2DA71374" w14:textId="77777777" w:rsidR="00B03988" w:rsidRPr="00B03988" w:rsidRDefault="00B03988" w:rsidP="00B03988">
      <w:pPr>
        <w:spacing w:after="200" w:line="276" w:lineRule="auto"/>
        <w:jc w:val="both"/>
        <w:rPr>
          <w:rFonts w:ascii="Times New Roman" w:eastAsia="Times New Roman" w:hAnsi="Times New Roman" w:cs="Times New Roman"/>
          <w:b/>
          <w:bCs/>
          <w:sz w:val="28"/>
          <w:szCs w:val="28"/>
        </w:rPr>
      </w:pPr>
      <w:r w:rsidRPr="00B03988">
        <w:rPr>
          <w:rFonts w:ascii="Times New Roman" w:eastAsia="Times New Roman" w:hAnsi="Times New Roman" w:cs="Times New Roman"/>
          <w:b/>
          <w:bCs/>
          <w:sz w:val="28"/>
          <w:szCs w:val="28"/>
        </w:rPr>
        <w:t>Urine dipsticks:</w:t>
      </w:r>
    </w:p>
    <w:p w14:paraId="7DA211E4" w14:textId="77777777" w:rsidR="00B03988" w:rsidRPr="00B03988" w:rsidRDefault="00B03988" w:rsidP="005F77E2">
      <w:pPr>
        <w:numPr>
          <w:ilvl w:val="0"/>
          <w:numId w:val="11"/>
        </w:numPr>
        <w:spacing w:after="0" w:line="240" w:lineRule="auto"/>
        <w:contextualSpacing/>
        <w:jc w:val="both"/>
        <w:textAlignment w:val="baseline"/>
        <w:rPr>
          <w:rFonts w:ascii="Times New Roman" w:eastAsia="Times New Roman" w:hAnsi="Times New Roman" w:cs="Times New Roman"/>
          <w:sz w:val="28"/>
          <w:szCs w:val="28"/>
        </w:rPr>
      </w:pPr>
      <w:r w:rsidRPr="00B03988">
        <w:rPr>
          <w:rFonts w:ascii="Times New Roman" w:eastAsia="Times New Roman" w:hAnsi="Times New Roman" w:cs="Times New Roman"/>
          <w:color w:val="000000"/>
          <w:sz w:val="28"/>
          <w:szCs w:val="28"/>
        </w:rPr>
        <w:t>The entire strip is dipped in the urine sample and color changes in each square are noted. The color change takes place after several seconds to a few minutes from dipping the strip. If read too early or too long after the strip is dipped, the results may not be accurate.</w:t>
      </w:r>
    </w:p>
    <w:p w14:paraId="4D956657" w14:textId="77777777" w:rsidR="00B03988" w:rsidRPr="00B03988" w:rsidRDefault="00AC3E8B" w:rsidP="00B03988">
      <w:pPr>
        <w:spacing w:after="0" w:line="240" w:lineRule="auto"/>
        <w:ind w:left="720"/>
        <w:contextualSpacing/>
        <w:jc w:val="both"/>
        <w:textAlignment w:val="baseline"/>
        <w:rPr>
          <w:rFonts w:ascii="Times New Roman" w:eastAsia="Times New Roman" w:hAnsi="Times New Roman" w:cs="Times New Roman"/>
          <w:sz w:val="28"/>
          <w:szCs w:val="28"/>
        </w:rPr>
      </w:pPr>
      <w:r w:rsidRPr="006B3EE3">
        <w:rPr>
          <w:rFonts w:ascii="Times New Roman" w:eastAsia="Calibri" w:hAnsi="Times New Roman" w:cs="Times New Roman"/>
          <w:noProof/>
          <w:sz w:val="28"/>
          <w:szCs w:val="28"/>
          <w:lang w:val="en-GB" w:eastAsia="en-GB"/>
        </w:rPr>
        <w:drawing>
          <wp:anchor distT="0" distB="0" distL="114300" distR="114300" simplePos="0" relativeHeight="251674624" behindDoc="0" locked="0" layoutInCell="1" allowOverlap="1" wp14:anchorId="75E40C50" wp14:editId="48B93DFE">
            <wp:simplePos x="0" y="0"/>
            <wp:positionH relativeFrom="margin">
              <wp:posOffset>5237480</wp:posOffset>
            </wp:positionH>
            <wp:positionV relativeFrom="margin">
              <wp:posOffset>8552180</wp:posOffset>
            </wp:positionV>
            <wp:extent cx="1776730" cy="1527810"/>
            <wp:effectExtent l="0" t="0" r="0" b="0"/>
            <wp:wrapSquare wrapText="bothSides"/>
            <wp:docPr id="4" name="Picture 4" descr="urine_dipstick_testing_analysis__PP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7" descr="urine_dipstick_testing_analysis__PP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730" cy="1527810"/>
                    </a:xfrm>
                    <a:prstGeom prst="rect">
                      <a:avLst/>
                    </a:prstGeom>
                    <a:noFill/>
                    <a:ln>
                      <a:noFill/>
                    </a:ln>
                  </pic:spPr>
                </pic:pic>
              </a:graphicData>
            </a:graphic>
          </wp:anchor>
        </w:drawing>
      </w:r>
      <w:r w:rsidR="00B03988" w:rsidRPr="00B03988">
        <w:rPr>
          <w:rFonts w:ascii="Times New Roman" w:eastAsia="Times New Roman" w:hAnsi="Times New Roman" w:cs="Times New Roman"/>
          <w:color w:val="000000"/>
          <w:sz w:val="28"/>
          <w:szCs w:val="28"/>
        </w:rPr>
        <w:t xml:space="preserve"> </w:t>
      </w:r>
    </w:p>
    <w:p w14:paraId="77840406" w14:textId="77777777" w:rsidR="006B3EE3" w:rsidRDefault="006B3EE3" w:rsidP="006B3EE3">
      <w:pPr>
        <w:spacing w:after="200" w:line="276" w:lineRule="auto"/>
        <w:jc w:val="both"/>
        <w:rPr>
          <w:rFonts w:ascii="Times New Roman" w:eastAsia="Calibri" w:hAnsi="Times New Roman" w:cs="Times New Roman"/>
          <w:sz w:val="28"/>
          <w:szCs w:val="28"/>
        </w:rPr>
      </w:pPr>
    </w:p>
    <w:p w14:paraId="1E9B5404" w14:textId="77777777" w:rsidR="006B3EE3" w:rsidRDefault="006B3EE3" w:rsidP="006B3EE3">
      <w:pPr>
        <w:spacing w:after="200" w:line="276" w:lineRule="auto"/>
        <w:jc w:val="both"/>
        <w:rPr>
          <w:rFonts w:ascii="Times New Roman" w:eastAsia="Calibri" w:hAnsi="Times New Roman" w:cs="Times New Roman"/>
          <w:sz w:val="28"/>
          <w:szCs w:val="28"/>
        </w:rPr>
      </w:pPr>
    </w:p>
    <w:p w14:paraId="47F2DE6A" w14:textId="77777777" w:rsidR="006B3EE3" w:rsidRPr="006B3EE3" w:rsidRDefault="006B3EE3" w:rsidP="006B3EE3">
      <w:pPr>
        <w:spacing w:after="200" w:line="276" w:lineRule="auto"/>
        <w:jc w:val="both"/>
        <w:rPr>
          <w:rFonts w:ascii="Times New Roman" w:eastAsia="Calibri" w:hAnsi="Times New Roman" w:cs="Times New Roman"/>
          <w:sz w:val="28"/>
          <w:szCs w:val="28"/>
        </w:rPr>
      </w:pPr>
    </w:p>
    <w:p w14:paraId="4B4B74DB" w14:textId="77777777" w:rsidR="006B3EE3" w:rsidRPr="006B3EE3" w:rsidRDefault="006B3EE3" w:rsidP="006B3EE3">
      <w:pPr>
        <w:spacing w:after="200" w:line="276" w:lineRule="auto"/>
        <w:jc w:val="both"/>
        <w:rPr>
          <w:rFonts w:ascii="Times New Roman" w:eastAsia="Calibri" w:hAnsi="Times New Roman" w:cs="Times New Roman"/>
          <w:b/>
          <w:bCs/>
          <w:sz w:val="28"/>
          <w:szCs w:val="28"/>
        </w:rPr>
      </w:pPr>
      <w:r w:rsidRPr="006B3EE3">
        <w:rPr>
          <w:rFonts w:ascii="Times New Roman" w:eastAsia="Calibri" w:hAnsi="Times New Roman" w:cs="Times New Roman"/>
          <w:b/>
          <w:bCs/>
          <w:sz w:val="28"/>
          <w:szCs w:val="28"/>
        </w:rPr>
        <w:t>Microscopic examination:</w:t>
      </w:r>
    </w:p>
    <w:p w14:paraId="28CEC210" w14:textId="77777777" w:rsidR="006B3EE3" w:rsidRPr="006B3EE3" w:rsidRDefault="006B3EE3" w:rsidP="005F77E2">
      <w:pPr>
        <w:numPr>
          <w:ilvl w:val="0"/>
          <w:numId w:val="5"/>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Microscopic urinalysis is done simply</w:t>
      </w:r>
      <w:r w:rsidR="006F3EE4">
        <w:rPr>
          <w:rFonts w:ascii="Times New Roman" w:eastAsia="Calibri" w:hAnsi="Times New Roman" w:cs="Times New Roman"/>
          <w:sz w:val="28"/>
          <w:szCs w:val="28"/>
        </w:rPr>
        <w:t xml:space="preserve"> by</w:t>
      </w:r>
      <w:r w:rsidRPr="006B3EE3">
        <w:rPr>
          <w:rFonts w:ascii="Times New Roman" w:eastAsia="Calibri" w:hAnsi="Times New Roman" w:cs="Times New Roman"/>
          <w:sz w:val="28"/>
          <w:szCs w:val="28"/>
        </w:rPr>
        <w:t xml:space="preserve"> pouring the urine sample into a test tube and centrifuging it for a few minutes. The top liquid part (the supernatant) is discarded. The solid part left in the bottom of the test tube (the urine sediment) is mixed with the remaining drop of urine in the test tube and one drop is analyzed under a microscope.</w:t>
      </w:r>
    </w:p>
    <w:p w14:paraId="1EF7A4C0" w14:textId="77777777" w:rsidR="006B3EE3" w:rsidRPr="006B3EE3" w:rsidRDefault="00A22757" w:rsidP="006B3EE3">
      <w:pPr>
        <w:spacing w:after="200" w:line="276" w:lineRule="auto"/>
        <w:jc w:val="both"/>
        <w:rPr>
          <w:rFonts w:ascii="Times New Roman" w:eastAsia="Calibri" w:hAnsi="Times New Roman" w:cs="Times New Roman"/>
          <w:b/>
          <w:bCs/>
          <w:sz w:val="28"/>
          <w:szCs w:val="28"/>
        </w:rPr>
      </w:pPr>
      <w:r w:rsidRPr="00A22757">
        <w:rPr>
          <w:rFonts w:ascii="Times New Roman" w:eastAsia="Calibri" w:hAnsi="Times New Roman" w:cs="Times New Roman"/>
          <w:noProof/>
          <w:sz w:val="28"/>
          <w:szCs w:val="28"/>
          <w:lang w:val="en-GB" w:eastAsia="en-GB"/>
        </w:rPr>
        <w:drawing>
          <wp:anchor distT="0" distB="0" distL="114300" distR="114300" simplePos="0" relativeHeight="251675648" behindDoc="0" locked="0" layoutInCell="1" allowOverlap="1" wp14:anchorId="058C0687" wp14:editId="67E326EE">
            <wp:simplePos x="0" y="0"/>
            <wp:positionH relativeFrom="column">
              <wp:posOffset>3105150</wp:posOffset>
            </wp:positionH>
            <wp:positionV relativeFrom="paragraph">
              <wp:posOffset>9525</wp:posOffset>
            </wp:positionV>
            <wp:extent cx="3879215" cy="2482850"/>
            <wp:effectExtent l="0" t="0" r="6985" b="0"/>
            <wp:wrapNone/>
            <wp:docPr id="17" name="Picture 17" descr="C:\Users\High Spec\Desktop\medical\RBC-and-WBC-in-Urine-Sed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gh Spec\Desktop\medical\RBC-and-WBC-in-Urine-Sedi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215" cy="2482850"/>
                    </a:xfrm>
                    <a:prstGeom prst="rect">
                      <a:avLst/>
                    </a:prstGeom>
                    <a:noFill/>
                    <a:ln>
                      <a:noFill/>
                    </a:ln>
                  </pic:spPr>
                </pic:pic>
              </a:graphicData>
            </a:graphic>
            <wp14:sizeRelH relativeFrom="margin">
              <wp14:pctWidth>0</wp14:pctWidth>
            </wp14:sizeRelH>
          </wp:anchor>
        </w:drawing>
      </w:r>
      <w:r w:rsidR="006B3EE3" w:rsidRPr="006B3EE3">
        <w:rPr>
          <w:rFonts w:ascii="Times New Roman" w:eastAsia="Calibri" w:hAnsi="Times New Roman" w:cs="Times New Roman"/>
          <w:b/>
          <w:bCs/>
          <w:sz w:val="28"/>
          <w:szCs w:val="28"/>
        </w:rPr>
        <w:t>Contents of normal urine:</w:t>
      </w:r>
    </w:p>
    <w:p w14:paraId="1D78116D" w14:textId="77777777" w:rsidR="00A22757" w:rsidRDefault="006B3EE3" w:rsidP="005F77E2">
      <w:pPr>
        <w:numPr>
          <w:ilvl w:val="0"/>
          <w:numId w:val="6"/>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Contains few epithelial cells,</w:t>
      </w:r>
    </w:p>
    <w:p w14:paraId="22413481" w14:textId="42AE2D93" w:rsidR="006B3EE3" w:rsidRPr="006B3EE3" w:rsidRDefault="00A22757" w:rsidP="005F77E2">
      <w:pPr>
        <w:numPr>
          <w:ilvl w:val="0"/>
          <w:numId w:val="6"/>
        </w:num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O</w:t>
      </w:r>
      <w:r w:rsidR="006B3EE3" w:rsidRPr="006B3EE3">
        <w:rPr>
          <w:rFonts w:ascii="Times New Roman" w:eastAsia="Calibri" w:hAnsi="Times New Roman" w:cs="Times New Roman"/>
          <w:sz w:val="28"/>
          <w:szCs w:val="28"/>
        </w:rPr>
        <w:t xml:space="preserve">ccasional </w:t>
      </w:r>
      <w:r w:rsidR="008A2D20">
        <w:rPr>
          <w:rFonts w:ascii="Times New Roman" w:eastAsia="Calibri" w:hAnsi="Times New Roman" w:cs="Times New Roman"/>
          <w:sz w:val="28"/>
          <w:szCs w:val="28"/>
        </w:rPr>
        <w:t>RBCs</w:t>
      </w:r>
      <w:r w:rsidR="006B3EE3" w:rsidRPr="006B3EE3">
        <w:rPr>
          <w:rFonts w:ascii="Times New Roman" w:eastAsia="Calibri" w:hAnsi="Times New Roman" w:cs="Times New Roman"/>
          <w:sz w:val="28"/>
          <w:szCs w:val="28"/>
        </w:rPr>
        <w:t>, few crystals.</w:t>
      </w:r>
    </w:p>
    <w:p w14:paraId="3A87EB4A" w14:textId="77777777" w:rsidR="006B3EE3" w:rsidRPr="006B3EE3" w:rsidRDefault="005F2330" w:rsidP="006B3EE3">
      <w:pPr>
        <w:spacing w:after="200" w:line="276" w:lineRule="auto"/>
        <w:jc w:val="both"/>
        <w:rPr>
          <w:rFonts w:ascii="Times New Roman" w:eastAsia="Calibri" w:hAnsi="Times New Roman" w:cs="Times New Roman"/>
          <w:sz w:val="28"/>
          <w:szCs w:val="28"/>
        </w:rPr>
      </w:pPr>
      <w:r w:rsidRPr="005F2330">
        <w:rPr>
          <w:rFonts w:ascii="Times New Roman" w:eastAsia="Calibri" w:hAnsi="Times New Roman" w:cs="Times New Roman"/>
          <w:noProof/>
          <w:sz w:val="28"/>
          <w:szCs w:val="28"/>
          <w:lang w:val="en-GB" w:eastAsia="en-GB"/>
        </w:rPr>
        <w:drawing>
          <wp:anchor distT="0" distB="0" distL="114300" distR="114300" simplePos="0" relativeHeight="251677696" behindDoc="1" locked="0" layoutInCell="1" allowOverlap="1" wp14:anchorId="10597A04" wp14:editId="53AAA11A">
            <wp:simplePos x="0" y="0"/>
            <wp:positionH relativeFrom="column">
              <wp:posOffset>2819400</wp:posOffset>
            </wp:positionH>
            <wp:positionV relativeFrom="paragraph">
              <wp:posOffset>1466215</wp:posOffset>
            </wp:positionV>
            <wp:extent cx="4200525" cy="4451985"/>
            <wp:effectExtent l="0" t="0" r="9525" b="5715"/>
            <wp:wrapNone/>
            <wp:docPr id="22" name="Picture 5" descr="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3301" name="Picture 5" descr="55"/>
                    <pic:cNvPicPr>
                      <a:picLocks noGrp="1"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8800" b="3710"/>
                    <a:stretch/>
                  </pic:blipFill>
                  <pic:spPr bwMode="auto">
                    <a:xfrm>
                      <a:off x="0" y="0"/>
                      <a:ext cx="4200525" cy="44519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757" w:rsidRPr="00A22757">
        <w:rPr>
          <w:rFonts w:ascii="Times New Roman" w:eastAsia="Calibri" w:hAnsi="Times New Roman" w:cs="Times New Roman"/>
          <w:noProof/>
          <w:sz w:val="28"/>
          <w:szCs w:val="28"/>
          <w:lang w:val="en-GB" w:eastAsia="en-GB"/>
        </w:rPr>
        <w:drawing>
          <wp:inline distT="0" distB="0" distL="0" distR="0" wp14:anchorId="53F33E62" wp14:editId="35AD0A92">
            <wp:extent cx="2076450" cy="1557338"/>
            <wp:effectExtent l="0" t="0" r="0" b="5080"/>
            <wp:docPr id="16" name="Picture 16" descr="C:\Users\High Spec\Desktop\medical\hqdefault 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gh Spec\Desktop\medical\hqdefault e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0800" cy="1568100"/>
                    </a:xfrm>
                    <a:prstGeom prst="rect">
                      <a:avLst/>
                    </a:prstGeom>
                    <a:noFill/>
                    <a:ln>
                      <a:noFill/>
                    </a:ln>
                  </pic:spPr>
                </pic:pic>
              </a:graphicData>
            </a:graphic>
          </wp:inline>
        </w:drawing>
      </w:r>
      <w:r w:rsidR="00A22757" w:rsidRPr="00A227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B5A5917" w14:textId="77777777" w:rsidR="006B3EE3" w:rsidRPr="006B3EE3" w:rsidRDefault="006B3EE3" w:rsidP="006B3EE3">
      <w:pPr>
        <w:spacing w:after="200" w:line="276" w:lineRule="auto"/>
        <w:jc w:val="both"/>
        <w:rPr>
          <w:rFonts w:ascii="Times New Roman" w:eastAsia="Calibri" w:hAnsi="Times New Roman" w:cs="Times New Roman"/>
          <w:b/>
          <w:bCs/>
          <w:sz w:val="28"/>
          <w:szCs w:val="28"/>
        </w:rPr>
      </w:pPr>
      <w:r w:rsidRPr="006B3EE3">
        <w:rPr>
          <w:rFonts w:ascii="Times New Roman" w:eastAsia="Calibri" w:hAnsi="Times New Roman" w:cs="Times New Roman"/>
          <w:b/>
          <w:bCs/>
          <w:sz w:val="28"/>
          <w:szCs w:val="28"/>
        </w:rPr>
        <w:t>Crystals in urine:</w:t>
      </w:r>
    </w:p>
    <w:p w14:paraId="24188DB7"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u w:val="single"/>
        </w:rPr>
        <w:t>Crystals in acidic urine</w:t>
      </w:r>
      <w:r w:rsidR="005F2330" w:rsidRPr="005F2330">
        <w:rPr>
          <w:rFonts w:ascii="Times New Roman" w:eastAsia="Calibri" w:hAnsi="Times New Roman" w:cs="Times New Roman"/>
          <w:noProof/>
          <w:sz w:val="28"/>
          <w:szCs w:val="28"/>
        </w:rPr>
        <w:t xml:space="preserve"> </w:t>
      </w:r>
    </w:p>
    <w:p w14:paraId="5D016E76" w14:textId="77777777" w:rsidR="006B3EE3" w:rsidRPr="006B3EE3" w:rsidRDefault="006B3EE3" w:rsidP="005F77E2">
      <w:pPr>
        <w:numPr>
          <w:ilvl w:val="0"/>
          <w:numId w:val="7"/>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Uric acid</w:t>
      </w:r>
    </w:p>
    <w:p w14:paraId="1AF77B90" w14:textId="77777777" w:rsidR="006B3EE3" w:rsidRPr="006B3EE3" w:rsidRDefault="006B3EE3" w:rsidP="005F77E2">
      <w:pPr>
        <w:numPr>
          <w:ilvl w:val="0"/>
          <w:numId w:val="7"/>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Calcium oxalate</w:t>
      </w:r>
    </w:p>
    <w:p w14:paraId="234BFCDC" w14:textId="77777777" w:rsidR="006B3EE3" w:rsidRPr="006B3EE3" w:rsidRDefault="006B3EE3" w:rsidP="005F77E2">
      <w:pPr>
        <w:numPr>
          <w:ilvl w:val="0"/>
          <w:numId w:val="7"/>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 xml:space="preserve">Cystine </w:t>
      </w:r>
    </w:p>
    <w:p w14:paraId="35304A95" w14:textId="77777777" w:rsidR="006B3EE3" w:rsidRPr="006B3EE3" w:rsidRDefault="006B3EE3" w:rsidP="005F77E2">
      <w:pPr>
        <w:numPr>
          <w:ilvl w:val="0"/>
          <w:numId w:val="7"/>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Leucine</w:t>
      </w:r>
    </w:p>
    <w:p w14:paraId="18A9F49F"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u w:val="single"/>
        </w:rPr>
        <w:t>Crystals in alkaline urine</w:t>
      </w:r>
    </w:p>
    <w:p w14:paraId="4B1A3DF8" w14:textId="77777777" w:rsidR="005F2330" w:rsidRDefault="006B3EE3" w:rsidP="005F77E2">
      <w:pPr>
        <w:numPr>
          <w:ilvl w:val="0"/>
          <w:numId w:val="8"/>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Ammonium magnesium phosphates</w:t>
      </w:r>
    </w:p>
    <w:p w14:paraId="48C83480" w14:textId="77777777" w:rsidR="006B3EE3" w:rsidRPr="006B3EE3" w:rsidRDefault="006B3EE3" w:rsidP="005F2330">
      <w:pPr>
        <w:spacing w:after="200" w:line="276" w:lineRule="auto"/>
        <w:ind w:left="360"/>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(triple phosphate crystals)</w:t>
      </w:r>
    </w:p>
    <w:p w14:paraId="4392F16F" w14:textId="77777777" w:rsidR="006B3EE3" w:rsidRPr="006B3EE3" w:rsidRDefault="006B3EE3" w:rsidP="005F77E2">
      <w:pPr>
        <w:numPr>
          <w:ilvl w:val="0"/>
          <w:numId w:val="8"/>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Calcium carbonate</w:t>
      </w:r>
    </w:p>
    <w:p w14:paraId="77450E7B" w14:textId="77777777" w:rsidR="004C74E2" w:rsidRDefault="004C74E2" w:rsidP="006B3EE3">
      <w:pPr>
        <w:spacing w:after="200" w:line="276" w:lineRule="auto"/>
        <w:jc w:val="both"/>
        <w:rPr>
          <w:rFonts w:ascii="Times New Roman" w:eastAsia="Calibri" w:hAnsi="Times New Roman" w:cs="Times New Roman"/>
          <w:b/>
          <w:bCs/>
          <w:sz w:val="28"/>
          <w:szCs w:val="28"/>
        </w:rPr>
      </w:pPr>
    </w:p>
    <w:p w14:paraId="2F4978C0" w14:textId="77777777" w:rsidR="006B3EE3" w:rsidRPr="006B3EE3" w:rsidRDefault="006B3EE3" w:rsidP="006B3EE3">
      <w:pPr>
        <w:spacing w:after="200" w:line="276" w:lineRule="auto"/>
        <w:jc w:val="both"/>
        <w:rPr>
          <w:rFonts w:ascii="Times New Roman" w:eastAsia="Calibri" w:hAnsi="Times New Roman" w:cs="Times New Roman"/>
          <w:b/>
          <w:bCs/>
          <w:sz w:val="28"/>
          <w:szCs w:val="28"/>
        </w:rPr>
      </w:pPr>
      <w:r w:rsidRPr="006B3EE3">
        <w:rPr>
          <w:rFonts w:ascii="Times New Roman" w:eastAsia="Calibri" w:hAnsi="Times New Roman" w:cs="Times New Roman"/>
          <w:b/>
          <w:bCs/>
          <w:sz w:val="28"/>
          <w:szCs w:val="28"/>
        </w:rPr>
        <w:t>Casts:</w:t>
      </w:r>
    </w:p>
    <w:p w14:paraId="30AA1F2A" w14:textId="568F5742"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 xml:space="preserve">Urinary casts are cylindrical aggregations of particles that form in the distal </w:t>
      </w:r>
      <w:r w:rsidRPr="008A2D20">
        <w:rPr>
          <w:rFonts w:ascii="Times New Roman" w:eastAsia="Calibri" w:hAnsi="Times New Roman" w:cs="Times New Roman"/>
          <w:sz w:val="28"/>
          <w:szCs w:val="28"/>
        </w:rPr>
        <w:t>nephron</w:t>
      </w:r>
      <w:r w:rsidRPr="006B3EE3">
        <w:rPr>
          <w:rFonts w:ascii="Times New Roman" w:eastAsia="Calibri" w:hAnsi="Times New Roman" w:cs="Times New Roman"/>
          <w:sz w:val="28"/>
          <w:szCs w:val="28"/>
        </w:rPr>
        <w:t xml:space="preserve">, dislodge, and pass into the </w:t>
      </w:r>
      <w:r w:rsidRPr="008A2D20">
        <w:rPr>
          <w:rFonts w:ascii="Times New Roman" w:eastAsia="Calibri" w:hAnsi="Times New Roman" w:cs="Times New Roman"/>
          <w:sz w:val="28"/>
          <w:szCs w:val="28"/>
        </w:rPr>
        <w:t>urine</w:t>
      </w:r>
      <w:r w:rsidRPr="006B3EE3">
        <w:rPr>
          <w:rFonts w:ascii="Times New Roman" w:eastAsia="Calibri" w:hAnsi="Times New Roman" w:cs="Times New Roman"/>
          <w:sz w:val="28"/>
          <w:szCs w:val="28"/>
        </w:rPr>
        <w:t xml:space="preserve">. In </w:t>
      </w:r>
      <w:r w:rsidRPr="008A2D20">
        <w:rPr>
          <w:rFonts w:ascii="Times New Roman" w:eastAsia="Calibri" w:hAnsi="Times New Roman" w:cs="Times New Roman"/>
          <w:sz w:val="28"/>
          <w:szCs w:val="28"/>
        </w:rPr>
        <w:t>urinalysis</w:t>
      </w:r>
      <w:r w:rsidR="008A2D20">
        <w:rPr>
          <w:rStyle w:val="Hyperlink"/>
          <w:rFonts w:ascii="Times New Roman" w:eastAsia="Calibri" w:hAnsi="Times New Roman" w:cs="Times New Roman"/>
          <w:sz w:val="28"/>
          <w:szCs w:val="28"/>
        </w:rPr>
        <w:t>,</w:t>
      </w:r>
      <w:r w:rsidRPr="006B3EE3">
        <w:rPr>
          <w:rFonts w:ascii="Times New Roman" w:eastAsia="Calibri" w:hAnsi="Times New Roman" w:cs="Times New Roman"/>
          <w:sz w:val="28"/>
          <w:szCs w:val="28"/>
        </w:rPr>
        <w:t xml:space="preserve"> they indicate </w:t>
      </w:r>
      <w:r w:rsidRPr="008A2D20">
        <w:rPr>
          <w:rFonts w:ascii="Times New Roman" w:eastAsia="Calibri" w:hAnsi="Times New Roman" w:cs="Times New Roman"/>
          <w:sz w:val="28"/>
          <w:szCs w:val="28"/>
        </w:rPr>
        <w:t>kidney</w:t>
      </w:r>
      <w:r w:rsidRPr="006B3EE3">
        <w:rPr>
          <w:rFonts w:ascii="Times New Roman" w:eastAsia="Calibri" w:hAnsi="Times New Roman" w:cs="Times New Roman"/>
          <w:sz w:val="28"/>
          <w:szCs w:val="28"/>
        </w:rPr>
        <w:t xml:space="preserve"> disease. </w:t>
      </w:r>
    </w:p>
    <w:p w14:paraId="097A57B1" w14:textId="77777777" w:rsidR="006B3EE3" w:rsidRPr="006B3EE3" w:rsidRDefault="006B3EE3" w:rsidP="006B3EE3">
      <w:pPr>
        <w:spacing w:after="200" w:line="276" w:lineRule="auto"/>
        <w:jc w:val="both"/>
        <w:rPr>
          <w:rFonts w:ascii="Times New Roman" w:eastAsia="Calibri" w:hAnsi="Times New Roman" w:cs="Times New Roman"/>
          <w:b/>
          <w:bCs/>
          <w:sz w:val="28"/>
          <w:szCs w:val="28"/>
        </w:rPr>
      </w:pPr>
      <w:r w:rsidRPr="006B3EE3">
        <w:rPr>
          <w:rFonts w:ascii="Times New Roman" w:eastAsia="Calibri" w:hAnsi="Times New Roman" w:cs="Times New Roman"/>
          <w:b/>
          <w:bCs/>
          <w:sz w:val="28"/>
          <w:szCs w:val="28"/>
        </w:rPr>
        <w:lastRenderedPageBreak/>
        <w:t>Types of casts:</w:t>
      </w:r>
    </w:p>
    <w:p w14:paraId="3582D514" w14:textId="77777777" w:rsidR="006B3EE3" w:rsidRPr="006B3EE3" w:rsidRDefault="006B3EE3" w:rsidP="005F77E2">
      <w:pPr>
        <w:numPr>
          <w:ilvl w:val="0"/>
          <w:numId w:val="9"/>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u w:val="single"/>
        </w:rPr>
        <w:t>Acellular casts</w:t>
      </w:r>
    </w:p>
    <w:p w14:paraId="77352772"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0528" behindDoc="0" locked="0" layoutInCell="1" allowOverlap="1" wp14:anchorId="4A7B5C21" wp14:editId="798A36B3">
                <wp:simplePos x="0" y="0"/>
                <wp:positionH relativeFrom="column">
                  <wp:posOffset>3663315</wp:posOffset>
                </wp:positionH>
                <wp:positionV relativeFrom="paragraph">
                  <wp:posOffset>207645</wp:posOffset>
                </wp:positionV>
                <wp:extent cx="1596390" cy="1403985"/>
                <wp:effectExtent l="0" t="0" r="2286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403985"/>
                        </a:xfrm>
                        <a:prstGeom prst="rect">
                          <a:avLst/>
                        </a:prstGeom>
                        <a:solidFill>
                          <a:srgbClr val="FFFFFF"/>
                        </a:solidFill>
                        <a:ln w="9525">
                          <a:solidFill>
                            <a:srgbClr val="000000"/>
                          </a:solidFill>
                          <a:miter lim="800000"/>
                          <a:headEnd/>
                          <a:tailEnd/>
                        </a:ln>
                      </wps:spPr>
                      <wps:txbx>
                        <w:txbxContent>
                          <w:p w14:paraId="2286D775" w14:textId="77777777" w:rsidR="006B3EE3" w:rsidRDefault="006B3EE3" w:rsidP="006B3EE3">
                            <w:r>
                              <w:rPr>
                                <w:noProof/>
                                <w:lang w:val="en-GB" w:eastAsia="en-GB"/>
                              </w:rPr>
                              <w:drawing>
                                <wp:inline distT="0" distB="0" distL="0" distR="0" wp14:anchorId="52E873D2" wp14:editId="3AB02F75">
                                  <wp:extent cx="1453487" cy="616179"/>
                                  <wp:effectExtent l="0" t="0" r="0" b="0"/>
                                  <wp:docPr id="12" name="Picture 2" descr="http://library.med.utah.edu/WebPath/TUTORIAL/URINE/URIN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 name="Picture 2" descr="http://library.med.utah.edu/WebPath/TUTORIAL/URINE/URINE07.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52446" cy="615738"/>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B5C21" id="_x0000_t202" coordsize="21600,21600" o:spt="202" path="m,l,21600r21600,l21600,xe">
                <v:stroke joinstyle="miter"/>
                <v:path gradientshapeok="t" o:connecttype="rect"/>
              </v:shapetype>
              <v:shape id="Text Box 2" o:spid="_x0000_s1026" type="#_x0000_t202" style="position:absolute;left:0;text-align:left;margin-left:288.45pt;margin-top:16.35pt;width:125.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">
                <v:textbox style="mso-fit-shape-to-text:t">
                  <w:txbxContent>
                    <w:p w14:paraId="2286D775" w14:textId="77777777" w:rsidR="006B3EE3" w:rsidRDefault="006B3EE3" w:rsidP="006B3EE3">
                      <w:r>
                        <w:rPr>
                          <w:noProof/>
                          <w:lang w:val="en-GB" w:eastAsia="en-GB"/>
                        </w:rPr>
                        <w:drawing>
                          <wp:inline distT="0" distB="0" distL="0" distR="0" wp14:anchorId="52E873D2" wp14:editId="3AB02F75">
                            <wp:extent cx="1453487" cy="616179"/>
                            <wp:effectExtent l="0" t="0" r="0" b="0"/>
                            <wp:docPr id="12" name="Picture 2" descr="http://library.med.utah.edu/WebPath/TUTORIAL/URINE/URIN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 name="Picture 2" descr="http://library.med.utah.edu/WebPath/TUTORIAL/URINE/URINE07.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52446" cy="615738"/>
                                    </a:xfrm>
                                    <a:prstGeom prst="rect">
                                      <a:avLst/>
                                    </a:prstGeom>
                                    <a:noFill/>
                                  </pic:spPr>
                                </pic:pic>
                              </a:graphicData>
                            </a:graphic>
                          </wp:inline>
                        </w:drawing>
                      </w:r>
                    </w:p>
                  </w:txbxContent>
                </v:textbox>
              </v:shape>
            </w:pict>
          </mc:Fallback>
        </mc:AlternateContent>
      </w:r>
      <w:r w:rsidRPr="006B3EE3">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9504" behindDoc="0" locked="0" layoutInCell="1" allowOverlap="1" wp14:anchorId="466173A1" wp14:editId="239DB20B">
                <wp:simplePos x="0" y="0"/>
                <wp:positionH relativeFrom="column">
                  <wp:posOffset>1501254</wp:posOffset>
                </wp:positionH>
                <wp:positionV relativeFrom="paragraph">
                  <wp:posOffset>163470</wp:posOffset>
                </wp:positionV>
                <wp:extent cx="1958453" cy="996286"/>
                <wp:effectExtent l="0" t="0" r="2286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453" cy="996286"/>
                        </a:xfrm>
                        <a:prstGeom prst="rect">
                          <a:avLst/>
                        </a:prstGeom>
                        <a:solidFill>
                          <a:srgbClr val="FFFFFF"/>
                        </a:solidFill>
                        <a:ln w="9525">
                          <a:solidFill>
                            <a:srgbClr val="000000"/>
                          </a:solidFill>
                          <a:miter lim="800000"/>
                          <a:headEnd/>
                          <a:tailEnd/>
                        </a:ln>
                      </wps:spPr>
                      <wps:txbx>
                        <w:txbxContent>
                          <w:p w14:paraId="03502F72" w14:textId="77777777" w:rsidR="006B3EE3" w:rsidRDefault="006B3EE3" w:rsidP="006B3EE3">
                            <w:r>
                              <w:rPr>
                                <w:noProof/>
                                <w:lang w:val="en-GB" w:eastAsia="en-GB"/>
                              </w:rPr>
                              <w:drawing>
                                <wp:inline distT="0" distB="0" distL="0" distR="0" wp14:anchorId="14197220" wp14:editId="2F3BE834">
                                  <wp:extent cx="1824300" cy="730155"/>
                                  <wp:effectExtent l="0" t="0" r="5080" b="0"/>
                                  <wp:docPr id="13" name="Picture 4" descr="http://library.med.utah.edu/WebPath/TUTORIAL/URINE/URIN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descr="http://library.med.utah.edu/WebPath/TUTORIAL/URINE/URINE04.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32190" cy="73331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173A1" id="_x0000_s1027" type="#_x0000_t202" style="position:absolute;left:0;text-align:left;margin-left:118.2pt;margin-top:12.85pt;width:154.2pt;height:7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C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">
                <v:textbox>
                  <w:txbxContent>
                    <w:p w14:paraId="03502F72" w14:textId="77777777" w:rsidR="006B3EE3" w:rsidRDefault="006B3EE3" w:rsidP="006B3EE3">
                      <w:r>
                        <w:rPr>
                          <w:noProof/>
                          <w:lang w:val="en-GB" w:eastAsia="en-GB"/>
                        </w:rPr>
                        <w:drawing>
                          <wp:inline distT="0" distB="0" distL="0" distR="0" wp14:anchorId="14197220" wp14:editId="2F3BE834">
                            <wp:extent cx="1824300" cy="730155"/>
                            <wp:effectExtent l="0" t="0" r="5080" b="0"/>
                            <wp:docPr id="13" name="Picture 4" descr="http://library.med.utah.edu/WebPath/TUTORIAL/URINE/URINE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 name="Picture 4" descr="http://library.med.utah.edu/WebPath/TUTORIAL/URINE/URINE04.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832190" cy="733313"/>
                                    </a:xfrm>
                                    <a:prstGeom prst="rect">
                                      <a:avLst/>
                                    </a:prstGeom>
                                    <a:noFill/>
                                  </pic:spPr>
                                </pic:pic>
                              </a:graphicData>
                            </a:graphic>
                          </wp:inline>
                        </w:drawing>
                      </w:r>
                    </w:p>
                  </w:txbxContent>
                </v:textbox>
              </v:shape>
            </w:pict>
          </mc:Fallback>
        </mc:AlternateContent>
      </w:r>
      <w:r w:rsidRPr="006B3EE3">
        <w:rPr>
          <w:rFonts w:ascii="Times New Roman" w:eastAsia="Calibri" w:hAnsi="Times New Roman" w:cs="Times New Roman"/>
          <w:sz w:val="28"/>
          <w:szCs w:val="28"/>
        </w:rPr>
        <w:t>Hyaline casts</w:t>
      </w:r>
    </w:p>
    <w:p w14:paraId="4D372FAF"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Granular casts</w:t>
      </w:r>
    </w:p>
    <w:p w14:paraId="592D1C5F"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Waxy casts</w:t>
      </w:r>
    </w:p>
    <w:p w14:paraId="32A65383"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Fatty casts</w:t>
      </w:r>
    </w:p>
    <w:p w14:paraId="31DE8AC1"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Pigment casts</w:t>
      </w:r>
    </w:p>
    <w:p w14:paraId="417DD080"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Crystal casts</w:t>
      </w:r>
    </w:p>
    <w:p w14:paraId="12B495CB" w14:textId="77777777" w:rsidR="006B3EE3" w:rsidRPr="006B3EE3" w:rsidRDefault="006B3EE3" w:rsidP="005F77E2">
      <w:pPr>
        <w:numPr>
          <w:ilvl w:val="0"/>
          <w:numId w:val="10"/>
        </w:num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u w:val="single"/>
        </w:rPr>
        <w:t>Cellular casts</w:t>
      </w:r>
    </w:p>
    <w:p w14:paraId="34E357AD" w14:textId="77777777" w:rsidR="006B3EE3" w:rsidRPr="006B3EE3" w:rsidRDefault="006F3EE4"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1552" behindDoc="0" locked="0" layoutInCell="1" allowOverlap="1" wp14:anchorId="73C41F91" wp14:editId="45FBFA22">
                <wp:simplePos x="0" y="0"/>
                <wp:positionH relativeFrom="column">
                  <wp:posOffset>1867535</wp:posOffset>
                </wp:positionH>
                <wp:positionV relativeFrom="paragraph">
                  <wp:posOffset>21590</wp:posOffset>
                </wp:positionV>
                <wp:extent cx="1303020" cy="1403985"/>
                <wp:effectExtent l="0" t="0" r="11430"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403985"/>
                        </a:xfrm>
                        <a:prstGeom prst="rect">
                          <a:avLst/>
                        </a:prstGeom>
                        <a:solidFill>
                          <a:srgbClr val="FFFFFF"/>
                        </a:solidFill>
                        <a:ln w="9525">
                          <a:solidFill>
                            <a:srgbClr val="000000"/>
                          </a:solidFill>
                          <a:miter lim="800000"/>
                          <a:headEnd/>
                          <a:tailEnd/>
                        </a:ln>
                      </wps:spPr>
                      <wps:txbx>
                        <w:txbxContent>
                          <w:p w14:paraId="3F21C273" w14:textId="77777777" w:rsidR="006B3EE3" w:rsidRDefault="006B3EE3" w:rsidP="006B3EE3">
                            <w:r>
                              <w:rPr>
                                <w:noProof/>
                                <w:lang w:val="en-GB" w:eastAsia="en-GB"/>
                              </w:rPr>
                              <w:drawing>
                                <wp:inline distT="0" distB="0" distL="0" distR="0" wp14:anchorId="2847DDAC" wp14:editId="680FCD99">
                                  <wp:extent cx="1207827" cy="571395"/>
                                  <wp:effectExtent l="0" t="0" r="0" b="635"/>
                                  <wp:docPr id="15" name="Picture 2" descr="http://library.med.utah.edu/WebPath/TUTORIAL/URINE/URIN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4" name="Picture 2" descr="http://library.med.utah.edu/WebPath/TUTORIAL/URINE/URINE06.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10267" cy="572550"/>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C41F91" id="_x0000_s1028" type="#_x0000_t202" style="position:absolute;left:0;text-align:left;margin-left:147.05pt;margin-top:1.7pt;width:102.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">
                <v:textbox style="mso-fit-shape-to-text:t">
                  <w:txbxContent>
                    <w:p w14:paraId="3F21C273" w14:textId="77777777" w:rsidR="006B3EE3" w:rsidRDefault="006B3EE3" w:rsidP="006B3EE3">
                      <w:r>
                        <w:rPr>
                          <w:noProof/>
                          <w:lang w:val="en-GB" w:eastAsia="en-GB"/>
                        </w:rPr>
                        <w:drawing>
                          <wp:inline distT="0" distB="0" distL="0" distR="0" wp14:anchorId="2847DDAC" wp14:editId="680FCD99">
                            <wp:extent cx="1207827" cy="571395"/>
                            <wp:effectExtent l="0" t="0" r="0" b="635"/>
                            <wp:docPr id="15" name="Picture 2" descr="http://library.med.utah.edu/WebPath/TUTORIAL/URINE/URINE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4" name="Picture 2" descr="http://library.med.utah.edu/WebPath/TUTORIAL/URINE/URINE06.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10267" cy="572550"/>
                                    </a:xfrm>
                                    <a:prstGeom prst="rect">
                                      <a:avLst/>
                                    </a:prstGeom>
                                    <a:noFill/>
                                  </pic:spPr>
                                </pic:pic>
                              </a:graphicData>
                            </a:graphic>
                          </wp:inline>
                        </w:drawing>
                      </w:r>
                    </w:p>
                  </w:txbxContent>
                </v:textbox>
              </v:shape>
            </w:pict>
          </mc:Fallback>
        </mc:AlternateContent>
      </w:r>
      <w:r w:rsidR="006B3EE3" w:rsidRPr="006B3EE3">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72576" behindDoc="0" locked="0" layoutInCell="1" allowOverlap="1" wp14:anchorId="6EB7B8F3" wp14:editId="193F30E0">
                <wp:simplePos x="0" y="0"/>
                <wp:positionH relativeFrom="column">
                  <wp:posOffset>3418205</wp:posOffset>
                </wp:positionH>
                <wp:positionV relativeFrom="paragraph">
                  <wp:posOffset>26670</wp:posOffset>
                </wp:positionV>
                <wp:extent cx="1637665" cy="922020"/>
                <wp:effectExtent l="0" t="0" r="1968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922020"/>
                        </a:xfrm>
                        <a:prstGeom prst="rect">
                          <a:avLst/>
                        </a:prstGeom>
                        <a:solidFill>
                          <a:srgbClr val="FFFFFF"/>
                        </a:solidFill>
                        <a:ln w="9525">
                          <a:solidFill>
                            <a:srgbClr val="000000"/>
                          </a:solidFill>
                          <a:miter lim="800000"/>
                          <a:headEnd/>
                          <a:tailEnd/>
                        </a:ln>
                      </wps:spPr>
                      <wps:txbx>
                        <w:txbxContent>
                          <w:p w14:paraId="28500D8C" w14:textId="77777777" w:rsidR="006B3EE3" w:rsidRDefault="006B3EE3" w:rsidP="006B3EE3">
                            <w:r>
                              <w:rPr>
                                <w:noProof/>
                                <w:lang w:val="en-GB" w:eastAsia="en-GB"/>
                              </w:rPr>
                              <w:drawing>
                                <wp:inline distT="0" distB="0" distL="0" distR="0" wp14:anchorId="414F56AD" wp14:editId="1BBCFA80">
                                  <wp:extent cx="1550775" cy="620973"/>
                                  <wp:effectExtent l="0" t="0" r="0" b="8255"/>
                                  <wp:docPr id="14" name="Picture 2" descr="http://library.med.utah.edu/WebPath/TUTORIAL/URINE/URIN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 name="Picture 2" descr="http://library.med.utah.edu/WebPath/TUTORIAL/URINE/URINE05.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51618" cy="62131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B8F3" id="_x0000_s1029" type="#_x0000_t202" style="position:absolute;left:0;text-align:left;margin-left:269.15pt;margin-top:2.1pt;width:128.95pt;height:7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">
                <v:textbox>
                  <w:txbxContent>
                    <w:p w14:paraId="28500D8C" w14:textId="77777777" w:rsidR="006B3EE3" w:rsidRDefault="006B3EE3" w:rsidP="006B3EE3">
                      <w:r>
                        <w:rPr>
                          <w:noProof/>
                          <w:lang w:val="en-GB" w:eastAsia="en-GB"/>
                        </w:rPr>
                        <w:drawing>
                          <wp:inline distT="0" distB="0" distL="0" distR="0" wp14:anchorId="414F56AD" wp14:editId="1BBCFA80">
                            <wp:extent cx="1550775" cy="620973"/>
                            <wp:effectExtent l="0" t="0" r="0" b="8255"/>
                            <wp:docPr id="14" name="Picture 2" descr="http://library.med.utah.edu/WebPath/TUTORIAL/URINE/URIN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8" name="Picture 2" descr="http://library.med.utah.edu/WebPath/TUTORIAL/URINE/URINE05.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551618" cy="621311"/>
                                    </a:xfrm>
                                    <a:prstGeom prst="rect">
                                      <a:avLst/>
                                    </a:prstGeom>
                                    <a:noFill/>
                                  </pic:spPr>
                                </pic:pic>
                              </a:graphicData>
                            </a:graphic>
                          </wp:inline>
                        </w:drawing>
                      </w:r>
                    </w:p>
                  </w:txbxContent>
                </v:textbox>
              </v:shape>
            </w:pict>
          </mc:Fallback>
        </mc:AlternateContent>
      </w:r>
      <w:r w:rsidR="006B3EE3" w:rsidRPr="006B3EE3">
        <w:rPr>
          <w:rFonts w:ascii="Times New Roman" w:eastAsia="Calibri" w:hAnsi="Times New Roman" w:cs="Times New Roman"/>
          <w:sz w:val="28"/>
          <w:szCs w:val="28"/>
        </w:rPr>
        <w:t>Red cell casts</w:t>
      </w:r>
    </w:p>
    <w:p w14:paraId="10A753E7" w14:textId="77777777" w:rsidR="006B3EE3" w:rsidRP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White cell casts</w:t>
      </w:r>
    </w:p>
    <w:p w14:paraId="7E4A8667" w14:textId="4FB4D388" w:rsidR="006B3EE3" w:rsidRDefault="006B3EE3" w:rsidP="006B3EE3">
      <w:pPr>
        <w:spacing w:after="200" w:line="276" w:lineRule="auto"/>
        <w:jc w:val="both"/>
        <w:rPr>
          <w:rFonts w:ascii="Times New Roman" w:eastAsia="Calibri" w:hAnsi="Times New Roman" w:cs="Times New Roman"/>
          <w:sz w:val="28"/>
          <w:szCs w:val="28"/>
        </w:rPr>
      </w:pPr>
      <w:r w:rsidRPr="006B3EE3">
        <w:rPr>
          <w:rFonts w:ascii="Times New Roman" w:eastAsia="Calibri" w:hAnsi="Times New Roman" w:cs="Times New Roman"/>
          <w:sz w:val="28"/>
          <w:szCs w:val="28"/>
        </w:rPr>
        <w:t>Epithelial cell cast</w:t>
      </w:r>
    </w:p>
    <w:p w14:paraId="6723F0A1" w14:textId="68D343BA" w:rsidR="00E72BDA" w:rsidRDefault="00E72BDA" w:rsidP="006B3EE3">
      <w:pPr>
        <w:spacing w:after="200" w:line="276" w:lineRule="auto"/>
        <w:jc w:val="both"/>
        <w:rPr>
          <w:rFonts w:ascii="Times New Roman" w:eastAsia="Calibri" w:hAnsi="Times New Roman" w:cs="Times New Roman"/>
          <w:sz w:val="28"/>
          <w:szCs w:val="28"/>
        </w:rPr>
      </w:pPr>
    </w:p>
    <w:p w14:paraId="0BDA1E59" w14:textId="77777777" w:rsidR="00E72BDA" w:rsidRDefault="00E72BDA" w:rsidP="006B3EE3">
      <w:pPr>
        <w:spacing w:after="200" w:line="276" w:lineRule="auto"/>
        <w:jc w:val="both"/>
        <w:rPr>
          <w:rFonts w:ascii="Times New Roman" w:eastAsia="Calibri" w:hAnsi="Times New Roman" w:cs="Times New Roman"/>
          <w:sz w:val="28"/>
          <w:szCs w:val="28"/>
        </w:rPr>
      </w:pPr>
    </w:p>
    <w:p w14:paraId="0C13142F" w14:textId="77777777" w:rsidR="00DB071D" w:rsidRPr="00DB071D" w:rsidRDefault="00DB071D" w:rsidP="00DB071D">
      <w:pPr>
        <w:spacing w:after="200" w:line="276" w:lineRule="auto"/>
        <w:jc w:val="both"/>
        <w:rPr>
          <w:rFonts w:ascii="Times New Roman" w:eastAsia="Calibri" w:hAnsi="Times New Roman" w:cs="Times New Roman"/>
          <w:b/>
          <w:bCs/>
          <w:sz w:val="28"/>
          <w:szCs w:val="28"/>
        </w:rPr>
      </w:pPr>
      <w:r w:rsidRPr="00DB071D">
        <w:rPr>
          <w:rFonts w:ascii="Times New Roman" w:eastAsia="Calibri" w:hAnsi="Times New Roman" w:cs="Times New Roman"/>
          <w:b/>
          <w:bCs/>
          <w:sz w:val="28"/>
          <w:szCs w:val="28"/>
        </w:rPr>
        <w:t>Microbiological examination of urine:</w:t>
      </w:r>
    </w:p>
    <w:p w14:paraId="52F9FECD" w14:textId="77777777" w:rsidR="00DB071D" w:rsidRPr="00DB071D" w:rsidRDefault="00DB071D" w:rsidP="00DB071D">
      <w:pPr>
        <w:spacing w:after="200" w:line="276" w:lineRule="auto"/>
        <w:jc w:val="both"/>
        <w:rPr>
          <w:rFonts w:ascii="Times New Roman" w:eastAsia="Calibri" w:hAnsi="Times New Roman" w:cs="Times New Roman"/>
          <w:b/>
          <w:bCs/>
          <w:sz w:val="28"/>
          <w:szCs w:val="28"/>
        </w:rPr>
      </w:pPr>
      <w:r w:rsidRPr="00DB071D">
        <w:rPr>
          <w:rFonts w:ascii="Times New Roman" w:eastAsia="Calibri" w:hAnsi="Times New Roman" w:cs="Times New Roman"/>
          <w:b/>
          <w:bCs/>
          <w:sz w:val="28"/>
          <w:szCs w:val="28"/>
        </w:rPr>
        <w:t>Expected pathogens:</w:t>
      </w:r>
    </w:p>
    <w:p w14:paraId="5BB0F35C" w14:textId="529EEB73" w:rsidR="00DB071D" w:rsidRPr="00DB071D" w:rsidRDefault="00E72BDA" w:rsidP="00DB071D">
      <w:pPr>
        <w:spacing w:after="200" w:line="276" w:lineRule="auto"/>
        <w:jc w:val="both"/>
        <w:rPr>
          <w:rFonts w:ascii="Times New Roman" w:eastAsia="Calibri" w:hAnsi="Times New Roman" w:cs="Times New Roman"/>
          <w:sz w:val="28"/>
          <w:szCs w:val="28"/>
        </w:rPr>
      </w:pPr>
      <w:r w:rsidRPr="00C9270B">
        <w:rPr>
          <w:rFonts w:ascii="Times New Roman" w:eastAsia="Calibri" w:hAnsi="Times New Roman" w:cs="Times New Roman"/>
          <w:noProof/>
          <w:sz w:val="28"/>
          <w:szCs w:val="28"/>
          <w:lang w:val="en-GB" w:eastAsia="en-GB"/>
        </w:rPr>
        <w:drawing>
          <wp:anchor distT="0" distB="0" distL="114300" distR="114300" simplePos="0" relativeHeight="251676672" behindDoc="0" locked="0" layoutInCell="1" allowOverlap="1" wp14:anchorId="2842B8C0" wp14:editId="78AB1BDA">
            <wp:simplePos x="0" y="0"/>
            <wp:positionH relativeFrom="column">
              <wp:posOffset>3543300</wp:posOffset>
            </wp:positionH>
            <wp:positionV relativeFrom="paragraph">
              <wp:posOffset>52705</wp:posOffset>
            </wp:positionV>
            <wp:extent cx="3200400" cy="3012440"/>
            <wp:effectExtent l="0" t="0" r="0" b="0"/>
            <wp:wrapNone/>
            <wp:docPr id="20" name="Picture 20" descr="C:\Users\High Spec\Desktop\medical\WBC bact urine image AAFP 21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gh Spec\Desktop\medical\WBC bact urine image AAFP 2106_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835" r="5495"/>
                    <a:stretch/>
                  </pic:blipFill>
                  <pic:spPr bwMode="auto">
                    <a:xfrm>
                      <a:off x="0" y="0"/>
                      <a:ext cx="3200400" cy="301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071D" w:rsidRPr="00DB071D">
        <w:rPr>
          <w:rFonts w:ascii="Times New Roman" w:eastAsia="Calibri" w:hAnsi="Times New Roman" w:cs="Times New Roman"/>
          <w:i/>
          <w:iCs/>
          <w:sz w:val="28"/>
          <w:szCs w:val="28"/>
        </w:rPr>
        <w:t>Candida albicans</w:t>
      </w:r>
    </w:p>
    <w:p w14:paraId="2E74F80D" w14:textId="5490D096"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Enterococci</w:t>
      </w:r>
    </w:p>
    <w:p w14:paraId="585CC637"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i/>
          <w:iCs/>
          <w:sz w:val="28"/>
          <w:szCs w:val="28"/>
        </w:rPr>
        <w:t>Escherichia coli</w:t>
      </w:r>
      <w:r w:rsidR="00C9270B" w:rsidRPr="00C9270B">
        <w:rPr>
          <w:rFonts w:ascii="Times New Roman" w:eastAsia="Calibri" w:hAnsi="Times New Roman" w:cs="Times New Roman"/>
          <w:noProof/>
          <w:sz w:val="28"/>
          <w:szCs w:val="28"/>
        </w:rPr>
        <w:t xml:space="preserve"> </w:t>
      </w:r>
    </w:p>
    <w:p w14:paraId="7A2D0E5C"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i/>
          <w:iCs/>
          <w:sz w:val="28"/>
          <w:szCs w:val="28"/>
        </w:rPr>
        <w:t>Mycobacterium tuberculosis</w:t>
      </w:r>
    </w:p>
    <w:p w14:paraId="2D8CCC38"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Other Enterobacteriaceae</w:t>
      </w:r>
    </w:p>
    <w:p w14:paraId="0D83504C"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Other staphylococci</w:t>
      </w:r>
    </w:p>
    <w:p w14:paraId="01AC1FD2"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i/>
          <w:iCs/>
          <w:sz w:val="28"/>
          <w:szCs w:val="28"/>
        </w:rPr>
        <w:t xml:space="preserve">Pseudomonas </w:t>
      </w:r>
      <w:r w:rsidRPr="00DB071D">
        <w:rPr>
          <w:rFonts w:ascii="Times New Roman" w:eastAsia="Calibri" w:hAnsi="Times New Roman" w:cs="Times New Roman"/>
          <w:sz w:val="28"/>
          <w:szCs w:val="28"/>
        </w:rPr>
        <w:t>and other non-fermenters</w:t>
      </w:r>
    </w:p>
    <w:p w14:paraId="434D7535" w14:textId="77777777" w:rsidR="00DB071D" w:rsidRPr="00DB071D" w:rsidRDefault="00DB071D" w:rsidP="00DB071D">
      <w:pPr>
        <w:spacing w:after="200" w:line="276" w:lineRule="auto"/>
        <w:jc w:val="both"/>
        <w:rPr>
          <w:rFonts w:ascii="Times New Roman" w:eastAsia="Calibri" w:hAnsi="Times New Roman" w:cs="Times New Roman"/>
          <w:i/>
          <w:iCs/>
          <w:sz w:val="28"/>
          <w:szCs w:val="28"/>
        </w:rPr>
      </w:pPr>
      <w:r w:rsidRPr="00DB071D">
        <w:rPr>
          <w:rFonts w:ascii="Times New Roman" w:eastAsia="Calibri" w:hAnsi="Times New Roman" w:cs="Times New Roman"/>
          <w:i/>
          <w:iCs/>
          <w:sz w:val="28"/>
          <w:szCs w:val="28"/>
        </w:rPr>
        <w:t>Staphylococcus saprophyticus</w:t>
      </w:r>
    </w:p>
    <w:p w14:paraId="0D965BC2" w14:textId="1529EE6B" w:rsidR="00A22757" w:rsidRDefault="00A22757" w:rsidP="00DB071D">
      <w:pPr>
        <w:spacing w:after="200" w:line="276" w:lineRule="auto"/>
        <w:jc w:val="both"/>
        <w:rPr>
          <w:rFonts w:ascii="Times New Roman" w:eastAsia="Calibri" w:hAnsi="Times New Roman" w:cs="Times New Roman"/>
          <w:i/>
          <w:iCs/>
          <w:sz w:val="28"/>
          <w:szCs w:val="28"/>
        </w:rPr>
      </w:pPr>
    </w:p>
    <w:p w14:paraId="04AC296F" w14:textId="5BBE4164" w:rsidR="00E72BDA" w:rsidRDefault="00E72BDA" w:rsidP="00DB071D">
      <w:pPr>
        <w:spacing w:after="200" w:line="276" w:lineRule="auto"/>
        <w:jc w:val="both"/>
        <w:rPr>
          <w:rFonts w:ascii="Times New Roman" w:eastAsia="Calibri" w:hAnsi="Times New Roman" w:cs="Times New Roman"/>
          <w:i/>
          <w:iCs/>
          <w:sz w:val="28"/>
          <w:szCs w:val="28"/>
        </w:rPr>
      </w:pPr>
    </w:p>
    <w:p w14:paraId="2CDF90C4" w14:textId="17C17736" w:rsidR="00E72BDA" w:rsidRDefault="00E72BDA" w:rsidP="00DB071D">
      <w:pPr>
        <w:spacing w:after="200" w:line="276" w:lineRule="auto"/>
        <w:jc w:val="both"/>
        <w:rPr>
          <w:rFonts w:ascii="Times New Roman" w:eastAsia="Calibri" w:hAnsi="Times New Roman" w:cs="Times New Roman"/>
          <w:i/>
          <w:iCs/>
          <w:sz w:val="28"/>
          <w:szCs w:val="28"/>
        </w:rPr>
      </w:pPr>
    </w:p>
    <w:p w14:paraId="5C4AE25D" w14:textId="77777777" w:rsidR="00DB071D" w:rsidRPr="00DB071D" w:rsidRDefault="00DB071D" w:rsidP="00DB071D">
      <w:pPr>
        <w:spacing w:after="200" w:line="276" w:lineRule="auto"/>
        <w:jc w:val="both"/>
        <w:rPr>
          <w:rFonts w:ascii="Times New Roman" w:eastAsia="Calibri" w:hAnsi="Times New Roman" w:cs="Times New Roman"/>
          <w:b/>
          <w:bCs/>
          <w:sz w:val="28"/>
          <w:szCs w:val="28"/>
        </w:rPr>
      </w:pPr>
      <w:r w:rsidRPr="00DB071D">
        <w:rPr>
          <w:rFonts w:ascii="Times New Roman" w:eastAsia="Calibri" w:hAnsi="Times New Roman" w:cs="Times New Roman"/>
          <w:b/>
          <w:bCs/>
          <w:sz w:val="28"/>
          <w:szCs w:val="28"/>
        </w:rPr>
        <w:t>Media and diagnostic reagents:</w:t>
      </w:r>
    </w:p>
    <w:p w14:paraId="3FDAEF2A"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Isolation:</w:t>
      </w:r>
    </w:p>
    <w:p w14:paraId="4D15EEE1" w14:textId="77777777" w:rsidR="00DB071D" w:rsidRPr="004C74E2" w:rsidRDefault="00DB071D" w:rsidP="005F77E2">
      <w:pPr>
        <w:numPr>
          <w:ilvl w:val="0"/>
          <w:numId w:val="12"/>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Blood agar</w:t>
      </w:r>
      <w:r w:rsidR="004C74E2">
        <w:rPr>
          <w:rFonts w:ascii="Times New Roman" w:eastAsia="Calibri" w:hAnsi="Times New Roman" w:cs="Times New Roman"/>
          <w:sz w:val="28"/>
          <w:szCs w:val="28"/>
        </w:rPr>
        <w:t xml:space="preserve"> and  </w:t>
      </w:r>
      <w:r w:rsidRPr="004C74E2">
        <w:rPr>
          <w:rFonts w:ascii="Times New Roman" w:eastAsia="Calibri" w:hAnsi="Times New Roman" w:cs="Times New Roman"/>
          <w:sz w:val="28"/>
          <w:szCs w:val="28"/>
        </w:rPr>
        <w:t>MacConkey agar</w:t>
      </w:r>
    </w:p>
    <w:p w14:paraId="5D7A18A9" w14:textId="77777777" w:rsidR="00DB071D" w:rsidRPr="00DB071D" w:rsidRDefault="00DB071D" w:rsidP="00DB071D">
      <w:pPr>
        <w:spacing w:after="200" w:line="276" w:lineRule="auto"/>
        <w:jc w:val="both"/>
        <w:rPr>
          <w:rFonts w:ascii="Times New Roman" w:eastAsia="Calibri" w:hAnsi="Times New Roman" w:cs="Times New Roman"/>
          <w:b/>
          <w:bCs/>
          <w:sz w:val="28"/>
          <w:szCs w:val="28"/>
        </w:rPr>
      </w:pPr>
      <w:r w:rsidRPr="00DB071D">
        <w:rPr>
          <w:rFonts w:ascii="Times New Roman" w:eastAsia="Calibri" w:hAnsi="Times New Roman" w:cs="Times New Roman"/>
          <w:b/>
          <w:bCs/>
          <w:sz w:val="28"/>
          <w:szCs w:val="28"/>
        </w:rPr>
        <w:t>Identification media and diagnostic reagents:</w:t>
      </w:r>
    </w:p>
    <w:p w14:paraId="3010ECF4"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For </w:t>
      </w:r>
      <w:r w:rsidRPr="00DB071D">
        <w:rPr>
          <w:rFonts w:ascii="Times New Roman" w:eastAsia="Calibri" w:hAnsi="Times New Roman" w:cs="Times New Roman"/>
          <w:b/>
          <w:bCs/>
          <w:sz w:val="28"/>
          <w:szCs w:val="28"/>
        </w:rPr>
        <w:t>Gram-negative rods</w:t>
      </w:r>
      <w:r w:rsidRPr="00DB071D">
        <w:rPr>
          <w:rFonts w:ascii="Times New Roman" w:eastAsia="Calibri" w:hAnsi="Times New Roman" w:cs="Times New Roman"/>
          <w:sz w:val="28"/>
          <w:szCs w:val="28"/>
        </w:rPr>
        <w:t>:</w:t>
      </w:r>
    </w:p>
    <w:p w14:paraId="145F1327"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lang w:val="sv-SE"/>
        </w:rPr>
        <w:t>Kligler iron agar (KIA)</w:t>
      </w:r>
    </w:p>
    <w:p w14:paraId="1E6E6FB9"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Kovacs reagent for indole</w:t>
      </w:r>
    </w:p>
    <w:p w14:paraId="0DC0DAA9"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motility–indole–urease (MIU) medium </w:t>
      </w:r>
    </w:p>
    <w:p w14:paraId="3A913FB0"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oxidase reagent </w:t>
      </w:r>
    </w:p>
    <w:p w14:paraId="714528EA"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Simmons citrate agar </w:t>
      </w:r>
    </w:p>
    <w:p w14:paraId="053F7B05" w14:textId="77777777" w:rsidR="00DB071D" w:rsidRPr="00DB071D" w:rsidRDefault="00DB071D" w:rsidP="00DB071D">
      <w:p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For </w:t>
      </w:r>
      <w:r w:rsidRPr="00DB071D">
        <w:rPr>
          <w:rFonts w:ascii="Times New Roman" w:eastAsia="Calibri" w:hAnsi="Times New Roman" w:cs="Times New Roman"/>
          <w:b/>
          <w:bCs/>
          <w:sz w:val="28"/>
          <w:szCs w:val="28"/>
        </w:rPr>
        <w:t>staphylococci and enterococci</w:t>
      </w:r>
    </w:p>
    <w:p w14:paraId="6F5F1268"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catalase test (H</w:t>
      </w:r>
      <w:r w:rsidRPr="00DB071D">
        <w:rPr>
          <w:rFonts w:ascii="Times New Roman" w:eastAsia="Calibri" w:hAnsi="Times New Roman" w:cs="Times New Roman"/>
          <w:sz w:val="28"/>
          <w:szCs w:val="28"/>
          <w:vertAlign w:val="subscript"/>
        </w:rPr>
        <w:t>2</w:t>
      </w:r>
      <w:r w:rsidRPr="00DB071D">
        <w:rPr>
          <w:rFonts w:ascii="Times New Roman" w:eastAsia="Calibri" w:hAnsi="Times New Roman" w:cs="Times New Roman"/>
          <w:sz w:val="28"/>
          <w:szCs w:val="28"/>
        </w:rPr>
        <w:t>O</w:t>
      </w:r>
      <w:r w:rsidRPr="00DB071D">
        <w:rPr>
          <w:rFonts w:ascii="Times New Roman" w:eastAsia="Calibri" w:hAnsi="Times New Roman" w:cs="Times New Roman"/>
          <w:sz w:val="28"/>
          <w:szCs w:val="28"/>
          <w:vertAlign w:val="subscript"/>
        </w:rPr>
        <w:t>2</w:t>
      </w:r>
      <w:r w:rsidRPr="00DB071D">
        <w:rPr>
          <w:rFonts w:ascii="Times New Roman" w:eastAsia="Calibri" w:hAnsi="Times New Roman" w:cs="Times New Roman"/>
          <w:sz w:val="28"/>
          <w:szCs w:val="28"/>
        </w:rPr>
        <w:t xml:space="preserve">) </w:t>
      </w:r>
    </w:p>
    <w:p w14:paraId="2D520456" w14:textId="77777777" w:rsidR="00DB071D" w:rsidRPr="00DB071D"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 xml:space="preserve">coagulase plasma </w:t>
      </w:r>
    </w:p>
    <w:p w14:paraId="3E7D2817" w14:textId="77777777" w:rsidR="007F3CA1" w:rsidRDefault="00DB071D" w:rsidP="005F77E2">
      <w:pPr>
        <w:numPr>
          <w:ilvl w:val="0"/>
          <w:numId w:val="13"/>
        </w:numPr>
        <w:spacing w:after="200" w:line="276" w:lineRule="auto"/>
        <w:jc w:val="both"/>
        <w:rPr>
          <w:rFonts w:ascii="Times New Roman" w:eastAsia="Calibri" w:hAnsi="Times New Roman" w:cs="Times New Roman"/>
          <w:sz w:val="28"/>
          <w:szCs w:val="28"/>
        </w:rPr>
      </w:pPr>
      <w:r w:rsidRPr="00DB071D">
        <w:rPr>
          <w:rFonts w:ascii="Times New Roman" w:eastAsia="Calibri" w:hAnsi="Times New Roman" w:cs="Times New Roman"/>
          <w:sz w:val="28"/>
          <w:szCs w:val="28"/>
        </w:rPr>
        <w:t>novobiocin (5mg) disc for differentiating negative-coagulase staphylococci</w:t>
      </w:r>
    </w:p>
    <w:p w14:paraId="6277D3D1" w14:textId="77777777" w:rsidR="007F3CA1" w:rsidRDefault="007F3CA1" w:rsidP="004C74E2">
      <w:pPr>
        <w:spacing w:after="200" w:line="276" w:lineRule="auto"/>
        <w:ind w:left="720"/>
        <w:jc w:val="both"/>
        <w:rPr>
          <w:rFonts w:ascii="Times New Roman" w:eastAsia="Calibri" w:hAnsi="Times New Roman" w:cs="Times New Roman"/>
          <w:sz w:val="28"/>
          <w:szCs w:val="28"/>
        </w:rPr>
      </w:pPr>
    </w:p>
    <w:p w14:paraId="2A05F47C" w14:textId="77777777" w:rsidR="007F3CA1" w:rsidRPr="007F3CA1" w:rsidRDefault="00A22757" w:rsidP="004C74E2">
      <w:pPr>
        <w:spacing w:after="200" w:line="276" w:lineRule="auto"/>
        <w:jc w:val="both"/>
        <w:rPr>
          <w:rFonts w:ascii="Times New Roman" w:eastAsia="Calibri" w:hAnsi="Times New Roman" w:cs="Times New Roman"/>
          <w:sz w:val="28"/>
          <w:szCs w:val="28"/>
        </w:rPr>
      </w:pPr>
      <w:r w:rsidRPr="00A22757">
        <w:rPr>
          <w:rFonts w:ascii="Times New Roman" w:eastAsia="Calibri" w:hAnsi="Times New Roman" w:cs="Times New Roman"/>
          <w:noProof/>
          <w:sz w:val="28"/>
          <w:szCs w:val="28"/>
          <w:lang w:val="en-GB" w:eastAsia="en-GB"/>
        </w:rPr>
        <w:drawing>
          <wp:inline distT="0" distB="0" distL="0" distR="0" wp14:anchorId="48AD005A" wp14:editId="2FF35E67">
            <wp:extent cx="2618740" cy="3741387"/>
            <wp:effectExtent l="0" t="0" r="0" b="0"/>
            <wp:docPr id="18" name="Picture 18" descr="C:\Users\High Spec\Desktop\medical\red-blood-cells-white-blood-cells-and-y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gh Spec\Desktop\medical\red-blood-cells-white-blood-cells-and-yeast.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553" r="32901"/>
                    <a:stretch/>
                  </pic:blipFill>
                  <pic:spPr bwMode="auto">
                    <a:xfrm>
                      <a:off x="0" y="0"/>
                      <a:ext cx="2702051" cy="3860413"/>
                    </a:xfrm>
                    <a:prstGeom prst="rect">
                      <a:avLst/>
                    </a:prstGeom>
                    <a:noFill/>
                    <a:ln>
                      <a:noFill/>
                    </a:ln>
                    <a:extLst>
                      <a:ext uri="{53640926-AAD7-44D8-BBD7-CCE9431645EC}">
                        <a14:shadowObscured xmlns:a14="http://schemas.microsoft.com/office/drawing/2010/main"/>
                      </a:ext>
                    </a:extLst>
                  </pic:spPr>
                </pic:pic>
              </a:graphicData>
            </a:graphic>
          </wp:inline>
        </w:drawing>
      </w:r>
      <w:r w:rsidR="007F3CA1" w:rsidRPr="00A22757">
        <w:rPr>
          <w:rFonts w:ascii="Times New Roman" w:eastAsia="Calibri" w:hAnsi="Times New Roman" w:cs="Times New Roman"/>
          <w:noProof/>
          <w:sz w:val="28"/>
          <w:szCs w:val="28"/>
          <w:lang w:val="en-GB" w:eastAsia="en-GB"/>
        </w:rPr>
        <w:drawing>
          <wp:inline distT="0" distB="0" distL="0" distR="0" wp14:anchorId="267969DD" wp14:editId="1ADF11F6">
            <wp:extent cx="3823855" cy="3200400"/>
            <wp:effectExtent l="0" t="0" r="5715" b="0"/>
            <wp:docPr id="8" name="Picture 8" descr="C:\Users\High Spec\Desktop\medical\7ad6af78e509a43e7479ceb92495e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gh Spec\Desktop\medical\7ad6af78e509a43e7479ceb92495ebf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273" t="17754" r="5768" b="5449"/>
                    <a:stretch/>
                  </pic:blipFill>
                  <pic:spPr bwMode="auto">
                    <a:xfrm>
                      <a:off x="0" y="0"/>
                      <a:ext cx="3855127" cy="3226574"/>
                    </a:xfrm>
                    <a:prstGeom prst="rect">
                      <a:avLst/>
                    </a:prstGeom>
                    <a:noFill/>
                    <a:ln>
                      <a:noFill/>
                    </a:ln>
                    <a:extLst>
                      <a:ext uri="{53640926-AAD7-44D8-BBD7-CCE9431645EC}">
                        <a14:shadowObscured xmlns:a14="http://schemas.microsoft.com/office/drawing/2010/main"/>
                      </a:ext>
                    </a:extLst>
                  </pic:spPr>
                </pic:pic>
              </a:graphicData>
            </a:graphic>
          </wp:inline>
        </w:drawing>
      </w:r>
    </w:p>
    <w:p w14:paraId="418100AE" w14:textId="77777777" w:rsidR="00DB071D" w:rsidRPr="00DB071D" w:rsidRDefault="00DB071D" w:rsidP="00C9270B">
      <w:pPr>
        <w:spacing w:after="200" w:line="276" w:lineRule="auto"/>
        <w:ind w:left="720"/>
        <w:jc w:val="both"/>
        <w:rPr>
          <w:rFonts w:ascii="Times New Roman" w:eastAsia="Calibri" w:hAnsi="Times New Roman" w:cs="Times New Roman"/>
          <w:sz w:val="28"/>
          <w:szCs w:val="28"/>
        </w:rPr>
      </w:pPr>
    </w:p>
    <w:p w14:paraId="0D03DF91" w14:textId="77777777" w:rsidR="00B03988" w:rsidRPr="00B03988" w:rsidRDefault="00B03988" w:rsidP="00B03988">
      <w:pPr>
        <w:spacing w:after="200" w:line="276" w:lineRule="auto"/>
        <w:jc w:val="both"/>
        <w:rPr>
          <w:rFonts w:ascii="Times New Roman" w:eastAsia="Calibri" w:hAnsi="Times New Roman" w:cs="Times New Roman"/>
          <w:sz w:val="28"/>
          <w:szCs w:val="28"/>
        </w:rPr>
      </w:pPr>
    </w:p>
    <w:p w14:paraId="68A474AC" w14:textId="77777777" w:rsidR="00B03988" w:rsidRPr="00B03988" w:rsidRDefault="00B03988" w:rsidP="00B03988">
      <w:pPr>
        <w:spacing w:after="200" w:line="276" w:lineRule="auto"/>
        <w:jc w:val="center"/>
        <w:rPr>
          <w:rFonts w:ascii="Times New Roman" w:eastAsia="Calibri" w:hAnsi="Times New Roman" w:cs="Times New Roman"/>
          <w:sz w:val="28"/>
          <w:szCs w:val="28"/>
        </w:rPr>
      </w:pPr>
    </w:p>
    <w:p w14:paraId="081CD0C4" w14:textId="77777777" w:rsidR="00B03988" w:rsidRPr="00B03988" w:rsidRDefault="00B03988" w:rsidP="00B03988">
      <w:pPr>
        <w:spacing w:after="200" w:line="276" w:lineRule="auto"/>
        <w:jc w:val="center"/>
        <w:rPr>
          <w:rFonts w:ascii="Times New Roman" w:eastAsia="Calibri" w:hAnsi="Times New Roman" w:cs="Times New Roman"/>
          <w:sz w:val="28"/>
          <w:szCs w:val="28"/>
        </w:rPr>
      </w:pPr>
      <w:r w:rsidRPr="00B03988">
        <w:rPr>
          <w:rFonts w:ascii="Times New Roman" w:eastAsia="Calibri" w:hAnsi="Times New Roman" w:cs="Times New Roman"/>
          <w:noProof/>
          <w:sz w:val="28"/>
          <w:szCs w:val="28"/>
          <w:lang w:val="en-GB" w:eastAsia="en-GB"/>
        </w:rPr>
        <mc:AlternateContent>
          <mc:Choice Requires="wps">
            <w:drawing>
              <wp:anchor distT="0" distB="0" distL="114300" distR="114300" simplePos="0" relativeHeight="251665408" behindDoc="0" locked="0" layoutInCell="1" allowOverlap="1" wp14:anchorId="7AC0D990" wp14:editId="5367694A">
                <wp:simplePos x="0" y="0"/>
                <wp:positionH relativeFrom="column">
                  <wp:posOffset>3241</wp:posOffset>
                </wp:positionH>
                <wp:positionV relativeFrom="paragraph">
                  <wp:posOffset>7146</wp:posOffset>
                </wp:positionV>
                <wp:extent cx="6441535" cy="409433"/>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535" cy="409433"/>
                        </a:xfrm>
                        <a:prstGeom prst="rect">
                          <a:avLst/>
                        </a:prstGeom>
                        <a:solidFill>
                          <a:sysClr val="window" lastClr="FFFFFF"/>
                        </a:solidFill>
                        <a:ln w="25400" cap="flat" cmpd="sng" algn="ctr">
                          <a:noFill/>
                          <a:prstDash val="solid"/>
                          <a:headEnd/>
                          <a:tailEnd/>
                        </a:ln>
                        <a:effectLst/>
                      </wps:spPr>
                      <wps:txbx>
                        <w:txbxContent>
                          <w:p w14:paraId="6AED70C8" w14:textId="77777777" w:rsidR="00B03988" w:rsidRDefault="00B03988" w:rsidP="00B039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0D990" id="_x0000_s1030" type="#_x0000_t202" style="position:absolute;left:0;text-align:left;margin-left:.25pt;margin-top:.55pt;width:507.2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" fillcolor="window" stroked="f" strokeweight="2pt">
                <v:textbox>
                  <w:txbxContent>
                    <w:p w14:paraId="6AED70C8" w14:textId="77777777" w:rsidR="00B03988" w:rsidRDefault="00B03988" w:rsidP="00B03988"/>
                  </w:txbxContent>
                </v:textbox>
              </v:shape>
            </w:pict>
          </mc:Fallback>
        </mc:AlternateContent>
      </w:r>
      <w:r w:rsidRPr="00B03988">
        <w:rPr>
          <w:rFonts w:ascii="Times New Roman" w:eastAsia="Calibri" w:hAnsi="Times New Roman" w:cs="Times New Roman"/>
          <w:noProof/>
          <w:sz w:val="28"/>
          <w:szCs w:val="28"/>
          <w:lang w:val="en-GB" w:eastAsia="en-GB"/>
        </w:rPr>
        <w:drawing>
          <wp:inline distT="0" distB="0" distL="0" distR="0" wp14:anchorId="413F1F03" wp14:editId="2D959BD8">
            <wp:extent cx="6339385" cy="7815680"/>
            <wp:effectExtent l="0" t="0" r="4445" b="0"/>
            <wp:docPr id="10" name="Picture 5" descr="5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349" name="Picture 5" descr="54"/>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43645" cy="7820932"/>
                    </a:xfrm>
                    <a:prstGeom prst="rect">
                      <a:avLst/>
                    </a:prstGeom>
                    <a:noFill/>
                    <a:ln>
                      <a:noFill/>
                    </a:ln>
                    <a:effectLst/>
                  </pic:spPr>
                </pic:pic>
              </a:graphicData>
            </a:graphic>
          </wp:inline>
        </w:drawing>
      </w:r>
    </w:p>
    <w:p w14:paraId="5481A05B" w14:textId="77777777" w:rsidR="00B03988" w:rsidRPr="00B03988" w:rsidRDefault="00B03988" w:rsidP="00B03988">
      <w:pPr>
        <w:spacing w:after="200" w:line="276" w:lineRule="auto"/>
        <w:jc w:val="center"/>
        <w:rPr>
          <w:rFonts w:ascii="Times New Roman" w:eastAsia="Calibri" w:hAnsi="Times New Roman" w:cs="Times New Roman"/>
          <w:sz w:val="28"/>
          <w:szCs w:val="28"/>
        </w:rPr>
      </w:pPr>
    </w:p>
    <w:p w14:paraId="0BF1A2E5" w14:textId="77777777" w:rsidR="007D5A56" w:rsidRDefault="004C74E2" w:rsidP="00B03988">
      <w:pPr>
        <w:spacing w:before="115" w:after="0" w:line="240" w:lineRule="auto"/>
        <w:jc w:val="both"/>
        <w:textAlignment w:val="baseline"/>
        <w:rPr>
          <w:rFonts w:ascii="Times New Roman" w:eastAsia="Times New Roman" w:hAnsi="Times New Roman" w:cs="Times New Roman"/>
          <w:b/>
          <w:bCs/>
          <w:color w:val="000000"/>
          <w:sz w:val="28"/>
          <w:szCs w:val="28"/>
        </w:rPr>
      </w:pPr>
      <w:r w:rsidRPr="004C74E2">
        <w:rPr>
          <w:rFonts w:ascii="Times New Roman" w:eastAsia="Calibri" w:hAnsi="Times New Roman" w:cs="Times New Roman"/>
          <w:noProof/>
          <w:sz w:val="28"/>
          <w:szCs w:val="28"/>
          <w:lang w:val="en-GB" w:eastAsia="en-GB"/>
        </w:rPr>
        <w:lastRenderedPageBreak/>
        <w:drawing>
          <wp:inline distT="0" distB="0" distL="0" distR="0" wp14:anchorId="5F887A92" wp14:editId="11D3095C">
            <wp:extent cx="6646545" cy="8503946"/>
            <wp:effectExtent l="0" t="0" r="1905" b="0"/>
            <wp:docPr id="23" name="Picture 5" descr="5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1493" name="Picture 5" descr="53"/>
                    <pic:cNvPicPr>
                      <a:picLocks noGrp="1"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46545" cy="8503946"/>
                    </a:xfrm>
                    <a:prstGeom prst="rect">
                      <a:avLst/>
                    </a:prstGeom>
                    <a:noFill/>
                    <a:ln>
                      <a:noFill/>
                    </a:ln>
                    <a:effectLst/>
                  </pic:spPr>
                </pic:pic>
              </a:graphicData>
            </a:graphic>
          </wp:inline>
        </w:drawing>
      </w:r>
      <w:bookmarkStart w:id="0" w:name="_GoBack"/>
      <w:bookmarkEnd w:id="0"/>
    </w:p>
    <w:sectPr w:rsidR="007D5A56" w:rsidSect="00503CB9">
      <w:headerReference w:type="default" r:id="rId30"/>
      <w:pgSz w:w="11907" w:h="16839" w:code="9"/>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F8720" w14:textId="77777777" w:rsidR="005F77E2" w:rsidRDefault="005F77E2" w:rsidP="00992216">
      <w:pPr>
        <w:spacing w:after="0" w:line="240" w:lineRule="auto"/>
      </w:pPr>
      <w:r>
        <w:separator/>
      </w:r>
    </w:p>
  </w:endnote>
  <w:endnote w:type="continuationSeparator" w:id="0">
    <w:p w14:paraId="7EEF2F28" w14:textId="77777777" w:rsidR="005F77E2" w:rsidRDefault="005F77E2" w:rsidP="0099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EBA48" w14:textId="77777777" w:rsidR="005F77E2" w:rsidRDefault="005F77E2" w:rsidP="00992216">
      <w:pPr>
        <w:spacing w:after="0" w:line="240" w:lineRule="auto"/>
      </w:pPr>
      <w:r>
        <w:separator/>
      </w:r>
    </w:p>
  </w:footnote>
  <w:footnote w:type="continuationSeparator" w:id="0">
    <w:p w14:paraId="28208EEE" w14:textId="77777777" w:rsidR="005F77E2" w:rsidRDefault="005F77E2" w:rsidP="00992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777" w:type="pct"/>
      <w:tblCellMar>
        <w:top w:w="72" w:type="dxa"/>
        <w:left w:w="115" w:type="dxa"/>
        <w:bottom w:w="72" w:type="dxa"/>
        <w:right w:w="115" w:type="dxa"/>
      </w:tblCellMar>
      <w:tblLook w:val="04A0" w:firstRow="1" w:lastRow="0" w:firstColumn="1" w:lastColumn="0" w:noHBand="0" w:noVBand="1"/>
    </w:tblPr>
    <w:tblGrid>
      <w:gridCol w:w="10747"/>
      <w:gridCol w:w="1612"/>
    </w:tblGrid>
    <w:tr w:rsidR="004A7ACB" w14:paraId="599AEF44" w14:textId="77777777" w:rsidTr="006F3EE4">
      <w:trPr>
        <w:trHeight w:val="201"/>
      </w:trPr>
      <w:tc>
        <w:tcPr>
          <w:tcW w:w="4348" w:type="pct"/>
          <w:tcBorders>
            <w:bottom w:val="single" w:sz="4" w:space="0" w:color="auto"/>
          </w:tcBorders>
          <w:vAlign w:val="bottom"/>
        </w:tcPr>
        <w:p w14:paraId="3F6623E8" w14:textId="7B17EF9A" w:rsidR="004A7ACB" w:rsidRPr="00503CB9" w:rsidRDefault="007F7F23" w:rsidP="006F3EE4">
          <w:pPr>
            <w:pStyle w:val="Header"/>
            <w:jc w:val="center"/>
            <w:rPr>
              <w:bCs/>
              <w:noProof/>
              <w:color w:val="76923C"/>
              <w:sz w:val="24"/>
              <w:szCs w:val="24"/>
            </w:rPr>
          </w:pPr>
          <w:proofErr w:type="spellStart"/>
          <w:r w:rsidRPr="007F7F23">
            <w:rPr>
              <w:rFonts w:asciiTheme="majorBidi" w:hAnsiTheme="majorBidi" w:cstheme="majorBidi"/>
              <w:b/>
              <w:bCs/>
              <w:color w:val="76923C"/>
              <w:sz w:val="28"/>
              <w:szCs w:val="28"/>
              <w:vertAlign w:val="superscript"/>
            </w:rPr>
            <w:t>Prac</w:t>
          </w:r>
          <w:proofErr w:type="spellEnd"/>
          <w:r w:rsidRPr="007F7F23">
            <w:rPr>
              <w:rFonts w:asciiTheme="majorBidi" w:hAnsiTheme="majorBidi" w:cstheme="majorBidi"/>
              <w:b/>
              <w:bCs/>
              <w:color w:val="76923C"/>
              <w:sz w:val="28"/>
              <w:szCs w:val="28"/>
              <w:vertAlign w:val="superscript"/>
            </w:rPr>
            <w:t>. MEDICAL Bacteriology 2nd Semester 2022-2023</w:t>
          </w:r>
          <w:r w:rsidR="004A7ACB" w:rsidRPr="007F7F23">
            <w:rPr>
              <w:b/>
              <w:bCs/>
              <w:color w:val="76923C"/>
              <w:sz w:val="28"/>
              <w:szCs w:val="28"/>
              <w:vertAlign w:val="superscript"/>
            </w:rPr>
            <w:t xml:space="preserve"> </w:t>
          </w:r>
          <w:r w:rsidR="004A7ACB" w:rsidRPr="007F7F23">
            <w:rPr>
              <w:b/>
              <w:bCs/>
              <w:color w:val="76923C"/>
              <w:sz w:val="28"/>
              <w:szCs w:val="28"/>
            </w:rPr>
            <w:t xml:space="preserve">  </w:t>
          </w:r>
          <w:r w:rsidR="00D35633" w:rsidRPr="007F7F23">
            <w:rPr>
              <w:b/>
              <w:bCs/>
              <w:color w:val="76923C"/>
              <w:sz w:val="28"/>
              <w:szCs w:val="28"/>
            </w:rPr>
            <w:t xml:space="preserve">                      </w:t>
          </w:r>
          <w:r w:rsidRPr="007F7F23">
            <w:rPr>
              <w:b/>
              <w:bCs/>
              <w:color w:val="76923C"/>
              <w:sz w:val="28"/>
              <w:szCs w:val="28"/>
            </w:rPr>
            <w:t xml:space="preserve"> </w:t>
          </w:r>
          <w:r w:rsidR="00D35633" w:rsidRPr="007F7F23">
            <w:rPr>
              <w:b/>
              <w:bCs/>
              <w:color w:val="76923C"/>
              <w:sz w:val="28"/>
              <w:szCs w:val="28"/>
            </w:rPr>
            <w:t xml:space="preserve">  </w:t>
          </w:r>
          <w:proofErr w:type="gramStart"/>
          <w:r w:rsidR="00D35633" w:rsidRPr="007F7F23">
            <w:rPr>
              <w:b/>
              <w:bCs/>
              <w:color w:val="76923C"/>
              <w:sz w:val="28"/>
              <w:szCs w:val="28"/>
            </w:rPr>
            <w:t xml:space="preserve"> </w:t>
          </w:r>
          <w:r w:rsidR="004A7ACB" w:rsidRPr="007F7F23">
            <w:rPr>
              <w:b/>
              <w:bCs/>
              <w:color w:val="76923C"/>
              <w:sz w:val="28"/>
              <w:szCs w:val="28"/>
            </w:rPr>
            <w:t xml:space="preserve">  </w:t>
          </w:r>
          <w:r w:rsidR="004A7ACB" w:rsidRPr="00503CB9">
            <w:rPr>
              <w:b/>
              <w:bCs/>
              <w:color w:val="76923C"/>
              <w:sz w:val="24"/>
              <w:szCs w:val="24"/>
            </w:rPr>
            <w:t>[</w:t>
          </w:r>
          <w:proofErr w:type="gramEnd"/>
          <w:sdt>
            <w:sdtPr>
              <w:rPr>
                <w:b/>
                <w:bCs/>
                <w:caps/>
                <w:sz w:val="24"/>
                <w:szCs w:val="24"/>
              </w:rPr>
              <w:alias w:val="Title"/>
              <w:id w:val="77677295"/>
              <w:placeholder>
                <w:docPart w:val="E676B49580AD4CB2A317C5C56550EAF2"/>
              </w:placeholder>
              <w:dataBinding w:prefixMappings="xmlns:ns0='http://schemas.openxmlformats.org/package/2006/metadata/core-properties' xmlns:ns1='http://purl.org/dc/elements/1.1/'" w:xpath="/ns0:coreProperties[1]/ns1:title[1]" w:storeItemID="{6C3C8BC8-F283-45AE-878A-BAB7291924A1}"/>
              <w:text/>
            </w:sdtPr>
            <w:sdtEndPr/>
            <w:sdtContent>
              <w:r w:rsidR="00377734">
                <w:rPr>
                  <w:b/>
                  <w:bCs/>
                  <w:caps/>
                  <w:sz w:val="24"/>
                  <w:szCs w:val="24"/>
                </w:rPr>
                <w:t>{</w:t>
              </w:r>
              <w:r w:rsidR="006F3EE4">
                <w:rPr>
                  <w:b/>
                  <w:bCs/>
                  <w:caps/>
                  <w:sz w:val="24"/>
                  <w:szCs w:val="24"/>
                </w:rPr>
                <w:t xml:space="preserve">assist.lecturer: shahnaz b. ali </w:t>
              </w:r>
              <w:r w:rsidR="00377734">
                <w:rPr>
                  <w:b/>
                  <w:bCs/>
                  <w:caps/>
                  <w:sz w:val="24"/>
                  <w:szCs w:val="24"/>
                </w:rPr>
                <w:t>}</w:t>
              </w:r>
            </w:sdtContent>
          </w:sdt>
        </w:p>
      </w:tc>
      <w:tc>
        <w:tcPr>
          <w:tcW w:w="652" w:type="pct"/>
          <w:tcBorders>
            <w:bottom w:val="single" w:sz="4" w:space="0" w:color="943634"/>
          </w:tcBorders>
          <w:shd w:val="clear" w:color="auto" w:fill="943634"/>
          <w:vAlign w:val="bottom"/>
        </w:tcPr>
        <w:p w14:paraId="4C7C5A24" w14:textId="77777777" w:rsidR="004A7ACB" w:rsidRPr="00503CB9" w:rsidRDefault="004A7ACB" w:rsidP="00E20CF8">
          <w:pPr>
            <w:pStyle w:val="Header"/>
            <w:rPr>
              <w:color w:val="FFFFFF"/>
            </w:rPr>
          </w:pPr>
        </w:p>
      </w:tc>
    </w:tr>
  </w:tbl>
  <w:p w14:paraId="27D9FBE4" w14:textId="77777777" w:rsidR="004A7ACB" w:rsidRDefault="004A7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70957"/>
    <w:multiLevelType w:val="hybridMultilevel"/>
    <w:tmpl w:val="02A48CB2"/>
    <w:lvl w:ilvl="0" w:tplc="FE769E86">
      <w:start w:val="1"/>
      <w:numFmt w:val="bullet"/>
      <w:lvlText w:val="•"/>
      <w:lvlJc w:val="left"/>
      <w:pPr>
        <w:tabs>
          <w:tab w:val="num" w:pos="720"/>
        </w:tabs>
        <w:ind w:left="720" w:hanging="360"/>
      </w:pPr>
      <w:rPr>
        <w:rFonts w:ascii="Times New Roman" w:hAnsi="Times New Roman" w:hint="default"/>
      </w:rPr>
    </w:lvl>
    <w:lvl w:ilvl="1" w:tplc="12140A5E" w:tentative="1">
      <w:start w:val="1"/>
      <w:numFmt w:val="bullet"/>
      <w:lvlText w:val="•"/>
      <w:lvlJc w:val="left"/>
      <w:pPr>
        <w:tabs>
          <w:tab w:val="num" w:pos="1440"/>
        </w:tabs>
        <w:ind w:left="1440" w:hanging="360"/>
      </w:pPr>
      <w:rPr>
        <w:rFonts w:ascii="Times New Roman" w:hAnsi="Times New Roman" w:hint="default"/>
      </w:rPr>
    </w:lvl>
    <w:lvl w:ilvl="2" w:tplc="1E948ABC" w:tentative="1">
      <w:start w:val="1"/>
      <w:numFmt w:val="bullet"/>
      <w:lvlText w:val="•"/>
      <w:lvlJc w:val="left"/>
      <w:pPr>
        <w:tabs>
          <w:tab w:val="num" w:pos="2160"/>
        </w:tabs>
        <w:ind w:left="2160" w:hanging="360"/>
      </w:pPr>
      <w:rPr>
        <w:rFonts w:ascii="Times New Roman" w:hAnsi="Times New Roman" w:hint="default"/>
      </w:rPr>
    </w:lvl>
    <w:lvl w:ilvl="3" w:tplc="DC5A0412" w:tentative="1">
      <w:start w:val="1"/>
      <w:numFmt w:val="bullet"/>
      <w:lvlText w:val="•"/>
      <w:lvlJc w:val="left"/>
      <w:pPr>
        <w:tabs>
          <w:tab w:val="num" w:pos="2880"/>
        </w:tabs>
        <w:ind w:left="2880" w:hanging="360"/>
      </w:pPr>
      <w:rPr>
        <w:rFonts w:ascii="Times New Roman" w:hAnsi="Times New Roman" w:hint="default"/>
      </w:rPr>
    </w:lvl>
    <w:lvl w:ilvl="4" w:tplc="9C423792" w:tentative="1">
      <w:start w:val="1"/>
      <w:numFmt w:val="bullet"/>
      <w:lvlText w:val="•"/>
      <w:lvlJc w:val="left"/>
      <w:pPr>
        <w:tabs>
          <w:tab w:val="num" w:pos="3600"/>
        </w:tabs>
        <w:ind w:left="3600" w:hanging="360"/>
      </w:pPr>
      <w:rPr>
        <w:rFonts w:ascii="Times New Roman" w:hAnsi="Times New Roman" w:hint="default"/>
      </w:rPr>
    </w:lvl>
    <w:lvl w:ilvl="5" w:tplc="4DF8A1E8" w:tentative="1">
      <w:start w:val="1"/>
      <w:numFmt w:val="bullet"/>
      <w:lvlText w:val="•"/>
      <w:lvlJc w:val="left"/>
      <w:pPr>
        <w:tabs>
          <w:tab w:val="num" w:pos="4320"/>
        </w:tabs>
        <w:ind w:left="4320" w:hanging="360"/>
      </w:pPr>
      <w:rPr>
        <w:rFonts w:ascii="Times New Roman" w:hAnsi="Times New Roman" w:hint="default"/>
      </w:rPr>
    </w:lvl>
    <w:lvl w:ilvl="6" w:tplc="D1E62000" w:tentative="1">
      <w:start w:val="1"/>
      <w:numFmt w:val="bullet"/>
      <w:lvlText w:val="•"/>
      <w:lvlJc w:val="left"/>
      <w:pPr>
        <w:tabs>
          <w:tab w:val="num" w:pos="5040"/>
        </w:tabs>
        <w:ind w:left="5040" w:hanging="360"/>
      </w:pPr>
      <w:rPr>
        <w:rFonts w:ascii="Times New Roman" w:hAnsi="Times New Roman" w:hint="default"/>
      </w:rPr>
    </w:lvl>
    <w:lvl w:ilvl="7" w:tplc="17CE9DB6" w:tentative="1">
      <w:start w:val="1"/>
      <w:numFmt w:val="bullet"/>
      <w:lvlText w:val="•"/>
      <w:lvlJc w:val="left"/>
      <w:pPr>
        <w:tabs>
          <w:tab w:val="num" w:pos="5760"/>
        </w:tabs>
        <w:ind w:left="5760" w:hanging="360"/>
      </w:pPr>
      <w:rPr>
        <w:rFonts w:ascii="Times New Roman" w:hAnsi="Times New Roman" w:hint="default"/>
      </w:rPr>
    </w:lvl>
    <w:lvl w:ilvl="8" w:tplc="EBD269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875E29"/>
    <w:multiLevelType w:val="hybridMultilevel"/>
    <w:tmpl w:val="3C16A5CE"/>
    <w:lvl w:ilvl="0" w:tplc="52586186">
      <w:start w:val="1"/>
      <w:numFmt w:val="bullet"/>
      <w:lvlText w:val="•"/>
      <w:lvlJc w:val="left"/>
      <w:pPr>
        <w:tabs>
          <w:tab w:val="num" w:pos="720"/>
        </w:tabs>
        <w:ind w:left="720" w:hanging="360"/>
      </w:pPr>
      <w:rPr>
        <w:rFonts w:ascii="Times New Roman" w:hAnsi="Times New Roman" w:hint="default"/>
      </w:rPr>
    </w:lvl>
    <w:lvl w:ilvl="1" w:tplc="A5C89D62" w:tentative="1">
      <w:start w:val="1"/>
      <w:numFmt w:val="bullet"/>
      <w:lvlText w:val="•"/>
      <w:lvlJc w:val="left"/>
      <w:pPr>
        <w:tabs>
          <w:tab w:val="num" w:pos="1440"/>
        </w:tabs>
        <w:ind w:left="1440" w:hanging="360"/>
      </w:pPr>
      <w:rPr>
        <w:rFonts w:ascii="Times New Roman" w:hAnsi="Times New Roman" w:hint="default"/>
      </w:rPr>
    </w:lvl>
    <w:lvl w:ilvl="2" w:tplc="2F206DA2" w:tentative="1">
      <w:start w:val="1"/>
      <w:numFmt w:val="bullet"/>
      <w:lvlText w:val="•"/>
      <w:lvlJc w:val="left"/>
      <w:pPr>
        <w:tabs>
          <w:tab w:val="num" w:pos="2160"/>
        </w:tabs>
        <w:ind w:left="2160" w:hanging="360"/>
      </w:pPr>
      <w:rPr>
        <w:rFonts w:ascii="Times New Roman" w:hAnsi="Times New Roman" w:hint="default"/>
      </w:rPr>
    </w:lvl>
    <w:lvl w:ilvl="3" w:tplc="4A283264" w:tentative="1">
      <w:start w:val="1"/>
      <w:numFmt w:val="bullet"/>
      <w:lvlText w:val="•"/>
      <w:lvlJc w:val="left"/>
      <w:pPr>
        <w:tabs>
          <w:tab w:val="num" w:pos="2880"/>
        </w:tabs>
        <w:ind w:left="2880" w:hanging="360"/>
      </w:pPr>
      <w:rPr>
        <w:rFonts w:ascii="Times New Roman" w:hAnsi="Times New Roman" w:hint="default"/>
      </w:rPr>
    </w:lvl>
    <w:lvl w:ilvl="4" w:tplc="70946FC8" w:tentative="1">
      <w:start w:val="1"/>
      <w:numFmt w:val="bullet"/>
      <w:lvlText w:val="•"/>
      <w:lvlJc w:val="left"/>
      <w:pPr>
        <w:tabs>
          <w:tab w:val="num" w:pos="3600"/>
        </w:tabs>
        <w:ind w:left="3600" w:hanging="360"/>
      </w:pPr>
      <w:rPr>
        <w:rFonts w:ascii="Times New Roman" w:hAnsi="Times New Roman" w:hint="default"/>
      </w:rPr>
    </w:lvl>
    <w:lvl w:ilvl="5" w:tplc="E7A66036" w:tentative="1">
      <w:start w:val="1"/>
      <w:numFmt w:val="bullet"/>
      <w:lvlText w:val="•"/>
      <w:lvlJc w:val="left"/>
      <w:pPr>
        <w:tabs>
          <w:tab w:val="num" w:pos="4320"/>
        </w:tabs>
        <w:ind w:left="4320" w:hanging="360"/>
      </w:pPr>
      <w:rPr>
        <w:rFonts w:ascii="Times New Roman" w:hAnsi="Times New Roman" w:hint="default"/>
      </w:rPr>
    </w:lvl>
    <w:lvl w:ilvl="6" w:tplc="749E5934" w:tentative="1">
      <w:start w:val="1"/>
      <w:numFmt w:val="bullet"/>
      <w:lvlText w:val="•"/>
      <w:lvlJc w:val="left"/>
      <w:pPr>
        <w:tabs>
          <w:tab w:val="num" w:pos="5040"/>
        </w:tabs>
        <w:ind w:left="5040" w:hanging="360"/>
      </w:pPr>
      <w:rPr>
        <w:rFonts w:ascii="Times New Roman" w:hAnsi="Times New Roman" w:hint="default"/>
      </w:rPr>
    </w:lvl>
    <w:lvl w:ilvl="7" w:tplc="98880B80" w:tentative="1">
      <w:start w:val="1"/>
      <w:numFmt w:val="bullet"/>
      <w:lvlText w:val="•"/>
      <w:lvlJc w:val="left"/>
      <w:pPr>
        <w:tabs>
          <w:tab w:val="num" w:pos="5760"/>
        </w:tabs>
        <w:ind w:left="5760" w:hanging="360"/>
      </w:pPr>
      <w:rPr>
        <w:rFonts w:ascii="Times New Roman" w:hAnsi="Times New Roman" w:hint="default"/>
      </w:rPr>
    </w:lvl>
    <w:lvl w:ilvl="8" w:tplc="73CCEB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BB3251"/>
    <w:multiLevelType w:val="hybridMultilevel"/>
    <w:tmpl w:val="23AA8604"/>
    <w:lvl w:ilvl="0" w:tplc="D7A6BCC6">
      <w:start w:val="1"/>
      <w:numFmt w:val="bullet"/>
      <w:lvlText w:val="•"/>
      <w:lvlJc w:val="left"/>
      <w:pPr>
        <w:tabs>
          <w:tab w:val="num" w:pos="720"/>
        </w:tabs>
        <w:ind w:left="720" w:hanging="360"/>
      </w:pPr>
      <w:rPr>
        <w:rFonts w:ascii="Times New Roman" w:hAnsi="Times New Roman" w:hint="default"/>
      </w:rPr>
    </w:lvl>
    <w:lvl w:ilvl="1" w:tplc="9B52384E" w:tentative="1">
      <w:start w:val="1"/>
      <w:numFmt w:val="bullet"/>
      <w:lvlText w:val="•"/>
      <w:lvlJc w:val="left"/>
      <w:pPr>
        <w:tabs>
          <w:tab w:val="num" w:pos="1440"/>
        </w:tabs>
        <w:ind w:left="1440" w:hanging="360"/>
      </w:pPr>
      <w:rPr>
        <w:rFonts w:ascii="Times New Roman" w:hAnsi="Times New Roman" w:hint="default"/>
      </w:rPr>
    </w:lvl>
    <w:lvl w:ilvl="2" w:tplc="8E7247CA" w:tentative="1">
      <w:start w:val="1"/>
      <w:numFmt w:val="bullet"/>
      <w:lvlText w:val="•"/>
      <w:lvlJc w:val="left"/>
      <w:pPr>
        <w:tabs>
          <w:tab w:val="num" w:pos="2160"/>
        </w:tabs>
        <w:ind w:left="2160" w:hanging="360"/>
      </w:pPr>
      <w:rPr>
        <w:rFonts w:ascii="Times New Roman" w:hAnsi="Times New Roman" w:hint="default"/>
      </w:rPr>
    </w:lvl>
    <w:lvl w:ilvl="3" w:tplc="8B12C2F2" w:tentative="1">
      <w:start w:val="1"/>
      <w:numFmt w:val="bullet"/>
      <w:lvlText w:val="•"/>
      <w:lvlJc w:val="left"/>
      <w:pPr>
        <w:tabs>
          <w:tab w:val="num" w:pos="2880"/>
        </w:tabs>
        <w:ind w:left="2880" w:hanging="360"/>
      </w:pPr>
      <w:rPr>
        <w:rFonts w:ascii="Times New Roman" w:hAnsi="Times New Roman" w:hint="default"/>
      </w:rPr>
    </w:lvl>
    <w:lvl w:ilvl="4" w:tplc="5770C384" w:tentative="1">
      <w:start w:val="1"/>
      <w:numFmt w:val="bullet"/>
      <w:lvlText w:val="•"/>
      <w:lvlJc w:val="left"/>
      <w:pPr>
        <w:tabs>
          <w:tab w:val="num" w:pos="3600"/>
        </w:tabs>
        <w:ind w:left="3600" w:hanging="360"/>
      </w:pPr>
      <w:rPr>
        <w:rFonts w:ascii="Times New Roman" w:hAnsi="Times New Roman" w:hint="default"/>
      </w:rPr>
    </w:lvl>
    <w:lvl w:ilvl="5" w:tplc="543AAB4E" w:tentative="1">
      <w:start w:val="1"/>
      <w:numFmt w:val="bullet"/>
      <w:lvlText w:val="•"/>
      <w:lvlJc w:val="left"/>
      <w:pPr>
        <w:tabs>
          <w:tab w:val="num" w:pos="4320"/>
        </w:tabs>
        <w:ind w:left="4320" w:hanging="360"/>
      </w:pPr>
      <w:rPr>
        <w:rFonts w:ascii="Times New Roman" w:hAnsi="Times New Roman" w:hint="default"/>
      </w:rPr>
    </w:lvl>
    <w:lvl w:ilvl="6" w:tplc="5F1080CE" w:tentative="1">
      <w:start w:val="1"/>
      <w:numFmt w:val="bullet"/>
      <w:lvlText w:val="•"/>
      <w:lvlJc w:val="left"/>
      <w:pPr>
        <w:tabs>
          <w:tab w:val="num" w:pos="5040"/>
        </w:tabs>
        <w:ind w:left="5040" w:hanging="360"/>
      </w:pPr>
      <w:rPr>
        <w:rFonts w:ascii="Times New Roman" w:hAnsi="Times New Roman" w:hint="default"/>
      </w:rPr>
    </w:lvl>
    <w:lvl w:ilvl="7" w:tplc="F814D666" w:tentative="1">
      <w:start w:val="1"/>
      <w:numFmt w:val="bullet"/>
      <w:lvlText w:val="•"/>
      <w:lvlJc w:val="left"/>
      <w:pPr>
        <w:tabs>
          <w:tab w:val="num" w:pos="5760"/>
        </w:tabs>
        <w:ind w:left="5760" w:hanging="360"/>
      </w:pPr>
      <w:rPr>
        <w:rFonts w:ascii="Times New Roman" w:hAnsi="Times New Roman" w:hint="default"/>
      </w:rPr>
    </w:lvl>
    <w:lvl w:ilvl="8" w:tplc="822C531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84F534A"/>
    <w:multiLevelType w:val="hybridMultilevel"/>
    <w:tmpl w:val="2B9E96D0"/>
    <w:lvl w:ilvl="0" w:tplc="2BFCCD0C">
      <w:start w:val="1"/>
      <w:numFmt w:val="bullet"/>
      <w:lvlText w:val="•"/>
      <w:lvlJc w:val="left"/>
      <w:pPr>
        <w:tabs>
          <w:tab w:val="num" w:pos="720"/>
        </w:tabs>
        <w:ind w:left="720" w:hanging="360"/>
      </w:pPr>
      <w:rPr>
        <w:rFonts w:ascii="Times New Roman" w:hAnsi="Times New Roman" w:hint="default"/>
      </w:rPr>
    </w:lvl>
    <w:lvl w:ilvl="1" w:tplc="FCC833D2" w:tentative="1">
      <w:start w:val="1"/>
      <w:numFmt w:val="bullet"/>
      <w:lvlText w:val="•"/>
      <w:lvlJc w:val="left"/>
      <w:pPr>
        <w:tabs>
          <w:tab w:val="num" w:pos="1440"/>
        </w:tabs>
        <w:ind w:left="1440" w:hanging="360"/>
      </w:pPr>
      <w:rPr>
        <w:rFonts w:ascii="Times New Roman" w:hAnsi="Times New Roman" w:hint="default"/>
      </w:rPr>
    </w:lvl>
    <w:lvl w:ilvl="2" w:tplc="6E148698" w:tentative="1">
      <w:start w:val="1"/>
      <w:numFmt w:val="bullet"/>
      <w:lvlText w:val="•"/>
      <w:lvlJc w:val="left"/>
      <w:pPr>
        <w:tabs>
          <w:tab w:val="num" w:pos="2160"/>
        </w:tabs>
        <w:ind w:left="2160" w:hanging="360"/>
      </w:pPr>
      <w:rPr>
        <w:rFonts w:ascii="Times New Roman" w:hAnsi="Times New Roman" w:hint="default"/>
      </w:rPr>
    </w:lvl>
    <w:lvl w:ilvl="3" w:tplc="E3FA9838" w:tentative="1">
      <w:start w:val="1"/>
      <w:numFmt w:val="bullet"/>
      <w:lvlText w:val="•"/>
      <w:lvlJc w:val="left"/>
      <w:pPr>
        <w:tabs>
          <w:tab w:val="num" w:pos="2880"/>
        </w:tabs>
        <w:ind w:left="2880" w:hanging="360"/>
      </w:pPr>
      <w:rPr>
        <w:rFonts w:ascii="Times New Roman" w:hAnsi="Times New Roman" w:hint="default"/>
      </w:rPr>
    </w:lvl>
    <w:lvl w:ilvl="4" w:tplc="12047796" w:tentative="1">
      <w:start w:val="1"/>
      <w:numFmt w:val="bullet"/>
      <w:lvlText w:val="•"/>
      <w:lvlJc w:val="left"/>
      <w:pPr>
        <w:tabs>
          <w:tab w:val="num" w:pos="3600"/>
        </w:tabs>
        <w:ind w:left="3600" w:hanging="360"/>
      </w:pPr>
      <w:rPr>
        <w:rFonts w:ascii="Times New Roman" w:hAnsi="Times New Roman" w:hint="default"/>
      </w:rPr>
    </w:lvl>
    <w:lvl w:ilvl="5" w:tplc="3956E284" w:tentative="1">
      <w:start w:val="1"/>
      <w:numFmt w:val="bullet"/>
      <w:lvlText w:val="•"/>
      <w:lvlJc w:val="left"/>
      <w:pPr>
        <w:tabs>
          <w:tab w:val="num" w:pos="4320"/>
        </w:tabs>
        <w:ind w:left="4320" w:hanging="360"/>
      </w:pPr>
      <w:rPr>
        <w:rFonts w:ascii="Times New Roman" w:hAnsi="Times New Roman" w:hint="default"/>
      </w:rPr>
    </w:lvl>
    <w:lvl w:ilvl="6" w:tplc="670A7C1C" w:tentative="1">
      <w:start w:val="1"/>
      <w:numFmt w:val="bullet"/>
      <w:lvlText w:val="•"/>
      <w:lvlJc w:val="left"/>
      <w:pPr>
        <w:tabs>
          <w:tab w:val="num" w:pos="5040"/>
        </w:tabs>
        <w:ind w:left="5040" w:hanging="360"/>
      </w:pPr>
      <w:rPr>
        <w:rFonts w:ascii="Times New Roman" w:hAnsi="Times New Roman" w:hint="default"/>
      </w:rPr>
    </w:lvl>
    <w:lvl w:ilvl="7" w:tplc="AD6A6B4A" w:tentative="1">
      <w:start w:val="1"/>
      <w:numFmt w:val="bullet"/>
      <w:lvlText w:val="•"/>
      <w:lvlJc w:val="left"/>
      <w:pPr>
        <w:tabs>
          <w:tab w:val="num" w:pos="5760"/>
        </w:tabs>
        <w:ind w:left="5760" w:hanging="360"/>
      </w:pPr>
      <w:rPr>
        <w:rFonts w:ascii="Times New Roman" w:hAnsi="Times New Roman" w:hint="default"/>
      </w:rPr>
    </w:lvl>
    <w:lvl w:ilvl="8" w:tplc="7E22456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F46069"/>
    <w:multiLevelType w:val="hybridMultilevel"/>
    <w:tmpl w:val="ABF8CF9E"/>
    <w:lvl w:ilvl="0" w:tplc="93D24718">
      <w:start w:val="1"/>
      <w:numFmt w:val="bullet"/>
      <w:lvlText w:val="•"/>
      <w:lvlJc w:val="left"/>
      <w:pPr>
        <w:tabs>
          <w:tab w:val="num" w:pos="720"/>
        </w:tabs>
        <w:ind w:left="720" w:hanging="360"/>
      </w:pPr>
      <w:rPr>
        <w:rFonts w:ascii="Times New Roman" w:hAnsi="Times New Roman" w:hint="default"/>
      </w:rPr>
    </w:lvl>
    <w:lvl w:ilvl="1" w:tplc="CDE45938" w:tentative="1">
      <w:start w:val="1"/>
      <w:numFmt w:val="bullet"/>
      <w:lvlText w:val="•"/>
      <w:lvlJc w:val="left"/>
      <w:pPr>
        <w:tabs>
          <w:tab w:val="num" w:pos="1440"/>
        </w:tabs>
        <w:ind w:left="1440" w:hanging="360"/>
      </w:pPr>
      <w:rPr>
        <w:rFonts w:ascii="Times New Roman" w:hAnsi="Times New Roman" w:hint="default"/>
      </w:rPr>
    </w:lvl>
    <w:lvl w:ilvl="2" w:tplc="1EAC1520" w:tentative="1">
      <w:start w:val="1"/>
      <w:numFmt w:val="bullet"/>
      <w:lvlText w:val="•"/>
      <w:lvlJc w:val="left"/>
      <w:pPr>
        <w:tabs>
          <w:tab w:val="num" w:pos="2160"/>
        </w:tabs>
        <w:ind w:left="2160" w:hanging="360"/>
      </w:pPr>
      <w:rPr>
        <w:rFonts w:ascii="Times New Roman" w:hAnsi="Times New Roman" w:hint="default"/>
      </w:rPr>
    </w:lvl>
    <w:lvl w:ilvl="3" w:tplc="B2C6EED8" w:tentative="1">
      <w:start w:val="1"/>
      <w:numFmt w:val="bullet"/>
      <w:lvlText w:val="•"/>
      <w:lvlJc w:val="left"/>
      <w:pPr>
        <w:tabs>
          <w:tab w:val="num" w:pos="2880"/>
        </w:tabs>
        <w:ind w:left="2880" w:hanging="360"/>
      </w:pPr>
      <w:rPr>
        <w:rFonts w:ascii="Times New Roman" w:hAnsi="Times New Roman" w:hint="default"/>
      </w:rPr>
    </w:lvl>
    <w:lvl w:ilvl="4" w:tplc="6FE07628" w:tentative="1">
      <w:start w:val="1"/>
      <w:numFmt w:val="bullet"/>
      <w:lvlText w:val="•"/>
      <w:lvlJc w:val="left"/>
      <w:pPr>
        <w:tabs>
          <w:tab w:val="num" w:pos="3600"/>
        </w:tabs>
        <w:ind w:left="3600" w:hanging="360"/>
      </w:pPr>
      <w:rPr>
        <w:rFonts w:ascii="Times New Roman" w:hAnsi="Times New Roman" w:hint="default"/>
      </w:rPr>
    </w:lvl>
    <w:lvl w:ilvl="5" w:tplc="816C6DB8" w:tentative="1">
      <w:start w:val="1"/>
      <w:numFmt w:val="bullet"/>
      <w:lvlText w:val="•"/>
      <w:lvlJc w:val="left"/>
      <w:pPr>
        <w:tabs>
          <w:tab w:val="num" w:pos="4320"/>
        </w:tabs>
        <w:ind w:left="4320" w:hanging="360"/>
      </w:pPr>
      <w:rPr>
        <w:rFonts w:ascii="Times New Roman" w:hAnsi="Times New Roman" w:hint="default"/>
      </w:rPr>
    </w:lvl>
    <w:lvl w:ilvl="6" w:tplc="A8B24FF8" w:tentative="1">
      <w:start w:val="1"/>
      <w:numFmt w:val="bullet"/>
      <w:lvlText w:val="•"/>
      <w:lvlJc w:val="left"/>
      <w:pPr>
        <w:tabs>
          <w:tab w:val="num" w:pos="5040"/>
        </w:tabs>
        <w:ind w:left="5040" w:hanging="360"/>
      </w:pPr>
      <w:rPr>
        <w:rFonts w:ascii="Times New Roman" w:hAnsi="Times New Roman" w:hint="default"/>
      </w:rPr>
    </w:lvl>
    <w:lvl w:ilvl="7" w:tplc="67661DF6" w:tentative="1">
      <w:start w:val="1"/>
      <w:numFmt w:val="bullet"/>
      <w:lvlText w:val="•"/>
      <w:lvlJc w:val="left"/>
      <w:pPr>
        <w:tabs>
          <w:tab w:val="num" w:pos="5760"/>
        </w:tabs>
        <w:ind w:left="5760" w:hanging="360"/>
      </w:pPr>
      <w:rPr>
        <w:rFonts w:ascii="Times New Roman" w:hAnsi="Times New Roman" w:hint="default"/>
      </w:rPr>
    </w:lvl>
    <w:lvl w:ilvl="8" w:tplc="D9728D2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0C111A3"/>
    <w:multiLevelType w:val="hybridMultilevel"/>
    <w:tmpl w:val="BCDA88A4"/>
    <w:lvl w:ilvl="0" w:tplc="7472BE0A">
      <w:start w:val="1"/>
      <w:numFmt w:val="bullet"/>
      <w:lvlText w:val=""/>
      <w:lvlJc w:val="left"/>
      <w:pPr>
        <w:tabs>
          <w:tab w:val="num" w:pos="720"/>
        </w:tabs>
        <w:ind w:left="720" w:hanging="360"/>
      </w:pPr>
      <w:rPr>
        <w:rFonts w:ascii="Wingdings" w:hAnsi="Wingdings" w:hint="default"/>
      </w:rPr>
    </w:lvl>
    <w:lvl w:ilvl="1" w:tplc="247CF46E" w:tentative="1">
      <w:start w:val="1"/>
      <w:numFmt w:val="bullet"/>
      <w:lvlText w:val=""/>
      <w:lvlJc w:val="left"/>
      <w:pPr>
        <w:tabs>
          <w:tab w:val="num" w:pos="1440"/>
        </w:tabs>
        <w:ind w:left="1440" w:hanging="360"/>
      </w:pPr>
      <w:rPr>
        <w:rFonts w:ascii="Wingdings" w:hAnsi="Wingdings" w:hint="default"/>
      </w:rPr>
    </w:lvl>
    <w:lvl w:ilvl="2" w:tplc="D1DEB1E4" w:tentative="1">
      <w:start w:val="1"/>
      <w:numFmt w:val="bullet"/>
      <w:lvlText w:val=""/>
      <w:lvlJc w:val="left"/>
      <w:pPr>
        <w:tabs>
          <w:tab w:val="num" w:pos="2160"/>
        </w:tabs>
        <w:ind w:left="2160" w:hanging="360"/>
      </w:pPr>
      <w:rPr>
        <w:rFonts w:ascii="Wingdings" w:hAnsi="Wingdings" w:hint="default"/>
      </w:rPr>
    </w:lvl>
    <w:lvl w:ilvl="3" w:tplc="1EDEA400" w:tentative="1">
      <w:start w:val="1"/>
      <w:numFmt w:val="bullet"/>
      <w:lvlText w:val=""/>
      <w:lvlJc w:val="left"/>
      <w:pPr>
        <w:tabs>
          <w:tab w:val="num" w:pos="2880"/>
        </w:tabs>
        <w:ind w:left="2880" w:hanging="360"/>
      </w:pPr>
      <w:rPr>
        <w:rFonts w:ascii="Wingdings" w:hAnsi="Wingdings" w:hint="default"/>
      </w:rPr>
    </w:lvl>
    <w:lvl w:ilvl="4" w:tplc="28FA509C" w:tentative="1">
      <w:start w:val="1"/>
      <w:numFmt w:val="bullet"/>
      <w:lvlText w:val=""/>
      <w:lvlJc w:val="left"/>
      <w:pPr>
        <w:tabs>
          <w:tab w:val="num" w:pos="3600"/>
        </w:tabs>
        <w:ind w:left="3600" w:hanging="360"/>
      </w:pPr>
      <w:rPr>
        <w:rFonts w:ascii="Wingdings" w:hAnsi="Wingdings" w:hint="default"/>
      </w:rPr>
    </w:lvl>
    <w:lvl w:ilvl="5" w:tplc="C3C26EDA" w:tentative="1">
      <w:start w:val="1"/>
      <w:numFmt w:val="bullet"/>
      <w:lvlText w:val=""/>
      <w:lvlJc w:val="left"/>
      <w:pPr>
        <w:tabs>
          <w:tab w:val="num" w:pos="4320"/>
        </w:tabs>
        <w:ind w:left="4320" w:hanging="360"/>
      </w:pPr>
      <w:rPr>
        <w:rFonts w:ascii="Wingdings" w:hAnsi="Wingdings" w:hint="default"/>
      </w:rPr>
    </w:lvl>
    <w:lvl w:ilvl="6" w:tplc="24ECF01A" w:tentative="1">
      <w:start w:val="1"/>
      <w:numFmt w:val="bullet"/>
      <w:lvlText w:val=""/>
      <w:lvlJc w:val="left"/>
      <w:pPr>
        <w:tabs>
          <w:tab w:val="num" w:pos="5040"/>
        </w:tabs>
        <w:ind w:left="5040" w:hanging="360"/>
      </w:pPr>
      <w:rPr>
        <w:rFonts w:ascii="Wingdings" w:hAnsi="Wingdings" w:hint="default"/>
      </w:rPr>
    </w:lvl>
    <w:lvl w:ilvl="7" w:tplc="DB34FD44" w:tentative="1">
      <w:start w:val="1"/>
      <w:numFmt w:val="bullet"/>
      <w:lvlText w:val=""/>
      <w:lvlJc w:val="left"/>
      <w:pPr>
        <w:tabs>
          <w:tab w:val="num" w:pos="5760"/>
        </w:tabs>
        <w:ind w:left="5760" w:hanging="360"/>
      </w:pPr>
      <w:rPr>
        <w:rFonts w:ascii="Wingdings" w:hAnsi="Wingdings" w:hint="default"/>
      </w:rPr>
    </w:lvl>
    <w:lvl w:ilvl="8" w:tplc="D082B2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84816"/>
    <w:multiLevelType w:val="hybridMultilevel"/>
    <w:tmpl w:val="5E0418FC"/>
    <w:lvl w:ilvl="0" w:tplc="FE10389C">
      <w:start w:val="1"/>
      <w:numFmt w:val="bullet"/>
      <w:lvlText w:val="•"/>
      <w:lvlJc w:val="left"/>
      <w:pPr>
        <w:tabs>
          <w:tab w:val="num" w:pos="720"/>
        </w:tabs>
        <w:ind w:left="720" w:hanging="360"/>
      </w:pPr>
      <w:rPr>
        <w:rFonts w:ascii="Times New Roman" w:hAnsi="Times New Roman" w:hint="default"/>
      </w:rPr>
    </w:lvl>
    <w:lvl w:ilvl="1" w:tplc="117AEBA2" w:tentative="1">
      <w:start w:val="1"/>
      <w:numFmt w:val="bullet"/>
      <w:lvlText w:val="•"/>
      <w:lvlJc w:val="left"/>
      <w:pPr>
        <w:tabs>
          <w:tab w:val="num" w:pos="1440"/>
        </w:tabs>
        <w:ind w:left="1440" w:hanging="360"/>
      </w:pPr>
      <w:rPr>
        <w:rFonts w:ascii="Times New Roman" w:hAnsi="Times New Roman" w:hint="default"/>
      </w:rPr>
    </w:lvl>
    <w:lvl w:ilvl="2" w:tplc="65D293A0" w:tentative="1">
      <w:start w:val="1"/>
      <w:numFmt w:val="bullet"/>
      <w:lvlText w:val="•"/>
      <w:lvlJc w:val="left"/>
      <w:pPr>
        <w:tabs>
          <w:tab w:val="num" w:pos="2160"/>
        </w:tabs>
        <w:ind w:left="2160" w:hanging="360"/>
      </w:pPr>
      <w:rPr>
        <w:rFonts w:ascii="Times New Roman" w:hAnsi="Times New Roman" w:hint="default"/>
      </w:rPr>
    </w:lvl>
    <w:lvl w:ilvl="3" w:tplc="E7AC5E60" w:tentative="1">
      <w:start w:val="1"/>
      <w:numFmt w:val="bullet"/>
      <w:lvlText w:val="•"/>
      <w:lvlJc w:val="left"/>
      <w:pPr>
        <w:tabs>
          <w:tab w:val="num" w:pos="2880"/>
        </w:tabs>
        <w:ind w:left="2880" w:hanging="360"/>
      </w:pPr>
      <w:rPr>
        <w:rFonts w:ascii="Times New Roman" w:hAnsi="Times New Roman" w:hint="default"/>
      </w:rPr>
    </w:lvl>
    <w:lvl w:ilvl="4" w:tplc="F7E2219C" w:tentative="1">
      <w:start w:val="1"/>
      <w:numFmt w:val="bullet"/>
      <w:lvlText w:val="•"/>
      <w:lvlJc w:val="left"/>
      <w:pPr>
        <w:tabs>
          <w:tab w:val="num" w:pos="3600"/>
        </w:tabs>
        <w:ind w:left="3600" w:hanging="360"/>
      </w:pPr>
      <w:rPr>
        <w:rFonts w:ascii="Times New Roman" w:hAnsi="Times New Roman" w:hint="default"/>
      </w:rPr>
    </w:lvl>
    <w:lvl w:ilvl="5" w:tplc="C2804916" w:tentative="1">
      <w:start w:val="1"/>
      <w:numFmt w:val="bullet"/>
      <w:lvlText w:val="•"/>
      <w:lvlJc w:val="left"/>
      <w:pPr>
        <w:tabs>
          <w:tab w:val="num" w:pos="4320"/>
        </w:tabs>
        <w:ind w:left="4320" w:hanging="360"/>
      </w:pPr>
      <w:rPr>
        <w:rFonts w:ascii="Times New Roman" w:hAnsi="Times New Roman" w:hint="default"/>
      </w:rPr>
    </w:lvl>
    <w:lvl w:ilvl="6" w:tplc="43A8D1DA" w:tentative="1">
      <w:start w:val="1"/>
      <w:numFmt w:val="bullet"/>
      <w:lvlText w:val="•"/>
      <w:lvlJc w:val="left"/>
      <w:pPr>
        <w:tabs>
          <w:tab w:val="num" w:pos="5040"/>
        </w:tabs>
        <w:ind w:left="5040" w:hanging="360"/>
      </w:pPr>
      <w:rPr>
        <w:rFonts w:ascii="Times New Roman" w:hAnsi="Times New Roman" w:hint="default"/>
      </w:rPr>
    </w:lvl>
    <w:lvl w:ilvl="7" w:tplc="4DEA7946" w:tentative="1">
      <w:start w:val="1"/>
      <w:numFmt w:val="bullet"/>
      <w:lvlText w:val="•"/>
      <w:lvlJc w:val="left"/>
      <w:pPr>
        <w:tabs>
          <w:tab w:val="num" w:pos="5760"/>
        </w:tabs>
        <w:ind w:left="5760" w:hanging="360"/>
      </w:pPr>
      <w:rPr>
        <w:rFonts w:ascii="Times New Roman" w:hAnsi="Times New Roman" w:hint="default"/>
      </w:rPr>
    </w:lvl>
    <w:lvl w:ilvl="8" w:tplc="1742B94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C024F56"/>
    <w:multiLevelType w:val="hybridMultilevel"/>
    <w:tmpl w:val="C5642C64"/>
    <w:lvl w:ilvl="0" w:tplc="5B9CCA2A">
      <w:start w:val="1"/>
      <w:numFmt w:val="bullet"/>
      <w:lvlText w:val="•"/>
      <w:lvlJc w:val="left"/>
      <w:pPr>
        <w:tabs>
          <w:tab w:val="num" w:pos="720"/>
        </w:tabs>
        <w:ind w:left="720" w:hanging="360"/>
      </w:pPr>
      <w:rPr>
        <w:rFonts w:ascii="Times New Roman" w:hAnsi="Times New Roman" w:hint="default"/>
      </w:rPr>
    </w:lvl>
    <w:lvl w:ilvl="1" w:tplc="38C40A7C" w:tentative="1">
      <w:start w:val="1"/>
      <w:numFmt w:val="bullet"/>
      <w:lvlText w:val="•"/>
      <w:lvlJc w:val="left"/>
      <w:pPr>
        <w:tabs>
          <w:tab w:val="num" w:pos="1440"/>
        </w:tabs>
        <w:ind w:left="1440" w:hanging="360"/>
      </w:pPr>
      <w:rPr>
        <w:rFonts w:ascii="Times New Roman" w:hAnsi="Times New Roman" w:hint="default"/>
      </w:rPr>
    </w:lvl>
    <w:lvl w:ilvl="2" w:tplc="B050A08C" w:tentative="1">
      <w:start w:val="1"/>
      <w:numFmt w:val="bullet"/>
      <w:lvlText w:val="•"/>
      <w:lvlJc w:val="left"/>
      <w:pPr>
        <w:tabs>
          <w:tab w:val="num" w:pos="2160"/>
        </w:tabs>
        <w:ind w:left="2160" w:hanging="360"/>
      </w:pPr>
      <w:rPr>
        <w:rFonts w:ascii="Times New Roman" w:hAnsi="Times New Roman" w:hint="default"/>
      </w:rPr>
    </w:lvl>
    <w:lvl w:ilvl="3" w:tplc="83A25518" w:tentative="1">
      <w:start w:val="1"/>
      <w:numFmt w:val="bullet"/>
      <w:lvlText w:val="•"/>
      <w:lvlJc w:val="left"/>
      <w:pPr>
        <w:tabs>
          <w:tab w:val="num" w:pos="2880"/>
        </w:tabs>
        <w:ind w:left="2880" w:hanging="360"/>
      </w:pPr>
      <w:rPr>
        <w:rFonts w:ascii="Times New Roman" w:hAnsi="Times New Roman" w:hint="default"/>
      </w:rPr>
    </w:lvl>
    <w:lvl w:ilvl="4" w:tplc="CA0A7B64" w:tentative="1">
      <w:start w:val="1"/>
      <w:numFmt w:val="bullet"/>
      <w:lvlText w:val="•"/>
      <w:lvlJc w:val="left"/>
      <w:pPr>
        <w:tabs>
          <w:tab w:val="num" w:pos="3600"/>
        </w:tabs>
        <w:ind w:left="3600" w:hanging="360"/>
      </w:pPr>
      <w:rPr>
        <w:rFonts w:ascii="Times New Roman" w:hAnsi="Times New Roman" w:hint="default"/>
      </w:rPr>
    </w:lvl>
    <w:lvl w:ilvl="5" w:tplc="15A6056A" w:tentative="1">
      <w:start w:val="1"/>
      <w:numFmt w:val="bullet"/>
      <w:lvlText w:val="•"/>
      <w:lvlJc w:val="left"/>
      <w:pPr>
        <w:tabs>
          <w:tab w:val="num" w:pos="4320"/>
        </w:tabs>
        <w:ind w:left="4320" w:hanging="360"/>
      </w:pPr>
      <w:rPr>
        <w:rFonts w:ascii="Times New Roman" w:hAnsi="Times New Roman" w:hint="default"/>
      </w:rPr>
    </w:lvl>
    <w:lvl w:ilvl="6" w:tplc="27647346" w:tentative="1">
      <w:start w:val="1"/>
      <w:numFmt w:val="bullet"/>
      <w:lvlText w:val="•"/>
      <w:lvlJc w:val="left"/>
      <w:pPr>
        <w:tabs>
          <w:tab w:val="num" w:pos="5040"/>
        </w:tabs>
        <w:ind w:left="5040" w:hanging="360"/>
      </w:pPr>
      <w:rPr>
        <w:rFonts w:ascii="Times New Roman" w:hAnsi="Times New Roman" w:hint="default"/>
      </w:rPr>
    </w:lvl>
    <w:lvl w:ilvl="7" w:tplc="D69E1E08" w:tentative="1">
      <w:start w:val="1"/>
      <w:numFmt w:val="bullet"/>
      <w:lvlText w:val="•"/>
      <w:lvlJc w:val="left"/>
      <w:pPr>
        <w:tabs>
          <w:tab w:val="num" w:pos="5760"/>
        </w:tabs>
        <w:ind w:left="5760" w:hanging="360"/>
      </w:pPr>
      <w:rPr>
        <w:rFonts w:ascii="Times New Roman" w:hAnsi="Times New Roman" w:hint="default"/>
      </w:rPr>
    </w:lvl>
    <w:lvl w:ilvl="8" w:tplc="58F4FA1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83D0F8E"/>
    <w:multiLevelType w:val="hybridMultilevel"/>
    <w:tmpl w:val="DB0E613C"/>
    <w:lvl w:ilvl="0" w:tplc="D8A6FC64">
      <w:start w:val="1"/>
      <w:numFmt w:val="bullet"/>
      <w:lvlText w:val="•"/>
      <w:lvlJc w:val="left"/>
      <w:pPr>
        <w:tabs>
          <w:tab w:val="num" w:pos="720"/>
        </w:tabs>
        <w:ind w:left="720" w:hanging="360"/>
      </w:pPr>
      <w:rPr>
        <w:rFonts w:ascii="Times New Roman" w:hAnsi="Times New Roman" w:hint="default"/>
      </w:rPr>
    </w:lvl>
    <w:lvl w:ilvl="1" w:tplc="2B6E8894" w:tentative="1">
      <w:start w:val="1"/>
      <w:numFmt w:val="bullet"/>
      <w:lvlText w:val="•"/>
      <w:lvlJc w:val="left"/>
      <w:pPr>
        <w:tabs>
          <w:tab w:val="num" w:pos="1440"/>
        </w:tabs>
        <w:ind w:left="1440" w:hanging="360"/>
      </w:pPr>
      <w:rPr>
        <w:rFonts w:ascii="Times New Roman" w:hAnsi="Times New Roman" w:hint="default"/>
      </w:rPr>
    </w:lvl>
    <w:lvl w:ilvl="2" w:tplc="410E29DC" w:tentative="1">
      <w:start w:val="1"/>
      <w:numFmt w:val="bullet"/>
      <w:lvlText w:val="•"/>
      <w:lvlJc w:val="left"/>
      <w:pPr>
        <w:tabs>
          <w:tab w:val="num" w:pos="2160"/>
        </w:tabs>
        <w:ind w:left="2160" w:hanging="360"/>
      </w:pPr>
      <w:rPr>
        <w:rFonts w:ascii="Times New Roman" w:hAnsi="Times New Roman" w:hint="default"/>
      </w:rPr>
    </w:lvl>
    <w:lvl w:ilvl="3" w:tplc="467A352C" w:tentative="1">
      <w:start w:val="1"/>
      <w:numFmt w:val="bullet"/>
      <w:lvlText w:val="•"/>
      <w:lvlJc w:val="left"/>
      <w:pPr>
        <w:tabs>
          <w:tab w:val="num" w:pos="2880"/>
        </w:tabs>
        <w:ind w:left="2880" w:hanging="360"/>
      </w:pPr>
      <w:rPr>
        <w:rFonts w:ascii="Times New Roman" w:hAnsi="Times New Roman" w:hint="default"/>
      </w:rPr>
    </w:lvl>
    <w:lvl w:ilvl="4" w:tplc="447CDAAE" w:tentative="1">
      <w:start w:val="1"/>
      <w:numFmt w:val="bullet"/>
      <w:lvlText w:val="•"/>
      <w:lvlJc w:val="left"/>
      <w:pPr>
        <w:tabs>
          <w:tab w:val="num" w:pos="3600"/>
        </w:tabs>
        <w:ind w:left="3600" w:hanging="360"/>
      </w:pPr>
      <w:rPr>
        <w:rFonts w:ascii="Times New Roman" w:hAnsi="Times New Roman" w:hint="default"/>
      </w:rPr>
    </w:lvl>
    <w:lvl w:ilvl="5" w:tplc="DB422AFC" w:tentative="1">
      <w:start w:val="1"/>
      <w:numFmt w:val="bullet"/>
      <w:lvlText w:val="•"/>
      <w:lvlJc w:val="left"/>
      <w:pPr>
        <w:tabs>
          <w:tab w:val="num" w:pos="4320"/>
        </w:tabs>
        <w:ind w:left="4320" w:hanging="360"/>
      </w:pPr>
      <w:rPr>
        <w:rFonts w:ascii="Times New Roman" w:hAnsi="Times New Roman" w:hint="default"/>
      </w:rPr>
    </w:lvl>
    <w:lvl w:ilvl="6" w:tplc="57CEF368" w:tentative="1">
      <w:start w:val="1"/>
      <w:numFmt w:val="bullet"/>
      <w:lvlText w:val="•"/>
      <w:lvlJc w:val="left"/>
      <w:pPr>
        <w:tabs>
          <w:tab w:val="num" w:pos="5040"/>
        </w:tabs>
        <w:ind w:left="5040" w:hanging="360"/>
      </w:pPr>
      <w:rPr>
        <w:rFonts w:ascii="Times New Roman" w:hAnsi="Times New Roman" w:hint="default"/>
      </w:rPr>
    </w:lvl>
    <w:lvl w:ilvl="7" w:tplc="A168C28E" w:tentative="1">
      <w:start w:val="1"/>
      <w:numFmt w:val="bullet"/>
      <w:lvlText w:val="•"/>
      <w:lvlJc w:val="left"/>
      <w:pPr>
        <w:tabs>
          <w:tab w:val="num" w:pos="5760"/>
        </w:tabs>
        <w:ind w:left="5760" w:hanging="360"/>
      </w:pPr>
      <w:rPr>
        <w:rFonts w:ascii="Times New Roman" w:hAnsi="Times New Roman" w:hint="default"/>
      </w:rPr>
    </w:lvl>
    <w:lvl w:ilvl="8" w:tplc="6E18020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DEC143C"/>
    <w:multiLevelType w:val="hybridMultilevel"/>
    <w:tmpl w:val="0CA2DE46"/>
    <w:lvl w:ilvl="0" w:tplc="BF500CB8">
      <w:start w:val="1"/>
      <w:numFmt w:val="bullet"/>
      <w:lvlText w:val="•"/>
      <w:lvlJc w:val="left"/>
      <w:pPr>
        <w:tabs>
          <w:tab w:val="num" w:pos="720"/>
        </w:tabs>
        <w:ind w:left="720" w:hanging="360"/>
      </w:pPr>
      <w:rPr>
        <w:rFonts w:ascii="Times New Roman" w:hAnsi="Times New Roman" w:hint="default"/>
      </w:rPr>
    </w:lvl>
    <w:lvl w:ilvl="1" w:tplc="45DEE374" w:tentative="1">
      <w:start w:val="1"/>
      <w:numFmt w:val="bullet"/>
      <w:lvlText w:val="•"/>
      <w:lvlJc w:val="left"/>
      <w:pPr>
        <w:tabs>
          <w:tab w:val="num" w:pos="1440"/>
        </w:tabs>
        <w:ind w:left="1440" w:hanging="360"/>
      </w:pPr>
      <w:rPr>
        <w:rFonts w:ascii="Times New Roman" w:hAnsi="Times New Roman" w:hint="default"/>
      </w:rPr>
    </w:lvl>
    <w:lvl w:ilvl="2" w:tplc="690C5320" w:tentative="1">
      <w:start w:val="1"/>
      <w:numFmt w:val="bullet"/>
      <w:lvlText w:val="•"/>
      <w:lvlJc w:val="left"/>
      <w:pPr>
        <w:tabs>
          <w:tab w:val="num" w:pos="2160"/>
        </w:tabs>
        <w:ind w:left="2160" w:hanging="360"/>
      </w:pPr>
      <w:rPr>
        <w:rFonts w:ascii="Times New Roman" w:hAnsi="Times New Roman" w:hint="default"/>
      </w:rPr>
    </w:lvl>
    <w:lvl w:ilvl="3" w:tplc="70CA8400" w:tentative="1">
      <w:start w:val="1"/>
      <w:numFmt w:val="bullet"/>
      <w:lvlText w:val="•"/>
      <w:lvlJc w:val="left"/>
      <w:pPr>
        <w:tabs>
          <w:tab w:val="num" w:pos="2880"/>
        </w:tabs>
        <w:ind w:left="2880" w:hanging="360"/>
      </w:pPr>
      <w:rPr>
        <w:rFonts w:ascii="Times New Roman" w:hAnsi="Times New Roman" w:hint="default"/>
      </w:rPr>
    </w:lvl>
    <w:lvl w:ilvl="4" w:tplc="96B651E0" w:tentative="1">
      <w:start w:val="1"/>
      <w:numFmt w:val="bullet"/>
      <w:lvlText w:val="•"/>
      <w:lvlJc w:val="left"/>
      <w:pPr>
        <w:tabs>
          <w:tab w:val="num" w:pos="3600"/>
        </w:tabs>
        <w:ind w:left="3600" w:hanging="360"/>
      </w:pPr>
      <w:rPr>
        <w:rFonts w:ascii="Times New Roman" w:hAnsi="Times New Roman" w:hint="default"/>
      </w:rPr>
    </w:lvl>
    <w:lvl w:ilvl="5" w:tplc="7F96FA62" w:tentative="1">
      <w:start w:val="1"/>
      <w:numFmt w:val="bullet"/>
      <w:lvlText w:val="•"/>
      <w:lvlJc w:val="left"/>
      <w:pPr>
        <w:tabs>
          <w:tab w:val="num" w:pos="4320"/>
        </w:tabs>
        <w:ind w:left="4320" w:hanging="360"/>
      </w:pPr>
      <w:rPr>
        <w:rFonts w:ascii="Times New Roman" w:hAnsi="Times New Roman" w:hint="default"/>
      </w:rPr>
    </w:lvl>
    <w:lvl w:ilvl="6" w:tplc="492C8E70" w:tentative="1">
      <w:start w:val="1"/>
      <w:numFmt w:val="bullet"/>
      <w:lvlText w:val="•"/>
      <w:lvlJc w:val="left"/>
      <w:pPr>
        <w:tabs>
          <w:tab w:val="num" w:pos="5040"/>
        </w:tabs>
        <w:ind w:left="5040" w:hanging="360"/>
      </w:pPr>
      <w:rPr>
        <w:rFonts w:ascii="Times New Roman" w:hAnsi="Times New Roman" w:hint="default"/>
      </w:rPr>
    </w:lvl>
    <w:lvl w:ilvl="7" w:tplc="D7848A3C" w:tentative="1">
      <w:start w:val="1"/>
      <w:numFmt w:val="bullet"/>
      <w:lvlText w:val="•"/>
      <w:lvlJc w:val="left"/>
      <w:pPr>
        <w:tabs>
          <w:tab w:val="num" w:pos="5760"/>
        </w:tabs>
        <w:ind w:left="5760" w:hanging="360"/>
      </w:pPr>
      <w:rPr>
        <w:rFonts w:ascii="Times New Roman" w:hAnsi="Times New Roman" w:hint="default"/>
      </w:rPr>
    </w:lvl>
    <w:lvl w:ilvl="8" w:tplc="8CCE5B1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89E4FA4"/>
    <w:multiLevelType w:val="hybridMultilevel"/>
    <w:tmpl w:val="1C22B8C4"/>
    <w:lvl w:ilvl="0" w:tplc="BCF491E4">
      <w:start w:val="1"/>
      <w:numFmt w:val="bullet"/>
      <w:lvlText w:val="•"/>
      <w:lvlJc w:val="left"/>
      <w:pPr>
        <w:tabs>
          <w:tab w:val="num" w:pos="720"/>
        </w:tabs>
        <w:ind w:left="720" w:hanging="360"/>
      </w:pPr>
      <w:rPr>
        <w:rFonts w:ascii="Times New Roman" w:hAnsi="Times New Roman" w:hint="default"/>
      </w:rPr>
    </w:lvl>
    <w:lvl w:ilvl="1" w:tplc="45F41D14" w:tentative="1">
      <w:start w:val="1"/>
      <w:numFmt w:val="bullet"/>
      <w:lvlText w:val="•"/>
      <w:lvlJc w:val="left"/>
      <w:pPr>
        <w:tabs>
          <w:tab w:val="num" w:pos="1440"/>
        </w:tabs>
        <w:ind w:left="1440" w:hanging="360"/>
      </w:pPr>
      <w:rPr>
        <w:rFonts w:ascii="Times New Roman" w:hAnsi="Times New Roman" w:hint="default"/>
      </w:rPr>
    </w:lvl>
    <w:lvl w:ilvl="2" w:tplc="CCFEAB48" w:tentative="1">
      <w:start w:val="1"/>
      <w:numFmt w:val="bullet"/>
      <w:lvlText w:val="•"/>
      <w:lvlJc w:val="left"/>
      <w:pPr>
        <w:tabs>
          <w:tab w:val="num" w:pos="2160"/>
        </w:tabs>
        <w:ind w:left="2160" w:hanging="360"/>
      </w:pPr>
      <w:rPr>
        <w:rFonts w:ascii="Times New Roman" w:hAnsi="Times New Roman" w:hint="default"/>
      </w:rPr>
    </w:lvl>
    <w:lvl w:ilvl="3" w:tplc="65084E2C" w:tentative="1">
      <w:start w:val="1"/>
      <w:numFmt w:val="bullet"/>
      <w:lvlText w:val="•"/>
      <w:lvlJc w:val="left"/>
      <w:pPr>
        <w:tabs>
          <w:tab w:val="num" w:pos="2880"/>
        </w:tabs>
        <w:ind w:left="2880" w:hanging="360"/>
      </w:pPr>
      <w:rPr>
        <w:rFonts w:ascii="Times New Roman" w:hAnsi="Times New Roman" w:hint="default"/>
      </w:rPr>
    </w:lvl>
    <w:lvl w:ilvl="4" w:tplc="3D08DB56" w:tentative="1">
      <w:start w:val="1"/>
      <w:numFmt w:val="bullet"/>
      <w:lvlText w:val="•"/>
      <w:lvlJc w:val="left"/>
      <w:pPr>
        <w:tabs>
          <w:tab w:val="num" w:pos="3600"/>
        </w:tabs>
        <w:ind w:left="3600" w:hanging="360"/>
      </w:pPr>
      <w:rPr>
        <w:rFonts w:ascii="Times New Roman" w:hAnsi="Times New Roman" w:hint="default"/>
      </w:rPr>
    </w:lvl>
    <w:lvl w:ilvl="5" w:tplc="10B2C1FA" w:tentative="1">
      <w:start w:val="1"/>
      <w:numFmt w:val="bullet"/>
      <w:lvlText w:val="•"/>
      <w:lvlJc w:val="left"/>
      <w:pPr>
        <w:tabs>
          <w:tab w:val="num" w:pos="4320"/>
        </w:tabs>
        <w:ind w:left="4320" w:hanging="360"/>
      </w:pPr>
      <w:rPr>
        <w:rFonts w:ascii="Times New Roman" w:hAnsi="Times New Roman" w:hint="default"/>
      </w:rPr>
    </w:lvl>
    <w:lvl w:ilvl="6" w:tplc="357060E0" w:tentative="1">
      <w:start w:val="1"/>
      <w:numFmt w:val="bullet"/>
      <w:lvlText w:val="•"/>
      <w:lvlJc w:val="left"/>
      <w:pPr>
        <w:tabs>
          <w:tab w:val="num" w:pos="5040"/>
        </w:tabs>
        <w:ind w:left="5040" w:hanging="360"/>
      </w:pPr>
      <w:rPr>
        <w:rFonts w:ascii="Times New Roman" w:hAnsi="Times New Roman" w:hint="default"/>
      </w:rPr>
    </w:lvl>
    <w:lvl w:ilvl="7" w:tplc="FB8CDD1C" w:tentative="1">
      <w:start w:val="1"/>
      <w:numFmt w:val="bullet"/>
      <w:lvlText w:val="•"/>
      <w:lvlJc w:val="left"/>
      <w:pPr>
        <w:tabs>
          <w:tab w:val="num" w:pos="5760"/>
        </w:tabs>
        <w:ind w:left="5760" w:hanging="360"/>
      </w:pPr>
      <w:rPr>
        <w:rFonts w:ascii="Times New Roman" w:hAnsi="Times New Roman" w:hint="default"/>
      </w:rPr>
    </w:lvl>
    <w:lvl w:ilvl="8" w:tplc="2358496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1190AF2"/>
    <w:multiLevelType w:val="hybridMultilevel"/>
    <w:tmpl w:val="37E81020"/>
    <w:lvl w:ilvl="0" w:tplc="DA22CA9C">
      <w:start w:val="1"/>
      <w:numFmt w:val="bullet"/>
      <w:lvlText w:val=""/>
      <w:lvlJc w:val="left"/>
      <w:pPr>
        <w:tabs>
          <w:tab w:val="num" w:pos="720"/>
        </w:tabs>
        <w:ind w:left="720" w:hanging="360"/>
      </w:pPr>
      <w:rPr>
        <w:rFonts w:ascii="Wingdings" w:hAnsi="Wingdings" w:hint="default"/>
      </w:rPr>
    </w:lvl>
    <w:lvl w:ilvl="1" w:tplc="6DA85908" w:tentative="1">
      <w:start w:val="1"/>
      <w:numFmt w:val="bullet"/>
      <w:lvlText w:val=""/>
      <w:lvlJc w:val="left"/>
      <w:pPr>
        <w:tabs>
          <w:tab w:val="num" w:pos="1440"/>
        </w:tabs>
        <w:ind w:left="1440" w:hanging="360"/>
      </w:pPr>
      <w:rPr>
        <w:rFonts w:ascii="Wingdings" w:hAnsi="Wingdings" w:hint="default"/>
      </w:rPr>
    </w:lvl>
    <w:lvl w:ilvl="2" w:tplc="DD3CDAE0" w:tentative="1">
      <w:start w:val="1"/>
      <w:numFmt w:val="bullet"/>
      <w:lvlText w:val=""/>
      <w:lvlJc w:val="left"/>
      <w:pPr>
        <w:tabs>
          <w:tab w:val="num" w:pos="2160"/>
        </w:tabs>
        <w:ind w:left="2160" w:hanging="360"/>
      </w:pPr>
      <w:rPr>
        <w:rFonts w:ascii="Wingdings" w:hAnsi="Wingdings" w:hint="default"/>
      </w:rPr>
    </w:lvl>
    <w:lvl w:ilvl="3" w:tplc="4202BEB0" w:tentative="1">
      <w:start w:val="1"/>
      <w:numFmt w:val="bullet"/>
      <w:lvlText w:val=""/>
      <w:lvlJc w:val="left"/>
      <w:pPr>
        <w:tabs>
          <w:tab w:val="num" w:pos="2880"/>
        </w:tabs>
        <w:ind w:left="2880" w:hanging="360"/>
      </w:pPr>
      <w:rPr>
        <w:rFonts w:ascii="Wingdings" w:hAnsi="Wingdings" w:hint="default"/>
      </w:rPr>
    </w:lvl>
    <w:lvl w:ilvl="4" w:tplc="E81044BC" w:tentative="1">
      <w:start w:val="1"/>
      <w:numFmt w:val="bullet"/>
      <w:lvlText w:val=""/>
      <w:lvlJc w:val="left"/>
      <w:pPr>
        <w:tabs>
          <w:tab w:val="num" w:pos="3600"/>
        </w:tabs>
        <w:ind w:left="3600" w:hanging="360"/>
      </w:pPr>
      <w:rPr>
        <w:rFonts w:ascii="Wingdings" w:hAnsi="Wingdings" w:hint="default"/>
      </w:rPr>
    </w:lvl>
    <w:lvl w:ilvl="5" w:tplc="5B649210" w:tentative="1">
      <w:start w:val="1"/>
      <w:numFmt w:val="bullet"/>
      <w:lvlText w:val=""/>
      <w:lvlJc w:val="left"/>
      <w:pPr>
        <w:tabs>
          <w:tab w:val="num" w:pos="4320"/>
        </w:tabs>
        <w:ind w:left="4320" w:hanging="360"/>
      </w:pPr>
      <w:rPr>
        <w:rFonts w:ascii="Wingdings" w:hAnsi="Wingdings" w:hint="default"/>
      </w:rPr>
    </w:lvl>
    <w:lvl w:ilvl="6" w:tplc="08702228" w:tentative="1">
      <w:start w:val="1"/>
      <w:numFmt w:val="bullet"/>
      <w:lvlText w:val=""/>
      <w:lvlJc w:val="left"/>
      <w:pPr>
        <w:tabs>
          <w:tab w:val="num" w:pos="5040"/>
        </w:tabs>
        <w:ind w:left="5040" w:hanging="360"/>
      </w:pPr>
      <w:rPr>
        <w:rFonts w:ascii="Wingdings" w:hAnsi="Wingdings" w:hint="default"/>
      </w:rPr>
    </w:lvl>
    <w:lvl w:ilvl="7" w:tplc="A1D6356A" w:tentative="1">
      <w:start w:val="1"/>
      <w:numFmt w:val="bullet"/>
      <w:lvlText w:val=""/>
      <w:lvlJc w:val="left"/>
      <w:pPr>
        <w:tabs>
          <w:tab w:val="num" w:pos="5760"/>
        </w:tabs>
        <w:ind w:left="5760" w:hanging="360"/>
      </w:pPr>
      <w:rPr>
        <w:rFonts w:ascii="Wingdings" w:hAnsi="Wingdings" w:hint="default"/>
      </w:rPr>
    </w:lvl>
    <w:lvl w:ilvl="8" w:tplc="9996A04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F15C92"/>
    <w:multiLevelType w:val="hybridMultilevel"/>
    <w:tmpl w:val="1A3852FA"/>
    <w:lvl w:ilvl="0" w:tplc="D83C0CCA">
      <w:start w:val="1"/>
      <w:numFmt w:val="bullet"/>
      <w:lvlText w:val="•"/>
      <w:lvlJc w:val="left"/>
      <w:pPr>
        <w:tabs>
          <w:tab w:val="num" w:pos="720"/>
        </w:tabs>
        <w:ind w:left="720" w:hanging="360"/>
      </w:pPr>
      <w:rPr>
        <w:rFonts w:ascii="Times New Roman" w:hAnsi="Times New Roman" w:hint="default"/>
      </w:rPr>
    </w:lvl>
    <w:lvl w:ilvl="1" w:tplc="0C14B88C" w:tentative="1">
      <w:start w:val="1"/>
      <w:numFmt w:val="bullet"/>
      <w:lvlText w:val="•"/>
      <w:lvlJc w:val="left"/>
      <w:pPr>
        <w:tabs>
          <w:tab w:val="num" w:pos="1440"/>
        </w:tabs>
        <w:ind w:left="1440" w:hanging="360"/>
      </w:pPr>
      <w:rPr>
        <w:rFonts w:ascii="Times New Roman" w:hAnsi="Times New Roman" w:hint="default"/>
      </w:rPr>
    </w:lvl>
    <w:lvl w:ilvl="2" w:tplc="6F104158" w:tentative="1">
      <w:start w:val="1"/>
      <w:numFmt w:val="bullet"/>
      <w:lvlText w:val="•"/>
      <w:lvlJc w:val="left"/>
      <w:pPr>
        <w:tabs>
          <w:tab w:val="num" w:pos="2160"/>
        </w:tabs>
        <w:ind w:left="2160" w:hanging="360"/>
      </w:pPr>
      <w:rPr>
        <w:rFonts w:ascii="Times New Roman" w:hAnsi="Times New Roman" w:hint="default"/>
      </w:rPr>
    </w:lvl>
    <w:lvl w:ilvl="3" w:tplc="279250BA" w:tentative="1">
      <w:start w:val="1"/>
      <w:numFmt w:val="bullet"/>
      <w:lvlText w:val="•"/>
      <w:lvlJc w:val="left"/>
      <w:pPr>
        <w:tabs>
          <w:tab w:val="num" w:pos="2880"/>
        </w:tabs>
        <w:ind w:left="2880" w:hanging="360"/>
      </w:pPr>
      <w:rPr>
        <w:rFonts w:ascii="Times New Roman" w:hAnsi="Times New Roman" w:hint="default"/>
      </w:rPr>
    </w:lvl>
    <w:lvl w:ilvl="4" w:tplc="6D5E1A52" w:tentative="1">
      <w:start w:val="1"/>
      <w:numFmt w:val="bullet"/>
      <w:lvlText w:val="•"/>
      <w:lvlJc w:val="left"/>
      <w:pPr>
        <w:tabs>
          <w:tab w:val="num" w:pos="3600"/>
        </w:tabs>
        <w:ind w:left="3600" w:hanging="360"/>
      </w:pPr>
      <w:rPr>
        <w:rFonts w:ascii="Times New Roman" w:hAnsi="Times New Roman" w:hint="default"/>
      </w:rPr>
    </w:lvl>
    <w:lvl w:ilvl="5" w:tplc="020011CC" w:tentative="1">
      <w:start w:val="1"/>
      <w:numFmt w:val="bullet"/>
      <w:lvlText w:val="•"/>
      <w:lvlJc w:val="left"/>
      <w:pPr>
        <w:tabs>
          <w:tab w:val="num" w:pos="4320"/>
        </w:tabs>
        <w:ind w:left="4320" w:hanging="360"/>
      </w:pPr>
      <w:rPr>
        <w:rFonts w:ascii="Times New Roman" w:hAnsi="Times New Roman" w:hint="default"/>
      </w:rPr>
    </w:lvl>
    <w:lvl w:ilvl="6" w:tplc="369C5EE0" w:tentative="1">
      <w:start w:val="1"/>
      <w:numFmt w:val="bullet"/>
      <w:lvlText w:val="•"/>
      <w:lvlJc w:val="left"/>
      <w:pPr>
        <w:tabs>
          <w:tab w:val="num" w:pos="5040"/>
        </w:tabs>
        <w:ind w:left="5040" w:hanging="360"/>
      </w:pPr>
      <w:rPr>
        <w:rFonts w:ascii="Times New Roman" w:hAnsi="Times New Roman" w:hint="default"/>
      </w:rPr>
    </w:lvl>
    <w:lvl w:ilvl="7" w:tplc="45FE9DFA" w:tentative="1">
      <w:start w:val="1"/>
      <w:numFmt w:val="bullet"/>
      <w:lvlText w:val="•"/>
      <w:lvlJc w:val="left"/>
      <w:pPr>
        <w:tabs>
          <w:tab w:val="num" w:pos="5760"/>
        </w:tabs>
        <w:ind w:left="5760" w:hanging="360"/>
      </w:pPr>
      <w:rPr>
        <w:rFonts w:ascii="Times New Roman" w:hAnsi="Times New Roman" w:hint="default"/>
      </w:rPr>
    </w:lvl>
    <w:lvl w:ilvl="8" w:tplc="07409D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FC56F92"/>
    <w:multiLevelType w:val="hybridMultilevel"/>
    <w:tmpl w:val="ECB6C14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12"/>
  </w:num>
  <w:num w:numId="5">
    <w:abstractNumId w:val="1"/>
  </w:num>
  <w:num w:numId="6">
    <w:abstractNumId w:val="9"/>
  </w:num>
  <w:num w:numId="7">
    <w:abstractNumId w:val="11"/>
  </w:num>
  <w:num w:numId="8">
    <w:abstractNumId w:val="5"/>
  </w:num>
  <w:num w:numId="9">
    <w:abstractNumId w:val="6"/>
  </w:num>
  <w:num w:numId="10">
    <w:abstractNumId w:val="3"/>
  </w:num>
  <w:num w:numId="11">
    <w:abstractNumId w:val="4"/>
  </w:num>
  <w:num w:numId="12">
    <w:abstractNumId w:val="2"/>
  </w:num>
  <w:num w:numId="13">
    <w:abstractNumId w:val="10"/>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177D"/>
    <w:rsid w:val="00003CA1"/>
    <w:rsid w:val="00012B8C"/>
    <w:rsid w:val="00014C49"/>
    <w:rsid w:val="00051152"/>
    <w:rsid w:val="0006148E"/>
    <w:rsid w:val="0006239B"/>
    <w:rsid w:val="000A27CE"/>
    <w:rsid w:val="000C7BB9"/>
    <w:rsid w:val="000E42F1"/>
    <w:rsid w:val="001252E8"/>
    <w:rsid w:val="001348FC"/>
    <w:rsid w:val="00137D74"/>
    <w:rsid w:val="0014771A"/>
    <w:rsid w:val="00154FD9"/>
    <w:rsid w:val="001654DA"/>
    <w:rsid w:val="00170AE0"/>
    <w:rsid w:val="0019288A"/>
    <w:rsid w:val="001B2F70"/>
    <w:rsid w:val="001D550D"/>
    <w:rsid w:val="001E003A"/>
    <w:rsid w:val="001E2891"/>
    <w:rsid w:val="00253C36"/>
    <w:rsid w:val="00260662"/>
    <w:rsid w:val="00276F8A"/>
    <w:rsid w:val="002B7D5E"/>
    <w:rsid w:val="002D0923"/>
    <w:rsid w:val="002E76AD"/>
    <w:rsid w:val="002F7CDC"/>
    <w:rsid w:val="0030778B"/>
    <w:rsid w:val="00310CE1"/>
    <w:rsid w:val="0031304F"/>
    <w:rsid w:val="003223D2"/>
    <w:rsid w:val="00324607"/>
    <w:rsid w:val="00330497"/>
    <w:rsid w:val="00331345"/>
    <w:rsid w:val="00346451"/>
    <w:rsid w:val="00363C54"/>
    <w:rsid w:val="00377734"/>
    <w:rsid w:val="00382FDC"/>
    <w:rsid w:val="003956EB"/>
    <w:rsid w:val="00411BCB"/>
    <w:rsid w:val="00422B9D"/>
    <w:rsid w:val="00425DF4"/>
    <w:rsid w:val="0042692F"/>
    <w:rsid w:val="00446D28"/>
    <w:rsid w:val="00490EE8"/>
    <w:rsid w:val="004A0429"/>
    <w:rsid w:val="004A7ACB"/>
    <w:rsid w:val="004C74E2"/>
    <w:rsid w:val="004F30BB"/>
    <w:rsid w:val="004F73DC"/>
    <w:rsid w:val="00503CB9"/>
    <w:rsid w:val="0051733C"/>
    <w:rsid w:val="005333A6"/>
    <w:rsid w:val="00556E81"/>
    <w:rsid w:val="00580D08"/>
    <w:rsid w:val="005902C5"/>
    <w:rsid w:val="005946EB"/>
    <w:rsid w:val="005B5C6E"/>
    <w:rsid w:val="005D6F6F"/>
    <w:rsid w:val="005F2330"/>
    <w:rsid w:val="005F77E2"/>
    <w:rsid w:val="00612FE1"/>
    <w:rsid w:val="00617631"/>
    <w:rsid w:val="006B3EE3"/>
    <w:rsid w:val="006B6E98"/>
    <w:rsid w:val="006C6EA4"/>
    <w:rsid w:val="006E2747"/>
    <w:rsid w:val="006F3EE4"/>
    <w:rsid w:val="0071288E"/>
    <w:rsid w:val="007715BE"/>
    <w:rsid w:val="00772AF5"/>
    <w:rsid w:val="0077658D"/>
    <w:rsid w:val="007931FA"/>
    <w:rsid w:val="007A3CFC"/>
    <w:rsid w:val="007D5A56"/>
    <w:rsid w:val="007F3CA1"/>
    <w:rsid w:val="007F7F23"/>
    <w:rsid w:val="00850CD9"/>
    <w:rsid w:val="0085458A"/>
    <w:rsid w:val="008A16FB"/>
    <w:rsid w:val="008A2D20"/>
    <w:rsid w:val="008A5F4B"/>
    <w:rsid w:val="008A7BB7"/>
    <w:rsid w:val="008B2E6F"/>
    <w:rsid w:val="008B5FB9"/>
    <w:rsid w:val="008D4677"/>
    <w:rsid w:val="008E12A4"/>
    <w:rsid w:val="00903609"/>
    <w:rsid w:val="00913C9C"/>
    <w:rsid w:val="0091494D"/>
    <w:rsid w:val="00992216"/>
    <w:rsid w:val="0099751C"/>
    <w:rsid w:val="009A1B84"/>
    <w:rsid w:val="009A7CB5"/>
    <w:rsid w:val="009C186C"/>
    <w:rsid w:val="00A22757"/>
    <w:rsid w:val="00A32E8D"/>
    <w:rsid w:val="00A369F4"/>
    <w:rsid w:val="00A533B1"/>
    <w:rsid w:val="00A868E7"/>
    <w:rsid w:val="00AA4BDD"/>
    <w:rsid w:val="00AB0208"/>
    <w:rsid w:val="00AB745A"/>
    <w:rsid w:val="00AC24AE"/>
    <w:rsid w:val="00AC3E8B"/>
    <w:rsid w:val="00B03988"/>
    <w:rsid w:val="00B05EF8"/>
    <w:rsid w:val="00B57458"/>
    <w:rsid w:val="00B707A6"/>
    <w:rsid w:val="00BE62D1"/>
    <w:rsid w:val="00C16E24"/>
    <w:rsid w:val="00C26C6B"/>
    <w:rsid w:val="00C50DB9"/>
    <w:rsid w:val="00C5463E"/>
    <w:rsid w:val="00C6176E"/>
    <w:rsid w:val="00C9270B"/>
    <w:rsid w:val="00CA55AA"/>
    <w:rsid w:val="00D35633"/>
    <w:rsid w:val="00D3633A"/>
    <w:rsid w:val="00D36AB0"/>
    <w:rsid w:val="00D92328"/>
    <w:rsid w:val="00D95235"/>
    <w:rsid w:val="00DB071D"/>
    <w:rsid w:val="00DB64F1"/>
    <w:rsid w:val="00DC18A7"/>
    <w:rsid w:val="00E20CF8"/>
    <w:rsid w:val="00E45E59"/>
    <w:rsid w:val="00E72BDA"/>
    <w:rsid w:val="00E736EB"/>
    <w:rsid w:val="00E74C52"/>
    <w:rsid w:val="00F1177D"/>
    <w:rsid w:val="00F13299"/>
    <w:rsid w:val="00F33552"/>
    <w:rsid w:val="00F8784C"/>
    <w:rsid w:val="00F9090F"/>
    <w:rsid w:val="00F93621"/>
    <w:rsid w:val="00FE2D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AE9EF"/>
  <w15:docId w15:val="{EE29DB54-68DC-4711-8174-AF8E5E81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216"/>
  </w:style>
  <w:style w:type="paragraph" w:styleId="Footer">
    <w:name w:val="footer"/>
    <w:basedOn w:val="Normal"/>
    <w:link w:val="FooterChar"/>
    <w:uiPriority w:val="99"/>
    <w:unhideWhenUsed/>
    <w:rsid w:val="00992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216"/>
  </w:style>
  <w:style w:type="paragraph" w:styleId="ListParagraph">
    <w:name w:val="List Paragraph"/>
    <w:basedOn w:val="Normal"/>
    <w:uiPriority w:val="34"/>
    <w:qFormat/>
    <w:rsid w:val="00E45E59"/>
    <w:pPr>
      <w:ind w:left="720"/>
      <w:contextualSpacing/>
    </w:pPr>
  </w:style>
  <w:style w:type="paragraph" w:customStyle="1" w:styleId="contenthead5">
    <w:name w:val="contenthead5"/>
    <w:basedOn w:val="Normal"/>
    <w:rsid w:val="008A16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3EE3"/>
    <w:rPr>
      <w:color w:val="0563C1" w:themeColor="hyperlink"/>
      <w:u w:val="single"/>
    </w:rPr>
  </w:style>
  <w:style w:type="paragraph" w:styleId="BalloonText">
    <w:name w:val="Balloon Text"/>
    <w:basedOn w:val="Normal"/>
    <w:link w:val="BalloonTextChar"/>
    <w:uiPriority w:val="99"/>
    <w:semiHidden/>
    <w:unhideWhenUsed/>
    <w:rsid w:val="00AC3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11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gi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http://library.med.utah.edu/WebPath/TUTORIAL/URINE/URINE06.gi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library.med.utah.edu/WebPath/TUTORIAL/URINE/URINE07.gif"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8.gif"/><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library.med.utah.edu/WebPath/TUTORIAL/URINE/URINE05.gif" TargetMode="External"/><Relationship Id="rId28" Type="http://schemas.openxmlformats.org/officeDocument/2006/relationships/image" Target="media/image14.png"/><Relationship Id="rId10" Type="http://schemas.openxmlformats.org/officeDocument/2006/relationships/hyperlink" Target="http://images.google.com.sa/imgres?imgurl=http://www.pulsetoday.co.uk/Pictures/web/b/k/p/urine_dipstick_testing_analysis__PPL.jpg&amp;imgrefurl=http://www.pulsetoday.co.uk/story_attachment.asp?storycode=4122514&amp;seq=1&amp;type=P&amp;c=1&amp;usg=__rxYzcsVNkApdBuhZFuUvdj791JY=&amp;h=399&amp;w=466&amp;sz=97&amp;hl=ar&amp;start=1&amp;tbnid=9KwGKHQ0dIPzMM:&amp;tbnh=110&amp;tbnw=128&amp;prev=/images?q=urine+analysis+dip+stick&amp;gbv=2&amp;hl=ar&amp;safe=active&amp;sa=G" TargetMode="External"/><Relationship Id="rId19" Type="http://schemas.openxmlformats.org/officeDocument/2006/relationships/image" Target="http://library.med.utah.edu/WebPath/TUTORIAL/URINE/URINE04.gif"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9.gif"/><Relationship Id="rId27" Type="http://schemas.openxmlformats.org/officeDocument/2006/relationships/image" Target="media/image13.jpeg"/><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76B49580AD4CB2A317C5C56550EAF2"/>
        <w:category>
          <w:name w:val="General"/>
          <w:gallery w:val="placeholder"/>
        </w:category>
        <w:types>
          <w:type w:val="bbPlcHdr"/>
        </w:types>
        <w:behaviors>
          <w:behavior w:val="content"/>
        </w:behaviors>
        <w:guid w:val="{B1E12F52-FFA1-421D-A635-BE7061B3BF19}"/>
      </w:docPartPr>
      <w:docPartBody>
        <w:p w:rsidR="00824607" w:rsidRDefault="00850985" w:rsidP="00850985">
          <w:pPr>
            <w:pStyle w:val="E676B49580AD4CB2A317C5C56550EAF2"/>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985"/>
    <w:rsid w:val="00084886"/>
    <w:rsid w:val="000E537F"/>
    <w:rsid w:val="000F01E9"/>
    <w:rsid w:val="001022EB"/>
    <w:rsid w:val="00143D2F"/>
    <w:rsid w:val="00274C8B"/>
    <w:rsid w:val="002F2571"/>
    <w:rsid w:val="003002B6"/>
    <w:rsid w:val="00384772"/>
    <w:rsid w:val="003C7421"/>
    <w:rsid w:val="00427217"/>
    <w:rsid w:val="0050574D"/>
    <w:rsid w:val="0052192C"/>
    <w:rsid w:val="005D0BFA"/>
    <w:rsid w:val="0068094F"/>
    <w:rsid w:val="0069656A"/>
    <w:rsid w:val="00726908"/>
    <w:rsid w:val="00746960"/>
    <w:rsid w:val="007A3A09"/>
    <w:rsid w:val="007D149C"/>
    <w:rsid w:val="00824607"/>
    <w:rsid w:val="00850985"/>
    <w:rsid w:val="00907920"/>
    <w:rsid w:val="00937351"/>
    <w:rsid w:val="00947495"/>
    <w:rsid w:val="009A76D8"/>
    <w:rsid w:val="009B5C0A"/>
    <w:rsid w:val="00A1769A"/>
    <w:rsid w:val="00A81B2A"/>
    <w:rsid w:val="00B2182B"/>
    <w:rsid w:val="00B8626D"/>
    <w:rsid w:val="00B97F7E"/>
    <w:rsid w:val="00C64448"/>
    <w:rsid w:val="00CB1268"/>
    <w:rsid w:val="00D260EF"/>
    <w:rsid w:val="00D46FE7"/>
    <w:rsid w:val="00D61DEF"/>
    <w:rsid w:val="00DA0579"/>
    <w:rsid w:val="00DF0686"/>
    <w:rsid w:val="00E11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76B49580AD4CB2A317C5C56550EAF2">
    <w:name w:val="E676B49580AD4CB2A317C5C56550EAF2"/>
    <w:rsid w:val="00850985"/>
  </w:style>
  <w:style w:type="paragraph" w:customStyle="1" w:styleId="988D8DED15184FAC8B434E133B46CAAB">
    <w:name w:val="988D8DED15184FAC8B434E133B46CAAB"/>
    <w:rsid w:val="008509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2019-02-05T00:00:00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6</Pages>
  <Words>404</Words>
  <Characters>2452</Characters>
  <Application>Microsoft Office Word</Application>
  <DocSecurity>0</DocSecurity>
  <Lines>111</Lines>
  <Paragraphs>92</Paragraphs>
  <ScaleCrop>false</ScaleCrop>
  <HeadingPairs>
    <vt:vector size="2" baseType="variant">
      <vt:variant>
        <vt:lpstr>Title</vt:lpstr>
      </vt:variant>
      <vt:variant>
        <vt:i4>1</vt:i4>
      </vt:variant>
    </vt:vector>
  </HeadingPairs>
  <TitlesOfParts>
    <vt:vector size="1" baseType="lpstr">
      <vt:lpstr>assist.lecturers: shahnaz b. ali &amp; Nishtiman S. Hassan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{assist.lecturer: shahnaz b. ali }</dc:title>
  <dc:subject/>
  <dc:creator>SIDRA</dc:creator>
  <cp:keywords/>
  <dc:description/>
  <cp:lastModifiedBy>Maher</cp:lastModifiedBy>
  <cp:revision>70</cp:revision>
  <dcterms:created xsi:type="dcterms:W3CDTF">2015-12-29T10:30:00Z</dcterms:created>
  <dcterms:modified xsi:type="dcterms:W3CDTF">2023-02-16T18:09:00Z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4b55c393d5caf1f0e7c81a45c196f3c096305e08fd8f23124cd49d08a078d9b4</vt:lpwstr>
  </property>
</Properties>
</file>