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796B" w14:textId="421385E2" w:rsidR="00142031" w:rsidRDefault="00142031" w:rsidP="00E873F6">
      <w:pPr>
        <w:rPr>
          <w:b/>
          <w:bCs/>
          <w:sz w:val="44"/>
          <w:szCs w:val="44"/>
        </w:rPr>
      </w:pPr>
      <w:r w:rsidRPr="00E873F6">
        <w:rPr>
          <w:b/>
          <w:bCs/>
          <w:noProof/>
          <w:sz w:val="44"/>
          <w:szCs w:val="44"/>
        </w:rPr>
        <w:drawing>
          <wp:anchor distT="0" distB="0" distL="114300" distR="114300" simplePos="0" relativeHeight="251658240" behindDoc="0" locked="0" layoutInCell="1" allowOverlap="1" wp14:anchorId="185E2491" wp14:editId="55372C5D">
            <wp:simplePos x="0" y="0"/>
            <wp:positionH relativeFrom="margin">
              <wp:align>right</wp:align>
            </wp:positionH>
            <wp:positionV relativeFrom="paragraph">
              <wp:posOffset>-224790</wp:posOffset>
            </wp:positionV>
            <wp:extent cx="1463040" cy="1463040"/>
            <wp:effectExtent l="0" t="0" r="3810" b="3810"/>
            <wp:wrapNone/>
            <wp:docPr id="1" name="Picture 1" descr="Salahaddin University-Erb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ahaddin University-Erb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7A2CE" w14:textId="6DFD8C8F" w:rsidR="005E5628" w:rsidRPr="00D47951" w:rsidRDefault="00E873F6" w:rsidP="00142031">
      <w:pPr>
        <w:rPr>
          <w:b/>
          <w:bCs/>
          <w:sz w:val="64"/>
          <w:szCs w:val="64"/>
        </w:rPr>
      </w:pPr>
      <w:r w:rsidRPr="00D47951">
        <w:rPr>
          <w:b/>
          <w:bCs/>
          <w:sz w:val="64"/>
          <w:szCs w:val="64"/>
        </w:rPr>
        <w:t xml:space="preserve">Academic Curriculum Vitae </w:t>
      </w:r>
    </w:p>
    <w:p w14:paraId="33063F24" w14:textId="153AD985" w:rsidR="00142031" w:rsidRDefault="006575C1" w:rsidP="00142031">
      <w:pPr>
        <w:rPr>
          <w:b/>
          <w:bCs/>
          <w:sz w:val="44"/>
          <w:szCs w:val="44"/>
        </w:rPr>
      </w:pPr>
      <w:r>
        <w:rPr>
          <w:noProof/>
        </w:rPr>
        <w:drawing>
          <wp:anchor distT="0" distB="0" distL="114300" distR="114300" simplePos="0" relativeHeight="251660288" behindDoc="1" locked="0" layoutInCell="1" allowOverlap="1" wp14:anchorId="5ED083C6" wp14:editId="08172438">
            <wp:simplePos x="0" y="0"/>
            <wp:positionH relativeFrom="column">
              <wp:posOffset>5219700</wp:posOffset>
            </wp:positionH>
            <wp:positionV relativeFrom="paragraph">
              <wp:posOffset>398145</wp:posOffset>
            </wp:positionV>
            <wp:extent cx="1109980" cy="1392555"/>
            <wp:effectExtent l="0" t="0" r="0" b="0"/>
            <wp:wrapTight wrapText="bothSides">
              <wp:wrapPolygon edited="0">
                <wp:start x="0" y="0"/>
                <wp:lineTo x="0" y="21275"/>
                <wp:lineTo x="21130" y="21275"/>
                <wp:lineTo x="21130" y="0"/>
                <wp:lineTo x="0" y="0"/>
              </wp:wrapPolygon>
            </wp:wrapTight>
            <wp:docPr id="3" name="Picture 3" descr="C:\Users\toshiba\Pictures\2014-03-29 my photo\my phot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Pictures\2014-03-29 my photo\my photo 001.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colorTemperature colorTemp="112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109980"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D80">
        <w:rPr>
          <w:b/>
          <w:bCs/>
          <w:noProof/>
          <w:sz w:val="44"/>
          <w:szCs w:val="44"/>
        </w:rPr>
        <mc:AlternateContent>
          <mc:Choice Requires="wps">
            <w:drawing>
              <wp:anchor distT="0" distB="0" distL="114300" distR="114300" simplePos="0" relativeHeight="251659264" behindDoc="0" locked="0" layoutInCell="1" allowOverlap="1" wp14:anchorId="2258D3EE" wp14:editId="2FBE3C10">
                <wp:simplePos x="0" y="0"/>
                <wp:positionH relativeFrom="column">
                  <wp:posOffset>5204460</wp:posOffset>
                </wp:positionH>
                <wp:positionV relativeFrom="paragraph">
                  <wp:posOffset>382905</wp:posOffset>
                </wp:positionV>
                <wp:extent cx="1112520" cy="1424940"/>
                <wp:effectExtent l="0" t="0" r="11430" b="22860"/>
                <wp:wrapNone/>
                <wp:docPr id="2" name="Frame 2"/>
                <wp:cNvGraphicFramePr/>
                <a:graphic xmlns:a="http://schemas.openxmlformats.org/drawingml/2006/main">
                  <a:graphicData uri="http://schemas.microsoft.com/office/word/2010/wordprocessingShape">
                    <wps:wsp>
                      <wps:cNvSpPr/>
                      <wps:spPr>
                        <a:xfrm>
                          <a:off x="0" y="0"/>
                          <a:ext cx="1112520" cy="1424940"/>
                        </a:xfrm>
                        <a:prstGeom prst="frame">
                          <a:avLst>
                            <a:gd name="adj1" fmla="val 3596"/>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483A0" id="Frame 2" o:spid="_x0000_s1026" style="position:absolute;margin-left:409.8pt;margin-top:30.15pt;width:87.6pt;height:1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2520,142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" path="m,l1112520,r,1424940l,1424940,,xm40006,40006r,1344928l1072514,1384934r,-1344928l40006,40006xe" fillcolor="#4472c4 [3204]" strokecolor="#1f3763 [1604]" strokeweight=".5pt">
                <v:stroke joinstyle="miter"/>
                <v:path arrowok="t" o:connecttype="custom" o:connectlocs="0,0;1112520,0;1112520,1424940;0,1424940;0,0;40006,40006;40006,1384934;1072514,1384934;1072514,40006;40006,40006" o:connectangles="0,0,0,0,0,0,0,0,0,0"/>
              </v:shape>
            </w:pict>
          </mc:Fallback>
        </mc:AlternateContent>
      </w:r>
    </w:p>
    <w:p w14:paraId="5F15D7D8" w14:textId="20130887" w:rsidR="008F39C1" w:rsidRPr="00D47951" w:rsidRDefault="008F39C1" w:rsidP="00142031">
      <w:pPr>
        <w:rPr>
          <w:b/>
          <w:bCs/>
          <w:sz w:val="40"/>
          <w:szCs w:val="40"/>
        </w:rPr>
      </w:pPr>
      <w:r w:rsidRPr="00D47951">
        <w:rPr>
          <w:b/>
          <w:bCs/>
          <w:sz w:val="40"/>
          <w:szCs w:val="40"/>
        </w:rPr>
        <w:t>Personal Information:</w:t>
      </w:r>
      <w:r w:rsidR="006575C1" w:rsidRPr="006575C1">
        <w:rPr>
          <w:noProof/>
        </w:rPr>
        <w:t xml:space="preserve"> </w:t>
      </w:r>
    </w:p>
    <w:p w14:paraId="47D00F6D" w14:textId="2AED9814" w:rsidR="00142031" w:rsidRPr="008F39C1" w:rsidRDefault="00142031" w:rsidP="008F39C1">
      <w:pPr>
        <w:spacing w:after="0"/>
        <w:rPr>
          <w:sz w:val="26"/>
          <w:szCs w:val="26"/>
        </w:rPr>
      </w:pPr>
      <w:r w:rsidRPr="008F39C1">
        <w:rPr>
          <w:sz w:val="26"/>
          <w:szCs w:val="26"/>
        </w:rPr>
        <w:t>Full Name:</w:t>
      </w:r>
      <w:r w:rsidR="006224D8">
        <w:rPr>
          <w:sz w:val="26"/>
          <w:szCs w:val="26"/>
        </w:rPr>
        <w:t xml:space="preserve">  </w:t>
      </w:r>
      <w:r w:rsidR="006224D8" w:rsidRPr="007164BC">
        <w:t>Ali Hassan Ahmed</w:t>
      </w:r>
    </w:p>
    <w:p w14:paraId="01C50924" w14:textId="61D15A5E" w:rsidR="00142031" w:rsidRPr="008F39C1" w:rsidRDefault="00142031" w:rsidP="008F39C1">
      <w:pPr>
        <w:spacing w:after="0"/>
        <w:rPr>
          <w:sz w:val="26"/>
          <w:szCs w:val="26"/>
        </w:rPr>
      </w:pPr>
      <w:r w:rsidRPr="008F39C1">
        <w:rPr>
          <w:sz w:val="26"/>
          <w:szCs w:val="26"/>
        </w:rPr>
        <w:t>Academic Title:</w:t>
      </w:r>
      <w:r w:rsidR="006224D8">
        <w:rPr>
          <w:sz w:val="26"/>
          <w:szCs w:val="26"/>
        </w:rPr>
        <w:t xml:space="preserve">  </w:t>
      </w:r>
      <w:r w:rsidR="006224D8" w:rsidRPr="007164BC">
        <w:t>Professor</w:t>
      </w:r>
    </w:p>
    <w:p w14:paraId="608D9FC0" w14:textId="581C4637" w:rsidR="00142031" w:rsidRPr="008F39C1" w:rsidRDefault="00142031" w:rsidP="008F39C1">
      <w:pPr>
        <w:spacing w:after="0"/>
        <w:rPr>
          <w:sz w:val="26"/>
          <w:szCs w:val="26"/>
        </w:rPr>
      </w:pPr>
      <w:r w:rsidRPr="008F39C1">
        <w:rPr>
          <w:sz w:val="26"/>
          <w:szCs w:val="26"/>
        </w:rPr>
        <w:t>Email: (</w:t>
      </w:r>
      <w:hyperlink r:id="rId10" w:history="1">
        <w:r w:rsidR="006224D8" w:rsidRPr="008C29CA">
          <w:rPr>
            <w:rStyle w:val="Hyperlink"/>
          </w:rPr>
          <w:t>ali.ahmed@su.edu.krd</w:t>
        </w:r>
      </w:hyperlink>
      <w:r w:rsidRPr="008F39C1">
        <w:rPr>
          <w:sz w:val="26"/>
          <w:szCs w:val="26"/>
        </w:rPr>
        <w:t>)</w:t>
      </w:r>
    </w:p>
    <w:p w14:paraId="03B22A1F" w14:textId="367A571D" w:rsidR="00142031" w:rsidRDefault="00142031" w:rsidP="008F39C1">
      <w:pPr>
        <w:spacing w:after="0"/>
        <w:rPr>
          <w:sz w:val="26"/>
          <w:szCs w:val="26"/>
        </w:rPr>
      </w:pPr>
      <w:r w:rsidRPr="008F39C1">
        <w:rPr>
          <w:sz w:val="26"/>
          <w:szCs w:val="26"/>
        </w:rPr>
        <w:t>Mobile</w:t>
      </w:r>
      <w:r w:rsidR="008F39C1" w:rsidRPr="008F39C1">
        <w:rPr>
          <w:sz w:val="26"/>
          <w:szCs w:val="26"/>
        </w:rPr>
        <w:t>:</w:t>
      </w:r>
      <w:r w:rsidR="006224D8">
        <w:rPr>
          <w:sz w:val="26"/>
          <w:szCs w:val="26"/>
        </w:rPr>
        <w:t xml:space="preserve"> 0096407504611899</w:t>
      </w:r>
    </w:p>
    <w:p w14:paraId="69CECB8C" w14:textId="44CB5EDA" w:rsidR="008F39C1" w:rsidRDefault="008F39C1" w:rsidP="008F39C1">
      <w:pPr>
        <w:spacing w:after="0"/>
        <w:rPr>
          <w:sz w:val="26"/>
          <w:szCs w:val="26"/>
        </w:rPr>
      </w:pPr>
    </w:p>
    <w:p w14:paraId="4902B659" w14:textId="39AD904C" w:rsidR="009E0364" w:rsidRPr="00D47951" w:rsidRDefault="009E0364" w:rsidP="00D47951">
      <w:pPr>
        <w:rPr>
          <w:b/>
          <w:bCs/>
          <w:sz w:val="40"/>
          <w:szCs w:val="40"/>
        </w:rPr>
      </w:pPr>
      <w:r w:rsidRPr="00D47951">
        <w:rPr>
          <w:b/>
          <w:bCs/>
          <w:sz w:val="40"/>
          <w:szCs w:val="40"/>
        </w:rPr>
        <w:t>Education:</w:t>
      </w:r>
    </w:p>
    <w:p w14:paraId="3C7AC520" w14:textId="77777777" w:rsidR="006224D8" w:rsidRPr="006224D8" w:rsidRDefault="006224D8" w:rsidP="006224D8">
      <w:pPr>
        <w:spacing w:after="0"/>
        <w:rPr>
          <w:sz w:val="26"/>
          <w:szCs w:val="26"/>
        </w:rPr>
      </w:pPr>
      <w:r>
        <w:rPr>
          <w:sz w:val="26"/>
          <w:szCs w:val="26"/>
        </w:rPr>
        <w:tab/>
      </w:r>
    </w:p>
    <w:tbl>
      <w:tblPr>
        <w:tblStyle w:val="TableGrid"/>
        <w:tblW w:w="0" w:type="auto"/>
        <w:tblInd w:w="392" w:type="dxa"/>
        <w:tblLook w:val="04A0" w:firstRow="1" w:lastRow="0" w:firstColumn="1" w:lastColumn="0" w:noHBand="0" w:noVBand="1"/>
      </w:tblPr>
      <w:tblGrid>
        <w:gridCol w:w="1134"/>
        <w:gridCol w:w="1314"/>
        <w:gridCol w:w="1420"/>
        <w:gridCol w:w="1420"/>
        <w:gridCol w:w="1421"/>
        <w:gridCol w:w="1421"/>
      </w:tblGrid>
      <w:tr w:rsidR="006224D8" w:rsidRPr="007164BC" w14:paraId="0659201D" w14:textId="77777777" w:rsidTr="00F7324E">
        <w:tc>
          <w:tcPr>
            <w:tcW w:w="1134" w:type="dxa"/>
          </w:tcPr>
          <w:p w14:paraId="4CE94141" w14:textId="77777777" w:rsidR="006224D8" w:rsidRPr="007164BC" w:rsidRDefault="006224D8" w:rsidP="00F7324E">
            <w:pPr>
              <w:pStyle w:val="Default"/>
              <w:spacing w:after="26"/>
              <w:jc w:val="center"/>
            </w:pPr>
            <w:r w:rsidRPr="007164BC">
              <w:t>Type of Diploma</w:t>
            </w:r>
          </w:p>
        </w:tc>
        <w:tc>
          <w:tcPr>
            <w:tcW w:w="1314" w:type="dxa"/>
            <w:vAlign w:val="center"/>
          </w:tcPr>
          <w:p w14:paraId="2B793248" w14:textId="77777777" w:rsidR="006224D8" w:rsidRPr="007164BC" w:rsidRDefault="006224D8" w:rsidP="00F7324E">
            <w:pPr>
              <w:pStyle w:val="Default"/>
              <w:spacing w:after="26"/>
              <w:jc w:val="center"/>
            </w:pPr>
            <w:r w:rsidRPr="007164BC">
              <w:t>University</w:t>
            </w:r>
          </w:p>
        </w:tc>
        <w:tc>
          <w:tcPr>
            <w:tcW w:w="1420" w:type="dxa"/>
            <w:vAlign w:val="center"/>
          </w:tcPr>
          <w:p w14:paraId="638ABB90" w14:textId="77777777" w:rsidR="006224D8" w:rsidRPr="007164BC" w:rsidRDefault="006224D8" w:rsidP="00F7324E">
            <w:pPr>
              <w:pStyle w:val="Default"/>
              <w:spacing w:after="26"/>
              <w:jc w:val="center"/>
            </w:pPr>
            <w:r w:rsidRPr="007164BC">
              <w:t>College</w:t>
            </w:r>
          </w:p>
        </w:tc>
        <w:tc>
          <w:tcPr>
            <w:tcW w:w="1420" w:type="dxa"/>
            <w:vAlign w:val="center"/>
          </w:tcPr>
          <w:p w14:paraId="5C4A611F" w14:textId="77777777" w:rsidR="006224D8" w:rsidRPr="007164BC" w:rsidRDefault="006224D8" w:rsidP="00F7324E">
            <w:pPr>
              <w:pStyle w:val="Default"/>
              <w:spacing w:after="26"/>
              <w:jc w:val="center"/>
            </w:pPr>
            <w:r w:rsidRPr="007164BC">
              <w:t>Department</w:t>
            </w:r>
          </w:p>
        </w:tc>
        <w:tc>
          <w:tcPr>
            <w:tcW w:w="1421" w:type="dxa"/>
            <w:vAlign w:val="center"/>
          </w:tcPr>
          <w:p w14:paraId="2C7CCBFD" w14:textId="77777777" w:rsidR="006224D8" w:rsidRPr="007164BC" w:rsidRDefault="006224D8" w:rsidP="00F7324E">
            <w:pPr>
              <w:pStyle w:val="Default"/>
              <w:spacing w:after="26"/>
              <w:jc w:val="center"/>
            </w:pPr>
            <w:r w:rsidRPr="007164BC">
              <w:t>Graduation Year</w:t>
            </w:r>
          </w:p>
        </w:tc>
        <w:tc>
          <w:tcPr>
            <w:tcW w:w="1421" w:type="dxa"/>
            <w:vAlign w:val="center"/>
          </w:tcPr>
          <w:p w14:paraId="4AAA67B3" w14:textId="77777777" w:rsidR="006224D8" w:rsidRPr="007164BC" w:rsidRDefault="006224D8" w:rsidP="00F7324E">
            <w:pPr>
              <w:pStyle w:val="Default"/>
              <w:spacing w:after="26"/>
              <w:jc w:val="center"/>
            </w:pPr>
            <w:r w:rsidRPr="007164BC">
              <w:t>Country</w:t>
            </w:r>
          </w:p>
        </w:tc>
      </w:tr>
      <w:tr w:rsidR="006224D8" w:rsidRPr="007164BC" w14:paraId="1B58F229" w14:textId="77777777" w:rsidTr="00F7324E">
        <w:tc>
          <w:tcPr>
            <w:tcW w:w="1134" w:type="dxa"/>
          </w:tcPr>
          <w:p w14:paraId="2431A319" w14:textId="77777777" w:rsidR="006224D8" w:rsidRPr="007164BC" w:rsidRDefault="006224D8" w:rsidP="00F7324E">
            <w:pPr>
              <w:pStyle w:val="Default"/>
              <w:spacing w:after="26"/>
              <w:jc w:val="center"/>
            </w:pPr>
            <w:r w:rsidRPr="007164BC">
              <w:t>B.Sc.</w:t>
            </w:r>
          </w:p>
        </w:tc>
        <w:tc>
          <w:tcPr>
            <w:tcW w:w="1314" w:type="dxa"/>
          </w:tcPr>
          <w:p w14:paraId="1F4AB027" w14:textId="77777777" w:rsidR="006224D8" w:rsidRPr="007164BC" w:rsidRDefault="006224D8" w:rsidP="00F7324E">
            <w:pPr>
              <w:pStyle w:val="Default"/>
              <w:spacing w:after="26"/>
              <w:jc w:val="center"/>
            </w:pPr>
            <w:r w:rsidRPr="007164BC">
              <w:t>Salahaddin</w:t>
            </w:r>
          </w:p>
        </w:tc>
        <w:tc>
          <w:tcPr>
            <w:tcW w:w="1420" w:type="dxa"/>
          </w:tcPr>
          <w:p w14:paraId="0F54993E" w14:textId="77777777" w:rsidR="006224D8" w:rsidRPr="007164BC" w:rsidRDefault="006224D8" w:rsidP="00F7324E">
            <w:pPr>
              <w:pStyle w:val="Default"/>
              <w:spacing w:after="26"/>
              <w:jc w:val="center"/>
            </w:pPr>
            <w:r w:rsidRPr="007164BC">
              <w:t>Science</w:t>
            </w:r>
          </w:p>
        </w:tc>
        <w:tc>
          <w:tcPr>
            <w:tcW w:w="1420" w:type="dxa"/>
          </w:tcPr>
          <w:p w14:paraId="3B87A788" w14:textId="77777777" w:rsidR="006224D8" w:rsidRPr="007164BC" w:rsidRDefault="006224D8" w:rsidP="00F7324E">
            <w:pPr>
              <w:pStyle w:val="Default"/>
              <w:spacing w:after="26"/>
              <w:jc w:val="center"/>
            </w:pPr>
            <w:r w:rsidRPr="007164BC">
              <w:t>Physics</w:t>
            </w:r>
          </w:p>
        </w:tc>
        <w:tc>
          <w:tcPr>
            <w:tcW w:w="1421" w:type="dxa"/>
          </w:tcPr>
          <w:p w14:paraId="5E32D53C" w14:textId="77777777" w:rsidR="006224D8" w:rsidRPr="007164BC" w:rsidRDefault="006224D8" w:rsidP="00F7324E">
            <w:pPr>
              <w:pStyle w:val="Default"/>
              <w:spacing w:after="26"/>
              <w:jc w:val="center"/>
            </w:pPr>
            <w:r w:rsidRPr="007164BC">
              <w:t>1988</w:t>
            </w:r>
          </w:p>
        </w:tc>
        <w:tc>
          <w:tcPr>
            <w:tcW w:w="1421" w:type="dxa"/>
          </w:tcPr>
          <w:p w14:paraId="5F2B4DEA" w14:textId="77777777" w:rsidR="006224D8" w:rsidRPr="007164BC" w:rsidRDefault="006224D8" w:rsidP="00F7324E">
            <w:pPr>
              <w:pStyle w:val="Default"/>
              <w:spacing w:after="26"/>
              <w:jc w:val="center"/>
            </w:pPr>
            <w:r w:rsidRPr="007164BC">
              <w:t>Iraq</w:t>
            </w:r>
          </w:p>
        </w:tc>
      </w:tr>
      <w:tr w:rsidR="006224D8" w:rsidRPr="007164BC" w14:paraId="380929CC" w14:textId="77777777" w:rsidTr="00F7324E">
        <w:tc>
          <w:tcPr>
            <w:tcW w:w="1134" w:type="dxa"/>
          </w:tcPr>
          <w:p w14:paraId="3E4ED4CE" w14:textId="77777777" w:rsidR="006224D8" w:rsidRPr="007164BC" w:rsidRDefault="006224D8" w:rsidP="00F7324E">
            <w:pPr>
              <w:pStyle w:val="Default"/>
              <w:spacing w:after="26"/>
              <w:jc w:val="center"/>
            </w:pPr>
            <w:r w:rsidRPr="007164BC">
              <w:t>M.Sc.</w:t>
            </w:r>
          </w:p>
        </w:tc>
        <w:tc>
          <w:tcPr>
            <w:tcW w:w="1314" w:type="dxa"/>
          </w:tcPr>
          <w:p w14:paraId="7146A85E" w14:textId="77777777" w:rsidR="006224D8" w:rsidRPr="007164BC" w:rsidRDefault="006224D8" w:rsidP="00F7324E">
            <w:pPr>
              <w:pStyle w:val="Default"/>
              <w:spacing w:after="26"/>
              <w:jc w:val="center"/>
            </w:pPr>
            <w:r w:rsidRPr="007164BC">
              <w:t>Salahaddin</w:t>
            </w:r>
          </w:p>
        </w:tc>
        <w:tc>
          <w:tcPr>
            <w:tcW w:w="1420" w:type="dxa"/>
          </w:tcPr>
          <w:p w14:paraId="3EB60D91" w14:textId="77777777" w:rsidR="006224D8" w:rsidRPr="007164BC" w:rsidRDefault="006224D8" w:rsidP="00F7324E">
            <w:pPr>
              <w:pStyle w:val="Default"/>
              <w:spacing w:after="26"/>
              <w:jc w:val="center"/>
            </w:pPr>
            <w:r w:rsidRPr="007164BC">
              <w:t>Science</w:t>
            </w:r>
          </w:p>
        </w:tc>
        <w:tc>
          <w:tcPr>
            <w:tcW w:w="1420" w:type="dxa"/>
          </w:tcPr>
          <w:p w14:paraId="69335169" w14:textId="77777777" w:rsidR="006224D8" w:rsidRPr="007164BC" w:rsidRDefault="006224D8" w:rsidP="00F7324E">
            <w:pPr>
              <w:pStyle w:val="Default"/>
              <w:spacing w:after="26"/>
              <w:jc w:val="center"/>
            </w:pPr>
            <w:r w:rsidRPr="007164BC">
              <w:t>Physics</w:t>
            </w:r>
          </w:p>
        </w:tc>
        <w:tc>
          <w:tcPr>
            <w:tcW w:w="1421" w:type="dxa"/>
          </w:tcPr>
          <w:p w14:paraId="70C70BE6" w14:textId="77777777" w:rsidR="006224D8" w:rsidRPr="007164BC" w:rsidRDefault="006224D8" w:rsidP="00F7324E">
            <w:pPr>
              <w:pStyle w:val="Default"/>
              <w:spacing w:after="26"/>
              <w:jc w:val="center"/>
            </w:pPr>
            <w:r w:rsidRPr="007164BC">
              <w:t>1992</w:t>
            </w:r>
          </w:p>
        </w:tc>
        <w:tc>
          <w:tcPr>
            <w:tcW w:w="1421" w:type="dxa"/>
          </w:tcPr>
          <w:p w14:paraId="1F205FD5" w14:textId="77777777" w:rsidR="006224D8" w:rsidRPr="007164BC" w:rsidRDefault="006224D8" w:rsidP="00F7324E">
            <w:pPr>
              <w:pStyle w:val="Default"/>
              <w:spacing w:after="26"/>
              <w:jc w:val="center"/>
            </w:pPr>
            <w:r w:rsidRPr="007164BC">
              <w:t>Iraq</w:t>
            </w:r>
          </w:p>
        </w:tc>
      </w:tr>
      <w:tr w:rsidR="006224D8" w:rsidRPr="007164BC" w14:paraId="59202338" w14:textId="77777777" w:rsidTr="00F7324E">
        <w:tc>
          <w:tcPr>
            <w:tcW w:w="1134" w:type="dxa"/>
          </w:tcPr>
          <w:p w14:paraId="52955285" w14:textId="77777777" w:rsidR="006224D8" w:rsidRPr="007164BC" w:rsidRDefault="006224D8" w:rsidP="00F7324E">
            <w:pPr>
              <w:pStyle w:val="Default"/>
              <w:spacing w:after="26"/>
              <w:jc w:val="center"/>
            </w:pPr>
            <w:r w:rsidRPr="007164BC">
              <w:t>Ph.D</w:t>
            </w:r>
          </w:p>
        </w:tc>
        <w:tc>
          <w:tcPr>
            <w:tcW w:w="1314" w:type="dxa"/>
          </w:tcPr>
          <w:p w14:paraId="458BA93C" w14:textId="77777777" w:rsidR="006224D8" w:rsidRPr="007164BC" w:rsidRDefault="006224D8" w:rsidP="00F7324E">
            <w:pPr>
              <w:pStyle w:val="Default"/>
              <w:spacing w:after="26"/>
              <w:jc w:val="center"/>
            </w:pPr>
            <w:r w:rsidRPr="007164BC">
              <w:t>Salahaddin</w:t>
            </w:r>
          </w:p>
        </w:tc>
        <w:tc>
          <w:tcPr>
            <w:tcW w:w="1420" w:type="dxa"/>
          </w:tcPr>
          <w:p w14:paraId="19E83260" w14:textId="77777777" w:rsidR="006224D8" w:rsidRPr="007164BC" w:rsidRDefault="006224D8" w:rsidP="00F7324E">
            <w:pPr>
              <w:pStyle w:val="Default"/>
              <w:spacing w:after="26"/>
              <w:jc w:val="center"/>
            </w:pPr>
            <w:r w:rsidRPr="007164BC">
              <w:t>Science</w:t>
            </w:r>
          </w:p>
        </w:tc>
        <w:tc>
          <w:tcPr>
            <w:tcW w:w="1420" w:type="dxa"/>
          </w:tcPr>
          <w:p w14:paraId="7BE13C9A" w14:textId="77777777" w:rsidR="006224D8" w:rsidRPr="007164BC" w:rsidRDefault="006224D8" w:rsidP="00F7324E">
            <w:pPr>
              <w:pStyle w:val="Default"/>
              <w:spacing w:after="26"/>
              <w:jc w:val="center"/>
            </w:pPr>
            <w:r w:rsidRPr="007164BC">
              <w:t>Physics</w:t>
            </w:r>
          </w:p>
        </w:tc>
        <w:tc>
          <w:tcPr>
            <w:tcW w:w="1421" w:type="dxa"/>
          </w:tcPr>
          <w:p w14:paraId="0ADED4D6" w14:textId="77777777" w:rsidR="006224D8" w:rsidRPr="007164BC" w:rsidRDefault="006224D8" w:rsidP="00F7324E">
            <w:pPr>
              <w:pStyle w:val="Default"/>
              <w:spacing w:after="26"/>
              <w:jc w:val="center"/>
            </w:pPr>
            <w:r w:rsidRPr="007164BC">
              <w:t>2006</w:t>
            </w:r>
          </w:p>
        </w:tc>
        <w:tc>
          <w:tcPr>
            <w:tcW w:w="1421" w:type="dxa"/>
          </w:tcPr>
          <w:p w14:paraId="2197D702" w14:textId="77777777" w:rsidR="006224D8" w:rsidRPr="007164BC" w:rsidRDefault="006224D8" w:rsidP="00F7324E">
            <w:pPr>
              <w:pStyle w:val="Default"/>
              <w:spacing w:after="26"/>
              <w:jc w:val="center"/>
            </w:pPr>
            <w:r w:rsidRPr="007164BC">
              <w:t>Iraq</w:t>
            </w:r>
          </w:p>
        </w:tc>
      </w:tr>
    </w:tbl>
    <w:p w14:paraId="3578D680" w14:textId="18EC4E0B" w:rsidR="009E0364" w:rsidRDefault="009E0364" w:rsidP="006224D8">
      <w:pPr>
        <w:spacing w:after="0"/>
        <w:rPr>
          <w:sz w:val="26"/>
          <w:szCs w:val="26"/>
        </w:rPr>
      </w:pPr>
    </w:p>
    <w:p w14:paraId="357E49D6" w14:textId="77777777" w:rsidR="006224D8" w:rsidRPr="006224D8" w:rsidRDefault="006224D8" w:rsidP="006224D8">
      <w:pPr>
        <w:spacing w:after="0"/>
        <w:rPr>
          <w:sz w:val="26"/>
          <w:szCs w:val="26"/>
        </w:rPr>
      </w:pPr>
    </w:p>
    <w:p w14:paraId="33EEC01E" w14:textId="48DE1454" w:rsidR="008F39C1" w:rsidRPr="00D47951" w:rsidRDefault="008F39C1" w:rsidP="00D47951">
      <w:pPr>
        <w:rPr>
          <w:b/>
          <w:bCs/>
          <w:sz w:val="40"/>
          <w:szCs w:val="40"/>
        </w:rPr>
      </w:pPr>
      <w:r w:rsidRPr="00D47951">
        <w:rPr>
          <w:b/>
          <w:bCs/>
          <w:sz w:val="40"/>
          <w:szCs w:val="40"/>
        </w:rPr>
        <w:t>E</w:t>
      </w:r>
      <w:r w:rsidR="009E0364" w:rsidRPr="00D47951">
        <w:rPr>
          <w:b/>
          <w:bCs/>
          <w:sz w:val="40"/>
          <w:szCs w:val="40"/>
        </w:rPr>
        <w:t>mployment</w:t>
      </w:r>
      <w:r w:rsidRPr="00D47951">
        <w:rPr>
          <w:b/>
          <w:bCs/>
          <w:sz w:val="40"/>
          <w:szCs w:val="40"/>
        </w:rPr>
        <w:t>:</w:t>
      </w:r>
    </w:p>
    <w:p w14:paraId="68D32251" w14:textId="6F2ED834" w:rsidR="000C479E" w:rsidRDefault="000C479E" w:rsidP="000C479E">
      <w:pPr>
        <w:pStyle w:val="Heading5"/>
        <w:bidi w:val="0"/>
        <w:spacing w:line="360" w:lineRule="auto"/>
        <w:jc w:val="left"/>
        <w:rPr>
          <w:b w:val="0"/>
          <w:bCs w:val="0"/>
          <w:sz w:val="24"/>
          <w:szCs w:val="24"/>
          <w:lang w:bidi="ar-IQ"/>
        </w:rPr>
      </w:pPr>
      <w:r>
        <w:rPr>
          <w:b w:val="0"/>
          <w:bCs w:val="0"/>
          <w:sz w:val="24"/>
          <w:szCs w:val="24"/>
          <w:lang w:bidi="ar-IQ"/>
        </w:rPr>
        <w:t xml:space="preserve">       </w:t>
      </w:r>
      <w:r w:rsidRPr="00A945DB">
        <w:rPr>
          <w:b w:val="0"/>
          <w:bCs w:val="0"/>
          <w:sz w:val="24"/>
          <w:szCs w:val="24"/>
          <w:lang w:bidi="ar-IQ"/>
        </w:rPr>
        <w:t xml:space="preserve">1. </w:t>
      </w:r>
      <w:r>
        <w:rPr>
          <w:b w:val="0"/>
          <w:bCs w:val="0"/>
          <w:sz w:val="24"/>
          <w:szCs w:val="24"/>
          <w:lang w:bidi="ar-IQ"/>
        </w:rPr>
        <w:t>employment starting on 20/5/1993 as assistant lecturer in Sulaimany Univ. /college of medicine.</w:t>
      </w:r>
    </w:p>
    <w:p w14:paraId="2A66A259" w14:textId="62F91F99" w:rsidR="000C479E" w:rsidRPr="00A945DB" w:rsidRDefault="000C479E" w:rsidP="000C479E">
      <w:pPr>
        <w:pStyle w:val="Heading5"/>
        <w:bidi w:val="0"/>
        <w:spacing w:line="360" w:lineRule="auto"/>
        <w:jc w:val="left"/>
        <w:rPr>
          <w:b w:val="0"/>
          <w:bCs w:val="0"/>
          <w:sz w:val="24"/>
          <w:szCs w:val="24"/>
        </w:rPr>
      </w:pPr>
      <w:r>
        <w:rPr>
          <w:b w:val="0"/>
          <w:bCs w:val="0"/>
          <w:sz w:val="24"/>
          <w:szCs w:val="24"/>
          <w:lang w:bidi="ar-IQ"/>
        </w:rPr>
        <w:t xml:space="preserve">       2. </w:t>
      </w:r>
      <w:r w:rsidRPr="00A945DB">
        <w:rPr>
          <w:b w:val="0"/>
          <w:bCs w:val="0"/>
          <w:sz w:val="24"/>
          <w:szCs w:val="24"/>
          <w:lang w:bidi="ar-IQ"/>
        </w:rPr>
        <w:t>Scientific supervisor of the college of Science library during 1999 – 2000.</w:t>
      </w:r>
    </w:p>
    <w:p w14:paraId="3E6EFA23" w14:textId="0D3EB394" w:rsidR="000C479E" w:rsidRPr="00A945DB" w:rsidRDefault="000C479E" w:rsidP="000C479E">
      <w:pPr>
        <w:pStyle w:val="Heading5"/>
        <w:bidi w:val="0"/>
        <w:spacing w:line="360" w:lineRule="auto"/>
        <w:jc w:val="left"/>
        <w:rPr>
          <w:b w:val="0"/>
          <w:bCs w:val="0"/>
          <w:sz w:val="24"/>
          <w:szCs w:val="24"/>
          <w:lang w:bidi="ar-IQ"/>
        </w:rPr>
      </w:pPr>
      <w:r w:rsidRPr="00A945DB">
        <w:rPr>
          <w:b w:val="0"/>
          <w:bCs w:val="0"/>
          <w:sz w:val="24"/>
          <w:szCs w:val="24"/>
          <w:lang w:bidi="ar-IQ"/>
        </w:rPr>
        <w:t xml:space="preserve">       </w:t>
      </w:r>
      <w:r>
        <w:rPr>
          <w:b w:val="0"/>
          <w:bCs w:val="0"/>
          <w:sz w:val="24"/>
          <w:szCs w:val="24"/>
          <w:lang w:bidi="ar-IQ"/>
        </w:rPr>
        <w:t>3</w:t>
      </w:r>
      <w:r w:rsidRPr="00A945DB">
        <w:rPr>
          <w:b w:val="0"/>
          <w:bCs w:val="0"/>
          <w:sz w:val="24"/>
          <w:szCs w:val="24"/>
          <w:lang w:bidi="ar-IQ"/>
        </w:rPr>
        <w:t>. Dean Assistance of college of Science since Oct. 2006 till March 2008.</w:t>
      </w:r>
    </w:p>
    <w:p w14:paraId="427EE755" w14:textId="5FA679EC" w:rsidR="000C479E" w:rsidRPr="00A945DB" w:rsidRDefault="000C479E" w:rsidP="000C479E">
      <w:pPr>
        <w:pStyle w:val="Heading5"/>
        <w:bidi w:val="0"/>
        <w:spacing w:line="360" w:lineRule="auto"/>
        <w:jc w:val="left"/>
        <w:rPr>
          <w:b w:val="0"/>
          <w:bCs w:val="0"/>
          <w:sz w:val="24"/>
          <w:szCs w:val="24"/>
          <w:lang w:bidi="ar-IQ"/>
        </w:rPr>
      </w:pPr>
      <w:r w:rsidRPr="00A945DB">
        <w:rPr>
          <w:sz w:val="24"/>
          <w:szCs w:val="24"/>
          <w:lang w:bidi="ar-IQ"/>
        </w:rPr>
        <w:t xml:space="preserve">       </w:t>
      </w:r>
      <w:r>
        <w:rPr>
          <w:b w:val="0"/>
          <w:bCs w:val="0"/>
          <w:sz w:val="24"/>
          <w:szCs w:val="24"/>
          <w:lang w:bidi="ar-IQ"/>
        </w:rPr>
        <w:t>4</w:t>
      </w:r>
      <w:r w:rsidRPr="00A945DB">
        <w:rPr>
          <w:b w:val="0"/>
          <w:bCs w:val="0"/>
          <w:sz w:val="24"/>
          <w:szCs w:val="24"/>
          <w:lang w:bidi="ar-IQ"/>
        </w:rPr>
        <w:t>. Head of Examination committee since Dec. 2006 till Oct. 2008</w:t>
      </w:r>
    </w:p>
    <w:p w14:paraId="197D80D2" w14:textId="6C0E92BE" w:rsidR="000C479E" w:rsidRDefault="000C479E" w:rsidP="000C479E">
      <w:pPr>
        <w:pStyle w:val="Heading5"/>
        <w:bidi w:val="0"/>
        <w:spacing w:line="360" w:lineRule="auto"/>
        <w:jc w:val="left"/>
        <w:rPr>
          <w:b w:val="0"/>
          <w:bCs w:val="0"/>
          <w:sz w:val="24"/>
          <w:szCs w:val="24"/>
          <w:lang w:bidi="ar-IQ"/>
        </w:rPr>
      </w:pPr>
      <w:r w:rsidRPr="00A945DB">
        <w:rPr>
          <w:sz w:val="24"/>
          <w:szCs w:val="24"/>
          <w:lang w:bidi="ar-IQ"/>
        </w:rPr>
        <w:t xml:space="preserve">       </w:t>
      </w:r>
      <w:r>
        <w:rPr>
          <w:b w:val="0"/>
          <w:bCs w:val="0"/>
          <w:sz w:val="24"/>
          <w:szCs w:val="24"/>
          <w:lang w:bidi="ar-IQ"/>
        </w:rPr>
        <w:t>5</w:t>
      </w:r>
      <w:r w:rsidRPr="00A945DB">
        <w:rPr>
          <w:b w:val="0"/>
          <w:bCs w:val="0"/>
          <w:sz w:val="24"/>
          <w:szCs w:val="24"/>
          <w:lang w:bidi="ar-IQ"/>
        </w:rPr>
        <w:t xml:space="preserve">. Vice Dean of College of Science for Higher Education and Scientific affairs </w:t>
      </w:r>
    </w:p>
    <w:p w14:paraId="7EC3C310" w14:textId="77777777" w:rsidR="000C479E" w:rsidRDefault="000C479E" w:rsidP="000C479E">
      <w:pPr>
        <w:pStyle w:val="Heading5"/>
        <w:bidi w:val="0"/>
        <w:spacing w:line="360" w:lineRule="auto"/>
        <w:jc w:val="left"/>
        <w:rPr>
          <w:b w:val="0"/>
          <w:bCs w:val="0"/>
          <w:sz w:val="24"/>
          <w:szCs w:val="24"/>
          <w:lang w:bidi="ar-IQ"/>
        </w:rPr>
      </w:pPr>
      <w:r>
        <w:rPr>
          <w:b w:val="0"/>
          <w:bCs w:val="0"/>
          <w:sz w:val="24"/>
          <w:szCs w:val="24"/>
          <w:lang w:bidi="ar-IQ"/>
        </w:rPr>
        <w:t xml:space="preserve">           </w:t>
      </w:r>
      <w:r w:rsidRPr="00A945DB">
        <w:rPr>
          <w:b w:val="0"/>
          <w:bCs w:val="0"/>
          <w:sz w:val="24"/>
          <w:szCs w:val="24"/>
          <w:lang w:bidi="ar-IQ"/>
        </w:rPr>
        <w:t xml:space="preserve">Since Nov. 2011 till </w:t>
      </w:r>
      <w:r>
        <w:rPr>
          <w:b w:val="0"/>
          <w:bCs w:val="0"/>
          <w:sz w:val="24"/>
          <w:szCs w:val="24"/>
          <w:lang w:bidi="ar-IQ"/>
        </w:rPr>
        <w:t>2015</w:t>
      </w:r>
      <w:r w:rsidRPr="00A945DB">
        <w:rPr>
          <w:b w:val="0"/>
          <w:bCs w:val="0"/>
          <w:sz w:val="24"/>
          <w:szCs w:val="24"/>
          <w:lang w:bidi="ar-IQ"/>
        </w:rPr>
        <w:t>.</w:t>
      </w:r>
    </w:p>
    <w:p w14:paraId="28A79633" w14:textId="4E80E1BF" w:rsidR="000C479E" w:rsidRPr="000C479E" w:rsidRDefault="000C479E" w:rsidP="000C479E">
      <w:pPr>
        <w:rPr>
          <w:lang w:bidi="ar-IQ"/>
        </w:rPr>
      </w:pPr>
      <w:r>
        <w:rPr>
          <w:lang w:bidi="ar-IQ"/>
        </w:rPr>
        <w:t xml:space="preserve">        </w:t>
      </w:r>
      <w:r w:rsidRPr="000C479E">
        <w:rPr>
          <w:sz w:val="24"/>
          <w:szCs w:val="24"/>
          <w:lang w:bidi="ar-IQ"/>
        </w:rPr>
        <w:t>6.</w:t>
      </w:r>
      <w:r>
        <w:rPr>
          <w:lang w:bidi="ar-IQ"/>
        </w:rPr>
        <w:t xml:space="preserve"> </w:t>
      </w:r>
      <w:r w:rsidRPr="000C479E">
        <w:rPr>
          <w:rFonts w:ascii="Times New Roman" w:eastAsia="Times New Roman" w:hAnsi="Times New Roman" w:cs="Times New Roman"/>
          <w:sz w:val="24"/>
          <w:szCs w:val="24"/>
          <w:lang w:bidi="ar-IQ"/>
        </w:rPr>
        <w:t>Head of Nuclear and Radiation physics Research group in department of Physics up to now.</w:t>
      </w:r>
    </w:p>
    <w:p w14:paraId="5C440044" w14:textId="2D9A920F" w:rsidR="008F39C1" w:rsidRDefault="008F39C1" w:rsidP="00137F85">
      <w:pPr>
        <w:spacing w:after="0"/>
        <w:rPr>
          <w:sz w:val="26"/>
          <w:szCs w:val="26"/>
        </w:rPr>
      </w:pPr>
    </w:p>
    <w:p w14:paraId="46611B1E" w14:textId="77777777" w:rsidR="00D2255A" w:rsidRDefault="00D2255A" w:rsidP="00137F85">
      <w:pPr>
        <w:spacing w:after="0"/>
        <w:rPr>
          <w:sz w:val="26"/>
          <w:szCs w:val="26"/>
        </w:rPr>
      </w:pPr>
    </w:p>
    <w:p w14:paraId="1BE14D44" w14:textId="77777777" w:rsidR="00D2255A" w:rsidRDefault="00D2255A" w:rsidP="00137F85">
      <w:pPr>
        <w:spacing w:after="0"/>
        <w:rPr>
          <w:sz w:val="26"/>
          <w:szCs w:val="26"/>
        </w:rPr>
      </w:pPr>
    </w:p>
    <w:p w14:paraId="0687AD8A" w14:textId="77777777" w:rsidR="00D2255A" w:rsidRDefault="00D2255A" w:rsidP="00137F85">
      <w:pPr>
        <w:spacing w:after="0"/>
        <w:rPr>
          <w:sz w:val="26"/>
          <w:szCs w:val="26"/>
        </w:rPr>
      </w:pPr>
    </w:p>
    <w:p w14:paraId="1AF44964" w14:textId="67E4C161" w:rsidR="00C36DAD" w:rsidRPr="00D47951" w:rsidRDefault="00875D80" w:rsidP="00D47951">
      <w:pPr>
        <w:rPr>
          <w:b/>
          <w:bCs/>
          <w:sz w:val="40"/>
          <w:szCs w:val="40"/>
        </w:rPr>
      </w:pPr>
      <w:r w:rsidRPr="00D47951">
        <w:rPr>
          <w:b/>
          <w:bCs/>
          <w:sz w:val="40"/>
          <w:szCs w:val="40"/>
        </w:rPr>
        <w:lastRenderedPageBreak/>
        <w:t xml:space="preserve">Qualifications </w:t>
      </w:r>
    </w:p>
    <w:p w14:paraId="28B034CE" w14:textId="77777777" w:rsidR="00C36DAD" w:rsidRPr="00BD3C48" w:rsidRDefault="00C36DAD" w:rsidP="00C36DAD">
      <w:pPr>
        <w:pStyle w:val="ListParagraph"/>
        <w:numPr>
          <w:ilvl w:val="0"/>
          <w:numId w:val="1"/>
        </w:numPr>
        <w:spacing w:after="0"/>
        <w:rPr>
          <w:b/>
          <w:bCs/>
          <w:sz w:val="26"/>
          <w:szCs w:val="26"/>
        </w:rPr>
      </w:pPr>
      <w:r w:rsidRPr="00BD3C48">
        <w:rPr>
          <w:b/>
          <w:bCs/>
          <w:sz w:val="26"/>
          <w:szCs w:val="26"/>
        </w:rPr>
        <w:t>Teaching qualifications</w:t>
      </w:r>
    </w:p>
    <w:tbl>
      <w:tblPr>
        <w:tblStyle w:val="TableGrid"/>
        <w:tblW w:w="0" w:type="auto"/>
        <w:jc w:val="center"/>
        <w:tblLook w:val="04A0" w:firstRow="1" w:lastRow="0" w:firstColumn="1" w:lastColumn="0" w:noHBand="0" w:noVBand="1"/>
      </w:tblPr>
      <w:tblGrid>
        <w:gridCol w:w="2448"/>
        <w:gridCol w:w="2841"/>
      </w:tblGrid>
      <w:tr w:rsidR="00D2255A" w:rsidRPr="007164BC" w14:paraId="4364D1AF" w14:textId="77777777" w:rsidTr="00F7324E">
        <w:trPr>
          <w:jc w:val="center"/>
        </w:trPr>
        <w:tc>
          <w:tcPr>
            <w:tcW w:w="2448" w:type="dxa"/>
          </w:tcPr>
          <w:p w14:paraId="55CF0BDE" w14:textId="77777777" w:rsidR="00D2255A" w:rsidRPr="007164BC" w:rsidRDefault="00D2255A" w:rsidP="00F7324E">
            <w:pPr>
              <w:pStyle w:val="Default"/>
              <w:jc w:val="center"/>
              <w:rPr>
                <w:b/>
                <w:bCs/>
              </w:rPr>
            </w:pPr>
            <w:r w:rsidRPr="007164BC">
              <w:rPr>
                <w:b/>
                <w:bCs/>
                <w:lang w:bidi="ar-IQ"/>
              </w:rPr>
              <w:t>Academic title</w:t>
            </w:r>
          </w:p>
        </w:tc>
        <w:tc>
          <w:tcPr>
            <w:tcW w:w="2841" w:type="dxa"/>
          </w:tcPr>
          <w:p w14:paraId="0307200A" w14:textId="77777777" w:rsidR="00D2255A" w:rsidRPr="007164BC" w:rsidRDefault="00D2255A" w:rsidP="00F7324E">
            <w:pPr>
              <w:pStyle w:val="Default"/>
              <w:jc w:val="center"/>
              <w:rPr>
                <w:b/>
                <w:bCs/>
              </w:rPr>
            </w:pPr>
            <w:r w:rsidRPr="007164BC">
              <w:rPr>
                <w:b/>
                <w:bCs/>
                <w:lang w:bidi="ar-IQ"/>
              </w:rPr>
              <w:t>Date of attainment</w:t>
            </w:r>
          </w:p>
        </w:tc>
      </w:tr>
      <w:tr w:rsidR="00D2255A" w:rsidRPr="007164BC" w14:paraId="00EFBF98" w14:textId="77777777" w:rsidTr="00F7324E">
        <w:trPr>
          <w:jc w:val="center"/>
        </w:trPr>
        <w:tc>
          <w:tcPr>
            <w:tcW w:w="2448" w:type="dxa"/>
          </w:tcPr>
          <w:p w14:paraId="0DCD0D4E" w14:textId="77777777" w:rsidR="00D2255A" w:rsidRPr="007164BC" w:rsidRDefault="00D2255A" w:rsidP="00F7324E">
            <w:pPr>
              <w:pStyle w:val="Default"/>
              <w:jc w:val="center"/>
            </w:pPr>
            <w:r w:rsidRPr="007164BC">
              <w:t>Assistant Lecturer</w:t>
            </w:r>
          </w:p>
        </w:tc>
        <w:tc>
          <w:tcPr>
            <w:tcW w:w="2841" w:type="dxa"/>
          </w:tcPr>
          <w:p w14:paraId="0E8434F1" w14:textId="77777777" w:rsidR="00D2255A" w:rsidRPr="007164BC" w:rsidRDefault="00D2255A" w:rsidP="00F7324E">
            <w:pPr>
              <w:pStyle w:val="Default"/>
              <w:jc w:val="center"/>
            </w:pPr>
            <w:r w:rsidRPr="007164BC">
              <w:t>20/5/1993</w:t>
            </w:r>
          </w:p>
        </w:tc>
      </w:tr>
      <w:tr w:rsidR="00D2255A" w:rsidRPr="007164BC" w14:paraId="7A1674D3" w14:textId="77777777" w:rsidTr="00F7324E">
        <w:trPr>
          <w:jc w:val="center"/>
        </w:trPr>
        <w:tc>
          <w:tcPr>
            <w:tcW w:w="2448" w:type="dxa"/>
          </w:tcPr>
          <w:p w14:paraId="0895ECFC" w14:textId="77777777" w:rsidR="00D2255A" w:rsidRPr="007164BC" w:rsidRDefault="00D2255A" w:rsidP="00F7324E">
            <w:pPr>
              <w:pStyle w:val="Default"/>
              <w:jc w:val="center"/>
            </w:pPr>
            <w:r w:rsidRPr="007164BC">
              <w:t>Lecturer</w:t>
            </w:r>
          </w:p>
        </w:tc>
        <w:tc>
          <w:tcPr>
            <w:tcW w:w="2841" w:type="dxa"/>
          </w:tcPr>
          <w:p w14:paraId="7AB12CF4" w14:textId="77777777" w:rsidR="00D2255A" w:rsidRPr="007164BC" w:rsidRDefault="00D2255A" w:rsidP="00F7324E">
            <w:pPr>
              <w:pStyle w:val="Default"/>
              <w:jc w:val="center"/>
            </w:pPr>
            <w:r w:rsidRPr="007164BC">
              <w:rPr>
                <w:lang w:bidi="ar-IQ"/>
              </w:rPr>
              <w:t>2/</w:t>
            </w:r>
            <w:r w:rsidRPr="007164BC">
              <w:t>10/2002</w:t>
            </w:r>
          </w:p>
        </w:tc>
      </w:tr>
      <w:tr w:rsidR="00D2255A" w:rsidRPr="007164BC" w14:paraId="5110D18A" w14:textId="77777777" w:rsidTr="00F7324E">
        <w:trPr>
          <w:jc w:val="center"/>
        </w:trPr>
        <w:tc>
          <w:tcPr>
            <w:tcW w:w="2448" w:type="dxa"/>
          </w:tcPr>
          <w:p w14:paraId="4A8CC5B4" w14:textId="77777777" w:rsidR="00D2255A" w:rsidRPr="007164BC" w:rsidRDefault="00D2255A" w:rsidP="00F7324E">
            <w:pPr>
              <w:pStyle w:val="Default"/>
              <w:jc w:val="center"/>
            </w:pPr>
            <w:r w:rsidRPr="007164BC">
              <w:t>Assistant Professor</w:t>
            </w:r>
          </w:p>
        </w:tc>
        <w:tc>
          <w:tcPr>
            <w:tcW w:w="2841" w:type="dxa"/>
          </w:tcPr>
          <w:p w14:paraId="15895865" w14:textId="77777777" w:rsidR="00D2255A" w:rsidRPr="007164BC" w:rsidRDefault="00D2255A" w:rsidP="00F7324E">
            <w:pPr>
              <w:pStyle w:val="Default"/>
              <w:jc w:val="center"/>
            </w:pPr>
            <w:r w:rsidRPr="007164BC">
              <w:rPr>
                <w:lang w:bidi="ar-IQ"/>
              </w:rPr>
              <w:t>14/4/2009</w:t>
            </w:r>
          </w:p>
        </w:tc>
      </w:tr>
      <w:tr w:rsidR="00D2255A" w:rsidRPr="007164BC" w14:paraId="126DF391" w14:textId="77777777" w:rsidTr="00F7324E">
        <w:trPr>
          <w:jc w:val="center"/>
        </w:trPr>
        <w:tc>
          <w:tcPr>
            <w:tcW w:w="2448" w:type="dxa"/>
          </w:tcPr>
          <w:p w14:paraId="0D43737A" w14:textId="77777777" w:rsidR="00D2255A" w:rsidRPr="007164BC" w:rsidRDefault="00D2255A" w:rsidP="00F7324E">
            <w:pPr>
              <w:pStyle w:val="Default"/>
              <w:jc w:val="center"/>
            </w:pPr>
            <w:r w:rsidRPr="007164BC">
              <w:t>Professor</w:t>
            </w:r>
          </w:p>
        </w:tc>
        <w:tc>
          <w:tcPr>
            <w:tcW w:w="2841" w:type="dxa"/>
          </w:tcPr>
          <w:p w14:paraId="6FB1C8B6" w14:textId="77777777" w:rsidR="00D2255A" w:rsidRPr="007164BC" w:rsidRDefault="00D2255A" w:rsidP="00F7324E">
            <w:pPr>
              <w:pStyle w:val="Default"/>
              <w:jc w:val="center"/>
              <w:rPr>
                <w:lang w:bidi="ar-IQ"/>
              </w:rPr>
            </w:pPr>
            <w:r>
              <w:rPr>
                <w:lang w:bidi="ar-IQ"/>
              </w:rPr>
              <w:t>23</w:t>
            </w:r>
            <w:r w:rsidRPr="007164BC">
              <w:rPr>
                <w:lang w:bidi="ar-IQ"/>
              </w:rPr>
              <w:t>/</w:t>
            </w:r>
            <w:r>
              <w:rPr>
                <w:lang w:bidi="ar-IQ"/>
              </w:rPr>
              <w:t>9/2018</w:t>
            </w:r>
          </w:p>
        </w:tc>
      </w:tr>
    </w:tbl>
    <w:p w14:paraId="0588D8BC" w14:textId="77777777" w:rsidR="00D2255A" w:rsidRPr="00C36DAD" w:rsidRDefault="00D2255A" w:rsidP="00D2255A">
      <w:pPr>
        <w:pStyle w:val="ListParagraph"/>
        <w:spacing w:after="0"/>
        <w:rPr>
          <w:sz w:val="26"/>
          <w:szCs w:val="26"/>
        </w:rPr>
      </w:pPr>
    </w:p>
    <w:p w14:paraId="0AE69483" w14:textId="77777777" w:rsidR="00C36DAD" w:rsidRPr="00BD3C48" w:rsidRDefault="00C36DAD" w:rsidP="00C36DAD">
      <w:pPr>
        <w:pStyle w:val="ListParagraph"/>
        <w:numPr>
          <w:ilvl w:val="0"/>
          <w:numId w:val="1"/>
        </w:numPr>
        <w:spacing w:after="0"/>
        <w:rPr>
          <w:b/>
          <w:bCs/>
          <w:sz w:val="26"/>
          <w:szCs w:val="26"/>
        </w:rPr>
      </w:pPr>
      <w:r w:rsidRPr="00BD3C48">
        <w:rPr>
          <w:b/>
          <w:bCs/>
          <w:sz w:val="26"/>
          <w:szCs w:val="26"/>
        </w:rPr>
        <w:t>IT qualifications</w:t>
      </w:r>
    </w:p>
    <w:tbl>
      <w:tblPr>
        <w:tblStyle w:val="TableGrid"/>
        <w:tblW w:w="0" w:type="auto"/>
        <w:jc w:val="center"/>
        <w:tblLook w:val="04A0" w:firstRow="1" w:lastRow="0" w:firstColumn="1" w:lastColumn="0" w:noHBand="0" w:noVBand="1"/>
      </w:tblPr>
      <w:tblGrid>
        <w:gridCol w:w="3727"/>
      </w:tblGrid>
      <w:tr w:rsidR="00D2255A" w14:paraId="1A25C67F" w14:textId="77777777" w:rsidTr="00D2255A">
        <w:trPr>
          <w:jc w:val="center"/>
        </w:trPr>
        <w:tc>
          <w:tcPr>
            <w:tcW w:w="3727" w:type="dxa"/>
          </w:tcPr>
          <w:p w14:paraId="05DD6985" w14:textId="77777777" w:rsidR="00D2255A" w:rsidRDefault="00D2255A" w:rsidP="00F7324E">
            <w:pPr>
              <w:jc w:val="center"/>
              <w:rPr>
                <w:b/>
                <w:bCs/>
              </w:rPr>
            </w:pPr>
            <w:r>
              <w:rPr>
                <w:b/>
                <w:bCs/>
              </w:rPr>
              <w:t>Name of Program</w:t>
            </w:r>
          </w:p>
        </w:tc>
      </w:tr>
      <w:tr w:rsidR="00D2255A" w14:paraId="509CD9B2" w14:textId="77777777" w:rsidTr="00D2255A">
        <w:trPr>
          <w:jc w:val="center"/>
        </w:trPr>
        <w:tc>
          <w:tcPr>
            <w:tcW w:w="3727" w:type="dxa"/>
          </w:tcPr>
          <w:p w14:paraId="363CABF0" w14:textId="77777777" w:rsidR="00D2255A" w:rsidRPr="007164BC" w:rsidRDefault="00D2255A" w:rsidP="00F7324E">
            <w:pPr>
              <w:jc w:val="center"/>
            </w:pPr>
            <w:r w:rsidRPr="007164BC">
              <w:t>Windows</w:t>
            </w:r>
          </w:p>
        </w:tc>
      </w:tr>
      <w:tr w:rsidR="00D2255A" w14:paraId="5883E9F3" w14:textId="77777777" w:rsidTr="00D2255A">
        <w:trPr>
          <w:jc w:val="center"/>
        </w:trPr>
        <w:tc>
          <w:tcPr>
            <w:tcW w:w="3727" w:type="dxa"/>
          </w:tcPr>
          <w:p w14:paraId="2C5874C1" w14:textId="77777777" w:rsidR="00D2255A" w:rsidRPr="007164BC" w:rsidRDefault="00D2255A" w:rsidP="00F7324E">
            <w:pPr>
              <w:jc w:val="center"/>
            </w:pPr>
            <w:r w:rsidRPr="007164BC">
              <w:t>Microsoft Word</w:t>
            </w:r>
          </w:p>
        </w:tc>
      </w:tr>
      <w:tr w:rsidR="00D2255A" w14:paraId="0A2C6175" w14:textId="77777777" w:rsidTr="00D2255A">
        <w:trPr>
          <w:jc w:val="center"/>
        </w:trPr>
        <w:tc>
          <w:tcPr>
            <w:tcW w:w="3727" w:type="dxa"/>
          </w:tcPr>
          <w:p w14:paraId="57B30750" w14:textId="77777777" w:rsidR="00D2255A" w:rsidRPr="007164BC" w:rsidRDefault="00D2255A" w:rsidP="00F7324E">
            <w:pPr>
              <w:jc w:val="center"/>
            </w:pPr>
            <w:r w:rsidRPr="007164BC">
              <w:t>Microsoft Excel</w:t>
            </w:r>
          </w:p>
        </w:tc>
      </w:tr>
      <w:tr w:rsidR="00D2255A" w14:paraId="0FA77AE7" w14:textId="77777777" w:rsidTr="00D2255A">
        <w:trPr>
          <w:jc w:val="center"/>
        </w:trPr>
        <w:tc>
          <w:tcPr>
            <w:tcW w:w="3727" w:type="dxa"/>
          </w:tcPr>
          <w:p w14:paraId="63A36D5D" w14:textId="77777777" w:rsidR="00D2255A" w:rsidRPr="007164BC" w:rsidRDefault="00D2255A" w:rsidP="00F7324E">
            <w:pPr>
              <w:jc w:val="center"/>
            </w:pPr>
            <w:r w:rsidRPr="007164BC">
              <w:t>Microsoft Access</w:t>
            </w:r>
          </w:p>
        </w:tc>
      </w:tr>
      <w:tr w:rsidR="00D2255A" w14:paraId="7A8F2112" w14:textId="77777777" w:rsidTr="00D2255A">
        <w:trPr>
          <w:jc w:val="center"/>
        </w:trPr>
        <w:tc>
          <w:tcPr>
            <w:tcW w:w="3727" w:type="dxa"/>
          </w:tcPr>
          <w:p w14:paraId="2722BBE6" w14:textId="77777777" w:rsidR="00D2255A" w:rsidRPr="007164BC" w:rsidRDefault="00D2255A" w:rsidP="00F7324E">
            <w:pPr>
              <w:jc w:val="center"/>
            </w:pPr>
            <w:r w:rsidRPr="007164BC">
              <w:t xml:space="preserve">MATLAB </w:t>
            </w:r>
          </w:p>
        </w:tc>
      </w:tr>
    </w:tbl>
    <w:p w14:paraId="379F3F7C" w14:textId="77777777" w:rsidR="00D2255A" w:rsidRPr="00C36DAD" w:rsidRDefault="00D2255A" w:rsidP="00D2255A">
      <w:pPr>
        <w:pStyle w:val="ListParagraph"/>
        <w:spacing w:after="0"/>
        <w:rPr>
          <w:sz w:val="26"/>
          <w:szCs w:val="26"/>
        </w:rPr>
      </w:pPr>
    </w:p>
    <w:p w14:paraId="4ADC189E" w14:textId="2A683DDA" w:rsidR="00C36DAD" w:rsidRDefault="00C36DAD" w:rsidP="00C36DAD">
      <w:pPr>
        <w:pStyle w:val="ListParagraph"/>
        <w:numPr>
          <w:ilvl w:val="0"/>
          <w:numId w:val="1"/>
        </w:numPr>
        <w:spacing w:after="0"/>
        <w:rPr>
          <w:sz w:val="26"/>
          <w:szCs w:val="26"/>
        </w:rPr>
      </w:pPr>
      <w:r w:rsidRPr="00BD3C48">
        <w:rPr>
          <w:b/>
          <w:bCs/>
          <w:sz w:val="26"/>
          <w:szCs w:val="26"/>
        </w:rPr>
        <w:t>Language qualifications</w:t>
      </w:r>
      <w:r w:rsidRPr="00C36DAD">
        <w:rPr>
          <w:sz w:val="26"/>
          <w:szCs w:val="26"/>
        </w:rPr>
        <w:t xml:space="preserve"> </w:t>
      </w:r>
      <w:r w:rsidR="00BD3C48">
        <w:rPr>
          <w:sz w:val="26"/>
          <w:szCs w:val="26"/>
        </w:rPr>
        <w:t xml:space="preserve"> </w:t>
      </w:r>
    </w:p>
    <w:tbl>
      <w:tblPr>
        <w:tblStyle w:val="TableGrid"/>
        <w:tblW w:w="0" w:type="auto"/>
        <w:tblInd w:w="817" w:type="dxa"/>
        <w:tblLook w:val="04A0" w:firstRow="1" w:lastRow="0" w:firstColumn="1" w:lastColumn="0" w:noHBand="0" w:noVBand="1"/>
      </w:tblPr>
      <w:tblGrid>
        <w:gridCol w:w="1985"/>
        <w:gridCol w:w="2551"/>
        <w:gridCol w:w="1843"/>
        <w:gridCol w:w="1326"/>
      </w:tblGrid>
      <w:tr w:rsidR="00D2255A" w14:paraId="04069C4F" w14:textId="77777777" w:rsidTr="00F7324E">
        <w:tc>
          <w:tcPr>
            <w:tcW w:w="1985" w:type="dxa"/>
          </w:tcPr>
          <w:p w14:paraId="0A7D2AA8" w14:textId="77777777" w:rsidR="00D2255A" w:rsidRPr="00B5189A" w:rsidRDefault="00D2255A" w:rsidP="00F7324E">
            <w:pPr>
              <w:jc w:val="center"/>
              <w:rPr>
                <w:b/>
                <w:bCs/>
                <w:sz w:val="24"/>
                <w:szCs w:val="24"/>
              </w:rPr>
            </w:pPr>
            <w:r w:rsidRPr="00B5189A">
              <w:rPr>
                <w:b/>
                <w:bCs/>
                <w:sz w:val="24"/>
                <w:szCs w:val="24"/>
              </w:rPr>
              <w:t>Language</w:t>
            </w:r>
          </w:p>
        </w:tc>
        <w:tc>
          <w:tcPr>
            <w:tcW w:w="2551" w:type="dxa"/>
          </w:tcPr>
          <w:p w14:paraId="7EDA1850" w14:textId="77777777" w:rsidR="00D2255A" w:rsidRPr="00B5189A" w:rsidRDefault="00D2255A" w:rsidP="00F7324E">
            <w:pPr>
              <w:jc w:val="center"/>
              <w:rPr>
                <w:b/>
                <w:bCs/>
                <w:sz w:val="24"/>
                <w:szCs w:val="24"/>
              </w:rPr>
            </w:pPr>
            <w:r w:rsidRPr="00B5189A">
              <w:rPr>
                <w:b/>
                <w:bCs/>
                <w:sz w:val="24"/>
                <w:szCs w:val="24"/>
              </w:rPr>
              <w:t xml:space="preserve">Reading  </w:t>
            </w:r>
          </w:p>
        </w:tc>
        <w:tc>
          <w:tcPr>
            <w:tcW w:w="1843" w:type="dxa"/>
          </w:tcPr>
          <w:p w14:paraId="0FE3B87D" w14:textId="77777777" w:rsidR="00D2255A" w:rsidRPr="00B5189A" w:rsidRDefault="00D2255A" w:rsidP="00F7324E">
            <w:pPr>
              <w:jc w:val="center"/>
              <w:rPr>
                <w:b/>
                <w:bCs/>
                <w:sz w:val="24"/>
                <w:szCs w:val="24"/>
              </w:rPr>
            </w:pPr>
            <w:r w:rsidRPr="00B5189A">
              <w:rPr>
                <w:b/>
                <w:bCs/>
                <w:sz w:val="24"/>
                <w:szCs w:val="24"/>
              </w:rPr>
              <w:t xml:space="preserve">Writing </w:t>
            </w:r>
          </w:p>
        </w:tc>
        <w:tc>
          <w:tcPr>
            <w:tcW w:w="1326" w:type="dxa"/>
          </w:tcPr>
          <w:p w14:paraId="2E295DF7" w14:textId="77777777" w:rsidR="00D2255A" w:rsidRPr="00B5189A" w:rsidRDefault="00D2255A" w:rsidP="00F7324E">
            <w:pPr>
              <w:jc w:val="center"/>
              <w:rPr>
                <w:b/>
                <w:bCs/>
                <w:sz w:val="24"/>
                <w:szCs w:val="24"/>
              </w:rPr>
            </w:pPr>
            <w:r w:rsidRPr="00B5189A">
              <w:rPr>
                <w:b/>
                <w:bCs/>
                <w:sz w:val="24"/>
                <w:szCs w:val="24"/>
              </w:rPr>
              <w:t>Speaking</w:t>
            </w:r>
          </w:p>
        </w:tc>
      </w:tr>
      <w:tr w:rsidR="00D2255A" w14:paraId="180C2EB4" w14:textId="77777777" w:rsidTr="00F7324E">
        <w:tc>
          <w:tcPr>
            <w:tcW w:w="1985" w:type="dxa"/>
          </w:tcPr>
          <w:p w14:paraId="0CA7326F" w14:textId="77777777" w:rsidR="00D2255A" w:rsidRPr="00B5189A" w:rsidRDefault="00D2255A" w:rsidP="00F7324E">
            <w:pPr>
              <w:jc w:val="center"/>
              <w:rPr>
                <w:rFonts w:asciiTheme="majorBidi" w:hAnsiTheme="majorBidi" w:cstheme="majorBidi"/>
                <w:sz w:val="24"/>
                <w:szCs w:val="24"/>
              </w:rPr>
            </w:pPr>
            <w:r w:rsidRPr="00B5189A">
              <w:rPr>
                <w:rFonts w:asciiTheme="majorBidi" w:hAnsiTheme="majorBidi" w:cstheme="majorBidi"/>
                <w:sz w:val="24"/>
                <w:szCs w:val="24"/>
              </w:rPr>
              <w:t>Kurdish</w:t>
            </w:r>
          </w:p>
          <w:p w14:paraId="0546747D" w14:textId="77777777" w:rsidR="00D2255A" w:rsidRPr="00B5189A" w:rsidRDefault="00D2255A" w:rsidP="00F7324E">
            <w:pPr>
              <w:jc w:val="center"/>
              <w:rPr>
                <w:rFonts w:asciiTheme="majorBidi" w:hAnsiTheme="majorBidi" w:cstheme="majorBidi"/>
                <w:sz w:val="24"/>
                <w:szCs w:val="24"/>
              </w:rPr>
            </w:pPr>
            <w:r w:rsidRPr="00B5189A">
              <w:rPr>
                <w:rFonts w:asciiTheme="majorBidi" w:hAnsiTheme="majorBidi" w:cstheme="majorBidi"/>
                <w:sz w:val="24"/>
                <w:szCs w:val="24"/>
              </w:rPr>
              <w:t>(mother tongue)</w:t>
            </w:r>
          </w:p>
        </w:tc>
        <w:tc>
          <w:tcPr>
            <w:tcW w:w="2551" w:type="dxa"/>
          </w:tcPr>
          <w:p w14:paraId="7AEFA0AB" w14:textId="77777777" w:rsidR="00D2255A" w:rsidRPr="00B5189A" w:rsidRDefault="00D2255A" w:rsidP="00F7324E">
            <w:pPr>
              <w:jc w:val="center"/>
              <w:rPr>
                <w:rFonts w:asciiTheme="majorBidi" w:hAnsiTheme="majorBidi" w:cstheme="majorBidi"/>
                <w:sz w:val="24"/>
                <w:szCs w:val="24"/>
              </w:rPr>
            </w:pPr>
            <w:r w:rsidRPr="00B5189A">
              <w:rPr>
                <w:rFonts w:asciiTheme="majorBidi" w:hAnsiTheme="majorBidi" w:cstheme="majorBidi"/>
                <w:sz w:val="24"/>
                <w:szCs w:val="24"/>
              </w:rPr>
              <w:t xml:space="preserve">Excellent </w:t>
            </w:r>
          </w:p>
          <w:p w14:paraId="55F3C857" w14:textId="77777777" w:rsidR="00D2255A" w:rsidRPr="00B5189A" w:rsidRDefault="00D2255A" w:rsidP="00F7324E">
            <w:pPr>
              <w:jc w:val="center"/>
              <w:rPr>
                <w:rFonts w:asciiTheme="majorBidi" w:hAnsiTheme="majorBidi" w:cstheme="majorBidi"/>
                <w:sz w:val="24"/>
                <w:szCs w:val="24"/>
              </w:rPr>
            </w:pPr>
          </w:p>
        </w:tc>
        <w:tc>
          <w:tcPr>
            <w:tcW w:w="1843" w:type="dxa"/>
          </w:tcPr>
          <w:p w14:paraId="04599424" w14:textId="77777777" w:rsidR="00D2255A" w:rsidRPr="00B5189A" w:rsidRDefault="00D2255A" w:rsidP="00F7324E">
            <w:pPr>
              <w:jc w:val="center"/>
              <w:rPr>
                <w:rFonts w:asciiTheme="majorBidi" w:hAnsiTheme="majorBidi" w:cstheme="majorBidi"/>
                <w:sz w:val="24"/>
                <w:szCs w:val="24"/>
              </w:rPr>
            </w:pPr>
            <w:r w:rsidRPr="00B5189A">
              <w:rPr>
                <w:rFonts w:asciiTheme="majorBidi" w:hAnsiTheme="majorBidi" w:cstheme="majorBidi"/>
                <w:sz w:val="24"/>
                <w:szCs w:val="24"/>
              </w:rPr>
              <w:t>Excellent</w:t>
            </w:r>
          </w:p>
        </w:tc>
        <w:tc>
          <w:tcPr>
            <w:tcW w:w="1326" w:type="dxa"/>
          </w:tcPr>
          <w:p w14:paraId="7B94D715" w14:textId="77777777" w:rsidR="00D2255A" w:rsidRPr="00B5189A" w:rsidRDefault="00D2255A" w:rsidP="00F7324E">
            <w:pPr>
              <w:jc w:val="center"/>
              <w:rPr>
                <w:rFonts w:asciiTheme="majorBidi" w:hAnsiTheme="majorBidi" w:cstheme="majorBidi"/>
                <w:b/>
                <w:bCs/>
                <w:sz w:val="24"/>
                <w:szCs w:val="24"/>
              </w:rPr>
            </w:pPr>
            <w:r w:rsidRPr="00B5189A">
              <w:rPr>
                <w:rFonts w:asciiTheme="majorBidi" w:hAnsiTheme="majorBidi" w:cstheme="majorBidi"/>
                <w:sz w:val="24"/>
                <w:szCs w:val="24"/>
              </w:rPr>
              <w:t>Excellent</w:t>
            </w:r>
          </w:p>
        </w:tc>
      </w:tr>
      <w:tr w:rsidR="00D2255A" w14:paraId="5C0BFE34" w14:textId="77777777" w:rsidTr="00F7324E">
        <w:tc>
          <w:tcPr>
            <w:tcW w:w="1985" w:type="dxa"/>
          </w:tcPr>
          <w:p w14:paraId="26685C6D" w14:textId="77777777" w:rsidR="00D2255A" w:rsidRPr="00B5189A" w:rsidRDefault="00D2255A" w:rsidP="00F7324E">
            <w:pPr>
              <w:jc w:val="center"/>
              <w:rPr>
                <w:rFonts w:asciiTheme="majorBidi" w:hAnsiTheme="majorBidi" w:cstheme="majorBidi"/>
                <w:sz w:val="24"/>
                <w:szCs w:val="24"/>
              </w:rPr>
            </w:pPr>
            <w:r w:rsidRPr="00B5189A">
              <w:rPr>
                <w:rFonts w:asciiTheme="majorBidi" w:hAnsiTheme="majorBidi" w:cstheme="majorBidi"/>
                <w:sz w:val="24"/>
                <w:szCs w:val="24"/>
              </w:rPr>
              <w:t>Arabic</w:t>
            </w:r>
          </w:p>
        </w:tc>
        <w:tc>
          <w:tcPr>
            <w:tcW w:w="2551" w:type="dxa"/>
          </w:tcPr>
          <w:p w14:paraId="0CAE7B72" w14:textId="77777777" w:rsidR="00D2255A" w:rsidRPr="00B5189A" w:rsidRDefault="00D2255A" w:rsidP="00F7324E">
            <w:pPr>
              <w:jc w:val="center"/>
              <w:rPr>
                <w:rFonts w:asciiTheme="majorBidi" w:hAnsiTheme="majorBidi" w:cstheme="majorBidi"/>
                <w:sz w:val="24"/>
                <w:szCs w:val="24"/>
              </w:rPr>
            </w:pPr>
            <w:r w:rsidRPr="00B5189A">
              <w:rPr>
                <w:rFonts w:asciiTheme="majorBidi" w:hAnsiTheme="majorBidi" w:cstheme="majorBidi"/>
                <w:sz w:val="24"/>
                <w:szCs w:val="24"/>
              </w:rPr>
              <w:t>Excellent</w:t>
            </w:r>
          </w:p>
        </w:tc>
        <w:tc>
          <w:tcPr>
            <w:tcW w:w="1843" w:type="dxa"/>
          </w:tcPr>
          <w:p w14:paraId="1CC28095" w14:textId="77777777" w:rsidR="00D2255A" w:rsidRPr="00B5189A" w:rsidRDefault="00D2255A" w:rsidP="00F7324E">
            <w:pPr>
              <w:jc w:val="center"/>
              <w:rPr>
                <w:rFonts w:asciiTheme="majorBidi" w:hAnsiTheme="majorBidi" w:cstheme="majorBidi"/>
                <w:sz w:val="24"/>
                <w:szCs w:val="24"/>
              </w:rPr>
            </w:pPr>
            <w:r w:rsidRPr="00B5189A">
              <w:rPr>
                <w:rFonts w:asciiTheme="majorBidi" w:hAnsiTheme="majorBidi" w:cstheme="majorBidi"/>
                <w:sz w:val="24"/>
                <w:szCs w:val="24"/>
              </w:rPr>
              <w:t>Excellent</w:t>
            </w:r>
          </w:p>
        </w:tc>
        <w:tc>
          <w:tcPr>
            <w:tcW w:w="1326" w:type="dxa"/>
          </w:tcPr>
          <w:p w14:paraId="6CCBA87F" w14:textId="77777777" w:rsidR="00D2255A" w:rsidRPr="00B5189A" w:rsidRDefault="00D2255A" w:rsidP="00F7324E">
            <w:pPr>
              <w:jc w:val="center"/>
              <w:rPr>
                <w:rFonts w:asciiTheme="majorBidi" w:hAnsiTheme="majorBidi" w:cstheme="majorBidi"/>
                <w:b/>
                <w:bCs/>
                <w:sz w:val="24"/>
                <w:szCs w:val="24"/>
              </w:rPr>
            </w:pPr>
            <w:r w:rsidRPr="00B5189A">
              <w:rPr>
                <w:rFonts w:asciiTheme="majorBidi" w:hAnsiTheme="majorBidi" w:cstheme="majorBidi"/>
                <w:sz w:val="24"/>
                <w:szCs w:val="24"/>
              </w:rPr>
              <w:t>Very good</w:t>
            </w:r>
          </w:p>
        </w:tc>
      </w:tr>
      <w:tr w:rsidR="00D2255A" w14:paraId="389E91B5" w14:textId="77777777" w:rsidTr="00F7324E">
        <w:tc>
          <w:tcPr>
            <w:tcW w:w="1985" w:type="dxa"/>
          </w:tcPr>
          <w:p w14:paraId="67CD8269" w14:textId="77777777" w:rsidR="00D2255A" w:rsidRDefault="00D2255A" w:rsidP="00F7324E">
            <w:pPr>
              <w:jc w:val="center"/>
              <w:rPr>
                <w:rFonts w:asciiTheme="majorBidi" w:hAnsiTheme="majorBidi" w:cstheme="majorBidi"/>
                <w:sz w:val="24"/>
                <w:szCs w:val="24"/>
              </w:rPr>
            </w:pPr>
            <w:r w:rsidRPr="00B5189A">
              <w:rPr>
                <w:rFonts w:asciiTheme="majorBidi" w:hAnsiTheme="majorBidi" w:cstheme="majorBidi"/>
                <w:sz w:val="24"/>
                <w:szCs w:val="24"/>
              </w:rPr>
              <w:t>English</w:t>
            </w:r>
          </w:p>
          <w:p w14:paraId="53240AA6" w14:textId="17699A1E" w:rsidR="00D2255A" w:rsidRPr="00B5189A" w:rsidRDefault="00D2255A" w:rsidP="00F7324E">
            <w:pPr>
              <w:jc w:val="center"/>
              <w:rPr>
                <w:rFonts w:asciiTheme="majorBidi" w:hAnsiTheme="majorBidi" w:cstheme="majorBidi"/>
                <w:sz w:val="24"/>
                <w:szCs w:val="24"/>
              </w:rPr>
            </w:pPr>
            <w:r>
              <w:rPr>
                <w:rFonts w:asciiTheme="majorBidi" w:hAnsiTheme="majorBidi" w:cstheme="majorBidi"/>
                <w:sz w:val="24"/>
                <w:szCs w:val="24"/>
              </w:rPr>
              <w:t>(IELTS)</w:t>
            </w:r>
          </w:p>
        </w:tc>
        <w:tc>
          <w:tcPr>
            <w:tcW w:w="2551" w:type="dxa"/>
          </w:tcPr>
          <w:p w14:paraId="28B96284" w14:textId="77777777" w:rsidR="00D2255A" w:rsidRPr="00B5189A" w:rsidRDefault="00D2255A" w:rsidP="00F7324E">
            <w:pPr>
              <w:jc w:val="center"/>
              <w:rPr>
                <w:rFonts w:asciiTheme="majorBidi" w:hAnsiTheme="majorBidi" w:cstheme="majorBidi"/>
                <w:sz w:val="24"/>
                <w:szCs w:val="24"/>
              </w:rPr>
            </w:pPr>
            <w:r w:rsidRPr="00B5189A">
              <w:rPr>
                <w:rFonts w:asciiTheme="majorBidi" w:hAnsiTheme="majorBidi" w:cstheme="majorBidi"/>
                <w:sz w:val="24"/>
                <w:szCs w:val="24"/>
              </w:rPr>
              <w:t>Excellent</w:t>
            </w:r>
          </w:p>
        </w:tc>
        <w:tc>
          <w:tcPr>
            <w:tcW w:w="1843" w:type="dxa"/>
          </w:tcPr>
          <w:p w14:paraId="6B051E1E" w14:textId="77777777" w:rsidR="00D2255A" w:rsidRPr="00B5189A" w:rsidRDefault="00D2255A" w:rsidP="00F7324E">
            <w:pPr>
              <w:jc w:val="center"/>
              <w:rPr>
                <w:rFonts w:asciiTheme="majorBidi" w:hAnsiTheme="majorBidi" w:cstheme="majorBidi"/>
                <w:sz w:val="24"/>
                <w:szCs w:val="24"/>
              </w:rPr>
            </w:pPr>
            <w:r>
              <w:rPr>
                <w:rFonts w:asciiTheme="majorBidi" w:hAnsiTheme="majorBidi" w:cstheme="majorBidi"/>
                <w:sz w:val="24"/>
                <w:szCs w:val="24"/>
              </w:rPr>
              <w:t>Excellent</w:t>
            </w:r>
          </w:p>
        </w:tc>
        <w:tc>
          <w:tcPr>
            <w:tcW w:w="1326" w:type="dxa"/>
          </w:tcPr>
          <w:p w14:paraId="3E615FA2" w14:textId="77777777" w:rsidR="00D2255A" w:rsidRPr="00B5189A" w:rsidRDefault="00D2255A" w:rsidP="00F7324E">
            <w:pPr>
              <w:jc w:val="center"/>
              <w:rPr>
                <w:rFonts w:asciiTheme="majorBidi" w:hAnsiTheme="majorBidi" w:cstheme="majorBidi"/>
                <w:b/>
                <w:bCs/>
                <w:sz w:val="24"/>
                <w:szCs w:val="24"/>
              </w:rPr>
            </w:pPr>
            <w:r>
              <w:rPr>
                <w:rFonts w:asciiTheme="majorBidi" w:hAnsiTheme="majorBidi" w:cstheme="majorBidi"/>
                <w:sz w:val="24"/>
                <w:szCs w:val="24"/>
              </w:rPr>
              <w:t xml:space="preserve">Very </w:t>
            </w:r>
            <w:r w:rsidRPr="00B5189A">
              <w:rPr>
                <w:rFonts w:asciiTheme="majorBidi" w:hAnsiTheme="majorBidi" w:cstheme="majorBidi"/>
                <w:sz w:val="24"/>
                <w:szCs w:val="24"/>
              </w:rPr>
              <w:t>good</w:t>
            </w:r>
          </w:p>
        </w:tc>
      </w:tr>
    </w:tbl>
    <w:p w14:paraId="2E2FD3A5" w14:textId="77777777" w:rsidR="00D2255A" w:rsidRPr="00C36DAD" w:rsidRDefault="00D2255A" w:rsidP="00D2255A">
      <w:pPr>
        <w:pStyle w:val="ListParagraph"/>
        <w:spacing w:after="0"/>
        <w:rPr>
          <w:sz w:val="26"/>
          <w:szCs w:val="26"/>
        </w:rPr>
      </w:pPr>
    </w:p>
    <w:p w14:paraId="78A9339F" w14:textId="07B505EE" w:rsidR="00C36DAD" w:rsidRPr="00BD3C48" w:rsidRDefault="00C36DAD" w:rsidP="00C36DAD">
      <w:pPr>
        <w:pStyle w:val="ListParagraph"/>
        <w:numPr>
          <w:ilvl w:val="0"/>
          <w:numId w:val="1"/>
        </w:numPr>
        <w:spacing w:after="0"/>
        <w:rPr>
          <w:b/>
          <w:bCs/>
          <w:sz w:val="26"/>
          <w:szCs w:val="26"/>
        </w:rPr>
      </w:pPr>
      <w:r w:rsidRPr="00BD3C48">
        <w:rPr>
          <w:b/>
          <w:bCs/>
          <w:sz w:val="26"/>
          <w:szCs w:val="26"/>
        </w:rPr>
        <w:t>professional qualification</w:t>
      </w:r>
    </w:p>
    <w:p w14:paraId="1B167D5E" w14:textId="4DF37637" w:rsidR="00B6790C" w:rsidRDefault="00B6790C" w:rsidP="00B6790C">
      <w:pPr>
        <w:pStyle w:val="ListParagraph"/>
        <w:numPr>
          <w:ilvl w:val="0"/>
          <w:numId w:val="1"/>
        </w:numPr>
        <w:autoSpaceDE w:val="0"/>
        <w:autoSpaceDN w:val="0"/>
        <w:adjustRightInd w:val="0"/>
        <w:spacing w:after="0" w:line="240" w:lineRule="auto"/>
        <w:rPr>
          <w:rFonts w:asciiTheme="majorBidi" w:hAnsiTheme="majorBidi" w:cstheme="majorBidi"/>
          <w:sz w:val="24"/>
          <w:szCs w:val="24"/>
        </w:rPr>
      </w:pPr>
      <w:r w:rsidRPr="00A04185">
        <w:rPr>
          <w:b/>
          <w:bCs/>
        </w:rPr>
        <w:t>Postgraduate supervision</w:t>
      </w:r>
    </w:p>
    <w:p w14:paraId="19A0ADB7" w14:textId="66DF2EE2" w:rsidR="00B6790C" w:rsidRPr="0013092B" w:rsidRDefault="00B6790C" w:rsidP="00B6790C">
      <w:pPr>
        <w:pStyle w:val="ListParagraph"/>
        <w:numPr>
          <w:ilvl w:val="0"/>
          <w:numId w:val="1"/>
        </w:numPr>
        <w:autoSpaceDE w:val="0"/>
        <w:autoSpaceDN w:val="0"/>
        <w:adjustRightInd w:val="0"/>
        <w:spacing w:after="0" w:line="240" w:lineRule="auto"/>
        <w:rPr>
          <w:rFonts w:asciiTheme="majorBidi" w:hAnsiTheme="majorBidi" w:cstheme="majorBidi"/>
          <w:sz w:val="24"/>
          <w:szCs w:val="24"/>
        </w:rPr>
      </w:pPr>
      <w:r w:rsidRPr="0013092B">
        <w:rPr>
          <w:rFonts w:asciiTheme="majorBidi" w:hAnsiTheme="majorBidi" w:cstheme="majorBidi"/>
          <w:sz w:val="24"/>
          <w:szCs w:val="24"/>
        </w:rPr>
        <w:t>Sardar Qader Othman, Degree: M.Sc., Project title:</w:t>
      </w:r>
      <w:r w:rsidRPr="0013092B">
        <w:rPr>
          <w:rFonts w:asciiTheme="majorBidi" w:eastAsiaTheme="majorEastAsia" w:hAnsiTheme="majorBidi" w:cstheme="majorBidi"/>
          <w:color w:val="000000" w:themeColor="text1"/>
          <w:kern w:val="24"/>
          <w:sz w:val="24"/>
          <w:szCs w:val="24"/>
        </w:rPr>
        <w:t xml:space="preserve"> </w:t>
      </w:r>
      <w:r w:rsidRPr="0013092B">
        <w:rPr>
          <w:rFonts w:asciiTheme="majorBidi" w:hAnsiTheme="majorBidi" w:cstheme="majorBidi"/>
          <w:sz w:val="24"/>
          <w:szCs w:val="24"/>
        </w:rPr>
        <w:t>Effects of Rn-222</w:t>
      </w:r>
      <w:r>
        <w:rPr>
          <w:rFonts w:asciiTheme="majorBidi" w:hAnsiTheme="majorBidi" w:cstheme="majorBidi"/>
          <w:sz w:val="24"/>
          <w:szCs w:val="24"/>
        </w:rPr>
        <w:t xml:space="preserve"> and Progenies</w:t>
      </w:r>
      <w:r w:rsidRPr="0013092B">
        <w:rPr>
          <w:rFonts w:asciiTheme="majorBidi" w:hAnsiTheme="majorBidi" w:cstheme="majorBidi"/>
          <w:sz w:val="24"/>
          <w:szCs w:val="24"/>
        </w:rPr>
        <w:t xml:space="preserve"> Exposure on Oxidative Stress and Hemodynamics in Rats: Roles of  Melatonin, 2014-2017, Cosupervisor: Prof. Dr. Ismael Mustafa Maulood, Salahaffin University-Erbil.</w:t>
      </w:r>
    </w:p>
    <w:p w14:paraId="4435162E" w14:textId="77777777" w:rsidR="00B6790C" w:rsidRDefault="00B6790C" w:rsidP="00B6790C">
      <w:pPr>
        <w:pStyle w:val="ListParagraph"/>
        <w:autoSpaceDE w:val="0"/>
        <w:autoSpaceDN w:val="0"/>
        <w:adjustRightInd w:val="0"/>
        <w:spacing w:after="0" w:line="240" w:lineRule="auto"/>
        <w:rPr>
          <w:rFonts w:ascii="Times New Roman" w:hAnsi="Times New Roman" w:cs="Times New Roman"/>
          <w:sz w:val="24"/>
          <w:szCs w:val="24"/>
        </w:rPr>
      </w:pPr>
    </w:p>
    <w:p w14:paraId="43A0AE3D" w14:textId="77777777" w:rsidR="00B6790C" w:rsidRDefault="00B6790C" w:rsidP="00B6790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Adeeb Omer Jafar, Degree: Ph.D  (Split Site program), Project Title:</w:t>
      </w:r>
    </w:p>
    <w:p w14:paraId="06493799" w14:textId="77777777" w:rsidR="00B6790C" w:rsidRDefault="00B6790C" w:rsidP="00B6790C">
      <w:pPr>
        <w:pStyle w:val="Default"/>
      </w:pPr>
      <w:r>
        <w:t xml:space="preserve">            </w:t>
      </w:r>
      <w:r w:rsidRPr="00651A04">
        <w:t xml:space="preserve">Investigating the Radioactivity Levels in the Darbandkhan Lake Drinking </w:t>
      </w:r>
      <w:r>
        <w:t xml:space="preserve"> </w:t>
      </w:r>
    </w:p>
    <w:p w14:paraId="41E6AF77" w14:textId="77777777" w:rsidR="00B6790C" w:rsidRDefault="00B6790C" w:rsidP="00B6790C">
      <w:pPr>
        <w:pStyle w:val="Default"/>
      </w:pPr>
      <w:r>
        <w:t xml:space="preserve">            </w:t>
      </w:r>
      <w:r w:rsidRPr="00651A04">
        <w:t>Water Resource in Sulaimany Governorate</w:t>
      </w:r>
      <w:r>
        <w:t xml:space="preserve">,  </w:t>
      </w:r>
      <w:r w:rsidRPr="00AD48F6">
        <w:t>Nov. 1 2013</w:t>
      </w:r>
      <w:r>
        <w:t>-May 2017</w:t>
      </w:r>
      <w:r w:rsidRPr="00AD48F6">
        <w:t xml:space="preserve">, </w:t>
      </w:r>
      <w:r>
        <w:t xml:space="preserve"> </w:t>
      </w:r>
    </w:p>
    <w:p w14:paraId="49E63BA0" w14:textId="77777777" w:rsidR="00B6790C" w:rsidRDefault="00B6790C" w:rsidP="00B6790C">
      <w:pPr>
        <w:pStyle w:val="Default"/>
      </w:pPr>
      <w:r>
        <w:t xml:space="preserve">            </w:t>
      </w:r>
      <w:r w:rsidRPr="00651A04">
        <w:t xml:space="preserve">Cosupervisor: Prof. Dr. </w:t>
      </w:r>
      <w:r w:rsidRPr="00AD48F6">
        <w:t xml:space="preserve">Wan Muhamad Saridan, UTM university, Johor, </w:t>
      </w:r>
    </w:p>
    <w:p w14:paraId="208A4956" w14:textId="77777777" w:rsidR="00B6790C" w:rsidRPr="001A38DE" w:rsidRDefault="00B6790C" w:rsidP="00B6790C">
      <w:pPr>
        <w:autoSpaceDE w:val="0"/>
        <w:autoSpaceDN w:val="0"/>
        <w:adjustRightInd w:val="0"/>
        <w:spacing w:after="0" w:line="240" w:lineRule="auto"/>
        <w:rPr>
          <w:rFonts w:asciiTheme="majorBidi" w:hAnsiTheme="majorBidi" w:cstheme="majorBidi"/>
          <w:b/>
          <w:bCs/>
        </w:rPr>
      </w:pPr>
      <w:r>
        <w:t xml:space="preserve">            </w:t>
      </w:r>
      <w:r w:rsidRPr="00AD48F6">
        <w:t>Ma</w:t>
      </w:r>
      <w:r>
        <w:t>lyzia.</w:t>
      </w:r>
      <w:r w:rsidRPr="006C52D1">
        <w:rPr>
          <w:rFonts w:asciiTheme="majorBidi" w:hAnsiTheme="majorBidi" w:cstheme="majorBidi"/>
          <w:b/>
          <w:bCs/>
        </w:rPr>
        <w:t xml:space="preserve"> </w:t>
      </w:r>
    </w:p>
    <w:p w14:paraId="742C2468" w14:textId="77777777" w:rsidR="00B6790C" w:rsidRDefault="00B6790C" w:rsidP="00B6790C">
      <w:pPr>
        <w:pStyle w:val="Default"/>
        <w:rPr>
          <w:sz w:val="20"/>
          <w:szCs w:val="20"/>
        </w:rPr>
      </w:pPr>
      <w:r w:rsidRPr="001A38DE">
        <w:rPr>
          <w:rFonts w:asciiTheme="majorBidi" w:hAnsiTheme="majorBidi" w:cstheme="majorBidi"/>
          <w:b/>
          <w:bCs/>
          <w:sz w:val="22"/>
          <w:szCs w:val="22"/>
        </w:rPr>
        <w:t xml:space="preserve">    </w:t>
      </w:r>
    </w:p>
    <w:p w14:paraId="5C7DA483" w14:textId="77777777" w:rsidR="00B6790C" w:rsidRPr="00651A04" w:rsidRDefault="00B6790C" w:rsidP="00B6790C">
      <w:pPr>
        <w:pStyle w:val="Default"/>
        <w:rPr>
          <w:sz w:val="20"/>
          <w:szCs w:val="20"/>
        </w:rPr>
      </w:pPr>
    </w:p>
    <w:p w14:paraId="5B1D23CF" w14:textId="77777777" w:rsidR="00B6790C" w:rsidRDefault="00B6790C" w:rsidP="00B6790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Hallo Mahmud Kaka Hama, </w:t>
      </w:r>
      <w:r w:rsidRPr="00A04185">
        <w:rPr>
          <w:rFonts w:ascii="Times New Roman" w:hAnsi="Times New Roman" w:cs="Times New Roman"/>
          <w:sz w:val="24"/>
          <w:szCs w:val="24"/>
        </w:rPr>
        <w:t>Degree: M.Sc</w:t>
      </w:r>
      <w:r>
        <w:rPr>
          <w:rFonts w:ascii="Times New Roman" w:hAnsi="Times New Roman" w:cs="Times New Roman"/>
          <w:sz w:val="24"/>
          <w:szCs w:val="24"/>
        </w:rPr>
        <w:t xml:space="preserve">., </w:t>
      </w:r>
      <w:r w:rsidRPr="00A04185">
        <w:rPr>
          <w:rFonts w:ascii="Times New Roman" w:hAnsi="Times New Roman" w:cs="Times New Roman"/>
          <w:sz w:val="24"/>
          <w:szCs w:val="24"/>
        </w:rPr>
        <w:t>Project title:</w:t>
      </w:r>
      <w:r w:rsidRPr="00A04185">
        <w:rPr>
          <w:rFonts w:ascii="Times New Roman" w:hAnsi="Times New Roman" w:cs="Times New Roman"/>
          <w:color w:val="000000"/>
          <w:sz w:val="20"/>
          <w:szCs w:val="20"/>
        </w:rPr>
        <w:t xml:space="preserve"> </w:t>
      </w:r>
      <w:r>
        <w:rPr>
          <w:rFonts w:ascii="Times New Roman" w:hAnsi="Times New Roman" w:cs="Times New Roman"/>
          <w:sz w:val="24"/>
          <w:szCs w:val="24"/>
        </w:rPr>
        <w:t xml:space="preserve"> </w:t>
      </w:r>
      <w:r w:rsidRPr="00566AC5">
        <w:rPr>
          <w:rFonts w:ascii="Times New Roman" w:hAnsi="Times New Roman" w:cs="Times New Roman"/>
          <w:color w:val="000000"/>
          <w:sz w:val="24"/>
          <w:szCs w:val="24"/>
        </w:rPr>
        <w:t>Assessment of Radioactivity levels in Soils, Fertilizers, Vegetables and crops of some Farms in Kurdistan Region-Iraq,</w:t>
      </w:r>
      <w:r>
        <w:rPr>
          <w:rFonts w:ascii="Times New Roman" w:hAnsi="Times New Roman" w:cs="Times New Roman"/>
          <w:sz w:val="24"/>
          <w:szCs w:val="24"/>
        </w:rPr>
        <w:t xml:space="preserve"> 2013-2015.</w:t>
      </w:r>
    </w:p>
    <w:p w14:paraId="07F39D76" w14:textId="77777777" w:rsidR="00B6790C" w:rsidRDefault="00B6790C" w:rsidP="00B6790C">
      <w:pPr>
        <w:pStyle w:val="ListParagraph"/>
        <w:autoSpaceDE w:val="0"/>
        <w:autoSpaceDN w:val="0"/>
        <w:adjustRightInd w:val="0"/>
        <w:spacing w:after="0" w:line="240" w:lineRule="auto"/>
        <w:rPr>
          <w:rFonts w:ascii="Times New Roman" w:hAnsi="Times New Roman" w:cs="Times New Roman"/>
          <w:sz w:val="24"/>
          <w:szCs w:val="24"/>
        </w:rPr>
      </w:pPr>
    </w:p>
    <w:p w14:paraId="27EC6281" w14:textId="77777777" w:rsidR="00B6790C" w:rsidRDefault="00B6790C" w:rsidP="00B6790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651A04">
        <w:rPr>
          <w:rFonts w:ascii="Times New Roman" w:hAnsi="Times New Roman" w:cs="Times New Roman"/>
          <w:sz w:val="24"/>
          <w:szCs w:val="24"/>
        </w:rPr>
        <w:t>Ahmed Ismael Samad</w:t>
      </w:r>
      <w:r>
        <w:rPr>
          <w:rFonts w:ascii="Times New Roman" w:hAnsi="Times New Roman" w:cs="Times New Roman"/>
          <w:sz w:val="24"/>
          <w:szCs w:val="24"/>
        </w:rPr>
        <w:t xml:space="preserve">, </w:t>
      </w:r>
      <w:r w:rsidRPr="00A04185">
        <w:rPr>
          <w:rFonts w:ascii="Times New Roman" w:hAnsi="Times New Roman" w:cs="Times New Roman"/>
          <w:sz w:val="24"/>
          <w:szCs w:val="24"/>
        </w:rPr>
        <w:t>Degree: M.Sc</w:t>
      </w:r>
      <w:r>
        <w:rPr>
          <w:rFonts w:ascii="Times New Roman" w:hAnsi="Times New Roman" w:cs="Times New Roman"/>
          <w:sz w:val="24"/>
          <w:szCs w:val="24"/>
        </w:rPr>
        <w:t xml:space="preserve">., </w:t>
      </w:r>
      <w:r w:rsidRPr="00A04185">
        <w:rPr>
          <w:rFonts w:ascii="Times New Roman" w:hAnsi="Times New Roman" w:cs="Times New Roman"/>
          <w:sz w:val="24"/>
          <w:szCs w:val="24"/>
        </w:rPr>
        <w:t>Project title:</w:t>
      </w:r>
      <w:r w:rsidRPr="00A04185">
        <w:rPr>
          <w:rFonts w:ascii="Times New Roman" w:hAnsi="Times New Roman" w:cs="Times New Roman"/>
          <w:color w:val="000000"/>
          <w:sz w:val="20"/>
          <w:szCs w:val="20"/>
        </w:rPr>
        <w:t xml:space="preserve"> </w:t>
      </w:r>
      <w:r>
        <w:rPr>
          <w:rFonts w:ascii="Times New Roman" w:hAnsi="Times New Roman" w:cs="Times New Roman"/>
          <w:sz w:val="24"/>
          <w:szCs w:val="24"/>
        </w:rPr>
        <w:t xml:space="preserve"> Measurement of Radioactivity Levels in Daily Intake Foods of Erbil City Inhabitants,         2012-2013.</w:t>
      </w:r>
    </w:p>
    <w:p w14:paraId="328BAFE7" w14:textId="77777777" w:rsidR="00B6790C" w:rsidRDefault="00B6790C" w:rsidP="00B6790C">
      <w:pPr>
        <w:pStyle w:val="ListParagraph"/>
        <w:autoSpaceDE w:val="0"/>
        <w:autoSpaceDN w:val="0"/>
        <w:adjustRightInd w:val="0"/>
        <w:spacing w:after="0" w:line="240" w:lineRule="auto"/>
        <w:rPr>
          <w:rFonts w:ascii="Times New Roman" w:hAnsi="Times New Roman" w:cs="Times New Roman"/>
          <w:sz w:val="24"/>
          <w:szCs w:val="24"/>
        </w:rPr>
      </w:pPr>
    </w:p>
    <w:p w14:paraId="33E7FDDF" w14:textId="77777777" w:rsidR="00B6790C" w:rsidRPr="00C038C6" w:rsidRDefault="00B6790C" w:rsidP="00B6790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Abdulbast Ali Gafur, </w:t>
      </w:r>
      <w:r w:rsidRPr="00A04185">
        <w:rPr>
          <w:rFonts w:ascii="Times New Roman" w:hAnsi="Times New Roman" w:cs="Times New Roman"/>
          <w:sz w:val="24"/>
          <w:szCs w:val="24"/>
        </w:rPr>
        <w:t>Degree: M.Sc</w:t>
      </w:r>
      <w:r>
        <w:rPr>
          <w:rFonts w:ascii="Times New Roman" w:hAnsi="Times New Roman" w:cs="Times New Roman"/>
          <w:sz w:val="24"/>
          <w:szCs w:val="24"/>
        </w:rPr>
        <w:t xml:space="preserve">., </w:t>
      </w:r>
      <w:r w:rsidRPr="00A04185">
        <w:rPr>
          <w:rFonts w:ascii="Times New Roman" w:hAnsi="Times New Roman" w:cs="Times New Roman"/>
          <w:sz w:val="24"/>
          <w:szCs w:val="24"/>
        </w:rPr>
        <w:t>Project title:</w:t>
      </w:r>
      <w:r w:rsidRPr="00A04185">
        <w:rPr>
          <w:rFonts w:ascii="Times New Roman" w:hAnsi="Times New Roman" w:cs="Times New Roman"/>
          <w:color w:val="000000"/>
          <w:sz w:val="20"/>
          <w:szCs w:val="20"/>
        </w:rPr>
        <w:t xml:space="preserve"> </w:t>
      </w:r>
      <w:r>
        <w:rPr>
          <w:rFonts w:ascii="Times New Roman" w:hAnsi="Times New Roman" w:cs="Times New Roman"/>
          <w:sz w:val="24"/>
          <w:szCs w:val="24"/>
        </w:rPr>
        <w:t xml:space="preserve"> </w:t>
      </w:r>
      <w:r w:rsidRPr="00A04185">
        <w:rPr>
          <w:rFonts w:ascii="Times New Roman" w:hAnsi="Times New Roman" w:cs="Times New Roman"/>
          <w:sz w:val="24"/>
          <w:szCs w:val="24"/>
        </w:rPr>
        <w:t>Natural Radioactivity Measurements of Soil samples from Soran District in Kurdistan Region-Iraq</w:t>
      </w:r>
      <w:r>
        <w:rPr>
          <w:rFonts w:ascii="Times New Roman" w:hAnsi="Times New Roman" w:cs="Times New Roman"/>
          <w:sz w:val="24"/>
          <w:szCs w:val="24"/>
        </w:rPr>
        <w:t xml:space="preserve">, </w:t>
      </w:r>
      <w:r w:rsidRPr="00C038C6">
        <w:rPr>
          <w:rFonts w:ascii="Times New Roman" w:hAnsi="Times New Roman" w:cs="Times New Roman"/>
          <w:sz w:val="24"/>
          <w:szCs w:val="24"/>
        </w:rPr>
        <w:t>2011-2012.</w:t>
      </w:r>
    </w:p>
    <w:p w14:paraId="66031C64" w14:textId="77777777" w:rsidR="00B6790C" w:rsidRPr="00AD48F6" w:rsidRDefault="00B6790C" w:rsidP="00B6790C">
      <w:pPr>
        <w:autoSpaceDE w:val="0"/>
        <w:autoSpaceDN w:val="0"/>
        <w:adjustRightInd w:val="0"/>
        <w:spacing w:after="0" w:line="240" w:lineRule="auto"/>
        <w:rPr>
          <w:rFonts w:ascii="Times New Roman" w:hAnsi="Times New Roman" w:cs="Times New Roman"/>
          <w:sz w:val="24"/>
          <w:szCs w:val="24"/>
        </w:rPr>
      </w:pPr>
    </w:p>
    <w:p w14:paraId="0699847C" w14:textId="20651401" w:rsidR="00504131" w:rsidRPr="00C36DAD" w:rsidRDefault="00B6790C" w:rsidP="00B6790C">
      <w:pPr>
        <w:pStyle w:val="ListParagraph"/>
        <w:spacing w:after="0"/>
        <w:rPr>
          <w:sz w:val="26"/>
          <w:szCs w:val="26"/>
        </w:rPr>
      </w:pPr>
      <w:r>
        <w:rPr>
          <w:rFonts w:ascii="Times New Roman" w:hAnsi="Times New Roman" w:cs="Times New Roman"/>
          <w:sz w:val="24"/>
          <w:szCs w:val="24"/>
        </w:rPr>
        <w:t xml:space="preserve">Muhammad Isa Hussein, </w:t>
      </w:r>
      <w:r w:rsidRPr="00A04185">
        <w:rPr>
          <w:rFonts w:ascii="Times New Roman" w:hAnsi="Times New Roman" w:cs="Times New Roman"/>
          <w:sz w:val="24"/>
          <w:szCs w:val="24"/>
        </w:rPr>
        <w:t>Degree: M.Sc</w:t>
      </w:r>
      <w:r>
        <w:rPr>
          <w:rFonts w:ascii="Times New Roman" w:hAnsi="Times New Roman" w:cs="Times New Roman"/>
          <w:sz w:val="24"/>
          <w:szCs w:val="24"/>
        </w:rPr>
        <w:t xml:space="preserve">., </w:t>
      </w:r>
      <w:r w:rsidRPr="00A04185">
        <w:rPr>
          <w:rFonts w:ascii="Times New Roman" w:hAnsi="Times New Roman" w:cs="Times New Roman"/>
          <w:sz w:val="24"/>
          <w:szCs w:val="24"/>
        </w:rPr>
        <w:t>Project title:</w:t>
      </w:r>
      <w:r w:rsidRPr="00A04185">
        <w:rPr>
          <w:rFonts w:ascii="Times New Roman" w:hAnsi="Times New Roman" w:cs="Times New Roman"/>
          <w:color w:val="000000"/>
          <w:sz w:val="20"/>
          <w:szCs w:val="20"/>
        </w:rPr>
        <w:t xml:space="preserve"> </w:t>
      </w:r>
      <w:r>
        <w:rPr>
          <w:rFonts w:ascii="Times New Roman" w:hAnsi="Times New Roman" w:cs="Times New Roman"/>
          <w:sz w:val="24"/>
          <w:szCs w:val="24"/>
        </w:rPr>
        <w:t xml:space="preserve"> </w:t>
      </w:r>
      <w:r w:rsidRPr="00A04185">
        <w:rPr>
          <w:rFonts w:ascii="Times New Roman" w:hAnsi="Times New Roman" w:cs="Times New Roman"/>
          <w:sz w:val="24"/>
          <w:szCs w:val="24"/>
        </w:rPr>
        <w:t>Natural Radioactivity Measurements of Basalt Igneous Rocks in Sidakan District in Northeastern of Kurdistan Region-Iraq</w:t>
      </w:r>
      <w:r>
        <w:rPr>
          <w:rFonts w:ascii="Times New Roman" w:hAnsi="Times New Roman" w:cs="Times New Roman"/>
          <w:sz w:val="24"/>
          <w:szCs w:val="24"/>
        </w:rPr>
        <w:t>, 2009-2011.</w:t>
      </w:r>
    </w:p>
    <w:p w14:paraId="43873EC2" w14:textId="21481FCB" w:rsidR="00FB2CD6" w:rsidRDefault="00C36DAD" w:rsidP="00C36DAD">
      <w:pPr>
        <w:pStyle w:val="ListParagraph"/>
        <w:numPr>
          <w:ilvl w:val="0"/>
          <w:numId w:val="1"/>
        </w:numPr>
        <w:spacing w:after="0"/>
        <w:rPr>
          <w:sz w:val="26"/>
          <w:szCs w:val="26"/>
        </w:rPr>
      </w:pPr>
      <w:r w:rsidRPr="00C36DAD">
        <w:rPr>
          <w:sz w:val="26"/>
          <w:szCs w:val="26"/>
        </w:rPr>
        <w:t>You could put any professional courses you have attended</w:t>
      </w:r>
    </w:p>
    <w:p w14:paraId="70DE0614" w14:textId="77777777" w:rsidR="00504131" w:rsidRPr="00C36DAD" w:rsidRDefault="00504131" w:rsidP="00504131">
      <w:pPr>
        <w:pStyle w:val="ListParagraph"/>
        <w:spacing w:after="0"/>
        <w:rPr>
          <w:sz w:val="26"/>
          <w:szCs w:val="26"/>
        </w:rPr>
      </w:pPr>
    </w:p>
    <w:tbl>
      <w:tblPr>
        <w:tblStyle w:val="TableGrid"/>
        <w:tblW w:w="8363" w:type="dxa"/>
        <w:tblInd w:w="534" w:type="dxa"/>
        <w:tblLook w:val="04A0" w:firstRow="1" w:lastRow="0" w:firstColumn="1" w:lastColumn="0" w:noHBand="0" w:noVBand="1"/>
      </w:tblPr>
      <w:tblGrid>
        <w:gridCol w:w="2126"/>
        <w:gridCol w:w="2126"/>
        <w:gridCol w:w="4111"/>
      </w:tblGrid>
      <w:tr w:rsidR="00504131" w14:paraId="009EA529" w14:textId="77777777" w:rsidTr="00F7324E">
        <w:tc>
          <w:tcPr>
            <w:tcW w:w="2126" w:type="dxa"/>
          </w:tcPr>
          <w:p w14:paraId="539158EA" w14:textId="77777777" w:rsidR="00504131" w:rsidRDefault="00504131" w:rsidP="00F7324E">
            <w:pPr>
              <w:jc w:val="center"/>
              <w:rPr>
                <w:b/>
                <w:bCs/>
              </w:rPr>
            </w:pPr>
            <w:r>
              <w:rPr>
                <w:b/>
                <w:bCs/>
              </w:rPr>
              <w:t>Name of course</w:t>
            </w:r>
          </w:p>
        </w:tc>
        <w:tc>
          <w:tcPr>
            <w:tcW w:w="2126" w:type="dxa"/>
          </w:tcPr>
          <w:p w14:paraId="0A0CFAE7" w14:textId="77777777" w:rsidR="00504131" w:rsidRDefault="00504131" w:rsidP="00F7324E">
            <w:pPr>
              <w:jc w:val="center"/>
              <w:rPr>
                <w:b/>
                <w:bCs/>
              </w:rPr>
            </w:pPr>
            <w:r>
              <w:rPr>
                <w:b/>
                <w:bCs/>
              </w:rPr>
              <w:t>Duration</w:t>
            </w:r>
          </w:p>
        </w:tc>
        <w:tc>
          <w:tcPr>
            <w:tcW w:w="4111" w:type="dxa"/>
          </w:tcPr>
          <w:p w14:paraId="2F0226FE" w14:textId="77777777" w:rsidR="00504131" w:rsidRDefault="00504131" w:rsidP="00F7324E">
            <w:pPr>
              <w:jc w:val="center"/>
              <w:rPr>
                <w:b/>
                <w:bCs/>
              </w:rPr>
            </w:pPr>
            <w:r>
              <w:rPr>
                <w:b/>
                <w:bCs/>
              </w:rPr>
              <w:t>Place</w:t>
            </w:r>
          </w:p>
        </w:tc>
      </w:tr>
      <w:tr w:rsidR="00504131" w14:paraId="49159B06" w14:textId="77777777" w:rsidTr="00F7324E">
        <w:tc>
          <w:tcPr>
            <w:tcW w:w="2126" w:type="dxa"/>
          </w:tcPr>
          <w:p w14:paraId="6132C2ED" w14:textId="77777777" w:rsidR="00504131" w:rsidRPr="007164BC" w:rsidRDefault="00504131" w:rsidP="00F7324E">
            <w:pPr>
              <w:jc w:val="center"/>
              <w:rPr>
                <w:sz w:val="20"/>
                <w:szCs w:val="20"/>
              </w:rPr>
            </w:pPr>
            <w:r w:rsidRPr="007164BC">
              <w:rPr>
                <w:rFonts w:ascii="Times New Roman" w:hAnsi="Times New Roman" w:cs="Times New Roman"/>
              </w:rPr>
              <w:t>International Brain Research Organization</w:t>
            </w:r>
          </w:p>
          <w:p w14:paraId="736CDE4E" w14:textId="77777777" w:rsidR="00504131" w:rsidRPr="007164BC" w:rsidRDefault="00504131" w:rsidP="00F7324E">
            <w:pPr>
              <w:jc w:val="center"/>
              <w:rPr>
                <w:sz w:val="20"/>
                <w:szCs w:val="20"/>
              </w:rPr>
            </w:pPr>
            <w:r w:rsidRPr="007164BC">
              <w:rPr>
                <w:sz w:val="20"/>
                <w:szCs w:val="20"/>
              </w:rPr>
              <w:t>IBRO</w:t>
            </w:r>
            <w:r w:rsidRPr="007164BC">
              <w:rPr>
                <w:rFonts w:ascii="Cooper Black" w:hAnsi="Cooper Black"/>
                <w:color w:val="548DD4"/>
                <w:sz w:val="36"/>
                <w:szCs w:val="36"/>
              </w:rPr>
              <w:t xml:space="preserve"> </w:t>
            </w:r>
            <w:r w:rsidRPr="007164BC">
              <w:rPr>
                <w:sz w:val="20"/>
                <w:szCs w:val="20"/>
              </w:rPr>
              <w:t>course in Neuroscience</w:t>
            </w:r>
          </w:p>
        </w:tc>
        <w:tc>
          <w:tcPr>
            <w:tcW w:w="2126" w:type="dxa"/>
          </w:tcPr>
          <w:p w14:paraId="32994455" w14:textId="77777777" w:rsidR="00504131" w:rsidRPr="007164BC" w:rsidRDefault="00504131" w:rsidP="00F7324E">
            <w:pPr>
              <w:rPr>
                <w:sz w:val="20"/>
                <w:szCs w:val="20"/>
                <w:lang w:bidi="ar-IQ"/>
              </w:rPr>
            </w:pPr>
            <w:r w:rsidRPr="007164BC">
              <w:rPr>
                <w:sz w:val="20"/>
                <w:szCs w:val="20"/>
                <w:lang w:bidi="ar-IQ"/>
              </w:rPr>
              <w:t>March 11th – 19th, 2014</w:t>
            </w:r>
          </w:p>
        </w:tc>
        <w:tc>
          <w:tcPr>
            <w:tcW w:w="4111" w:type="dxa"/>
          </w:tcPr>
          <w:p w14:paraId="3CDF3D3B" w14:textId="77777777" w:rsidR="00504131" w:rsidRPr="007164BC" w:rsidRDefault="00504131" w:rsidP="00F7324E">
            <w:pPr>
              <w:rPr>
                <w:color w:val="FF0000"/>
                <w:sz w:val="24"/>
                <w:szCs w:val="24"/>
              </w:rPr>
            </w:pPr>
            <w:r w:rsidRPr="007164BC">
              <w:rPr>
                <w:sz w:val="20"/>
                <w:szCs w:val="20"/>
                <w:lang w:bidi="ar-IQ"/>
              </w:rPr>
              <w:t>Department of Biology, College of Science, Salahaddin Univerity Erbil, Kurdistan, Iraq</w:t>
            </w:r>
          </w:p>
          <w:p w14:paraId="5B3CDDCB" w14:textId="77777777" w:rsidR="00504131" w:rsidRPr="007164BC" w:rsidRDefault="00504131" w:rsidP="00F7324E">
            <w:pPr>
              <w:jc w:val="center"/>
              <w:rPr>
                <w:sz w:val="20"/>
                <w:szCs w:val="20"/>
              </w:rPr>
            </w:pPr>
            <w:r w:rsidRPr="007164BC">
              <w:rPr>
                <w:color w:val="FF0000"/>
                <w:sz w:val="24"/>
                <w:szCs w:val="24"/>
              </w:rPr>
              <w:t xml:space="preserve"> </w:t>
            </w:r>
          </w:p>
        </w:tc>
      </w:tr>
      <w:tr w:rsidR="00504131" w14:paraId="071985B9" w14:textId="77777777" w:rsidTr="00F7324E">
        <w:tc>
          <w:tcPr>
            <w:tcW w:w="2126" w:type="dxa"/>
          </w:tcPr>
          <w:p w14:paraId="5CE90CB2" w14:textId="77777777" w:rsidR="00504131" w:rsidRPr="007164BC" w:rsidRDefault="00504131" w:rsidP="00F7324E">
            <w:pPr>
              <w:jc w:val="center"/>
              <w:rPr>
                <w:sz w:val="20"/>
                <w:szCs w:val="20"/>
              </w:rPr>
            </w:pPr>
            <w:r>
              <w:rPr>
                <w:sz w:val="20"/>
                <w:szCs w:val="20"/>
              </w:rPr>
              <w:t xml:space="preserve">Bottled Water and health concerns Workshop </w:t>
            </w:r>
            <w:r w:rsidRPr="007164BC">
              <w:rPr>
                <w:sz w:val="20"/>
                <w:szCs w:val="20"/>
                <w:lang w:bidi="ar-IQ"/>
              </w:rPr>
              <w:t>Salahaddin Univerity Erbil, Kurdistan, Iraq</w:t>
            </w:r>
          </w:p>
        </w:tc>
        <w:tc>
          <w:tcPr>
            <w:tcW w:w="2126" w:type="dxa"/>
          </w:tcPr>
          <w:p w14:paraId="7398E87F" w14:textId="77777777" w:rsidR="00504131" w:rsidRDefault="00504131" w:rsidP="00F7324E">
            <w:pPr>
              <w:jc w:val="center"/>
              <w:rPr>
                <w:sz w:val="20"/>
                <w:szCs w:val="20"/>
                <w:lang w:bidi="ar-IQ"/>
              </w:rPr>
            </w:pPr>
            <w:r>
              <w:rPr>
                <w:sz w:val="20"/>
                <w:szCs w:val="20"/>
                <w:lang w:bidi="ar-IQ"/>
              </w:rPr>
              <w:t>Oct. 22 2013</w:t>
            </w:r>
          </w:p>
          <w:p w14:paraId="4C1C3630" w14:textId="77777777" w:rsidR="00504131" w:rsidRDefault="00504131" w:rsidP="00F7324E">
            <w:pPr>
              <w:jc w:val="center"/>
              <w:rPr>
                <w:sz w:val="20"/>
                <w:szCs w:val="20"/>
                <w:lang w:bidi="ar-IQ"/>
              </w:rPr>
            </w:pPr>
            <w:r>
              <w:rPr>
                <w:sz w:val="20"/>
                <w:szCs w:val="20"/>
                <w:lang w:bidi="ar-IQ"/>
              </w:rPr>
              <w:t>Nov. 17 2013</w:t>
            </w:r>
          </w:p>
          <w:p w14:paraId="7157B88F" w14:textId="77777777" w:rsidR="00504131" w:rsidRPr="007164BC" w:rsidRDefault="00504131" w:rsidP="00F7324E">
            <w:pPr>
              <w:jc w:val="center"/>
              <w:rPr>
                <w:sz w:val="20"/>
                <w:szCs w:val="20"/>
                <w:lang w:bidi="ar-IQ"/>
              </w:rPr>
            </w:pPr>
            <w:r>
              <w:rPr>
                <w:sz w:val="20"/>
                <w:szCs w:val="20"/>
                <w:lang w:bidi="ar-IQ"/>
              </w:rPr>
              <w:t xml:space="preserve">Dec. 7 2013 </w:t>
            </w:r>
          </w:p>
        </w:tc>
        <w:tc>
          <w:tcPr>
            <w:tcW w:w="4111" w:type="dxa"/>
          </w:tcPr>
          <w:p w14:paraId="4D504015" w14:textId="77777777" w:rsidR="00504131" w:rsidRDefault="00504131" w:rsidP="00F7324E">
            <w:pPr>
              <w:jc w:val="center"/>
              <w:rPr>
                <w:sz w:val="20"/>
                <w:szCs w:val="20"/>
              </w:rPr>
            </w:pPr>
            <w:r>
              <w:rPr>
                <w:sz w:val="20"/>
                <w:szCs w:val="20"/>
              </w:rPr>
              <w:t>Facaulty of Science, Zakho University</w:t>
            </w:r>
          </w:p>
          <w:p w14:paraId="1AB74278" w14:textId="77777777" w:rsidR="00504131" w:rsidRDefault="00504131" w:rsidP="00F7324E">
            <w:pPr>
              <w:jc w:val="center"/>
              <w:rPr>
                <w:sz w:val="20"/>
                <w:szCs w:val="20"/>
              </w:rPr>
            </w:pPr>
            <w:r>
              <w:rPr>
                <w:sz w:val="20"/>
                <w:szCs w:val="20"/>
              </w:rPr>
              <w:t>College of Science, Salahaddin University</w:t>
            </w:r>
          </w:p>
          <w:p w14:paraId="037DAB19" w14:textId="77777777" w:rsidR="00504131" w:rsidRPr="007164BC" w:rsidRDefault="00504131" w:rsidP="00F7324E">
            <w:pPr>
              <w:jc w:val="center"/>
              <w:rPr>
                <w:sz w:val="20"/>
                <w:szCs w:val="20"/>
              </w:rPr>
            </w:pPr>
            <w:r>
              <w:rPr>
                <w:sz w:val="20"/>
                <w:szCs w:val="20"/>
              </w:rPr>
              <w:t>Cultural Center, Salahaddin University</w:t>
            </w:r>
          </w:p>
        </w:tc>
      </w:tr>
      <w:tr w:rsidR="00504131" w14:paraId="3447D911" w14:textId="77777777" w:rsidTr="00F7324E">
        <w:trPr>
          <w:trHeight w:val="1094"/>
        </w:trPr>
        <w:tc>
          <w:tcPr>
            <w:tcW w:w="2126" w:type="dxa"/>
          </w:tcPr>
          <w:p w14:paraId="792BC10D" w14:textId="77777777" w:rsidR="00504131" w:rsidRPr="007164BC" w:rsidRDefault="00504131" w:rsidP="00F7324E">
            <w:pPr>
              <w:jc w:val="center"/>
              <w:rPr>
                <w:sz w:val="20"/>
                <w:szCs w:val="20"/>
                <w:lang w:val="en-GB" w:bidi="ar-IQ"/>
              </w:rPr>
            </w:pPr>
            <w:r w:rsidRPr="007164BC">
              <w:rPr>
                <w:sz w:val="20"/>
                <w:szCs w:val="20"/>
              </w:rPr>
              <w:t>Communications, Nuclear, and Material Sciences Workshop</w:t>
            </w:r>
          </w:p>
        </w:tc>
        <w:tc>
          <w:tcPr>
            <w:tcW w:w="2126" w:type="dxa"/>
          </w:tcPr>
          <w:p w14:paraId="1E9A0E6E" w14:textId="77777777" w:rsidR="00504131" w:rsidRPr="007164BC" w:rsidRDefault="00504131" w:rsidP="00F7324E">
            <w:pPr>
              <w:rPr>
                <w:sz w:val="20"/>
                <w:szCs w:val="20"/>
                <w:lang w:bidi="ar-IQ"/>
              </w:rPr>
            </w:pPr>
            <w:r w:rsidRPr="007164BC">
              <w:rPr>
                <w:sz w:val="20"/>
                <w:szCs w:val="20"/>
                <w:lang w:bidi="ar-IQ"/>
              </w:rPr>
              <w:t>24th – 25th April 2013</w:t>
            </w:r>
          </w:p>
          <w:p w14:paraId="17284B6F" w14:textId="77777777" w:rsidR="00504131" w:rsidRPr="007164BC" w:rsidRDefault="00504131" w:rsidP="00F7324E">
            <w:pPr>
              <w:rPr>
                <w:sz w:val="20"/>
                <w:szCs w:val="20"/>
                <w:lang w:bidi="ar-IQ"/>
              </w:rPr>
            </w:pPr>
          </w:p>
        </w:tc>
        <w:tc>
          <w:tcPr>
            <w:tcW w:w="4111" w:type="dxa"/>
          </w:tcPr>
          <w:p w14:paraId="7FE2A102" w14:textId="77777777" w:rsidR="00504131" w:rsidRPr="007164BC" w:rsidRDefault="00504131" w:rsidP="00F7324E">
            <w:pPr>
              <w:jc w:val="center"/>
              <w:rPr>
                <w:sz w:val="20"/>
                <w:szCs w:val="20"/>
              </w:rPr>
            </w:pPr>
            <w:r w:rsidRPr="007164BC">
              <w:rPr>
                <w:sz w:val="20"/>
                <w:szCs w:val="20"/>
              </w:rPr>
              <w:t>College of Science / University of Sulaimany</w:t>
            </w:r>
          </w:p>
        </w:tc>
      </w:tr>
      <w:tr w:rsidR="00504131" w14:paraId="125302AC" w14:textId="77777777" w:rsidTr="00F7324E">
        <w:tc>
          <w:tcPr>
            <w:tcW w:w="2126" w:type="dxa"/>
          </w:tcPr>
          <w:p w14:paraId="435F2716" w14:textId="77777777" w:rsidR="00504131" w:rsidRPr="007164BC" w:rsidRDefault="00504131" w:rsidP="00F7324E">
            <w:pPr>
              <w:rPr>
                <w:sz w:val="20"/>
                <w:szCs w:val="20"/>
                <w:lang w:bidi="ar-IQ"/>
              </w:rPr>
            </w:pPr>
            <w:r w:rsidRPr="007164BC">
              <w:rPr>
                <w:sz w:val="20"/>
                <w:szCs w:val="20"/>
                <w:lang w:val="de-DE"/>
              </w:rPr>
              <w:t>Staff Development Training for Medium Level Leaders of Universities in Kurdistan/Iraq</w:t>
            </w:r>
          </w:p>
        </w:tc>
        <w:tc>
          <w:tcPr>
            <w:tcW w:w="2126" w:type="dxa"/>
          </w:tcPr>
          <w:p w14:paraId="346B3C87" w14:textId="77777777" w:rsidR="00504131" w:rsidRPr="007164BC" w:rsidRDefault="00504131" w:rsidP="00F7324E">
            <w:pPr>
              <w:jc w:val="center"/>
              <w:rPr>
                <w:sz w:val="20"/>
                <w:szCs w:val="20"/>
                <w:rtl/>
                <w:lang w:bidi="ar-IQ"/>
              </w:rPr>
            </w:pPr>
            <w:r w:rsidRPr="007164BC">
              <w:rPr>
                <w:sz w:val="20"/>
                <w:szCs w:val="20"/>
                <w:lang w:val="de-DE"/>
              </w:rPr>
              <w:t>August 11-25, 2012</w:t>
            </w:r>
          </w:p>
          <w:p w14:paraId="10FDD01A" w14:textId="77777777" w:rsidR="00504131" w:rsidRPr="007164BC" w:rsidRDefault="00504131" w:rsidP="00F7324E">
            <w:pPr>
              <w:jc w:val="center"/>
              <w:rPr>
                <w:sz w:val="20"/>
                <w:szCs w:val="20"/>
                <w:lang w:bidi="ar-IQ"/>
              </w:rPr>
            </w:pPr>
          </w:p>
        </w:tc>
        <w:tc>
          <w:tcPr>
            <w:tcW w:w="4111" w:type="dxa"/>
          </w:tcPr>
          <w:p w14:paraId="74252CBD" w14:textId="77777777" w:rsidR="00504131" w:rsidRPr="007164BC" w:rsidRDefault="00504131" w:rsidP="00F7324E">
            <w:pPr>
              <w:jc w:val="center"/>
              <w:rPr>
                <w:sz w:val="20"/>
                <w:szCs w:val="20"/>
              </w:rPr>
            </w:pPr>
            <w:r w:rsidRPr="007164BC">
              <w:rPr>
                <w:sz w:val="20"/>
                <w:szCs w:val="20"/>
                <w:lang w:val="de-DE"/>
              </w:rPr>
              <w:t>University of Kassel – Witzenhausen / Germany</w:t>
            </w:r>
          </w:p>
          <w:p w14:paraId="513250CF" w14:textId="77777777" w:rsidR="00504131" w:rsidRPr="007164BC" w:rsidRDefault="00504131" w:rsidP="00F7324E">
            <w:pPr>
              <w:jc w:val="center"/>
              <w:rPr>
                <w:sz w:val="20"/>
                <w:szCs w:val="20"/>
              </w:rPr>
            </w:pPr>
          </w:p>
        </w:tc>
      </w:tr>
      <w:tr w:rsidR="00504131" w14:paraId="572312C0" w14:textId="77777777" w:rsidTr="00F7324E">
        <w:tc>
          <w:tcPr>
            <w:tcW w:w="2126" w:type="dxa"/>
          </w:tcPr>
          <w:p w14:paraId="159A426D" w14:textId="77777777" w:rsidR="00504131" w:rsidRPr="007164BC" w:rsidRDefault="00504131" w:rsidP="00F7324E">
            <w:pPr>
              <w:rPr>
                <w:sz w:val="20"/>
                <w:szCs w:val="20"/>
                <w:lang w:val="de-DE"/>
              </w:rPr>
            </w:pPr>
            <w:r w:rsidRPr="007164BC">
              <w:rPr>
                <w:sz w:val="20"/>
                <w:szCs w:val="20"/>
                <w:lang w:val="de-DE"/>
              </w:rPr>
              <w:t>Follow-up Meeting of the Training in Witzenhausen,</w:t>
            </w:r>
          </w:p>
        </w:tc>
        <w:tc>
          <w:tcPr>
            <w:tcW w:w="2126" w:type="dxa"/>
          </w:tcPr>
          <w:p w14:paraId="59F2FD14" w14:textId="77777777" w:rsidR="00504131" w:rsidRPr="007164BC" w:rsidRDefault="00504131" w:rsidP="00F7324E">
            <w:pPr>
              <w:jc w:val="center"/>
              <w:rPr>
                <w:sz w:val="20"/>
                <w:szCs w:val="20"/>
                <w:lang w:val="de-DE"/>
              </w:rPr>
            </w:pPr>
            <w:r w:rsidRPr="007164BC">
              <w:rPr>
                <w:sz w:val="20"/>
                <w:szCs w:val="20"/>
                <w:lang w:val="de-DE"/>
              </w:rPr>
              <w:t>August 2012</w:t>
            </w:r>
          </w:p>
          <w:p w14:paraId="59E3CBEB" w14:textId="77777777" w:rsidR="00504131" w:rsidRPr="007164BC" w:rsidRDefault="00504131" w:rsidP="00F7324E">
            <w:pPr>
              <w:jc w:val="center"/>
              <w:rPr>
                <w:sz w:val="20"/>
                <w:szCs w:val="20"/>
              </w:rPr>
            </w:pPr>
            <w:r w:rsidRPr="007164BC">
              <w:rPr>
                <w:sz w:val="20"/>
                <w:szCs w:val="20"/>
                <w:lang w:val="de-DE"/>
              </w:rPr>
              <w:t>November 21 and 22, 2012</w:t>
            </w:r>
          </w:p>
        </w:tc>
        <w:tc>
          <w:tcPr>
            <w:tcW w:w="4111" w:type="dxa"/>
          </w:tcPr>
          <w:p w14:paraId="1312E68B" w14:textId="77777777" w:rsidR="00504131" w:rsidRPr="007164BC" w:rsidRDefault="00504131" w:rsidP="00F7324E">
            <w:pPr>
              <w:jc w:val="center"/>
              <w:rPr>
                <w:sz w:val="20"/>
                <w:szCs w:val="20"/>
              </w:rPr>
            </w:pPr>
            <w:r w:rsidRPr="007164BC">
              <w:rPr>
                <w:sz w:val="20"/>
                <w:szCs w:val="20"/>
              </w:rPr>
              <w:t xml:space="preserve">University of salahaddin-Erbil / Kurdistan </w:t>
            </w:r>
          </w:p>
        </w:tc>
      </w:tr>
      <w:tr w:rsidR="00504131" w14:paraId="587200DB" w14:textId="77777777" w:rsidTr="00F7324E">
        <w:tc>
          <w:tcPr>
            <w:tcW w:w="2126" w:type="dxa"/>
          </w:tcPr>
          <w:p w14:paraId="779328B0" w14:textId="77777777" w:rsidR="00504131" w:rsidRPr="007164BC" w:rsidRDefault="00504131" w:rsidP="00F7324E">
            <w:pPr>
              <w:jc w:val="center"/>
              <w:rPr>
                <w:sz w:val="20"/>
                <w:szCs w:val="20"/>
              </w:rPr>
            </w:pPr>
            <w:r w:rsidRPr="007164BC">
              <w:rPr>
                <w:sz w:val="20"/>
                <w:szCs w:val="20"/>
              </w:rPr>
              <w:t>Workshop of Education and Scientific Instruments</w:t>
            </w:r>
          </w:p>
        </w:tc>
        <w:tc>
          <w:tcPr>
            <w:tcW w:w="2126" w:type="dxa"/>
          </w:tcPr>
          <w:p w14:paraId="638CD914" w14:textId="77777777" w:rsidR="00504131" w:rsidRPr="007164BC" w:rsidRDefault="00504131" w:rsidP="00F7324E">
            <w:pPr>
              <w:rPr>
                <w:sz w:val="20"/>
                <w:szCs w:val="20"/>
                <w:lang w:bidi="ar-IQ"/>
              </w:rPr>
            </w:pPr>
            <w:r w:rsidRPr="007164BC">
              <w:rPr>
                <w:sz w:val="20"/>
                <w:szCs w:val="20"/>
                <w:lang w:bidi="ar-IQ"/>
              </w:rPr>
              <w:t>June 18 2010 to June 19 2010</w:t>
            </w:r>
          </w:p>
        </w:tc>
        <w:tc>
          <w:tcPr>
            <w:tcW w:w="4111" w:type="dxa"/>
          </w:tcPr>
          <w:p w14:paraId="2D70B8E5" w14:textId="77777777" w:rsidR="00504131" w:rsidRPr="007164BC" w:rsidRDefault="00504131" w:rsidP="00F7324E">
            <w:pPr>
              <w:jc w:val="center"/>
              <w:rPr>
                <w:sz w:val="20"/>
                <w:szCs w:val="20"/>
              </w:rPr>
            </w:pPr>
            <w:r w:rsidRPr="007164BC">
              <w:rPr>
                <w:sz w:val="20"/>
                <w:szCs w:val="20"/>
              </w:rPr>
              <w:t>College of Science/University of Sulaimany</w:t>
            </w:r>
          </w:p>
        </w:tc>
      </w:tr>
      <w:tr w:rsidR="00504131" w14:paraId="19689A88" w14:textId="77777777" w:rsidTr="00F7324E">
        <w:tc>
          <w:tcPr>
            <w:tcW w:w="2126" w:type="dxa"/>
          </w:tcPr>
          <w:p w14:paraId="2897BF55" w14:textId="77777777" w:rsidR="00504131" w:rsidRPr="007164BC" w:rsidRDefault="00504131" w:rsidP="00F7324E">
            <w:pPr>
              <w:jc w:val="center"/>
              <w:rPr>
                <w:sz w:val="20"/>
                <w:szCs w:val="20"/>
              </w:rPr>
            </w:pPr>
            <w:r w:rsidRPr="007164BC">
              <w:rPr>
                <w:sz w:val="20"/>
                <w:szCs w:val="20"/>
              </w:rPr>
              <w:t>Workshop of Nanotechnology, Material Science and  Quantum Mechanics</w:t>
            </w:r>
          </w:p>
        </w:tc>
        <w:tc>
          <w:tcPr>
            <w:tcW w:w="2126" w:type="dxa"/>
          </w:tcPr>
          <w:p w14:paraId="6093D753" w14:textId="77777777" w:rsidR="00504131" w:rsidRPr="007164BC" w:rsidRDefault="00504131" w:rsidP="00F7324E">
            <w:pPr>
              <w:rPr>
                <w:sz w:val="20"/>
                <w:szCs w:val="20"/>
                <w:lang w:bidi="ar-IQ"/>
              </w:rPr>
            </w:pPr>
            <w:r w:rsidRPr="007164BC">
              <w:rPr>
                <w:sz w:val="20"/>
                <w:szCs w:val="20"/>
                <w:lang w:bidi="ar-IQ"/>
              </w:rPr>
              <w:t>May 18 2010 to May 19 2010</w:t>
            </w:r>
          </w:p>
        </w:tc>
        <w:tc>
          <w:tcPr>
            <w:tcW w:w="4111" w:type="dxa"/>
          </w:tcPr>
          <w:p w14:paraId="22B874E1" w14:textId="77777777" w:rsidR="00504131" w:rsidRPr="007164BC" w:rsidRDefault="00504131" w:rsidP="00F7324E">
            <w:pPr>
              <w:jc w:val="center"/>
              <w:rPr>
                <w:sz w:val="20"/>
                <w:szCs w:val="20"/>
              </w:rPr>
            </w:pPr>
            <w:r w:rsidRPr="007164BC">
              <w:rPr>
                <w:sz w:val="20"/>
                <w:szCs w:val="20"/>
              </w:rPr>
              <w:t>College of Science/University of Sulaimany</w:t>
            </w:r>
          </w:p>
        </w:tc>
      </w:tr>
      <w:tr w:rsidR="00504131" w14:paraId="038F6466" w14:textId="77777777" w:rsidTr="00F7324E">
        <w:tc>
          <w:tcPr>
            <w:tcW w:w="2126" w:type="dxa"/>
          </w:tcPr>
          <w:p w14:paraId="5CFD0F1F" w14:textId="77777777" w:rsidR="00504131" w:rsidRPr="007164BC" w:rsidRDefault="00504131" w:rsidP="00F7324E">
            <w:pPr>
              <w:jc w:val="center"/>
            </w:pPr>
            <w:r w:rsidRPr="007164BC">
              <w:rPr>
                <w:sz w:val="20"/>
                <w:szCs w:val="20"/>
              </w:rPr>
              <w:t>Workshop of physics teaching training package development</w:t>
            </w:r>
          </w:p>
        </w:tc>
        <w:tc>
          <w:tcPr>
            <w:tcW w:w="2126" w:type="dxa"/>
          </w:tcPr>
          <w:p w14:paraId="733A0F8B" w14:textId="77777777" w:rsidR="00504131" w:rsidRPr="007164BC" w:rsidRDefault="00504131" w:rsidP="00F7324E">
            <w:r w:rsidRPr="007164BC">
              <w:rPr>
                <w:sz w:val="20"/>
                <w:szCs w:val="20"/>
                <w:lang w:bidi="ar-IQ"/>
              </w:rPr>
              <w:t>March 17 2010 to March 19 2010</w:t>
            </w:r>
          </w:p>
        </w:tc>
        <w:tc>
          <w:tcPr>
            <w:tcW w:w="4111" w:type="dxa"/>
          </w:tcPr>
          <w:p w14:paraId="15734E4C" w14:textId="77777777" w:rsidR="00504131" w:rsidRPr="007164BC" w:rsidRDefault="00504131" w:rsidP="00F7324E">
            <w:pPr>
              <w:jc w:val="center"/>
            </w:pPr>
            <w:r w:rsidRPr="007164BC">
              <w:rPr>
                <w:sz w:val="20"/>
                <w:szCs w:val="20"/>
              </w:rPr>
              <w:t>UNESCO / Amman / Jordan</w:t>
            </w:r>
          </w:p>
        </w:tc>
      </w:tr>
      <w:tr w:rsidR="00504131" w14:paraId="7A2EA0DA" w14:textId="77777777" w:rsidTr="00F7324E">
        <w:tc>
          <w:tcPr>
            <w:tcW w:w="2126" w:type="dxa"/>
          </w:tcPr>
          <w:p w14:paraId="2F0B45AB" w14:textId="77777777" w:rsidR="00504131" w:rsidRPr="007164BC" w:rsidRDefault="00504131" w:rsidP="00F7324E">
            <w:pPr>
              <w:jc w:val="center"/>
            </w:pPr>
            <w:r w:rsidRPr="007164BC">
              <w:rPr>
                <w:sz w:val="20"/>
                <w:szCs w:val="20"/>
              </w:rPr>
              <w:t>Training course of Iraqi Academics</w:t>
            </w:r>
          </w:p>
        </w:tc>
        <w:tc>
          <w:tcPr>
            <w:tcW w:w="2126" w:type="dxa"/>
          </w:tcPr>
          <w:p w14:paraId="5E7C75D4" w14:textId="77777777" w:rsidR="00504131" w:rsidRPr="007164BC" w:rsidRDefault="00504131" w:rsidP="00F7324E">
            <w:r w:rsidRPr="007164BC">
              <w:rPr>
                <w:sz w:val="20"/>
                <w:szCs w:val="20"/>
                <w:lang w:bidi="ar-IQ"/>
              </w:rPr>
              <w:t>Oct. 5 2007 to Oct. 21 2007</w:t>
            </w:r>
          </w:p>
        </w:tc>
        <w:tc>
          <w:tcPr>
            <w:tcW w:w="4111" w:type="dxa"/>
          </w:tcPr>
          <w:p w14:paraId="67C13582" w14:textId="77777777" w:rsidR="00504131" w:rsidRPr="007164BC" w:rsidRDefault="00504131" w:rsidP="00F7324E">
            <w:pPr>
              <w:jc w:val="center"/>
            </w:pPr>
            <w:r w:rsidRPr="007164BC">
              <w:rPr>
                <w:sz w:val="20"/>
                <w:szCs w:val="20"/>
              </w:rPr>
              <w:t>University College of Dublin / Dublin / Ireland</w:t>
            </w:r>
          </w:p>
        </w:tc>
      </w:tr>
      <w:tr w:rsidR="00504131" w14:paraId="1863A2A5" w14:textId="77777777" w:rsidTr="00F7324E">
        <w:tc>
          <w:tcPr>
            <w:tcW w:w="2126" w:type="dxa"/>
          </w:tcPr>
          <w:p w14:paraId="69DDC939" w14:textId="77777777" w:rsidR="00504131" w:rsidRPr="007164BC" w:rsidRDefault="00504131" w:rsidP="00F7324E">
            <w:pPr>
              <w:jc w:val="center"/>
            </w:pPr>
            <w:r w:rsidRPr="007164BC">
              <w:rPr>
                <w:sz w:val="20"/>
                <w:szCs w:val="20"/>
              </w:rPr>
              <w:t>English Language</w:t>
            </w:r>
          </w:p>
        </w:tc>
        <w:tc>
          <w:tcPr>
            <w:tcW w:w="2126" w:type="dxa"/>
          </w:tcPr>
          <w:p w14:paraId="7C7D7DA0" w14:textId="77777777" w:rsidR="00504131" w:rsidRPr="007164BC" w:rsidRDefault="00504131" w:rsidP="00F7324E">
            <w:r w:rsidRPr="007164BC">
              <w:rPr>
                <w:sz w:val="20"/>
                <w:szCs w:val="20"/>
                <w:lang w:bidi="ar-IQ"/>
              </w:rPr>
              <w:t>10/7/2002 to 19/7/2002</w:t>
            </w:r>
          </w:p>
        </w:tc>
        <w:tc>
          <w:tcPr>
            <w:tcW w:w="4111" w:type="dxa"/>
          </w:tcPr>
          <w:p w14:paraId="75494EDE" w14:textId="77777777" w:rsidR="00504131" w:rsidRPr="007164BC" w:rsidRDefault="00504131" w:rsidP="00F7324E">
            <w:pPr>
              <w:jc w:val="center"/>
            </w:pPr>
            <w:r w:rsidRPr="007164BC">
              <w:rPr>
                <w:sz w:val="20"/>
                <w:szCs w:val="20"/>
              </w:rPr>
              <w:t>College of literature /  University of Salahaddin</w:t>
            </w:r>
          </w:p>
        </w:tc>
      </w:tr>
      <w:tr w:rsidR="00504131" w14:paraId="09D73F42" w14:textId="77777777" w:rsidTr="00F7324E">
        <w:tc>
          <w:tcPr>
            <w:tcW w:w="2126" w:type="dxa"/>
          </w:tcPr>
          <w:p w14:paraId="4163617E" w14:textId="77777777" w:rsidR="00504131" w:rsidRPr="007164BC" w:rsidRDefault="00504131" w:rsidP="00F7324E">
            <w:pPr>
              <w:jc w:val="center"/>
            </w:pPr>
            <w:r w:rsidRPr="007164BC">
              <w:rPr>
                <w:sz w:val="20"/>
                <w:szCs w:val="20"/>
              </w:rPr>
              <w:t>Teaching Methods</w:t>
            </w:r>
          </w:p>
        </w:tc>
        <w:tc>
          <w:tcPr>
            <w:tcW w:w="2126" w:type="dxa"/>
          </w:tcPr>
          <w:p w14:paraId="1C9FF88A" w14:textId="77777777" w:rsidR="00504131" w:rsidRPr="007164BC" w:rsidRDefault="00504131" w:rsidP="00F7324E">
            <w:pPr>
              <w:jc w:val="center"/>
            </w:pPr>
            <w:r w:rsidRPr="007164BC">
              <w:rPr>
                <w:sz w:val="20"/>
                <w:szCs w:val="20"/>
              </w:rPr>
              <w:t>20/9/1993 to 23/9/1993</w:t>
            </w:r>
          </w:p>
        </w:tc>
        <w:tc>
          <w:tcPr>
            <w:tcW w:w="4111" w:type="dxa"/>
          </w:tcPr>
          <w:p w14:paraId="400E90D6" w14:textId="77777777" w:rsidR="00504131" w:rsidRPr="007164BC" w:rsidRDefault="00504131" w:rsidP="00F7324E">
            <w:pPr>
              <w:jc w:val="center"/>
            </w:pPr>
            <w:r w:rsidRPr="007164BC">
              <w:rPr>
                <w:sz w:val="20"/>
                <w:szCs w:val="20"/>
              </w:rPr>
              <w:t>College of Education / University of Salahaddin</w:t>
            </w:r>
          </w:p>
        </w:tc>
      </w:tr>
    </w:tbl>
    <w:p w14:paraId="66F8703B" w14:textId="77777777" w:rsidR="00C36DAD" w:rsidRPr="00C36DAD" w:rsidRDefault="00C36DAD" w:rsidP="00C36DAD">
      <w:pPr>
        <w:pStyle w:val="ListParagraph"/>
        <w:spacing w:after="0"/>
        <w:rPr>
          <w:sz w:val="26"/>
          <w:szCs w:val="26"/>
        </w:rPr>
      </w:pPr>
    </w:p>
    <w:p w14:paraId="54FAA072" w14:textId="2F3C6AEC" w:rsidR="00FB2CD6" w:rsidRPr="00D47951" w:rsidRDefault="00FB2CD6" w:rsidP="00D47951">
      <w:pPr>
        <w:rPr>
          <w:b/>
          <w:bCs/>
          <w:sz w:val="40"/>
          <w:szCs w:val="40"/>
        </w:rPr>
      </w:pPr>
      <w:r w:rsidRPr="00D47951">
        <w:rPr>
          <w:b/>
          <w:bCs/>
          <w:sz w:val="40"/>
          <w:szCs w:val="40"/>
        </w:rPr>
        <w:t>Teaching experience:</w:t>
      </w:r>
    </w:p>
    <w:p w14:paraId="4DE5FAD5" w14:textId="77777777" w:rsidR="00143656" w:rsidRPr="00A945DB" w:rsidRDefault="00143656" w:rsidP="00143656">
      <w:pPr>
        <w:pStyle w:val="Default"/>
        <w:numPr>
          <w:ilvl w:val="0"/>
          <w:numId w:val="1"/>
        </w:numPr>
        <w:rPr>
          <w:b/>
          <w:bCs/>
        </w:rPr>
      </w:pPr>
      <w:r w:rsidRPr="00A945DB">
        <w:rPr>
          <w:b/>
          <w:bCs/>
        </w:rPr>
        <w:t>1. Undergraduate Studies:</w:t>
      </w:r>
    </w:p>
    <w:p w14:paraId="0AD49413" w14:textId="77777777" w:rsidR="00143656" w:rsidRDefault="00143656" w:rsidP="00143656">
      <w:pPr>
        <w:pStyle w:val="Default"/>
        <w:numPr>
          <w:ilvl w:val="0"/>
          <w:numId w:val="1"/>
        </w:numPr>
        <w:rPr>
          <w:b/>
          <w:bCs/>
          <w:sz w:val="20"/>
          <w:szCs w:val="20"/>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417"/>
        <w:gridCol w:w="1276"/>
        <w:gridCol w:w="1417"/>
        <w:gridCol w:w="851"/>
      </w:tblGrid>
      <w:tr w:rsidR="00143656" w14:paraId="7423C639" w14:textId="77777777" w:rsidTr="00F7324E">
        <w:tc>
          <w:tcPr>
            <w:tcW w:w="2977" w:type="dxa"/>
          </w:tcPr>
          <w:p w14:paraId="18415673" w14:textId="77777777" w:rsidR="00143656" w:rsidRDefault="00143656" w:rsidP="00F7324E">
            <w:pPr>
              <w:pStyle w:val="Default"/>
              <w:rPr>
                <w:lang w:bidi="ar-IQ"/>
              </w:rPr>
            </w:pPr>
            <w:r>
              <w:rPr>
                <w:lang w:bidi="ar-IQ"/>
              </w:rPr>
              <w:t xml:space="preserve">           Subject</w:t>
            </w:r>
          </w:p>
        </w:tc>
        <w:tc>
          <w:tcPr>
            <w:tcW w:w="1417" w:type="dxa"/>
          </w:tcPr>
          <w:p w14:paraId="1D9E4070" w14:textId="77777777" w:rsidR="00143656" w:rsidRDefault="00143656" w:rsidP="00F7324E">
            <w:pPr>
              <w:pStyle w:val="Default"/>
              <w:jc w:val="center"/>
              <w:rPr>
                <w:lang w:bidi="ar-IQ"/>
              </w:rPr>
            </w:pPr>
            <w:r>
              <w:rPr>
                <w:lang w:bidi="ar-IQ"/>
              </w:rPr>
              <w:t>Academic year</w:t>
            </w:r>
          </w:p>
        </w:tc>
        <w:tc>
          <w:tcPr>
            <w:tcW w:w="1276" w:type="dxa"/>
          </w:tcPr>
          <w:p w14:paraId="5B1AC72D" w14:textId="77777777" w:rsidR="00143656" w:rsidRDefault="00143656" w:rsidP="00F7324E">
            <w:pPr>
              <w:pStyle w:val="Default"/>
              <w:jc w:val="center"/>
              <w:rPr>
                <w:lang w:bidi="ar-IQ"/>
              </w:rPr>
            </w:pPr>
            <w:r>
              <w:rPr>
                <w:lang w:bidi="ar-IQ"/>
              </w:rPr>
              <w:t>Semester</w:t>
            </w:r>
          </w:p>
        </w:tc>
        <w:tc>
          <w:tcPr>
            <w:tcW w:w="1417" w:type="dxa"/>
          </w:tcPr>
          <w:p w14:paraId="2D57F5EC" w14:textId="77777777" w:rsidR="00143656" w:rsidRDefault="00143656" w:rsidP="00F7324E">
            <w:pPr>
              <w:pStyle w:val="Default"/>
              <w:jc w:val="center"/>
              <w:rPr>
                <w:lang w:bidi="ar-IQ"/>
              </w:rPr>
            </w:pPr>
            <w:r>
              <w:rPr>
                <w:lang w:bidi="ar-IQ"/>
              </w:rPr>
              <w:t>Hours/week</w:t>
            </w:r>
          </w:p>
        </w:tc>
        <w:tc>
          <w:tcPr>
            <w:tcW w:w="851" w:type="dxa"/>
          </w:tcPr>
          <w:p w14:paraId="228219C8" w14:textId="77777777" w:rsidR="00143656" w:rsidRDefault="00143656" w:rsidP="00F7324E">
            <w:pPr>
              <w:pStyle w:val="Default"/>
              <w:jc w:val="center"/>
              <w:rPr>
                <w:lang w:bidi="ar-IQ"/>
              </w:rPr>
            </w:pPr>
            <w:r>
              <w:rPr>
                <w:lang w:bidi="ar-IQ"/>
              </w:rPr>
              <w:t>Credit</w:t>
            </w:r>
          </w:p>
        </w:tc>
      </w:tr>
      <w:tr w:rsidR="00143656" w:rsidRPr="00F51020" w14:paraId="1A381197" w14:textId="77777777" w:rsidTr="00F7324E">
        <w:tc>
          <w:tcPr>
            <w:tcW w:w="2977" w:type="dxa"/>
          </w:tcPr>
          <w:p w14:paraId="1B787E3B" w14:textId="77777777" w:rsidR="00143656" w:rsidRDefault="00143656" w:rsidP="00F7324E">
            <w:pPr>
              <w:pStyle w:val="Default"/>
              <w:rPr>
                <w:b/>
                <w:bCs/>
                <w:lang w:bidi="ar-IQ"/>
              </w:rPr>
            </w:pPr>
            <w:r>
              <w:rPr>
                <w:b/>
                <w:bCs/>
                <w:lang w:bidi="ar-IQ"/>
              </w:rPr>
              <w:lastRenderedPageBreak/>
              <w:t>Biophysics</w:t>
            </w:r>
          </w:p>
        </w:tc>
        <w:tc>
          <w:tcPr>
            <w:tcW w:w="1417" w:type="dxa"/>
          </w:tcPr>
          <w:p w14:paraId="788F6B48" w14:textId="77777777" w:rsidR="00143656" w:rsidRPr="00F51020" w:rsidRDefault="00143656" w:rsidP="00F7324E">
            <w:pPr>
              <w:pStyle w:val="Default"/>
              <w:rPr>
                <w:lang w:bidi="ar-IQ"/>
              </w:rPr>
            </w:pPr>
            <w:r>
              <w:rPr>
                <w:lang w:bidi="ar-IQ"/>
              </w:rPr>
              <w:t>2021-2022</w:t>
            </w:r>
          </w:p>
        </w:tc>
        <w:tc>
          <w:tcPr>
            <w:tcW w:w="1276" w:type="dxa"/>
          </w:tcPr>
          <w:p w14:paraId="31139ECB" w14:textId="77777777" w:rsidR="00143656" w:rsidRPr="00F51020" w:rsidRDefault="00143656" w:rsidP="00F7324E">
            <w:pPr>
              <w:pStyle w:val="Default"/>
              <w:jc w:val="center"/>
              <w:rPr>
                <w:lang w:bidi="ar-IQ"/>
              </w:rPr>
            </w:pPr>
            <w:r>
              <w:rPr>
                <w:lang w:bidi="ar-IQ"/>
              </w:rPr>
              <w:t>2</w:t>
            </w:r>
            <w:r w:rsidRPr="0092138D">
              <w:rPr>
                <w:vertAlign w:val="superscript"/>
                <w:lang w:bidi="ar-IQ"/>
              </w:rPr>
              <w:t>nd</w:t>
            </w:r>
            <w:r>
              <w:rPr>
                <w:lang w:bidi="ar-IQ"/>
              </w:rPr>
              <w:t xml:space="preserve"> </w:t>
            </w:r>
          </w:p>
        </w:tc>
        <w:tc>
          <w:tcPr>
            <w:tcW w:w="1417" w:type="dxa"/>
          </w:tcPr>
          <w:p w14:paraId="58BFB27A" w14:textId="77777777" w:rsidR="00143656" w:rsidRDefault="00143656" w:rsidP="00F7324E">
            <w:pPr>
              <w:pStyle w:val="Default"/>
              <w:jc w:val="center"/>
              <w:rPr>
                <w:lang w:bidi="ar-IQ"/>
              </w:rPr>
            </w:pPr>
            <w:r>
              <w:rPr>
                <w:lang w:bidi="ar-IQ"/>
              </w:rPr>
              <w:t>2</w:t>
            </w:r>
          </w:p>
        </w:tc>
        <w:tc>
          <w:tcPr>
            <w:tcW w:w="851" w:type="dxa"/>
          </w:tcPr>
          <w:p w14:paraId="4D2EDF44" w14:textId="77777777" w:rsidR="00143656" w:rsidRDefault="00143656" w:rsidP="00F7324E">
            <w:pPr>
              <w:pStyle w:val="Default"/>
              <w:jc w:val="center"/>
              <w:rPr>
                <w:lang w:bidi="ar-IQ"/>
              </w:rPr>
            </w:pPr>
            <w:r>
              <w:rPr>
                <w:lang w:bidi="ar-IQ"/>
              </w:rPr>
              <w:t>2</w:t>
            </w:r>
          </w:p>
        </w:tc>
      </w:tr>
      <w:tr w:rsidR="00143656" w:rsidRPr="00F51020" w14:paraId="3A672103" w14:textId="77777777" w:rsidTr="00F7324E">
        <w:tc>
          <w:tcPr>
            <w:tcW w:w="2977" w:type="dxa"/>
          </w:tcPr>
          <w:p w14:paraId="7407982E" w14:textId="77777777" w:rsidR="00143656" w:rsidRDefault="00143656" w:rsidP="00F7324E">
            <w:pPr>
              <w:pStyle w:val="Default"/>
              <w:rPr>
                <w:b/>
                <w:bCs/>
                <w:lang w:bidi="ar-IQ"/>
              </w:rPr>
            </w:pPr>
            <w:r>
              <w:rPr>
                <w:b/>
                <w:bCs/>
                <w:lang w:bidi="ar-IQ"/>
              </w:rPr>
              <w:t>Nuclear Physics</w:t>
            </w:r>
          </w:p>
          <w:p w14:paraId="6266241B" w14:textId="77777777" w:rsidR="00143656" w:rsidRDefault="00143656" w:rsidP="00F7324E">
            <w:pPr>
              <w:pStyle w:val="Default"/>
              <w:rPr>
                <w:b/>
                <w:bCs/>
                <w:lang w:bidi="ar-IQ"/>
              </w:rPr>
            </w:pPr>
            <w:r>
              <w:rPr>
                <w:b/>
                <w:bCs/>
                <w:lang w:bidi="ar-IQ"/>
              </w:rPr>
              <w:t>General Physics</w:t>
            </w:r>
          </w:p>
          <w:p w14:paraId="03840258" w14:textId="77777777" w:rsidR="00143656" w:rsidRDefault="00143656" w:rsidP="00F7324E">
            <w:pPr>
              <w:pStyle w:val="Default"/>
              <w:rPr>
                <w:b/>
                <w:bCs/>
                <w:lang w:bidi="ar-IQ"/>
              </w:rPr>
            </w:pPr>
            <w:r>
              <w:rPr>
                <w:b/>
                <w:bCs/>
                <w:lang w:bidi="ar-IQ"/>
              </w:rPr>
              <w:t>Biophysics</w:t>
            </w:r>
          </w:p>
          <w:p w14:paraId="7A5A97F9" w14:textId="77777777" w:rsidR="00143656" w:rsidRPr="00F51020" w:rsidRDefault="00143656" w:rsidP="00F7324E">
            <w:pPr>
              <w:pStyle w:val="Default"/>
              <w:rPr>
                <w:b/>
                <w:bCs/>
                <w:lang w:bidi="ar-IQ"/>
              </w:rPr>
            </w:pPr>
            <w:r w:rsidRPr="00F51020">
              <w:rPr>
                <w:b/>
                <w:bCs/>
                <w:lang w:bidi="ar-IQ"/>
              </w:rPr>
              <w:t>Nuclear Laboratory</w:t>
            </w:r>
          </w:p>
        </w:tc>
        <w:tc>
          <w:tcPr>
            <w:tcW w:w="1417" w:type="dxa"/>
          </w:tcPr>
          <w:p w14:paraId="00851988" w14:textId="77777777" w:rsidR="00143656" w:rsidRDefault="00143656" w:rsidP="00F7324E">
            <w:pPr>
              <w:pStyle w:val="Default"/>
              <w:rPr>
                <w:lang w:bidi="ar-IQ"/>
              </w:rPr>
            </w:pPr>
            <w:r w:rsidRPr="00F51020">
              <w:rPr>
                <w:lang w:bidi="ar-IQ"/>
              </w:rPr>
              <w:t>201</w:t>
            </w:r>
            <w:r>
              <w:rPr>
                <w:lang w:bidi="ar-IQ"/>
              </w:rPr>
              <w:t>8</w:t>
            </w:r>
            <w:r w:rsidRPr="00F51020">
              <w:rPr>
                <w:lang w:bidi="ar-IQ"/>
              </w:rPr>
              <w:t>-201</w:t>
            </w:r>
            <w:r>
              <w:rPr>
                <w:lang w:bidi="ar-IQ"/>
              </w:rPr>
              <w:t>9</w:t>
            </w:r>
          </w:p>
          <w:p w14:paraId="0D312371" w14:textId="77777777" w:rsidR="00143656" w:rsidRDefault="00143656" w:rsidP="00F7324E">
            <w:pPr>
              <w:pStyle w:val="Default"/>
              <w:rPr>
                <w:lang w:bidi="ar-IQ"/>
              </w:rPr>
            </w:pPr>
            <w:r w:rsidRPr="00F51020">
              <w:rPr>
                <w:lang w:bidi="ar-IQ"/>
              </w:rPr>
              <w:t>201</w:t>
            </w:r>
            <w:r>
              <w:rPr>
                <w:lang w:bidi="ar-IQ"/>
              </w:rPr>
              <w:t>7</w:t>
            </w:r>
            <w:r w:rsidRPr="00F51020">
              <w:rPr>
                <w:lang w:bidi="ar-IQ"/>
              </w:rPr>
              <w:t>-201</w:t>
            </w:r>
            <w:r>
              <w:rPr>
                <w:lang w:bidi="ar-IQ"/>
              </w:rPr>
              <w:t>8</w:t>
            </w:r>
          </w:p>
          <w:p w14:paraId="31295FE6" w14:textId="77777777" w:rsidR="00143656" w:rsidRDefault="00143656" w:rsidP="00F7324E">
            <w:pPr>
              <w:pStyle w:val="Default"/>
              <w:rPr>
                <w:lang w:bidi="ar-IQ"/>
              </w:rPr>
            </w:pPr>
            <w:r w:rsidRPr="00F51020">
              <w:rPr>
                <w:lang w:bidi="ar-IQ"/>
              </w:rPr>
              <w:t>201</w:t>
            </w:r>
            <w:r>
              <w:rPr>
                <w:lang w:bidi="ar-IQ"/>
              </w:rPr>
              <w:t>7</w:t>
            </w:r>
            <w:r w:rsidRPr="00F51020">
              <w:rPr>
                <w:lang w:bidi="ar-IQ"/>
              </w:rPr>
              <w:t>-201</w:t>
            </w:r>
            <w:r>
              <w:rPr>
                <w:lang w:bidi="ar-IQ"/>
              </w:rPr>
              <w:t>8</w:t>
            </w:r>
          </w:p>
          <w:p w14:paraId="1B50C23A" w14:textId="77777777" w:rsidR="00143656" w:rsidRDefault="00143656" w:rsidP="00F7324E">
            <w:pPr>
              <w:pStyle w:val="Default"/>
              <w:rPr>
                <w:lang w:bidi="ar-IQ"/>
              </w:rPr>
            </w:pPr>
            <w:r w:rsidRPr="00F51020">
              <w:rPr>
                <w:lang w:bidi="ar-IQ"/>
              </w:rPr>
              <w:t>201</w:t>
            </w:r>
            <w:r>
              <w:rPr>
                <w:lang w:bidi="ar-IQ"/>
              </w:rPr>
              <w:t>7</w:t>
            </w:r>
            <w:r w:rsidRPr="00F51020">
              <w:rPr>
                <w:lang w:bidi="ar-IQ"/>
              </w:rPr>
              <w:t>-201</w:t>
            </w:r>
            <w:r>
              <w:rPr>
                <w:lang w:bidi="ar-IQ"/>
              </w:rPr>
              <w:t>8</w:t>
            </w:r>
          </w:p>
        </w:tc>
        <w:tc>
          <w:tcPr>
            <w:tcW w:w="1276" w:type="dxa"/>
          </w:tcPr>
          <w:p w14:paraId="0437E7BB" w14:textId="77777777" w:rsidR="00143656" w:rsidRDefault="00143656" w:rsidP="00F7324E">
            <w:pPr>
              <w:pStyle w:val="Default"/>
              <w:jc w:val="center"/>
              <w:rPr>
                <w:lang w:bidi="ar-IQ"/>
              </w:rPr>
            </w:pPr>
            <w:r w:rsidRPr="00F51020">
              <w:rPr>
                <w:lang w:bidi="ar-IQ"/>
              </w:rPr>
              <w:t>1</w:t>
            </w:r>
            <w:r w:rsidRPr="00F51020">
              <w:rPr>
                <w:vertAlign w:val="superscript"/>
                <w:lang w:bidi="ar-IQ"/>
              </w:rPr>
              <w:t>st</w:t>
            </w:r>
            <w:r w:rsidRPr="00F51020">
              <w:rPr>
                <w:lang w:bidi="ar-IQ"/>
              </w:rPr>
              <w:t xml:space="preserve">  and 2</w:t>
            </w:r>
            <w:r w:rsidRPr="00F51020">
              <w:rPr>
                <w:vertAlign w:val="superscript"/>
                <w:lang w:bidi="ar-IQ"/>
              </w:rPr>
              <w:t>nd</w:t>
            </w:r>
          </w:p>
          <w:p w14:paraId="6FC192B0" w14:textId="77777777" w:rsidR="00143656" w:rsidRDefault="00143656" w:rsidP="00F7324E">
            <w:pPr>
              <w:pStyle w:val="Default"/>
              <w:jc w:val="center"/>
              <w:rPr>
                <w:lang w:bidi="ar-IQ"/>
              </w:rPr>
            </w:pPr>
            <w:r w:rsidRPr="00F51020">
              <w:rPr>
                <w:lang w:bidi="ar-IQ"/>
              </w:rPr>
              <w:t>1</w:t>
            </w:r>
            <w:r w:rsidRPr="00F51020">
              <w:rPr>
                <w:vertAlign w:val="superscript"/>
                <w:lang w:bidi="ar-IQ"/>
              </w:rPr>
              <w:t>st</w:t>
            </w:r>
          </w:p>
          <w:p w14:paraId="70255066" w14:textId="77777777" w:rsidR="00143656" w:rsidRDefault="00143656" w:rsidP="00F7324E">
            <w:pPr>
              <w:pStyle w:val="Default"/>
              <w:jc w:val="center"/>
              <w:rPr>
                <w:lang w:bidi="ar-IQ"/>
              </w:rPr>
            </w:pPr>
            <w:r>
              <w:rPr>
                <w:lang w:bidi="ar-IQ"/>
              </w:rPr>
              <w:t>2</w:t>
            </w:r>
            <w:r w:rsidRPr="00ED7779">
              <w:rPr>
                <w:vertAlign w:val="superscript"/>
                <w:lang w:bidi="ar-IQ"/>
              </w:rPr>
              <w:t>nd</w:t>
            </w:r>
          </w:p>
          <w:p w14:paraId="628A5536" w14:textId="77777777" w:rsidR="00143656" w:rsidRPr="00F51020" w:rsidRDefault="00143656" w:rsidP="00F7324E">
            <w:pPr>
              <w:pStyle w:val="Default"/>
              <w:jc w:val="center"/>
              <w:rPr>
                <w:lang w:bidi="ar-IQ"/>
              </w:rPr>
            </w:pPr>
            <w:r w:rsidRPr="00F51020">
              <w:rPr>
                <w:lang w:bidi="ar-IQ"/>
              </w:rPr>
              <w:t>1</w:t>
            </w:r>
            <w:r w:rsidRPr="00F51020">
              <w:rPr>
                <w:vertAlign w:val="superscript"/>
                <w:lang w:bidi="ar-IQ"/>
              </w:rPr>
              <w:t>st</w:t>
            </w:r>
            <w:r w:rsidRPr="00F51020">
              <w:rPr>
                <w:lang w:bidi="ar-IQ"/>
              </w:rPr>
              <w:t xml:space="preserve">  and 2</w:t>
            </w:r>
            <w:r w:rsidRPr="00F51020">
              <w:rPr>
                <w:vertAlign w:val="superscript"/>
                <w:lang w:bidi="ar-IQ"/>
              </w:rPr>
              <w:t>nd</w:t>
            </w:r>
          </w:p>
        </w:tc>
        <w:tc>
          <w:tcPr>
            <w:tcW w:w="1417" w:type="dxa"/>
          </w:tcPr>
          <w:p w14:paraId="6FF3D1B4" w14:textId="77777777" w:rsidR="00143656" w:rsidRDefault="00143656" w:rsidP="00F7324E">
            <w:pPr>
              <w:pStyle w:val="Default"/>
              <w:jc w:val="center"/>
              <w:rPr>
                <w:lang w:bidi="ar-IQ"/>
              </w:rPr>
            </w:pPr>
            <w:r>
              <w:rPr>
                <w:lang w:bidi="ar-IQ"/>
              </w:rPr>
              <w:t>3</w:t>
            </w:r>
          </w:p>
          <w:p w14:paraId="77C0E577" w14:textId="77777777" w:rsidR="00143656" w:rsidRDefault="00143656" w:rsidP="00F7324E">
            <w:pPr>
              <w:pStyle w:val="Default"/>
              <w:jc w:val="center"/>
              <w:rPr>
                <w:lang w:bidi="ar-IQ"/>
              </w:rPr>
            </w:pPr>
            <w:r>
              <w:rPr>
                <w:lang w:bidi="ar-IQ"/>
              </w:rPr>
              <w:t>3</w:t>
            </w:r>
          </w:p>
          <w:p w14:paraId="3E3008D5" w14:textId="77777777" w:rsidR="00143656" w:rsidRDefault="00143656" w:rsidP="00F7324E">
            <w:pPr>
              <w:pStyle w:val="Default"/>
              <w:jc w:val="center"/>
              <w:rPr>
                <w:lang w:bidi="ar-IQ"/>
              </w:rPr>
            </w:pPr>
            <w:r>
              <w:rPr>
                <w:lang w:bidi="ar-IQ"/>
              </w:rPr>
              <w:t>2</w:t>
            </w:r>
          </w:p>
          <w:p w14:paraId="53CF9DEF" w14:textId="77777777" w:rsidR="00143656" w:rsidRDefault="00143656" w:rsidP="00F7324E">
            <w:pPr>
              <w:pStyle w:val="Default"/>
              <w:jc w:val="center"/>
              <w:rPr>
                <w:lang w:bidi="ar-IQ"/>
              </w:rPr>
            </w:pPr>
            <w:r>
              <w:rPr>
                <w:lang w:bidi="ar-IQ"/>
              </w:rPr>
              <w:t>6</w:t>
            </w:r>
          </w:p>
        </w:tc>
        <w:tc>
          <w:tcPr>
            <w:tcW w:w="851" w:type="dxa"/>
          </w:tcPr>
          <w:p w14:paraId="5EEAA966" w14:textId="77777777" w:rsidR="00143656" w:rsidRDefault="00143656" w:rsidP="00F7324E">
            <w:pPr>
              <w:pStyle w:val="Default"/>
              <w:jc w:val="center"/>
              <w:rPr>
                <w:lang w:bidi="ar-IQ"/>
              </w:rPr>
            </w:pPr>
            <w:r>
              <w:rPr>
                <w:lang w:bidi="ar-IQ"/>
              </w:rPr>
              <w:t>6</w:t>
            </w:r>
          </w:p>
          <w:p w14:paraId="6B718425" w14:textId="77777777" w:rsidR="00143656" w:rsidRDefault="00143656" w:rsidP="00F7324E">
            <w:pPr>
              <w:pStyle w:val="Default"/>
              <w:jc w:val="center"/>
              <w:rPr>
                <w:lang w:bidi="ar-IQ"/>
              </w:rPr>
            </w:pPr>
            <w:r>
              <w:rPr>
                <w:lang w:bidi="ar-IQ"/>
              </w:rPr>
              <w:t>3</w:t>
            </w:r>
          </w:p>
          <w:p w14:paraId="7CE77453" w14:textId="77777777" w:rsidR="00143656" w:rsidRDefault="00143656" w:rsidP="00F7324E">
            <w:pPr>
              <w:pStyle w:val="Default"/>
              <w:jc w:val="center"/>
              <w:rPr>
                <w:lang w:bidi="ar-IQ"/>
              </w:rPr>
            </w:pPr>
            <w:r>
              <w:rPr>
                <w:lang w:bidi="ar-IQ"/>
              </w:rPr>
              <w:t>2</w:t>
            </w:r>
          </w:p>
          <w:p w14:paraId="5666A224" w14:textId="77777777" w:rsidR="00143656" w:rsidRDefault="00143656" w:rsidP="00F7324E">
            <w:pPr>
              <w:pStyle w:val="Default"/>
              <w:jc w:val="center"/>
              <w:rPr>
                <w:lang w:bidi="ar-IQ"/>
              </w:rPr>
            </w:pPr>
            <w:r>
              <w:rPr>
                <w:lang w:bidi="ar-IQ"/>
              </w:rPr>
              <w:t>2</w:t>
            </w:r>
          </w:p>
        </w:tc>
      </w:tr>
      <w:tr w:rsidR="00143656" w:rsidRPr="00F51020" w14:paraId="1FEDE725" w14:textId="77777777" w:rsidTr="00F7324E">
        <w:tc>
          <w:tcPr>
            <w:tcW w:w="2977" w:type="dxa"/>
          </w:tcPr>
          <w:p w14:paraId="216A3314" w14:textId="77777777" w:rsidR="00143656" w:rsidRDefault="00143656" w:rsidP="00F7324E">
            <w:pPr>
              <w:pStyle w:val="Default"/>
              <w:rPr>
                <w:b/>
                <w:bCs/>
                <w:lang w:bidi="ar-IQ"/>
              </w:rPr>
            </w:pPr>
            <w:r w:rsidRPr="00F51020">
              <w:rPr>
                <w:b/>
                <w:bCs/>
                <w:lang w:bidi="ar-IQ"/>
              </w:rPr>
              <w:t>Quantum Mechanics</w:t>
            </w:r>
          </w:p>
          <w:p w14:paraId="02364895" w14:textId="77777777" w:rsidR="00143656" w:rsidRDefault="00143656" w:rsidP="00F7324E">
            <w:pPr>
              <w:pStyle w:val="Default"/>
              <w:rPr>
                <w:b/>
                <w:bCs/>
                <w:lang w:bidi="ar-IQ"/>
              </w:rPr>
            </w:pPr>
            <w:r>
              <w:rPr>
                <w:b/>
                <w:bCs/>
                <w:lang w:bidi="ar-IQ"/>
              </w:rPr>
              <w:t>General Physics</w:t>
            </w:r>
          </w:p>
          <w:p w14:paraId="778B2616" w14:textId="77777777" w:rsidR="00143656" w:rsidRDefault="00143656" w:rsidP="00F7324E">
            <w:pPr>
              <w:pStyle w:val="Default"/>
              <w:rPr>
                <w:b/>
                <w:bCs/>
                <w:lang w:bidi="ar-IQ"/>
              </w:rPr>
            </w:pPr>
            <w:r>
              <w:rPr>
                <w:b/>
                <w:bCs/>
                <w:lang w:bidi="ar-IQ"/>
              </w:rPr>
              <w:t>Biophysics</w:t>
            </w:r>
          </w:p>
          <w:p w14:paraId="30410F69" w14:textId="77777777" w:rsidR="00143656" w:rsidRDefault="00143656" w:rsidP="00F7324E">
            <w:pPr>
              <w:pStyle w:val="Default"/>
              <w:rPr>
                <w:b/>
                <w:bCs/>
                <w:lang w:bidi="ar-IQ"/>
              </w:rPr>
            </w:pPr>
            <w:r w:rsidRPr="00F51020">
              <w:rPr>
                <w:b/>
                <w:bCs/>
                <w:lang w:bidi="ar-IQ"/>
              </w:rPr>
              <w:t>Nuclear Laboratory</w:t>
            </w:r>
          </w:p>
          <w:p w14:paraId="4AF8EB76" w14:textId="77777777" w:rsidR="00143656" w:rsidRPr="00B540DA" w:rsidRDefault="00143656" w:rsidP="00F7324E">
            <w:pPr>
              <w:pStyle w:val="Default"/>
              <w:rPr>
                <w:lang w:bidi="ar-IQ"/>
              </w:rPr>
            </w:pPr>
            <w:r w:rsidRPr="00B540DA">
              <w:rPr>
                <w:lang w:bidi="ar-IQ"/>
              </w:rPr>
              <w:t>General Physics</w:t>
            </w:r>
          </w:p>
          <w:p w14:paraId="4A6DF02C" w14:textId="77777777" w:rsidR="00143656" w:rsidRPr="00B540DA" w:rsidRDefault="00143656" w:rsidP="00F7324E">
            <w:pPr>
              <w:pStyle w:val="Default"/>
              <w:rPr>
                <w:lang w:bidi="ar-IQ"/>
              </w:rPr>
            </w:pPr>
            <w:r w:rsidRPr="00B540DA">
              <w:rPr>
                <w:lang w:bidi="ar-IQ"/>
              </w:rPr>
              <w:t>Biophysics</w:t>
            </w:r>
          </w:p>
          <w:p w14:paraId="76A3ADCF" w14:textId="77777777" w:rsidR="00143656" w:rsidRPr="00B540DA" w:rsidRDefault="00143656" w:rsidP="00F7324E">
            <w:pPr>
              <w:pStyle w:val="Default"/>
              <w:rPr>
                <w:lang w:bidi="ar-IQ"/>
              </w:rPr>
            </w:pPr>
            <w:r w:rsidRPr="00B540DA">
              <w:rPr>
                <w:lang w:bidi="ar-IQ"/>
              </w:rPr>
              <w:t>Quantum Mechanics</w:t>
            </w:r>
          </w:p>
          <w:p w14:paraId="004FD8A3" w14:textId="77777777" w:rsidR="00143656" w:rsidRPr="00B540DA" w:rsidRDefault="00143656" w:rsidP="00F7324E">
            <w:pPr>
              <w:pStyle w:val="Default"/>
              <w:rPr>
                <w:lang w:bidi="ar-IQ"/>
              </w:rPr>
            </w:pPr>
            <w:r w:rsidRPr="00B540DA">
              <w:rPr>
                <w:lang w:bidi="ar-IQ"/>
              </w:rPr>
              <w:t>Nuclear Laboratory</w:t>
            </w:r>
          </w:p>
          <w:p w14:paraId="12369133" w14:textId="77777777" w:rsidR="00143656" w:rsidRPr="00F51020" w:rsidRDefault="00143656" w:rsidP="00F7324E">
            <w:pPr>
              <w:pStyle w:val="Default"/>
              <w:rPr>
                <w:b/>
                <w:bCs/>
                <w:lang w:bidi="ar-IQ"/>
              </w:rPr>
            </w:pPr>
            <w:r w:rsidRPr="00F51020">
              <w:rPr>
                <w:b/>
                <w:bCs/>
                <w:lang w:bidi="ar-IQ"/>
              </w:rPr>
              <w:t>Quantum Mechanics</w:t>
            </w:r>
          </w:p>
        </w:tc>
        <w:tc>
          <w:tcPr>
            <w:tcW w:w="1417" w:type="dxa"/>
          </w:tcPr>
          <w:p w14:paraId="526D1CE8" w14:textId="77777777" w:rsidR="00143656" w:rsidRDefault="00143656" w:rsidP="00F7324E">
            <w:pPr>
              <w:pStyle w:val="Default"/>
              <w:rPr>
                <w:lang w:bidi="ar-IQ"/>
              </w:rPr>
            </w:pPr>
            <w:r>
              <w:rPr>
                <w:lang w:bidi="ar-IQ"/>
              </w:rPr>
              <w:t xml:space="preserve"> </w:t>
            </w:r>
            <w:r w:rsidRPr="00F51020">
              <w:rPr>
                <w:lang w:bidi="ar-IQ"/>
              </w:rPr>
              <w:t>201</w:t>
            </w:r>
            <w:r>
              <w:rPr>
                <w:lang w:bidi="ar-IQ"/>
              </w:rPr>
              <w:t>7</w:t>
            </w:r>
            <w:r w:rsidRPr="00F51020">
              <w:rPr>
                <w:lang w:bidi="ar-IQ"/>
              </w:rPr>
              <w:t>-201</w:t>
            </w:r>
            <w:r>
              <w:rPr>
                <w:lang w:bidi="ar-IQ"/>
              </w:rPr>
              <w:t>8</w:t>
            </w:r>
          </w:p>
          <w:p w14:paraId="3EFACE26" w14:textId="77777777" w:rsidR="00143656" w:rsidRDefault="00143656" w:rsidP="00F7324E">
            <w:pPr>
              <w:pStyle w:val="Default"/>
              <w:jc w:val="center"/>
              <w:rPr>
                <w:lang w:bidi="ar-IQ"/>
              </w:rPr>
            </w:pPr>
            <w:r w:rsidRPr="00F51020">
              <w:rPr>
                <w:lang w:bidi="ar-IQ"/>
              </w:rPr>
              <w:t>201</w:t>
            </w:r>
            <w:r>
              <w:rPr>
                <w:lang w:bidi="ar-IQ"/>
              </w:rPr>
              <w:t>7</w:t>
            </w:r>
            <w:r w:rsidRPr="00F51020">
              <w:rPr>
                <w:lang w:bidi="ar-IQ"/>
              </w:rPr>
              <w:t>-201</w:t>
            </w:r>
            <w:r>
              <w:rPr>
                <w:lang w:bidi="ar-IQ"/>
              </w:rPr>
              <w:t>8</w:t>
            </w:r>
          </w:p>
          <w:p w14:paraId="36C35A00" w14:textId="77777777" w:rsidR="00143656" w:rsidRDefault="00143656" w:rsidP="00F7324E">
            <w:pPr>
              <w:pStyle w:val="Default"/>
              <w:rPr>
                <w:lang w:bidi="ar-IQ"/>
              </w:rPr>
            </w:pPr>
            <w:r>
              <w:rPr>
                <w:lang w:bidi="ar-IQ"/>
              </w:rPr>
              <w:t xml:space="preserve"> </w:t>
            </w:r>
            <w:r w:rsidRPr="00F51020">
              <w:rPr>
                <w:lang w:bidi="ar-IQ"/>
              </w:rPr>
              <w:t>201</w:t>
            </w:r>
            <w:r>
              <w:rPr>
                <w:lang w:bidi="ar-IQ"/>
              </w:rPr>
              <w:t>7</w:t>
            </w:r>
            <w:r w:rsidRPr="00F51020">
              <w:rPr>
                <w:lang w:bidi="ar-IQ"/>
              </w:rPr>
              <w:t>-201</w:t>
            </w:r>
            <w:r>
              <w:rPr>
                <w:lang w:bidi="ar-IQ"/>
              </w:rPr>
              <w:t>8</w:t>
            </w:r>
          </w:p>
          <w:p w14:paraId="7F6095CD" w14:textId="77777777" w:rsidR="00143656" w:rsidRDefault="00143656" w:rsidP="00F7324E">
            <w:pPr>
              <w:pStyle w:val="Default"/>
              <w:jc w:val="center"/>
              <w:rPr>
                <w:lang w:bidi="ar-IQ"/>
              </w:rPr>
            </w:pPr>
            <w:r w:rsidRPr="00F51020">
              <w:rPr>
                <w:lang w:bidi="ar-IQ"/>
              </w:rPr>
              <w:t>201</w:t>
            </w:r>
            <w:r>
              <w:rPr>
                <w:lang w:bidi="ar-IQ"/>
              </w:rPr>
              <w:t>7</w:t>
            </w:r>
            <w:r w:rsidRPr="00F51020">
              <w:rPr>
                <w:lang w:bidi="ar-IQ"/>
              </w:rPr>
              <w:t>-201</w:t>
            </w:r>
            <w:r>
              <w:rPr>
                <w:lang w:bidi="ar-IQ"/>
              </w:rPr>
              <w:t>8</w:t>
            </w:r>
          </w:p>
          <w:p w14:paraId="375FD794" w14:textId="77777777" w:rsidR="00143656" w:rsidRDefault="00143656" w:rsidP="00F7324E">
            <w:pPr>
              <w:pStyle w:val="Default"/>
              <w:jc w:val="center"/>
              <w:rPr>
                <w:lang w:bidi="ar-IQ"/>
              </w:rPr>
            </w:pPr>
            <w:r w:rsidRPr="00F51020">
              <w:rPr>
                <w:lang w:bidi="ar-IQ"/>
              </w:rPr>
              <w:t>201</w:t>
            </w:r>
            <w:r>
              <w:rPr>
                <w:lang w:bidi="ar-IQ"/>
              </w:rPr>
              <w:t>6</w:t>
            </w:r>
            <w:r w:rsidRPr="00F51020">
              <w:rPr>
                <w:lang w:bidi="ar-IQ"/>
              </w:rPr>
              <w:t>-201</w:t>
            </w:r>
            <w:r>
              <w:rPr>
                <w:lang w:bidi="ar-IQ"/>
              </w:rPr>
              <w:t>7</w:t>
            </w:r>
          </w:p>
          <w:p w14:paraId="72DE1736" w14:textId="77777777" w:rsidR="00143656" w:rsidRDefault="00143656" w:rsidP="00F7324E">
            <w:pPr>
              <w:pStyle w:val="Default"/>
              <w:jc w:val="center"/>
              <w:rPr>
                <w:lang w:bidi="ar-IQ"/>
              </w:rPr>
            </w:pPr>
            <w:r w:rsidRPr="00F51020">
              <w:rPr>
                <w:lang w:bidi="ar-IQ"/>
              </w:rPr>
              <w:t>201</w:t>
            </w:r>
            <w:r>
              <w:rPr>
                <w:lang w:bidi="ar-IQ"/>
              </w:rPr>
              <w:t>6</w:t>
            </w:r>
            <w:r w:rsidRPr="00F51020">
              <w:rPr>
                <w:lang w:bidi="ar-IQ"/>
              </w:rPr>
              <w:t>-201</w:t>
            </w:r>
            <w:r>
              <w:rPr>
                <w:lang w:bidi="ar-IQ"/>
              </w:rPr>
              <w:t>7</w:t>
            </w:r>
          </w:p>
          <w:p w14:paraId="4D2D79A3" w14:textId="77777777" w:rsidR="00143656" w:rsidRDefault="00143656" w:rsidP="00F7324E">
            <w:pPr>
              <w:pStyle w:val="Default"/>
              <w:jc w:val="center"/>
              <w:rPr>
                <w:lang w:bidi="ar-IQ"/>
              </w:rPr>
            </w:pPr>
            <w:r w:rsidRPr="00F51020">
              <w:rPr>
                <w:lang w:bidi="ar-IQ"/>
              </w:rPr>
              <w:t>201</w:t>
            </w:r>
            <w:r>
              <w:rPr>
                <w:lang w:bidi="ar-IQ"/>
              </w:rPr>
              <w:t>6</w:t>
            </w:r>
            <w:r w:rsidRPr="00F51020">
              <w:rPr>
                <w:lang w:bidi="ar-IQ"/>
              </w:rPr>
              <w:t>-201</w:t>
            </w:r>
            <w:r>
              <w:rPr>
                <w:lang w:bidi="ar-IQ"/>
              </w:rPr>
              <w:t>7</w:t>
            </w:r>
          </w:p>
          <w:p w14:paraId="64A04857" w14:textId="77777777" w:rsidR="00143656" w:rsidRDefault="00143656" w:rsidP="00F7324E">
            <w:pPr>
              <w:pStyle w:val="Default"/>
              <w:jc w:val="center"/>
              <w:rPr>
                <w:lang w:bidi="ar-IQ"/>
              </w:rPr>
            </w:pPr>
            <w:r w:rsidRPr="00F51020">
              <w:rPr>
                <w:lang w:bidi="ar-IQ"/>
              </w:rPr>
              <w:t>201</w:t>
            </w:r>
            <w:r>
              <w:rPr>
                <w:lang w:bidi="ar-IQ"/>
              </w:rPr>
              <w:t>6</w:t>
            </w:r>
            <w:r w:rsidRPr="00F51020">
              <w:rPr>
                <w:lang w:bidi="ar-IQ"/>
              </w:rPr>
              <w:t>-201</w:t>
            </w:r>
            <w:r>
              <w:rPr>
                <w:lang w:bidi="ar-IQ"/>
              </w:rPr>
              <w:t>7</w:t>
            </w:r>
          </w:p>
          <w:p w14:paraId="7404218C" w14:textId="77777777" w:rsidR="00143656" w:rsidRPr="00F51020" w:rsidRDefault="00143656" w:rsidP="00F7324E">
            <w:pPr>
              <w:pStyle w:val="Default"/>
              <w:jc w:val="center"/>
              <w:rPr>
                <w:lang w:bidi="ar-IQ"/>
              </w:rPr>
            </w:pPr>
            <w:r w:rsidRPr="00F51020">
              <w:rPr>
                <w:lang w:bidi="ar-IQ"/>
              </w:rPr>
              <w:t>201</w:t>
            </w:r>
            <w:r>
              <w:rPr>
                <w:lang w:bidi="ar-IQ"/>
              </w:rPr>
              <w:t>5</w:t>
            </w:r>
            <w:r w:rsidRPr="00F51020">
              <w:rPr>
                <w:lang w:bidi="ar-IQ"/>
              </w:rPr>
              <w:t>-201</w:t>
            </w:r>
            <w:r>
              <w:rPr>
                <w:lang w:bidi="ar-IQ"/>
              </w:rPr>
              <w:t>6</w:t>
            </w:r>
          </w:p>
        </w:tc>
        <w:tc>
          <w:tcPr>
            <w:tcW w:w="1276" w:type="dxa"/>
          </w:tcPr>
          <w:p w14:paraId="5D87DFEF" w14:textId="77777777" w:rsidR="00143656" w:rsidRDefault="00143656" w:rsidP="00F7324E">
            <w:pPr>
              <w:pStyle w:val="Default"/>
              <w:jc w:val="center"/>
              <w:rPr>
                <w:lang w:bidi="ar-IQ"/>
              </w:rPr>
            </w:pPr>
            <w:r w:rsidRPr="00F51020">
              <w:rPr>
                <w:lang w:bidi="ar-IQ"/>
              </w:rPr>
              <w:t>1</w:t>
            </w:r>
            <w:r w:rsidRPr="00F51020">
              <w:rPr>
                <w:vertAlign w:val="superscript"/>
                <w:lang w:bidi="ar-IQ"/>
              </w:rPr>
              <w:t>st</w:t>
            </w:r>
            <w:r w:rsidRPr="00F51020">
              <w:rPr>
                <w:lang w:bidi="ar-IQ"/>
              </w:rPr>
              <w:t xml:space="preserve">  and 2</w:t>
            </w:r>
            <w:r w:rsidRPr="00F51020">
              <w:rPr>
                <w:vertAlign w:val="superscript"/>
                <w:lang w:bidi="ar-IQ"/>
              </w:rPr>
              <w:t>nd</w:t>
            </w:r>
          </w:p>
          <w:p w14:paraId="40A6B934" w14:textId="77777777" w:rsidR="00143656" w:rsidRDefault="00143656" w:rsidP="00F7324E">
            <w:pPr>
              <w:pStyle w:val="Default"/>
              <w:jc w:val="center"/>
              <w:rPr>
                <w:lang w:bidi="ar-IQ"/>
              </w:rPr>
            </w:pPr>
            <w:r w:rsidRPr="00F51020">
              <w:rPr>
                <w:lang w:bidi="ar-IQ"/>
              </w:rPr>
              <w:t>1</w:t>
            </w:r>
            <w:r w:rsidRPr="00F51020">
              <w:rPr>
                <w:vertAlign w:val="superscript"/>
                <w:lang w:bidi="ar-IQ"/>
              </w:rPr>
              <w:t>st</w:t>
            </w:r>
          </w:p>
          <w:p w14:paraId="571BD083" w14:textId="77777777" w:rsidR="00143656" w:rsidRDefault="00143656" w:rsidP="00F7324E">
            <w:pPr>
              <w:pStyle w:val="Default"/>
              <w:jc w:val="center"/>
              <w:rPr>
                <w:lang w:bidi="ar-IQ"/>
              </w:rPr>
            </w:pPr>
            <w:r>
              <w:rPr>
                <w:lang w:bidi="ar-IQ"/>
              </w:rPr>
              <w:t>2</w:t>
            </w:r>
            <w:r w:rsidRPr="00ED7779">
              <w:rPr>
                <w:vertAlign w:val="superscript"/>
                <w:lang w:bidi="ar-IQ"/>
              </w:rPr>
              <w:t>nd</w:t>
            </w:r>
          </w:p>
          <w:p w14:paraId="611B1C83" w14:textId="77777777" w:rsidR="00143656" w:rsidRDefault="00143656" w:rsidP="00F7324E">
            <w:pPr>
              <w:pStyle w:val="Default"/>
              <w:jc w:val="center"/>
              <w:rPr>
                <w:lang w:bidi="ar-IQ"/>
              </w:rPr>
            </w:pPr>
            <w:r w:rsidRPr="00F51020">
              <w:rPr>
                <w:lang w:bidi="ar-IQ"/>
              </w:rPr>
              <w:t>1</w:t>
            </w:r>
            <w:r w:rsidRPr="00F51020">
              <w:rPr>
                <w:vertAlign w:val="superscript"/>
                <w:lang w:bidi="ar-IQ"/>
              </w:rPr>
              <w:t>st</w:t>
            </w:r>
            <w:r w:rsidRPr="00F51020">
              <w:rPr>
                <w:lang w:bidi="ar-IQ"/>
              </w:rPr>
              <w:t xml:space="preserve">  and 2</w:t>
            </w:r>
            <w:r w:rsidRPr="00F51020">
              <w:rPr>
                <w:vertAlign w:val="superscript"/>
                <w:lang w:bidi="ar-IQ"/>
              </w:rPr>
              <w:t>nd</w:t>
            </w:r>
          </w:p>
          <w:p w14:paraId="6821AF25" w14:textId="77777777" w:rsidR="00143656" w:rsidRDefault="00143656" w:rsidP="00F7324E">
            <w:pPr>
              <w:pStyle w:val="Default"/>
              <w:jc w:val="center"/>
              <w:rPr>
                <w:lang w:bidi="ar-IQ"/>
              </w:rPr>
            </w:pPr>
            <w:r w:rsidRPr="00F51020">
              <w:rPr>
                <w:lang w:bidi="ar-IQ"/>
              </w:rPr>
              <w:t>1</w:t>
            </w:r>
            <w:r w:rsidRPr="00F51020">
              <w:rPr>
                <w:vertAlign w:val="superscript"/>
                <w:lang w:bidi="ar-IQ"/>
              </w:rPr>
              <w:t>st</w:t>
            </w:r>
            <w:r>
              <w:rPr>
                <w:lang w:bidi="ar-IQ"/>
              </w:rPr>
              <w:t xml:space="preserve">  </w:t>
            </w:r>
          </w:p>
          <w:p w14:paraId="6F490B4F" w14:textId="77777777" w:rsidR="00143656" w:rsidRDefault="00143656" w:rsidP="00F7324E">
            <w:pPr>
              <w:pStyle w:val="Default"/>
              <w:jc w:val="center"/>
              <w:rPr>
                <w:lang w:bidi="ar-IQ"/>
              </w:rPr>
            </w:pPr>
            <w:r>
              <w:rPr>
                <w:lang w:bidi="ar-IQ"/>
              </w:rPr>
              <w:t>2</w:t>
            </w:r>
            <w:r w:rsidRPr="00ED7779">
              <w:rPr>
                <w:vertAlign w:val="superscript"/>
                <w:lang w:bidi="ar-IQ"/>
              </w:rPr>
              <w:t>nd</w:t>
            </w:r>
            <w:r>
              <w:rPr>
                <w:lang w:bidi="ar-IQ"/>
              </w:rPr>
              <w:t xml:space="preserve"> </w:t>
            </w:r>
          </w:p>
          <w:p w14:paraId="6043D2FA" w14:textId="77777777" w:rsidR="00143656" w:rsidRDefault="00143656" w:rsidP="00F7324E">
            <w:pPr>
              <w:pStyle w:val="Default"/>
              <w:jc w:val="center"/>
              <w:rPr>
                <w:lang w:bidi="ar-IQ"/>
              </w:rPr>
            </w:pPr>
            <w:r w:rsidRPr="00F51020">
              <w:rPr>
                <w:lang w:bidi="ar-IQ"/>
              </w:rPr>
              <w:t>1</w:t>
            </w:r>
            <w:r w:rsidRPr="00F51020">
              <w:rPr>
                <w:vertAlign w:val="superscript"/>
                <w:lang w:bidi="ar-IQ"/>
              </w:rPr>
              <w:t>st</w:t>
            </w:r>
            <w:r w:rsidRPr="00F51020">
              <w:rPr>
                <w:lang w:bidi="ar-IQ"/>
              </w:rPr>
              <w:t xml:space="preserve">  and 2</w:t>
            </w:r>
            <w:r w:rsidRPr="00F51020">
              <w:rPr>
                <w:vertAlign w:val="superscript"/>
                <w:lang w:bidi="ar-IQ"/>
              </w:rPr>
              <w:t>nd</w:t>
            </w:r>
          </w:p>
          <w:p w14:paraId="2501B5A3" w14:textId="77777777" w:rsidR="00143656" w:rsidRDefault="00143656" w:rsidP="00F7324E">
            <w:pPr>
              <w:pStyle w:val="Default"/>
              <w:jc w:val="center"/>
              <w:rPr>
                <w:lang w:bidi="ar-IQ"/>
              </w:rPr>
            </w:pPr>
            <w:r w:rsidRPr="00F51020">
              <w:rPr>
                <w:lang w:bidi="ar-IQ"/>
              </w:rPr>
              <w:t>1</w:t>
            </w:r>
            <w:r w:rsidRPr="00F51020">
              <w:rPr>
                <w:vertAlign w:val="superscript"/>
                <w:lang w:bidi="ar-IQ"/>
              </w:rPr>
              <w:t>st</w:t>
            </w:r>
            <w:r w:rsidRPr="00F51020">
              <w:rPr>
                <w:lang w:bidi="ar-IQ"/>
              </w:rPr>
              <w:t xml:space="preserve">  and 2</w:t>
            </w:r>
            <w:r w:rsidRPr="00F51020">
              <w:rPr>
                <w:vertAlign w:val="superscript"/>
                <w:lang w:bidi="ar-IQ"/>
              </w:rPr>
              <w:t>nd</w:t>
            </w:r>
            <w:r w:rsidRPr="00F51020">
              <w:rPr>
                <w:lang w:bidi="ar-IQ"/>
              </w:rPr>
              <w:t xml:space="preserve"> </w:t>
            </w:r>
          </w:p>
          <w:p w14:paraId="4DA1E882" w14:textId="77777777" w:rsidR="00143656" w:rsidRPr="00F51020" w:rsidRDefault="00143656" w:rsidP="00F7324E">
            <w:pPr>
              <w:pStyle w:val="Default"/>
              <w:jc w:val="center"/>
              <w:rPr>
                <w:lang w:bidi="ar-IQ"/>
              </w:rPr>
            </w:pPr>
            <w:r w:rsidRPr="00F51020">
              <w:rPr>
                <w:lang w:bidi="ar-IQ"/>
              </w:rPr>
              <w:t>1</w:t>
            </w:r>
            <w:r w:rsidRPr="00F51020">
              <w:rPr>
                <w:vertAlign w:val="superscript"/>
                <w:lang w:bidi="ar-IQ"/>
              </w:rPr>
              <w:t>st</w:t>
            </w:r>
            <w:r w:rsidRPr="00F51020">
              <w:rPr>
                <w:lang w:bidi="ar-IQ"/>
              </w:rPr>
              <w:t xml:space="preserve">  and 2</w:t>
            </w:r>
            <w:r w:rsidRPr="00F51020">
              <w:rPr>
                <w:vertAlign w:val="superscript"/>
                <w:lang w:bidi="ar-IQ"/>
              </w:rPr>
              <w:t>nd</w:t>
            </w:r>
          </w:p>
        </w:tc>
        <w:tc>
          <w:tcPr>
            <w:tcW w:w="1417" w:type="dxa"/>
          </w:tcPr>
          <w:p w14:paraId="5761A934" w14:textId="77777777" w:rsidR="00143656" w:rsidRDefault="00143656" w:rsidP="00F7324E">
            <w:pPr>
              <w:pStyle w:val="Default"/>
              <w:jc w:val="center"/>
              <w:rPr>
                <w:lang w:bidi="ar-IQ"/>
              </w:rPr>
            </w:pPr>
            <w:r>
              <w:rPr>
                <w:lang w:bidi="ar-IQ"/>
              </w:rPr>
              <w:t>3</w:t>
            </w:r>
          </w:p>
          <w:p w14:paraId="58A511E5" w14:textId="77777777" w:rsidR="00143656" w:rsidRDefault="00143656" w:rsidP="00F7324E">
            <w:pPr>
              <w:pStyle w:val="Default"/>
              <w:jc w:val="center"/>
              <w:rPr>
                <w:lang w:bidi="ar-IQ"/>
              </w:rPr>
            </w:pPr>
            <w:r>
              <w:rPr>
                <w:lang w:bidi="ar-IQ"/>
              </w:rPr>
              <w:t>3</w:t>
            </w:r>
          </w:p>
          <w:p w14:paraId="4FAC6E82" w14:textId="77777777" w:rsidR="00143656" w:rsidRDefault="00143656" w:rsidP="00F7324E">
            <w:pPr>
              <w:pStyle w:val="Default"/>
              <w:jc w:val="center"/>
              <w:rPr>
                <w:lang w:bidi="ar-IQ"/>
              </w:rPr>
            </w:pPr>
            <w:r>
              <w:rPr>
                <w:lang w:bidi="ar-IQ"/>
              </w:rPr>
              <w:t>2</w:t>
            </w:r>
          </w:p>
          <w:p w14:paraId="251855C8" w14:textId="77777777" w:rsidR="00143656" w:rsidRDefault="00143656" w:rsidP="00F7324E">
            <w:pPr>
              <w:pStyle w:val="Default"/>
              <w:jc w:val="center"/>
              <w:rPr>
                <w:lang w:bidi="ar-IQ"/>
              </w:rPr>
            </w:pPr>
            <w:r>
              <w:rPr>
                <w:lang w:bidi="ar-IQ"/>
              </w:rPr>
              <w:t>9</w:t>
            </w:r>
          </w:p>
          <w:p w14:paraId="319FAA5B" w14:textId="77777777" w:rsidR="00143656" w:rsidRDefault="00143656" w:rsidP="00F7324E">
            <w:pPr>
              <w:pStyle w:val="Default"/>
              <w:jc w:val="center"/>
              <w:rPr>
                <w:lang w:bidi="ar-IQ"/>
              </w:rPr>
            </w:pPr>
            <w:r>
              <w:rPr>
                <w:lang w:bidi="ar-IQ"/>
              </w:rPr>
              <w:t>3</w:t>
            </w:r>
          </w:p>
          <w:p w14:paraId="55573096" w14:textId="77777777" w:rsidR="00143656" w:rsidRDefault="00143656" w:rsidP="00F7324E">
            <w:pPr>
              <w:pStyle w:val="Default"/>
              <w:jc w:val="center"/>
              <w:rPr>
                <w:lang w:bidi="ar-IQ"/>
              </w:rPr>
            </w:pPr>
            <w:r>
              <w:rPr>
                <w:lang w:bidi="ar-IQ"/>
              </w:rPr>
              <w:t>2</w:t>
            </w:r>
          </w:p>
          <w:p w14:paraId="0CEFC7EE" w14:textId="77777777" w:rsidR="00143656" w:rsidRDefault="00143656" w:rsidP="00F7324E">
            <w:pPr>
              <w:pStyle w:val="Default"/>
              <w:jc w:val="center"/>
              <w:rPr>
                <w:lang w:bidi="ar-IQ"/>
              </w:rPr>
            </w:pPr>
            <w:r>
              <w:rPr>
                <w:lang w:bidi="ar-IQ"/>
              </w:rPr>
              <w:t>3</w:t>
            </w:r>
          </w:p>
          <w:p w14:paraId="65D5BC57" w14:textId="77777777" w:rsidR="00143656" w:rsidRDefault="00143656" w:rsidP="00F7324E">
            <w:pPr>
              <w:pStyle w:val="Default"/>
              <w:jc w:val="center"/>
              <w:rPr>
                <w:lang w:bidi="ar-IQ"/>
              </w:rPr>
            </w:pPr>
            <w:r>
              <w:rPr>
                <w:lang w:bidi="ar-IQ"/>
              </w:rPr>
              <w:t>9</w:t>
            </w:r>
          </w:p>
          <w:p w14:paraId="53A74F5D" w14:textId="77777777" w:rsidR="00143656" w:rsidRPr="00F51020" w:rsidRDefault="00143656" w:rsidP="00F7324E">
            <w:pPr>
              <w:pStyle w:val="Default"/>
              <w:jc w:val="center"/>
              <w:rPr>
                <w:lang w:bidi="ar-IQ"/>
              </w:rPr>
            </w:pPr>
            <w:r>
              <w:rPr>
                <w:lang w:bidi="ar-IQ"/>
              </w:rPr>
              <w:t>3</w:t>
            </w:r>
          </w:p>
        </w:tc>
        <w:tc>
          <w:tcPr>
            <w:tcW w:w="851" w:type="dxa"/>
          </w:tcPr>
          <w:p w14:paraId="549C82FE" w14:textId="77777777" w:rsidR="00143656" w:rsidRDefault="00143656" w:rsidP="00F7324E">
            <w:pPr>
              <w:pStyle w:val="Default"/>
              <w:jc w:val="center"/>
              <w:rPr>
                <w:lang w:bidi="ar-IQ"/>
              </w:rPr>
            </w:pPr>
            <w:r>
              <w:rPr>
                <w:lang w:bidi="ar-IQ"/>
              </w:rPr>
              <w:t>6</w:t>
            </w:r>
          </w:p>
          <w:p w14:paraId="135A2CCF" w14:textId="77777777" w:rsidR="00143656" w:rsidRDefault="00143656" w:rsidP="00F7324E">
            <w:pPr>
              <w:pStyle w:val="Default"/>
              <w:jc w:val="center"/>
              <w:rPr>
                <w:lang w:bidi="ar-IQ"/>
              </w:rPr>
            </w:pPr>
            <w:r>
              <w:rPr>
                <w:lang w:bidi="ar-IQ"/>
              </w:rPr>
              <w:t>3</w:t>
            </w:r>
          </w:p>
          <w:p w14:paraId="0575AF36" w14:textId="77777777" w:rsidR="00143656" w:rsidRDefault="00143656" w:rsidP="00F7324E">
            <w:pPr>
              <w:pStyle w:val="Default"/>
              <w:jc w:val="center"/>
              <w:rPr>
                <w:lang w:bidi="ar-IQ"/>
              </w:rPr>
            </w:pPr>
            <w:r>
              <w:rPr>
                <w:lang w:bidi="ar-IQ"/>
              </w:rPr>
              <w:t>2</w:t>
            </w:r>
          </w:p>
          <w:p w14:paraId="0ECF4BF7" w14:textId="77777777" w:rsidR="00143656" w:rsidRDefault="00143656" w:rsidP="00F7324E">
            <w:pPr>
              <w:pStyle w:val="Default"/>
              <w:jc w:val="center"/>
              <w:rPr>
                <w:lang w:bidi="ar-IQ"/>
              </w:rPr>
            </w:pPr>
            <w:r>
              <w:rPr>
                <w:lang w:bidi="ar-IQ"/>
              </w:rPr>
              <w:t>2</w:t>
            </w:r>
          </w:p>
          <w:p w14:paraId="41A1EFB0" w14:textId="77777777" w:rsidR="00143656" w:rsidRDefault="00143656" w:rsidP="00F7324E">
            <w:pPr>
              <w:pStyle w:val="Default"/>
              <w:jc w:val="center"/>
              <w:rPr>
                <w:lang w:bidi="ar-IQ"/>
              </w:rPr>
            </w:pPr>
            <w:r>
              <w:rPr>
                <w:lang w:bidi="ar-IQ"/>
              </w:rPr>
              <w:t>3</w:t>
            </w:r>
          </w:p>
          <w:p w14:paraId="7C750C2C" w14:textId="77777777" w:rsidR="00143656" w:rsidRDefault="00143656" w:rsidP="00F7324E">
            <w:pPr>
              <w:pStyle w:val="Default"/>
              <w:jc w:val="center"/>
              <w:rPr>
                <w:lang w:bidi="ar-IQ"/>
              </w:rPr>
            </w:pPr>
            <w:r>
              <w:rPr>
                <w:lang w:bidi="ar-IQ"/>
              </w:rPr>
              <w:t>2</w:t>
            </w:r>
          </w:p>
          <w:p w14:paraId="31610100" w14:textId="77777777" w:rsidR="00143656" w:rsidRDefault="00143656" w:rsidP="00F7324E">
            <w:pPr>
              <w:pStyle w:val="Default"/>
              <w:jc w:val="center"/>
              <w:rPr>
                <w:lang w:bidi="ar-IQ"/>
              </w:rPr>
            </w:pPr>
            <w:r>
              <w:rPr>
                <w:lang w:bidi="ar-IQ"/>
              </w:rPr>
              <w:t>6</w:t>
            </w:r>
          </w:p>
          <w:p w14:paraId="71703124" w14:textId="77777777" w:rsidR="00143656" w:rsidRDefault="00143656" w:rsidP="00F7324E">
            <w:pPr>
              <w:pStyle w:val="Default"/>
              <w:jc w:val="center"/>
              <w:rPr>
                <w:lang w:bidi="ar-IQ"/>
              </w:rPr>
            </w:pPr>
            <w:r>
              <w:rPr>
                <w:lang w:bidi="ar-IQ"/>
              </w:rPr>
              <w:t>2</w:t>
            </w:r>
          </w:p>
          <w:p w14:paraId="781A319A" w14:textId="77777777" w:rsidR="00143656" w:rsidRPr="00F51020" w:rsidRDefault="00143656" w:rsidP="00F7324E">
            <w:pPr>
              <w:pStyle w:val="Default"/>
              <w:jc w:val="center"/>
              <w:rPr>
                <w:lang w:bidi="ar-IQ"/>
              </w:rPr>
            </w:pPr>
            <w:r>
              <w:rPr>
                <w:lang w:bidi="ar-IQ"/>
              </w:rPr>
              <w:t>6</w:t>
            </w:r>
          </w:p>
        </w:tc>
      </w:tr>
      <w:tr w:rsidR="00143656" w:rsidRPr="00F51020" w14:paraId="109D3439" w14:textId="77777777" w:rsidTr="00F7324E">
        <w:tc>
          <w:tcPr>
            <w:tcW w:w="2977" w:type="dxa"/>
          </w:tcPr>
          <w:p w14:paraId="04C93636" w14:textId="77777777" w:rsidR="00143656" w:rsidRPr="00B540DA" w:rsidRDefault="00143656" w:rsidP="00F7324E">
            <w:pPr>
              <w:pStyle w:val="Default"/>
              <w:rPr>
                <w:lang w:bidi="ar-IQ"/>
              </w:rPr>
            </w:pPr>
            <w:r w:rsidRPr="00B540DA">
              <w:rPr>
                <w:lang w:bidi="ar-IQ"/>
              </w:rPr>
              <w:t>Nuclear Laboratory</w:t>
            </w:r>
          </w:p>
        </w:tc>
        <w:tc>
          <w:tcPr>
            <w:tcW w:w="1417" w:type="dxa"/>
          </w:tcPr>
          <w:p w14:paraId="363158D6" w14:textId="77777777" w:rsidR="00143656" w:rsidRPr="00F51020" w:rsidRDefault="00143656" w:rsidP="00F7324E">
            <w:pPr>
              <w:pStyle w:val="Default"/>
              <w:jc w:val="center"/>
              <w:rPr>
                <w:lang w:bidi="ar-IQ"/>
              </w:rPr>
            </w:pPr>
            <w:r w:rsidRPr="00F51020">
              <w:rPr>
                <w:lang w:bidi="ar-IQ"/>
              </w:rPr>
              <w:t>201</w:t>
            </w:r>
            <w:r>
              <w:rPr>
                <w:lang w:bidi="ar-IQ"/>
              </w:rPr>
              <w:t>5</w:t>
            </w:r>
            <w:r w:rsidRPr="00F51020">
              <w:rPr>
                <w:lang w:bidi="ar-IQ"/>
              </w:rPr>
              <w:t>-201</w:t>
            </w:r>
            <w:r>
              <w:rPr>
                <w:lang w:bidi="ar-IQ"/>
              </w:rPr>
              <w:t>6</w:t>
            </w:r>
          </w:p>
        </w:tc>
        <w:tc>
          <w:tcPr>
            <w:tcW w:w="1276" w:type="dxa"/>
          </w:tcPr>
          <w:p w14:paraId="1E29CB75" w14:textId="77777777" w:rsidR="00143656" w:rsidRPr="00F51020" w:rsidRDefault="00143656" w:rsidP="00F7324E">
            <w:pPr>
              <w:pStyle w:val="Default"/>
              <w:jc w:val="center"/>
              <w:rPr>
                <w:lang w:bidi="ar-IQ"/>
              </w:rPr>
            </w:pPr>
            <w:r w:rsidRPr="00F51020">
              <w:rPr>
                <w:lang w:bidi="ar-IQ"/>
              </w:rPr>
              <w:t>1</w:t>
            </w:r>
            <w:r w:rsidRPr="00F51020">
              <w:rPr>
                <w:vertAlign w:val="superscript"/>
                <w:lang w:bidi="ar-IQ"/>
              </w:rPr>
              <w:t>st</w:t>
            </w:r>
            <w:r w:rsidRPr="00F51020">
              <w:rPr>
                <w:lang w:bidi="ar-IQ"/>
              </w:rPr>
              <w:t xml:space="preserve">  and 2</w:t>
            </w:r>
            <w:r w:rsidRPr="00F51020">
              <w:rPr>
                <w:vertAlign w:val="superscript"/>
                <w:lang w:bidi="ar-IQ"/>
              </w:rPr>
              <w:t>nd</w:t>
            </w:r>
            <w:r w:rsidRPr="00F51020">
              <w:rPr>
                <w:lang w:bidi="ar-IQ"/>
              </w:rPr>
              <w:t xml:space="preserve"> </w:t>
            </w:r>
          </w:p>
        </w:tc>
        <w:tc>
          <w:tcPr>
            <w:tcW w:w="1417" w:type="dxa"/>
          </w:tcPr>
          <w:p w14:paraId="446F0672" w14:textId="77777777" w:rsidR="00143656" w:rsidRPr="00F51020" w:rsidRDefault="00143656" w:rsidP="00F7324E">
            <w:pPr>
              <w:pStyle w:val="Default"/>
              <w:jc w:val="center"/>
              <w:rPr>
                <w:lang w:bidi="ar-IQ"/>
              </w:rPr>
            </w:pPr>
            <w:r w:rsidRPr="00F51020">
              <w:rPr>
                <w:lang w:bidi="ar-IQ"/>
              </w:rPr>
              <w:t>6</w:t>
            </w:r>
          </w:p>
        </w:tc>
        <w:tc>
          <w:tcPr>
            <w:tcW w:w="851" w:type="dxa"/>
          </w:tcPr>
          <w:p w14:paraId="72570D11" w14:textId="77777777" w:rsidR="00143656" w:rsidRPr="00F51020" w:rsidRDefault="00143656" w:rsidP="00F7324E">
            <w:pPr>
              <w:pStyle w:val="Default"/>
              <w:jc w:val="center"/>
              <w:rPr>
                <w:lang w:bidi="ar-IQ"/>
              </w:rPr>
            </w:pPr>
            <w:r w:rsidRPr="00F51020">
              <w:rPr>
                <w:lang w:bidi="ar-IQ"/>
              </w:rPr>
              <w:t>2</w:t>
            </w:r>
          </w:p>
        </w:tc>
      </w:tr>
      <w:tr w:rsidR="00143656" w14:paraId="6A811DB6" w14:textId="77777777" w:rsidTr="00F7324E">
        <w:tc>
          <w:tcPr>
            <w:tcW w:w="2977" w:type="dxa"/>
          </w:tcPr>
          <w:p w14:paraId="79E929AC" w14:textId="77777777" w:rsidR="00143656" w:rsidRPr="00F51020" w:rsidRDefault="00143656" w:rsidP="00F7324E">
            <w:pPr>
              <w:pStyle w:val="Default"/>
              <w:rPr>
                <w:lang w:bidi="ar-IQ"/>
              </w:rPr>
            </w:pPr>
            <w:r w:rsidRPr="00F51020">
              <w:rPr>
                <w:lang w:bidi="ar-IQ"/>
              </w:rPr>
              <w:t>Quantum Mechanics</w:t>
            </w:r>
          </w:p>
        </w:tc>
        <w:tc>
          <w:tcPr>
            <w:tcW w:w="1417" w:type="dxa"/>
          </w:tcPr>
          <w:p w14:paraId="00F0A9D1" w14:textId="77777777" w:rsidR="00143656" w:rsidRDefault="00143656" w:rsidP="00F7324E">
            <w:pPr>
              <w:pStyle w:val="Default"/>
              <w:jc w:val="center"/>
              <w:rPr>
                <w:lang w:bidi="ar-IQ"/>
              </w:rPr>
            </w:pPr>
            <w:r>
              <w:rPr>
                <w:lang w:bidi="ar-IQ"/>
              </w:rPr>
              <w:t>2014 -2015</w:t>
            </w:r>
          </w:p>
        </w:tc>
        <w:tc>
          <w:tcPr>
            <w:tcW w:w="1276" w:type="dxa"/>
          </w:tcPr>
          <w:p w14:paraId="2BAF73FE"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0501B28B" w14:textId="77777777" w:rsidR="00143656" w:rsidRDefault="00143656" w:rsidP="00F7324E">
            <w:pPr>
              <w:pStyle w:val="Default"/>
              <w:jc w:val="center"/>
              <w:rPr>
                <w:lang w:bidi="ar-IQ"/>
              </w:rPr>
            </w:pPr>
            <w:r>
              <w:rPr>
                <w:lang w:bidi="ar-IQ"/>
              </w:rPr>
              <w:t>3</w:t>
            </w:r>
          </w:p>
        </w:tc>
        <w:tc>
          <w:tcPr>
            <w:tcW w:w="851" w:type="dxa"/>
          </w:tcPr>
          <w:p w14:paraId="2D2B2041" w14:textId="77777777" w:rsidR="00143656" w:rsidRDefault="00143656" w:rsidP="00F7324E">
            <w:pPr>
              <w:pStyle w:val="Default"/>
              <w:jc w:val="center"/>
              <w:rPr>
                <w:lang w:bidi="ar-IQ"/>
              </w:rPr>
            </w:pPr>
            <w:r>
              <w:rPr>
                <w:lang w:bidi="ar-IQ"/>
              </w:rPr>
              <w:t>6</w:t>
            </w:r>
          </w:p>
        </w:tc>
      </w:tr>
      <w:tr w:rsidR="00143656" w14:paraId="3254E9AF" w14:textId="77777777" w:rsidTr="00F7324E">
        <w:tc>
          <w:tcPr>
            <w:tcW w:w="2977" w:type="dxa"/>
          </w:tcPr>
          <w:p w14:paraId="765DCB3C" w14:textId="77777777" w:rsidR="00143656" w:rsidRPr="00F51020" w:rsidRDefault="00143656" w:rsidP="00F7324E">
            <w:pPr>
              <w:pStyle w:val="Default"/>
              <w:rPr>
                <w:lang w:bidi="ar-IQ"/>
              </w:rPr>
            </w:pPr>
            <w:r w:rsidRPr="00F51020">
              <w:rPr>
                <w:lang w:bidi="ar-IQ"/>
              </w:rPr>
              <w:t>Nuclear Laboratory</w:t>
            </w:r>
          </w:p>
        </w:tc>
        <w:tc>
          <w:tcPr>
            <w:tcW w:w="1417" w:type="dxa"/>
          </w:tcPr>
          <w:p w14:paraId="074AA58D" w14:textId="77777777" w:rsidR="00143656" w:rsidRDefault="00143656" w:rsidP="00F7324E">
            <w:pPr>
              <w:pStyle w:val="Default"/>
              <w:jc w:val="center"/>
              <w:rPr>
                <w:lang w:bidi="ar-IQ"/>
              </w:rPr>
            </w:pPr>
            <w:r>
              <w:rPr>
                <w:lang w:bidi="ar-IQ"/>
              </w:rPr>
              <w:t>2014-2015</w:t>
            </w:r>
          </w:p>
        </w:tc>
        <w:tc>
          <w:tcPr>
            <w:tcW w:w="1276" w:type="dxa"/>
          </w:tcPr>
          <w:p w14:paraId="55BDC34D"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6BFA39D6" w14:textId="77777777" w:rsidR="00143656" w:rsidRDefault="00143656" w:rsidP="00F7324E">
            <w:pPr>
              <w:pStyle w:val="Default"/>
              <w:jc w:val="center"/>
              <w:rPr>
                <w:lang w:bidi="ar-IQ"/>
              </w:rPr>
            </w:pPr>
            <w:r>
              <w:rPr>
                <w:lang w:bidi="ar-IQ"/>
              </w:rPr>
              <w:t>6</w:t>
            </w:r>
          </w:p>
        </w:tc>
        <w:tc>
          <w:tcPr>
            <w:tcW w:w="851" w:type="dxa"/>
          </w:tcPr>
          <w:p w14:paraId="7989B0EA" w14:textId="77777777" w:rsidR="00143656" w:rsidRDefault="00143656" w:rsidP="00F7324E">
            <w:pPr>
              <w:pStyle w:val="Default"/>
              <w:jc w:val="center"/>
              <w:rPr>
                <w:lang w:bidi="ar-IQ"/>
              </w:rPr>
            </w:pPr>
            <w:r>
              <w:rPr>
                <w:lang w:bidi="ar-IQ"/>
              </w:rPr>
              <w:t>2</w:t>
            </w:r>
          </w:p>
        </w:tc>
      </w:tr>
      <w:tr w:rsidR="00143656" w14:paraId="211C98EE" w14:textId="77777777" w:rsidTr="00F7324E">
        <w:tc>
          <w:tcPr>
            <w:tcW w:w="2977" w:type="dxa"/>
          </w:tcPr>
          <w:p w14:paraId="7E95AEF8" w14:textId="77777777" w:rsidR="00143656" w:rsidRPr="00A00310" w:rsidRDefault="00143656" w:rsidP="00F7324E">
            <w:pPr>
              <w:pStyle w:val="Default"/>
              <w:rPr>
                <w:b/>
                <w:bCs/>
                <w:lang w:bidi="ar-IQ"/>
              </w:rPr>
            </w:pPr>
            <w:r w:rsidRPr="00A00310">
              <w:rPr>
                <w:b/>
                <w:bCs/>
                <w:lang w:bidi="ar-IQ"/>
              </w:rPr>
              <w:t>Nuclear Physics</w:t>
            </w:r>
          </w:p>
        </w:tc>
        <w:tc>
          <w:tcPr>
            <w:tcW w:w="1417" w:type="dxa"/>
          </w:tcPr>
          <w:p w14:paraId="4F665C79" w14:textId="77777777" w:rsidR="00143656" w:rsidRDefault="00143656" w:rsidP="00F7324E">
            <w:pPr>
              <w:pStyle w:val="Default"/>
              <w:jc w:val="center"/>
              <w:rPr>
                <w:lang w:bidi="ar-IQ"/>
              </w:rPr>
            </w:pPr>
            <w:r>
              <w:rPr>
                <w:lang w:bidi="ar-IQ"/>
              </w:rPr>
              <w:t>2013-2014</w:t>
            </w:r>
          </w:p>
        </w:tc>
        <w:tc>
          <w:tcPr>
            <w:tcW w:w="1276" w:type="dxa"/>
          </w:tcPr>
          <w:p w14:paraId="24F67BE1"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1EFB2C20" w14:textId="77777777" w:rsidR="00143656" w:rsidRDefault="00143656" w:rsidP="00F7324E">
            <w:pPr>
              <w:pStyle w:val="Default"/>
              <w:jc w:val="center"/>
              <w:rPr>
                <w:lang w:bidi="ar-IQ"/>
              </w:rPr>
            </w:pPr>
            <w:r>
              <w:rPr>
                <w:lang w:bidi="ar-IQ"/>
              </w:rPr>
              <w:t>3</w:t>
            </w:r>
          </w:p>
        </w:tc>
        <w:tc>
          <w:tcPr>
            <w:tcW w:w="851" w:type="dxa"/>
          </w:tcPr>
          <w:p w14:paraId="24D882BF" w14:textId="77777777" w:rsidR="00143656" w:rsidRDefault="00143656" w:rsidP="00F7324E">
            <w:pPr>
              <w:pStyle w:val="Default"/>
              <w:jc w:val="center"/>
              <w:rPr>
                <w:lang w:bidi="ar-IQ"/>
              </w:rPr>
            </w:pPr>
            <w:r>
              <w:rPr>
                <w:lang w:bidi="ar-IQ"/>
              </w:rPr>
              <w:t>6</w:t>
            </w:r>
          </w:p>
        </w:tc>
      </w:tr>
      <w:tr w:rsidR="00143656" w14:paraId="4CEE32B2" w14:textId="77777777" w:rsidTr="00F7324E">
        <w:tc>
          <w:tcPr>
            <w:tcW w:w="2977" w:type="dxa"/>
          </w:tcPr>
          <w:p w14:paraId="61239722" w14:textId="77777777" w:rsidR="00143656" w:rsidRDefault="00143656" w:rsidP="00F7324E">
            <w:pPr>
              <w:pStyle w:val="Default"/>
              <w:rPr>
                <w:lang w:bidi="ar-IQ"/>
              </w:rPr>
            </w:pPr>
            <w:r>
              <w:rPr>
                <w:lang w:bidi="ar-IQ"/>
              </w:rPr>
              <w:t>Nuclear Laboratory</w:t>
            </w:r>
          </w:p>
        </w:tc>
        <w:tc>
          <w:tcPr>
            <w:tcW w:w="1417" w:type="dxa"/>
          </w:tcPr>
          <w:p w14:paraId="2D69E7CB" w14:textId="77777777" w:rsidR="00143656" w:rsidRDefault="00143656" w:rsidP="00F7324E">
            <w:pPr>
              <w:pStyle w:val="Default"/>
              <w:jc w:val="center"/>
              <w:rPr>
                <w:lang w:bidi="ar-IQ"/>
              </w:rPr>
            </w:pPr>
            <w:r>
              <w:rPr>
                <w:lang w:bidi="ar-IQ"/>
              </w:rPr>
              <w:t>2013-2014</w:t>
            </w:r>
          </w:p>
        </w:tc>
        <w:tc>
          <w:tcPr>
            <w:tcW w:w="1276" w:type="dxa"/>
          </w:tcPr>
          <w:p w14:paraId="52EE1490"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1297AC89" w14:textId="77777777" w:rsidR="00143656" w:rsidRDefault="00143656" w:rsidP="00F7324E">
            <w:pPr>
              <w:pStyle w:val="Default"/>
              <w:jc w:val="center"/>
              <w:rPr>
                <w:lang w:bidi="ar-IQ"/>
              </w:rPr>
            </w:pPr>
            <w:r>
              <w:rPr>
                <w:lang w:bidi="ar-IQ"/>
              </w:rPr>
              <w:t>9</w:t>
            </w:r>
          </w:p>
        </w:tc>
        <w:tc>
          <w:tcPr>
            <w:tcW w:w="851" w:type="dxa"/>
          </w:tcPr>
          <w:p w14:paraId="5FC2BD8A" w14:textId="77777777" w:rsidR="00143656" w:rsidRDefault="00143656" w:rsidP="00F7324E">
            <w:pPr>
              <w:pStyle w:val="Default"/>
              <w:jc w:val="center"/>
              <w:rPr>
                <w:lang w:bidi="ar-IQ"/>
              </w:rPr>
            </w:pPr>
            <w:r>
              <w:rPr>
                <w:lang w:bidi="ar-IQ"/>
              </w:rPr>
              <w:t>3</w:t>
            </w:r>
          </w:p>
        </w:tc>
      </w:tr>
      <w:tr w:rsidR="00143656" w14:paraId="231A641E" w14:textId="77777777" w:rsidTr="00F7324E">
        <w:tc>
          <w:tcPr>
            <w:tcW w:w="2977" w:type="dxa"/>
          </w:tcPr>
          <w:p w14:paraId="691BAF27" w14:textId="77777777" w:rsidR="00143656" w:rsidRDefault="00143656" w:rsidP="00F7324E">
            <w:pPr>
              <w:pStyle w:val="Default"/>
              <w:rPr>
                <w:lang w:bidi="ar-IQ"/>
              </w:rPr>
            </w:pPr>
            <w:r>
              <w:rPr>
                <w:lang w:bidi="ar-IQ"/>
              </w:rPr>
              <w:t>Nuclear Physics</w:t>
            </w:r>
          </w:p>
        </w:tc>
        <w:tc>
          <w:tcPr>
            <w:tcW w:w="1417" w:type="dxa"/>
          </w:tcPr>
          <w:p w14:paraId="661B58DC" w14:textId="77777777" w:rsidR="00143656" w:rsidRDefault="00143656" w:rsidP="00F7324E">
            <w:pPr>
              <w:pStyle w:val="Default"/>
              <w:jc w:val="center"/>
              <w:rPr>
                <w:lang w:bidi="ar-IQ"/>
              </w:rPr>
            </w:pPr>
            <w:r>
              <w:rPr>
                <w:lang w:bidi="ar-IQ"/>
              </w:rPr>
              <w:t>2012-2013</w:t>
            </w:r>
          </w:p>
        </w:tc>
        <w:tc>
          <w:tcPr>
            <w:tcW w:w="1276" w:type="dxa"/>
          </w:tcPr>
          <w:p w14:paraId="422CED21"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5091D278" w14:textId="77777777" w:rsidR="00143656" w:rsidRDefault="00143656" w:rsidP="00F7324E">
            <w:pPr>
              <w:pStyle w:val="Default"/>
              <w:jc w:val="center"/>
              <w:rPr>
                <w:lang w:bidi="ar-IQ"/>
              </w:rPr>
            </w:pPr>
            <w:r>
              <w:rPr>
                <w:lang w:bidi="ar-IQ"/>
              </w:rPr>
              <w:t>3</w:t>
            </w:r>
          </w:p>
        </w:tc>
        <w:tc>
          <w:tcPr>
            <w:tcW w:w="851" w:type="dxa"/>
          </w:tcPr>
          <w:p w14:paraId="05442A60" w14:textId="77777777" w:rsidR="00143656" w:rsidRDefault="00143656" w:rsidP="00F7324E">
            <w:pPr>
              <w:pStyle w:val="Default"/>
              <w:jc w:val="center"/>
              <w:rPr>
                <w:lang w:bidi="ar-IQ"/>
              </w:rPr>
            </w:pPr>
            <w:r>
              <w:rPr>
                <w:lang w:bidi="ar-IQ"/>
              </w:rPr>
              <w:t>6</w:t>
            </w:r>
          </w:p>
        </w:tc>
      </w:tr>
      <w:tr w:rsidR="00143656" w14:paraId="1BAAA149" w14:textId="77777777" w:rsidTr="00F7324E">
        <w:tc>
          <w:tcPr>
            <w:tcW w:w="2977" w:type="dxa"/>
          </w:tcPr>
          <w:p w14:paraId="467F9210" w14:textId="77777777" w:rsidR="00143656" w:rsidRDefault="00143656" w:rsidP="00F7324E">
            <w:pPr>
              <w:pStyle w:val="Default"/>
              <w:rPr>
                <w:lang w:bidi="ar-IQ"/>
              </w:rPr>
            </w:pPr>
            <w:r>
              <w:rPr>
                <w:lang w:bidi="ar-IQ"/>
              </w:rPr>
              <w:t>Nuclear Laboratory</w:t>
            </w:r>
          </w:p>
        </w:tc>
        <w:tc>
          <w:tcPr>
            <w:tcW w:w="1417" w:type="dxa"/>
          </w:tcPr>
          <w:p w14:paraId="27134E60" w14:textId="77777777" w:rsidR="00143656" w:rsidRDefault="00143656" w:rsidP="00F7324E">
            <w:pPr>
              <w:pStyle w:val="Default"/>
              <w:jc w:val="center"/>
              <w:rPr>
                <w:lang w:bidi="ar-IQ"/>
              </w:rPr>
            </w:pPr>
            <w:r>
              <w:rPr>
                <w:lang w:bidi="ar-IQ"/>
              </w:rPr>
              <w:t>2012-2013</w:t>
            </w:r>
          </w:p>
        </w:tc>
        <w:tc>
          <w:tcPr>
            <w:tcW w:w="1276" w:type="dxa"/>
          </w:tcPr>
          <w:p w14:paraId="2AB27532"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1B46BB1C" w14:textId="77777777" w:rsidR="00143656" w:rsidRDefault="00143656" w:rsidP="00F7324E">
            <w:pPr>
              <w:pStyle w:val="Default"/>
              <w:jc w:val="center"/>
              <w:rPr>
                <w:lang w:bidi="ar-IQ"/>
              </w:rPr>
            </w:pPr>
            <w:r>
              <w:rPr>
                <w:lang w:bidi="ar-IQ"/>
              </w:rPr>
              <w:t>9</w:t>
            </w:r>
          </w:p>
        </w:tc>
        <w:tc>
          <w:tcPr>
            <w:tcW w:w="851" w:type="dxa"/>
          </w:tcPr>
          <w:p w14:paraId="0384E0A4" w14:textId="77777777" w:rsidR="00143656" w:rsidRDefault="00143656" w:rsidP="00F7324E">
            <w:pPr>
              <w:pStyle w:val="Default"/>
              <w:jc w:val="center"/>
              <w:rPr>
                <w:lang w:bidi="ar-IQ"/>
              </w:rPr>
            </w:pPr>
            <w:r>
              <w:rPr>
                <w:lang w:bidi="ar-IQ"/>
              </w:rPr>
              <w:t>3</w:t>
            </w:r>
          </w:p>
        </w:tc>
      </w:tr>
      <w:tr w:rsidR="00143656" w14:paraId="7440ECB7" w14:textId="77777777" w:rsidTr="00F7324E">
        <w:tc>
          <w:tcPr>
            <w:tcW w:w="2977" w:type="dxa"/>
          </w:tcPr>
          <w:p w14:paraId="7BFA3FB6" w14:textId="77777777" w:rsidR="00143656" w:rsidRDefault="00143656" w:rsidP="00F7324E">
            <w:pPr>
              <w:pStyle w:val="Default"/>
              <w:rPr>
                <w:lang w:bidi="ar-IQ"/>
              </w:rPr>
            </w:pPr>
            <w:r>
              <w:rPr>
                <w:lang w:bidi="ar-IQ"/>
              </w:rPr>
              <w:t>Nuclear Physics</w:t>
            </w:r>
          </w:p>
        </w:tc>
        <w:tc>
          <w:tcPr>
            <w:tcW w:w="1417" w:type="dxa"/>
          </w:tcPr>
          <w:p w14:paraId="4A6B3349" w14:textId="77777777" w:rsidR="00143656" w:rsidRDefault="00143656" w:rsidP="00F7324E">
            <w:pPr>
              <w:pStyle w:val="Default"/>
              <w:jc w:val="center"/>
              <w:rPr>
                <w:lang w:bidi="ar-IQ"/>
              </w:rPr>
            </w:pPr>
            <w:r>
              <w:rPr>
                <w:lang w:bidi="ar-IQ"/>
              </w:rPr>
              <w:t>2011-2012</w:t>
            </w:r>
          </w:p>
        </w:tc>
        <w:tc>
          <w:tcPr>
            <w:tcW w:w="1276" w:type="dxa"/>
          </w:tcPr>
          <w:p w14:paraId="0D9B4F44"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1A3C8BB8" w14:textId="77777777" w:rsidR="00143656" w:rsidRDefault="00143656" w:rsidP="00F7324E">
            <w:pPr>
              <w:pStyle w:val="Default"/>
              <w:jc w:val="center"/>
              <w:rPr>
                <w:lang w:bidi="ar-IQ"/>
              </w:rPr>
            </w:pPr>
            <w:r>
              <w:rPr>
                <w:lang w:bidi="ar-IQ"/>
              </w:rPr>
              <w:t>3</w:t>
            </w:r>
          </w:p>
        </w:tc>
        <w:tc>
          <w:tcPr>
            <w:tcW w:w="851" w:type="dxa"/>
          </w:tcPr>
          <w:p w14:paraId="1FC8C52C" w14:textId="77777777" w:rsidR="00143656" w:rsidRDefault="00143656" w:rsidP="00F7324E">
            <w:pPr>
              <w:pStyle w:val="Default"/>
              <w:jc w:val="center"/>
              <w:rPr>
                <w:lang w:bidi="ar-IQ"/>
              </w:rPr>
            </w:pPr>
            <w:r>
              <w:rPr>
                <w:lang w:bidi="ar-IQ"/>
              </w:rPr>
              <w:t>6</w:t>
            </w:r>
          </w:p>
        </w:tc>
      </w:tr>
      <w:tr w:rsidR="00143656" w14:paraId="291A78DC" w14:textId="77777777" w:rsidTr="00F7324E">
        <w:tc>
          <w:tcPr>
            <w:tcW w:w="2977" w:type="dxa"/>
          </w:tcPr>
          <w:p w14:paraId="79C63079" w14:textId="77777777" w:rsidR="00143656" w:rsidRPr="00A00310" w:rsidRDefault="00143656" w:rsidP="00F7324E">
            <w:pPr>
              <w:pStyle w:val="Default"/>
              <w:rPr>
                <w:b/>
                <w:bCs/>
                <w:lang w:bidi="ar-IQ"/>
              </w:rPr>
            </w:pPr>
            <w:r w:rsidRPr="00A00310">
              <w:rPr>
                <w:b/>
                <w:bCs/>
                <w:lang w:bidi="ar-IQ"/>
              </w:rPr>
              <w:t>Radiation Dosimetry</w:t>
            </w:r>
          </w:p>
        </w:tc>
        <w:tc>
          <w:tcPr>
            <w:tcW w:w="1417" w:type="dxa"/>
          </w:tcPr>
          <w:p w14:paraId="433E85DF" w14:textId="77777777" w:rsidR="00143656" w:rsidRDefault="00143656" w:rsidP="00F7324E">
            <w:pPr>
              <w:pStyle w:val="Default"/>
              <w:jc w:val="center"/>
              <w:rPr>
                <w:lang w:bidi="ar-IQ"/>
              </w:rPr>
            </w:pPr>
            <w:r>
              <w:rPr>
                <w:lang w:bidi="ar-IQ"/>
              </w:rPr>
              <w:t>2011-2012</w:t>
            </w:r>
          </w:p>
        </w:tc>
        <w:tc>
          <w:tcPr>
            <w:tcW w:w="1276" w:type="dxa"/>
          </w:tcPr>
          <w:p w14:paraId="50A295DA"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085B9DDF" w14:textId="77777777" w:rsidR="00143656" w:rsidRDefault="00143656" w:rsidP="00F7324E">
            <w:pPr>
              <w:pStyle w:val="Default"/>
              <w:jc w:val="center"/>
              <w:rPr>
                <w:lang w:bidi="ar-IQ"/>
              </w:rPr>
            </w:pPr>
            <w:r>
              <w:rPr>
                <w:lang w:bidi="ar-IQ"/>
              </w:rPr>
              <w:t>3</w:t>
            </w:r>
          </w:p>
        </w:tc>
        <w:tc>
          <w:tcPr>
            <w:tcW w:w="851" w:type="dxa"/>
          </w:tcPr>
          <w:p w14:paraId="3DC4270A" w14:textId="77777777" w:rsidR="00143656" w:rsidRDefault="00143656" w:rsidP="00F7324E">
            <w:pPr>
              <w:pStyle w:val="Default"/>
              <w:jc w:val="center"/>
              <w:rPr>
                <w:lang w:bidi="ar-IQ"/>
              </w:rPr>
            </w:pPr>
            <w:r>
              <w:rPr>
                <w:lang w:bidi="ar-IQ"/>
              </w:rPr>
              <w:t>6</w:t>
            </w:r>
          </w:p>
        </w:tc>
      </w:tr>
      <w:tr w:rsidR="00143656" w14:paraId="7AF19099" w14:textId="77777777" w:rsidTr="00F7324E">
        <w:tc>
          <w:tcPr>
            <w:tcW w:w="2977" w:type="dxa"/>
          </w:tcPr>
          <w:p w14:paraId="779B5BAC" w14:textId="77777777" w:rsidR="00143656" w:rsidRDefault="00143656" w:rsidP="00F7324E">
            <w:pPr>
              <w:pStyle w:val="Default"/>
              <w:rPr>
                <w:lang w:bidi="ar-IQ"/>
              </w:rPr>
            </w:pPr>
            <w:r>
              <w:rPr>
                <w:lang w:bidi="ar-IQ"/>
              </w:rPr>
              <w:t>Nuclear Laboratory</w:t>
            </w:r>
          </w:p>
        </w:tc>
        <w:tc>
          <w:tcPr>
            <w:tcW w:w="1417" w:type="dxa"/>
          </w:tcPr>
          <w:p w14:paraId="1E18C7D4" w14:textId="77777777" w:rsidR="00143656" w:rsidRDefault="00143656" w:rsidP="00F7324E">
            <w:pPr>
              <w:pStyle w:val="Default"/>
              <w:jc w:val="center"/>
              <w:rPr>
                <w:lang w:bidi="ar-IQ"/>
              </w:rPr>
            </w:pPr>
            <w:r>
              <w:rPr>
                <w:lang w:bidi="ar-IQ"/>
              </w:rPr>
              <w:t>2011-2012</w:t>
            </w:r>
          </w:p>
        </w:tc>
        <w:tc>
          <w:tcPr>
            <w:tcW w:w="1276" w:type="dxa"/>
          </w:tcPr>
          <w:p w14:paraId="37B6CAAF"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7A8A7E07" w14:textId="77777777" w:rsidR="00143656" w:rsidRDefault="00143656" w:rsidP="00F7324E">
            <w:pPr>
              <w:pStyle w:val="Default"/>
              <w:jc w:val="center"/>
              <w:rPr>
                <w:lang w:bidi="ar-IQ"/>
              </w:rPr>
            </w:pPr>
            <w:r>
              <w:rPr>
                <w:lang w:bidi="ar-IQ"/>
              </w:rPr>
              <w:t>9</w:t>
            </w:r>
          </w:p>
        </w:tc>
        <w:tc>
          <w:tcPr>
            <w:tcW w:w="851" w:type="dxa"/>
          </w:tcPr>
          <w:p w14:paraId="2E11C64F" w14:textId="77777777" w:rsidR="00143656" w:rsidRDefault="00143656" w:rsidP="00F7324E">
            <w:pPr>
              <w:pStyle w:val="Default"/>
              <w:jc w:val="center"/>
              <w:rPr>
                <w:lang w:bidi="ar-IQ"/>
              </w:rPr>
            </w:pPr>
            <w:r>
              <w:rPr>
                <w:lang w:bidi="ar-IQ"/>
              </w:rPr>
              <w:t>3</w:t>
            </w:r>
          </w:p>
        </w:tc>
      </w:tr>
      <w:tr w:rsidR="00143656" w14:paraId="66DA06FE" w14:textId="77777777" w:rsidTr="00F7324E">
        <w:tc>
          <w:tcPr>
            <w:tcW w:w="2977" w:type="dxa"/>
          </w:tcPr>
          <w:p w14:paraId="20453DDD" w14:textId="77777777" w:rsidR="00143656" w:rsidRDefault="00143656" w:rsidP="00F7324E">
            <w:pPr>
              <w:pStyle w:val="Default"/>
              <w:rPr>
                <w:lang w:bidi="ar-IQ"/>
              </w:rPr>
            </w:pPr>
            <w:r>
              <w:rPr>
                <w:lang w:bidi="ar-IQ"/>
              </w:rPr>
              <w:t>Nuclear Physics</w:t>
            </w:r>
          </w:p>
        </w:tc>
        <w:tc>
          <w:tcPr>
            <w:tcW w:w="1417" w:type="dxa"/>
          </w:tcPr>
          <w:p w14:paraId="1B62F991" w14:textId="77777777" w:rsidR="00143656" w:rsidRDefault="00143656" w:rsidP="00F7324E">
            <w:pPr>
              <w:pStyle w:val="Default"/>
              <w:jc w:val="center"/>
              <w:rPr>
                <w:lang w:bidi="ar-IQ"/>
              </w:rPr>
            </w:pPr>
            <w:r>
              <w:rPr>
                <w:lang w:bidi="ar-IQ"/>
              </w:rPr>
              <w:t>2010-2011</w:t>
            </w:r>
          </w:p>
        </w:tc>
        <w:tc>
          <w:tcPr>
            <w:tcW w:w="1276" w:type="dxa"/>
          </w:tcPr>
          <w:p w14:paraId="3F0CDE95"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6BC3C8BA" w14:textId="77777777" w:rsidR="00143656" w:rsidRDefault="00143656" w:rsidP="00F7324E">
            <w:pPr>
              <w:pStyle w:val="Default"/>
              <w:jc w:val="center"/>
              <w:rPr>
                <w:lang w:bidi="ar-IQ"/>
              </w:rPr>
            </w:pPr>
            <w:r>
              <w:rPr>
                <w:lang w:bidi="ar-IQ"/>
              </w:rPr>
              <w:t>3</w:t>
            </w:r>
          </w:p>
        </w:tc>
        <w:tc>
          <w:tcPr>
            <w:tcW w:w="851" w:type="dxa"/>
          </w:tcPr>
          <w:p w14:paraId="50F8762A" w14:textId="77777777" w:rsidR="00143656" w:rsidRDefault="00143656" w:rsidP="00F7324E">
            <w:pPr>
              <w:pStyle w:val="Default"/>
              <w:jc w:val="center"/>
              <w:rPr>
                <w:lang w:bidi="ar-IQ"/>
              </w:rPr>
            </w:pPr>
            <w:r>
              <w:rPr>
                <w:lang w:bidi="ar-IQ"/>
              </w:rPr>
              <w:t>6</w:t>
            </w:r>
          </w:p>
        </w:tc>
      </w:tr>
      <w:tr w:rsidR="00143656" w14:paraId="61D5ADDE" w14:textId="77777777" w:rsidTr="00F7324E">
        <w:tc>
          <w:tcPr>
            <w:tcW w:w="2977" w:type="dxa"/>
          </w:tcPr>
          <w:p w14:paraId="554B2107" w14:textId="77777777" w:rsidR="00143656" w:rsidRDefault="00143656" w:rsidP="00F7324E">
            <w:pPr>
              <w:pStyle w:val="Default"/>
              <w:rPr>
                <w:lang w:bidi="ar-IQ"/>
              </w:rPr>
            </w:pPr>
            <w:r>
              <w:rPr>
                <w:lang w:bidi="ar-IQ"/>
              </w:rPr>
              <w:t>Nuclear Laboratory</w:t>
            </w:r>
          </w:p>
        </w:tc>
        <w:tc>
          <w:tcPr>
            <w:tcW w:w="1417" w:type="dxa"/>
          </w:tcPr>
          <w:p w14:paraId="3E3EF2D1" w14:textId="77777777" w:rsidR="00143656" w:rsidRDefault="00143656" w:rsidP="00F7324E">
            <w:pPr>
              <w:pStyle w:val="Default"/>
              <w:jc w:val="center"/>
              <w:rPr>
                <w:lang w:bidi="ar-IQ"/>
              </w:rPr>
            </w:pPr>
            <w:r>
              <w:rPr>
                <w:lang w:bidi="ar-IQ"/>
              </w:rPr>
              <w:t>2010-2011</w:t>
            </w:r>
          </w:p>
        </w:tc>
        <w:tc>
          <w:tcPr>
            <w:tcW w:w="1276" w:type="dxa"/>
          </w:tcPr>
          <w:p w14:paraId="0FF61DA3"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6FDBA44B" w14:textId="77777777" w:rsidR="00143656" w:rsidRDefault="00143656" w:rsidP="00F7324E">
            <w:pPr>
              <w:pStyle w:val="Default"/>
              <w:jc w:val="center"/>
              <w:rPr>
                <w:lang w:bidi="ar-IQ"/>
              </w:rPr>
            </w:pPr>
            <w:r>
              <w:rPr>
                <w:lang w:bidi="ar-IQ"/>
              </w:rPr>
              <w:t>9</w:t>
            </w:r>
          </w:p>
        </w:tc>
        <w:tc>
          <w:tcPr>
            <w:tcW w:w="851" w:type="dxa"/>
          </w:tcPr>
          <w:p w14:paraId="583AC648" w14:textId="77777777" w:rsidR="00143656" w:rsidRDefault="00143656" w:rsidP="00F7324E">
            <w:pPr>
              <w:pStyle w:val="Default"/>
              <w:jc w:val="center"/>
              <w:rPr>
                <w:lang w:bidi="ar-IQ"/>
              </w:rPr>
            </w:pPr>
            <w:r>
              <w:rPr>
                <w:lang w:bidi="ar-IQ"/>
              </w:rPr>
              <w:t>3</w:t>
            </w:r>
          </w:p>
        </w:tc>
      </w:tr>
      <w:tr w:rsidR="00143656" w14:paraId="27EFB39C" w14:textId="77777777" w:rsidTr="00F7324E">
        <w:tc>
          <w:tcPr>
            <w:tcW w:w="2977" w:type="dxa"/>
          </w:tcPr>
          <w:p w14:paraId="5D7C0533" w14:textId="77777777" w:rsidR="00143656" w:rsidRDefault="00143656" w:rsidP="00F7324E">
            <w:pPr>
              <w:pStyle w:val="Default"/>
              <w:rPr>
                <w:lang w:bidi="ar-IQ"/>
              </w:rPr>
            </w:pPr>
            <w:r>
              <w:rPr>
                <w:lang w:bidi="ar-IQ"/>
              </w:rPr>
              <w:t>Nuclear Physics</w:t>
            </w:r>
          </w:p>
        </w:tc>
        <w:tc>
          <w:tcPr>
            <w:tcW w:w="1417" w:type="dxa"/>
          </w:tcPr>
          <w:p w14:paraId="79E0506A" w14:textId="77777777" w:rsidR="00143656" w:rsidRDefault="00143656" w:rsidP="00F7324E">
            <w:pPr>
              <w:pStyle w:val="Default"/>
              <w:jc w:val="center"/>
              <w:rPr>
                <w:lang w:bidi="ar-IQ"/>
              </w:rPr>
            </w:pPr>
            <w:r>
              <w:rPr>
                <w:lang w:bidi="ar-IQ"/>
              </w:rPr>
              <w:t>2009-2010</w:t>
            </w:r>
          </w:p>
        </w:tc>
        <w:tc>
          <w:tcPr>
            <w:tcW w:w="1276" w:type="dxa"/>
          </w:tcPr>
          <w:p w14:paraId="2D79D903"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36870E26" w14:textId="77777777" w:rsidR="00143656" w:rsidRDefault="00143656" w:rsidP="00F7324E">
            <w:pPr>
              <w:pStyle w:val="Default"/>
              <w:jc w:val="center"/>
              <w:rPr>
                <w:lang w:bidi="ar-IQ"/>
              </w:rPr>
            </w:pPr>
            <w:r>
              <w:rPr>
                <w:lang w:bidi="ar-IQ"/>
              </w:rPr>
              <w:t>3</w:t>
            </w:r>
          </w:p>
        </w:tc>
        <w:tc>
          <w:tcPr>
            <w:tcW w:w="851" w:type="dxa"/>
          </w:tcPr>
          <w:p w14:paraId="76369B46" w14:textId="77777777" w:rsidR="00143656" w:rsidRDefault="00143656" w:rsidP="00F7324E">
            <w:pPr>
              <w:pStyle w:val="Default"/>
              <w:jc w:val="center"/>
              <w:rPr>
                <w:lang w:bidi="ar-IQ"/>
              </w:rPr>
            </w:pPr>
            <w:r>
              <w:rPr>
                <w:lang w:bidi="ar-IQ"/>
              </w:rPr>
              <w:t>6</w:t>
            </w:r>
          </w:p>
        </w:tc>
      </w:tr>
      <w:tr w:rsidR="00143656" w14:paraId="03FF3363" w14:textId="77777777" w:rsidTr="00F7324E">
        <w:tc>
          <w:tcPr>
            <w:tcW w:w="2977" w:type="dxa"/>
          </w:tcPr>
          <w:p w14:paraId="31CA1FCB" w14:textId="77777777" w:rsidR="00143656" w:rsidRDefault="00143656" w:rsidP="00F7324E">
            <w:pPr>
              <w:pStyle w:val="Default"/>
              <w:rPr>
                <w:lang w:bidi="ar-IQ"/>
              </w:rPr>
            </w:pPr>
            <w:r>
              <w:rPr>
                <w:lang w:bidi="ar-IQ"/>
              </w:rPr>
              <w:t>Nuclear Laboratory</w:t>
            </w:r>
          </w:p>
        </w:tc>
        <w:tc>
          <w:tcPr>
            <w:tcW w:w="1417" w:type="dxa"/>
          </w:tcPr>
          <w:p w14:paraId="32328A76" w14:textId="77777777" w:rsidR="00143656" w:rsidRDefault="00143656" w:rsidP="00F7324E">
            <w:pPr>
              <w:pStyle w:val="Default"/>
              <w:jc w:val="center"/>
              <w:rPr>
                <w:lang w:bidi="ar-IQ"/>
              </w:rPr>
            </w:pPr>
            <w:r>
              <w:rPr>
                <w:lang w:bidi="ar-IQ"/>
              </w:rPr>
              <w:t>2009-2010</w:t>
            </w:r>
          </w:p>
        </w:tc>
        <w:tc>
          <w:tcPr>
            <w:tcW w:w="1276" w:type="dxa"/>
          </w:tcPr>
          <w:p w14:paraId="57F690EE" w14:textId="77777777" w:rsidR="00143656" w:rsidRDefault="00143656" w:rsidP="00F7324E">
            <w:pPr>
              <w:pStyle w:val="Default"/>
              <w:jc w:val="center"/>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r>
              <w:rPr>
                <w:lang w:bidi="ar-IQ"/>
              </w:rPr>
              <w:t xml:space="preserve"> </w:t>
            </w:r>
          </w:p>
        </w:tc>
        <w:tc>
          <w:tcPr>
            <w:tcW w:w="1417" w:type="dxa"/>
          </w:tcPr>
          <w:p w14:paraId="2922DFEA" w14:textId="77777777" w:rsidR="00143656" w:rsidRDefault="00143656" w:rsidP="00F7324E">
            <w:pPr>
              <w:pStyle w:val="Default"/>
              <w:jc w:val="center"/>
              <w:rPr>
                <w:lang w:bidi="ar-IQ"/>
              </w:rPr>
            </w:pPr>
            <w:r>
              <w:rPr>
                <w:lang w:bidi="ar-IQ"/>
              </w:rPr>
              <w:t>9</w:t>
            </w:r>
          </w:p>
        </w:tc>
        <w:tc>
          <w:tcPr>
            <w:tcW w:w="851" w:type="dxa"/>
          </w:tcPr>
          <w:p w14:paraId="39F4EB9A" w14:textId="77777777" w:rsidR="00143656" w:rsidRDefault="00143656" w:rsidP="00F7324E">
            <w:pPr>
              <w:pStyle w:val="Default"/>
              <w:jc w:val="center"/>
              <w:rPr>
                <w:lang w:bidi="ar-IQ"/>
              </w:rPr>
            </w:pPr>
            <w:r>
              <w:rPr>
                <w:lang w:bidi="ar-IQ"/>
              </w:rPr>
              <w:t>3</w:t>
            </w:r>
          </w:p>
        </w:tc>
      </w:tr>
      <w:tr w:rsidR="00143656" w14:paraId="18B003EC" w14:textId="77777777" w:rsidTr="00F7324E">
        <w:tc>
          <w:tcPr>
            <w:tcW w:w="2977" w:type="dxa"/>
          </w:tcPr>
          <w:p w14:paraId="70631888" w14:textId="77777777" w:rsidR="00143656" w:rsidRPr="00A00310" w:rsidRDefault="00143656" w:rsidP="00F7324E">
            <w:pPr>
              <w:pStyle w:val="Default"/>
              <w:rPr>
                <w:b/>
                <w:bCs/>
                <w:lang w:bidi="ar-IQ"/>
              </w:rPr>
            </w:pPr>
            <w:r w:rsidRPr="00A00310">
              <w:rPr>
                <w:b/>
                <w:bCs/>
                <w:lang w:bidi="ar-IQ"/>
              </w:rPr>
              <w:t xml:space="preserve">Elementary Particles </w:t>
            </w:r>
          </w:p>
        </w:tc>
        <w:tc>
          <w:tcPr>
            <w:tcW w:w="1417" w:type="dxa"/>
          </w:tcPr>
          <w:p w14:paraId="24B102C2" w14:textId="77777777" w:rsidR="00143656" w:rsidRDefault="00143656" w:rsidP="00F7324E">
            <w:pPr>
              <w:pStyle w:val="Default"/>
              <w:jc w:val="center"/>
              <w:rPr>
                <w:lang w:bidi="ar-IQ"/>
              </w:rPr>
            </w:pPr>
            <w:r>
              <w:rPr>
                <w:lang w:bidi="ar-IQ"/>
              </w:rPr>
              <w:t>2008-2009</w:t>
            </w:r>
          </w:p>
        </w:tc>
        <w:tc>
          <w:tcPr>
            <w:tcW w:w="1276" w:type="dxa"/>
          </w:tcPr>
          <w:p w14:paraId="35C38EF0"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w:t>
            </w:r>
          </w:p>
        </w:tc>
        <w:tc>
          <w:tcPr>
            <w:tcW w:w="1417" w:type="dxa"/>
          </w:tcPr>
          <w:p w14:paraId="2A4F6B73" w14:textId="77777777" w:rsidR="00143656" w:rsidRDefault="00143656" w:rsidP="00F7324E">
            <w:pPr>
              <w:pStyle w:val="Default"/>
              <w:jc w:val="center"/>
              <w:rPr>
                <w:lang w:bidi="ar-IQ"/>
              </w:rPr>
            </w:pPr>
            <w:r>
              <w:rPr>
                <w:lang w:bidi="ar-IQ"/>
              </w:rPr>
              <w:t>3</w:t>
            </w:r>
          </w:p>
        </w:tc>
        <w:tc>
          <w:tcPr>
            <w:tcW w:w="851" w:type="dxa"/>
          </w:tcPr>
          <w:p w14:paraId="43D9E196" w14:textId="77777777" w:rsidR="00143656" w:rsidRDefault="00143656" w:rsidP="00F7324E">
            <w:pPr>
              <w:pStyle w:val="Default"/>
              <w:jc w:val="center"/>
              <w:rPr>
                <w:lang w:bidi="ar-IQ"/>
              </w:rPr>
            </w:pPr>
            <w:r>
              <w:rPr>
                <w:lang w:bidi="ar-IQ"/>
              </w:rPr>
              <w:t>3</w:t>
            </w:r>
          </w:p>
        </w:tc>
      </w:tr>
      <w:tr w:rsidR="00143656" w14:paraId="50C06DE6" w14:textId="77777777" w:rsidTr="00F7324E">
        <w:tc>
          <w:tcPr>
            <w:tcW w:w="2977" w:type="dxa"/>
          </w:tcPr>
          <w:p w14:paraId="339332B3" w14:textId="77777777" w:rsidR="00143656" w:rsidRPr="00A00310" w:rsidRDefault="00143656" w:rsidP="00F7324E">
            <w:pPr>
              <w:pStyle w:val="Default"/>
              <w:rPr>
                <w:b/>
                <w:bCs/>
                <w:lang w:bidi="ar-IQ"/>
              </w:rPr>
            </w:pPr>
            <w:r w:rsidRPr="00A00310">
              <w:rPr>
                <w:b/>
                <w:bCs/>
                <w:lang w:bidi="ar-IQ"/>
              </w:rPr>
              <w:t xml:space="preserve">Medical Physics </w:t>
            </w:r>
          </w:p>
        </w:tc>
        <w:tc>
          <w:tcPr>
            <w:tcW w:w="1417" w:type="dxa"/>
          </w:tcPr>
          <w:p w14:paraId="310CDF2F" w14:textId="77777777" w:rsidR="00143656" w:rsidRDefault="00143656" w:rsidP="00F7324E">
            <w:pPr>
              <w:pStyle w:val="Default"/>
              <w:jc w:val="center"/>
              <w:rPr>
                <w:lang w:bidi="ar-IQ"/>
              </w:rPr>
            </w:pPr>
            <w:r>
              <w:rPr>
                <w:lang w:bidi="ar-IQ"/>
              </w:rPr>
              <w:t>2008-2009</w:t>
            </w:r>
          </w:p>
        </w:tc>
        <w:tc>
          <w:tcPr>
            <w:tcW w:w="1276" w:type="dxa"/>
          </w:tcPr>
          <w:p w14:paraId="55DAE5F7" w14:textId="77777777" w:rsidR="00143656" w:rsidRDefault="00143656" w:rsidP="00F7324E">
            <w:pPr>
              <w:pStyle w:val="Default"/>
              <w:rPr>
                <w:lang w:bidi="ar-IQ"/>
              </w:rPr>
            </w:pPr>
            <w:r>
              <w:rPr>
                <w:lang w:bidi="ar-IQ"/>
              </w:rPr>
              <w:t>2</w:t>
            </w:r>
            <w:r w:rsidRPr="00C65ABC">
              <w:rPr>
                <w:vertAlign w:val="superscript"/>
                <w:lang w:bidi="ar-IQ"/>
              </w:rPr>
              <w:t>nd</w:t>
            </w:r>
            <w:r>
              <w:rPr>
                <w:lang w:bidi="ar-IQ"/>
              </w:rPr>
              <w:t xml:space="preserve"> </w:t>
            </w:r>
          </w:p>
        </w:tc>
        <w:tc>
          <w:tcPr>
            <w:tcW w:w="1417" w:type="dxa"/>
          </w:tcPr>
          <w:p w14:paraId="49B5110B" w14:textId="77777777" w:rsidR="00143656" w:rsidRDefault="00143656" w:rsidP="00F7324E">
            <w:pPr>
              <w:pStyle w:val="Default"/>
              <w:jc w:val="center"/>
              <w:rPr>
                <w:lang w:bidi="ar-IQ"/>
              </w:rPr>
            </w:pPr>
            <w:r>
              <w:rPr>
                <w:lang w:bidi="ar-IQ"/>
              </w:rPr>
              <w:t>3</w:t>
            </w:r>
          </w:p>
        </w:tc>
        <w:tc>
          <w:tcPr>
            <w:tcW w:w="851" w:type="dxa"/>
          </w:tcPr>
          <w:p w14:paraId="425BA471" w14:textId="77777777" w:rsidR="00143656" w:rsidRDefault="00143656" w:rsidP="00F7324E">
            <w:pPr>
              <w:pStyle w:val="Default"/>
              <w:jc w:val="center"/>
              <w:rPr>
                <w:lang w:bidi="ar-IQ"/>
              </w:rPr>
            </w:pPr>
            <w:r>
              <w:rPr>
                <w:lang w:bidi="ar-IQ"/>
              </w:rPr>
              <w:t>3</w:t>
            </w:r>
          </w:p>
        </w:tc>
      </w:tr>
      <w:tr w:rsidR="00143656" w14:paraId="580506D8" w14:textId="77777777" w:rsidTr="00F7324E">
        <w:tc>
          <w:tcPr>
            <w:tcW w:w="2977" w:type="dxa"/>
          </w:tcPr>
          <w:p w14:paraId="0144EB26" w14:textId="77777777" w:rsidR="00143656" w:rsidRDefault="00143656" w:rsidP="00F7324E">
            <w:pPr>
              <w:pStyle w:val="Default"/>
              <w:rPr>
                <w:lang w:bidi="ar-IQ"/>
              </w:rPr>
            </w:pPr>
            <w:r>
              <w:rPr>
                <w:lang w:bidi="ar-IQ"/>
              </w:rPr>
              <w:t>Nuclear Laboratory</w:t>
            </w:r>
          </w:p>
        </w:tc>
        <w:tc>
          <w:tcPr>
            <w:tcW w:w="1417" w:type="dxa"/>
          </w:tcPr>
          <w:p w14:paraId="4BFDB512" w14:textId="77777777" w:rsidR="00143656" w:rsidRDefault="00143656" w:rsidP="00F7324E">
            <w:pPr>
              <w:pStyle w:val="Default"/>
              <w:jc w:val="center"/>
              <w:rPr>
                <w:lang w:bidi="ar-IQ"/>
              </w:rPr>
            </w:pPr>
            <w:r>
              <w:rPr>
                <w:lang w:bidi="ar-IQ"/>
              </w:rPr>
              <w:t>2008-2009</w:t>
            </w:r>
          </w:p>
        </w:tc>
        <w:tc>
          <w:tcPr>
            <w:tcW w:w="1276" w:type="dxa"/>
          </w:tcPr>
          <w:p w14:paraId="5F184A15"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41DEE511" w14:textId="77777777" w:rsidR="00143656" w:rsidRDefault="00143656" w:rsidP="00F7324E">
            <w:pPr>
              <w:pStyle w:val="Default"/>
              <w:jc w:val="center"/>
              <w:rPr>
                <w:lang w:bidi="ar-IQ"/>
              </w:rPr>
            </w:pPr>
            <w:r>
              <w:rPr>
                <w:lang w:bidi="ar-IQ"/>
              </w:rPr>
              <w:t>9</w:t>
            </w:r>
          </w:p>
        </w:tc>
        <w:tc>
          <w:tcPr>
            <w:tcW w:w="851" w:type="dxa"/>
          </w:tcPr>
          <w:p w14:paraId="1F06840F" w14:textId="77777777" w:rsidR="00143656" w:rsidRDefault="00143656" w:rsidP="00F7324E">
            <w:pPr>
              <w:pStyle w:val="Default"/>
              <w:jc w:val="center"/>
              <w:rPr>
                <w:lang w:bidi="ar-IQ"/>
              </w:rPr>
            </w:pPr>
            <w:r>
              <w:rPr>
                <w:lang w:bidi="ar-IQ"/>
              </w:rPr>
              <w:t>3</w:t>
            </w:r>
          </w:p>
        </w:tc>
      </w:tr>
      <w:tr w:rsidR="00143656" w14:paraId="4223BAF8" w14:textId="77777777" w:rsidTr="00F7324E">
        <w:tc>
          <w:tcPr>
            <w:tcW w:w="2977" w:type="dxa"/>
          </w:tcPr>
          <w:p w14:paraId="53E46CAD" w14:textId="77777777" w:rsidR="00143656" w:rsidRDefault="00143656" w:rsidP="00F7324E">
            <w:pPr>
              <w:pStyle w:val="Default"/>
              <w:rPr>
                <w:lang w:bidi="ar-IQ"/>
              </w:rPr>
            </w:pPr>
            <w:r>
              <w:rPr>
                <w:lang w:bidi="ar-IQ"/>
              </w:rPr>
              <w:t>Quantum Mechanics</w:t>
            </w:r>
          </w:p>
        </w:tc>
        <w:tc>
          <w:tcPr>
            <w:tcW w:w="1417" w:type="dxa"/>
          </w:tcPr>
          <w:p w14:paraId="7D2A0B60" w14:textId="77777777" w:rsidR="00143656" w:rsidRDefault="00143656" w:rsidP="00F7324E">
            <w:pPr>
              <w:pStyle w:val="Default"/>
              <w:jc w:val="center"/>
              <w:rPr>
                <w:lang w:bidi="ar-IQ"/>
              </w:rPr>
            </w:pPr>
            <w:r>
              <w:rPr>
                <w:lang w:bidi="ar-IQ"/>
              </w:rPr>
              <w:t>2007-2008</w:t>
            </w:r>
          </w:p>
        </w:tc>
        <w:tc>
          <w:tcPr>
            <w:tcW w:w="1276" w:type="dxa"/>
          </w:tcPr>
          <w:p w14:paraId="51035C9B" w14:textId="77777777" w:rsidR="00143656" w:rsidRDefault="00143656" w:rsidP="00F7324E">
            <w:pPr>
              <w:pStyle w:val="Default"/>
              <w:rPr>
                <w:lang w:bidi="ar-IQ"/>
              </w:rPr>
            </w:pPr>
            <w:r>
              <w:rPr>
                <w:lang w:bidi="ar-IQ"/>
              </w:rPr>
              <w:t>1</w:t>
            </w:r>
            <w:r w:rsidRPr="00100F7A">
              <w:rPr>
                <w:vertAlign w:val="superscript"/>
                <w:lang w:bidi="ar-IQ"/>
              </w:rPr>
              <w:t>st</w:t>
            </w:r>
            <w:r>
              <w:rPr>
                <w:lang w:bidi="ar-IQ"/>
              </w:rPr>
              <w:t xml:space="preserve"> </w:t>
            </w:r>
          </w:p>
        </w:tc>
        <w:tc>
          <w:tcPr>
            <w:tcW w:w="1417" w:type="dxa"/>
          </w:tcPr>
          <w:p w14:paraId="09049488" w14:textId="77777777" w:rsidR="00143656" w:rsidRDefault="00143656" w:rsidP="00F7324E">
            <w:pPr>
              <w:pStyle w:val="Default"/>
              <w:jc w:val="center"/>
              <w:rPr>
                <w:lang w:bidi="ar-IQ"/>
              </w:rPr>
            </w:pPr>
            <w:r>
              <w:rPr>
                <w:lang w:bidi="ar-IQ"/>
              </w:rPr>
              <w:t>3</w:t>
            </w:r>
          </w:p>
        </w:tc>
        <w:tc>
          <w:tcPr>
            <w:tcW w:w="851" w:type="dxa"/>
          </w:tcPr>
          <w:p w14:paraId="0FC2E04E" w14:textId="77777777" w:rsidR="00143656" w:rsidRDefault="00143656" w:rsidP="00F7324E">
            <w:pPr>
              <w:pStyle w:val="Default"/>
              <w:jc w:val="center"/>
              <w:rPr>
                <w:lang w:bidi="ar-IQ"/>
              </w:rPr>
            </w:pPr>
            <w:r>
              <w:rPr>
                <w:lang w:bidi="ar-IQ"/>
              </w:rPr>
              <w:t>3</w:t>
            </w:r>
          </w:p>
        </w:tc>
      </w:tr>
      <w:tr w:rsidR="00143656" w14:paraId="617C4F6D" w14:textId="77777777" w:rsidTr="00F7324E">
        <w:tc>
          <w:tcPr>
            <w:tcW w:w="2977" w:type="dxa"/>
          </w:tcPr>
          <w:p w14:paraId="6FC8A37E" w14:textId="77777777" w:rsidR="00143656" w:rsidRDefault="00143656" w:rsidP="00F7324E">
            <w:pPr>
              <w:pStyle w:val="Default"/>
              <w:rPr>
                <w:lang w:bidi="ar-IQ"/>
              </w:rPr>
            </w:pPr>
            <w:r>
              <w:rPr>
                <w:lang w:bidi="ar-IQ"/>
              </w:rPr>
              <w:t>Elementary Particles</w:t>
            </w:r>
          </w:p>
        </w:tc>
        <w:tc>
          <w:tcPr>
            <w:tcW w:w="1417" w:type="dxa"/>
          </w:tcPr>
          <w:p w14:paraId="7F350C16" w14:textId="77777777" w:rsidR="00143656" w:rsidRDefault="00143656" w:rsidP="00F7324E">
            <w:pPr>
              <w:pStyle w:val="Default"/>
              <w:jc w:val="center"/>
              <w:rPr>
                <w:lang w:bidi="ar-IQ"/>
              </w:rPr>
            </w:pPr>
            <w:r>
              <w:rPr>
                <w:lang w:bidi="ar-IQ"/>
              </w:rPr>
              <w:t>2007-2007</w:t>
            </w:r>
          </w:p>
        </w:tc>
        <w:tc>
          <w:tcPr>
            <w:tcW w:w="1276" w:type="dxa"/>
          </w:tcPr>
          <w:p w14:paraId="311D96D0" w14:textId="77777777" w:rsidR="00143656" w:rsidRDefault="00143656" w:rsidP="00F7324E">
            <w:pPr>
              <w:pStyle w:val="Default"/>
              <w:rPr>
                <w:lang w:bidi="ar-IQ"/>
              </w:rPr>
            </w:pPr>
            <w:r>
              <w:rPr>
                <w:lang w:bidi="ar-IQ"/>
              </w:rPr>
              <w:t>2</w:t>
            </w:r>
            <w:r w:rsidRPr="00100F7A">
              <w:rPr>
                <w:vertAlign w:val="superscript"/>
                <w:lang w:bidi="ar-IQ"/>
              </w:rPr>
              <w:t>nd</w:t>
            </w:r>
            <w:r>
              <w:rPr>
                <w:lang w:bidi="ar-IQ"/>
              </w:rPr>
              <w:t xml:space="preserve"> </w:t>
            </w:r>
          </w:p>
        </w:tc>
        <w:tc>
          <w:tcPr>
            <w:tcW w:w="1417" w:type="dxa"/>
          </w:tcPr>
          <w:p w14:paraId="572F75EA" w14:textId="77777777" w:rsidR="00143656" w:rsidRDefault="00143656" w:rsidP="00F7324E">
            <w:pPr>
              <w:pStyle w:val="Default"/>
              <w:jc w:val="center"/>
              <w:rPr>
                <w:lang w:bidi="ar-IQ"/>
              </w:rPr>
            </w:pPr>
            <w:r>
              <w:rPr>
                <w:lang w:bidi="ar-IQ"/>
              </w:rPr>
              <w:t>3</w:t>
            </w:r>
          </w:p>
        </w:tc>
        <w:tc>
          <w:tcPr>
            <w:tcW w:w="851" w:type="dxa"/>
          </w:tcPr>
          <w:p w14:paraId="52CB6F5E" w14:textId="77777777" w:rsidR="00143656" w:rsidRDefault="00143656" w:rsidP="00F7324E">
            <w:pPr>
              <w:pStyle w:val="Default"/>
              <w:jc w:val="center"/>
              <w:rPr>
                <w:lang w:bidi="ar-IQ"/>
              </w:rPr>
            </w:pPr>
            <w:r>
              <w:rPr>
                <w:lang w:bidi="ar-IQ"/>
              </w:rPr>
              <w:t>3</w:t>
            </w:r>
          </w:p>
        </w:tc>
      </w:tr>
      <w:tr w:rsidR="00143656" w14:paraId="63950CCB" w14:textId="77777777" w:rsidTr="00F7324E">
        <w:tc>
          <w:tcPr>
            <w:tcW w:w="2977" w:type="dxa"/>
          </w:tcPr>
          <w:p w14:paraId="78FFE01C" w14:textId="77777777" w:rsidR="00143656" w:rsidRDefault="00143656" w:rsidP="00F7324E">
            <w:pPr>
              <w:pStyle w:val="Default"/>
              <w:rPr>
                <w:lang w:bidi="ar-IQ"/>
              </w:rPr>
            </w:pPr>
            <w:r>
              <w:rPr>
                <w:lang w:bidi="ar-IQ"/>
              </w:rPr>
              <w:t>Nuclear Laboratory</w:t>
            </w:r>
          </w:p>
        </w:tc>
        <w:tc>
          <w:tcPr>
            <w:tcW w:w="1417" w:type="dxa"/>
          </w:tcPr>
          <w:p w14:paraId="0B45985F" w14:textId="77777777" w:rsidR="00143656" w:rsidRDefault="00143656" w:rsidP="00F7324E">
            <w:pPr>
              <w:pStyle w:val="Default"/>
              <w:jc w:val="center"/>
              <w:rPr>
                <w:lang w:bidi="ar-IQ"/>
              </w:rPr>
            </w:pPr>
            <w:r>
              <w:rPr>
                <w:lang w:bidi="ar-IQ"/>
              </w:rPr>
              <w:t>2007-2008</w:t>
            </w:r>
          </w:p>
        </w:tc>
        <w:tc>
          <w:tcPr>
            <w:tcW w:w="1276" w:type="dxa"/>
          </w:tcPr>
          <w:p w14:paraId="07F33448"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18295160" w14:textId="77777777" w:rsidR="00143656" w:rsidRDefault="00143656" w:rsidP="00F7324E">
            <w:pPr>
              <w:pStyle w:val="Default"/>
              <w:jc w:val="center"/>
              <w:rPr>
                <w:lang w:bidi="ar-IQ"/>
              </w:rPr>
            </w:pPr>
            <w:r>
              <w:rPr>
                <w:lang w:bidi="ar-IQ"/>
              </w:rPr>
              <w:t>9</w:t>
            </w:r>
          </w:p>
        </w:tc>
        <w:tc>
          <w:tcPr>
            <w:tcW w:w="851" w:type="dxa"/>
          </w:tcPr>
          <w:p w14:paraId="04239197" w14:textId="77777777" w:rsidR="00143656" w:rsidRDefault="00143656" w:rsidP="00F7324E">
            <w:pPr>
              <w:pStyle w:val="Default"/>
              <w:jc w:val="center"/>
              <w:rPr>
                <w:lang w:bidi="ar-IQ"/>
              </w:rPr>
            </w:pPr>
            <w:r>
              <w:rPr>
                <w:lang w:bidi="ar-IQ"/>
              </w:rPr>
              <w:t>3</w:t>
            </w:r>
          </w:p>
        </w:tc>
      </w:tr>
      <w:tr w:rsidR="00143656" w14:paraId="7305112D" w14:textId="77777777" w:rsidTr="00F7324E">
        <w:tc>
          <w:tcPr>
            <w:tcW w:w="2977" w:type="dxa"/>
          </w:tcPr>
          <w:p w14:paraId="6818B7C3" w14:textId="77777777" w:rsidR="00143656" w:rsidRDefault="00143656" w:rsidP="00F7324E">
            <w:pPr>
              <w:pStyle w:val="Default"/>
              <w:rPr>
                <w:lang w:bidi="ar-IQ"/>
              </w:rPr>
            </w:pPr>
            <w:r>
              <w:rPr>
                <w:lang w:bidi="ar-IQ"/>
              </w:rPr>
              <w:t>Quantum Mechanics</w:t>
            </w:r>
          </w:p>
        </w:tc>
        <w:tc>
          <w:tcPr>
            <w:tcW w:w="1417" w:type="dxa"/>
          </w:tcPr>
          <w:p w14:paraId="174EA2E3" w14:textId="77777777" w:rsidR="00143656" w:rsidRDefault="00143656" w:rsidP="00F7324E">
            <w:pPr>
              <w:pStyle w:val="Default"/>
              <w:jc w:val="center"/>
              <w:rPr>
                <w:lang w:bidi="ar-IQ"/>
              </w:rPr>
            </w:pPr>
            <w:r>
              <w:rPr>
                <w:lang w:bidi="ar-IQ"/>
              </w:rPr>
              <w:t>2006-2007</w:t>
            </w:r>
          </w:p>
        </w:tc>
        <w:tc>
          <w:tcPr>
            <w:tcW w:w="1276" w:type="dxa"/>
          </w:tcPr>
          <w:p w14:paraId="3ECB9949"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23C44F8D" w14:textId="77777777" w:rsidR="00143656" w:rsidRDefault="00143656" w:rsidP="00F7324E">
            <w:pPr>
              <w:pStyle w:val="Default"/>
              <w:jc w:val="center"/>
              <w:rPr>
                <w:lang w:bidi="ar-IQ"/>
              </w:rPr>
            </w:pPr>
            <w:r>
              <w:rPr>
                <w:lang w:bidi="ar-IQ"/>
              </w:rPr>
              <w:t>3</w:t>
            </w:r>
          </w:p>
        </w:tc>
        <w:tc>
          <w:tcPr>
            <w:tcW w:w="851" w:type="dxa"/>
          </w:tcPr>
          <w:p w14:paraId="3D2C9962" w14:textId="77777777" w:rsidR="00143656" w:rsidRDefault="00143656" w:rsidP="00F7324E">
            <w:pPr>
              <w:pStyle w:val="Default"/>
              <w:jc w:val="center"/>
              <w:rPr>
                <w:lang w:bidi="ar-IQ"/>
              </w:rPr>
            </w:pPr>
            <w:r>
              <w:rPr>
                <w:lang w:bidi="ar-IQ"/>
              </w:rPr>
              <w:t>6</w:t>
            </w:r>
          </w:p>
        </w:tc>
      </w:tr>
      <w:tr w:rsidR="00143656" w14:paraId="5A0BCD4F" w14:textId="77777777" w:rsidTr="00F7324E">
        <w:tc>
          <w:tcPr>
            <w:tcW w:w="2977" w:type="dxa"/>
          </w:tcPr>
          <w:p w14:paraId="2470DD9E" w14:textId="77777777" w:rsidR="00143656" w:rsidRDefault="00143656" w:rsidP="00F7324E">
            <w:pPr>
              <w:pStyle w:val="Default"/>
              <w:rPr>
                <w:lang w:bidi="ar-IQ"/>
              </w:rPr>
            </w:pPr>
            <w:r>
              <w:rPr>
                <w:lang w:bidi="ar-IQ"/>
              </w:rPr>
              <w:t>Quantum Mechanics</w:t>
            </w:r>
          </w:p>
        </w:tc>
        <w:tc>
          <w:tcPr>
            <w:tcW w:w="1417" w:type="dxa"/>
          </w:tcPr>
          <w:p w14:paraId="18F2AA07" w14:textId="77777777" w:rsidR="00143656" w:rsidRDefault="00143656" w:rsidP="00F7324E">
            <w:pPr>
              <w:pStyle w:val="Default"/>
              <w:jc w:val="center"/>
              <w:rPr>
                <w:lang w:bidi="ar-IQ"/>
              </w:rPr>
            </w:pPr>
            <w:r>
              <w:rPr>
                <w:lang w:bidi="ar-IQ"/>
              </w:rPr>
              <w:t>2005-2006</w:t>
            </w:r>
          </w:p>
        </w:tc>
        <w:tc>
          <w:tcPr>
            <w:tcW w:w="1276" w:type="dxa"/>
          </w:tcPr>
          <w:p w14:paraId="307187CA"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0E732189" w14:textId="77777777" w:rsidR="00143656" w:rsidRDefault="00143656" w:rsidP="00F7324E">
            <w:pPr>
              <w:pStyle w:val="Default"/>
              <w:jc w:val="center"/>
              <w:rPr>
                <w:lang w:bidi="ar-IQ"/>
              </w:rPr>
            </w:pPr>
            <w:r>
              <w:rPr>
                <w:lang w:bidi="ar-IQ"/>
              </w:rPr>
              <w:t>3</w:t>
            </w:r>
          </w:p>
        </w:tc>
        <w:tc>
          <w:tcPr>
            <w:tcW w:w="851" w:type="dxa"/>
          </w:tcPr>
          <w:p w14:paraId="71DA2D61" w14:textId="77777777" w:rsidR="00143656" w:rsidRDefault="00143656" w:rsidP="00F7324E">
            <w:pPr>
              <w:pStyle w:val="Default"/>
              <w:jc w:val="center"/>
              <w:rPr>
                <w:lang w:bidi="ar-IQ"/>
              </w:rPr>
            </w:pPr>
            <w:r>
              <w:rPr>
                <w:lang w:bidi="ar-IQ"/>
              </w:rPr>
              <w:t>6</w:t>
            </w:r>
          </w:p>
        </w:tc>
      </w:tr>
      <w:tr w:rsidR="00143656" w14:paraId="717DF685" w14:textId="77777777" w:rsidTr="00F7324E">
        <w:tc>
          <w:tcPr>
            <w:tcW w:w="2977" w:type="dxa"/>
          </w:tcPr>
          <w:p w14:paraId="11D03F45" w14:textId="77777777" w:rsidR="00143656" w:rsidRPr="00A00310" w:rsidRDefault="00143656" w:rsidP="00F7324E">
            <w:pPr>
              <w:pStyle w:val="Default"/>
              <w:rPr>
                <w:b/>
                <w:bCs/>
                <w:lang w:bidi="ar-IQ"/>
              </w:rPr>
            </w:pPr>
            <w:r w:rsidRPr="00A00310">
              <w:rPr>
                <w:b/>
                <w:bCs/>
                <w:lang w:bidi="ar-IQ"/>
              </w:rPr>
              <w:t>Atomic Laboratory</w:t>
            </w:r>
          </w:p>
        </w:tc>
        <w:tc>
          <w:tcPr>
            <w:tcW w:w="1417" w:type="dxa"/>
          </w:tcPr>
          <w:p w14:paraId="7D17FF4C" w14:textId="77777777" w:rsidR="00143656" w:rsidRDefault="00143656" w:rsidP="00F7324E">
            <w:pPr>
              <w:pStyle w:val="Default"/>
              <w:jc w:val="center"/>
              <w:rPr>
                <w:lang w:bidi="ar-IQ"/>
              </w:rPr>
            </w:pPr>
            <w:r>
              <w:rPr>
                <w:lang w:bidi="ar-IQ"/>
              </w:rPr>
              <w:t>2004-2005</w:t>
            </w:r>
          </w:p>
        </w:tc>
        <w:tc>
          <w:tcPr>
            <w:tcW w:w="1276" w:type="dxa"/>
          </w:tcPr>
          <w:p w14:paraId="1CAA0085"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40E2B62C" w14:textId="77777777" w:rsidR="00143656" w:rsidRDefault="00143656" w:rsidP="00F7324E">
            <w:pPr>
              <w:pStyle w:val="Default"/>
              <w:jc w:val="center"/>
              <w:rPr>
                <w:lang w:bidi="ar-IQ"/>
              </w:rPr>
            </w:pPr>
            <w:r>
              <w:rPr>
                <w:lang w:bidi="ar-IQ"/>
              </w:rPr>
              <w:t>6</w:t>
            </w:r>
          </w:p>
        </w:tc>
        <w:tc>
          <w:tcPr>
            <w:tcW w:w="851" w:type="dxa"/>
          </w:tcPr>
          <w:p w14:paraId="5473973E" w14:textId="77777777" w:rsidR="00143656" w:rsidRDefault="00143656" w:rsidP="00F7324E">
            <w:pPr>
              <w:pStyle w:val="Default"/>
              <w:jc w:val="center"/>
              <w:rPr>
                <w:lang w:bidi="ar-IQ"/>
              </w:rPr>
            </w:pPr>
            <w:r>
              <w:rPr>
                <w:lang w:bidi="ar-IQ"/>
              </w:rPr>
              <w:t>2</w:t>
            </w:r>
          </w:p>
        </w:tc>
      </w:tr>
      <w:tr w:rsidR="00143656" w14:paraId="08E9C9E3" w14:textId="77777777" w:rsidTr="00F7324E">
        <w:tc>
          <w:tcPr>
            <w:tcW w:w="2977" w:type="dxa"/>
          </w:tcPr>
          <w:p w14:paraId="086733B9" w14:textId="77777777" w:rsidR="00143656" w:rsidRDefault="00143656" w:rsidP="00F7324E">
            <w:pPr>
              <w:pStyle w:val="Default"/>
              <w:rPr>
                <w:lang w:bidi="ar-IQ"/>
              </w:rPr>
            </w:pPr>
            <w:r>
              <w:rPr>
                <w:lang w:bidi="ar-IQ"/>
              </w:rPr>
              <w:t>Nuclear Physics</w:t>
            </w:r>
          </w:p>
        </w:tc>
        <w:tc>
          <w:tcPr>
            <w:tcW w:w="1417" w:type="dxa"/>
          </w:tcPr>
          <w:p w14:paraId="7A37E6CB" w14:textId="77777777" w:rsidR="00143656" w:rsidRDefault="00143656" w:rsidP="00F7324E">
            <w:pPr>
              <w:pStyle w:val="Default"/>
              <w:jc w:val="center"/>
              <w:rPr>
                <w:lang w:bidi="ar-IQ"/>
              </w:rPr>
            </w:pPr>
            <w:r>
              <w:rPr>
                <w:lang w:bidi="ar-IQ"/>
              </w:rPr>
              <w:t>2003-2004</w:t>
            </w:r>
          </w:p>
        </w:tc>
        <w:tc>
          <w:tcPr>
            <w:tcW w:w="1276" w:type="dxa"/>
          </w:tcPr>
          <w:p w14:paraId="4D9DE87D"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3DECEF3B" w14:textId="77777777" w:rsidR="00143656" w:rsidRDefault="00143656" w:rsidP="00F7324E">
            <w:pPr>
              <w:pStyle w:val="Default"/>
              <w:jc w:val="center"/>
              <w:rPr>
                <w:lang w:bidi="ar-IQ"/>
              </w:rPr>
            </w:pPr>
            <w:r>
              <w:rPr>
                <w:lang w:bidi="ar-IQ"/>
              </w:rPr>
              <w:t>3</w:t>
            </w:r>
          </w:p>
        </w:tc>
        <w:tc>
          <w:tcPr>
            <w:tcW w:w="851" w:type="dxa"/>
          </w:tcPr>
          <w:p w14:paraId="45A292E2" w14:textId="77777777" w:rsidR="00143656" w:rsidRDefault="00143656" w:rsidP="00F7324E">
            <w:pPr>
              <w:pStyle w:val="Default"/>
              <w:jc w:val="center"/>
              <w:rPr>
                <w:lang w:bidi="ar-IQ"/>
              </w:rPr>
            </w:pPr>
            <w:r>
              <w:rPr>
                <w:lang w:bidi="ar-IQ"/>
              </w:rPr>
              <w:t>6</w:t>
            </w:r>
          </w:p>
        </w:tc>
      </w:tr>
      <w:tr w:rsidR="00143656" w14:paraId="19942CF0" w14:textId="77777777" w:rsidTr="00F7324E">
        <w:tc>
          <w:tcPr>
            <w:tcW w:w="2977" w:type="dxa"/>
          </w:tcPr>
          <w:p w14:paraId="0BF2BE85" w14:textId="77777777" w:rsidR="00143656" w:rsidRDefault="00143656" w:rsidP="00F7324E">
            <w:pPr>
              <w:pStyle w:val="Default"/>
              <w:rPr>
                <w:lang w:bidi="ar-IQ"/>
              </w:rPr>
            </w:pPr>
            <w:r>
              <w:rPr>
                <w:lang w:bidi="ar-IQ"/>
              </w:rPr>
              <w:t>Nuclear Laboratory</w:t>
            </w:r>
          </w:p>
        </w:tc>
        <w:tc>
          <w:tcPr>
            <w:tcW w:w="1417" w:type="dxa"/>
          </w:tcPr>
          <w:p w14:paraId="7A839881" w14:textId="77777777" w:rsidR="00143656" w:rsidRDefault="00143656" w:rsidP="00F7324E">
            <w:pPr>
              <w:pStyle w:val="Default"/>
              <w:jc w:val="center"/>
              <w:rPr>
                <w:lang w:bidi="ar-IQ"/>
              </w:rPr>
            </w:pPr>
            <w:r>
              <w:rPr>
                <w:lang w:bidi="ar-IQ"/>
              </w:rPr>
              <w:t>2003-2004</w:t>
            </w:r>
          </w:p>
        </w:tc>
        <w:tc>
          <w:tcPr>
            <w:tcW w:w="1276" w:type="dxa"/>
          </w:tcPr>
          <w:p w14:paraId="257E82CD"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016CC8B8" w14:textId="77777777" w:rsidR="00143656" w:rsidRDefault="00143656" w:rsidP="00F7324E">
            <w:pPr>
              <w:pStyle w:val="Default"/>
              <w:jc w:val="center"/>
              <w:rPr>
                <w:lang w:bidi="ar-IQ"/>
              </w:rPr>
            </w:pPr>
            <w:r>
              <w:rPr>
                <w:lang w:bidi="ar-IQ"/>
              </w:rPr>
              <w:t>9</w:t>
            </w:r>
          </w:p>
        </w:tc>
        <w:tc>
          <w:tcPr>
            <w:tcW w:w="851" w:type="dxa"/>
          </w:tcPr>
          <w:p w14:paraId="455CF0F1" w14:textId="77777777" w:rsidR="00143656" w:rsidRDefault="00143656" w:rsidP="00F7324E">
            <w:pPr>
              <w:pStyle w:val="Default"/>
              <w:jc w:val="center"/>
              <w:rPr>
                <w:lang w:bidi="ar-IQ"/>
              </w:rPr>
            </w:pPr>
            <w:r>
              <w:rPr>
                <w:lang w:bidi="ar-IQ"/>
              </w:rPr>
              <w:t>6</w:t>
            </w:r>
          </w:p>
        </w:tc>
      </w:tr>
      <w:tr w:rsidR="00143656" w14:paraId="0B5DA934" w14:textId="77777777" w:rsidTr="00F7324E">
        <w:tc>
          <w:tcPr>
            <w:tcW w:w="2977" w:type="dxa"/>
          </w:tcPr>
          <w:p w14:paraId="648CBAE4" w14:textId="77777777" w:rsidR="00143656" w:rsidRDefault="00143656" w:rsidP="00F7324E">
            <w:pPr>
              <w:pStyle w:val="Default"/>
              <w:rPr>
                <w:lang w:bidi="ar-IQ"/>
              </w:rPr>
            </w:pPr>
            <w:r>
              <w:rPr>
                <w:lang w:bidi="ar-IQ"/>
              </w:rPr>
              <w:t>Nuclear Physics</w:t>
            </w:r>
          </w:p>
        </w:tc>
        <w:tc>
          <w:tcPr>
            <w:tcW w:w="1417" w:type="dxa"/>
          </w:tcPr>
          <w:p w14:paraId="05EAB684" w14:textId="77777777" w:rsidR="00143656" w:rsidRDefault="00143656" w:rsidP="00F7324E">
            <w:pPr>
              <w:pStyle w:val="Default"/>
              <w:jc w:val="center"/>
              <w:rPr>
                <w:lang w:bidi="ar-IQ"/>
              </w:rPr>
            </w:pPr>
            <w:r>
              <w:rPr>
                <w:lang w:bidi="ar-IQ"/>
              </w:rPr>
              <w:t>2002-2003</w:t>
            </w:r>
          </w:p>
        </w:tc>
        <w:tc>
          <w:tcPr>
            <w:tcW w:w="1276" w:type="dxa"/>
          </w:tcPr>
          <w:p w14:paraId="186898D5"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7FBBE3AA" w14:textId="77777777" w:rsidR="00143656" w:rsidRDefault="00143656" w:rsidP="00F7324E">
            <w:pPr>
              <w:pStyle w:val="Default"/>
              <w:jc w:val="center"/>
              <w:rPr>
                <w:lang w:bidi="ar-IQ"/>
              </w:rPr>
            </w:pPr>
            <w:r>
              <w:rPr>
                <w:lang w:bidi="ar-IQ"/>
              </w:rPr>
              <w:t>3</w:t>
            </w:r>
          </w:p>
        </w:tc>
        <w:tc>
          <w:tcPr>
            <w:tcW w:w="851" w:type="dxa"/>
          </w:tcPr>
          <w:p w14:paraId="6619EB1D" w14:textId="77777777" w:rsidR="00143656" w:rsidRDefault="00143656" w:rsidP="00F7324E">
            <w:pPr>
              <w:pStyle w:val="Default"/>
              <w:jc w:val="center"/>
              <w:rPr>
                <w:lang w:bidi="ar-IQ"/>
              </w:rPr>
            </w:pPr>
            <w:r>
              <w:rPr>
                <w:lang w:bidi="ar-IQ"/>
              </w:rPr>
              <w:t>6</w:t>
            </w:r>
          </w:p>
        </w:tc>
      </w:tr>
      <w:tr w:rsidR="00143656" w14:paraId="38BAEBBD" w14:textId="77777777" w:rsidTr="00F7324E">
        <w:tc>
          <w:tcPr>
            <w:tcW w:w="2977" w:type="dxa"/>
          </w:tcPr>
          <w:p w14:paraId="2330F86C" w14:textId="77777777" w:rsidR="00143656" w:rsidRPr="00A00310" w:rsidRDefault="00143656" w:rsidP="00F7324E">
            <w:pPr>
              <w:pStyle w:val="Default"/>
              <w:rPr>
                <w:b/>
                <w:bCs/>
                <w:lang w:bidi="ar-IQ"/>
              </w:rPr>
            </w:pPr>
            <w:r w:rsidRPr="00A00310">
              <w:rPr>
                <w:b/>
                <w:bCs/>
                <w:lang w:bidi="ar-IQ"/>
              </w:rPr>
              <w:t>Statistical Mechanics</w:t>
            </w:r>
          </w:p>
        </w:tc>
        <w:tc>
          <w:tcPr>
            <w:tcW w:w="1417" w:type="dxa"/>
          </w:tcPr>
          <w:p w14:paraId="28B71A7B" w14:textId="77777777" w:rsidR="00143656" w:rsidRDefault="00143656" w:rsidP="00F7324E">
            <w:pPr>
              <w:pStyle w:val="Default"/>
              <w:jc w:val="center"/>
              <w:rPr>
                <w:lang w:bidi="ar-IQ"/>
              </w:rPr>
            </w:pPr>
            <w:r>
              <w:rPr>
                <w:lang w:bidi="ar-IQ"/>
              </w:rPr>
              <w:t>2002-2003</w:t>
            </w:r>
          </w:p>
        </w:tc>
        <w:tc>
          <w:tcPr>
            <w:tcW w:w="1276" w:type="dxa"/>
          </w:tcPr>
          <w:p w14:paraId="137FB2F5"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2501256A" w14:textId="77777777" w:rsidR="00143656" w:rsidRDefault="00143656" w:rsidP="00F7324E">
            <w:pPr>
              <w:pStyle w:val="Default"/>
              <w:jc w:val="center"/>
              <w:rPr>
                <w:lang w:bidi="ar-IQ"/>
              </w:rPr>
            </w:pPr>
            <w:r>
              <w:rPr>
                <w:lang w:bidi="ar-IQ"/>
              </w:rPr>
              <w:t>3</w:t>
            </w:r>
          </w:p>
        </w:tc>
        <w:tc>
          <w:tcPr>
            <w:tcW w:w="851" w:type="dxa"/>
          </w:tcPr>
          <w:p w14:paraId="38052721" w14:textId="77777777" w:rsidR="00143656" w:rsidRDefault="00143656" w:rsidP="00F7324E">
            <w:pPr>
              <w:pStyle w:val="Default"/>
              <w:jc w:val="center"/>
              <w:rPr>
                <w:lang w:bidi="ar-IQ"/>
              </w:rPr>
            </w:pPr>
            <w:r>
              <w:rPr>
                <w:lang w:bidi="ar-IQ"/>
              </w:rPr>
              <w:t>6</w:t>
            </w:r>
          </w:p>
        </w:tc>
      </w:tr>
      <w:tr w:rsidR="00143656" w14:paraId="145BE622" w14:textId="77777777" w:rsidTr="00F7324E">
        <w:tc>
          <w:tcPr>
            <w:tcW w:w="2977" w:type="dxa"/>
          </w:tcPr>
          <w:p w14:paraId="75F287D3" w14:textId="77777777" w:rsidR="00143656" w:rsidRDefault="00143656" w:rsidP="00F7324E">
            <w:pPr>
              <w:pStyle w:val="Default"/>
              <w:rPr>
                <w:lang w:bidi="ar-IQ"/>
              </w:rPr>
            </w:pPr>
            <w:r>
              <w:rPr>
                <w:lang w:bidi="ar-IQ"/>
              </w:rPr>
              <w:t>Nuclear Laboratory</w:t>
            </w:r>
          </w:p>
        </w:tc>
        <w:tc>
          <w:tcPr>
            <w:tcW w:w="1417" w:type="dxa"/>
          </w:tcPr>
          <w:p w14:paraId="7451A582" w14:textId="77777777" w:rsidR="00143656" w:rsidRDefault="00143656" w:rsidP="00F7324E">
            <w:pPr>
              <w:pStyle w:val="Default"/>
              <w:jc w:val="center"/>
              <w:rPr>
                <w:lang w:bidi="ar-IQ"/>
              </w:rPr>
            </w:pPr>
            <w:r>
              <w:rPr>
                <w:lang w:bidi="ar-IQ"/>
              </w:rPr>
              <w:t>2002-2003</w:t>
            </w:r>
          </w:p>
        </w:tc>
        <w:tc>
          <w:tcPr>
            <w:tcW w:w="1276" w:type="dxa"/>
          </w:tcPr>
          <w:p w14:paraId="7B474FCE"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79CD7B1B" w14:textId="77777777" w:rsidR="00143656" w:rsidRDefault="00143656" w:rsidP="00F7324E">
            <w:pPr>
              <w:pStyle w:val="Default"/>
              <w:jc w:val="center"/>
              <w:rPr>
                <w:lang w:bidi="ar-IQ"/>
              </w:rPr>
            </w:pPr>
            <w:r>
              <w:rPr>
                <w:lang w:bidi="ar-IQ"/>
              </w:rPr>
              <w:t>9</w:t>
            </w:r>
          </w:p>
        </w:tc>
        <w:tc>
          <w:tcPr>
            <w:tcW w:w="851" w:type="dxa"/>
          </w:tcPr>
          <w:p w14:paraId="5AF8C2F4" w14:textId="77777777" w:rsidR="00143656" w:rsidRDefault="00143656" w:rsidP="00F7324E">
            <w:pPr>
              <w:pStyle w:val="Default"/>
              <w:jc w:val="center"/>
              <w:rPr>
                <w:lang w:bidi="ar-IQ"/>
              </w:rPr>
            </w:pPr>
            <w:r>
              <w:rPr>
                <w:lang w:bidi="ar-IQ"/>
              </w:rPr>
              <w:t>3</w:t>
            </w:r>
          </w:p>
        </w:tc>
      </w:tr>
      <w:tr w:rsidR="00143656" w14:paraId="219243F4" w14:textId="77777777" w:rsidTr="00F7324E">
        <w:tc>
          <w:tcPr>
            <w:tcW w:w="2977" w:type="dxa"/>
          </w:tcPr>
          <w:p w14:paraId="24985183" w14:textId="77777777" w:rsidR="00143656" w:rsidRDefault="00143656" w:rsidP="00F7324E">
            <w:pPr>
              <w:pStyle w:val="Default"/>
              <w:rPr>
                <w:lang w:bidi="ar-IQ"/>
              </w:rPr>
            </w:pPr>
            <w:r>
              <w:rPr>
                <w:lang w:bidi="ar-IQ"/>
              </w:rPr>
              <w:t>Atomic Physics</w:t>
            </w:r>
          </w:p>
        </w:tc>
        <w:tc>
          <w:tcPr>
            <w:tcW w:w="1417" w:type="dxa"/>
          </w:tcPr>
          <w:p w14:paraId="027BDA0C" w14:textId="77777777" w:rsidR="00143656" w:rsidRDefault="00143656" w:rsidP="00F7324E">
            <w:pPr>
              <w:pStyle w:val="Default"/>
              <w:jc w:val="center"/>
              <w:rPr>
                <w:lang w:bidi="ar-IQ"/>
              </w:rPr>
            </w:pPr>
            <w:r>
              <w:rPr>
                <w:lang w:bidi="ar-IQ"/>
              </w:rPr>
              <w:t>2001-2002</w:t>
            </w:r>
          </w:p>
        </w:tc>
        <w:tc>
          <w:tcPr>
            <w:tcW w:w="1276" w:type="dxa"/>
          </w:tcPr>
          <w:p w14:paraId="6468AE76"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1EF9D63D" w14:textId="77777777" w:rsidR="00143656" w:rsidRDefault="00143656" w:rsidP="00F7324E">
            <w:pPr>
              <w:pStyle w:val="Default"/>
              <w:jc w:val="center"/>
              <w:rPr>
                <w:lang w:bidi="ar-IQ"/>
              </w:rPr>
            </w:pPr>
            <w:r>
              <w:rPr>
                <w:lang w:bidi="ar-IQ"/>
              </w:rPr>
              <w:t>3</w:t>
            </w:r>
          </w:p>
        </w:tc>
        <w:tc>
          <w:tcPr>
            <w:tcW w:w="851" w:type="dxa"/>
          </w:tcPr>
          <w:p w14:paraId="719CA5D1" w14:textId="77777777" w:rsidR="00143656" w:rsidRDefault="00143656" w:rsidP="00F7324E">
            <w:pPr>
              <w:pStyle w:val="Default"/>
              <w:jc w:val="center"/>
              <w:rPr>
                <w:lang w:bidi="ar-IQ"/>
              </w:rPr>
            </w:pPr>
            <w:r>
              <w:rPr>
                <w:lang w:bidi="ar-IQ"/>
              </w:rPr>
              <w:t>6</w:t>
            </w:r>
          </w:p>
        </w:tc>
      </w:tr>
      <w:tr w:rsidR="00143656" w14:paraId="0EED2A6B" w14:textId="77777777" w:rsidTr="00F7324E">
        <w:tc>
          <w:tcPr>
            <w:tcW w:w="2977" w:type="dxa"/>
          </w:tcPr>
          <w:p w14:paraId="0345B964" w14:textId="77777777" w:rsidR="00143656" w:rsidRDefault="00143656" w:rsidP="00F7324E">
            <w:pPr>
              <w:pStyle w:val="Default"/>
              <w:rPr>
                <w:lang w:bidi="ar-IQ"/>
              </w:rPr>
            </w:pPr>
            <w:r w:rsidRPr="00A00310">
              <w:rPr>
                <w:b/>
                <w:bCs/>
                <w:lang w:bidi="ar-IQ"/>
              </w:rPr>
              <w:t>Statistical Mechanics</w:t>
            </w:r>
          </w:p>
        </w:tc>
        <w:tc>
          <w:tcPr>
            <w:tcW w:w="1417" w:type="dxa"/>
          </w:tcPr>
          <w:p w14:paraId="24E5EB53" w14:textId="77777777" w:rsidR="00143656" w:rsidRDefault="00143656" w:rsidP="00F7324E">
            <w:pPr>
              <w:pStyle w:val="Default"/>
              <w:jc w:val="center"/>
              <w:rPr>
                <w:lang w:bidi="ar-IQ"/>
              </w:rPr>
            </w:pPr>
            <w:r>
              <w:rPr>
                <w:lang w:bidi="ar-IQ"/>
              </w:rPr>
              <w:t>2001-2002</w:t>
            </w:r>
          </w:p>
        </w:tc>
        <w:tc>
          <w:tcPr>
            <w:tcW w:w="1276" w:type="dxa"/>
          </w:tcPr>
          <w:p w14:paraId="23819943"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3DE15C1B" w14:textId="77777777" w:rsidR="00143656" w:rsidRDefault="00143656" w:rsidP="00F7324E">
            <w:pPr>
              <w:pStyle w:val="Default"/>
              <w:jc w:val="center"/>
              <w:rPr>
                <w:lang w:bidi="ar-IQ"/>
              </w:rPr>
            </w:pPr>
            <w:r>
              <w:rPr>
                <w:lang w:bidi="ar-IQ"/>
              </w:rPr>
              <w:t>3</w:t>
            </w:r>
          </w:p>
        </w:tc>
        <w:tc>
          <w:tcPr>
            <w:tcW w:w="851" w:type="dxa"/>
          </w:tcPr>
          <w:p w14:paraId="09975D91" w14:textId="77777777" w:rsidR="00143656" w:rsidRDefault="00143656" w:rsidP="00F7324E">
            <w:pPr>
              <w:pStyle w:val="Default"/>
              <w:jc w:val="center"/>
              <w:rPr>
                <w:lang w:bidi="ar-IQ"/>
              </w:rPr>
            </w:pPr>
            <w:r>
              <w:rPr>
                <w:lang w:bidi="ar-IQ"/>
              </w:rPr>
              <w:t>6</w:t>
            </w:r>
          </w:p>
        </w:tc>
      </w:tr>
      <w:tr w:rsidR="00143656" w14:paraId="5D4880CC" w14:textId="77777777" w:rsidTr="00F7324E">
        <w:tc>
          <w:tcPr>
            <w:tcW w:w="2977" w:type="dxa"/>
          </w:tcPr>
          <w:p w14:paraId="3B80FAD3" w14:textId="77777777" w:rsidR="00143656" w:rsidRPr="00A00310" w:rsidRDefault="00143656" w:rsidP="00F7324E">
            <w:pPr>
              <w:pStyle w:val="Default"/>
              <w:rPr>
                <w:b/>
                <w:bCs/>
                <w:lang w:bidi="ar-IQ"/>
              </w:rPr>
            </w:pPr>
            <w:r w:rsidRPr="00A00310">
              <w:rPr>
                <w:b/>
                <w:bCs/>
                <w:lang w:bidi="ar-IQ"/>
              </w:rPr>
              <w:t xml:space="preserve">Atomic Laboratory </w:t>
            </w:r>
          </w:p>
        </w:tc>
        <w:tc>
          <w:tcPr>
            <w:tcW w:w="1417" w:type="dxa"/>
          </w:tcPr>
          <w:p w14:paraId="5E235415" w14:textId="77777777" w:rsidR="00143656" w:rsidRDefault="00143656" w:rsidP="00F7324E">
            <w:pPr>
              <w:pStyle w:val="Default"/>
              <w:jc w:val="center"/>
              <w:rPr>
                <w:lang w:bidi="ar-IQ"/>
              </w:rPr>
            </w:pPr>
            <w:r>
              <w:rPr>
                <w:lang w:bidi="ar-IQ"/>
              </w:rPr>
              <w:t>2001-2002</w:t>
            </w:r>
          </w:p>
        </w:tc>
        <w:tc>
          <w:tcPr>
            <w:tcW w:w="1276" w:type="dxa"/>
          </w:tcPr>
          <w:p w14:paraId="0C5D84E5"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7AC001CE" w14:textId="77777777" w:rsidR="00143656" w:rsidRDefault="00143656" w:rsidP="00F7324E">
            <w:pPr>
              <w:pStyle w:val="Default"/>
              <w:jc w:val="center"/>
              <w:rPr>
                <w:lang w:bidi="ar-IQ"/>
              </w:rPr>
            </w:pPr>
            <w:r>
              <w:rPr>
                <w:lang w:bidi="ar-IQ"/>
              </w:rPr>
              <w:t>12</w:t>
            </w:r>
          </w:p>
        </w:tc>
        <w:tc>
          <w:tcPr>
            <w:tcW w:w="851" w:type="dxa"/>
          </w:tcPr>
          <w:p w14:paraId="33123A04" w14:textId="77777777" w:rsidR="00143656" w:rsidRDefault="00143656" w:rsidP="00F7324E">
            <w:pPr>
              <w:pStyle w:val="Default"/>
              <w:jc w:val="center"/>
              <w:rPr>
                <w:lang w:bidi="ar-IQ"/>
              </w:rPr>
            </w:pPr>
            <w:r>
              <w:rPr>
                <w:lang w:bidi="ar-IQ"/>
              </w:rPr>
              <w:t>4</w:t>
            </w:r>
          </w:p>
        </w:tc>
      </w:tr>
      <w:tr w:rsidR="00143656" w14:paraId="5F51D32C" w14:textId="77777777" w:rsidTr="00F7324E">
        <w:tc>
          <w:tcPr>
            <w:tcW w:w="2977" w:type="dxa"/>
          </w:tcPr>
          <w:p w14:paraId="4181E7AD" w14:textId="77777777" w:rsidR="00143656" w:rsidRDefault="00143656" w:rsidP="00F7324E">
            <w:pPr>
              <w:pStyle w:val="Default"/>
              <w:rPr>
                <w:lang w:bidi="ar-IQ"/>
              </w:rPr>
            </w:pPr>
            <w:r>
              <w:rPr>
                <w:lang w:bidi="ar-IQ"/>
              </w:rPr>
              <w:t>Atomic Physics</w:t>
            </w:r>
          </w:p>
        </w:tc>
        <w:tc>
          <w:tcPr>
            <w:tcW w:w="1417" w:type="dxa"/>
          </w:tcPr>
          <w:p w14:paraId="2FA1C252" w14:textId="77777777" w:rsidR="00143656" w:rsidRDefault="00143656" w:rsidP="00F7324E">
            <w:pPr>
              <w:pStyle w:val="Default"/>
              <w:jc w:val="center"/>
              <w:rPr>
                <w:lang w:bidi="ar-IQ"/>
              </w:rPr>
            </w:pPr>
            <w:r>
              <w:rPr>
                <w:lang w:bidi="ar-IQ"/>
              </w:rPr>
              <w:t>2000-2001</w:t>
            </w:r>
          </w:p>
        </w:tc>
        <w:tc>
          <w:tcPr>
            <w:tcW w:w="1276" w:type="dxa"/>
          </w:tcPr>
          <w:p w14:paraId="6BA8A1E6"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3F57D3CA" w14:textId="77777777" w:rsidR="00143656" w:rsidRDefault="00143656" w:rsidP="00F7324E">
            <w:pPr>
              <w:pStyle w:val="Default"/>
              <w:jc w:val="center"/>
              <w:rPr>
                <w:lang w:bidi="ar-IQ"/>
              </w:rPr>
            </w:pPr>
            <w:r>
              <w:rPr>
                <w:lang w:bidi="ar-IQ"/>
              </w:rPr>
              <w:t>3</w:t>
            </w:r>
          </w:p>
        </w:tc>
        <w:tc>
          <w:tcPr>
            <w:tcW w:w="851" w:type="dxa"/>
          </w:tcPr>
          <w:p w14:paraId="2764C121" w14:textId="77777777" w:rsidR="00143656" w:rsidRDefault="00143656" w:rsidP="00F7324E">
            <w:pPr>
              <w:pStyle w:val="Default"/>
              <w:jc w:val="center"/>
              <w:rPr>
                <w:lang w:bidi="ar-IQ"/>
              </w:rPr>
            </w:pPr>
            <w:r>
              <w:rPr>
                <w:lang w:bidi="ar-IQ"/>
              </w:rPr>
              <w:t>6</w:t>
            </w:r>
          </w:p>
        </w:tc>
      </w:tr>
      <w:tr w:rsidR="00143656" w14:paraId="7F28909B" w14:textId="77777777" w:rsidTr="00F7324E">
        <w:tc>
          <w:tcPr>
            <w:tcW w:w="2977" w:type="dxa"/>
          </w:tcPr>
          <w:p w14:paraId="611F2410" w14:textId="77777777" w:rsidR="00143656" w:rsidRDefault="00143656" w:rsidP="00F7324E">
            <w:pPr>
              <w:pStyle w:val="Default"/>
              <w:rPr>
                <w:lang w:bidi="ar-IQ"/>
              </w:rPr>
            </w:pPr>
            <w:r>
              <w:rPr>
                <w:lang w:bidi="ar-IQ"/>
              </w:rPr>
              <w:t>Elementary Particles</w:t>
            </w:r>
          </w:p>
        </w:tc>
        <w:tc>
          <w:tcPr>
            <w:tcW w:w="1417" w:type="dxa"/>
          </w:tcPr>
          <w:p w14:paraId="02B754EE" w14:textId="77777777" w:rsidR="00143656" w:rsidRDefault="00143656" w:rsidP="00F7324E">
            <w:pPr>
              <w:pStyle w:val="Default"/>
              <w:jc w:val="center"/>
              <w:rPr>
                <w:lang w:bidi="ar-IQ"/>
              </w:rPr>
            </w:pPr>
            <w:r>
              <w:rPr>
                <w:lang w:bidi="ar-IQ"/>
              </w:rPr>
              <w:t>2000-2001</w:t>
            </w:r>
          </w:p>
        </w:tc>
        <w:tc>
          <w:tcPr>
            <w:tcW w:w="1276" w:type="dxa"/>
          </w:tcPr>
          <w:p w14:paraId="4E41DD24"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4FCD8E23" w14:textId="77777777" w:rsidR="00143656" w:rsidRDefault="00143656" w:rsidP="00F7324E">
            <w:pPr>
              <w:pStyle w:val="Default"/>
              <w:jc w:val="center"/>
              <w:rPr>
                <w:lang w:bidi="ar-IQ"/>
              </w:rPr>
            </w:pPr>
            <w:r>
              <w:rPr>
                <w:lang w:bidi="ar-IQ"/>
              </w:rPr>
              <w:t>2</w:t>
            </w:r>
          </w:p>
        </w:tc>
        <w:tc>
          <w:tcPr>
            <w:tcW w:w="851" w:type="dxa"/>
          </w:tcPr>
          <w:p w14:paraId="1BD2C050" w14:textId="77777777" w:rsidR="00143656" w:rsidRDefault="00143656" w:rsidP="00F7324E">
            <w:pPr>
              <w:pStyle w:val="Default"/>
              <w:jc w:val="center"/>
              <w:rPr>
                <w:lang w:bidi="ar-IQ"/>
              </w:rPr>
            </w:pPr>
            <w:r>
              <w:rPr>
                <w:lang w:bidi="ar-IQ"/>
              </w:rPr>
              <w:t>4</w:t>
            </w:r>
          </w:p>
        </w:tc>
      </w:tr>
      <w:tr w:rsidR="00143656" w14:paraId="35DB1692" w14:textId="77777777" w:rsidTr="00F7324E">
        <w:tc>
          <w:tcPr>
            <w:tcW w:w="2977" w:type="dxa"/>
          </w:tcPr>
          <w:p w14:paraId="52407874" w14:textId="77777777" w:rsidR="00143656" w:rsidRDefault="00143656" w:rsidP="00F7324E">
            <w:pPr>
              <w:pStyle w:val="Default"/>
              <w:rPr>
                <w:lang w:bidi="ar-IQ"/>
              </w:rPr>
            </w:pPr>
            <w:r>
              <w:rPr>
                <w:lang w:bidi="ar-IQ"/>
              </w:rPr>
              <w:t>Atomic Laboratory</w:t>
            </w:r>
          </w:p>
        </w:tc>
        <w:tc>
          <w:tcPr>
            <w:tcW w:w="1417" w:type="dxa"/>
          </w:tcPr>
          <w:p w14:paraId="0E59D495" w14:textId="77777777" w:rsidR="00143656" w:rsidRDefault="00143656" w:rsidP="00F7324E">
            <w:pPr>
              <w:pStyle w:val="Default"/>
              <w:jc w:val="center"/>
              <w:rPr>
                <w:lang w:bidi="ar-IQ"/>
              </w:rPr>
            </w:pPr>
            <w:r>
              <w:rPr>
                <w:lang w:bidi="ar-IQ"/>
              </w:rPr>
              <w:t>2000-2001</w:t>
            </w:r>
          </w:p>
        </w:tc>
        <w:tc>
          <w:tcPr>
            <w:tcW w:w="1276" w:type="dxa"/>
          </w:tcPr>
          <w:p w14:paraId="273D14D3" w14:textId="77777777" w:rsidR="00143656" w:rsidRDefault="00143656" w:rsidP="00F7324E">
            <w:pPr>
              <w:pStyle w:val="Default"/>
              <w:rPr>
                <w:lang w:bidi="ar-IQ"/>
              </w:rPr>
            </w:pPr>
            <w:r>
              <w:rPr>
                <w:lang w:bidi="ar-IQ"/>
              </w:rPr>
              <w:t>1</w:t>
            </w:r>
            <w:r w:rsidRPr="00C65ABC">
              <w:rPr>
                <w:vertAlign w:val="superscript"/>
                <w:lang w:bidi="ar-IQ"/>
              </w:rPr>
              <w:t>st</w:t>
            </w:r>
            <w:r>
              <w:rPr>
                <w:lang w:bidi="ar-IQ"/>
              </w:rPr>
              <w:t xml:space="preserve">  and 2</w:t>
            </w:r>
            <w:r w:rsidRPr="00C65ABC">
              <w:rPr>
                <w:vertAlign w:val="superscript"/>
                <w:lang w:bidi="ar-IQ"/>
              </w:rPr>
              <w:t>nd</w:t>
            </w:r>
          </w:p>
        </w:tc>
        <w:tc>
          <w:tcPr>
            <w:tcW w:w="1417" w:type="dxa"/>
          </w:tcPr>
          <w:p w14:paraId="6D549B12" w14:textId="77777777" w:rsidR="00143656" w:rsidRDefault="00143656" w:rsidP="00F7324E">
            <w:pPr>
              <w:pStyle w:val="Default"/>
              <w:jc w:val="center"/>
              <w:rPr>
                <w:lang w:bidi="ar-IQ"/>
              </w:rPr>
            </w:pPr>
            <w:r>
              <w:rPr>
                <w:lang w:bidi="ar-IQ"/>
              </w:rPr>
              <w:t>12</w:t>
            </w:r>
          </w:p>
        </w:tc>
        <w:tc>
          <w:tcPr>
            <w:tcW w:w="851" w:type="dxa"/>
          </w:tcPr>
          <w:p w14:paraId="61CDF91F" w14:textId="77777777" w:rsidR="00143656" w:rsidRDefault="00143656" w:rsidP="00F7324E">
            <w:pPr>
              <w:pStyle w:val="Default"/>
              <w:jc w:val="center"/>
              <w:rPr>
                <w:lang w:bidi="ar-IQ"/>
              </w:rPr>
            </w:pPr>
            <w:r>
              <w:rPr>
                <w:lang w:bidi="ar-IQ"/>
              </w:rPr>
              <w:t>4</w:t>
            </w:r>
          </w:p>
        </w:tc>
      </w:tr>
      <w:tr w:rsidR="00143656" w14:paraId="075545D7" w14:textId="77777777" w:rsidTr="00F7324E">
        <w:tc>
          <w:tcPr>
            <w:tcW w:w="2977" w:type="dxa"/>
          </w:tcPr>
          <w:p w14:paraId="30FD9FA1" w14:textId="77777777" w:rsidR="00143656" w:rsidRDefault="00143656" w:rsidP="00F7324E">
            <w:pPr>
              <w:pStyle w:val="Default"/>
              <w:rPr>
                <w:lang w:bidi="ar-IQ"/>
              </w:rPr>
            </w:pPr>
            <w:r>
              <w:rPr>
                <w:lang w:bidi="ar-IQ"/>
              </w:rPr>
              <w:t>Atomic Physics</w:t>
            </w:r>
          </w:p>
        </w:tc>
        <w:tc>
          <w:tcPr>
            <w:tcW w:w="1417" w:type="dxa"/>
          </w:tcPr>
          <w:p w14:paraId="0CE1ACFF" w14:textId="77777777" w:rsidR="00143656" w:rsidRDefault="00143656" w:rsidP="00F7324E">
            <w:pPr>
              <w:pStyle w:val="Default"/>
              <w:jc w:val="center"/>
              <w:rPr>
                <w:lang w:bidi="ar-IQ"/>
              </w:rPr>
            </w:pPr>
            <w:r>
              <w:rPr>
                <w:lang w:bidi="ar-IQ"/>
              </w:rPr>
              <w:t>1999-2000</w:t>
            </w:r>
          </w:p>
        </w:tc>
        <w:tc>
          <w:tcPr>
            <w:tcW w:w="1276" w:type="dxa"/>
          </w:tcPr>
          <w:p w14:paraId="48B66D61" w14:textId="77777777" w:rsidR="00143656" w:rsidRPr="00A962E6" w:rsidRDefault="00143656" w:rsidP="00F7324E">
            <w:pPr>
              <w:jc w:val="center"/>
              <w:rPr>
                <w:rFonts w:asciiTheme="majorBidi" w:hAnsiTheme="majorBidi" w:cstheme="majorBidi"/>
                <w:sz w:val="24"/>
                <w:szCs w:val="24"/>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198F0BAA" w14:textId="77777777" w:rsidR="00143656" w:rsidRDefault="00143656" w:rsidP="00F7324E">
            <w:pPr>
              <w:pStyle w:val="Default"/>
              <w:jc w:val="center"/>
              <w:rPr>
                <w:lang w:bidi="ar-IQ"/>
              </w:rPr>
            </w:pPr>
            <w:r>
              <w:rPr>
                <w:lang w:bidi="ar-IQ"/>
              </w:rPr>
              <w:t>3</w:t>
            </w:r>
          </w:p>
        </w:tc>
        <w:tc>
          <w:tcPr>
            <w:tcW w:w="851" w:type="dxa"/>
          </w:tcPr>
          <w:p w14:paraId="1FBF420A" w14:textId="77777777" w:rsidR="00143656" w:rsidRDefault="00143656" w:rsidP="00F7324E">
            <w:pPr>
              <w:pStyle w:val="Default"/>
              <w:jc w:val="center"/>
              <w:rPr>
                <w:lang w:bidi="ar-IQ"/>
              </w:rPr>
            </w:pPr>
            <w:r>
              <w:rPr>
                <w:lang w:bidi="ar-IQ"/>
              </w:rPr>
              <w:t>6</w:t>
            </w:r>
          </w:p>
        </w:tc>
      </w:tr>
      <w:tr w:rsidR="00143656" w14:paraId="03633328" w14:textId="77777777" w:rsidTr="00F7324E">
        <w:tc>
          <w:tcPr>
            <w:tcW w:w="2977" w:type="dxa"/>
          </w:tcPr>
          <w:p w14:paraId="6D64F22A" w14:textId="77777777" w:rsidR="00143656" w:rsidRDefault="00143656" w:rsidP="00F7324E">
            <w:pPr>
              <w:pStyle w:val="Default"/>
              <w:rPr>
                <w:lang w:bidi="ar-IQ"/>
              </w:rPr>
            </w:pPr>
            <w:r>
              <w:rPr>
                <w:lang w:bidi="ar-IQ"/>
              </w:rPr>
              <w:lastRenderedPageBreak/>
              <w:t>Elementary Particles</w:t>
            </w:r>
          </w:p>
        </w:tc>
        <w:tc>
          <w:tcPr>
            <w:tcW w:w="1417" w:type="dxa"/>
          </w:tcPr>
          <w:p w14:paraId="54AB23C7" w14:textId="77777777" w:rsidR="00143656" w:rsidRDefault="00143656" w:rsidP="00F7324E">
            <w:pPr>
              <w:jc w:val="center"/>
            </w:pPr>
            <w:r w:rsidRPr="00A962E6">
              <w:rPr>
                <w:rFonts w:ascii="Times New Roman" w:hAnsi="Times New Roman" w:cs="Times New Roman"/>
                <w:color w:val="000000"/>
                <w:sz w:val="24"/>
                <w:szCs w:val="24"/>
                <w:lang w:bidi="ar-IQ"/>
              </w:rPr>
              <w:t>1999-2000</w:t>
            </w:r>
          </w:p>
        </w:tc>
        <w:tc>
          <w:tcPr>
            <w:tcW w:w="1276" w:type="dxa"/>
          </w:tcPr>
          <w:p w14:paraId="44886023" w14:textId="77777777" w:rsidR="00143656" w:rsidRPr="00A962E6" w:rsidRDefault="00143656" w:rsidP="00F7324E">
            <w:pPr>
              <w:jc w:val="center"/>
              <w:rPr>
                <w:rFonts w:asciiTheme="majorBidi" w:hAnsiTheme="majorBidi" w:cstheme="majorBidi"/>
                <w:sz w:val="24"/>
                <w:szCs w:val="24"/>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3EDCE632" w14:textId="77777777" w:rsidR="00143656" w:rsidRDefault="00143656" w:rsidP="00F7324E">
            <w:pPr>
              <w:pStyle w:val="Default"/>
              <w:jc w:val="center"/>
              <w:rPr>
                <w:lang w:bidi="ar-IQ"/>
              </w:rPr>
            </w:pPr>
            <w:r>
              <w:rPr>
                <w:lang w:bidi="ar-IQ"/>
              </w:rPr>
              <w:t>2</w:t>
            </w:r>
          </w:p>
        </w:tc>
        <w:tc>
          <w:tcPr>
            <w:tcW w:w="851" w:type="dxa"/>
          </w:tcPr>
          <w:p w14:paraId="3B77F0F1" w14:textId="77777777" w:rsidR="00143656" w:rsidRDefault="00143656" w:rsidP="00F7324E">
            <w:pPr>
              <w:pStyle w:val="Default"/>
              <w:jc w:val="center"/>
              <w:rPr>
                <w:lang w:bidi="ar-IQ"/>
              </w:rPr>
            </w:pPr>
            <w:r>
              <w:rPr>
                <w:lang w:bidi="ar-IQ"/>
              </w:rPr>
              <w:t>4</w:t>
            </w:r>
          </w:p>
        </w:tc>
      </w:tr>
      <w:tr w:rsidR="00143656" w14:paraId="3330F943" w14:textId="77777777" w:rsidTr="00F7324E">
        <w:tc>
          <w:tcPr>
            <w:tcW w:w="2977" w:type="dxa"/>
          </w:tcPr>
          <w:p w14:paraId="0FAE44B3" w14:textId="77777777" w:rsidR="00143656" w:rsidRDefault="00143656" w:rsidP="00F7324E">
            <w:pPr>
              <w:pStyle w:val="Default"/>
              <w:rPr>
                <w:lang w:bidi="ar-IQ"/>
              </w:rPr>
            </w:pPr>
            <w:r>
              <w:rPr>
                <w:lang w:bidi="ar-IQ"/>
              </w:rPr>
              <w:t>Atomic Laboratory</w:t>
            </w:r>
          </w:p>
        </w:tc>
        <w:tc>
          <w:tcPr>
            <w:tcW w:w="1417" w:type="dxa"/>
          </w:tcPr>
          <w:p w14:paraId="2B8E3F3A" w14:textId="77777777" w:rsidR="00143656" w:rsidRDefault="00143656" w:rsidP="00F7324E">
            <w:pPr>
              <w:pStyle w:val="Default"/>
              <w:jc w:val="center"/>
            </w:pPr>
            <w:r w:rsidRPr="00F171E9">
              <w:rPr>
                <w:lang w:bidi="ar-IQ"/>
              </w:rPr>
              <w:t>1999-2000</w:t>
            </w:r>
          </w:p>
        </w:tc>
        <w:tc>
          <w:tcPr>
            <w:tcW w:w="1276" w:type="dxa"/>
          </w:tcPr>
          <w:p w14:paraId="0B1C5064" w14:textId="77777777" w:rsidR="00143656" w:rsidRPr="00A962E6" w:rsidRDefault="00143656" w:rsidP="00F7324E">
            <w:pPr>
              <w:jc w:val="center"/>
              <w:rPr>
                <w:rFonts w:asciiTheme="majorBidi" w:hAnsiTheme="majorBidi" w:cstheme="majorBidi"/>
                <w:sz w:val="24"/>
                <w:szCs w:val="24"/>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5844C845" w14:textId="77777777" w:rsidR="00143656" w:rsidRDefault="00143656" w:rsidP="00F7324E">
            <w:pPr>
              <w:pStyle w:val="Default"/>
              <w:jc w:val="center"/>
              <w:rPr>
                <w:lang w:bidi="ar-IQ"/>
              </w:rPr>
            </w:pPr>
            <w:r>
              <w:rPr>
                <w:lang w:bidi="ar-IQ"/>
              </w:rPr>
              <w:t>12</w:t>
            </w:r>
          </w:p>
        </w:tc>
        <w:tc>
          <w:tcPr>
            <w:tcW w:w="851" w:type="dxa"/>
          </w:tcPr>
          <w:p w14:paraId="61C3E4E4" w14:textId="77777777" w:rsidR="00143656" w:rsidRDefault="00143656" w:rsidP="00F7324E">
            <w:pPr>
              <w:pStyle w:val="Default"/>
              <w:jc w:val="center"/>
              <w:rPr>
                <w:lang w:bidi="ar-IQ"/>
              </w:rPr>
            </w:pPr>
            <w:r>
              <w:rPr>
                <w:lang w:bidi="ar-IQ"/>
              </w:rPr>
              <w:t>4</w:t>
            </w:r>
          </w:p>
        </w:tc>
      </w:tr>
      <w:tr w:rsidR="00143656" w14:paraId="43030E06" w14:textId="77777777" w:rsidTr="00F7324E">
        <w:tc>
          <w:tcPr>
            <w:tcW w:w="2977" w:type="dxa"/>
          </w:tcPr>
          <w:p w14:paraId="78D75188" w14:textId="77777777" w:rsidR="00143656" w:rsidRDefault="00143656" w:rsidP="00F7324E">
            <w:pPr>
              <w:pStyle w:val="Default"/>
              <w:rPr>
                <w:lang w:bidi="ar-IQ"/>
              </w:rPr>
            </w:pPr>
            <w:r>
              <w:rPr>
                <w:lang w:bidi="ar-IQ"/>
              </w:rPr>
              <w:t>Atomic Physics</w:t>
            </w:r>
          </w:p>
        </w:tc>
        <w:tc>
          <w:tcPr>
            <w:tcW w:w="1417" w:type="dxa"/>
          </w:tcPr>
          <w:p w14:paraId="775FD892" w14:textId="77777777" w:rsidR="00143656" w:rsidRPr="00F171E9" w:rsidRDefault="00143656" w:rsidP="00F7324E">
            <w:pPr>
              <w:pStyle w:val="Default"/>
              <w:jc w:val="center"/>
              <w:rPr>
                <w:lang w:bidi="ar-IQ"/>
              </w:rPr>
            </w:pPr>
            <w:r>
              <w:rPr>
                <w:lang w:bidi="ar-IQ"/>
              </w:rPr>
              <w:t>1998-1999</w:t>
            </w:r>
          </w:p>
        </w:tc>
        <w:tc>
          <w:tcPr>
            <w:tcW w:w="1276" w:type="dxa"/>
          </w:tcPr>
          <w:p w14:paraId="33045725"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488FF4E4" w14:textId="77777777" w:rsidR="00143656" w:rsidRDefault="00143656" w:rsidP="00F7324E">
            <w:pPr>
              <w:pStyle w:val="Default"/>
              <w:jc w:val="center"/>
              <w:rPr>
                <w:lang w:bidi="ar-IQ"/>
              </w:rPr>
            </w:pPr>
            <w:r>
              <w:rPr>
                <w:lang w:bidi="ar-IQ"/>
              </w:rPr>
              <w:t>3</w:t>
            </w:r>
          </w:p>
        </w:tc>
        <w:tc>
          <w:tcPr>
            <w:tcW w:w="851" w:type="dxa"/>
          </w:tcPr>
          <w:p w14:paraId="55B2AF7C" w14:textId="77777777" w:rsidR="00143656" w:rsidRDefault="00143656" w:rsidP="00F7324E">
            <w:pPr>
              <w:pStyle w:val="Default"/>
              <w:jc w:val="center"/>
              <w:rPr>
                <w:lang w:bidi="ar-IQ"/>
              </w:rPr>
            </w:pPr>
            <w:r>
              <w:rPr>
                <w:lang w:bidi="ar-IQ"/>
              </w:rPr>
              <w:t>6</w:t>
            </w:r>
          </w:p>
        </w:tc>
      </w:tr>
      <w:tr w:rsidR="00143656" w14:paraId="6AB7406F" w14:textId="77777777" w:rsidTr="00F7324E">
        <w:tc>
          <w:tcPr>
            <w:tcW w:w="2977" w:type="dxa"/>
          </w:tcPr>
          <w:p w14:paraId="673DDE2F" w14:textId="77777777" w:rsidR="00143656" w:rsidRPr="00A00310" w:rsidRDefault="00143656" w:rsidP="00F7324E">
            <w:pPr>
              <w:pStyle w:val="Default"/>
              <w:rPr>
                <w:b/>
                <w:bCs/>
                <w:lang w:bidi="ar-IQ"/>
              </w:rPr>
            </w:pPr>
            <w:r w:rsidRPr="00A00310">
              <w:rPr>
                <w:b/>
                <w:bCs/>
                <w:lang w:bidi="ar-IQ"/>
              </w:rPr>
              <w:t>General Physics</w:t>
            </w:r>
          </w:p>
        </w:tc>
        <w:tc>
          <w:tcPr>
            <w:tcW w:w="1417" w:type="dxa"/>
          </w:tcPr>
          <w:p w14:paraId="4B81A164" w14:textId="77777777" w:rsidR="00143656" w:rsidRPr="00F171E9" w:rsidRDefault="00143656" w:rsidP="00F7324E">
            <w:pPr>
              <w:pStyle w:val="Default"/>
              <w:jc w:val="center"/>
              <w:rPr>
                <w:lang w:bidi="ar-IQ"/>
              </w:rPr>
            </w:pPr>
            <w:r>
              <w:rPr>
                <w:lang w:bidi="ar-IQ"/>
              </w:rPr>
              <w:t>1998-1999</w:t>
            </w:r>
          </w:p>
        </w:tc>
        <w:tc>
          <w:tcPr>
            <w:tcW w:w="1276" w:type="dxa"/>
          </w:tcPr>
          <w:p w14:paraId="47195DE2"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333377CD" w14:textId="77777777" w:rsidR="00143656" w:rsidRDefault="00143656" w:rsidP="00F7324E">
            <w:pPr>
              <w:pStyle w:val="Default"/>
              <w:jc w:val="center"/>
              <w:rPr>
                <w:lang w:bidi="ar-IQ"/>
              </w:rPr>
            </w:pPr>
            <w:r>
              <w:rPr>
                <w:lang w:bidi="ar-IQ"/>
              </w:rPr>
              <w:t>3</w:t>
            </w:r>
          </w:p>
        </w:tc>
        <w:tc>
          <w:tcPr>
            <w:tcW w:w="851" w:type="dxa"/>
          </w:tcPr>
          <w:p w14:paraId="5887BF00" w14:textId="77777777" w:rsidR="00143656" w:rsidRDefault="00143656" w:rsidP="00F7324E">
            <w:pPr>
              <w:pStyle w:val="Default"/>
              <w:jc w:val="center"/>
              <w:rPr>
                <w:lang w:bidi="ar-IQ"/>
              </w:rPr>
            </w:pPr>
            <w:r>
              <w:rPr>
                <w:lang w:bidi="ar-IQ"/>
              </w:rPr>
              <w:t>6</w:t>
            </w:r>
          </w:p>
        </w:tc>
      </w:tr>
      <w:tr w:rsidR="00143656" w14:paraId="7CC09086" w14:textId="77777777" w:rsidTr="00F7324E">
        <w:tc>
          <w:tcPr>
            <w:tcW w:w="2977" w:type="dxa"/>
          </w:tcPr>
          <w:p w14:paraId="132FCF93" w14:textId="77777777" w:rsidR="00143656" w:rsidRDefault="00143656" w:rsidP="00F7324E">
            <w:pPr>
              <w:pStyle w:val="Default"/>
              <w:rPr>
                <w:lang w:bidi="ar-IQ"/>
              </w:rPr>
            </w:pPr>
            <w:r>
              <w:rPr>
                <w:lang w:bidi="ar-IQ"/>
              </w:rPr>
              <w:t>Atomic Laboratory</w:t>
            </w:r>
          </w:p>
        </w:tc>
        <w:tc>
          <w:tcPr>
            <w:tcW w:w="1417" w:type="dxa"/>
          </w:tcPr>
          <w:p w14:paraId="2C3AE770" w14:textId="77777777" w:rsidR="00143656" w:rsidRDefault="00143656" w:rsidP="00F7324E">
            <w:pPr>
              <w:pStyle w:val="Default"/>
              <w:jc w:val="center"/>
              <w:rPr>
                <w:lang w:bidi="ar-IQ"/>
              </w:rPr>
            </w:pPr>
            <w:r>
              <w:rPr>
                <w:lang w:bidi="ar-IQ"/>
              </w:rPr>
              <w:t>1998-1999</w:t>
            </w:r>
          </w:p>
        </w:tc>
        <w:tc>
          <w:tcPr>
            <w:tcW w:w="1276" w:type="dxa"/>
          </w:tcPr>
          <w:p w14:paraId="6ACD6D88"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65EFDCEF" w14:textId="77777777" w:rsidR="00143656" w:rsidRDefault="00143656" w:rsidP="00F7324E">
            <w:pPr>
              <w:pStyle w:val="Default"/>
              <w:jc w:val="center"/>
              <w:rPr>
                <w:lang w:bidi="ar-IQ"/>
              </w:rPr>
            </w:pPr>
            <w:r>
              <w:rPr>
                <w:lang w:bidi="ar-IQ"/>
              </w:rPr>
              <w:t>12</w:t>
            </w:r>
          </w:p>
        </w:tc>
        <w:tc>
          <w:tcPr>
            <w:tcW w:w="851" w:type="dxa"/>
          </w:tcPr>
          <w:p w14:paraId="3DFBB7A2" w14:textId="77777777" w:rsidR="00143656" w:rsidRDefault="00143656" w:rsidP="00F7324E">
            <w:pPr>
              <w:pStyle w:val="Default"/>
              <w:jc w:val="center"/>
              <w:rPr>
                <w:lang w:bidi="ar-IQ"/>
              </w:rPr>
            </w:pPr>
            <w:r>
              <w:rPr>
                <w:lang w:bidi="ar-IQ"/>
              </w:rPr>
              <w:t>4</w:t>
            </w:r>
          </w:p>
        </w:tc>
      </w:tr>
      <w:tr w:rsidR="00143656" w14:paraId="585E5328" w14:textId="77777777" w:rsidTr="00F7324E">
        <w:tc>
          <w:tcPr>
            <w:tcW w:w="2977" w:type="dxa"/>
          </w:tcPr>
          <w:p w14:paraId="02755A3F" w14:textId="77777777" w:rsidR="00143656" w:rsidRPr="00A00310" w:rsidRDefault="00143656" w:rsidP="00F7324E">
            <w:pPr>
              <w:pStyle w:val="Default"/>
              <w:rPr>
                <w:b/>
                <w:bCs/>
                <w:lang w:bidi="ar-IQ"/>
              </w:rPr>
            </w:pPr>
            <w:r w:rsidRPr="00A00310">
              <w:rPr>
                <w:b/>
                <w:bCs/>
                <w:lang w:bidi="ar-IQ"/>
              </w:rPr>
              <w:t>General Physics Lab.</w:t>
            </w:r>
          </w:p>
        </w:tc>
        <w:tc>
          <w:tcPr>
            <w:tcW w:w="1417" w:type="dxa"/>
          </w:tcPr>
          <w:p w14:paraId="6B13D636" w14:textId="77777777" w:rsidR="00143656" w:rsidRDefault="00143656" w:rsidP="00F7324E">
            <w:pPr>
              <w:pStyle w:val="Default"/>
              <w:jc w:val="center"/>
              <w:rPr>
                <w:lang w:bidi="ar-IQ"/>
              </w:rPr>
            </w:pPr>
            <w:r>
              <w:rPr>
                <w:lang w:bidi="ar-IQ"/>
              </w:rPr>
              <w:t>1998-1999</w:t>
            </w:r>
          </w:p>
        </w:tc>
        <w:tc>
          <w:tcPr>
            <w:tcW w:w="1276" w:type="dxa"/>
          </w:tcPr>
          <w:p w14:paraId="730DBFB7"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7180C830" w14:textId="77777777" w:rsidR="00143656" w:rsidRDefault="00143656" w:rsidP="00F7324E">
            <w:pPr>
              <w:pStyle w:val="Default"/>
              <w:jc w:val="center"/>
              <w:rPr>
                <w:lang w:bidi="ar-IQ"/>
              </w:rPr>
            </w:pPr>
            <w:r>
              <w:rPr>
                <w:lang w:bidi="ar-IQ"/>
              </w:rPr>
              <w:t>6</w:t>
            </w:r>
          </w:p>
        </w:tc>
        <w:tc>
          <w:tcPr>
            <w:tcW w:w="851" w:type="dxa"/>
          </w:tcPr>
          <w:p w14:paraId="748CCB40" w14:textId="77777777" w:rsidR="00143656" w:rsidRDefault="00143656" w:rsidP="00F7324E">
            <w:pPr>
              <w:pStyle w:val="Default"/>
              <w:jc w:val="center"/>
              <w:rPr>
                <w:lang w:bidi="ar-IQ"/>
              </w:rPr>
            </w:pPr>
            <w:r>
              <w:rPr>
                <w:lang w:bidi="ar-IQ"/>
              </w:rPr>
              <w:t>2</w:t>
            </w:r>
          </w:p>
        </w:tc>
      </w:tr>
      <w:tr w:rsidR="00143656" w14:paraId="6E60F5AF" w14:textId="77777777" w:rsidTr="00F7324E">
        <w:tc>
          <w:tcPr>
            <w:tcW w:w="2977" w:type="dxa"/>
          </w:tcPr>
          <w:p w14:paraId="35A8F794" w14:textId="77777777" w:rsidR="00143656" w:rsidRDefault="00143656" w:rsidP="00F7324E">
            <w:pPr>
              <w:pStyle w:val="Default"/>
              <w:rPr>
                <w:lang w:bidi="ar-IQ"/>
              </w:rPr>
            </w:pPr>
            <w:r>
              <w:rPr>
                <w:lang w:bidi="ar-IQ"/>
              </w:rPr>
              <w:t>Atomic Physics</w:t>
            </w:r>
          </w:p>
        </w:tc>
        <w:tc>
          <w:tcPr>
            <w:tcW w:w="1417" w:type="dxa"/>
          </w:tcPr>
          <w:p w14:paraId="2E2EBEA3" w14:textId="77777777" w:rsidR="00143656" w:rsidRDefault="00143656" w:rsidP="00F7324E">
            <w:pPr>
              <w:pStyle w:val="Default"/>
              <w:jc w:val="center"/>
              <w:rPr>
                <w:lang w:bidi="ar-IQ"/>
              </w:rPr>
            </w:pPr>
            <w:r>
              <w:rPr>
                <w:lang w:bidi="ar-IQ"/>
              </w:rPr>
              <w:t>1997-1998</w:t>
            </w:r>
          </w:p>
        </w:tc>
        <w:tc>
          <w:tcPr>
            <w:tcW w:w="1276" w:type="dxa"/>
          </w:tcPr>
          <w:p w14:paraId="52542CD5"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0248DB5F" w14:textId="77777777" w:rsidR="00143656" w:rsidRDefault="00143656" w:rsidP="00F7324E">
            <w:pPr>
              <w:pStyle w:val="Default"/>
              <w:jc w:val="center"/>
              <w:rPr>
                <w:lang w:bidi="ar-IQ"/>
              </w:rPr>
            </w:pPr>
            <w:r>
              <w:rPr>
                <w:lang w:bidi="ar-IQ"/>
              </w:rPr>
              <w:t>3</w:t>
            </w:r>
          </w:p>
        </w:tc>
        <w:tc>
          <w:tcPr>
            <w:tcW w:w="851" w:type="dxa"/>
          </w:tcPr>
          <w:p w14:paraId="401485E2" w14:textId="77777777" w:rsidR="00143656" w:rsidRDefault="00143656" w:rsidP="00F7324E">
            <w:pPr>
              <w:pStyle w:val="Default"/>
              <w:jc w:val="center"/>
              <w:rPr>
                <w:lang w:bidi="ar-IQ"/>
              </w:rPr>
            </w:pPr>
            <w:r>
              <w:rPr>
                <w:lang w:bidi="ar-IQ"/>
              </w:rPr>
              <w:t>6</w:t>
            </w:r>
          </w:p>
        </w:tc>
      </w:tr>
      <w:tr w:rsidR="00143656" w14:paraId="3E930C5D" w14:textId="77777777" w:rsidTr="00F7324E">
        <w:tc>
          <w:tcPr>
            <w:tcW w:w="2977" w:type="dxa"/>
          </w:tcPr>
          <w:p w14:paraId="18BE2F77" w14:textId="77777777" w:rsidR="00143656" w:rsidRPr="00A00310" w:rsidRDefault="00143656" w:rsidP="00F7324E">
            <w:pPr>
              <w:pStyle w:val="Default"/>
              <w:rPr>
                <w:b/>
                <w:bCs/>
                <w:lang w:bidi="ar-IQ"/>
              </w:rPr>
            </w:pPr>
            <w:r w:rsidRPr="00A00310">
              <w:rPr>
                <w:b/>
                <w:bCs/>
                <w:lang w:bidi="ar-IQ"/>
              </w:rPr>
              <w:t xml:space="preserve">Mechanics </w:t>
            </w:r>
          </w:p>
        </w:tc>
        <w:tc>
          <w:tcPr>
            <w:tcW w:w="1417" w:type="dxa"/>
          </w:tcPr>
          <w:p w14:paraId="532FA97E" w14:textId="77777777" w:rsidR="00143656" w:rsidRDefault="00143656" w:rsidP="00F7324E">
            <w:pPr>
              <w:pStyle w:val="Default"/>
              <w:jc w:val="center"/>
              <w:rPr>
                <w:lang w:bidi="ar-IQ"/>
              </w:rPr>
            </w:pPr>
            <w:r>
              <w:rPr>
                <w:lang w:bidi="ar-IQ"/>
              </w:rPr>
              <w:t>1997-1998</w:t>
            </w:r>
          </w:p>
        </w:tc>
        <w:tc>
          <w:tcPr>
            <w:tcW w:w="1276" w:type="dxa"/>
          </w:tcPr>
          <w:p w14:paraId="668628A1"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43D18ADF" w14:textId="77777777" w:rsidR="00143656" w:rsidRDefault="00143656" w:rsidP="00F7324E">
            <w:pPr>
              <w:pStyle w:val="Default"/>
              <w:jc w:val="center"/>
              <w:rPr>
                <w:lang w:bidi="ar-IQ"/>
              </w:rPr>
            </w:pPr>
            <w:r>
              <w:rPr>
                <w:lang w:bidi="ar-IQ"/>
              </w:rPr>
              <w:t>3</w:t>
            </w:r>
          </w:p>
        </w:tc>
        <w:tc>
          <w:tcPr>
            <w:tcW w:w="851" w:type="dxa"/>
          </w:tcPr>
          <w:p w14:paraId="58C95371" w14:textId="77777777" w:rsidR="00143656" w:rsidRDefault="00143656" w:rsidP="00F7324E">
            <w:pPr>
              <w:pStyle w:val="Default"/>
              <w:jc w:val="center"/>
              <w:rPr>
                <w:lang w:bidi="ar-IQ"/>
              </w:rPr>
            </w:pPr>
            <w:r>
              <w:rPr>
                <w:lang w:bidi="ar-IQ"/>
              </w:rPr>
              <w:t>6</w:t>
            </w:r>
          </w:p>
        </w:tc>
      </w:tr>
      <w:tr w:rsidR="00143656" w14:paraId="2F56F05B" w14:textId="77777777" w:rsidTr="00F7324E">
        <w:tc>
          <w:tcPr>
            <w:tcW w:w="2977" w:type="dxa"/>
          </w:tcPr>
          <w:p w14:paraId="2A4E1E5C" w14:textId="77777777" w:rsidR="00143656" w:rsidRPr="00A00310" w:rsidRDefault="00143656" w:rsidP="00F7324E">
            <w:pPr>
              <w:pStyle w:val="Default"/>
              <w:rPr>
                <w:b/>
                <w:bCs/>
                <w:lang w:bidi="ar-IQ"/>
              </w:rPr>
            </w:pPr>
            <w:r w:rsidRPr="00A00310">
              <w:rPr>
                <w:b/>
                <w:bCs/>
                <w:lang w:bidi="ar-IQ"/>
              </w:rPr>
              <w:t>Electricity and Magnetism</w:t>
            </w:r>
          </w:p>
        </w:tc>
        <w:tc>
          <w:tcPr>
            <w:tcW w:w="1417" w:type="dxa"/>
          </w:tcPr>
          <w:p w14:paraId="11EF6958" w14:textId="77777777" w:rsidR="00143656" w:rsidRDefault="00143656" w:rsidP="00F7324E">
            <w:pPr>
              <w:pStyle w:val="Default"/>
              <w:jc w:val="center"/>
              <w:rPr>
                <w:lang w:bidi="ar-IQ"/>
              </w:rPr>
            </w:pPr>
            <w:r>
              <w:rPr>
                <w:lang w:bidi="ar-IQ"/>
              </w:rPr>
              <w:t>1997-1998</w:t>
            </w:r>
          </w:p>
        </w:tc>
        <w:tc>
          <w:tcPr>
            <w:tcW w:w="1276" w:type="dxa"/>
          </w:tcPr>
          <w:p w14:paraId="28A9181B"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7A0E940E" w14:textId="77777777" w:rsidR="00143656" w:rsidRDefault="00143656" w:rsidP="00F7324E">
            <w:pPr>
              <w:pStyle w:val="Default"/>
              <w:jc w:val="center"/>
              <w:rPr>
                <w:lang w:bidi="ar-IQ"/>
              </w:rPr>
            </w:pPr>
            <w:r>
              <w:rPr>
                <w:lang w:bidi="ar-IQ"/>
              </w:rPr>
              <w:t>3</w:t>
            </w:r>
          </w:p>
        </w:tc>
        <w:tc>
          <w:tcPr>
            <w:tcW w:w="851" w:type="dxa"/>
          </w:tcPr>
          <w:p w14:paraId="1C52CB88" w14:textId="77777777" w:rsidR="00143656" w:rsidRDefault="00143656" w:rsidP="00F7324E">
            <w:pPr>
              <w:pStyle w:val="Default"/>
              <w:jc w:val="center"/>
              <w:rPr>
                <w:lang w:bidi="ar-IQ"/>
              </w:rPr>
            </w:pPr>
            <w:r>
              <w:rPr>
                <w:lang w:bidi="ar-IQ"/>
              </w:rPr>
              <w:t>6</w:t>
            </w:r>
          </w:p>
        </w:tc>
      </w:tr>
      <w:tr w:rsidR="00143656" w14:paraId="36AC9403" w14:textId="77777777" w:rsidTr="00F7324E">
        <w:tc>
          <w:tcPr>
            <w:tcW w:w="2977" w:type="dxa"/>
          </w:tcPr>
          <w:p w14:paraId="354FA5A1" w14:textId="77777777" w:rsidR="00143656" w:rsidRDefault="00143656" w:rsidP="00F7324E">
            <w:pPr>
              <w:pStyle w:val="Default"/>
              <w:rPr>
                <w:lang w:bidi="ar-IQ"/>
              </w:rPr>
            </w:pPr>
            <w:r>
              <w:rPr>
                <w:lang w:bidi="ar-IQ"/>
              </w:rPr>
              <w:t>Elementary Particles</w:t>
            </w:r>
          </w:p>
        </w:tc>
        <w:tc>
          <w:tcPr>
            <w:tcW w:w="1417" w:type="dxa"/>
          </w:tcPr>
          <w:p w14:paraId="4B91F1C5" w14:textId="77777777" w:rsidR="00143656" w:rsidRDefault="00143656" w:rsidP="00F7324E">
            <w:pPr>
              <w:pStyle w:val="Default"/>
              <w:jc w:val="center"/>
              <w:rPr>
                <w:lang w:bidi="ar-IQ"/>
              </w:rPr>
            </w:pPr>
            <w:r>
              <w:rPr>
                <w:lang w:bidi="ar-IQ"/>
              </w:rPr>
              <w:t>1997-1998</w:t>
            </w:r>
          </w:p>
        </w:tc>
        <w:tc>
          <w:tcPr>
            <w:tcW w:w="1276" w:type="dxa"/>
          </w:tcPr>
          <w:p w14:paraId="38F4FC11"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2976E86D" w14:textId="77777777" w:rsidR="00143656" w:rsidRDefault="00143656" w:rsidP="00F7324E">
            <w:pPr>
              <w:pStyle w:val="Default"/>
              <w:jc w:val="center"/>
              <w:rPr>
                <w:lang w:bidi="ar-IQ"/>
              </w:rPr>
            </w:pPr>
            <w:r>
              <w:rPr>
                <w:lang w:bidi="ar-IQ"/>
              </w:rPr>
              <w:t>2</w:t>
            </w:r>
          </w:p>
        </w:tc>
        <w:tc>
          <w:tcPr>
            <w:tcW w:w="851" w:type="dxa"/>
          </w:tcPr>
          <w:p w14:paraId="51BF65AE" w14:textId="77777777" w:rsidR="00143656" w:rsidRDefault="00143656" w:rsidP="00F7324E">
            <w:pPr>
              <w:pStyle w:val="Default"/>
              <w:jc w:val="center"/>
              <w:rPr>
                <w:lang w:bidi="ar-IQ"/>
              </w:rPr>
            </w:pPr>
            <w:r>
              <w:rPr>
                <w:lang w:bidi="ar-IQ"/>
              </w:rPr>
              <w:t>4</w:t>
            </w:r>
          </w:p>
        </w:tc>
      </w:tr>
      <w:tr w:rsidR="00143656" w14:paraId="4EFD72D1" w14:textId="77777777" w:rsidTr="00F7324E">
        <w:tc>
          <w:tcPr>
            <w:tcW w:w="2977" w:type="dxa"/>
          </w:tcPr>
          <w:p w14:paraId="15B6FBBA" w14:textId="77777777" w:rsidR="00143656" w:rsidRDefault="00143656" w:rsidP="00F7324E">
            <w:pPr>
              <w:pStyle w:val="Default"/>
              <w:rPr>
                <w:lang w:bidi="ar-IQ"/>
              </w:rPr>
            </w:pPr>
            <w:r>
              <w:rPr>
                <w:lang w:bidi="ar-IQ"/>
              </w:rPr>
              <w:t>Atomic Laboratory</w:t>
            </w:r>
          </w:p>
        </w:tc>
        <w:tc>
          <w:tcPr>
            <w:tcW w:w="1417" w:type="dxa"/>
          </w:tcPr>
          <w:p w14:paraId="27E3D0BC" w14:textId="77777777" w:rsidR="00143656" w:rsidRDefault="00143656" w:rsidP="00F7324E">
            <w:pPr>
              <w:pStyle w:val="Default"/>
              <w:jc w:val="center"/>
              <w:rPr>
                <w:lang w:bidi="ar-IQ"/>
              </w:rPr>
            </w:pPr>
            <w:r>
              <w:rPr>
                <w:lang w:bidi="ar-IQ"/>
              </w:rPr>
              <w:t>1997-1998</w:t>
            </w:r>
          </w:p>
        </w:tc>
        <w:tc>
          <w:tcPr>
            <w:tcW w:w="1276" w:type="dxa"/>
          </w:tcPr>
          <w:p w14:paraId="69CB7EAE"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3EC7D6DE" w14:textId="77777777" w:rsidR="00143656" w:rsidRDefault="00143656" w:rsidP="00F7324E">
            <w:pPr>
              <w:pStyle w:val="Default"/>
              <w:jc w:val="center"/>
              <w:rPr>
                <w:lang w:bidi="ar-IQ"/>
              </w:rPr>
            </w:pPr>
            <w:r>
              <w:rPr>
                <w:lang w:bidi="ar-IQ"/>
              </w:rPr>
              <w:t>12</w:t>
            </w:r>
          </w:p>
        </w:tc>
        <w:tc>
          <w:tcPr>
            <w:tcW w:w="851" w:type="dxa"/>
          </w:tcPr>
          <w:p w14:paraId="138ACD94" w14:textId="77777777" w:rsidR="00143656" w:rsidRDefault="00143656" w:rsidP="00F7324E">
            <w:pPr>
              <w:pStyle w:val="Default"/>
              <w:jc w:val="center"/>
              <w:rPr>
                <w:lang w:bidi="ar-IQ"/>
              </w:rPr>
            </w:pPr>
            <w:r>
              <w:rPr>
                <w:lang w:bidi="ar-IQ"/>
              </w:rPr>
              <w:t>4</w:t>
            </w:r>
          </w:p>
        </w:tc>
      </w:tr>
      <w:tr w:rsidR="00143656" w14:paraId="3BFBBB2A" w14:textId="77777777" w:rsidTr="00F7324E">
        <w:tc>
          <w:tcPr>
            <w:tcW w:w="2977" w:type="dxa"/>
          </w:tcPr>
          <w:p w14:paraId="6C2AA3C6" w14:textId="77777777" w:rsidR="00143656" w:rsidRDefault="00143656" w:rsidP="00F7324E">
            <w:pPr>
              <w:pStyle w:val="Default"/>
              <w:rPr>
                <w:lang w:bidi="ar-IQ"/>
              </w:rPr>
            </w:pPr>
            <w:r>
              <w:rPr>
                <w:lang w:bidi="ar-IQ"/>
              </w:rPr>
              <w:t>Atomic Physics</w:t>
            </w:r>
          </w:p>
        </w:tc>
        <w:tc>
          <w:tcPr>
            <w:tcW w:w="1417" w:type="dxa"/>
          </w:tcPr>
          <w:p w14:paraId="3AD9D9B1" w14:textId="77777777" w:rsidR="00143656" w:rsidRDefault="00143656" w:rsidP="00F7324E">
            <w:pPr>
              <w:pStyle w:val="Default"/>
              <w:jc w:val="center"/>
              <w:rPr>
                <w:lang w:bidi="ar-IQ"/>
              </w:rPr>
            </w:pPr>
            <w:r>
              <w:rPr>
                <w:lang w:bidi="ar-IQ"/>
              </w:rPr>
              <w:t>1996-1997</w:t>
            </w:r>
          </w:p>
        </w:tc>
        <w:tc>
          <w:tcPr>
            <w:tcW w:w="1276" w:type="dxa"/>
          </w:tcPr>
          <w:p w14:paraId="52813165"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4150BE37" w14:textId="77777777" w:rsidR="00143656" w:rsidRDefault="00143656" w:rsidP="00F7324E">
            <w:pPr>
              <w:pStyle w:val="Default"/>
              <w:jc w:val="center"/>
              <w:rPr>
                <w:lang w:bidi="ar-IQ"/>
              </w:rPr>
            </w:pPr>
            <w:r>
              <w:rPr>
                <w:lang w:bidi="ar-IQ"/>
              </w:rPr>
              <w:t>3</w:t>
            </w:r>
          </w:p>
        </w:tc>
        <w:tc>
          <w:tcPr>
            <w:tcW w:w="851" w:type="dxa"/>
          </w:tcPr>
          <w:p w14:paraId="519E2B9B" w14:textId="77777777" w:rsidR="00143656" w:rsidRDefault="00143656" w:rsidP="00F7324E">
            <w:pPr>
              <w:pStyle w:val="Default"/>
              <w:jc w:val="center"/>
              <w:rPr>
                <w:lang w:bidi="ar-IQ"/>
              </w:rPr>
            </w:pPr>
            <w:r>
              <w:rPr>
                <w:lang w:bidi="ar-IQ"/>
              </w:rPr>
              <w:t>6</w:t>
            </w:r>
          </w:p>
        </w:tc>
      </w:tr>
      <w:tr w:rsidR="00143656" w14:paraId="55667739" w14:textId="77777777" w:rsidTr="00F7324E">
        <w:tc>
          <w:tcPr>
            <w:tcW w:w="2977" w:type="dxa"/>
          </w:tcPr>
          <w:p w14:paraId="43481CA4" w14:textId="77777777" w:rsidR="00143656" w:rsidRDefault="00143656" w:rsidP="00F7324E">
            <w:pPr>
              <w:pStyle w:val="Default"/>
              <w:rPr>
                <w:lang w:bidi="ar-IQ"/>
              </w:rPr>
            </w:pPr>
            <w:r>
              <w:rPr>
                <w:lang w:bidi="ar-IQ"/>
              </w:rPr>
              <w:t>Mechanics</w:t>
            </w:r>
          </w:p>
        </w:tc>
        <w:tc>
          <w:tcPr>
            <w:tcW w:w="1417" w:type="dxa"/>
          </w:tcPr>
          <w:p w14:paraId="407F8603" w14:textId="77777777" w:rsidR="00143656" w:rsidRDefault="00143656" w:rsidP="00F7324E">
            <w:pPr>
              <w:pStyle w:val="Default"/>
              <w:jc w:val="center"/>
              <w:rPr>
                <w:lang w:bidi="ar-IQ"/>
              </w:rPr>
            </w:pPr>
            <w:r>
              <w:rPr>
                <w:lang w:bidi="ar-IQ"/>
              </w:rPr>
              <w:t>1996-1997</w:t>
            </w:r>
          </w:p>
        </w:tc>
        <w:tc>
          <w:tcPr>
            <w:tcW w:w="1276" w:type="dxa"/>
          </w:tcPr>
          <w:p w14:paraId="7744F109"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2ADFDF35" w14:textId="77777777" w:rsidR="00143656" w:rsidRDefault="00143656" w:rsidP="00F7324E">
            <w:pPr>
              <w:pStyle w:val="Default"/>
              <w:jc w:val="center"/>
              <w:rPr>
                <w:lang w:bidi="ar-IQ"/>
              </w:rPr>
            </w:pPr>
            <w:r>
              <w:rPr>
                <w:lang w:bidi="ar-IQ"/>
              </w:rPr>
              <w:t>3</w:t>
            </w:r>
          </w:p>
        </w:tc>
        <w:tc>
          <w:tcPr>
            <w:tcW w:w="851" w:type="dxa"/>
          </w:tcPr>
          <w:p w14:paraId="6982AE52" w14:textId="77777777" w:rsidR="00143656" w:rsidRDefault="00143656" w:rsidP="00F7324E">
            <w:pPr>
              <w:pStyle w:val="Default"/>
              <w:jc w:val="center"/>
              <w:rPr>
                <w:lang w:bidi="ar-IQ"/>
              </w:rPr>
            </w:pPr>
            <w:r>
              <w:rPr>
                <w:lang w:bidi="ar-IQ"/>
              </w:rPr>
              <w:t>6</w:t>
            </w:r>
          </w:p>
        </w:tc>
      </w:tr>
      <w:tr w:rsidR="00143656" w14:paraId="7153D5B8" w14:textId="77777777" w:rsidTr="00F7324E">
        <w:tc>
          <w:tcPr>
            <w:tcW w:w="2977" w:type="dxa"/>
          </w:tcPr>
          <w:p w14:paraId="56F8B413" w14:textId="77777777" w:rsidR="00143656" w:rsidRDefault="00143656" w:rsidP="00F7324E">
            <w:pPr>
              <w:pStyle w:val="Default"/>
              <w:rPr>
                <w:lang w:bidi="ar-IQ"/>
              </w:rPr>
            </w:pPr>
            <w:r>
              <w:rPr>
                <w:lang w:bidi="ar-IQ"/>
              </w:rPr>
              <w:t>Elementary Particles</w:t>
            </w:r>
          </w:p>
        </w:tc>
        <w:tc>
          <w:tcPr>
            <w:tcW w:w="1417" w:type="dxa"/>
          </w:tcPr>
          <w:p w14:paraId="1E212C19" w14:textId="77777777" w:rsidR="00143656" w:rsidRDefault="00143656" w:rsidP="00F7324E">
            <w:pPr>
              <w:pStyle w:val="Default"/>
              <w:jc w:val="center"/>
              <w:rPr>
                <w:lang w:bidi="ar-IQ"/>
              </w:rPr>
            </w:pPr>
            <w:r>
              <w:rPr>
                <w:lang w:bidi="ar-IQ"/>
              </w:rPr>
              <w:t>1996-1997</w:t>
            </w:r>
          </w:p>
        </w:tc>
        <w:tc>
          <w:tcPr>
            <w:tcW w:w="1276" w:type="dxa"/>
          </w:tcPr>
          <w:p w14:paraId="79A583D6"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5DBF90E4" w14:textId="77777777" w:rsidR="00143656" w:rsidRDefault="00143656" w:rsidP="00F7324E">
            <w:pPr>
              <w:pStyle w:val="Default"/>
              <w:jc w:val="center"/>
              <w:rPr>
                <w:lang w:bidi="ar-IQ"/>
              </w:rPr>
            </w:pPr>
            <w:r>
              <w:rPr>
                <w:lang w:bidi="ar-IQ"/>
              </w:rPr>
              <w:t>2</w:t>
            </w:r>
          </w:p>
        </w:tc>
        <w:tc>
          <w:tcPr>
            <w:tcW w:w="851" w:type="dxa"/>
          </w:tcPr>
          <w:p w14:paraId="19266741" w14:textId="77777777" w:rsidR="00143656" w:rsidRDefault="00143656" w:rsidP="00F7324E">
            <w:pPr>
              <w:pStyle w:val="Default"/>
              <w:jc w:val="center"/>
              <w:rPr>
                <w:lang w:bidi="ar-IQ"/>
              </w:rPr>
            </w:pPr>
            <w:r>
              <w:rPr>
                <w:lang w:bidi="ar-IQ"/>
              </w:rPr>
              <w:t>4</w:t>
            </w:r>
          </w:p>
        </w:tc>
      </w:tr>
      <w:tr w:rsidR="00143656" w14:paraId="3489209A" w14:textId="77777777" w:rsidTr="00F7324E">
        <w:tc>
          <w:tcPr>
            <w:tcW w:w="2977" w:type="dxa"/>
          </w:tcPr>
          <w:p w14:paraId="383ADB05" w14:textId="77777777" w:rsidR="00143656" w:rsidRDefault="00143656" w:rsidP="00F7324E">
            <w:pPr>
              <w:pStyle w:val="Default"/>
              <w:rPr>
                <w:lang w:bidi="ar-IQ"/>
              </w:rPr>
            </w:pPr>
            <w:r>
              <w:rPr>
                <w:lang w:bidi="ar-IQ"/>
              </w:rPr>
              <w:t>Medical Physics</w:t>
            </w:r>
          </w:p>
        </w:tc>
        <w:tc>
          <w:tcPr>
            <w:tcW w:w="1417" w:type="dxa"/>
          </w:tcPr>
          <w:p w14:paraId="44F12D4D" w14:textId="77777777" w:rsidR="00143656" w:rsidRDefault="00143656" w:rsidP="00F7324E">
            <w:pPr>
              <w:pStyle w:val="Default"/>
              <w:jc w:val="center"/>
              <w:rPr>
                <w:lang w:bidi="ar-IQ"/>
              </w:rPr>
            </w:pPr>
            <w:r>
              <w:rPr>
                <w:lang w:bidi="ar-IQ"/>
              </w:rPr>
              <w:t>1996-1997</w:t>
            </w:r>
          </w:p>
        </w:tc>
        <w:tc>
          <w:tcPr>
            <w:tcW w:w="1276" w:type="dxa"/>
          </w:tcPr>
          <w:p w14:paraId="7363BEAF"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54972600" w14:textId="77777777" w:rsidR="00143656" w:rsidRDefault="00143656" w:rsidP="00F7324E">
            <w:pPr>
              <w:pStyle w:val="Default"/>
              <w:jc w:val="center"/>
              <w:rPr>
                <w:lang w:bidi="ar-IQ"/>
              </w:rPr>
            </w:pPr>
            <w:r>
              <w:rPr>
                <w:lang w:bidi="ar-IQ"/>
              </w:rPr>
              <w:t>3</w:t>
            </w:r>
          </w:p>
        </w:tc>
        <w:tc>
          <w:tcPr>
            <w:tcW w:w="851" w:type="dxa"/>
          </w:tcPr>
          <w:p w14:paraId="4599B387" w14:textId="77777777" w:rsidR="00143656" w:rsidRDefault="00143656" w:rsidP="00F7324E">
            <w:pPr>
              <w:pStyle w:val="Default"/>
              <w:jc w:val="center"/>
              <w:rPr>
                <w:lang w:bidi="ar-IQ"/>
              </w:rPr>
            </w:pPr>
            <w:r>
              <w:rPr>
                <w:lang w:bidi="ar-IQ"/>
              </w:rPr>
              <w:t>6</w:t>
            </w:r>
          </w:p>
        </w:tc>
      </w:tr>
      <w:tr w:rsidR="00143656" w14:paraId="1263AB20" w14:textId="77777777" w:rsidTr="00F7324E">
        <w:tc>
          <w:tcPr>
            <w:tcW w:w="2977" w:type="dxa"/>
          </w:tcPr>
          <w:p w14:paraId="0BB496A1" w14:textId="77777777" w:rsidR="00143656" w:rsidRDefault="00143656" w:rsidP="00F7324E">
            <w:pPr>
              <w:pStyle w:val="Default"/>
              <w:rPr>
                <w:lang w:bidi="ar-IQ"/>
              </w:rPr>
            </w:pPr>
            <w:r>
              <w:rPr>
                <w:lang w:bidi="ar-IQ"/>
              </w:rPr>
              <w:t>Atomic Laboratory</w:t>
            </w:r>
          </w:p>
        </w:tc>
        <w:tc>
          <w:tcPr>
            <w:tcW w:w="1417" w:type="dxa"/>
          </w:tcPr>
          <w:p w14:paraId="2A035A6F" w14:textId="77777777" w:rsidR="00143656" w:rsidRDefault="00143656" w:rsidP="00F7324E">
            <w:pPr>
              <w:pStyle w:val="Default"/>
              <w:jc w:val="center"/>
              <w:rPr>
                <w:lang w:bidi="ar-IQ"/>
              </w:rPr>
            </w:pPr>
            <w:r>
              <w:rPr>
                <w:lang w:bidi="ar-IQ"/>
              </w:rPr>
              <w:t>1996-1997</w:t>
            </w:r>
          </w:p>
        </w:tc>
        <w:tc>
          <w:tcPr>
            <w:tcW w:w="1276" w:type="dxa"/>
          </w:tcPr>
          <w:p w14:paraId="5DB113C9"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6D510073" w14:textId="77777777" w:rsidR="00143656" w:rsidRDefault="00143656" w:rsidP="00F7324E">
            <w:pPr>
              <w:pStyle w:val="Default"/>
              <w:jc w:val="center"/>
              <w:rPr>
                <w:lang w:bidi="ar-IQ"/>
              </w:rPr>
            </w:pPr>
            <w:r>
              <w:rPr>
                <w:lang w:bidi="ar-IQ"/>
              </w:rPr>
              <w:t>12</w:t>
            </w:r>
          </w:p>
        </w:tc>
        <w:tc>
          <w:tcPr>
            <w:tcW w:w="851" w:type="dxa"/>
          </w:tcPr>
          <w:p w14:paraId="578B3456" w14:textId="77777777" w:rsidR="00143656" w:rsidRDefault="00143656" w:rsidP="00F7324E">
            <w:pPr>
              <w:pStyle w:val="Default"/>
              <w:jc w:val="center"/>
              <w:rPr>
                <w:lang w:bidi="ar-IQ"/>
              </w:rPr>
            </w:pPr>
            <w:r>
              <w:rPr>
                <w:lang w:bidi="ar-IQ"/>
              </w:rPr>
              <w:t>4</w:t>
            </w:r>
          </w:p>
        </w:tc>
      </w:tr>
      <w:tr w:rsidR="00143656" w14:paraId="43347EFF" w14:textId="77777777" w:rsidTr="00F7324E">
        <w:tc>
          <w:tcPr>
            <w:tcW w:w="2977" w:type="dxa"/>
          </w:tcPr>
          <w:p w14:paraId="14A8A2F9" w14:textId="77777777" w:rsidR="00143656" w:rsidRDefault="00143656" w:rsidP="00F7324E">
            <w:pPr>
              <w:pStyle w:val="Default"/>
              <w:rPr>
                <w:lang w:bidi="ar-IQ"/>
              </w:rPr>
            </w:pPr>
            <w:r>
              <w:rPr>
                <w:lang w:bidi="ar-IQ"/>
              </w:rPr>
              <w:t>Mechanics</w:t>
            </w:r>
          </w:p>
        </w:tc>
        <w:tc>
          <w:tcPr>
            <w:tcW w:w="1417" w:type="dxa"/>
          </w:tcPr>
          <w:p w14:paraId="2480F4B7" w14:textId="77777777" w:rsidR="00143656" w:rsidRDefault="00143656" w:rsidP="00F7324E">
            <w:pPr>
              <w:pStyle w:val="Default"/>
              <w:jc w:val="center"/>
              <w:rPr>
                <w:lang w:bidi="ar-IQ"/>
              </w:rPr>
            </w:pPr>
            <w:r>
              <w:rPr>
                <w:lang w:bidi="ar-IQ"/>
              </w:rPr>
              <w:t>1995-1996</w:t>
            </w:r>
          </w:p>
        </w:tc>
        <w:tc>
          <w:tcPr>
            <w:tcW w:w="1276" w:type="dxa"/>
          </w:tcPr>
          <w:p w14:paraId="0238C42F"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56CAFF49" w14:textId="77777777" w:rsidR="00143656" w:rsidRDefault="00143656" w:rsidP="00F7324E">
            <w:pPr>
              <w:pStyle w:val="Default"/>
              <w:jc w:val="center"/>
              <w:rPr>
                <w:lang w:bidi="ar-IQ"/>
              </w:rPr>
            </w:pPr>
            <w:r>
              <w:rPr>
                <w:lang w:bidi="ar-IQ"/>
              </w:rPr>
              <w:t>3</w:t>
            </w:r>
          </w:p>
        </w:tc>
        <w:tc>
          <w:tcPr>
            <w:tcW w:w="851" w:type="dxa"/>
          </w:tcPr>
          <w:p w14:paraId="44B086E9" w14:textId="77777777" w:rsidR="00143656" w:rsidRDefault="00143656" w:rsidP="00F7324E">
            <w:pPr>
              <w:pStyle w:val="Default"/>
              <w:jc w:val="center"/>
              <w:rPr>
                <w:lang w:bidi="ar-IQ"/>
              </w:rPr>
            </w:pPr>
            <w:r>
              <w:rPr>
                <w:lang w:bidi="ar-IQ"/>
              </w:rPr>
              <w:t>6</w:t>
            </w:r>
          </w:p>
        </w:tc>
      </w:tr>
      <w:tr w:rsidR="00143656" w14:paraId="6DF20FE3" w14:textId="77777777" w:rsidTr="00F7324E">
        <w:tc>
          <w:tcPr>
            <w:tcW w:w="2977" w:type="dxa"/>
          </w:tcPr>
          <w:p w14:paraId="4FF8DB1F" w14:textId="77777777" w:rsidR="00143656" w:rsidRDefault="00143656" w:rsidP="00F7324E">
            <w:pPr>
              <w:pStyle w:val="Default"/>
              <w:rPr>
                <w:lang w:bidi="ar-IQ"/>
              </w:rPr>
            </w:pPr>
            <w:r>
              <w:rPr>
                <w:lang w:bidi="ar-IQ"/>
              </w:rPr>
              <w:t>Medical Physics</w:t>
            </w:r>
          </w:p>
        </w:tc>
        <w:tc>
          <w:tcPr>
            <w:tcW w:w="1417" w:type="dxa"/>
          </w:tcPr>
          <w:p w14:paraId="18FB0FFA" w14:textId="77777777" w:rsidR="00143656" w:rsidRDefault="00143656" w:rsidP="00F7324E">
            <w:pPr>
              <w:pStyle w:val="Default"/>
              <w:jc w:val="center"/>
              <w:rPr>
                <w:lang w:bidi="ar-IQ"/>
              </w:rPr>
            </w:pPr>
            <w:r>
              <w:rPr>
                <w:lang w:bidi="ar-IQ"/>
              </w:rPr>
              <w:t>1995-1996</w:t>
            </w:r>
          </w:p>
        </w:tc>
        <w:tc>
          <w:tcPr>
            <w:tcW w:w="1276" w:type="dxa"/>
          </w:tcPr>
          <w:p w14:paraId="72A0A9E2"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18A2288F" w14:textId="77777777" w:rsidR="00143656" w:rsidRDefault="00143656" w:rsidP="00F7324E">
            <w:pPr>
              <w:pStyle w:val="Default"/>
              <w:jc w:val="center"/>
              <w:rPr>
                <w:lang w:bidi="ar-IQ"/>
              </w:rPr>
            </w:pPr>
            <w:r>
              <w:rPr>
                <w:lang w:bidi="ar-IQ"/>
              </w:rPr>
              <w:t>3</w:t>
            </w:r>
          </w:p>
        </w:tc>
        <w:tc>
          <w:tcPr>
            <w:tcW w:w="851" w:type="dxa"/>
          </w:tcPr>
          <w:p w14:paraId="1FFAA754" w14:textId="77777777" w:rsidR="00143656" w:rsidRDefault="00143656" w:rsidP="00F7324E">
            <w:pPr>
              <w:pStyle w:val="Default"/>
              <w:jc w:val="center"/>
              <w:rPr>
                <w:lang w:bidi="ar-IQ"/>
              </w:rPr>
            </w:pPr>
            <w:r>
              <w:rPr>
                <w:lang w:bidi="ar-IQ"/>
              </w:rPr>
              <w:t>6</w:t>
            </w:r>
          </w:p>
        </w:tc>
      </w:tr>
      <w:tr w:rsidR="00143656" w14:paraId="537EF412" w14:textId="77777777" w:rsidTr="00F7324E">
        <w:tc>
          <w:tcPr>
            <w:tcW w:w="2977" w:type="dxa"/>
          </w:tcPr>
          <w:p w14:paraId="7A587784" w14:textId="77777777" w:rsidR="00143656" w:rsidRDefault="00143656" w:rsidP="00F7324E">
            <w:pPr>
              <w:pStyle w:val="Default"/>
              <w:rPr>
                <w:lang w:bidi="ar-IQ"/>
              </w:rPr>
            </w:pPr>
            <w:r>
              <w:rPr>
                <w:lang w:bidi="ar-IQ"/>
              </w:rPr>
              <w:t>General Physics Lab.</w:t>
            </w:r>
          </w:p>
        </w:tc>
        <w:tc>
          <w:tcPr>
            <w:tcW w:w="1417" w:type="dxa"/>
          </w:tcPr>
          <w:p w14:paraId="2EEDED21" w14:textId="77777777" w:rsidR="00143656" w:rsidRDefault="00143656" w:rsidP="00F7324E">
            <w:pPr>
              <w:pStyle w:val="Default"/>
              <w:jc w:val="center"/>
              <w:rPr>
                <w:lang w:bidi="ar-IQ"/>
              </w:rPr>
            </w:pPr>
            <w:r>
              <w:rPr>
                <w:lang w:bidi="ar-IQ"/>
              </w:rPr>
              <w:t>1995-1996</w:t>
            </w:r>
          </w:p>
        </w:tc>
        <w:tc>
          <w:tcPr>
            <w:tcW w:w="1276" w:type="dxa"/>
          </w:tcPr>
          <w:p w14:paraId="78AECD4C"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6506D34B" w14:textId="77777777" w:rsidR="00143656" w:rsidRDefault="00143656" w:rsidP="00F7324E">
            <w:pPr>
              <w:pStyle w:val="Default"/>
              <w:jc w:val="center"/>
              <w:rPr>
                <w:lang w:bidi="ar-IQ"/>
              </w:rPr>
            </w:pPr>
            <w:r>
              <w:rPr>
                <w:lang w:bidi="ar-IQ"/>
              </w:rPr>
              <w:t>12</w:t>
            </w:r>
          </w:p>
        </w:tc>
        <w:tc>
          <w:tcPr>
            <w:tcW w:w="851" w:type="dxa"/>
          </w:tcPr>
          <w:p w14:paraId="51E4D9A8" w14:textId="77777777" w:rsidR="00143656" w:rsidRDefault="00143656" w:rsidP="00F7324E">
            <w:pPr>
              <w:pStyle w:val="Default"/>
              <w:jc w:val="center"/>
              <w:rPr>
                <w:lang w:bidi="ar-IQ"/>
              </w:rPr>
            </w:pPr>
            <w:r>
              <w:rPr>
                <w:lang w:bidi="ar-IQ"/>
              </w:rPr>
              <w:t>4</w:t>
            </w:r>
          </w:p>
        </w:tc>
      </w:tr>
      <w:tr w:rsidR="00143656" w14:paraId="1FE522EA" w14:textId="77777777" w:rsidTr="00F7324E">
        <w:tc>
          <w:tcPr>
            <w:tcW w:w="2977" w:type="dxa"/>
          </w:tcPr>
          <w:p w14:paraId="486641E9" w14:textId="77777777" w:rsidR="00143656" w:rsidRDefault="00143656" w:rsidP="00F7324E">
            <w:pPr>
              <w:pStyle w:val="Default"/>
              <w:rPr>
                <w:lang w:bidi="ar-IQ"/>
              </w:rPr>
            </w:pPr>
            <w:r>
              <w:rPr>
                <w:lang w:bidi="ar-IQ"/>
              </w:rPr>
              <w:t>Medical Physics</w:t>
            </w:r>
          </w:p>
        </w:tc>
        <w:tc>
          <w:tcPr>
            <w:tcW w:w="1417" w:type="dxa"/>
          </w:tcPr>
          <w:p w14:paraId="15FB6CA7" w14:textId="77777777" w:rsidR="00143656" w:rsidRDefault="00143656" w:rsidP="00F7324E">
            <w:pPr>
              <w:pStyle w:val="Default"/>
              <w:jc w:val="center"/>
              <w:rPr>
                <w:lang w:bidi="ar-IQ"/>
              </w:rPr>
            </w:pPr>
            <w:r>
              <w:rPr>
                <w:lang w:bidi="ar-IQ"/>
              </w:rPr>
              <w:t>1994-1995</w:t>
            </w:r>
          </w:p>
        </w:tc>
        <w:tc>
          <w:tcPr>
            <w:tcW w:w="1276" w:type="dxa"/>
          </w:tcPr>
          <w:p w14:paraId="6983F072"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05AC44F2" w14:textId="77777777" w:rsidR="00143656" w:rsidRDefault="00143656" w:rsidP="00F7324E">
            <w:pPr>
              <w:pStyle w:val="Default"/>
              <w:jc w:val="center"/>
              <w:rPr>
                <w:lang w:bidi="ar-IQ"/>
              </w:rPr>
            </w:pPr>
            <w:r>
              <w:rPr>
                <w:lang w:bidi="ar-IQ"/>
              </w:rPr>
              <w:t>3</w:t>
            </w:r>
          </w:p>
        </w:tc>
        <w:tc>
          <w:tcPr>
            <w:tcW w:w="851" w:type="dxa"/>
          </w:tcPr>
          <w:p w14:paraId="3CDDB13C" w14:textId="77777777" w:rsidR="00143656" w:rsidRDefault="00143656" w:rsidP="00F7324E">
            <w:pPr>
              <w:pStyle w:val="Default"/>
              <w:jc w:val="center"/>
              <w:rPr>
                <w:lang w:bidi="ar-IQ"/>
              </w:rPr>
            </w:pPr>
            <w:r>
              <w:rPr>
                <w:lang w:bidi="ar-IQ"/>
              </w:rPr>
              <w:t>6</w:t>
            </w:r>
          </w:p>
        </w:tc>
      </w:tr>
      <w:tr w:rsidR="00143656" w14:paraId="54C9C8AF" w14:textId="77777777" w:rsidTr="00F7324E">
        <w:tc>
          <w:tcPr>
            <w:tcW w:w="2977" w:type="dxa"/>
          </w:tcPr>
          <w:p w14:paraId="347935DD" w14:textId="77777777" w:rsidR="00143656" w:rsidRDefault="00143656" w:rsidP="00F7324E">
            <w:pPr>
              <w:pStyle w:val="Default"/>
              <w:rPr>
                <w:lang w:bidi="ar-IQ"/>
              </w:rPr>
            </w:pPr>
            <w:r>
              <w:rPr>
                <w:lang w:bidi="ar-IQ"/>
              </w:rPr>
              <w:t>General Physics</w:t>
            </w:r>
          </w:p>
        </w:tc>
        <w:tc>
          <w:tcPr>
            <w:tcW w:w="1417" w:type="dxa"/>
          </w:tcPr>
          <w:p w14:paraId="2914245F" w14:textId="77777777" w:rsidR="00143656" w:rsidRDefault="00143656" w:rsidP="00F7324E">
            <w:pPr>
              <w:pStyle w:val="Default"/>
              <w:jc w:val="center"/>
              <w:rPr>
                <w:lang w:bidi="ar-IQ"/>
              </w:rPr>
            </w:pPr>
            <w:r>
              <w:rPr>
                <w:lang w:bidi="ar-IQ"/>
              </w:rPr>
              <w:t>1994-1995</w:t>
            </w:r>
          </w:p>
        </w:tc>
        <w:tc>
          <w:tcPr>
            <w:tcW w:w="1276" w:type="dxa"/>
          </w:tcPr>
          <w:p w14:paraId="04C41620"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71917348" w14:textId="77777777" w:rsidR="00143656" w:rsidRDefault="00143656" w:rsidP="00F7324E">
            <w:pPr>
              <w:pStyle w:val="Default"/>
              <w:jc w:val="center"/>
              <w:rPr>
                <w:lang w:bidi="ar-IQ"/>
              </w:rPr>
            </w:pPr>
            <w:r>
              <w:rPr>
                <w:lang w:bidi="ar-IQ"/>
              </w:rPr>
              <w:t>3</w:t>
            </w:r>
          </w:p>
        </w:tc>
        <w:tc>
          <w:tcPr>
            <w:tcW w:w="851" w:type="dxa"/>
          </w:tcPr>
          <w:p w14:paraId="7400910E" w14:textId="77777777" w:rsidR="00143656" w:rsidRDefault="00143656" w:rsidP="00F7324E">
            <w:pPr>
              <w:pStyle w:val="Default"/>
              <w:jc w:val="center"/>
              <w:rPr>
                <w:lang w:bidi="ar-IQ"/>
              </w:rPr>
            </w:pPr>
            <w:r>
              <w:rPr>
                <w:lang w:bidi="ar-IQ"/>
              </w:rPr>
              <w:t>6</w:t>
            </w:r>
          </w:p>
        </w:tc>
      </w:tr>
      <w:tr w:rsidR="00143656" w14:paraId="0C13CD53" w14:textId="77777777" w:rsidTr="00F7324E">
        <w:tc>
          <w:tcPr>
            <w:tcW w:w="2977" w:type="dxa"/>
          </w:tcPr>
          <w:p w14:paraId="5C24D27D" w14:textId="77777777" w:rsidR="00143656" w:rsidRDefault="00143656" w:rsidP="00F7324E">
            <w:pPr>
              <w:pStyle w:val="Default"/>
              <w:rPr>
                <w:lang w:bidi="ar-IQ"/>
              </w:rPr>
            </w:pPr>
            <w:r>
              <w:rPr>
                <w:lang w:bidi="ar-IQ"/>
              </w:rPr>
              <w:t>General Physics Lab.</w:t>
            </w:r>
          </w:p>
        </w:tc>
        <w:tc>
          <w:tcPr>
            <w:tcW w:w="1417" w:type="dxa"/>
          </w:tcPr>
          <w:p w14:paraId="0BABFB5A" w14:textId="77777777" w:rsidR="00143656" w:rsidRDefault="00143656" w:rsidP="00F7324E">
            <w:pPr>
              <w:pStyle w:val="Default"/>
              <w:jc w:val="center"/>
              <w:rPr>
                <w:lang w:bidi="ar-IQ"/>
              </w:rPr>
            </w:pPr>
            <w:r>
              <w:rPr>
                <w:lang w:bidi="ar-IQ"/>
              </w:rPr>
              <w:t>1994-1995</w:t>
            </w:r>
          </w:p>
        </w:tc>
        <w:tc>
          <w:tcPr>
            <w:tcW w:w="1276" w:type="dxa"/>
          </w:tcPr>
          <w:p w14:paraId="5FD65B6C"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3D7E331F" w14:textId="77777777" w:rsidR="00143656" w:rsidRDefault="00143656" w:rsidP="00F7324E">
            <w:pPr>
              <w:pStyle w:val="Default"/>
              <w:jc w:val="center"/>
              <w:rPr>
                <w:lang w:bidi="ar-IQ"/>
              </w:rPr>
            </w:pPr>
            <w:r>
              <w:rPr>
                <w:lang w:bidi="ar-IQ"/>
              </w:rPr>
              <w:t>12</w:t>
            </w:r>
          </w:p>
        </w:tc>
        <w:tc>
          <w:tcPr>
            <w:tcW w:w="851" w:type="dxa"/>
          </w:tcPr>
          <w:p w14:paraId="2D7C13E4" w14:textId="77777777" w:rsidR="00143656" w:rsidRDefault="00143656" w:rsidP="00F7324E">
            <w:pPr>
              <w:pStyle w:val="Default"/>
              <w:jc w:val="center"/>
              <w:rPr>
                <w:lang w:bidi="ar-IQ"/>
              </w:rPr>
            </w:pPr>
            <w:r>
              <w:rPr>
                <w:lang w:bidi="ar-IQ"/>
              </w:rPr>
              <w:t>4</w:t>
            </w:r>
          </w:p>
        </w:tc>
      </w:tr>
      <w:tr w:rsidR="00143656" w14:paraId="0542FD65" w14:textId="77777777" w:rsidTr="00F7324E">
        <w:tc>
          <w:tcPr>
            <w:tcW w:w="2977" w:type="dxa"/>
          </w:tcPr>
          <w:p w14:paraId="6EB8A52B" w14:textId="77777777" w:rsidR="00143656" w:rsidRDefault="00143656" w:rsidP="00F7324E">
            <w:pPr>
              <w:pStyle w:val="Default"/>
              <w:rPr>
                <w:lang w:bidi="ar-IQ"/>
              </w:rPr>
            </w:pPr>
            <w:r>
              <w:rPr>
                <w:lang w:bidi="ar-IQ"/>
              </w:rPr>
              <w:t>Medical Physics</w:t>
            </w:r>
          </w:p>
        </w:tc>
        <w:tc>
          <w:tcPr>
            <w:tcW w:w="1417" w:type="dxa"/>
          </w:tcPr>
          <w:p w14:paraId="3CA54F6B" w14:textId="77777777" w:rsidR="00143656" w:rsidRDefault="00143656" w:rsidP="00F7324E">
            <w:pPr>
              <w:pStyle w:val="Default"/>
              <w:jc w:val="center"/>
              <w:rPr>
                <w:lang w:bidi="ar-IQ"/>
              </w:rPr>
            </w:pPr>
            <w:r>
              <w:rPr>
                <w:lang w:bidi="ar-IQ"/>
              </w:rPr>
              <w:t>1993-1994</w:t>
            </w:r>
          </w:p>
        </w:tc>
        <w:tc>
          <w:tcPr>
            <w:tcW w:w="1276" w:type="dxa"/>
          </w:tcPr>
          <w:p w14:paraId="2CE48BD2"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56D4C9DC" w14:textId="77777777" w:rsidR="00143656" w:rsidRDefault="00143656" w:rsidP="00F7324E">
            <w:pPr>
              <w:pStyle w:val="Default"/>
              <w:jc w:val="center"/>
              <w:rPr>
                <w:lang w:bidi="ar-IQ"/>
              </w:rPr>
            </w:pPr>
            <w:r>
              <w:rPr>
                <w:lang w:bidi="ar-IQ"/>
              </w:rPr>
              <w:t>3</w:t>
            </w:r>
          </w:p>
        </w:tc>
        <w:tc>
          <w:tcPr>
            <w:tcW w:w="851" w:type="dxa"/>
          </w:tcPr>
          <w:p w14:paraId="3C50DD35" w14:textId="77777777" w:rsidR="00143656" w:rsidRDefault="00143656" w:rsidP="00F7324E">
            <w:pPr>
              <w:pStyle w:val="Default"/>
              <w:jc w:val="center"/>
              <w:rPr>
                <w:lang w:bidi="ar-IQ"/>
              </w:rPr>
            </w:pPr>
            <w:r>
              <w:rPr>
                <w:lang w:bidi="ar-IQ"/>
              </w:rPr>
              <w:t>6</w:t>
            </w:r>
          </w:p>
        </w:tc>
      </w:tr>
      <w:tr w:rsidR="00143656" w14:paraId="077B1A17" w14:textId="77777777" w:rsidTr="00F7324E">
        <w:tc>
          <w:tcPr>
            <w:tcW w:w="2977" w:type="dxa"/>
          </w:tcPr>
          <w:p w14:paraId="75FFB593" w14:textId="77777777" w:rsidR="00143656" w:rsidRDefault="00143656" w:rsidP="00F7324E">
            <w:pPr>
              <w:pStyle w:val="Default"/>
              <w:rPr>
                <w:lang w:bidi="ar-IQ"/>
              </w:rPr>
            </w:pPr>
            <w:r>
              <w:rPr>
                <w:lang w:bidi="ar-IQ"/>
              </w:rPr>
              <w:t>General Physics</w:t>
            </w:r>
          </w:p>
        </w:tc>
        <w:tc>
          <w:tcPr>
            <w:tcW w:w="1417" w:type="dxa"/>
          </w:tcPr>
          <w:p w14:paraId="6DE5B6D8" w14:textId="77777777" w:rsidR="00143656" w:rsidRDefault="00143656" w:rsidP="00F7324E">
            <w:pPr>
              <w:pStyle w:val="Default"/>
              <w:jc w:val="center"/>
              <w:rPr>
                <w:lang w:bidi="ar-IQ"/>
              </w:rPr>
            </w:pPr>
            <w:r>
              <w:rPr>
                <w:lang w:bidi="ar-IQ"/>
              </w:rPr>
              <w:t>1993-1994</w:t>
            </w:r>
          </w:p>
        </w:tc>
        <w:tc>
          <w:tcPr>
            <w:tcW w:w="1276" w:type="dxa"/>
          </w:tcPr>
          <w:p w14:paraId="20A472C8"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5FD4354D" w14:textId="77777777" w:rsidR="00143656" w:rsidRDefault="00143656" w:rsidP="00F7324E">
            <w:pPr>
              <w:pStyle w:val="Default"/>
              <w:jc w:val="center"/>
              <w:rPr>
                <w:lang w:bidi="ar-IQ"/>
              </w:rPr>
            </w:pPr>
            <w:r>
              <w:rPr>
                <w:lang w:bidi="ar-IQ"/>
              </w:rPr>
              <w:t>3</w:t>
            </w:r>
          </w:p>
        </w:tc>
        <w:tc>
          <w:tcPr>
            <w:tcW w:w="851" w:type="dxa"/>
          </w:tcPr>
          <w:p w14:paraId="6B0DB239" w14:textId="77777777" w:rsidR="00143656" w:rsidRDefault="00143656" w:rsidP="00F7324E">
            <w:pPr>
              <w:pStyle w:val="Default"/>
              <w:jc w:val="center"/>
              <w:rPr>
                <w:lang w:bidi="ar-IQ"/>
              </w:rPr>
            </w:pPr>
            <w:r>
              <w:rPr>
                <w:lang w:bidi="ar-IQ"/>
              </w:rPr>
              <w:t>6</w:t>
            </w:r>
          </w:p>
        </w:tc>
      </w:tr>
      <w:tr w:rsidR="00143656" w14:paraId="428D78A7" w14:textId="77777777" w:rsidTr="00F7324E">
        <w:tc>
          <w:tcPr>
            <w:tcW w:w="2977" w:type="dxa"/>
          </w:tcPr>
          <w:p w14:paraId="18A48EB1" w14:textId="77777777" w:rsidR="00143656" w:rsidRDefault="00143656" w:rsidP="00F7324E">
            <w:pPr>
              <w:pStyle w:val="Default"/>
              <w:rPr>
                <w:lang w:bidi="ar-IQ"/>
              </w:rPr>
            </w:pPr>
            <w:r>
              <w:rPr>
                <w:lang w:bidi="ar-IQ"/>
              </w:rPr>
              <w:t>General Physics Lab.</w:t>
            </w:r>
          </w:p>
        </w:tc>
        <w:tc>
          <w:tcPr>
            <w:tcW w:w="1417" w:type="dxa"/>
          </w:tcPr>
          <w:p w14:paraId="7C02E7D3" w14:textId="77777777" w:rsidR="00143656" w:rsidRDefault="00143656" w:rsidP="00F7324E">
            <w:pPr>
              <w:pStyle w:val="Default"/>
              <w:jc w:val="center"/>
              <w:rPr>
                <w:lang w:bidi="ar-IQ"/>
              </w:rPr>
            </w:pPr>
            <w:r>
              <w:rPr>
                <w:lang w:bidi="ar-IQ"/>
              </w:rPr>
              <w:t>1993-1994</w:t>
            </w:r>
          </w:p>
        </w:tc>
        <w:tc>
          <w:tcPr>
            <w:tcW w:w="1276" w:type="dxa"/>
          </w:tcPr>
          <w:p w14:paraId="16848D74" w14:textId="77777777" w:rsidR="00143656" w:rsidRPr="00A962E6" w:rsidRDefault="00143656" w:rsidP="00F7324E">
            <w:pPr>
              <w:jc w:val="center"/>
              <w:rPr>
                <w:rFonts w:asciiTheme="majorBidi" w:hAnsiTheme="majorBidi" w:cstheme="majorBidi"/>
                <w:sz w:val="24"/>
                <w:szCs w:val="24"/>
                <w:lang w:bidi="ar-IQ"/>
              </w:rPr>
            </w:pPr>
            <w:r w:rsidRPr="00A962E6">
              <w:rPr>
                <w:rFonts w:asciiTheme="majorBidi" w:hAnsiTheme="majorBidi" w:cstheme="majorBidi"/>
                <w:sz w:val="24"/>
                <w:szCs w:val="24"/>
                <w:lang w:bidi="ar-IQ"/>
              </w:rPr>
              <w:t>1</w:t>
            </w:r>
            <w:r w:rsidRPr="00A962E6">
              <w:rPr>
                <w:rFonts w:asciiTheme="majorBidi" w:hAnsiTheme="majorBidi" w:cstheme="majorBidi"/>
                <w:sz w:val="24"/>
                <w:szCs w:val="24"/>
                <w:vertAlign w:val="superscript"/>
                <w:lang w:bidi="ar-IQ"/>
              </w:rPr>
              <w:t>st</w:t>
            </w:r>
            <w:r w:rsidRPr="00A962E6">
              <w:rPr>
                <w:rFonts w:asciiTheme="majorBidi" w:hAnsiTheme="majorBidi" w:cstheme="majorBidi"/>
                <w:sz w:val="24"/>
                <w:szCs w:val="24"/>
                <w:lang w:bidi="ar-IQ"/>
              </w:rPr>
              <w:t xml:space="preserve">  and 2</w:t>
            </w:r>
            <w:r w:rsidRPr="00A962E6">
              <w:rPr>
                <w:rFonts w:asciiTheme="majorBidi" w:hAnsiTheme="majorBidi" w:cstheme="majorBidi"/>
                <w:sz w:val="24"/>
                <w:szCs w:val="24"/>
                <w:vertAlign w:val="superscript"/>
                <w:lang w:bidi="ar-IQ"/>
              </w:rPr>
              <w:t>nd</w:t>
            </w:r>
          </w:p>
        </w:tc>
        <w:tc>
          <w:tcPr>
            <w:tcW w:w="1417" w:type="dxa"/>
          </w:tcPr>
          <w:p w14:paraId="76336218" w14:textId="77777777" w:rsidR="00143656" w:rsidRDefault="00143656" w:rsidP="00F7324E">
            <w:pPr>
              <w:pStyle w:val="Default"/>
              <w:jc w:val="center"/>
              <w:rPr>
                <w:lang w:bidi="ar-IQ"/>
              </w:rPr>
            </w:pPr>
            <w:r>
              <w:rPr>
                <w:lang w:bidi="ar-IQ"/>
              </w:rPr>
              <w:t>12</w:t>
            </w:r>
          </w:p>
        </w:tc>
        <w:tc>
          <w:tcPr>
            <w:tcW w:w="851" w:type="dxa"/>
          </w:tcPr>
          <w:p w14:paraId="2C473372" w14:textId="77777777" w:rsidR="00143656" w:rsidRDefault="00143656" w:rsidP="00F7324E">
            <w:pPr>
              <w:pStyle w:val="Default"/>
              <w:jc w:val="center"/>
              <w:rPr>
                <w:lang w:bidi="ar-IQ"/>
              </w:rPr>
            </w:pPr>
            <w:r>
              <w:rPr>
                <w:lang w:bidi="ar-IQ"/>
              </w:rPr>
              <w:t>4</w:t>
            </w:r>
          </w:p>
        </w:tc>
      </w:tr>
    </w:tbl>
    <w:p w14:paraId="485A6926" w14:textId="77777777" w:rsidR="00143656" w:rsidRDefault="00143656" w:rsidP="00143656">
      <w:pPr>
        <w:pStyle w:val="Default"/>
        <w:numPr>
          <w:ilvl w:val="0"/>
          <w:numId w:val="1"/>
        </w:numPr>
        <w:rPr>
          <w:lang w:bidi="ar-IQ"/>
        </w:rPr>
      </w:pPr>
    </w:p>
    <w:p w14:paraId="4F809F69" w14:textId="77777777" w:rsidR="00143656" w:rsidRPr="003208A0" w:rsidRDefault="00143656" w:rsidP="00143656">
      <w:pPr>
        <w:pStyle w:val="Default"/>
        <w:numPr>
          <w:ilvl w:val="0"/>
          <w:numId w:val="1"/>
        </w:numPr>
        <w:rPr>
          <w:sz w:val="18"/>
          <w:szCs w:val="18"/>
          <w:lang w:bidi="ar-IQ"/>
        </w:rPr>
      </w:pPr>
    </w:p>
    <w:p w14:paraId="1470595C" w14:textId="77777777" w:rsidR="00143656" w:rsidRPr="00A945DB" w:rsidRDefault="00143656" w:rsidP="00143656">
      <w:pPr>
        <w:pStyle w:val="Default"/>
        <w:numPr>
          <w:ilvl w:val="0"/>
          <w:numId w:val="1"/>
        </w:numPr>
        <w:rPr>
          <w:b/>
          <w:bCs/>
          <w:lang w:bidi="ar-IQ"/>
        </w:rPr>
      </w:pPr>
      <w:r w:rsidRPr="00A945DB">
        <w:rPr>
          <w:b/>
          <w:bCs/>
          <w:lang w:bidi="ar-IQ"/>
        </w:rPr>
        <w:t xml:space="preserve">    2. Post-graduate Studies (M.Sc. Program):</w:t>
      </w:r>
    </w:p>
    <w:p w14:paraId="3520EC93" w14:textId="77777777" w:rsidR="00143656" w:rsidRDefault="00143656" w:rsidP="00143656">
      <w:pPr>
        <w:pStyle w:val="Default"/>
        <w:numPr>
          <w:ilvl w:val="0"/>
          <w:numId w:val="1"/>
        </w:numPr>
        <w:rPr>
          <w:lang w:bidi="ar-IQ"/>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1186"/>
        <w:gridCol w:w="1416"/>
        <w:gridCol w:w="850"/>
      </w:tblGrid>
      <w:tr w:rsidR="00143656" w14:paraId="03EB9EB2" w14:textId="77777777" w:rsidTr="00F7324E">
        <w:tc>
          <w:tcPr>
            <w:tcW w:w="2977" w:type="dxa"/>
          </w:tcPr>
          <w:p w14:paraId="4B208830" w14:textId="77777777" w:rsidR="00143656" w:rsidRDefault="00143656" w:rsidP="00F7324E">
            <w:pPr>
              <w:pStyle w:val="Default"/>
              <w:jc w:val="center"/>
              <w:rPr>
                <w:lang w:bidi="ar-IQ"/>
              </w:rPr>
            </w:pPr>
            <w:r>
              <w:rPr>
                <w:lang w:bidi="ar-IQ"/>
              </w:rPr>
              <w:t>Subject</w:t>
            </w:r>
          </w:p>
        </w:tc>
        <w:tc>
          <w:tcPr>
            <w:tcW w:w="1701" w:type="dxa"/>
          </w:tcPr>
          <w:p w14:paraId="3A156989" w14:textId="77777777" w:rsidR="00143656" w:rsidRDefault="00143656" w:rsidP="00F7324E">
            <w:pPr>
              <w:pStyle w:val="Default"/>
              <w:jc w:val="center"/>
              <w:rPr>
                <w:lang w:bidi="ar-IQ"/>
              </w:rPr>
            </w:pPr>
            <w:r>
              <w:rPr>
                <w:lang w:bidi="ar-IQ"/>
              </w:rPr>
              <w:t>Academic year</w:t>
            </w:r>
          </w:p>
        </w:tc>
        <w:tc>
          <w:tcPr>
            <w:tcW w:w="1186" w:type="dxa"/>
          </w:tcPr>
          <w:p w14:paraId="627E8D47" w14:textId="77777777" w:rsidR="00143656" w:rsidRDefault="00143656" w:rsidP="00F7324E">
            <w:pPr>
              <w:pStyle w:val="Default"/>
              <w:jc w:val="center"/>
              <w:rPr>
                <w:lang w:bidi="ar-IQ"/>
              </w:rPr>
            </w:pPr>
            <w:r>
              <w:rPr>
                <w:lang w:bidi="ar-IQ"/>
              </w:rPr>
              <w:t>Semester</w:t>
            </w:r>
          </w:p>
        </w:tc>
        <w:tc>
          <w:tcPr>
            <w:tcW w:w="1416" w:type="dxa"/>
          </w:tcPr>
          <w:p w14:paraId="2BFEB4D6" w14:textId="77777777" w:rsidR="00143656" w:rsidRDefault="00143656" w:rsidP="00F7324E">
            <w:pPr>
              <w:pStyle w:val="Default"/>
              <w:jc w:val="center"/>
              <w:rPr>
                <w:lang w:bidi="ar-IQ"/>
              </w:rPr>
            </w:pPr>
            <w:r>
              <w:rPr>
                <w:lang w:bidi="ar-IQ"/>
              </w:rPr>
              <w:t>Hours/week</w:t>
            </w:r>
          </w:p>
        </w:tc>
        <w:tc>
          <w:tcPr>
            <w:tcW w:w="850" w:type="dxa"/>
          </w:tcPr>
          <w:p w14:paraId="656C39A0" w14:textId="77777777" w:rsidR="00143656" w:rsidRDefault="00143656" w:rsidP="00F7324E">
            <w:pPr>
              <w:pStyle w:val="Default"/>
              <w:jc w:val="center"/>
              <w:rPr>
                <w:lang w:bidi="ar-IQ"/>
              </w:rPr>
            </w:pPr>
            <w:r>
              <w:rPr>
                <w:lang w:bidi="ar-IQ"/>
              </w:rPr>
              <w:t>Credit</w:t>
            </w:r>
          </w:p>
        </w:tc>
      </w:tr>
      <w:tr w:rsidR="00143656" w14:paraId="3F060E6E" w14:textId="77777777" w:rsidTr="00F7324E">
        <w:tc>
          <w:tcPr>
            <w:tcW w:w="2977" w:type="dxa"/>
          </w:tcPr>
          <w:p w14:paraId="0133D7E7" w14:textId="77777777" w:rsidR="00143656" w:rsidRPr="00710F68" w:rsidRDefault="00143656" w:rsidP="00F7324E">
            <w:pPr>
              <w:pStyle w:val="Default"/>
              <w:rPr>
                <w:b/>
                <w:bCs/>
                <w:lang w:bidi="ar-IQ"/>
              </w:rPr>
            </w:pPr>
            <w:r w:rsidRPr="00710F68">
              <w:rPr>
                <w:b/>
                <w:bCs/>
                <w:lang w:bidi="ar-IQ"/>
              </w:rPr>
              <w:t>Adv. Quantum Mech.</w:t>
            </w:r>
          </w:p>
        </w:tc>
        <w:tc>
          <w:tcPr>
            <w:tcW w:w="1701" w:type="dxa"/>
          </w:tcPr>
          <w:p w14:paraId="3CEE661A" w14:textId="77777777" w:rsidR="00143656" w:rsidRDefault="00143656" w:rsidP="00F7324E">
            <w:pPr>
              <w:pStyle w:val="Default"/>
              <w:jc w:val="center"/>
              <w:rPr>
                <w:lang w:bidi="ar-IQ"/>
              </w:rPr>
            </w:pPr>
            <w:r>
              <w:rPr>
                <w:lang w:bidi="ar-IQ"/>
              </w:rPr>
              <w:t>2021-2022</w:t>
            </w:r>
          </w:p>
        </w:tc>
        <w:tc>
          <w:tcPr>
            <w:tcW w:w="1186" w:type="dxa"/>
          </w:tcPr>
          <w:p w14:paraId="20CFBB3B" w14:textId="77777777" w:rsidR="00143656" w:rsidRDefault="00143656" w:rsidP="00F7324E">
            <w:pPr>
              <w:pStyle w:val="Default"/>
              <w:jc w:val="center"/>
              <w:rPr>
                <w:lang w:bidi="ar-IQ"/>
              </w:rPr>
            </w:pPr>
            <w:r>
              <w:rPr>
                <w:lang w:bidi="ar-IQ"/>
              </w:rPr>
              <w:t>1</w:t>
            </w:r>
            <w:r w:rsidRPr="0092138D">
              <w:rPr>
                <w:vertAlign w:val="superscript"/>
                <w:lang w:bidi="ar-IQ"/>
              </w:rPr>
              <w:t>st</w:t>
            </w:r>
            <w:r>
              <w:rPr>
                <w:lang w:bidi="ar-IQ"/>
              </w:rPr>
              <w:t xml:space="preserve"> </w:t>
            </w:r>
          </w:p>
        </w:tc>
        <w:tc>
          <w:tcPr>
            <w:tcW w:w="1416" w:type="dxa"/>
          </w:tcPr>
          <w:p w14:paraId="5C4E85D2" w14:textId="77777777" w:rsidR="00143656" w:rsidRDefault="00143656" w:rsidP="00F7324E">
            <w:pPr>
              <w:pStyle w:val="Default"/>
              <w:jc w:val="center"/>
              <w:rPr>
                <w:lang w:bidi="ar-IQ"/>
              </w:rPr>
            </w:pPr>
            <w:r>
              <w:rPr>
                <w:lang w:bidi="ar-IQ"/>
              </w:rPr>
              <w:t>3</w:t>
            </w:r>
          </w:p>
        </w:tc>
        <w:tc>
          <w:tcPr>
            <w:tcW w:w="850" w:type="dxa"/>
          </w:tcPr>
          <w:p w14:paraId="4B70BCC1" w14:textId="77777777" w:rsidR="00143656" w:rsidRDefault="00143656" w:rsidP="00F7324E">
            <w:pPr>
              <w:pStyle w:val="Default"/>
              <w:jc w:val="center"/>
              <w:rPr>
                <w:lang w:bidi="ar-IQ"/>
              </w:rPr>
            </w:pPr>
            <w:r>
              <w:rPr>
                <w:lang w:bidi="ar-IQ"/>
              </w:rPr>
              <w:t>3</w:t>
            </w:r>
          </w:p>
        </w:tc>
      </w:tr>
      <w:tr w:rsidR="00143656" w14:paraId="57D7F568" w14:textId="77777777" w:rsidTr="00F7324E">
        <w:tc>
          <w:tcPr>
            <w:tcW w:w="2977" w:type="dxa"/>
          </w:tcPr>
          <w:p w14:paraId="66647564" w14:textId="77777777" w:rsidR="00143656" w:rsidRDefault="00143656" w:rsidP="00F7324E">
            <w:pPr>
              <w:pStyle w:val="Default"/>
              <w:rPr>
                <w:b/>
                <w:bCs/>
                <w:lang w:bidi="ar-IQ"/>
              </w:rPr>
            </w:pPr>
            <w:r w:rsidRPr="00710F68">
              <w:rPr>
                <w:b/>
                <w:bCs/>
                <w:lang w:bidi="ar-IQ"/>
              </w:rPr>
              <w:t>Adv. Quantum Mech.</w:t>
            </w:r>
          </w:p>
          <w:p w14:paraId="36F85897" w14:textId="77777777" w:rsidR="00143656" w:rsidRPr="00A00310" w:rsidRDefault="00143656" w:rsidP="00F7324E">
            <w:pPr>
              <w:pStyle w:val="Default"/>
              <w:rPr>
                <w:b/>
                <w:bCs/>
                <w:lang w:bidi="ar-IQ"/>
              </w:rPr>
            </w:pPr>
            <w:r w:rsidRPr="00A00310">
              <w:rPr>
                <w:b/>
                <w:bCs/>
                <w:lang w:bidi="ar-IQ"/>
              </w:rPr>
              <w:t>Adv. Quantum Mech.</w:t>
            </w:r>
          </w:p>
        </w:tc>
        <w:tc>
          <w:tcPr>
            <w:tcW w:w="1701" w:type="dxa"/>
          </w:tcPr>
          <w:p w14:paraId="706B7BD5" w14:textId="77777777" w:rsidR="00143656" w:rsidRDefault="00143656" w:rsidP="00F7324E">
            <w:pPr>
              <w:pStyle w:val="Default"/>
              <w:jc w:val="center"/>
              <w:rPr>
                <w:lang w:bidi="ar-IQ"/>
              </w:rPr>
            </w:pPr>
            <w:r>
              <w:rPr>
                <w:lang w:bidi="ar-IQ"/>
              </w:rPr>
              <w:t>2017-2018</w:t>
            </w:r>
          </w:p>
          <w:p w14:paraId="667A988E" w14:textId="77777777" w:rsidR="00143656" w:rsidRDefault="00143656" w:rsidP="00F7324E">
            <w:pPr>
              <w:pStyle w:val="Default"/>
              <w:jc w:val="center"/>
              <w:rPr>
                <w:lang w:bidi="ar-IQ"/>
              </w:rPr>
            </w:pPr>
            <w:r>
              <w:rPr>
                <w:lang w:bidi="ar-IQ"/>
              </w:rPr>
              <w:t>2014-2015</w:t>
            </w:r>
          </w:p>
        </w:tc>
        <w:tc>
          <w:tcPr>
            <w:tcW w:w="1186" w:type="dxa"/>
          </w:tcPr>
          <w:p w14:paraId="083B7B4C" w14:textId="77777777" w:rsidR="00143656" w:rsidRDefault="00143656" w:rsidP="00F7324E">
            <w:pPr>
              <w:pStyle w:val="Default"/>
              <w:jc w:val="center"/>
              <w:rPr>
                <w:lang w:bidi="ar-IQ"/>
              </w:rPr>
            </w:pPr>
            <w:r>
              <w:rPr>
                <w:lang w:bidi="ar-IQ"/>
              </w:rPr>
              <w:t>1</w:t>
            </w:r>
            <w:r w:rsidRPr="00235C43">
              <w:rPr>
                <w:vertAlign w:val="superscript"/>
                <w:lang w:bidi="ar-IQ"/>
              </w:rPr>
              <w:t>st</w:t>
            </w:r>
          </w:p>
          <w:p w14:paraId="6CF5C1D0" w14:textId="77777777" w:rsidR="00143656" w:rsidRDefault="00143656" w:rsidP="00F7324E">
            <w:pPr>
              <w:pStyle w:val="Default"/>
              <w:jc w:val="center"/>
              <w:rPr>
                <w:lang w:bidi="ar-IQ"/>
              </w:rPr>
            </w:pPr>
            <w:r>
              <w:rPr>
                <w:lang w:bidi="ar-IQ"/>
              </w:rPr>
              <w:t>1</w:t>
            </w:r>
            <w:r w:rsidRPr="00235C43">
              <w:rPr>
                <w:vertAlign w:val="superscript"/>
                <w:lang w:bidi="ar-IQ"/>
              </w:rPr>
              <w:t>st</w:t>
            </w:r>
          </w:p>
        </w:tc>
        <w:tc>
          <w:tcPr>
            <w:tcW w:w="1416" w:type="dxa"/>
          </w:tcPr>
          <w:p w14:paraId="2B19330A" w14:textId="77777777" w:rsidR="00143656" w:rsidRDefault="00143656" w:rsidP="00F7324E">
            <w:pPr>
              <w:pStyle w:val="Default"/>
              <w:jc w:val="center"/>
              <w:rPr>
                <w:lang w:bidi="ar-IQ"/>
              </w:rPr>
            </w:pPr>
            <w:r>
              <w:rPr>
                <w:lang w:bidi="ar-IQ"/>
              </w:rPr>
              <w:t>3</w:t>
            </w:r>
          </w:p>
          <w:p w14:paraId="00C7BE75" w14:textId="77777777" w:rsidR="00143656" w:rsidRDefault="00143656" w:rsidP="00F7324E">
            <w:pPr>
              <w:pStyle w:val="Default"/>
              <w:jc w:val="center"/>
              <w:rPr>
                <w:lang w:bidi="ar-IQ"/>
              </w:rPr>
            </w:pPr>
            <w:r>
              <w:rPr>
                <w:lang w:bidi="ar-IQ"/>
              </w:rPr>
              <w:t>3</w:t>
            </w:r>
          </w:p>
        </w:tc>
        <w:tc>
          <w:tcPr>
            <w:tcW w:w="850" w:type="dxa"/>
          </w:tcPr>
          <w:p w14:paraId="09E24E59" w14:textId="77777777" w:rsidR="00143656" w:rsidRDefault="00143656" w:rsidP="00F7324E">
            <w:pPr>
              <w:pStyle w:val="Default"/>
              <w:jc w:val="center"/>
              <w:rPr>
                <w:lang w:bidi="ar-IQ"/>
              </w:rPr>
            </w:pPr>
            <w:r>
              <w:rPr>
                <w:lang w:bidi="ar-IQ"/>
              </w:rPr>
              <w:t>3</w:t>
            </w:r>
          </w:p>
          <w:p w14:paraId="49E45684" w14:textId="77777777" w:rsidR="00143656" w:rsidRDefault="00143656" w:rsidP="00F7324E">
            <w:pPr>
              <w:pStyle w:val="Default"/>
              <w:jc w:val="center"/>
              <w:rPr>
                <w:lang w:bidi="ar-IQ"/>
              </w:rPr>
            </w:pPr>
            <w:r>
              <w:rPr>
                <w:lang w:bidi="ar-IQ"/>
              </w:rPr>
              <w:t>3</w:t>
            </w:r>
          </w:p>
        </w:tc>
      </w:tr>
      <w:tr w:rsidR="00143656" w14:paraId="3EE61E0C" w14:textId="77777777" w:rsidTr="00F7324E">
        <w:tc>
          <w:tcPr>
            <w:tcW w:w="2977" w:type="dxa"/>
          </w:tcPr>
          <w:p w14:paraId="12EE8B13" w14:textId="77777777" w:rsidR="00143656" w:rsidRPr="00A00310" w:rsidRDefault="00143656" w:rsidP="00F7324E">
            <w:pPr>
              <w:pStyle w:val="Default"/>
              <w:rPr>
                <w:b/>
                <w:bCs/>
                <w:lang w:bidi="ar-IQ"/>
              </w:rPr>
            </w:pPr>
            <w:r w:rsidRPr="00A00310">
              <w:rPr>
                <w:b/>
                <w:bCs/>
                <w:lang w:bidi="ar-IQ"/>
              </w:rPr>
              <w:t>Gamma-Ray Spectroscopy</w:t>
            </w:r>
          </w:p>
        </w:tc>
        <w:tc>
          <w:tcPr>
            <w:tcW w:w="1701" w:type="dxa"/>
          </w:tcPr>
          <w:p w14:paraId="645A07C8" w14:textId="77777777" w:rsidR="00143656" w:rsidRDefault="00143656" w:rsidP="00F7324E">
            <w:pPr>
              <w:pStyle w:val="Default"/>
              <w:jc w:val="center"/>
              <w:rPr>
                <w:lang w:bidi="ar-IQ"/>
              </w:rPr>
            </w:pPr>
            <w:r>
              <w:rPr>
                <w:lang w:bidi="ar-IQ"/>
              </w:rPr>
              <w:t>2013-2014</w:t>
            </w:r>
          </w:p>
        </w:tc>
        <w:tc>
          <w:tcPr>
            <w:tcW w:w="1186" w:type="dxa"/>
          </w:tcPr>
          <w:p w14:paraId="6CE9601E" w14:textId="77777777" w:rsidR="00143656" w:rsidRDefault="00143656" w:rsidP="00F7324E">
            <w:pPr>
              <w:pStyle w:val="Default"/>
              <w:jc w:val="center"/>
              <w:rPr>
                <w:lang w:bidi="ar-IQ"/>
              </w:rPr>
            </w:pPr>
            <w:r>
              <w:rPr>
                <w:lang w:bidi="ar-IQ"/>
              </w:rPr>
              <w:t>2</w:t>
            </w:r>
            <w:r w:rsidRPr="00235C43">
              <w:rPr>
                <w:vertAlign w:val="superscript"/>
                <w:lang w:bidi="ar-IQ"/>
              </w:rPr>
              <w:t>nd</w:t>
            </w:r>
          </w:p>
        </w:tc>
        <w:tc>
          <w:tcPr>
            <w:tcW w:w="1416" w:type="dxa"/>
          </w:tcPr>
          <w:p w14:paraId="50193E48" w14:textId="77777777" w:rsidR="00143656" w:rsidRDefault="00143656" w:rsidP="00F7324E">
            <w:pPr>
              <w:pStyle w:val="Default"/>
              <w:jc w:val="center"/>
              <w:rPr>
                <w:lang w:bidi="ar-IQ"/>
              </w:rPr>
            </w:pPr>
            <w:r>
              <w:rPr>
                <w:lang w:bidi="ar-IQ"/>
              </w:rPr>
              <w:t>3</w:t>
            </w:r>
          </w:p>
        </w:tc>
        <w:tc>
          <w:tcPr>
            <w:tcW w:w="850" w:type="dxa"/>
          </w:tcPr>
          <w:p w14:paraId="737732D6" w14:textId="77777777" w:rsidR="00143656" w:rsidRDefault="00143656" w:rsidP="00F7324E">
            <w:pPr>
              <w:pStyle w:val="Default"/>
              <w:jc w:val="center"/>
              <w:rPr>
                <w:lang w:bidi="ar-IQ"/>
              </w:rPr>
            </w:pPr>
            <w:r>
              <w:rPr>
                <w:lang w:bidi="ar-IQ"/>
              </w:rPr>
              <w:t>3</w:t>
            </w:r>
          </w:p>
        </w:tc>
      </w:tr>
      <w:tr w:rsidR="00143656" w14:paraId="08660554" w14:textId="77777777" w:rsidTr="00F7324E">
        <w:tc>
          <w:tcPr>
            <w:tcW w:w="2977" w:type="dxa"/>
          </w:tcPr>
          <w:p w14:paraId="1D1B9830" w14:textId="77777777" w:rsidR="00143656" w:rsidRDefault="00143656" w:rsidP="00F7324E">
            <w:pPr>
              <w:pStyle w:val="Default"/>
              <w:rPr>
                <w:lang w:bidi="ar-IQ"/>
              </w:rPr>
            </w:pPr>
            <w:r>
              <w:rPr>
                <w:lang w:bidi="ar-IQ"/>
              </w:rPr>
              <w:t>Adv. Quantum Mech.</w:t>
            </w:r>
          </w:p>
        </w:tc>
        <w:tc>
          <w:tcPr>
            <w:tcW w:w="1701" w:type="dxa"/>
          </w:tcPr>
          <w:p w14:paraId="46AA3D82" w14:textId="77777777" w:rsidR="00143656" w:rsidRDefault="00143656" w:rsidP="00F7324E">
            <w:pPr>
              <w:pStyle w:val="Default"/>
              <w:jc w:val="center"/>
              <w:rPr>
                <w:lang w:bidi="ar-IQ"/>
              </w:rPr>
            </w:pPr>
            <w:r>
              <w:rPr>
                <w:lang w:bidi="ar-IQ"/>
              </w:rPr>
              <w:t>2012-2013</w:t>
            </w:r>
          </w:p>
        </w:tc>
        <w:tc>
          <w:tcPr>
            <w:tcW w:w="1186" w:type="dxa"/>
          </w:tcPr>
          <w:p w14:paraId="0C06766D" w14:textId="77777777" w:rsidR="00143656" w:rsidRDefault="00143656" w:rsidP="00F7324E">
            <w:pPr>
              <w:pStyle w:val="Default"/>
              <w:jc w:val="center"/>
              <w:rPr>
                <w:lang w:bidi="ar-IQ"/>
              </w:rPr>
            </w:pPr>
            <w:r>
              <w:rPr>
                <w:lang w:bidi="ar-IQ"/>
              </w:rPr>
              <w:t>1</w:t>
            </w:r>
            <w:r w:rsidRPr="00235C43">
              <w:rPr>
                <w:vertAlign w:val="superscript"/>
                <w:lang w:bidi="ar-IQ"/>
              </w:rPr>
              <w:t>st</w:t>
            </w:r>
          </w:p>
        </w:tc>
        <w:tc>
          <w:tcPr>
            <w:tcW w:w="1416" w:type="dxa"/>
          </w:tcPr>
          <w:p w14:paraId="6EF9F109" w14:textId="77777777" w:rsidR="00143656" w:rsidRDefault="00143656" w:rsidP="00F7324E">
            <w:pPr>
              <w:pStyle w:val="Default"/>
              <w:jc w:val="center"/>
              <w:rPr>
                <w:lang w:bidi="ar-IQ"/>
              </w:rPr>
            </w:pPr>
            <w:r>
              <w:rPr>
                <w:lang w:bidi="ar-IQ"/>
              </w:rPr>
              <w:t>3</w:t>
            </w:r>
          </w:p>
        </w:tc>
        <w:tc>
          <w:tcPr>
            <w:tcW w:w="850" w:type="dxa"/>
          </w:tcPr>
          <w:p w14:paraId="05A0E461" w14:textId="77777777" w:rsidR="00143656" w:rsidRDefault="00143656" w:rsidP="00F7324E">
            <w:pPr>
              <w:pStyle w:val="Default"/>
              <w:jc w:val="center"/>
              <w:rPr>
                <w:lang w:bidi="ar-IQ"/>
              </w:rPr>
            </w:pPr>
            <w:r>
              <w:rPr>
                <w:lang w:bidi="ar-IQ"/>
              </w:rPr>
              <w:t>3</w:t>
            </w:r>
          </w:p>
        </w:tc>
      </w:tr>
      <w:tr w:rsidR="00143656" w14:paraId="5A2042A3" w14:textId="77777777" w:rsidTr="00F7324E">
        <w:tc>
          <w:tcPr>
            <w:tcW w:w="2977" w:type="dxa"/>
          </w:tcPr>
          <w:p w14:paraId="4CE721CF" w14:textId="77777777" w:rsidR="00143656" w:rsidRDefault="00143656" w:rsidP="00F7324E">
            <w:pPr>
              <w:pStyle w:val="Default"/>
              <w:rPr>
                <w:lang w:bidi="ar-IQ"/>
              </w:rPr>
            </w:pPr>
            <w:r>
              <w:rPr>
                <w:lang w:bidi="ar-IQ"/>
              </w:rPr>
              <w:t>Gamma-Ray Spectroscopy</w:t>
            </w:r>
          </w:p>
        </w:tc>
        <w:tc>
          <w:tcPr>
            <w:tcW w:w="1701" w:type="dxa"/>
          </w:tcPr>
          <w:p w14:paraId="5A08E82D" w14:textId="77777777" w:rsidR="00143656" w:rsidRDefault="00143656" w:rsidP="00F7324E">
            <w:pPr>
              <w:pStyle w:val="Default"/>
              <w:jc w:val="center"/>
              <w:rPr>
                <w:lang w:bidi="ar-IQ"/>
              </w:rPr>
            </w:pPr>
            <w:r>
              <w:rPr>
                <w:lang w:bidi="ar-IQ"/>
              </w:rPr>
              <w:t>2012-2013</w:t>
            </w:r>
          </w:p>
        </w:tc>
        <w:tc>
          <w:tcPr>
            <w:tcW w:w="1186" w:type="dxa"/>
          </w:tcPr>
          <w:p w14:paraId="22BFE85B" w14:textId="77777777" w:rsidR="00143656" w:rsidRDefault="00143656" w:rsidP="00F7324E">
            <w:pPr>
              <w:pStyle w:val="Default"/>
              <w:jc w:val="center"/>
              <w:rPr>
                <w:lang w:bidi="ar-IQ"/>
              </w:rPr>
            </w:pPr>
            <w:r>
              <w:rPr>
                <w:lang w:bidi="ar-IQ"/>
              </w:rPr>
              <w:t>2</w:t>
            </w:r>
            <w:r w:rsidRPr="005762FD">
              <w:rPr>
                <w:vertAlign w:val="superscript"/>
                <w:lang w:bidi="ar-IQ"/>
              </w:rPr>
              <w:t>nd</w:t>
            </w:r>
          </w:p>
        </w:tc>
        <w:tc>
          <w:tcPr>
            <w:tcW w:w="1416" w:type="dxa"/>
          </w:tcPr>
          <w:p w14:paraId="3741B504" w14:textId="77777777" w:rsidR="00143656" w:rsidRDefault="00143656" w:rsidP="00F7324E">
            <w:pPr>
              <w:pStyle w:val="Default"/>
              <w:jc w:val="center"/>
              <w:rPr>
                <w:lang w:bidi="ar-IQ"/>
              </w:rPr>
            </w:pPr>
            <w:r>
              <w:rPr>
                <w:lang w:bidi="ar-IQ"/>
              </w:rPr>
              <w:t>3</w:t>
            </w:r>
          </w:p>
        </w:tc>
        <w:tc>
          <w:tcPr>
            <w:tcW w:w="850" w:type="dxa"/>
          </w:tcPr>
          <w:p w14:paraId="6ECA18A4" w14:textId="77777777" w:rsidR="00143656" w:rsidRDefault="00143656" w:rsidP="00F7324E">
            <w:pPr>
              <w:pStyle w:val="Default"/>
              <w:jc w:val="center"/>
              <w:rPr>
                <w:lang w:bidi="ar-IQ"/>
              </w:rPr>
            </w:pPr>
            <w:r>
              <w:rPr>
                <w:lang w:bidi="ar-IQ"/>
              </w:rPr>
              <w:t>3</w:t>
            </w:r>
          </w:p>
        </w:tc>
      </w:tr>
      <w:tr w:rsidR="00143656" w14:paraId="15F79ED8" w14:textId="77777777" w:rsidTr="00F7324E">
        <w:tc>
          <w:tcPr>
            <w:tcW w:w="2977" w:type="dxa"/>
          </w:tcPr>
          <w:p w14:paraId="22A9592F" w14:textId="77777777" w:rsidR="00143656" w:rsidRDefault="00143656" w:rsidP="00F7324E">
            <w:pPr>
              <w:pStyle w:val="Default"/>
              <w:rPr>
                <w:lang w:bidi="ar-IQ"/>
              </w:rPr>
            </w:pPr>
            <w:r>
              <w:rPr>
                <w:lang w:bidi="ar-IQ"/>
              </w:rPr>
              <w:t>Adv. Quantum Mechanics</w:t>
            </w:r>
          </w:p>
        </w:tc>
        <w:tc>
          <w:tcPr>
            <w:tcW w:w="1701" w:type="dxa"/>
          </w:tcPr>
          <w:p w14:paraId="55CF1E1D" w14:textId="77777777" w:rsidR="00143656" w:rsidRDefault="00143656" w:rsidP="00F7324E">
            <w:pPr>
              <w:pStyle w:val="Default"/>
              <w:jc w:val="center"/>
              <w:rPr>
                <w:lang w:bidi="ar-IQ"/>
              </w:rPr>
            </w:pPr>
            <w:r>
              <w:rPr>
                <w:lang w:bidi="ar-IQ"/>
              </w:rPr>
              <w:t>2011-2012</w:t>
            </w:r>
          </w:p>
        </w:tc>
        <w:tc>
          <w:tcPr>
            <w:tcW w:w="1186" w:type="dxa"/>
          </w:tcPr>
          <w:p w14:paraId="05C327AA" w14:textId="77777777" w:rsidR="00143656" w:rsidRDefault="00143656" w:rsidP="00F7324E">
            <w:pPr>
              <w:pStyle w:val="Default"/>
              <w:jc w:val="center"/>
              <w:rPr>
                <w:lang w:bidi="ar-IQ"/>
              </w:rPr>
            </w:pPr>
            <w:r>
              <w:rPr>
                <w:lang w:bidi="ar-IQ"/>
              </w:rPr>
              <w:t>1</w:t>
            </w:r>
            <w:r w:rsidRPr="005762FD">
              <w:rPr>
                <w:vertAlign w:val="superscript"/>
                <w:lang w:bidi="ar-IQ"/>
              </w:rPr>
              <w:t>st</w:t>
            </w:r>
          </w:p>
        </w:tc>
        <w:tc>
          <w:tcPr>
            <w:tcW w:w="1416" w:type="dxa"/>
          </w:tcPr>
          <w:p w14:paraId="2AD5522A" w14:textId="77777777" w:rsidR="00143656" w:rsidRDefault="00143656" w:rsidP="00F7324E">
            <w:pPr>
              <w:pStyle w:val="Default"/>
              <w:jc w:val="center"/>
              <w:rPr>
                <w:lang w:bidi="ar-IQ"/>
              </w:rPr>
            </w:pPr>
            <w:r>
              <w:rPr>
                <w:lang w:bidi="ar-IQ"/>
              </w:rPr>
              <w:t>3</w:t>
            </w:r>
          </w:p>
        </w:tc>
        <w:tc>
          <w:tcPr>
            <w:tcW w:w="850" w:type="dxa"/>
          </w:tcPr>
          <w:p w14:paraId="54BDF1F1" w14:textId="77777777" w:rsidR="00143656" w:rsidRDefault="00143656" w:rsidP="00F7324E">
            <w:pPr>
              <w:pStyle w:val="Default"/>
              <w:jc w:val="center"/>
              <w:rPr>
                <w:lang w:bidi="ar-IQ"/>
              </w:rPr>
            </w:pPr>
            <w:r>
              <w:rPr>
                <w:lang w:bidi="ar-IQ"/>
              </w:rPr>
              <w:t>3</w:t>
            </w:r>
          </w:p>
        </w:tc>
      </w:tr>
      <w:tr w:rsidR="00143656" w14:paraId="1C212C89" w14:textId="77777777" w:rsidTr="00F7324E">
        <w:tc>
          <w:tcPr>
            <w:tcW w:w="2977" w:type="dxa"/>
          </w:tcPr>
          <w:p w14:paraId="57957459" w14:textId="77777777" w:rsidR="00143656" w:rsidRPr="00A00310" w:rsidRDefault="00143656" w:rsidP="00F7324E">
            <w:pPr>
              <w:pStyle w:val="Default"/>
              <w:rPr>
                <w:b/>
                <w:bCs/>
                <w:lang w:bidi="ar-IQ"/>
              </w:rPr>
            </w:pPr>
            <w:r w:rsidRPr="00A00310">
              <w:rPr>
                <w:b/>
                <w:bCs/>
                <w:lang w:bidi="ar-IQ"/>
              </w:rPr>
              <w:t>Adv. Nuclear Physics</w:t>
            </w:r>
          </w:p>
        </w:tc>
        <w:tc>
          <w:tcPr>
            <w:tcW w:w="1701" w:type="dxa"/>
          </w:tcPr>
          <w:p w14:paraId="1B9D56CC" w14:textId="77777777" w:rsidR="00143656" w:rsidRDefault="00143656" w:rsidP="00F7324E">
            <w:pPr>
              <w:pStyle w:val="Default"/>
              <w:jc w:val="center"/>
              <w:rPr>
                <w:lang w:bidi="ar-IQ"/>
              </w:rPr>
            </w:pPr>
            <w:r>
              <w:rPr>
                <w:lang w:bidi="ar-IQ"/>
              </w:rPr>
              <w:t>2010-2011</w:t>
            </w:r>
          </w:p>
        </w:tc>
        <w:tc>
          <w:tcPr>
            <w:tcW w:w="1186" w:type="dxa"/>
          </w:tcPr>
          <w:p w14:paraId="7E178920" w14:textId="77777777" w:rsidR="00143656" w:rsidRDefault="00143656" w:rsidP="00F7324E">
            <w:pPr>
              <w:pStyle w:val="Default"/>
              <w:jc w:val="center"/>
              <w:rPr>
                <w:lang w:bidi="ar-IQ"/>
              </w:rPr>
            </w:pPr>
            <w:r>
              <w:rPr>
                <w:lang w:bidi="ar-IQ"/>
              </w:rPr>
              <w:t>1</w:t>
            </w:r>
            <w:r w:rsidRPr="005762FD">
              <w:rPr>
                <w:vertAlign w:val="superscript"/>
                <w:lang w:bidi="ar-IQ"/>
              </w:rPr>
              <w:t>st</w:t>
            </w:r>
          </w:p>
        </w:tc>
        <w:tc>
          <w:tcPr>
            <w:tcW w:w="1416" w:type="dxa"/>
          </w:tcPr>
          <w:p w14:paraId="67F49998" w14:textId="77777777" w:rsidR="00143656" w:rsidRDefault="00143656" w:rsidP="00F7324E">
            <w:pPr>
              <w:pStyle w:val="Default"/>
              <w:jc w:val="center"/>
              <w:rPr>
                <w:lang w:bidi="ar-IQ"/>
              </w:rPr>
            </w:pPr>
            <w:r>
              <w:rPr>
                <w:lang w:bidi="ar-IQ"/>
              </w:rPr>
              <w:t>3</w:t>
            </w:r>
          </w:p>
        </w:tc>
        <w:tc>
          <w:tcPr>
            <w:tcW w:w="850" w:type="dxa"/>
          </w:tcPr>
          <w:p w14:paraId="2DB5378F" w14:textId="77777777" w:rsidR="00143656" w:rsidRDefault="00143656" w:rsidP="00F7324E">
            <w:pPr>
              <w:pStyle w:val="Default"/>
              <w:jc w:val="center"/>
              <w:rPr>
                <w:lang w:bidi="ar-IQ"/>
              </w:rPr>
            </w:pPr>
            <w:r>
              <w:rPr>
                <w:lang w:bidi="ar-IQ"/>
              </w:rPr>
              <w:t>3</w:t>
            </w:r>
          </w:p>
        </w:tc>
      </w:tr>
      <w:tr w:rsidR="00143656" w14:paraId="5135C02C" w14:textId="77777777" w:rsidTr="00F7324E">
        <w:tc>
          <w:tcPr>
            <w:tcW w:w="2977" w:type="dxa"/>
          </w:tcPr>
          <w:p w14:paraId="3FB65777" w14:textId="77777777" w:rsidR="00143656" w:rsidRPr="00A00310" w:rsidRDefault="00143656" w:rsidP="00F7324E">
            <w:pPr>
              <w:pStyle w:val="Default"/>
              <w:rPr>
                <w:b/>
                <w:bCs/>
                <w:lang w:bidi="ar-IQ"/>
              </w:rPr>
            </w:pPr>
            <w:r w:rsidRPr="00A00310">
              <w:rPr>
                <w:b/>
                <w:bCs/>
                <w:lang w:bidi="ar-IQ"/>
              </w:rPr>
              <w:t>Neutron Physics</w:t>
            </w:r>
          </w:p>
        </w:tc>
        <w:tc>
          <w:tcPr>
            <w:tcW w:w="1701" w:type="dxa"/>
          </w:tcPr>
          <w:p w14:paraId="514645F3" w14:textId="77777777" w:rsidR="00143656" w:rsidRDefault="00143656" w:rsidP="00F7324E">
            <w:pPr>
              <w:pStyle w:val="Default"/>
              <w:jc w:val="center"/>
              <w:rPr>
                <w:lang w:bidi="ar-IQ"/>
              </w:rPr>
            </w:pPr>
            <w:r>
              <w:rPr>
                <w:lang w:bidi="ar-IQ"/>
              </w:rPr>
              <w:t>2010-2011</w:t>
            </w:r>
          </w:p>
        </w:tc>
        <w:tc>
          <w:tcPr>
            <w:tcW w:w="1186" w:type="dxa"/>
          </w:tcPr>
          <w:p w14:paraId="0FF64D54" w14:textId="77777777" w:rsidR="00143656" w:rsidRDefault="00143656" w:rsidP="00F7324E">
            <w:pPr>
              <w:pStyle w:val="Default"/>
              <w:jc w:val="center"/>
              <w:rPr>
                <w:lang w:bidi="ar-IQ"/>
              </w:rPr>
            </w:pPr>
            <w:r>
              <w:rPr>
                <w:lang w:bidi="ar-IQ"/>
              </w:rPr>
              <w:t>2</w:t>
            </w:r>
            <w:r w:rsidRPr="005762FD">
              <w:rPr>
                <w:vertAlign w:val="superscript"/>
                <w:lang w:bidi="ar-IQ"/>
              </w:rPr>
              <w:t>nd</w:t>
            </w:r>
          </w:p>
        </w:tc>
        <w:tc>
          <w:tcPr>
            <w:tcW w:w="1416" w:type="dxa"/>
          </w:tcPr>
          <w:p w14:paraId="77013F04" w14:textId="77777777" w:rsidR="00143656" w:rsidRDefault="00143656" w:rsidP="00F7324E">
            <w:pPr>
              <w:pStyle w:val="Default"/>
              <w:jc w:val="center"/>
              <w:rPr>
                <w:lang w:bidi="ar-IQ"/>
              </w:rPr>
            </w:pPr>
            <w:r>
              <w:rPr>
                <w:lang w:bidi="ar-IQ"/>
              </w:rPr>
              <w:t>3</w:t>
            </w:r>
          </w:p>
        </w:tc>
        <w:tc>
          <w:tcPr>
            <w:tcW w:w="850" w:type="dxa"/>
          </w:tcPr>
          <w:p w14:paraId="05DB82CE" w14:textId="77777777" w:rsidR="00143656" w:rsidRDefault="00143656" w:rsidP="00F7324E">
            <w:pPr>
              <w:pStyle w:val="Default"/>
              <w:jc w:val="center"/>
              <w:rPr>
                <w:lang w:bidi="ar-IQ"/>
              </w:rPr>
            </w:pPr>
            <w:r>
              <w:rPr>
                <w:lang w:bidi="ar-IQ"/>
              </w:rPr>
              <w:t>3</w:t>
            </w:r>
          </w:p>
        </w:tc>
      </w:tr>
    </w:tbl>
    <w:p w14:paraId="161A3FB0" w14:textId="77777777" w:rsidR="00143656" w:rsidRDefault="00143656" w:rsidP="00143656">
      <w:pPr>
        <w:pStyle w:val="Default"/>
        <w:numPr>
          <w:ilvl w:val="0"/>
          <w:numId w:val="1"/>
        </w:numPr>
        <w:rPr>
          <w:b/>
          <w:bCs/>
          <w:lang w:bidi="ar-IQ"/>
        </w:rPr>
      </w:pPr>
      <w:r w:rsidRPr="00A945DB">
        <w:rPr>
          <w:b/>
          <w:bCs/>
          <w:lang w:bidi="ar-IQ"/>
        </w:rPr>
        <w:t xml:space="preserve">     </w:t>
      </w:r>
    </w:p>
    <w:p w14:paraId="080A0567" w14:textId="77777777" w:rsidR="00143656" w:rsidRPr="00A945DB" w:rsidRDefault="00143656" w:rsidP="00143656">
      <w:pPr>
        <w:pStyle w:val="Default"/>
        <w:numPr>
          <w:ilvl w:val="0"/>
          <w:numId w:val="1"/>
        </w:numPr>
        <w:rPr>
          <w:b/>
          <w:bCs/>
          <w:lang w:bidi="ar-IQ"/>
        </w:rPr>
      </w:pPr>
      <w:r>
        <w:rPr>
          <w:b/>
          <w:bCs/>
          <w:lang w:bidi="ar-IQ"/>
        </w:rPr>
        <w:t xml:space="preserve">      </w:t>
      </w:r>
      <w:r w:rsidRPr="00A945DB">
        <w:rPr>
          <w:b/>
          <w:bCs/>
          <w:lang w:bidi="ar-IQ"/>
        </w:rPr>
        <w:t xml:space="preserve"> 3. Post-graduate Studies (Ph.D. Program):</w:t>
      </w:r>
    </w:p>
    <w:tbl>
      <w:tblPr>
        <w:tblStyle w:val="TableGrid"/>
        <w:tblpPr w:leftFromText="180" w:rightFromText="180" w:vertAnchor="text" w:horzAnchor="page" w:tblpX="2296" w:tblpY="3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1683"/>
        <w:gridCol w:w="1096"/>
        <w:gridCol w:w="1416"/>
        <w:gridCol w:w="850"/>
      </w:tblGrid>
      <w:tr w:rsidR="00143656" w14:paraId="324D375C" w14:textId="77777777" w:rsidTr="00F7324E">
        <w:tc>
          <w:tcPr>
            <w:tcW w:w="3085" w:type="dxa"/>
          </w:tcPr>
          <w:p w14:paraId="037DF852" w14:textId="77777777" w:rsidR="00143656" w:rsidRDefault="00143656" w:rsidP="00F7324E">
            <w:pPr>
              <w:pStyle w:val="Default"/>
              <w:jc w:val="center"/>
              <w:rPr>
                <w:lang w:bidi="ar-IQ"/>
              </w:rPr>
            </w:pPr>
            <w:r>
              <w:rPr>
                <w:lang w:bidi="ar-IQ"/>
              </w:rPr>
              <w:t>Subject</w:t>
            </w:r>
          </w:p>
        </w:tc>
        <w:tc>
          <w:tcPr>
            <w:tcW w:w="1683" w:type="dxa"/>
          </w:tcPr>
          <w:p w14:paraId="12AC023C" w14:textId="77777777" w:rsidR="00143656" w:rsidRDefault="00143656" w:rsidP="00F7324E">
            <w:pPr>
              <w:pStyle w:val="Default"/>
              <w:jc w:val="center"/>
              <w:rPr>
                <w:lang w:bidi="ar-IQ"/>
              </w:rPr>
            </w:pPr>
            <w:r>
              <w:rPr>
                <w:lang w:bidi="ar-IQ"/>
              </w:rPr>
              <w:t>Academic year</w:t>
            </w:r>
          </w:p>
        </w:tc>
        <w:tc>
          <w:tcPr>
            <w:tcW w:w="1096" w:type="dxa"/>
          </w:tcPr>
          <w:p w14:paraId="6BDE8439" w14:textId="77777777" w:rsidR="00143656" w:rsidRDefault="00143656" w:rsidP="00F7324E">
            <w:pPr>
              <w:pStyle w:val="Default"/>
              <w:jc w:val="center"/>
              <w:rPr>
                <w:lang w:bidi="ar-IQ"/>
              </w:rPr>
            </w:pPr>
            <w:r>
              <w:rPr>
                <w:lang w:bidi="ar-IQ"/>
              </w:rPr>
              <w:t>Semester</w:t>
            </w:r>
          </w:p>
        </w:tc>
        <w:tc>
          <w:tcPr>
            <w:tcW w:w="1416" w:type="dxa"/>
          </w:tcPr>
          <w:p w14:paraId="52836309" w14:textId="77777777" w:rsidR="00143656" w:rsidRDefault="00143656" w:rsidP="00F7324E">
            <w:pPr>
              <w:pStyle w:val="Default"/>
              <w:jc w:val="center"/>
              <w:rPr>
                <w:lang w:bidi="ar-IQ"/>
              </w:rPr>
            </w:pPr>
            <w:r>
              <w:rPr>
                <w:lang w:bidi="ar-IQ"/>
              </w:rPr>
              <w:t>Hours/week</w:t>
            </w:r>
          </w:p>
        </w:tc>
        <w:tc>
          <w:tcPr>
            <w:tcW w:w="850" w:type="dxa"/>
          </w:tcPr>
          <w:p w14:paraId="157B3281" w14:textId="77777777" w:rsidR="00143656" w:rsidRDefault="00143656" w:rsidP="00F7324E">
            <w:pPr>
              <w:pStyle w:val="Default"/>
              <w:jc w:val="center"/>
              <w:rPr>
                <w:lang w:bidi="ar-IQ"/>
              </w:rPr>
            </w:pPr>
            <w:r>
              <w:rPr>
                <w:lang w:bidi="ar-IQ"/>
              </w:rPr>
              <w:t>Credit</w:t>
            </w:r>
          </w:p>
        </w:tc>
      </w:tr>
      <w:tr w:rsidR="00143656" w14:paraId="6E2B56FA" w14:textId="77777777" w:rsidTr="00F7324E">
        <w:tc>
          <w:tcPr>
            <w:tcW w:w="3085" w:type="dxa"/>
          </w:tcPr>
          <w:p w14:paraId="57519C9D" w14:textId="77777777" w:rsidR="00143656" w:rsidRPr="00710F68" w:rsidRDefault="00143656" w:rsidP="00F7324E">
            <w:pPr>
              <w:pStyle w:val="Default"/>
              <w:rPr>
                <w:b/>
                <w:bCs/>
                <w:lang w:bidi="ar-IQ"/>
              </w:rPr>
            </w:pPr>
            <w:r>
              <w:rPr>
                <w:b/>
                <w:bCs/>
                <w:lang w:bidi="ar-IQ"/>
              </w:rPr>
              <w:t>Nuclear Medicine</w:t>
            </w:r>
          </w:p>
        </w:tc>
        <w:tc>
          <w:tcPr>
            <w:tcW w:w="1683" w:type="dxa"/>
          </w:tcPr>
          <w:p w14:paraId="70F204DB" w14:textId="77777777" w:rsidR="00143656" w:rsidRDefault="00143656" w:rsidP="00F7324E">
            <w:pPr>
              <w:pStyle w:val="Default"/>
              <w:jc w:val="center"/>
              <w:rPr>
                <w:lang w:bidi="ar-IQ"/>
              </w:rPr>
            </w:pPr>
            <w:r>
              <w:rPr>
                <w:lang w:bidi="ar-IQ"/>
              </w:rPr>
              <w:t>2018-2019</w:t>
            </w:r>
          </w:p>
        </w:tc>
        <w:tc>
          <w:tcPr>
            <w:tcW w:w="1096" w:type="dxa"/>
          </w:tcPr>
          <w:p w14:paraId="0FB12CE3" w14:textId="77777777" w:rsidR="00143656" w:rsidRDefault="00143656" w:rsidP="00F7324E">
            <w:pPr>
              <w:pStyle w:val="Default"/>
              <w:jc w:val="center"/>
              <w:rPr>
                <w:lang w:bidi="ar-IQ"/>
              </w:rPr>
            </w:pPr>
            <w:r>
              <w:rPr>
                <w:lang w:bidi="ar-IQ"/>
              </w:rPr>
              <w:t>2</w:t>
            </w:r>
            <w:r w:rsidRPr="00D62594">
              <w:rPr>
                <w:vertAlign w:val="superscript"/>
                <w:lang w:bidi="ar-IQ"/>
              </w:rPr>
              <w:t>nd</w:t>
            </w:r>
            <w:r>
              <w:rPr>
                <w:lang w:bidi="ar-IQ"/>
              </w:rPr>
              <w:t xml:space="preserve"> </w:t>
            </w:r>
          </w:p>
        </w:tc>
        <w:tc>
          <w:tcPr>
            <w:tcW w:w="1416" w:type="dxa"/>
          </w:tcPr>
          <w:p w14:paraId="1B13C686" w14:textId="77777777" w:rsidR="00143656" w:rsidRDefault="00143656" w:rsidP="00F7324E">
            <w:pPr>
              <w:pStyle w:val="Default"/>
              <w:jc w:val="center"/>
              <w:rPr>
                <w:lang w:bidi="ar-IQ"/>
              </w:rPr>
            </w:pPr>
            <w:r>
              <w:rPr>
                <w:lang w:bidi="ar-IQ"/>
              </w:rPr>
              <w:t>3</w:t>
            </w:r>
          </w:p>
        </w:tc>
        <w:tc>
          <w:tcPr>
            <w:tcW w:w="850" w:type="dxa"/>
          </w:tcPr>
          <w:p w14:paraId="60B3D626" w14:textId="77777777" w:rsidR="00143656" w:rsidRDefault="00143656" w:rsidP="00F7324E">
            <w:pPr>
              <w:pStyle w:val="Default"/>
              <w:jc w:val="center"/>
              <w:rPr>
                <w:lang w:bidi="ar-IQ"/>
              </w:rPr>
            </w:pPr>
            <w:r>
              <w:rPr>
                <w:lang w:bidi="ar-IQ"/>
              </w:rPr>
              <w:t>3</w:t>
            </w:r>
          </w:p>
        </w:tc>
      </w:tr>
      <w:tr w:rsidR="00143656" w14:paraId="6D09E4DA" w14:textId="77777777" w:rsidTr="00F7324E">
        <w:tc>
          <w:tcPr>
            <w:tcW w:w="3085" w:type="dxa"/>
          </w:tcPr>
          <w:p w14:paraId="0FB4B999" w14:textId="77777777" w:rsidR="00143656" w:rsidRPr="00710F68" w:rsidRDefault="00143656" w:rsidP="00F7324E">
            <w:pPr>
              <w:pStyle w:val="Default"/>
              <w:rPr>
                <w:b/>
                <w:bCs/>
                <w:lang w:bidi="ar-IQ"/>
              </w:rPr>
            </w:pPr>
            <w:r w:rsidRPr="00710F68">
              <w:rPr>
                <w:b/>
                <w:bCs/>
                <w:lang w:bidi="ar-IQ"/>
              </w:rPr>
              <w:t>Adv. Quantum Mech.</w:t>
            </w:r>
          </w:p>
        </w:tc>
        <w:tc>
          <w:tcPr>
            <w:tcW w:w="1683" w:type="dxa"/>
          </w:tcPr>
          <w:p w14:paraId="2340D0F7" w14:textId="77777777" w:rsidR="00143656" w:rsidRDefault="00143656" w:rsidP="00F7324E">
            <w:pPr>
              <w:pStyle w:val="Default"/>
              <w:jc w:val="center"/>
              <w:rPr>
                <w:lang w:bidi="ar-IQ"/>
              </w:rPr>
            </w:pPr>
            <w:r>
              <w:rPr>
                <w:lang w:bidi="ar-IQ"/>
              </w:rPr>
              <w:t>2015-2016</w:t>
            </w:r>
          </w:p>
        </w:tc>
        <w:tc>
          <w:tcPr>
            <w:tcW w:w="1096" w:type="dxa"/>
          </w:tcPr>
          <w:p w14:paraId="089D57EB" w14:textId="77777777" w:rsidR="00143656" w:rsidRDefault="00143656" w:rsidP="00F7324E">
            <w:pPr>
              <w:pStyle w:val="Default"/>
              <w:jc w:val="center"/>
              <w:rPr>
                <w:lang w:bidi="ar-IQ"/>
              </w:rPr>
            </w:pPr>
            <w:r>
              <w:rPr>
                <w:lang w:bidi="ar-IQ"/>
              </w:rPr>
              <w:t>1</w:t>
            </w:r>
            <w:r w:rsidRPr="00235C43">
              <w:rPr>
                <w:vertAlign w:val="superscript"/>
                <w:lang w:bidi="ar-IQ"/>
              </w:rPr>
              <w:t>st</w:t>
            </w:r>
          </w:p>
        </w:tc>
        <w:tc>
          <w:tcPr>
            <w:tcW w:w="1416" w:type="dxa"/>
          </w:tcPr>
          <w:p w14:paraId="17429117" w14:textId="77777777" w:rsidR="00143656" w:rsidRDefault="00143656" w:rsidP="00F7324E">
            <w:pPr>
              <w:pStyle w:val="Default"/>
              <w:jc w:val="center"/>
              <w:rPr>
                <w:lang w:bidi="ar-IQ"/>
              </w:rPr>
            </w:pPr>
            <w:r>
              <w:rPr>
                <w:lang w:bidi="ar-IQ"/>
              </w:rPr>
              <w:t>3</w:t>
            </w:r>
          </w:p>
        </w:tc>
        <w:tc>
          <w:tcPr>
            <w:tcW w:w="850" w:type="dxa"/>
          </w:tcPr>
          <w:p w14:paraId="6FC4D41A" w14:textId="77777777" w:rsidR="00143656" w:rsidRDefault="00143656" w:rsidP="00F7324E">
            <w:pPr>
              <w:pStyle w:val="Default"/>
              <w:jc w:val="center"/>
              <w:rPr>
                <w:lang w:bidi="ar-IQ"/>
              </w:rPr>
            </w:pPr>
            <w:r>
              <w:rPr>
                <w:lang w:bidi="ar-IQ"/>
              </w:rPr>
              <w:t>3</w:t>
            </w:r>
          </w:p>
        </w:tc>
      </w:tr>
      <w:tr w:rsidR="00143656" w14:paraId="14B6C9DA" w14:textId="77777777" w:rsidTr="00F7324E">
        <w:tc>
          <w:tcPr>
            <w:tcW w:w="3085" w:type="dxa"/>
          </w:tcPr>
          <w:p w14:paraId="2F9D5F54" w14:textId="77777777" w:rsidR="00143656" w:rsidRPr="00710F68" w:rsidRDefault="00143656" w:rsidP="00F7324E">
            <w:pPr>
              <w:pStyle w:val="Default"/>
              <w:rPr>
                <w:b/>
                <w:bCs/>
                <w:lang w:bidi="ar-IQ"/>
              </w:rPr>
            </w:pPr>
            <w:r w:rsidRPr="00710F68">
              <w:rPr>
                <w:b/>
                <w:bCs/>
                <w:lang w:bidi="ar-IQ"/>
              </w:rPr>
              <w:t>Gamma-Ray Spectroscopy</w:t>
            </w:r>
          </w:p>
        </w:tc>
        <w:tc>
          <w:tcPr>
            <w:tcW w:w="1683" w:type="dxa"/>
          </w:tcPr>
          <w:p w14:paraId="435EF527" w14:textId="77777777" w:rsidR="00143656" w:rsidRDefault="00143656" w:rsidP="00F7324E">
            <w:pPr>
              <w:pStyle w:val="Default"/>
              <w:jc w:val="center"/>
              <w:rPr>
                <w:lang w:bidi="ar-IQ"/>
              </w:rPr>
            </w:pPr>
            <w:r>
              <w:rPr>
                <w:lang w:bidi="ar-IQ"/>
              </w:rPr>
              <w:t>2013-2014</w:t>
            </w:r>
          </w:p>
        </w:tc>
        <w:tc>
          <w:tcPr>
            <w:tcW w:w="1096" w:type="dxa"/>
          </w:tcPr>
          <w:p w14:paraId="2CEFB8A1" w14:textId="77777777" w:rsidR="00143656" w:rsidRDefault="00143656" w:rsidP="00F7324E">
            <w:pPr>
              <w:pStyle w:val="Default"/>
              <w:jc w:val="center"/>
              <w:rPr>
                <w:lang w:bidi="ar-IQ"/>
              </w:rPr>
            </w:pPr>
            <w:r>
              <w:rPr>
                <w:lang w:bidi="ar-IQ"/>
              </w:rPr>
              <w:t>1</w:t>
            </w:r>
            <w:r w:rsidRPr="005762FD">
              <w:rPr>
                <w:vertAlign w:val="superscript"/>
                <w:lang w:bidi="ar-IQ"/>
              </w:rPr>
              <w:t>st</w:t>
            </w:r>
          </w:p>
        </w:tc>
        <w:tc>
          <w:tcPr>
            <w:tcW w:w="1416" w:type="dxa"/>
          </w:tcPr>
          <w:p w14:paraId="038ABBB4" w14:textId="77777777" w:rsidR="00143656" w:rsidRDefault="00143656" w:rsidP="00F7324E">
            <w:pPr>
              <w:pStyle w:val="Default"/>
              <w:jc w:val="center"/>
              <w:rPr>
                <w:lang w:bidi="ar-IQ"/>
              </w:rPr>
            </w:pPr>
            <w:r>
              <w:rPr>
                <w:lang w:bidi="ar-IQ"/>
              </w:rPr>
              <w:t>3</w:t>
            </w:r>
          </w:p>
        </w:tc>
        <w:tc>
          <w:tcPr>
            <w:tcW w:w="850" w:type="dxa"/>
          </w:tcPr>
          <w:p w14:paraId="7C4F993E" w14:textId="77777777" w:rsidR="00143656" w:rsidRDefault="00143656" w:rsidP="00F7324E">
            <w:pPr>
              <w:pStyle w:val="Default"/>
              <w:jc w:val="center"/>
              <w:rPr>
                <w:lang w:bidi="ar-IQ"/>
              </w:rPr>
            </w:pPr>
            <w:r>
              <w:rPr>
                <w:lang w:bidi="ar-IQ"/>
              </w:rPr>
              <w:t>3</w:t>
            </w:r>
          </w:p>
        </w:tc>
      </w:tr>
      <w:tr w:rsidR="00143656" w14:paraId="1FD31738" w14:textId="77777777" w:rsidTr="00F7324E">
        <w:tc>
          <w:tcPr>
            <w:tcW w:w="3085" w:type="dxa"/>
          </w:tcPr>
          <w:p w14:paraId="436A5A15" w14:textId="77777777" w:rsidR="00143656" w:rsidRDefault="00143656" w:rsidP="00F7324E">
            <w:pPr>
              <w:pStyle w:val="Default"/>
              <w:rPr>
                <w:lang w:bidi="ar-IQ"/>
              </w:rPr>
            </w:pPr>
            <w:r>
              <w:rPr>
                <w:lang w:bidi="ar-IQ"/>
              </w:rPr>
              <w:t>Adv. Quantum Mech.</w:t>
            </w:r>
          </w:p>
        </w:tc>
        <w:tc>
          <w:tcPr>
            <w:tcW w:w="1683" w:type="dxa"/>
          </w:tcPr>
          <w:p w14:paraId="620E9FB5" w14:textId="77777777" w:rsidR="00143656" w:rsidRDefault="00143656" w:rsidP="00F7324E">
            <w:pPr>
              <w:pStyle w:val="Default"/>
              <w:jc w:val="center"/>
              <w:rPr>
                <w:lang w:bidi="ar-IQ"/>
              </w:rPr>
            </w:pPr>
            <w:r>
              <w:rPr>
                <w:lang w:bidi="ar-IQ"/>
              </w:rPr>
              <w:t>2010-2011</w:t>
            </w:r>
          </w:p>
        </w:tc>
        <w:tc>
          <w:tcPr>
            <w:tcW w:w="1096" w:type="dxa"/>
          </w:tcPr>
          <w:p w14:paraId="6611D8EA" w14:textId="77777777" w:rsidR="00143656" w:rsidRDefault="00143656" w:rsidP="00F7324E">
            <w:pPr>
              <w:pStyle w:val="Default"/>
              <w:jc w:val="center"/>
              <w:rPr>
                <w:lang w:bidi="ar-IQ"/>
              </w:rPr>
            </w:pPr>
            <w:r>
              <w:rPr>
                <w:lang w:bidi="ar-IQ"/>
              </w:rPr>
              <w:t>1</w:t>
            </w:r>
            <w:r w:rsidRPr="00235C43">
              <w:rPr>
                <w:vertAlign w:val="superscript"/>
                <w:lang w:bidi="ar-IQ"/>
              </w:rPr>
              <w:t>st</w:t>
            </w:r>
          </w:p>
        </w:tc>
        <w:tc>
          <w:tcPr>
            <w:tcW w:w="1416" w:type="dxa"/>
          </w:tcPr>
          <w:p w14:paraId="55BB7401" w14:textId="77777777" w:rsidR="00143656" w:rsidRDefault="00143656" w:rsidP="00F7324E">
            <w:pPr>
              <w:pStyle w:val="Default"/>
              <w:jc w:val="center"/>
              <w:rPr>
                <w:lang w:bidi="ar-IQ"/>
              </w:rPr>
            </w:pPr>
            <w:r>
              <w:rPr>
                <w:lang w:bidi="ar-IQ"/>
              </w:rPr>
              <w:t>3</w:t>
            </w:r>
          </w:p>
        </w:tc>
        <w:tc>
          <w:tcPr>
            <w:tcW w:w="850" w:type="dxa"/>
          </w:tcPr>
          <w:p w14:paraId="135E32E4" w14:textId="77777777" w:rsidR="00143656" w:rsidRDefault="00143656" w:rsidP="00F7324E">
            <w:pPr>
              <w:pStyle w:val="Default"/>
              <w:jc w:val="center"/>
              <w:rPr>
                <w:lang w:bidi="ar-IQ"/>
              </w:rPr>
            </w:pPr>
            <w:r>
              <w:rPr>
                <w:lang w:bidi="ar-IQ"/>
              </w:rPr>
              <w:t>3</w:t>
            </w:r>
          </w:p>
        </w:tc>
      </w:tr>
      <w:tr w:rsidR="00143656" w14:paraId="7D141F19" w14:textId="77777777" w:rsidTr="00F7324E">
        <w:tc>
          <w:tcPr>
            <w:tcW w:w="3085" w:type="dxa"/>
          </w:tcPr>
          <w:p w14:paraId="002E7047" w14:textId="77777777" w:rsidR="00143656" w:rsidRPr="00710F68" w:rsidRDefault="00143656" w:rsidP="00F7324E">
            <w:pPr>
              <w:pStyle w:val="Default"/>
              <w:rPr>
                <w:b/>
                <w:bCs/>
                <w:lang w:bidi="ar-IQ"/>
              </w:rPr>
            </w:pPr>
            <w:r w:rsidRPr="00710F68">
              <w:rPr>
                <w:b/>
                <w:bCs/>
                <w:lang w:bidi="ar-IQ"/>
              </w:rPr>
              <w:t>Adv. Nuclear Physics</w:t>
            </w:r>
          </w:p>
        </w:tc>
        <w:tc>
          <w:tcPr>
            <w:tcW w:w="1683" w:type="dxa"/>
          </w:tcPr>
          <w:p w14:paraId="1095F85C" w14:textId="77777777" w:rsidR="00143656" w:rsidRDefault="00143656" w:rsidP="00F7324E">
            <w:pPr>
              <w:pStyle w:val="Default"/>
              <w:jc w:val="center"/>
              <w:rPr>
                <w:lang w:bidi="ar-IQ"/>
              </w:rPr>
            </w:pPr>
            <w:r>
              <w:rPr>
                <w:lang w:bidi="ar-IQ"/>
              </w:rPr>
              <w:t>2010-2011</w:t>
            </w:r>
          </w:p>
        </w:tc>
        <w:tc>
          <w:tcPr>
            <w:tcW w:w="1096" w:type="dxa"/>
          </w:tcPr>
          <w:p w14:paraId="6465AD79" w14:textId="77777777" w:rsidR="00143656" w:rsidRDefault="00143656" w:rsidP="00F7324E">
            <w:pPr>
              <w:pStyle w:val="Default"/>
              <w:jc w:val="center"/>
              <w:rPr>
                <w:lang w:bidi="ar-IQ"/>
              </w:rPr>
            </w:pPr>
            <w:r>
              <w:rPr>
                <w:lang w:bidi="ar-IQ"/>
              </w:rPr>
              <w:t>1</w:t>
            </w:r>
            <w:r w:rsidRPr="005762FD">
              <w:rPr>
                <w:vertAlign w:val="superscript"/>
                <w:lang w:bidi="ar-IQ"/>
              </w:rPr>
              <w:t>st</w:t>
            </w:r>
          </w:p>
        </w:tc>
        <w:tc>
          <w:tcPr>
            <w:tcW w:w="1416" w:type="dxa"/>
          </w:tcPr>
          <w:p w14:paraId="2BBCF12D" w14:textId="77777777" w:rsidR="00143656" w:rsidRDefault="00143656" w:rsidP="00F7324E">
            <w:pPr>
              <w:pStyle w:val="Default"/>
              <w:jc w:val="center"/>
              <w:rPr>
                <w:lang w:bidi="ar-IQ"/>
              </w:rPr>
            </w:pPr>
            <w:r>
              <w:rPr>
                <w:lang w:bidi="ar-IQ"/>
              </w:rPr>
              <w:t>3</w:t>
            </w:r>
          </w:p>
        </w:tc>
        <w:tc>
          <w:tcPr>
            <w:tcW w:w="850" w:type="dxa"/>
          </w:tcPr>
          <w:p w14:paraId="0A7D1ED2" w14:textId="77777777" w:rsidR="00143656" w:rsidRDefault="00143656" w:rsidP="00F7324E">
            <w:pPr>
              <w:pStyle w:val="Default"/>
              <w:jc w:val="center"/>
              <w:rPr>
                <w:lang w:bidi="ar-IQ"/>
              </w:rPr>
            </w:pPr>
            <w:r>
              <w:rPr>
                <w:lang w:bidi="ar-IQ"/>
              </w:rPr>
              <w:t>3</w:t>
            </w:r>
          </w:p>
        </w:tc>
      </w:tr>
      <w:tr w:rsidR="00143656" w14:paraId="30799FE1" w14:textId="77777777" w:rsidTr="00F7324E">
        <w:tc>
          <w:tcPr>
            <w:tcW w:w="3085" w:type="dxa"/>
          </w:tcPr>
          <w:p w14:paraId="07FA06DC" w14:textId="77777777" w:rsidR="00143656" w:rsidRDefault="00143656" w:rsidP="00F7324E">
            <w:pPr>
              <w:pStyle w:val="Default"/>
              <w:rPr>
                <w:lang w:bidi="ar-IQ"/>
              </w:rPr>
            </w:pPr>
            <w:r>
              <w:rPr>
                <w:lang w:bidi="ar-IQ"/>
              </w:rPr>
              <w:t>Gamma-Ray Spectroscopy</w:t>
            </w:r>
          </w:p>
        </w:tc>
        <w:tc>
          <w:tcPr>
            <w:tcW w:w="1683" w:type="dxa"/>
          </w:tcPr>
          <w:p w14:paraId="1DE5D44E" w14:textId="77777777" w:rsidR="00143656" w:rsidRDefault="00143656" w:rsidP="00F7324E">
            <w:pPr>
              <w:pStyle w:val="Default"/>
              <w:jc w:val="center"/>
              <w:rPr>
                <w:lang w:bidi="ar-IQ"/>
              </w:rPr>
            </w:pPr>
            <w:r>
              <w:rPr>
                <w:lang w:bidi="ar-IQ"/>
              </w:rPr>
              <w:t>2010-2011</w:t>
            </w:r>
          </w:p>
        </w:tc>
        <w:tc>
          <w:tcPr>
            <w:tcW w:w="1096" w:type="dxa"/>
          </w:tcPr>
          <w:p w14:paraId="150E7886" w14:textId="77777777" w:rsidR="00143656" w:rsidRDefault="00143656" w:rsidP="00F7324E">
            <w:pPr>
              <w:pStyle w:val="Default"/>
              <w:jc w:val="center"/>
              <w:rPr>
                <w:lang w:bidi="ar-IQ"/>
              </w:rPr>
            </w:pPr>
            <w:r>
              <w:rPr>
                <w:lang w:bidi="ar-IQ"/>
              </w:rPr>
              <w:t>2</w:t>
            </w:r>
            <w:r w:rsidRPr="00235C43">
              <w:rPr>
                <w:vertAlign w:val="superscript"/>
                <w:lang w:bidi="ar-IQ"/>
              </w:rPr>
              <w:t>nd</w:t>
            </w:r>
          </w:p>
        </w:tc>
        <w:tc>
          <w:tcPr>
            <w:tcW w:w="1416" w:type="dxa"/>
          </w:tcPr>
          <w:p w14:paraId="67326B65" w14:textId="77777777" w:rsidR="00143656" w:rsidRDefault="00143656" w:rsidP="00F7324E">
            <w:pPr>
              <w:pStyle w:val="Default"/>
              <w:jc w:val="center"/>
              <w:rPr>
                <w:lang w:bidi="ar-IQ"/>
              </w:rPr>
            </w:pPr>
            <w:r>
              <w:rPr>
                <w:lang w:bidi="ar-IQ"/>
              </w:rPr>
              <w:t>3</w:t>
            </w:r>
          </w:p>
        </w:tc>
        <w:tc>
          <w:tcPr>
            <w:tcW w:w="850" w:type="dxa"/>
          </w:tcPr>
          <w:p w14:paraId="144EDCCF" w14:textId="77777777" w:rsidR="00143656" w:rsidRDefault="00143656" w:rsidP="00F7324E">
            <w:pPr>
              <w:pStyle w:val="Default"/>
              <w:jc w:val="center"/>
              <w:rPr>
                <w:lang w:bidi="ar-IQ"/>
              </w:rPr>
            </w:pPr>
            <w:r>
              <w:rPr>
                <w:lang w:bidi="ar-IQ"/>
              </w:rPr>
              <w:t>3</w:t>
            </w:r>
          </w:p>
        </w:tc>
      </w:tr>
      <w:tr w:rsidR="00143656" w14:paraId="6231A341" w14:textId="77777777" w:rsidTr="00F7324E">
        <w:tc>
          <w:tcPr>
            <w:tcW w:w="3085" w:type="dxa"/>
          </w:tcPr>
          <w:p w14:paraId="44F75ACC" w14:textId="77777777" w:rsidR="00143656" w:rsidRPr="00A00310" w:rsidRDefault="00143656" w:rsidP="00F7324E">
            <w:pPr>
              <w:pStyle w:val="Default"/>
              <w:rPr>
                <w:b/>
                <w:bCs/>
                <w:lang w:bidi="ar-IQ"/>
              </w:rPr>
            </w:pPr>
            <w:r w:rsidRPr="00A00310">
              <w:rPr>
                <w:b/>
                <w:bCs/>
                <w:lang w:bidi="ar-IQ"/>
              </w:rPr>
              <w:lastRenderedPageBreak/>
              <w:t>Radiation Dosimetry</w:t>
            </w:r>
          </w:p>
        </w:tc>
        <w:tc>
          <w:tcPr>
            <w:tcW w:w="1683" w:type="dxa"/>
          </w:tcPr>
          <w:p w14:paraId="606318B4" w14:textId="77777777" w:rsidR="00143656" w:rsidRDefault="00143656" w:rsidP="00F7324E">
            <w:pPr>
              <w:pStyle w:val="Default"/>
              <w:jc w:val="center"/>
              <w:rPr>
                <w:lang w:bidi="ar-IQ"/>
              </w:rPr>
            </w:pPr>
            <w:r>
              <w:rPr>
                <w:lang w:bidi="ar-IQ"/>
              </w:rPr>
              <w:t>2010-2011</w:t>
            </w:r>
          </w:p>
        </w:tc>
        <w:tc>
          <w:tcPr>
            <w:tcW w:w="1096" w:type="dxa"/>
          </w:tcPr>
          <w:p w14:paraId="54B78E00" w14:textId="77777777" w:rsidR="00143656" w:rsidRDefault="00143656" w:rsidP="00F7324E">
            <w:pPr>
              <w:pStyle w:val="Default"/>
              <w:jc w:val="center"/>
              <w:rPr>
                <w:lang w:bidi="ar-IQ"/>
              </w:rPr>
            </w:pPr>
            <w:r>
              <w:rPr>
                <w:lang w:bidi="ar-IQ"/>
              </w:rPr>
              <w:t>2</w:t>
            </w:r>
            <w:r w:rsidRPr="005762FD">
              <w:rPr>
                <w:vertAlign w:val="superscript"/>
                <w:lang w:bidi="ar-IQ"/>
              </w:rPr>
              <w:t>nd</w:t>
            </w:r>
          </w:p>
        </w:tc>
        <w:tc>
          <w:tcPr>
            <w:tcW w:w="1416" w:type="dxa"/>
          </w:tcPr>
          <w:p w14:paraId="20CF8353" w14:textId="77777777" w:rsidR="00143656" w:rsidRDefault="00143656" w:rsidP="00F7324E">
            <w:pPr>
              <w:pStyle w:val="Default"/>
              <w:jc w:val="center"/>
              <w:rPr>
                <w:lang w:bidi="ar-IQ"/>
              </w:rPr>
            </w:pPr>
            <w:r>
              <w:rPr>
                <w:lang w:bidi="ar-IQ"/>
              </w:rPr>
              <w:t>3</w:t>
            </w:r>
          </w:p>
        </w:tc>
        <w:tc>
          <w:tcPr>
            <w:tcW w:w="850" w:type="dxa"/>
          </w:tcPr>
          <w:p w14:paraId="53EDBB27" w14:textId="77777777" w:rsidR="00143656" w:rsidRDefault="00143656" w:rsidP="00F7324E">
            <w:pPr>
              <w:pStyle w:val="Default"/>
              <w:jc w:val="center"/>
              <w:rPr>
                <w:lang w:bidi="ar-IQ"/>
              </w:rPr>
            </w:pPr>
            <w:r>
              <w:rPr>
                <w:lang w:bidi="ar-IQ"/>
              </w:rPr>
              <w:t>3</w:t>
            </w:r>
          </w:p>
        </w:tc>
      </w:tr>
    </w:tbl>
    <w:p w14:paraId="44C5C205" w14:textId="77777777" w:rsidR="00504131" w:rsidRDefault="00504131" w:rsidP="00504131">
      <w:pPr>
        <w:pStyle w:val="ListParagraph"/>
        <w:spacing w:after="0"/>
        <w:rPr>
          <w:sz w:val="26"/>
          <w:szCs w:val="26"/>
        </w:rPr>
      </w:pPr>
    </w:p>
    <w:p w14:paraId="0AEBE6E9" w14:textId="771DF258" w:rsidR="00842A86" w:rsidRDefault="00842A86" w:rsidP="00842A86">
      <w:pPr>
        <w:spacing w:after="0"/>
        <w:rPr>
          <w:sz w:val="26"/>
          <w:szCs w:val="26"/>
        </w:rPr>
      </w:pPr>
    </w:p>
    <w:p w14:paraId="52E7221D" w14:textId="2064246A" w:rsidR="00842A86" w:rsidRPr="00D47951" w:rsidRDefault="00842A86" w:rsidP="00D47951">
      <w:pPr>
        <w:rPr>
          <w:b/>
          <w:bCs/>
          <w:sz w:val="40"/>
          <w:szCs w:val="40"/>
        </w:rPr>
      </w:pPr>
      <w:r w:rsidRPr="00D47951">
        <w:rPr>
          <w:b/>
          <w:bCs/>
          <w:sz w:val="40"/>
          <w:szCs w:val="40"/>
        </w:rPr>
        <w:t xml:space="preserve">Research </w:t>
      </w:r>
      <w:r w:rsidR="00654F0E" w:rsidRPr="00D47951">
        <w:rPr>
          <w:b/>
          <w:bCs/>
          <w:sz w:val="40"/>
          <w:szCs w:val="40"/>
        </w:rPr>
        <w:t>and publications</w:t>
      </w:r>
    </w:p>
    <w:p w14:paraId="2961855F" w14:textId="69513EDD" w:rsidR="00654F0E" w:rsidRDefault="00654F0E" w:rsidP="00654F0E">
      <w:pPr>
        <w:pStyle w:val="ListParagraph"/>
        <w:numPr>
          <w:ilvl w:val="0"/>
          <w:numId w:val="1"/>
        </w:numPr>
        <w:spacing w:after="0"/>
        <w:rPr>
          <w:sz w:val="26"/>
          <w:szCs w:val="26"/>
        </w:rPr>
      </w:pPr>
      <w:r>
        <w:rPr>
          <w:sz w:val="26"/>
          <w:szCs w:val="26"/>
        </w:rPr>
        <w:t>State all researches, publication you made.</w:t>
      </w:r>
    </w:p>
    <w:p w14:paraId="7443FCB0" w14:textId="77777777" w:rsidR="00143656" w:rsidRPr="00A945DB" w:rsidRDefault="00143656" w:rsidP="00143656">
      <w:pPr>
        <w:pStyle w:val="Default"/>
        <w:rPr>
          <w:b/>
          <w:bCs/>
          <w:lang w:bidi="ar-IQ"/>
        </w:rPr>
      </w:pPr>
      <w:r w:rsidRPr="00A945DB">
        <w:rPr>
          <w:b/>
          <w:bCs/>
          <w:lang w:bidi="ar-IQ"/>
        </w:rPr>
        <w:t>a. Boooks</w:t>
      </w:r>
    </w:p>
    <w:p w14:paraId="6F41D74F" w14:textId="77777777" w:rsidR="00143656" w:rsidRDefault="00143656" w:rsidP="00143656">
      <w:pPr>
        <w:pStyle w:val="Default"/>
        <w:rPr>
          <w:lang w:bidi="ar-IQ"/>
        </w:rPr>
      </w:pPr>
      <w:r>
        <w:rPr>
          <w:lang w:bidi="ar-IQ"/>
        </w:rPr>
        <w:t xml:space="preserve">          1. A.Ahmed, Empirical Formulae for Calculating Neutron Yields, Lambert       </w:t>
      </w:r>
    </w:p>
    <w:p w14:paraId="4BEDD6C7" w14:textId="77777777" w:rsidR="00143656" w:rsidRDefault="00143656" w:rsidP="00143656">
      <w:pPr>
        <w:pStyle w:val="Default"/>
        <w:rPr>
          <w:lang w:bidi="ar-IQ"/>
        </w:rPr>
      </w:pPr>
      <w:r>
        <w:rPr>
          <w:lang w:bidi="ar-IQ"/>
        </w:rPr>
        <w:t xml:space="preserve">              Academic Publishing LAP, USA, 2012.</w:t>
      </w:r>
    </w:p>
    <w:p w14:paraId="7E556B7A" w14:textId="77777777" w:rsidR="00143656" w:rsidRDefault="00143656" w:rsidP="00143656">
      <w:pPr>
        <w:pStyle w:val="Default"/>
        <w:rPr>
          <w:lang w:bidi="ar-IQ"/>
        </w:rPr>
      </w:pPr>
      <w:r>
        <w:rPr>
          <w:lang w:bidi="ar-IQ"/>
        </w:rPr>
        <w:t xml:space="preserve">      </w:t>
      </w:r>
    </w:p>
    <w:p w14:paraId="2E0929B2" w14:textId="77777777" w:rsidR="00143656" w:rsidRDefault="00143656" w:rsidP="00143656">
      <w:pPr>
        <w:pStyle w:val="Default"/>
        <w:rPr>
          <w:b/>
          <w:bCs/>
          <w:lang w:bidi="ar-IQ"/>
        </w:rPr>
      </w:pPr>
      <w:r w:rsidRPr="00A945DB">
        <w:rPr>
          <w:b/>
          <w:bCs/>
          <w:lang w:bidi="ar-IQ"/>
        </w:rPr>
        <w:t xml:space="preserve">b. Research Papers </w:t>
      </w:r>
    </w:p>
    <w:p w14:paraId="79866527" w14:textId="5F27C9A7" w:rsidR="00FD7DE5" w:rsidRPr="00FD7DE5" w:rsidRDefault="00FD7DE5" w:rsidP="00FD7DE5">
      <w:pPr>
        <w:pStyle w:val="dx-doi"/>
        <w:numPr>
          <w:ilvl w:val="0"/>
          <w:numId w:val="3"/>
        </w:numPr>
        <w:spacing w:before="0" w:beforeAutospacing="0" w:after="0" w:afterAutospacing="0"/>
        <w:rPr>
          <w:rFonts w:asciiTheme="majorBidi" w:hAnsiTheme="majorBidi" w:cstheme="majorBidi"/>
          <w:color w:val="333333"/>
          <w:sz w:val="20"/>
          <w:szCs w:val="20"/>
        </w:rPr>
      </w:pPr>
      <w:r w:rsidRPr="00526E93">
        <w:t>H</w:t>
      </w:r>
      <w:r>
        <w:t>allo</w:t>
      </w:r>
      <w:r w:rsidRPr="00526E93">
        <w:t xml:space="preserve"> M Abdullah, A H Ahmed</w:t>
      </w:r>
      <w:r>
        <w:t xml:space="preserve">, Ahmed I. Samad, and Mohammed I. Hussien, </w:t>
      </w:r>
      <w:r w:rsidRPr="00FD7DE5">
        <w:rPr>
          <w:b/>
          <w:bCs/>
        </w:rPr>
        <w:t>Radioactivity measurements of chemical and organic fertilizers applied to farms in the Kurdistan Region, Iraq</w:t>
      </w:r>
      <w:r>
        <w:rPr>
          <w:b/>
          <w:bCs/>
        </w:rPr>
        <w:t xml:space="preserve">, </w:t>
      </w:r>
      <w:r w:rsidRPr="00FD7DE5">
        <w:rPr>
          <w:b/>
          <w:bCs/>
        </w:rPr>
        <w:t>Isotopes in Environmental and Health Studies</w:t>
      </w:r>
      <w:r>
        <w:rPr>
          <w:b/>
          <w:bCs/>
        </w:rPr>
        <w:t xml:space="preserve">, </w:t>
      </w:r>
      <w:r w:rsidRPr="00FD7DE5">
        <w:rPr>
          <w:b/>
          <w:bCs/>
        </w:rPr>
        <w:t>Published online:26 Sep 2025</w:t>
      </w:r>
      <w:r>
        <w:rPr>
          <w:b/>
          <w:bCs/>
        </w:rPr>
        <w:t>.</w:t>
      </w:r>
    </w:p>
    <w:p w14:paraId="25C706C0" w14:textId="3B8E870C" w:rsidR="00FD7DE5" w:rsidRDefault="00FD7DE5" w:rsidP="00FD7DE5">
      <w:pPr>
        <w:pStyle w:val="dx-doi"/>
        <w:spacing w:before="0" w:beforeAutospacing="0" w:after="0" w:afterAutospacing="0"/>
        <w:ind w:left="720"/>
      </w:pPr>
      <w:hyperlink r:id="rId11" w:history="1">
        <w:r w:rsidRPr="00DF20BD">
          <w:rPr>
            <w:rStyle w:val="Hyperlink"/>
          </w:rPr>
          <w:t>https://doi.org/10.1080/10256016.2025.2556934</w:t>
        </w:r>
      </w:hyperlink>
    </w:p>
    <w:p w14:paraId="382C5B6F" w14:textId="77777777" w:rsidR="00FD7DE5" w:rsidRPr="00FD7DE5" w:rsidRDefault="00FD7DE5" w:rsidP="00FD7DE5">
      <w:pPr>
        <w:pStyle w:val="dx-doi"/>
        <w:spacing w:before="0" w:beforeAutospacing="0" w:after="0" w:afterAutospacing="0"/>
        <w:ind w:left="720"/>
        <w:rPr>
          <w:rFonts w:asciiTheme="majorBidi" w:hAnsiTheme="majorBidi" w:cstheme="majorBidi"/>
          <w:color w:val="333333"/>
          <w:sz w:val="20"/>
          <w:szCs w:val="20"/>
        </w:rPr>
      </w:pPr>
    </w:p>
    <w:p w14:paraId="7C09E3DE" w14:textId="40F8A8D9" w:rsidR="0063169F" w:rsidRPr="0063169F" w:rsidRDefault="0063169F" w:rsidP="00981B27">
      <w:pPr>
        <w:pStyle w:val="dx-doi"/>
        <w:numPr>
          <w:ilvl w:val="0"/>
          <w:numId w:val="3"/>
        </w:numPr>
        <w:spacing w:before="0" w:beforeAutospacing="0" w:after="0" w:afterAutospacing="0"/>
        <w:rPr>
          <w:rFonts w:asciiTheme="majorBidi" w:hAnsiTheme="majorBidi" w:cstheme="majorBidi"/>
          <w:color w:val="333333"/>
          <w:sz w:val="20"/>
          <w:szCs w:val="20"/>
        </w:rPr>
      </w:pPr>
      <w:r w:rsidRPr="000E319E">
        <w:rPr>
          <w:rFonts w:asciiTheme="majorBidi" w:hAnsiTheme="majorBidi" w:cstheme="majorBidi"/>
          <w:b/>
          <w:bCs/>
        </w:rPr>
        <w:t>Adeeb Omer Jafir, Ali Hassan Ahmed,</w:t>
      </w:r>
      <w:r>
        <w:rPr>
          <w:rFonts w:asciiTheme="majorBidi" w:hAnsiTheme="majorBidi" w:cstheme="majorBidi"/>
          <w:b/>
          <w:bCs/>
        </w:rPr>
        <w:t xml:space="preserve"> </w:t>
      </w:r>
      <w:r w:rsidRPr="0063169F">
        <w:rPr>
          <w:rFonts w:asciiTheme="majorBidi" w:hAnsiTheme="majorBidi" w:cstheme="majorBidi"/>
          <w:b/>
          <w:bCs/>
        </w:rPr>
        <w:t>Variation of primordial radionuclide activities in the drinking water collected from Darbandikhan Lake water resources during four seasons</w:t>
      </w:r>
      <w:r>
        <w:rPr>
          <w:rFonts w:asciiTheme="majorBidi" w:hAnsiTheme="majorBidi" w:cstheme="majorBidi"/>
          <w:b/>
          <w:bCs/>
        </w:rPr>
        <w:t xml:space="preserve">, </w:t>
      </w:r>
      <w:r w:rsidRPr="0063169F">
        <w:rPr>
          <w:rFonts w:asciiTheme="majorBidi" w:hAnsiTheme="majorBidi" w:cstheme="majorBidi"/>
          <w:b/>
          <w:bCs/>
        </w:rPr>
        <w:t>Annals of Nuclear Energy 226</w:t>
      </w:r>
      <w:r w:rsidR="00981B27">
        <w:rPr>
          <w:rFonts w:asciiTheme="majorBidi" w:hAnsiTheme="majorBidi" w:cstheme="majorBidi"/>
          <w:b/>
          <w:bCs/>
        </w:rPr>
        <w:t xml:space="preserve"> </w:t>
      </w:r>
      <w:r w:rsidR="00981B27" w:rsidRPr="00981B27">
        <w:rPr>
          <w:rFonts w:asciiTheme="majorBidi" w:hAnsiTheme="majorBidi" w:cstheme="majorBidi"/>
          <w:b/>
          <w:bCs/>
        </w:rPr>
        <w:t>Available online 16 September 2025</w:t>
      </w:r>
      <w:r w:rsidRPr="0063169F">
        <w:rPr>
          <w:rFonts w:asciiTheme="majorBidi" w:hAnsiTheme="majorBidi" w:cstheme="majorBidi"/>
          <w:b/>
          <w:bCs/>
        </w:rPr>
        <w:t xml:space="preserve"> (2026) 111883</w:t>
      </w:r>
      <w:r>
        <w:rPr>
          <w:rFonts w:asciiTheme="majorBidi" w:hAnsiTheme="majorBidi" w:cstheme="majorBidi"/>
          <w:b/>
          <w:bCs/>
        </w:rPr>
        <w:t>.</w:t>
      </w:r>
    </w:p>
    <w:p w14:paraId="0D58F2BA" w14:textId="3DB018B4" w:rsidR="0063169F" w:rsidRDefault="001C11F1" w:rsidP="001C11F1">
      <w:pPr>
        <w:pStyle w:val="dx-doi"/>
        <w:spacing w:before="0" w:beforeAutospacing="0" w:after="0" w:afterAutospacing="0"/>
        <w:ind w:left="720"/>
        <w:rPr>
          <w:rFonts w:asciiTheme="majorBidi" w:hAnsiTheme="majorBidi" w:cstheme="majorBidi"/>
          <w:color w:val="333333"/>
          <w:sz w:val="20"/>
          <w:szCs w:val="20"/>
        </w:rPr>
      </w:pPr>
      <w:hyperlink r:id="rId12" w:history="1">
        <w:r w:rsidRPr="009D7EED">
          <w:rPr>
            <w:rStyle w:val="Hyperlink"/>
            <w:rFonts w:asciiTheme="majorBidi" w:hAnsiTheme="majorBidi" w:cstheme="majorBidi"/>
            <w:sz w:val="20"/>
            <w:szCs w:val="20"/>
          </w:rPr>
          <w:t>Https://doi.org/10.1016/j.anucene.2025.111883</w:t>
        </w:r>
      </w:hyperlink>
    </w:p>
    <w:p w14:paraId="2A0B3E3C" w14:textId="77777777" w:rsidR="001C11F1" w:rsidRDefault="001C11F1" w:rsidP="001C11F1">
      <w:pPr>
        <w:pStyle w:val="dx-doi"/>
        <w:spacing w:before="0" w:beforeAutospacing="0" w:after="0" w:afterAutospacing="0"/>
        <w:ind w:left="720"/>
        <w:rPr>
          <w:rFonts w:asciiTheme="majorBidi" w:hAnsiTheme="majorBidi" w:cstheme="majorBidi"/>
          <w:color w:val="333333"/>
          <w:sz w:val="20"/>
          <w:szCs w:val="20"/>
        </w:rPr>
      </w:pPr>
    </w:p>
    <w:p w14:paraId="188FCDC9" w14:textId="761418D7" w:rsidR="00652AEF" w:rsidRPr="00652AEF" w:rsidRDefault="00652AEF" w:rsidP="00652AEF">
      <w:pPr>
        <w:pStyle w:val="dx-doi"/>
        <w:numPr>
          <w:ilvl w:val="0"/>
          <w:numId w:val="3"/>
        </w:numPr>
        <w:spacing w:before="0" w:beforeAutospacing="0" w:after="0" w:afterAutospacing="0"/>
        <w:rPr>
          <w:rFonts w:asciiTheme="majorBidi" w:hAnsiTheme="majorBidi" w:cstheme="majorBidi"/>
          <w:color w:val="333333"/>
          <w:sz w:val="20"/>
          <w:szCs w:val="20"/>
        </w:rPr>
      </w:pPr>
      <w:r w:rsidRPr="00652AEF">
        <w:rPr>
          <w:rFonts w:asciiTheme="majorBidi" w:hAnsiTheme="majorBidi" w:cstheme="majorBidi"/>
          <w:color w:val="333333"/>
          <w:sz w:val="20"/>
          <w:szCs w:val="20"/>
        </w:rPr>
        <w:t>Sardar Qader Othman; Khdr Hamedamin Husen; Ali Hassan Ahmed</w:t>
      </w:r>
      <w:r w:rsidRPr="00652AEF">
        <w:rPr>
          <w:rFonts w:asciiTheme="majorBidi" w:hAnsiTheme="majorBidi" w:cstheme="majorBidi"/>
          <w:b/>
          <w:bCs/>
          <w:color w:val="333333"/>
          <w:sz w:val="20"/>
          <w:szCs w:val="20"/>
        </w:rPr>
        <w:t xml:space="preserve"> </w:t>
      </w:r>
      <w:hyperlink r:id="rId13" w:history="1">
        <w:r w:rsidRPr="00652AEF">
          <w:rPr>
            <w:rStyle w:val="Hyperlink"/>
            <w:rFonts w:asciiTheme="majorBidi" w:hAnsiTheme="majorBidi" w:cstheme="majorBidi"/>
            <w:color w:val="auto"/>
            <w:sz w:val="20"/>
            <w:szCs w:val="20"/>
            <w:u w:val="none"/>
          </w:rPr>
          <w:t>Assessment of annual effective dose and excess lifetime cancer risk due to natural gamma radiation in selected residential buildings in Erbil City, Iraq</w:t>
        </w:r>
      </w:hyperlink>
      <w:r>
        <w:rPr>
          <w:rFonts w:asciiTheme="majorBidi" w:hAnsiTheme="majorBidi" w:cstheme="majorBidi"/>
          <w:sz w:val="20"/>
          <w:szCs w:val="20"/>
        </w:rPr>
        <w:t>,</w:t>
      </w:r>
      <w:r w:rsidRPr="00652AEF">
        <w:rPr>
          <w:rFonts w:asciiTheme="minorHAnsi" w:eastAsiaTheme="minorHAnsi" w:hAnsiTheme="minorHAnsi" w:cstheme="minorBidi"/>
          <w:sz w:val="22"/>
          <w:szCs w:val="22"/>
        </w:rPr>
        <w:t xml:space="preserve"> </w:t>
      </w:r>
      <w:r w:rsidRPr="00652AEF">
        <w:rPr>
          <w:rFonts w:asciiTheme="majorBidi" w:hAnsiTheme="majorBidi" w:cstheme="majorBidi"/>
          <w:color w:val="333333"/>
          <w:sz w:val="20"/>
          <w:szCs w:val="20"/>
        </w:rPr>
        <w:t>Int. J. Nuclear Energy Science and Technology, Vol. 18, No. 1, 2025</w:t>
      </w:r>
      <w:r w:rsidR="00F51DC4">
        <w:rPr>
          <w:rFonts w:asciiTheme="majorBidi" w:hAnsiTheme="majorBidi" w:cstheme="majorBidi"/>
          <w:color w:val="333333"/>
          <w:sz w:val="20"/>
          <w:szCs w:val="20"/>
        </w:rPr>
        <w:t xml:space="preserve"> (4 Sept. 2025).</w:t>
      </w:r>
    </w:p>
    <w:p w14:paraId="3EAA4FD0" w14:textId="7431B90B" w:rsidR="00652AEF" w:rsidRDefault="00652AEF" w:rsidP="00652AEF">
      <w:pPr>
        <w:pStyle w:val="dx-doi"/>
        <w:spacing w:before="0" w:beforeAutospacing="0" w:after="0" w:afterAutospacing="0"/>
        <w:ind w:left="720"/>
        <w:rPr>
          <w:rFonts w:ascii="Open Sans" w:hAnsi="Open Sans" w:cs="Open Sans"/>
          <w:color w:val="333333"/>
          <w:sz w:val="20"/>
          <w:szCs w:val="20"/>
        </w:rPr>
      </w:pPr>
      <w:hyperlink r:id="rId14" w:history="1">
        <w:r w:rsidRPr="00652AEF">
          <w:rPr>
            <w:rStyle w:val="Hyperlink"/>
            <w:rFonts w:ascii="Open Sans" w:hAnsi="Open Sans" w:cs="Open Sans"/>
            <w:sz w:val="20"/>
            <w:szCs w:val="20"/>
          </w:rPr>
          <w:t>https://doi.org/10.1504/IJNEST.2025.148440</w:t>
        </w:r>
      </w:hyperlink>
    </w:p>
    <w:p w14:paraId="63843D5B" w14:textId="77777777" w:rsidR="00652AEF" w:rsidRDefault="00652AEF" w:rsidP="00652AEF">
      <w:pPr>
        <w:pStyle w:val="dx-doi"/>
        <w:spacing w:before="0" w:beforeAutospacing="0" w:after="0" w:afterAutospacing="0"/>
        <w:ind w:left="720"/>
        <w:rPr>
          <w:rFonts w:ascii="Open Sans" w:hAnsi="Open Sans" w:cs="Open Sans"/>
          <w:color w:val="333333"/>
          <w:sz w:val="20"/>
          <w:szCs w:val="20"/>
        </w:rPr>
      </w:pPr>
    </w:p>
    <w:p w14:paraId="67809F26" w14:textId="0A0AEF18" w:rsidR="001C2E3F" w:rsidRDefault="001C2E3F" w:rsidP="00981B27">
      <w:pPr>
        <w:pStyle w:val="dx-doi"/>
        <w:numPr>
          <w:ilvl w:val="0"/>
          <w:numId w:val="3"/>
        </w:numPr>
        <w:spacing w:before="0" w:beforeAutospacing="0" w:after="0" w:afterAutospacing="0"/>
        <w:rPr>
          <w:rFonts w:ascii="Open Sans" w:hAnsi="Open Sans" w:cs="Open Sans"/>
          <w:color w:val="333333"/>
          <w:sz w:val="20"/>
          <w:szCs w:val="20"/>
        </w:rPr>
      </w:pPr>
      <w:bookmarkStart w:id="0" w:name="_Hlk220182601"/>
      <w:r w:rsidRPr="001C2E3F">
        <w:rPr>
          <w:rFonts w:ascii="Open Sans" w:hAnsi="Open Sans" w:cs="Open Sans"/>
          <w:color w:val="333333"/>
          <w:sz w:val="20"/>
          <w:szCs w:val="20"/>
        </w:rPr>
        <w:t>Ahmed I. samad, Ali H. Ahmed, Hallo M. Abdullah</w:t>
      </w:r>
      <w:r>
        <w:rPr>
          <w:rFonts w:ascii="Open Sans" w:hAnsi="Open Sans" w:cs="Open Sans"/>
          <w:color w:val="333333"/>
          <w:sz w:val="20"/>
          <w:szCs w:val="20"/>
        </w:rPr>
        <w:t xml:space="preserve">, </w:t>
      </w:r>
      <w:r w:rsidRPr="001C2E3F">
        <w:rPr>
          <w:rFonts w:ascii="Open Sans" w:hAnsi="Open Sans" w:cs="Open Sans"/>
          <w:color w:val="333333"/>
          <w:sz w:val="20"/>
          <w:szCs w:val="20"/>
        </w:rPr>
        <w:t>The radioactivity assessment of local and imported rice in Erbil city</w:t>
      </w:r>
      <w:r>
        <w:rPr>
          <w:rFonts w:ascii="Open Sans" w:hAnsi="Open Sans" w:cs="Open Sans"/>
          <w:color w:val="333333"/>
          <w:sz w:val="20"/>
          <w:szCs w:val="20"/>
        </w:rPr>
        <w:t xml:space="preserve">, </w:t>
      </w:r>
      <w:r w:rsidRPr="001C2E3F">
        <w:rPr>
          <w:rFonts w:ascii="Open Sans" w:hAnsi="Open Sans" w:cs="Open Sans"/>
          <w:color w:val="333333"/>
          <w:sz w:val="20"/>
          <w:szCs w:val="20"/>
        </w:rPr>
        <w:t>ZANCO Journal of Pure and Applied Sciences</w:t>
      </w:r>
      <w:r>
        <w:rPr>
          <w:rFonts w:ascii="Open Sans" w:hAnsi="Open Sans" w:cs="Open Sans"/>
          <w:color w:val="333333"/>
          <w:sz w:val="20"/>
          <w:szCs w:val="20"/>
        </w:rPr>
        <w:t xml:space="preserve">, </w:t>
      </w:r>
      <w:r w:rsidRPr="001C2E3F">
        <w:rPr>
          <w:rFonts w:ascii="Open Sans" w:hAnsi="Open Sans" w:cs="Open Sans"/>
          <w:color w:val="333333"/>
          <w:sz w:val="20"/>
          <w:szCs w:val="20"/>
        </w:rPr>
        <w:t>ZJPAS (</w:t>
      </w:r>
      <w:r w:rsidR="00981B27" w:rsidRPr="00981B27">
        <w:rPr>
          <w:rFonts w:ascii="Open Sans" w:hAnsi="Open Sans" w:cs="Open Sans"/>
          <w:color w:val="333333"/>
          <w:sz w:val="20"/>
          <w:szCs w:val="20"/>
        </w:rPr>
        <w:t>31</w:t>
      </w:r>
      <w:r w:rsidR="00981B27">
        <w:rPr>
          <w:rFonts w:ascii="Open Sans" w:hAnsi="Open Sans" w:cs="Open Sans"/>
          <w:color w:val="333333"/>
          <w:sz w:val="20"/>
          <w:szCs w:val="20"/>
        </w:rPr>
        <w:t>-8-</w:t>
      </w:r>
      <w:r w:rsidRPr="001C2E3F">
        <w:rPr>
          <w:rFonts w:ascii="Open Sans" w:hAnsi="Open Sans" w:cs="Open Sans"/>
          <w:color w:val="333333"/>
          <w:sz w:val="20"/>
          <w:szCs w:val="20"/>
        </w:rPr>
        <w:t>2025), 37(4);11-19</w:t>
      </w:r>
    </w:p>
    <w:p w14:paraId="5BE2E95A" w14:textId="1E09DA0D" w:rsidR="001C2E3F" w:rsidRDefault="001C2E3F" w:rsidP="001C2E3F">
      <w:pPr>
        <w:pStyle w:val="dx-doi"/>
        <w:spacing w:before="0" w:beforeAutospacing="0" w:after="0" w:afterAutospacing="0"/>
        <w:ind w:left="720"/>
        <w:rPr>
          <w:rFonts w:ascii="Open Sans" w:hAnsi="Open Sans" w:cs="Open Sans"/>
          <w:color w:val="333333"/>
          <w:sz w:val="20"/>
          <w:szCs w:val="20"/>
        </w:rPr>
      </w:pPr>
      <w:hyperlink r:id="rId15" w:history="1">
        <w:r w:rsidRPr="004C0740">
          <w:rPr>
            <w:rStyle w:val="Hyperlink"/>
            <w:rFonts w:ascii="Open Sans" w:hAnsi="Open Sans" w:cs="Open Sans"/>
            <w:sz w:val="20"/>
            <w:szCs w:val="20"/>
          </w:rPr>
          <w:t>http://dx.doi.org/10.21271/ZJPAS.37.4.2</w:t>
        </w:r>
      </w:hyperlink>
    </w:p>
    <w:p w14:paraId="5DE3F11B" w14:textId="77777777" w:rsidR="001C2E3F" w:rsidRDefault="001C2E3F" w:rsidP="001C2E3F">
      <w:pPr>
        <w:pStyle w:val="dx-doi"/>
        <w:spacing w:before="0" w:beforeAutospacing="0" w:after="0" w:afterAutospacing="0"/>
        <w:ind w:left="720"/>
        <w:rPr>
          <w:rFonts w:ascii="Open Sans" w:hAnsi="Open Sans" w:cs="Open Sans"/>
          <w:color w:val="333333"/>
          <w:sz w:val="20"/>
          <w:szCs w:val="20"/>
        </w:rPr>
      </w:pPr>
    </w:p>
    <w:p w14:paraId="339E51E3" w14:textId="2750A1D5" w:rsidR="008E1AFC" w:rsidRDefault="008E1AFC" w:rsidP="008E1AFC">
      <w:pPr>
        <w:pStyle w:val="dx-doi"/>
        <w:numPr>
          <w:ilvl w:val="0"/>
          <w:numId w:val="3"/>
        </w:numPr>
        <w:spacing w:before="0" w:beforeAutospacing="0" w:after="0" w:afterAutospacing="0"/>
        <w:rPr>
          <w:rFonts w:ascii="Open Sans" w:hAnsi="Open Sans" w:cs="Open Sans"/>
          <w:color w:val="333333"/>
          <w:sz w:val="20"/>
          <w:szCs w:val="20"/>
        </w:rPr>
      </w:pPr>
      <w:r w:rsidRPr="008E1AFC">
        <w:rPr>
          <w:rFonts w:ascii="Open Sans" w:hAnsi="Open Sans" w:cs="Open Sans"/>
          <w:color w:val="333333"/>
          <w:sz w:val="20"/>
          <w:szCs w:val="20"/>
        </w:rPr>
        <w:t>Adeeb O. Jafir</w:t>
      </w:r>
      <w:r w:rsidR="001C2E3F">
        <w:rPr>
          <w:rFonts w:ascii="Open Sans" w:hAnsi="Open Sans" w:cs="Open Sans"/>
          <w:color w:val="333333"/>
          <w:sz w:val="20"/>
          <w:szCs w:val="20"/>
        </w:rPr>
        <w:t>,</w:t>
      </w:r>
      <w:r w:rsidRPr="008E1AFC">
        <w:rPr>
          <w:rFonts w:ascii="Open Sans" w:hAnsi="Open Sans" w:cs="Open Sans"/>
          <w:color w:val="333333"/>
          <w:sz w:val="20"/>
          <w:szCs w:val="20"/>
        </w:rPr>
        <w:t xml:space="preserve"> Barzan N. Sabr</w:t>
      </w:r>
      <w:r w:rsidR="001C2E3F">
        <w:rPr>
          <w:rFonts w:ascii="Open Sans" w:hAnsi="Open Sans" w:cs="Open Sans"/>
          <w:color w:val="333333"/>
          <w:sz w:val="20"/>
          <w:szCs w:val="20"/>
        </w:rPr>
        <w:t xml:space="preserve">, </w:t>
      </w:r>
      <w:r w:rsidRPr="008E1AFC">
        <w:rPr>
          <w:rFonts w:ascii="Open Sans" w:hAnsi="Open Sans" w:cs="Open Sans"/>
          <w:color w:val="333333"/>
          <w:sz w:val="20"/>
          <w:szCs w:val="20"/>
        </w:rPr>
        <w:t>Hallo M. Abdullah</w:t>
      </w:r>
      <w:r w:rsidR="001C2E3F">
        <w:rPr>
          <w:rFonts w:ascii="Open Sans" w:hAnsi="Open Sans" w:cs="Open Sans"/>
          <w:color w:val="333333"/>
          <w:sz w:val="20"/>
          <w:szCs w:val="20"/>
        </w:rPr>
        <w:t>,</w:t>
      </w:r>
      <w:r w:rsidRPr="008E1AFC">
        <w:rPr>
          <w:rFonts w:ascii="Open Sans" w:hAnsi="Open Sans" w:cs="Open Sans"/>
          <w:color w:val="333333"/>
          <w:sz w:val="20"/>
          <w:szCs w:val="20"/>
        </w:rPr>
        <w:t>  Hawbash Hamadamin Karim2 · Faten Adel Ismael Chaqmaqchee</w:t>
      </w:r>
      <w:r w:rsidR="001C2E3F">
        <w:rPr>
          <w:rFonts w:ascii="Open Sans" w:hAnsi="Open Sans" w:cs="Open Sans"/>
          <w:color w:val="333333"/>
          <w:sz w:val="20"/>
          <w:szCs w:val="20"/>
        </w:rPr>
        <w:t>,</w:t>
      </w:r>
      <w:r w:rsidRPr="008E1AFC">
        <w:rPr>
          <w:rFonts w:ascii="Open Sans" w:hAnsi="Open Sans" w:cs="Open Sans"/>
          <w:color w:val="333333"/>
          <w:sz w:val="20"/>
          <w:szCs w:val="20"/>
        </w:rPr>
        <w:t xml:space="preserve"> Ali H. Ahmed</w:t>
      </w:r>
      <w:r>
        <w:rPr>
          <w:rFonts w:ascii="Open Sans" w:hAnsi="Open Sans" w:cs="Open Sans"/>
          <w:color w:val="333333"/>
          <w:sz w:val="20"/>
          <w:szCs w:val="20"/>
        </w:rPr>
        <w:t xml:space="preserve">, </w:t>
      </w:r>
      <w:r w:rsidRPr="008E1AFC">
        <w:rPr>
          <w:rFonts w:ascii="Open Sans" w:hAnsi="Open Sans" w:cs="Open Sans"/>
          <w:color w:val="333333"/>
          <w:sz w:val="20"/>
          <w:szCs w:val="20"/>
        </w:rPr>
        <w:t>Primordial radionuclide measurements and elemental concentrations in some vegetables grown in agricultural fields and under greenhouse conditions in the Kurdistan region</w:t>
      </w:r>
      <w:r>
        <w:rPr>
          <w:rFonts w:ascii="Open Sans" w:hAnsi="Open Sans" w:cs="Open Sans"/>
          <w:color w:val="333333"/>
          <w:sz w:val="20"/>
          <w:szCs w:val="20"/>
        </w:rPr>
        <w:t xml:space="preserve">, </w:t>
      </w:r>
      <w:r w:rsidRPr="008E1AFC">
        <w:rPr>
          <w:rFonts w:ascii="Open Sans" w:hAnsi="Open Sans" w:cs="Open Sans"/>
          <w:color w:val="333333"/>
          <w:sz w:val="20"/>
          <w:szCs w:val="20"/>
        </w:rPr>
        <w:t>Journal of Radioanalytical and Nuclear Chemistry</w:t>
      </w:r>
      <w:r>
        <w:rPr>
          <w:rFonts w:ascii="Open Sans" w:hAnsi="Open Sans" w:cs="Open Sans"/>
          <w:color w:val="333333"/>
          <w:sz w:val="20"/>
          <w:szCs w:val="20"/>
        </w:rPr>
        <w:t xml:space="preserve">, </w:t>
      </w:r>
      <w:r w:rsidRPr="008E1AFC">
        <w:rPr>
          <w:rFonts w:ascii="Open Sans" w:hAnsi="Open Sans" w:cs="Open Sans"/>
          <w:color w:val="333333"/>
          <w:sz w:val="20"/>
          <w:szCs w:val="20"/>
        </w:rPr>
        <w:t>Published: 28 August 2025</w:t>
      </w:r>
    </w:p>
    <w:p w14:paraId="3B87A6C8" w14:textId="01A613BE" w:rsidR="008E1AFC" w:rsidRDefault="008E1AFC" w:rsidP="008E1AFC">
      <w:pPr>
        <w:pStyle w:val="dx-doi"/>
        <w:spacing w:before="0" w:beforeAutospacing="0" w:after="0" w:afterAutospacing="0"/>
        <w:ind w:left="720"/>
        <w:rPr>
          <w:rFonts w:ascii="Open Sans" w:hAnsi="Open Sans" w:cs="Open Sans"/>
          <w:color w:val="333333"/>
          <w:sz w:val="20"/>
          <w:szCs w:val="20"/>
        </w:rPr>
      </w:pPr>
      <w:hyperlink r:id="rId16" w:history="1">
        <w:r w:rsidRPr="00536753">
          <w:rPr>
            <w:rStyle w:val="Hyperlink"/>
            <w:rFonts w:ascii="Open Sans" w:hAnsi="Open Sans" w:cs="Open Sans"/>
            <w:sz w:val="20"/>
            <w:szCs w:val="20"/>
          </w:rPr>
          <w:t>https://doi.org/10.1007/s10967-025-10333-6</w:t>
        </w:r>
      </w:hyperlink>
    </w:p>
    <w:p w14:paraId="4A0EFC05" w14:textId="12374093" w:rsidR="00526E93" w:rsidRDefault="00526E93" w:rsidP="00981B27">
      <w:pPr>
        <w:pStyle w:val="dx-doi"/>
        <w:numPr>
          <w:ilvl w:val="0"/>
          <w:numId w:val="3"/>
        </w:numPr>
        <w:spacing w:before="0" w:beforeAutospacing="0" w:after="0" w:afterAutospacing="0" w:line="360" w:lineRule="atLeast"/>
        <w:rPr>
          <w:rFonts w:ascii="Open Sans" w:hAnsi="Open Sans" w:cs="Open Sans"/>
          <w:color w:val="333333"/>
          <w:sz w:val="20"/>
          <w:szCs w:val="20"/>
        </w:rPr>
      </w:pPr>
      <w:r w:rsidRPr="00240308">
        <w:rPr>
          <w:rFonts w:ascii="Open Sans" w:hAnsi="Open Sans" w:cs="Open Sans"/>
          <w:color w:val="333333"/>
          <w:sz w:val="20"/>
          <w:szCs w:val="20"/>
        </w:rPr>
        <w:t>Hawzhin Abdulkhaleq Asaad, Ali Hassan Ahmed</w:t>
      </w:r>
      <w:r>
        <w:rPr>
          <w:rFonts w:ascii="Open Sans" w:hAnsi="Open Sans" w:cs="Open Sans"/>
          <w:color w:val="333333"/>
          <w:sz w:val="20"/>
          <w:szCs w:val="20"/>
        </w:rPr>
        <w:t xml:space="preserve">, </w:t>
      </w:r>
      <w:r w:rsidRPr="00240308">
        <w:rPr>
          <w:rFonts w:ascii="Open Sans" w:hAnsi="Open Sans" w:cs="Open Sans"/>
          <w:color w:val="333333"/>
          <w:sz w:val="20"/>
          <w:szCs w:val="20"/>
        </w:rPr>
        <w:t>Natural radioactivity and radiological risk assessment in household meal dishes available in Erbil city, Kurdistan Region Iraq</w:t>
      </w:r>
      <w:r>
        <w:rPr>
          <w:rFonts w:ascii="Open Sans" w:hAnsi="Open Sans" w:cs="Open Sans"/>
          <w:color w:val="333333"/>
          <w:sz w:val="20"/>
          <w:szCs w:val="20"/>
        </w:rPr>
        <w:t xml:space="preserve">, </w:t>
      </w:r>
      <w:r w:rsidRPr="00240308">
        <w:rPr>
          <w:rFonts w:ascii="Open Sans" w:hAnsi="Open Sans" w:cs="Open Sans"/>
          <w:color w:val="333333"/>
          <w:sz w:val="20"/>
          <w:szCs w:val="20"/>
        </w:rPr>
        <w:t>Applied Radiation and Isotopes 225</w:t>
      </w:r>
      <w:r w:rsidR="00981B27">
        <w:rPr>
          <w:rFonts w:ascii="Open Sans" w:hAnsi="Open Sans" w:cs="Open Sans"/>
          <w:color w:val="333333"/>
          <w:sz w:val="20"/>
          <w:szCs w:val="20"/>
        </w:rPr>
        <w:t xml:space="preserve"> </w:t>
      </w:r>
      <w:r w:rsidR="00981B27" w:rsidRPr="00981B27">
        <w:rPr>
          <w:rFonts w:ascii="Open Sans" w:hAnsi="Open Sans" w:cs="Open Sans"/>
          <w:color w:val="333333"/>
          <w:sz w:val="20"/>
          <w:szCs w:val="20"/>
        </w:rPr>
        <w:t>Available online 31 May 2025</w:t>
      </w:r>
      <w:r w:rsidRPr="00240308">
        <w:rPr>
          <w:rFonts w:ascii="Open Sans" w:hAnsi="Open Sans" w:cs="Open Sans"/>
          <w:color w:val="333333"/>
          <w:sz w:val="20"/>
          <w:szCs w:val="20"/>
        </w:rPr>
        <w:t xml:space="preserve"> (</w:t>
      </w:r>
      <w:r>
        <w:rPr>
          <w:rFonts w:ascii="Open Sans" w:hAnsi="Open Sans" w:cs="Open Sans"/>
          <w:color w:val="333333"/>
          <w:sz w:val="20"/>
          <w:szCs w:val="20"/>
        </w:rPr>
        <w:t xml:space="preserve">Nov. </w:t>
      </w:r>
      <w:r w:rsidRPr="00240308">
        <w:rPr>
          <w:rFonts w:ascii="Open Sans" w:hAnsi="Open Sans" w:cs="Open Sans"/>
          <w:color w:val="333333"/>
          <w:sz w:val="20"/>
          <w:szCs w:val="20"/>
        </w:rPr>
        <w:t>2025) 111948</w:t>
      </w:r>
      <w:r>
        <w:rPr>
          <w:rFonts w:ascii="Open Sans" w:hAnsi="Open Sans" w:cs="Open Sans"/>
          <w:color w:val="333333"/>
          <w:sz w:val="20"/>
          <w:szCs w:val="20"/>
        </w:rPr>
        <w:t xml:space="preserve">, </w:t>
      </w:r>
    </w:p>
    <w:p w14:paraId="30FFDF6A" w14:textId="78AED865" w:rsidR="00E76A9D" w:rsidRDefault="00526E93" w:rsidP="00526E93">
      <w:pPr>
        <w:pStyle w:val="Default"/>
        <w:ind w:left="720"/>
        <w:rPr>
          <w:rFonts w:ascii="Open Sans" w:hAnsi="Open Sans" w:cs="Open Sans"/>
          <w:sz w:val="20"/>
          <w:szCs w:val="20"/>
        </w:rPr>
      </w:pPr>
      <w:hyperlink r:id="rId17" w:history="1">
        <w:r w:rsidRPr="00E57334">
          <w:rPr>
            <w:rStyle w:val="Hyperlink"/>
            <w:rFonts w:ascii="Open Sans" w:hAnsi="Open Sans" w:cs="Open Sans"/>
            <w:sz w:val="20"/>
            <w:szCs w:val="20"/>
          </w:rPr>
          <w:t>https://doi.org/10.1016/j.apradiso.2025.111948</w:t>
        </w:r>
      </w:hyperlink>
    </w:p>
    <w:p w14:paraId="19695415" w14:textId="77777777" w:rsidR="00526E93" w:rsidRDefault="00526E93" w:rsidP="00526E93">
      <w:pPr>
        <w:pStyle w:val="ListParagraph"/>
        <w:numPr>
          <w:ilvl w:val="0"/>
          <w:numId w:val="3"/>
        </w:numPr>
        <w:spacing w:after="0" w:line="276" w:lineRule="auto"/>
        <w:rPr>
          <w:lang w:bidi="ar-IQ"/>
        </w:rPr>
      </w:pPr>
      <w:r w:rsidRPr="00F27748">
        <w:rPr>
          <w:lang w:bidi="ar-IQ"/>
        </w:rPr>
        <w:t>Hawzhin Abdulkhaleq Asaad and Ali Hassan Ahmed</w:t>
      </w:r>
      <w:r>
        <w:rPr>
          <w:lang w:bidi="ar-IQ"/>
        </w:rPr>
        <w:t xml:space="preserve">, </w:t>
      </w:r>
      <w:r w:rsidRPr="00F27748">
        <w:rPr>
          <w:lang w:bidi="ar-IQ"/>
        </w:rPr>
        <w:t>Radiological assessment of radon concentration in cooking plates available in Erbil city, Kurdistan Region of Iraq</w:t>
      </w:r>
      <w:r>
        <w:rPr>
          <w:lang w:bidi="ar-IQ"/>
        </w:rPr>
        <w:t xml:space="preserve">, </w:t>
      </w:r>
      <w:r w:rsidRPr="00F27748">
        <w:rPr>
          <w:lang w:bidi="ar-IQ"/>
        </w:rPr>
        <w:t>INTERNATIONAL JOURNAL OF ENVIRONMENTAL HEALTH RESEARCH</w:t>
      </w:r>
      <w:r>
        <w:rPr>
          <w:lang w:bidi="ar-IQ"/>
        </w:rPr>
        <w:t xml:space="preserve">, </w:t>
      </w:r>
      <w:r w:rsidRPr="00F27748">
        <w:rPr>
          <w:lang w:bidi="ar-IQ"/>
        </w:rPr>
        <w:t> 02 Jun</w:t>
      </w:r>
      <w:r>
        <w:rPr>
          <w:lang w:bidi="ar-IQ"/>
        </w:rPr>
        <w:t>e</w:t>
      </w:r>
      <w:r w:rsidRPr="00F27748">
        <w:rPr>
          <w:lang w:bidi="ar-IQ"/>
        </w:rPr>
        <w:t xml:space="preserve"> 2025</w:t>
      </w:r>
      <w:r>
        <w:rPr>
          <w:lang w:bidi="ar-IQ"/>
        </w:rPr>
        <w:t xml:space="preserve">, </w:t>
      </w:r>
    </w:p>
    <w:p w14:paraId="4BE820CA" w14:textId="6AC63C7D" w:rsidR="00526E93" w:rsidRDefault="00526E93" w:rsidP="00526E93">
      <w:pPr>
        <w:pStyle w:val="Default"/>
        <w:ind w:left="720"/>
        <w:rPr>
          <w:rFonts w:ascii="Open Sans" w:hAnsi="Open Sans" w:cs="Open Sans"/>
          <w:sz w:val="20"/>
          <w:szCs w:val="20"/>
        </w:rPr>
      </w:pPr>
      <w:hyperlink r:id="rId18" w:history="1">
        <w:r w:rsidRPr="00E57334">
          <w:rPr>
            <w:rStyle w:val="Hyperlink"/>
            <w:rFonts w:ascii="Open Sans" w:hAnsi="Open Sans" w:cs="Open Sans"/>
            <w:sz w:val="20"/>
            <w:szCs w:val="20"/>
          </w:rPr>
          <w:t>https://doi.org/10.1080/09603123.2025.2512414</w:t>
        </w:r>
      </w:hyperlink>
    </w:p>
    <w:p w14:paraId="40D8B1E1" w14:textId="265C50A2" w:rsidR="00526E93" w:rsidRDefault="00526E93" w:rsidP="00526E93">
      <w:pPr>
        <w:pStyle w:val="Default"/>
        <w:numPr>
          <w:ilvl w:val="0"/>
          <w:numId w:val="3"/>
        </w:numPr>
        <w:rPr>
          <w:b/>
          <w:bCs/>
          <w:lang w:bidi="ar-IQ"/>
        </w:rPr>
      </w:pPr>
      <w:hyperlink r:id="rId19" w:history="1">
        <w:r w:rsidRPr="00EF13B8">
          <w:rPr>
            <w:rStyle w:val="Hyperlink"/>
            <w:b/>
            <w:bCs/>
            <w:lang w:bidi="ar-IQ"/>
          </w:rPr>
          <w:t>Sardar Qader Othman</w:t>
        </w:r>
      </w:hyperlink>
      <w:r w:rsidRPr="00EF13B8">
        <w:rPr>
          <w:b/>
          <w:bCs/>
          <w:lang w:bidi="ar-IQ"/>
        </w:rPr>
        <w:t>, </w:t>
      </w:r>
      <w:hyperlink r:id="rId20" w:history="1">
        <w:r w:rsidRPr="00EF13B8">
          <w:rPr>
            <w:rStyle w:val="Hyperlink"/>
            <w:b/>
            <w:bCs/>
            <w:lang w:bidi="ar-IQ"/>
          </w:rPr>
          <w:t>Ismail M. Maulood</w:t>
        </w:r>
      </w:hyperlink>
      <w:r w:rsidRPr="00EF13B8">
        <w:rPr>
          <w:b/>
          <w:bCs/>
          <w:lang w:bidi="ar-IQ"/>
        </w:rPr>
        <w:t xml:space="preserve">, </w:t>
      </w:r>
      <w:hyperlink r:id="rId21" w:history="1">
        <w:r w:rsidRPr="00EF13B8">
          <w:rPr>
            <w:rStyle w:val="Hyperlink"/>
            <w:b/>
            <w:bCs/>
            <w:lang w:bidi="ar-IQ"/>
          </w:rPr>
          <w:t>Ali H. Ahmed</w:t>
        </w:r>
      </w:hyperlink>
      <w:r w:rsidRPr="00EF13B8">
        <w:rPr>
          <w:b/>
          <w:bCs/>
          <w:lang w:bidi="ar-IQ"/>
        </w:rPr>
        <w:t xml:space="preserve">, Effects of Radon-222 Exposure on Lung Oxidative Stress and Superoxide Dismutase in Male Albino Rats: Roles of </w:t>
      </w:r>
      <w:r w:rsidRPr="00EF13B8">
        <w:rPr>
          <w:b/>
          <w:bCs/>
          <w:lang w:bidi="ar-IQ"/>
        </w:rPr>
        <w:lastRenderedPageBreak/>
        <w:t xml:space="preserve">Melatonin as an Antioxidant, Rafidain Journal of Science, </w:t>
      </w:r>
      <w:hyperlink r:id="rId22" w:history="1">
        <w:r w:rsidRPr="00EF13B8">
          <w:rPr>
            <w:rStyle w:val="Hyperlink"/>
            <w:b/>
            <w:bCs/>
            <w:lang w:bidi="ar-IQ"/>
          </w:rPr>
          <w:t>Volume 33, Issue 4</w:t>
        </w:r>
      </w:hyperlink>
      <w:r w:rsidRPr="00EF13B8">
        <w:rPr>
          <w:b/>
          <w:bCs/>
          <w:lang w:bidi="ar-IQ"/>
        </w:rPr>
        <w:t xml:space="preserve">, </w:t>
      </w:r>
      <w:r w:rsidR="000123E0">
        <w:rPr>
          <w:b/>
          <w:bCs/>
          <w:lang w:bidi="ar-IQ"/>
        </w:rPr>
        <w:t xml:space="preserve">1 </w:t>
      </w:r>
      <w:r w:rsidRPr="00EF13B8">
        <w:rPr>
          <w:b/>
          <w:bCs/>
          <w:lang w:bidi="ar-IQ"/>
        </w:rPr>
        <w:t>December 2024, Page 99-117</w:t>
      </w:r>
    </w:p>
    <w:p w14:paraId="1EB185F5" w14:textId="0C299693" w:rsidR="00603BA4" w:rsidRDefault="00603BA4" w:rsidP="00603BA4">
      <w:pPr>
        <w:pStyle w:val="Default"/>
        <w:ind w:left="720"/>
        <w:rPr>
          <w:b/>
          <w:bCs/>
          <w:lang w:bidi="ar-IQ"/>
        </w:rPr>
      </w:pPr>
      <w:hyperlink r:id="rId23" w:history="1">
        <w:r w:rsidRPr="002F34CF">
          <w:rPr>
            <w:rStyle w:val="Hyperlink"/>
            <w:b/>
            <w:bCs/>
            <w:lang w:bidi="ar-IQ"/>
          </w:rPr>
          <w:t>https://radab.uomosul.edu.iq/index.php/rsci/article/view/47751</w:t>
        </w:r>
      </w:hyperlink>
    </w:p>
    <w:p w14:paraId="3E1D1BDB" w14:textId="77777777" w:rsidR="00603BA4" w:rsidRPr="00EF13B8" w:rsidRDefault="00603BA4" w:rsidP="00603BA4">
      <w:pPr>
        <w:pStyle w:val="Default"/>
        <w:ind w:left="720"/>
        <w:rPr>
          <w:b/>
          <w:bCs/>
          <w:lang w:bidi="ar-IQ"/>
        </w:rPr>
      </w:pPr>
    </w:p>
    <w:p w14:paraId="18B48AC7" w14:textId="47B24D28" w:rsidR="00526E93" w:rsidRPr="00EF13B8" w:rsidRDefault="00526E93" w:rsidP="00C00C30">
      <w:pPr>
        <w:pStyle w:val="ListParagraph"/>
        <w:numPr>
          <w:ilvl w:val="0"/>
          <w:numId w:val="3"/>
        </w:numPr>
        <w:spacing w:after="200" w:line="276" w:lineRule="auto"/>
        <w:rPr>
          <w:lang w:bidi="ar-IQ"/>
        </w:rPr>
      </w:pPr>
      <w:r w:rsidRPr="00EF13B8">
        <w:rPr>
          <w:lang w:bidi="ar-IQ"/>
        </w:rPr>
        <w:t xml:space="preserve">Adeeb O. Jafir, Hallo M. K. Abdullah and Ali H. Ahmed, Dose Measurement and Cancer Risk from Natural Radioactivity in Cleaning Powders at Kurdistan Markets, Iraq, Jordan Journal of Physics, Volume 17, Number 3, </w:t>
      </w:r>
      <w:r w:rsidR="00C00C30">
        <w:rPr>
          <w:lang w:bidi="ar-IQ"/>
        </w:rPr>
        <w:t>15</w:t>
      </w:r>
      <w:r w:rsidR="00C00C30" w:rsidRPr="00C00C30">
        <w:rPr>
          <w:lang w:bidi="ar-IQ"/>
        </w:rPr>
        <w:t>-</w:t>
      </w:r>
      <w:r w:rsidR="00C00C30">
        <w:rPr>
          <w:lang w:bidi="ar-IQ"/>
        </w:rPr>
        <w:t>09-</w:t>
      </w:r>
      <w:r w:rsidRPr="00EF13B8">
        <w:rPr>
          <w:lang w:bidi="ar-IQ"/>
        </w:rPr>
        <w:t xml:space="preserve">2024. pp. 361-369, </w:t>
      </w:r>
    </w:p>
    <w:p w14:paraId="3F60C352" w14:textId="52BF8740" w:rsidR="00526E93" w:rsidRDefault="00526E93" w:rsidP="00526E93">
      <w:pPr>
        <w:pStyle w:val="ListParagraph"/>
        <w:spacing w:after="200" w:line="276" w:lineRule="auto"/>
      </w:pPr>
      <w:r w:rsidRPr="00EF13B8">
        <w:rPr>
          <w:lang w:bidi="ar-IQ"/>
        </w:rPr>
        <w:t xml:space="preserve">Doi: </w:t>
      </w:r>
      <w:hyperlink r:id="rId24" w:history="1">
        <w:r w:rsidRPr="00EF13B8">
          <w:rPr>
            <w:rStyle w:val="Hyperlink"/>
            <w:lang w:bidi="ar-IQ"/>
          </w:rPr>
          <w:t>https://doi.org/10.47011/17.3.11</w:t>
        </w:r>
      </w:hyperlink>
    </w:p>
    <w:bookmarkEnd w:id="0"/>
    <w:p w14:paraId="71390880" w14:textId="126E1C0C" w:rsidR="00526E93" w:rsidRDefault="00526E93" w:rsidP="005105E0">
      <w:pPr>
        <w:pStyle w:val="ListParagraph"/>
        <w:numPr>
          <w:ilvl w:val="0"/>
          <w:numId w:val="3"/>
        </w:numPr>
        <w:spacing w:after="200" w:line="276" w:lineRule="auto"/>
        <w:rPr>
          <w:lang w:bidi="ar-IQ"/>
        </w:rPr>
      </w:pPr>
      <w:r w:rsidRPr="00526E93">
        <w:t xml:space="preserve">H M Abdullah, and A H Ahmed, An investigation of the (n, a) reaction cross sections using an empirical formula, Indian Journal of Physics, Published online: 16 May 2024.  </w:t>
      </w:r>
    </w:p>
    <w:p w14:paraId="3F454D13" w14:textId="60AAB5DB" w:rsidR="00526E93" w:rsidRDefault="00526E93" w:rsidP="00526E93">
      <w:pPr>
        <w:pStyle w:val="ListParagraph"/>
        <w:spacing w:after="200" w:line="276" w:lineRule="auto"/>
      </w:pPr>
      <w:hyperlink r:id="rId25" w:history="1">
        <w:r w:rsidRPr="00526E93">
          <w:rPr>
            <w:rStyle w:val="Hyperlink"/>
            <w:color w:val="auto"/>
          </w:rPr>
          <w:t>https://doi.org/10.1007/s12648-024-03210-7</w:t>
        </w:r>
      </w:hyperlink>
    </w:p>
    <w:p w14:paraId="394A528A" w14:textId="5DB1FF90" w:rsidR="00526E93" w:rsidRDefault="00526E93" w:rsidP="00526E93">
      <w:pPr>
        <w:pStyle w:val="ListParagraph"/>
        <w:numPr>
          <w:ilvl w:val="0"/>
          <w:numId w:val="3"/>
        </w:numPr>
        <w:spacing w:after="200" w:line="276" w:lineRule="auto"/>
        <w:rPr>
          <w:lang w:bidi="ar-IQ"/>
        </w:rPr>
      </w:pPr>
      <w:r w:rsidRPr="00526E93">
        <w:t>G. Saxena a,</w:t>
      </w:r>
      <w:r w:rsidRPr="00526E93">
        <w:rPr>
          <w:rFonts w:ascii="Cambria Math" w:hAnsi="Cambria Math" w:cs="Cambria Math"/>
        </w:rPr>
        <w:t>∗</w:t>
      </w:r>
      <w:r w:rsidRPr="00526E93">
        <w:t>, Dashty T. Akrawy b,c, Ali H. Ahmed b,c, Mamta Aggarwal, Theoretical investigation of heavy cluster decay from Z=118 and 120 isotopes: A search for an empirical formula in superheavy region, Nuclear Physics A,</w:t>
      </w:r>
      <w:r>
        <w:t xml:space="preserve"> </w:t>
      </w:r>
      <w:r w:rsidRPr="00526E93">
        <w:t xml:space="preserve">Available online 3 </w:t>
      </w:r>
      <w:r>
        <w:t>June</w:t>
      </w:r>
      <w:r w:rsidRPr="00526E93">
        <w:t xml:space="preserve"> 2024</w:t>
      </w:r>
      <w:r>
        <w:t>/</w:t>
      </w:r>
    </w:p>
    <w:p w14:paraId="3C84824B" w14:textId="79652BB2" w:rsidR="00526E93" w:rsidRDefault="00526E93" w:rsidP="00526E93">
      <w:pPr>
        <w:pStyle w:val="ListParagraph"/>
        <w:spacing w:after="200" w:line="276" w:lineRule="auto"/>
      </w:pPr>
      <w:r w:rsidRPr="00526E93">
        <w:t xml:space="preserve"> </w:t>
      </w:r>
      <w:hyperlink r:id="rId26" w:history="1">
        <w:r w:rsidRPr="00526E93">
          <w:rPr>
            <w:rStyle w:val="Hyperlink"/>
            <w:color w:val="auto"/>
          </w:rPr>
          <w:t>https://doi.org/10.1016/j.nuclphysa.2024.122867</w:t>
        </w:r>
      </w:hyperlink>
      <w:r w:rsidRPr="00526E93">
        <w:t xml:space="preserve">, </w:t>
      </w:r>
    </w:p>
    <w:p w14:paraId="1F243EB7" w14:textId="4F9D6D2E" w:rsidR="009B6F2A" w:rsidRDefault="009B6F2A" w:rsidP="00526E93">
      <w:pPr>
        <w:pStyle w:val="ListParagraph"/>
        <w:numPr>
          <w:ilvl w:val="0"/>
          <w:numId w:val="3"/>
        </w:numPr>
        <w:spacing w:after="200" w:line="276" w:lineRule="auto"/>
        <w:rPr>
          <w:lang w:bidi="ar-IQ"/>
        </w:rPr>
      </w:pPr>
      <w:r w:rsidRPr="009B6F2A">
        <w:t xml:space="preserve">Ahmed I. Samad, Ali H. Ahmed, Saadon T. Ahmad , Radioactivity levels, soil-to-grass and grass-to-milk transfer factor of natural radionuclides from grazing area in Erbil governorate, Iraq, Applied Radiation and Isotopes, </w:t>
      </w:r>
      <w:hyperlink r:id="rId27" w:tooltip="Go to table of contents for this volume/issue" w:history="1">
        <w:r w:rsidRPr="009B6F2A">
          <w:rPr>
            <w:rStyle w:val="anchor-text"/>
            <w:rFonts w:ascii="Arial" w:hAnsi="Arial" w:cs="Arial"/>
            <w:sz w:val="21"/>
            <w:szCs w:val="21"/>
          </w:rPr>
          <w:t>Volume 205</w:t>
        </w:r>
      </w:hyperlink>
      <w:r w:rsidRPr="009B6F2A">
        <w:rPr>
          <w:rFonts w:ascii="Arial" w:hAnsi="Arial" w:cs="Arial"/>
          <w:sz w:val="21"/>
          <w:szCs w:val="21"/>
        </w:rPr>
        <w:t>, March 2024, 111170</w:t>
      </w:r>
    </w:p>
    <w:p w14:paraId="675F4D80" w14:textId="614C8529" w:rsidR="00526E93" w:rsidRDefault="009B6F2A" w:rsidP="009B6F2A">
      <w:pPr>
        <w:pStyle w:val="ListParagraph"/>
        <w:spacing w:after="200" w:line="276" w:lineRule="auto"/>
      </w:pPr>
      <w:hyperlink r:id="rId28" w:history="1">
        <w:r w:rsidRPr="00E57334">
          <w:rPr>
            <w:rStyle w:val="Hyperlink"/>
            <w:rFonts w:ascii="Arial" w:hAnsi="Arial" w:cs="Arial"/>
            <w:sz w:val="21"/>
            <w:szCs w:val="21"/>
          </w:rPr>
          <w:t>https://doi.org/10.1016/j.aprad</w:t>
        </w:r>
        <w:r w:rsidRPr="00E57334">
          <w:rPr>
            <w:rStyle w:val="Hyperlink"/>
            <w:rFonts w:ascii="Arial" w:hAnsi="Arial" w:cs="Arial"/>
            <w:sz w:val="21"/>
            <w:szCs w:val="21"/>
          </w:rPr>
          <w:t>i</w:t>
        </w:r>
        <w:r w:rsidRPr="00E57334">
          <w:rPr>
            <w:rStyle w:val="Hyperlink"/>
            <w:rFonts w:ascii="Arial" w:hAnsi="Arial" w:cs="Arial"/>
            <w:sz w:val="21"/>
            <w:szCs w:val="21"/>
          </w:rPr>
          <w:t>so.2023.111170</w:t>
        </w:r>
      </w:hyperlink>
      <w:r w:rsidRPr="009B6F2A">
        <w:t xml:space="preserve">, </w:t>
      </w:r>
    </w:p>
    <w:p w14:paraId="33FD23B3" w14:textId="77777777" w:rsidR="009B6F2A" w:rsidRPr="00C41D34" w:rsidRDefault="009B6F2A" w:rsidP="009B6F2A">
      <w:pPr>
        <w:pStyle w:val="ListParagraph"/>
        <w:numPr>
          <w:ilvl w:val="0"/>
          <w:numId w:val="3"/>
        </w:numPr>
      </w:pPr>
      <w:bookmarkStart w:id="1" w:name="_Hlk203495766"/>
      <w:r w:rsidRPr="00C41D34">
        <w:t xml:space="preserve">Sardar Qader Othman, Sarbaz Ibrahim Mohammed, Ali Hassan Ahmed, ANTIOXIDANTS, BIOCHEMICAL, AND HEMATOLOGICAL PARAMETERS CHANGE IN WORKERS OCCUPATIONALLY EXPOSED TO RADON INHALATION AT CERTAIN CONSTRUCTION MATERIAL INDUSTRIES IN ERBIL, IRAQ, Science Journal of University of Zakho, </w:t>
      </w:r>
    </w:p>
    <w:p w14:paraId="6F928283" w14:textId="40A3F6C5" w:rsidR="009B6F2A" w:rsidRDefault="009B6F2A" w:rsidP="009B6F2A">
      <w:pPr>
        <w:pStyle w:val="ListParagraph"/>
        <w:spacing w:after="200" w:line="276" w:lineRule="auto"/>
      </w:pPr>
      <w:r w:rsidRPr="009B6F2A">
        <w:t>DOI: </w:t>
      </w:r>
      <w:hyperlink r:id="rId29" w:history="1">
        <w:r w:rsidRPr="009B6F2A">
          <w:t>https://doi.org/10.25271/sjuoz.2024.12.1.1221</w:t>
        </w:r>
      </w:hyperlink>
      <w:r w:rsidRPr="009B6F2A">
        <w:t>,  published 18/2/2024</w:t>
      </w:r>
      <w:bookmarkEnd w:id="1"/>
      <w:r w:rsidR="003768A8">
        <w:t xml:space="preserve"> </w:t>
      </w:r>
    </w:p>
    <w:p w14:paraId="415C9553" w14:textId="3A1D4193" w:rsidR="009B6F2A" w:rsidRDefault="004533FF" w:rsidP="00147848">
      <w:pPr>
        <w:pStyle w:val="ListParagraph"/>
        <w:numPr>
          <w:ilvl w:val="0"/>
          <w:numId w:val="3"/>
        </w:numPr>
        <w:spacing w:after="0" w:line="276" w:lineRule="auto"/>
        <w:rPr>
          <w:lang w:bidi="ar-IQ"/>
        </w:rPr>
      </w:pPr>
      <w:bookmarkStart w:id="2" w:name="_Hlk203497039"/>
      <w:r w:rsidRPr="004533FF">
        <w:rPr>
          <w:b/>
          <w:bCs/>
          <w:lang w:bidi="ar-IQ"/>
        </w:rPr>
        <w:t>Adeeb O. Jafir</w:t>
      </w:r>
      <w:r>
        <w:rPr>
          <w:b/>
          <w:bCs/>
          <w:lang w:bidi="ar-IQ"/>
        </w:rPr>
        <w:t xml:space="preserve">, </w:t>
      </w:r>
      <w:r w:rsidRPr="004533FF">
        <w:rPr>
          <w:b/>
          <w:bCs/>
          <w:lang w:bidi="ar-IQ"/>
        </w:rPr>
        <w:t>Mohammed I. Hussein</w:t>
      </w:r>
      <w:r>
        <w:rPr>
          <w:b/>
          <w:bCs/>
          <w:lang w:bidi="ar-IQ"/>
        </w:rPr>
        <w:t xml:space="preserve">, </w:t>
      </w:r>
      <w:r w:rsidRPr="004533FF">
        <w:rPr>
          <w:b/>
          <w:bCs/>
          <w:lang w:bidi="ar-IQ"/>
        </w:rPr>
        <w:t>Idrees A. Nadir</w:t>
      </w:r>
      <w:r>
        <w:rPr>
          <w:b/>
          <w:bCs/>
          <w:lang w:bidi="ar-IQ"/>
        </w:rPr>
        <w:t xml:space="preserve">, </w:t>
      </w:r>
      <w:r w:rsidRPr="004533FF">
        <w:rPr>
          <w:b/>
          <w:bCs/>
          <w:lang w:bidi="ar-IQ"/>
        </w:rPr>
        <w:t>Barzan N. Sabr</w:t>
      </w:r>
      <w:r>
        <w:rPr>
          <w:b/>
          <w:bCs/>
          <w:lang w:bidi="ar-IQ"/>
        </w:rPr>
        <w:t xml:space="preserve">, and </w:t>
      </w:r>
      <w:r w:rsidRPr="004533FF">
        <w:rPr>
          <w:b/>
          <w:bCs/>
          <w:lang w:bidi="ar-IQ"/>
        </w:rPr>
        <w:t>Ali H. Ahmed</w:t>
      </w:r>
      <w:r>
        <w:rPr>
          <w:b/>
          <w:bCs/>
          <w:lang w:bidi="ar-IQ"/>
        </w:rPr>
        <w:t xml:space="preserve">, </w:t>
      </w:r>
      <w:r w:rsidRPr="004533FF">
        <w:rPr>
          <w:lang w:bidi="ar-IQ"/>
        </w:rPr>
        <w:t>Assessment of Radioactivity in Building Materials: Implications for Health in Kurdistan Region-Iraq</w:t>
      </w:r>
      <w:r w:rsidR="00147848">
        <w:rPr>
          <w:lang w:bidi="ar-IQ"/>
        </w:rPr>
        <w:t xml:space="preserve">, </w:t>
      </w:r>
      <w:hyperlink r:id="rId30" w:history="1">
        <w:r w:rsidR="00147848" w:rsidRPr="00147848">
          <w:rPr>
            <w:rStyle w:val="Hyperlink"/>
            <w:b/>
            <w:bCs/>
            <w:color w:val="auto"/>
            <w:u w:val="none"/>
            <w:lang w:bidi="ar-IQ"/>
          </w:rPr>
          <w:t>ARO-THE SCIENTIFIC JOURNAL OF KOYA UNIVERSITY</w:t>
        </w:r>
      </w:hyperlink>
      <w:r w:rsidR="00147848">
        <w:rPr>
          <w:lang w:bidi="ar-IQ"/>
        </w:rPr>
        <w:t xml:space="preserve">. </w:t>
      </w:r>
      <w:hyperlink r:id="rId31" w:history="1">
        <w:r w:rsidR="00147848" w:rsidRPr="00147848">
          <w:rPr>
            <w:rStyle w:val="Hyperlink"/>
            <w:lang w:bidi="ar-IQ"/>
          </w:rPr>
          <w:t>Vol. 12 No. 2 (2024)</w:t>
        </w:r>
        <w:r w:rsidR="0030712F">
          <w:rPr>
            <w:rStyle w:val="Hyperlink"/>
            <w:lang w:bidi="ar-IQ"/>
          </w:rPr>
          <w:t xml:space="preserve"> 25-7-2024</w:t>
        </w:r>
        <w:r w:rsidR="00147848" w:rsidRPr="00147848">
          <w:rPr>
            <w:rStyle w:val="Hyperlink"/>
            <w:lang w:bidi="ar-IQ"/>
          </w:rPr>
          <w:t>:</w:t>
        </w:r>
      </w:hyperlink>
    </w:p>
    <w:p w14:paraId="119D8C04" w14:textId="7E78E2B4" w:rsidR="00147848" w:rsidRDefault="00147848" w:rsidP="00147848">
      <w:pPr>
        <w:pStyle w:val="Heading2"/>
        <w:shd w:val="clear" w:color="auto" w:fill="FFFFFF"/>
        <w:spacing w:before="0"/>
        <w:ind w:firstLine="720"/>
        <w:rPr>
          <w:rStyle w:val="value"/>
          <w:rFonts w:ascii="Montserrat" w:hAnsi="Montserrat"/>
          <w:sz w:val="21"/>
          <w:szCs w:val="21"/>
          <w:shd w:val="clear" w:color="auto" w:fill="FFFFFF"/>
        </w:rPr>
      </w:pPr>
      <w:r>
        <w:rPr>
          <w:rFonts w:ascii="Montserrat" w:hAnsi="Montserrat"/>
        </w:rPr>
        <w:t>DOI: </w:t>
      </w:r>
      <w:hyperlink r:id="rId32" w:history="1">
        <w:r>
          <w:rPr>
            <w:rStyle w:val="Hyperlink"/>
            <w:rFonts w:ascii="Montserrat" w:hAnsi="Montserrat"/>
            <w:color w:val="4B7D92"/>
            <w:sz w:val="21"/>
            <w:szCs w:val="21"/>
          </w:rPr>
          <w:t>https://doi.</w:t>
        </w:r>
        <w:r>
          <w:rPr>
            <w:rStyle w:val="Hyperlink"/>
            <w:rFonts w:ascii="Montserrat" w:hAnsi="Montserrat"/>
            <w:color w:val="4B7D92"/>
            <w:sz w:val="21"/>
            <w:szCs w:val="21"/>
          </w:rPr>
          <w:t>o</w:t>
        </w:r>
        <w:r>
          <w:rPr>
            <w:rStyle w:val="Hyperlink"/>
            <w:rFonts w:ascii="Montserrat" w:hAnsi="Montserrat"/>
            <w:color w:val="4B7D92"/>
            <w:sz w:val="21"/>
            <w:szCs w:val="21"/>
          </w:rPr>
          <w:t>rg/10.14500/aro.11545</w:t>
        </w:r>
      </w:hyperlink>
      <w:bookmarkEnd w:id="2"/>
    </w:p>
    <w:p w14:paraId="3F079626" w14:textId="591ED9E9" w:rsidR="00147848" w:rsidRPr="00C41D34" w:rsidRDefault="00147848" w:rsidP="00147848">
      <w:pPr>
        <w:pStyle w:val="ListParagraph"/>
        <w:numPr>
          <w:ilvl w:val="0"/>
          <w:numId w:val="3"/>
        </w:numPr>
      </w:pPr>
      <w:r w:rsidRPr="00C41D34">
        <w:t xml:space="preserve">Sardar Qader Othman ,  Ali Hassan Ahmed, Sarbaz Ibrahim Mohammed, Lung Dosimetry Model of Inhaled 222Rn for Workers at Selected Building Material Factories in Erbil City, Iraq, Polytechnic Journal:  Available online </w:t>
      </w:r>
      <w:r w:rsidR="00DE694B">
        <w:t>30-9-</w:t>
      </w:r>
      <w:r w:rsidRPr="00C41D34">
        <w:t xml:space="preserve"> 2023 </w:t>
      </w:r>
    </w:p>
    <w:p w14:paraId="68CDBD38" w14:textId="22D3DEC6" w:rsidR="00147848" w:rsidRDefault="00DE694B" w:rsidP="00147848">
      <w:pPr>
        <w:pStyle w:val="ListParagraph"/>
      </w:pPr>
      <w:r w:rsidRPr="00DE694B">
        <w:t>https://polytechnic-journal.epu.edu.iq/home/vol13/iss2/9/</w:t>
      </w:r>
    </w:p>
    <w:p w14:paraId="4210ED9C" w14:textId="686D28F1" w:rsidR="00DE694B" w:rsidRDefault="00147848" w:rsidP="00DE694B">
      <w:pPr>
        <w:pStyle w:val="ListParagraph"/>
        <w:numPr>
          <w:ilvl w:val="0"/>
          <w:numId w:val="3"/>
        </w:numPr>
      </w:pPr>
      <w:r w:rsidRPr="00147848">
        <w:t>H M Abdullah, and A H Ahmed, Empirical formula for (n, f) reaction cross sections of Uranium isotopes at 1–20 MeV neutrons, Applied Radiation and Isotopes,</w:t>
      </w:r>
      <w:r>
        <w:t xml:space="preserve"> </w:t>
      </w:r>
      <w:hyperlink r:id="rId33" w:tooltip="Go to table of contents for this volume/issue" w:history="1">
        <w:r w:rsidRPr="00147848">
          <w:rPr>
            <w:rStyle w:val="anchor-text"/>
            <w:rFonts w:ascii="Arial" w:hAnsi="Arial" w:cs="Arial"/>
            <w:color w:val="1F1F1F"/>
            <w:sz w:val="18"/>
            <w:szCs w:val="18"/>
          </w:rPr>
          <w:t>Volume 202</w:t>
        </w:r>
      </w:hyperlink>
      <w:r w:rsidRPr="00147848">
        <w:rPr>
          <w:rFonts w:ascii="Arial" w:hAnsi="Arial" w:cs="Arial"/>
          <w:color w:val="1F1F1F"/>
          <w:sz w:val="18"/>
          <w:szCs w:val="18"/>
        </w:rPr>
        <w:t>, December 2023, 111043</w:t>
      </w:r>
      <w:r w:rsidRPr="00147848">
        <w:t xml:space="preserve"> </w:t>
      </w:r>
      <w:hyperlink r:id="rId34" w:history="1">
        <w:r w:rsidR="00DE694B" w:rsidRPr="00780A64">
          <w:rPr>
            <w:rStyle w:val="Hyperlink"/>
          </w:rPr>
          <w:t>https://doi.org/10.1016/j.aprad</w:t>
        </w:r>
        <w:r w:rsidR="00DE694B" w:rsidRPr="00780A64">
          <w:rPr>
            <w:rStyle w:val="Hyperlink"/>
          </w:rPr>
          <w:t>i</w:t>
        </w:r>
        <w:r w:rsidR="00DE694B" w:rsidRPr="00780A64">
          <w:rPr>
            <w:rStyle w:val="Hyperlink"/>
          </w:rPr>
          <w:t>so.2023.111043</w:t>
        </w:r>
      </w:hyperlink>
    </w:p>
    <w:p w14:paraId="3A7BD8B9" w14:textId="0740069E" w:rsidR="00147848" w:rsidRDefault="003A35D5" w:rsidP="00147848">
      <w:pPr>
        <w:pStyle w:val="ListParagraph"/>
        <w:numPr>
          <w:ilvl w:val="0"/>
          <w:numId w:val="3"/>
        </w:numPr>
      </w:pPr>
      <w:r w:rsidRPr="003A35D5">
        <w:t>K. P. Santhosh*,†, Dashty T. Akrawy‡,§,§§, Tinu Ann Jose*, Ali H. Ahmed‡,¶ , H. Hassanabadi||, S. S. Hosseini|| , V. Zanganah** and L. Sihver , A systematic study of ®-decay half-lives for Ac, Th, Pa, U and Np isotopes with A ¼ 205–245 using the modi¯ed generalized liquid drop model, International Journal of Modern Physics E, Published 9 November 2023,</w:t>
      </w:r>
    </w:p>
    <w:p w14:paraId="6BC2186C" w14:textId="40F4B7E8" w:rsidR="003A35D5" w:rsidRDefault="003A35D5" w:rsidP="003A35D5">
      <w:pPr>
        <w:pStyle w:val="ListParagraph"/>
      </w:pPr>
      <w:hyperlink r:id="rId35" w:history="1">
        <w:r w:rsidRPr="003A35D5">
          <w:rPr>
            <w:rStyle w:val="Hyperlink"/>
            <w:rFonts w:ascii="Open Sans" w:hAnsi="Open Sans" w:cs="Open Sans"/>
            <w:color w:val="192B6C"/>
            <w:sz w:val="21"/>
            <w:szCs w:val="21"/>
            <w:shd w:val="clear" w:color="auto" w:fill="FFFFFF"/>
          </w:rPr>
          <w:t>https://doi.org/10.1142/S0218301323500477</w:t>
        </w:r>
      </w:hyperlink>
    </w:p>
    <w:p w14:paraId="7FBD439D" w14:textId="77777777" w:rsidR="003A35D5" w:rsidRPr="003A35D5" w:rsidRDefault="003A35D5" w:rsidP="003A35D5">
      <w:pPr>
        <w:pStyle w:val="ListParagraph"/>
        <w:numPr>
          <w:ilvl w:val="0"/>
          <w:numId w:val="3"/>
        </w:numPr>
        <w:spacing w:after="200" w:line="276" w:lineRule="auto"/>
        <w:rPr>
          <w:lang w:bidi="ar-IQ"/>
        </w:rPr>
      </w:pPr>
      <w:r w:rsidRPr="003A35D5">
        <w:rPr>
          <w:lang w:bidi="ar-IQ"/>
        </w:rPr>
        <w:t>Ahmed I. Samad · Ali H. Ahmed · Saddon T. Ahmad, Radiological health assessment of infant milk in Erbil Governorate, Iraq, Environmental Monitoring and Assessment,  (2023-02-21) 195:419</w:t>
      </w:r>
    </w:p>
    <w:p w14:paraId="2A6A6EE9" w14:textId="328AC5FE" w:rsidR="003A35D5" w:rsidRDefault="003A35D5" w:rsidP="003A35D5">
      <w:pPr>
        <w:pStyle w:val="ListParagraph"/>
      </w:pPr>
      <w:hyperlink r:id="rId36" w:history="1">
        <w:r w:rsidRPr="001E1F2D">
          <w:rPr>
            <w:rStyle w:val="Hyperlink"/>
            <w:lang w:bidi="ar-IQ"/>
          </w:rPr>
          <w:t>https://doi.org/10.1007/s10661-023-11010-5</w:t>
        </w:r>
      </w:hyperlink>
    </w:p>
    <w:p w14:paraId="2B9A3F7D" w14:textId="72F1D852" w:rsidR="003A35D5" w:rsidRPr="003A35D5" w:rsidRDefault="003A35D5" w:rsidP="003A35D5">
      <w:pPr>
        <w:pStyle w:val="ListParagraph"/>
        <w:numPr>
          <w:ilvl w:val="0"/>
          <w:numId w:val="3"/>
        </w:numPr>
        <w:spacing w:after="200" w:line="276" w:lineRule="auto"/>
        <w:rPr>
          <w:lang w:bidi="ar-IQ"/>
        </w:rPr>
      </w:pPr>
      <w:r w:rsidRPr="003A35D5">
        <w:rPr>
          <w:lang w:bidi="ar-IQ"/>
        </w:rPr>
        <w:lastRenderedPageBreak/>
        <w:t xml:space="preserve">Ahmed I. Samad , Ali H. Ahmed , Saddon T. Ahmad, Assessment of natural radionuclides in powder milk imported to Erbil Governorate, Kurdistan Region-Iraq, Applied Radiation and Isotopes, </w:t>
      </w:r>
      <w:hyperlink r:id="rId37" w:tooltip="Go to table of contents for this volume/issue" w:history="1">
        <w:r w:rsidRPr="003A35D5">
          <w:rPr>
            <w:rStyle w:val="Hyperlink"/>
            <w:lang w:bidi="ar-IQ"/>
          </w:rPr>
          <w:t>Volume 199</w:t>
        </w:r>
      </w:hyperlink>
      <w:r w:rsidRPr="003A35D5">
        <w:rPr>
          <w:lang w:bidi="ar-IQ"/>
        </w:rPr>
        <w:t>, September 2023</w:t>
      </w:r>
      <w:r w:rsidR="007F1599">
        <w:rPr>
          <w:lang w:bidi="ar-IQ"/>
        </w:rPr>
        <w:t>, 29-6-2023</w:t>
      </w:r>
      <w:r w:rsidRPr="003A35D5">
        <w:rPr>
          <w:lang w:bidi="ar-IQ"/>
        </w:rPr>
        <w:t xml:space="preserve">, 110918, </w:t>
      </w:r>
    </w:p>
    <w:p w14:paraId="6EDC5CEB" w14:textId="5D8161E6" w:rsidR="003A35D5" w:rsidRDefault="00F43BCF" w:rsidP="003A35D5">
      <w:pPr>
        <w:pStyle w:val="ListParagraph"/>
      </w:pPr>
      <w:hyperlink r:id="rId38" w:history="1">
        <w:r w:rsidRPr="001E1F2D">
          <w:rPr>
            <w:rStyle w:val="Hyperlink"/>
            <w:lang w:bidi="ar-IQ"/>
          </w:rPr>
          <w:t>https://doi.org/10.101</w:t>
        </w:r>
        <w:r w:rsidRPr="001E1F2D">
          <w:rPr>
            <w:rStyle w:val="Hyperlink"/>
            <w:lang w:bidi="ar-IQ"/>
          </w:rPr>
          <w:t>6</w:t>
        </w:r>
        <w:r w:rsidRPr="001E1F2D">
          <w:rPr>
            <w:rStyle w:val="Hyperlink"/>
            <w:lang w:bidi="ar-IQ"/>
          </w:rPr>
          <w:t>/j.apradiso.2023.110918</w:t>
        </w:r>
      </w:hyperlink>
    </w:p>
    <w:p w14:paraId="116A193F" w14:textId="77777777" w:rsidR="00EE082B" w:rsidRPr="00EF13B8" w:rsidRDefault="00EE082B" w:rsidP="00EE082B">
      <w:pPr>
        <w:pStyle w:val="Default"/>
        <w:numPr>
          <w:ilvl w:val="0"/>
          <w:numId w:val="3"/>
        </w:numPr>
        <w:rPr>
          <w:b/>
          <w:bCs/>
          <w:lang w:bidi="ar-IQ"/>
        </w:rPr>
      </w:pPr>
      <w:r w:rsidRPr="00EF13B8">
        <w:rPr>
          <w:b/>
          <w:bCs/>
          <w:lang w:bidi="ar-IQ"/>
        </w:rPr>
        <w:t>Adeeb O. Jafira,* , Hallo M. Abdullahb, Ali H. Ahmed, Zanko Journal of Pure and Applied Sciences, Assessment of natural radionuclides in cooking salts available in Kurdistan region-Iraq,  Vol. 34, no. s6, Dec. 2022.</w:t>
      </w:r>
    </w:p>
    <w:p w14:paraId="2E57528A" w14:textId="77777777" w:rsidR="00EE082B" w:rsidRPr="00EF13B8" w:rsidRDefault="00EE082B" w:rsidP="00EE082B">
      <w:pPr>
        <w:pStyle w:val="Default"/>
        <w:ind w:left="720"/>
        <w:rPr>
          <w:b/>
          <w:bCs/>
          <w:lang w:bidi="ar-IQ"/>
        </w:rPr>
      </w:pPr>
      <w:hyperlink r:id="rId39" w:history="1">
        <w:r w:rsidRPr="00EF13B8">
          <w:rPr>
            <w:rStyle w:val="Hyperlink"/>
            <w:b/>
            <w:bCs/>
            <w:lang w:bidi="ar-IQ"/>
          </w:rPr>
          <w:t>https://doaj.org/article/b6d04774879748</w:t>
        </w:r>
        <w:r w:rsidRPr="00EF13B8">
          <w:rPr>
            <w:rStyle w:val="Hyperlink"/>
            <w:b/>
            <w:bCs/>
            <w:lang w:bidi="ar-IQ"/>
          </w:rPr>
          <w:t>6</w:t>
        </w:r>
        <w:r w:rsidRPr="00EF13B8">
          <w:rPr>
            <w:rStyle w:val="Hyperlink"/>
            <w:b/>
            <w:bCs/>
            <w:lang w:bidi="ar-IQ"/>
          </w:rPr>
          <w:t>181091a5f3db63f7c</w:t>
        </w:r>
      </w:hyperlink>
    </w:p>
    <w:p w14:paraId="5BCCCACA" w14:textId="67064B00" w:rsidR="00F43BCF" w:rsidRDefault="00EE082B" w:rsidP="00EE082B">
      <w:pPr>
        <w:pStyle w:val="ListParagraph"/>
      </w:pPr>
      <w:r w:rsidRPr="00EF13B8">
        <w:rPr>
          <w:b/>
          <w:bCs/>
          <w:lang w:bidi="ar-IQ"/>
        </w:rPr>
        <w:t xml:space="preserve">DOI  </w:t>
      </w:r>
      <w:hyperlink r:id="rId40" w:tgtFrame="_blank" w:history="1">
        <w:r w:rsidRPr="00EF13B8">
          <w:rPr>
            <w:rStyle w:val="Hyperlink"/>
            <w:b/>
            <w:bCs/>
            <w:lang w:bidi="ar-IQ"/>
          </w:rPr>
          <w:t>https://doi.org/10</w:t>
        </w:r>
        <w:r w:rsidRPr="00EF13B8">
          <w:rPr>
            <w:rStyle w:val="Hyperlink"/>
            <w:b/>
            <w:bCs/>
            <w:lang w:bidi="ar-IQ"/>
          </w:rPr>
          <w:t>.</w:t>
        </w:r>
        <w:r w:rsidRPr="00EF13B8">
          <w:rPr>
            <w:rStyle w:val="Hyperlink"/>
            <w:b/>
            <w:bCs/>
            <w:lang w:bidi="ar-IQ"/>
          </w:rPr>
          <w:t>21271/ZJPAS.34.s6.6</w:t>
        </w:r>
      </w:hyperlink>
    </w:p>
    <w:p w14:paraId="67BB87EB" w14:textId="77777777" w:rsidR="00EE082B" w:rsidRPr="00EE082B" w:rsidRDefault="00EE082B" w:rsidP="00EE082B">
      <w:pPr>
        <w:pStyle w:val="ListParagraph"/>
      </w:pPr>
    </w:p>
    <w:p w14:paraId="1106841B" w14:textId="0DA21105" w:rsidR="00147848" w:rsidRPr="00147848" w:rsidRDefault="00147848" w:rsidP="00147848">
      <w:pPr>
        <w:pStyle w:val="ListParagraph"/>
        <w:rPr>
          <w:lang w:bidi="ar-IQ"/>
        </w:rPr>
      </w:pPr>
    </w:p>
    <w:p w14:paraId="1D5BB550" w14:textId="77777777" w:rsidR="00526E93" w:rsidRPr="00526E93" w:rsidRDefault="00526E93" w:rsidP="00143656">
      <w:pPr>
        <w:pStyle w:val="Default"/>
        <w:rPr>
          <w:b/>
          <w:bCs/>
          <w:color w:val="auto"/>
          <w:lang w:bidi="ar-IQ"/>
        </w:rPr>
      </w:pPr>
    </w:p>
    <w:p w14:paraId="562681EA" w14:textId="4808AD00" w:rsidR="00143656" w:rsidRPr="00D940DE" w:rsidRDefault="00143656" w:rsidP="00143656">
      <w:pPr>
        <w:pStyle w:val="Default"/>
        <w:numPr>
          <w:ilvl w:val="0"/>
          <w:numId w:val="3"/>
        </w:numPr>
        <w:rPr>
          <w:b/>
          <w:bCs/>
          <w:color w:val="000000" w:themeColor="text1"/>
          <w:lang w:bidi="ar-IQ"/>
        </w:rPr>
      </w:pPr>
      <w:r w:rsidRPr="00D940DE">
        <w:rPr>
          <w:b/>
          <w:bCs/>
          <w:color w:val="000000" w:themeColor="text1"/>
        </w:rPr>
        <w:t>Hallo M. Abdullah and Ali H. Ahmed</w:t>
      </w:r>
      <w:r w:rsidR="00E76A9D" w:rsidRPr="00D940DE">
        <w:rPr>
          <w:b/>
          <w:bCs/>
          <w:color w:val="000000" w:themeColor="text1"/>
        </w:rPr>
        <w:t>,</w:t>
      </w:r>
      <w:r w:rsidRPr="00D940DE">
        <w:rPr>
          <w:b/>
          <w:bCs/>
        </w:rPr>
        <w:t xml:space="preserve"> Study on (n,p) reactions of 58Ni, 99Tc, 99Ru, 131Xe, 133Cs and 186Os radioisotopes used in medicine,</w:t>
      </w:r>
    </w:p>
    <w:p w14:paraId="1E52C71A" w14:textId="1FB3D3F6" w:rsidR="00143656" w:rsidRPr="00D940DE" w:rsidRDefault="00143656" w:rsidP="00143656">
      <w:pPr>
        <w:pStyle w:val="Default"/>
        <w:ind w:left="720"/>
        <w:rPr>
          <w:rFonts w:ascii="Arial" w:hAnsi="Arial" w:cs="Arial"/>
          <w:color w:val="auto"/>
          <w:sz w:val="21"/>
          <w:szCs w:val="21"/>
        </w:rPr>
      </w:pPr>
      <w:r w:rsidRPr="00D940DE">
        <w:rPr>
          <w:b/>
          <w:bCs/>
        </w:rPr>
        <w:t xml:space="preserve">Nuclear Engineering and Technology, </w:t>
      </w:r>
      <w:hyperlink r:id="rId41" w:tooltip="Go to table of contents for this volume/issue" w:history="1">
        <w:r w:rsidRPr="00D940DE">
          <w:rPr>
            <w:rStyle w:val="anchor-text"/>
            <w:rFonts w:ascii="Arial" w:hAnsi="Arial" w:cs="Arial"/>
            <w:b/>
            <w:bCs/>
            <w:color w:val="auto"/>
            <w:sz w:val="21"/>
            <w:szCs w:val="21"/>
          </w:rPr>
          <w:t>Volume 55, Issue 1</w:t>
        </w:r>
      </w:hyperlink>
      <w:r w:rsidRPr="00D940DE">
        <w:rPr>
          <w:rFonts w:ascii="Arial" w:hAnsi="Arial" w:cs="Arial"/>
          <w:b/>
          <w:bCs/>
          <w:color w:val="auto"/>
          <w:sz w:val="21"/>
          <w:szCs w:val="21"/>
        </w:rPr>
        <w:t>,</w:t>
      </w:r>
      <w:r w:rsidR="007F1599">
        <w:rPr>
          <w:rFonts w:ascii="Arial" w:hAnsi="Arial" w:cs="Arial"/>
          <w:b/>
          <w:bCs/>
          <w:color w:val="auto"/>
          <w:sz w:val="21"/>
          <w:szCs w:val="21"/>
        </w:rPr>
        <w:t>18-9-2022</w:t>
      </w:r>
      <w:r w:rsidRPr="00D940DE">
        <w:rPr>
          <w:rFonts w:ascii="Arial" w:hAnsi="Arial" w:cs="Arial"/>
          <w:b/>
          <w:bCs/>
          <w:color w:val="auto"/>
          <w:sz w:val="21"/>
          <w:szCs w:val="21"/>
        </w:rPr>
        <w:t> January 2023, Pages 304-309</w:t>
      </w:r>
    </w:p>
    <w:p w14:paraId="68ACE2CC" w14:textId="77777777" w:rsidR="00143656" w:rsidRPr="00D940DE" w:rsidRDefault="00143656" w:rsidP="00143656">
      <w:pPr>
        <w:pStyle w:val="Default"/>
        <w:ind w:left="720"/>
        <w:rPr>
          <w:rStyle w:val="Hyperlink"/>
          <w:b/>
          <w:bCs/>
          <w:color w:val="000000" w:themeColor="text1"/>
          <w:lang w:bidi="ar-IQ"/>
        </w:rPr>
      </w:pPr>
      <w:hyperlink r:id="rId42" w:history="1">
        <w:r w:rsidRPr="00D940DE">
          <w:rPr>
            <w:rStyle w:val="Hyperlink"/>
          </w:rPr>
          <w:t>https://doi.org/10.1016/j.ne</w:t>
        </w:r>
        <w:r w:rsidRPr="00D940DE">
          <w:rPr>
            <w:rStyle w:val="Hyperlink"/>
          </w:rPr>
          <w:t>t</w:t>
        </w:r>
        <w:r w:rsidRPr="00D940DE">
          <w:rPr>
            <w:rStyle w:val="Hyperlink"/>
          </w:rPr>
          <w:t>.2022.09.014</w:t>
        </w:r>
      </w:hyperlink>
    </w:p>
    <w:p w14:paraId="4B858859" w14:textId="26FFACA1" w:rsidR="00143656" w:rsidRPr="000E3722" w:rsidRDefault="00143656" w:rsidP="00143656">
      <w:pPr>
        <w:pStyle w:val="Default"/>
        <w:numPr>
          <w:ilvl w:val="0"/>
          <w:numId w:val="3"/>
        </w:numPr>
        <w:rPr>
          <w:b/>
          <w:bCs/>
          <w:color w:val="000000" w:themeColor="text1"/>
          <w:lang w:bidi="ar-IQ"/>
        </w:rPr>
      </w:pPr>
      <w:r w:rsidRPr="000E3722">
        <w:rPr>
          <w:b/>
          <w:bCs/>
        </w:rPr>
        <w:t>Sardar Q. Othman, Ali H. Ahmed, and Sarbaz I. Mohammed, Natural radioactivity and radiological risk assessment due to building materials commonly used in Erbil city, Kurdistan region, Iraq, Environmental Monitoring and Assessment (202</w:t>
      </w:r>
      <w:r w:rsidR="00A15BFF" w:rsidRPr="000E3722">
        <w:rPr>
          <w:b/>
          <w:bCs/>
        </w:rPr>
        <w:t>2</w:t>
      </w:r>
      <w:r w:rsidRPr="000E3722">
        <w:rPr>
          <w:b/>
          <w:bCs/>
        </w:rPr>
        <w:t xml:space="preserve">) </w:t>
      </w:r>
      <w:r w:rsidR="00C52A57">
        <w:rPr>
          <w:b/>
          <w:bCs/>
        </w:rPr>
        <w:t xml:space="preserve">22-11-2022 </w:t>
      </w:r>
      <w:r w:rsidRPr="000E3722">
        <w:rPr>
          <w:b/>
          <w:bCs/>
        </w:rPr>
        <w:t>195:140</w:t>
      </w:r>
    </w:p>
    <w:p w14:paraId="5CCC88CF" w14:textId="77777777" w:rsidR="00143656" w:rsidRPr="00D940DE" w:rsidRDefault="00143656" w:rsidP="00143656">
      <w:pPr>
        <w:pStyle w:val="Default"/>
        <w:ind w:left="720"/>
      </w:pPr>
      <w:hyperlink r:id="rId43" w:history="1">
        <w:r w:rsidRPr="000E3722">
          <w:rPr>
            <w:rStyle w:val="Hyperlink"/>
          </w:rPr>
          <w:t>https://doi.org/10.1007/s10661-022-10745-x</w:t>
        </w:r>
      </w:hyperlink>
      <w:r w:rsidRPr="00D940DE">
        <w:t xml:space="preserve"> </w:t>
      </w:r>
    </w:p>
    <w:p w14:paraId="2DA95C2B" w14:textId="06681D03" w:rsidR="00143656" w:rsidRPr="00D940DE" w:rsidRDefault="00143656" w:rsidP="00143656">
      <w:pPr>
        <w:pStyle w:val="Default"/>
        <w:numPr>
          <w:ilvl w:val="0"/>
          <w:numId w:val="3"/>
        </w:numPr>
        <w:rPr>
          <w:b/>
          <w:bCs/>
          <w:color w:val="000000" w:themeColor="text1"/>
          <w:lang w:bidi="ar-IQ"/>
        </w:rPr>
      </w:pPr>
      <w:r w:rsidRPr="00D940DE">
        <w:rPr>
          <w:b/>
          <w:bCs/>
        </w:rPr>
        <w:t xml:space="preserve">R. Gharaei, S. Mohammadi , Dashty T. Akrawy, Ali H. Ahmed, Calculation of α-decay half-lives for isotopes around N = Z using different proximity-type potentials, Eur. Phys. J. A (2022) </w:t>
      </w:r>
      <w:r w:rsidR="00C52A57">
        <w:rPr>
          <w:b/>
          <w:bCs/>
        </w:rPr>
        <w:t xml:space="preserve">18-9-2022 </w:t>
      </w:r>
      <w:r w:rsidRPr="00D940DE">
        <w:rPr>
          <w:b/>
          <w:bCs/>
        </w:rPr>
        <w:t>58:179</w:t>
      </w:r>
    </w:p>
    <w:p w14:paraId="5541B7D5" w14:textId="77777777" w:rsidR="00143656" w:rsidRPr="00D940DE" w:rsidRDefault="00143656" w:rsidP="00143656">
      <w:pPr>
        <w:pStyle w:val="Default"/>
        <w:ind w:left="720"/>
      </w:pPr>
      <w:hyperlink r:id="rId44" w:history="1">
        <w:r w:rsidRPr="00D940DE">
          <w:rPr>
            <w:rStyle w:val="Hyperlink"/>
          </w:rPr>
          <w:t>https://doi.org/10</w:t>
        </w:r>
        <w:r w:rsidRPr="00D940DE">
          <w:rPr>
            <w:rStyle w:val="Hyperlink"/>
          </w:rPr>
          <w:t>.</w:t>
        </w:r>
        <w:r w:rsidRPr="00D940DE">
          <w:rPr>
            <w:rStyle w:val="Hyperlink"/>
          </w:rPr>
          <w:t>1140/epja/s10050-022-00820-9</w:t>
        </w:r>
      </w:hyperlink>
    </w:p>
    <w:p w14:paraId="55365AE4" w14:textId="77777777" w:rsidR="00143656" w:rsidRPr="00D940DE" w:rsidRDefault="00143656" w:rsidP="00143656">
      <w:pPr>
        <w:pStyle w:val="Default"/>
        <w:ind w:left="720"/>
      </w:pPr>
    </w:p>
    <w:p w14:paraId="2149C7FA" w14:textId="349A8715" w:rsidR="00143656" w:rsidRPr="00D940DE" w:rsidRDefault="00143656" w:rsidP="00143656">
      <w:pPr>
        <w:pStyle w:val="Default"/>
        <w:numPr>
          <w:ilvl w:val="0"/>
          <w:numId w:val="3"/>
        </w:numPr>
        <w:rPr>
          <w:rStyle w:val="Hyperlink"/>
          <w:b/>
          <w:bCs/>
          <w:color w:val="000000" w:themeColor="text1"/>
          <w:lang w:bidi="ar-IQ"/>
        </w:rPr>
      </w:pPr>
      <w:r w:rsidRPr="00D940DE">
        <w:rPr>
          <w:b/>
          <w:bCs/>
          <w:color w:val="000000" w:themeColor="text1"/>
        </w:rPr>
        <w:t>Hallo M. Abdullah and Ali H. Ahmed, Semi-empirical formula for (n, α) reaction cross sections at 14–15 MeV neutrons, Applied Radiation and Isotopes, Volume 189, November 2022</w:t>
      </w:r>
      <w:r w:rsidR="00C52A57">
        <w:rPr>
          <w:b/>
          <w:bCs/>
          <w:color w:val="000000" w:themeColor="text1"/>
        </w:rPr>
        <w:t>, 27-8-2022</w:t>
      </w:r>
      <w:r w:rsidRPr="00D940DE">
        <w:rPr>
          <w:b/>
          <w:bCs/>
          <w:color w:val="000000" w:themeColor="text1"/>
        </w:rPr>
        <w:t xml:space="preserve">, 110396. </w:t>
      </w:r>
      <w:hyperlink r:id="rId45" w:history="1">
        <w:r w:rsidRPr="00D940DE">
          <w:rPr>
            <w:rStyle w:val="Hyperlink"/>
          </w:rPr>
          <w:t>https://doi.org/10</w:t>
        </w:r>
        <w:r w:rsidRPr="00D940DE">
          <w:rPr>
            <w:rStyle w:val="Hyperlink"/>
          </w:rPr>
          <w:t>.</w:t>
        </w:r>
        <w:r w:rsidRPr="00D940DE">
          <w:rPr>
            <w:rStyle w:val="Hyperlink"/>
          </w:rPr>
          <w:t>1016/j.apradiso.2022.110396</w:t>
        </w:r>
      </w:hyperlink>
    </w:p>
    <w:p w14:paraId="268991EC" w14:textId="77777777" w:rsidR="00143656" w:rsidRPr="00D940DE" w:rsidRDefault="00143656" w:rsidP="00143656">
      <w:pPr>
        <w:pStyle w:val="Default"/>
        <w:numPr>
          <w:ilvl w:val="0"/>
          <w:numId w:val="3"/>
        </w:numPr>
        <w:rPr>
          <w:b/>
          <w:bCs/>
          <w:color w:val="000000" w:themeColor="text1"/>
          <w:lang w:bidi="ar-IQ"/>
        </w:rPr>
      </w:pPr>
      <w:r w:rsidRPr="00D940DE">
        <w:rPr>
          <w:b/>
          <w:bCs/>
        </w:rPr>
        <w:t>Sardar Q. Othman, Ali H. Ahmed, and Sarbaz I. Mohammed, Radiological assessment of radon concentration, radon exhalation rate, and annual effective dose of building materials used in Erbil city Kurdistan region, Iraq, International Journal of Environmental Analytical Chemistry, Published online: 03 Nov 2022,</w:t>
      </w:r>
      <w:r w:rsidRPr="00D940DE">
        <w:t xml:space="preserve"> </w:t>
      </w:r>
    </w:p>
    <w:p w14:paraId="06AFC4E2" w14:textId="77777777" w:rsidR="00143656" w:rsidRPr="00D940DE" w:rsidRDefault="00143656" w:rsidP="00143656">
      <w:pPr>
        <w:pStyle w:val="Default"/>
        <w:ind w:left="720"/>
        <w:rPr>
          <w:b/>
          <w:bCs/>
          <w:color w:val="000000" w:themeColor="text1"/>
          <w:lang w:bidi="ar-IQ"/>
        </w:rPr>
      </w:pPr>
      <w:hyperlink r:id="rId46" w:history="1">
        <w:r w:rsidRPr="00D940DE">
          <w:rPr>
            <w:rStyle w:val="Hyperlink"/>
            <w:b/>
            <w:bCs/>
            <w:lang w:bidi="ar-IQ"/>
          </w:rPr>
          <w:t>https://doi.org/10.1080/03067319.2022.2140412</w:t>
        </w:r>
      </w:hyperlink>
    </w:p>
    <w:p w14:paraId="2020C3C8" w14:textId="77777777" w:rsidR="00143656" w:rsidRPr="00D940DE" w:rsidRDefault="00143656" w:rsidP="00143656">
      <w:pPr>
        <w:pStyle w:val="Default"/>
        <w:ind w:left="720"/>
        <w:rPr>
          <w:b/>
          <w:bCs/>
          <w:color w:val="000000" w:themeColor="text1"/>
          <w:lang w:bidi="ar-IQ"/>
        </w:rPr>
      </w:pPr>
    </w:p>
    <w:p w14:paraId="2403938B" w14:textId="77777777" w:rsidR="00143656" w:rsidRPr="00D940DE" w:rsidRDefault="00143656" w:rsidP="00143656">
      <w:pPr>
        <w:pStyle w:val="Default"/>
        <w:ind w:left="720"/>
        <w:rPr>
          <w:b/>
          <w:bCs/>
          <w:color w:val="000000" w:themeColor="text1"/>
          <w:sz w:val="6"/>
          <w:szCs w:val="6"/>
          <w:lang w:bidi="ar-IQ"/>
        </w:rPr>
      </w:pPr>
      <w:r w:rsidRPr="00D940DE">
        <w:rPr>
          <w:b/>
          <w:bCs/>
          <w:color w:val="000000" w:themeColor="text1"/>
          <w:sz w:val="6"/>
          <w:szCs w:val="6"/>
        </w:rPr>
        <w:t xml:space="preserve"> </w:t>
      </w:r>
    </w:p>
    <w:p w14:paraId="384004B4" w14:textId="77777777" w:rsidR="00143656" w:rsidRPr="00D940DE" w:rsidRDefault="00143656" w:rsidP="00143656">
      <w:pPr>
        <w:pStyle w:val="Default"/>
        <w:numPr>
          <w:ilvl w:val="0"/>
          <w:numId w:val="3"/>
        </w:numPr>
        <w:rPr>
          <w:b/>
          <w:bCs/>
          <w:color w:val="000000" w:themeColor="text1"/>
          <w:lang w:bidi="ar-IQ"/>
        </w:rPr>
      </w:pPr>
      <w:r w:rsidRPr="00D940DE">
        <w:rPr>
          <w:b/>
          <w:bCs/>
        </w:rPr>
        <w:t xml:space="preserve">Sardar Q. Othman, Ali H. Ahmed, and Sarbaz I. Mohammed, Environmental health risks of radon exposure inside selected building factories in Erbil city, Iraq, International Journal of Environmental Analytical Chemistry, </w:t>
      </w:r>
      <w:r w:rsidRPr="00D940DE">
        <w:rPr>
          <w:rFonts w:ascii="Open Sans" w:hAnsi="Open Sans" w:cs="Open Sans"/>
          <w:b/>
          <w:bCs/>
          <w:color w:val="777777"/>
          <w:sz w:val="18"/>
          <w:szCs w:val="18"/>
        </w:rPr>
        <w:t xml:space="preserve">Published online: 14 Aug 2022, </w:t>
      </w:r>
      <w:hyperlink r:id="rId47" w:history="1">
        <w:r w:rsidRPr="00D940DE">
          <w:rPr>
            <w:rStyle w:val="Hyperlink"/>
            <w:b/>
            <w:bCs/>
          </w:rPr>
          <w:t>https://doi.org/10.1080/03067319.2022.2107923</w:t>
        </w:r>
      </w:hyperlink>
      <w:r w:rsidRPr="00D940DE">
        <w:rPr>
          <w:b/>
          <w:bCs/>
        </w:rPr>
        <w:t xml:space="preserve"> </w:t>
      </w:r>
    </w:p>
    <w:p w14:paraId="0B0132A1" w14:textId="77777777" w:rsidR="00143656" w:rsidRPr="00D940DE" w:rsidRDefault="00143656" w:rsidP="00143656">
      <w:pPr>
        <w:pStyle w:val="Default"/>
        <w:numPr>
          <w:ilvl w:val="0"/>
          <w:numId w:val="3"/>
        </w:numPr>
        <w:rPr>
          <w:b/>
          <w:bCs/>
          <w:color w:val="000000" w:themeColor="text1"/>
          <w:lang w:bidi="ar-IQ"/>
        </w:rPr>
      </w:pPr>
      <w:r w:rsidRPr="00D940DE">
        <w:rPr>
          <w:b/>
          <w:bCs/>
          <w:color w:val="000000" w:themeColor="text1"/>
        </w:rPr>
        <w:t xml:space="preserve">Hallo M. Abdullah and Ali H. Ahmed, Empirical formulae for (n, p) reaction cross-sections at 14–15 MeV neutrons, International Journal of Modern Physics E Vol. 31, No. 5 (2022) 2250049 (19 pages) </w:t>
      </w:r>
    </w:p>
    <w:p w14:paraId="47FFF7AB" w14:textId="77777777" w:rsidR="00143656" w:rsidRPr="00D940DE" w:rsidRDefault="00143656" w:rsidP="00143656">
      <w:pPr>
        <w:pStyle w:val="Default"/>
        <w:ind w:left="720"/>
        <w:rPr>
          <w:rStyle w:val="Hyperlink"/>
          <w:b/>
          <w:bCs/>
          <w:color w:val="000000" w:themeColor="text1"/>
          <w:lang w:bidi="ar-IQ"/>
        </w:rPr>
      </w:pPr>
      <w:hyperlink r:id="rId48" w:history="1">
        <w:r w:rsidRPr="00D940DE">
          <w:rPr>
            <w:rStyle w:val="Hyperlink"/>
            <w:b/>
            <w:bCs/>
            <w:color w:val="000000" w:themeColor="text1"/>
            <w:lang w:bidi="ar-IQ"/>
          </w:rPr>
          <w:t>https://doi.org/10.1142/</w:t>
        </w:r>
        <w:r w:rsidRPr="00D940DE">
          <w:rPr>
            <w:rStyle w:val="Hyperlink"/>
            <w:b/>
            <w:bCs/>
            <w:color w:val="000000" w:themeColor="text1"/>
            <w:lang w:bidi="ar-IQ"/>
          </w:rPr>
          <w:t>S</w:t>
        </w:r>
        <w:r w:rsidRPr="00D940DE">
          <w:rPr>
            <w:rStyle w:val="Hyperlink"/>
            <w:b/>
            <w:bCs/>
            <w:color w:val="000000" w:themeColor="text1"/>
            <w:lang w:bidi="ar-IQ"/>
          </w:rPr>
          <w:t>0218301322500495</w:t>
        </w:r>
      </w:hyperlink>
      <w:r w:rsidRPr="00D940DE">
        <w:rPr>
          <w:rStyle w:val="Hyperlink"/>
          <w:b/>
          <w:bCs/>
          <w:color w:val="000000" w:themeColor="text1"/>
          <w:lang w:bidi="ar-IQ"/>
        </w:rPr>
        <w:t xml:space="preserve"> </w:t>
      </w:r>
    </w:p>
    <w:p w14:paraId="41CD4944" w14:textId="77777777" w:rsidR="00143656" w:rsidRPr="00D940DE" w:rsidRDefault="00143656" w:rsidP="00143656">
      <w:pPr>
        <w:pStyle w:val="Default"/>
        <w:ind w:left="720"/>
        <w:rPr>
          <w:b/>
          <w:bCs/>
          <w:color w:val="000000" w:themeColor="text1"/>
          <w:lang w:bidi="ar-IQ"/>
        </w:rPr>
      </w:pPr>
    </w:p>
    <w:p w14:paraId="7B808FFD" w14:textId="4BA2275A" w:rsidR="00143656" w:rsidRPr="00D940DE" w:rsidRDefault="00143656" w:rsidP="00143656">
      <w:pPr>
        <w:pStyle w:val="Default"/>
        <w:numPr>
          <w:ilvl w:val="0"/>
          <w:numId w:val="3"/>
        </w:numPr>
        <w:rPr>
          <w:rStyle w:val="Hyperlink"/>
          <w:b/>
          <w:bCs/>
          <w:color w:val="000000" w:themeColor="text1"/>
          <w:lang w:bidi="ar-IQ"/>
        </w:rPr>
      </w:pPr>
      <w:r w:rsidRPr="00D940DE">
        <w:rPr>
          <w:b/>
          <w:bCs/>
          <w:color w:val="000000" w:themeColor="text1"/>
        </w:rPr>
        <w:lastRenderedPageBreak/>
        <w:t xml:space="preserve">Hallo M. Abdullah and Ali H. Ahmed, Empirical systematics for (n, p) reaction cross sections at 14–15 MeV neutrons,  Indian J Phys, </w:t>
      </w:r>
      <w:r w:rsidR="00960E8A">
        <w:rPr>
          <w:b/>
          <w:bCs/>
          <w:color w:val="000000" w:themeColor="text1"/>
        </w:rPr>
        <w:t xml:space="preserve">1 </w:t>
      </w:r>
      <w:r w:rsidRPr="00D940DE">
        <w:rPr>
          <w:b/>
          <w:bCs/>
          <w:color w:val="000000" w:themeColor="text1"/>
        </w:rPr>
        <w:t xml:space="preserve">July 2022 </w:t>
      </w:r>
      <w:hyperlink r:id="rId49" w:history="1">
        <w:r w:rsidRPr="00D940DE">
          <w:rPr>
            <w:rStyle w:val="Hyperlink"/>
            <w:b/>
            <w:bCs/>
          </w:rPr>
          <w:t>https:</w:t>
        </w:r>
        <w:r w:rsidRPr="00D940DE">
          <w:rPr>
            <w:rStyle w:val="Hyperlink"/>
            <w:b/>
            <w:bCs/>
          </w:rPr>
          <w:t>/</w:t>
        </w:r>
        <w:r w:rsidRPr="00D940DE">
          <w:rPr>
            <w:rStyle w:val="Hyperlink"/>
            <w:b/>
            <w:bCs/>
          </w:rPr>
          <w:t>/doi.org/10.1007/s12648-022-02405-0</w:t>
        </w:r>
      </w:hyperlink>
    </w:p>
    <w:p w14:paraId="0E20D865" w14:textId="77777777" w:rsidR="00143656" w:rsidRPr="00D940DE" w:rsidRDefault="00143656" w:rsidP="00143656">
      <w:pPr>
        <w:pStyle w:val="Default"/>
        <w:ind w:left="720"/>
        <w:rPr>
          <w:b/>
          <w:bCs/>
          <w:color w:val="000000" w:themeColor="text1"/>
          <w:lang w:bidi="ar-IQ"/>
        </w:rPr>
      </w:pPr>
    </w:p>
    <w:p w14:paraId="1D1A5B5B" w14:textId="52B5F2B2" w:rsidR="00143656" w:rsidRPr="00D940DE" w:rsidRDefault="00143656" w:rsidP="00143656">
      <w:pPr>
        <w:pStyle w:val="Default"/>
        <w:numPr>
          <w:ilvl w:val="0"/>
          <w:numId w:val="3"/>
        </w:numPr>
        <w:rPr>
          <w:b/>
          <w:bCs/>
          <w:color w:val="000000" w:themeColor="text1"/>
          <w:lang w:bidi="ar-IQ"/>
        </w:rPr>
      </w:pPr>
      <w:r w:rsidRPr="00D940DE">
        <w:rPr>
          <w:b/>
          <w:bCs/>
          <w:color w:val="000000" w:themeColor="text1"/>
        </w:rPr>
        <w:t xml:space="preserve">Dashty T. Akrawy, A. I. Budaca, G. Saxena, Ali H. Ahmed, Generalization of the screened universal α-decay law by asymmetry and angular momentum, Eur. Phys. J. A (2022) </w:t>
      </w:r>
      <w:r w:rsidR="00960E8A">
        <w:rPr>
          <w:b/>
          <w:bCs/>
          <w:color w:val="000000" w:themeColor="text1"/>
        </w:rPr>
        <w:t xml:space="preserve">10-8-2022 </w:t>
      </w:r>
      <w:r w:rsidRPr="00D940DE">
        <w:rPr>
          <w:b/>
          <w:bCs/>
          <w:color w:val="000000" w:themeColor="text1"/>
        </w:rPr>
        <w:t xml:space="preserve">58:145, </w:t>
      </w:r>
      <w:hyperlink r:id="rId50" w:history="1">
        <w:r w:rsidRPr="00D940DE">
          <w:rPr>
            <w:rStyle w:val="Hyperlink"/>
            <w:b/>
            <w:bCs/>
            <w:color w:val="000000" w:themeColor="text1"/>
          </w:rPr>
          <w:t>https://doi.org/10.11</w:t>
        </w:r>
        <w:r w:rsidRPr="00D940DE">
          <w:rPr>
            <w:rStyle w:val="Hyperlink"/>
            <w:b/>
            <w:bCs/>
            <w:color w:val="000000" w:themeColor="text1"/>
          </w:rPr>
          <w:t>4</w:t>
        </w:r>
        <w:r w:rsidRPr="00D940DE">
          <w:rPr>
            <w:rStyle w:val="Hyperlink"/>
            <w:b/>
            <w:bCs/>
            <w:color w:val="000000" w:themeColor="text1"/>
          </w:rPr>
          <w:t>0/epja/s10050-022-00789-5</w:t>
        </w:r>
      </w:hyperlink>
    </w:p>
    <w:p w14:paraId="172F8289" w14:textId="77777777" w:rsidR="00143656" w:rsidRPr="00D940DE" w:rsidRDefault="00143656" w:rsidP="00143656">
      <w:pPr>
        <w:pStyle w:val="Default"/>
        <w:rPr>
          <w:b/>
          <w:bCs/>
          <w:lang w:bidi="ar-IQ"/>
        </w:rPr>
      </w:pPr>
    </w:p>
    <w:p w14:paraId="14AF7865" w14:textId="51B0AFAB" w:rsidR="00143656" w:rsidRPr="00D940DE" w:rsidRDefault="00143656" w:rsidP="00143656">
      <w:pPr>
        <w:pStyle w:val="Default"/>
        <w:numPr>
          <w:ilvl w:val="0"/>
          <w:numId w:val="3"/>
        </w:numPr>
        <w:rPr>
          <w:b/>
          <w:bCs/>
          <w:sz w:val="22"/>
          <w:szCs w:val="22"/>
          <w:lang w:bidi="ar-IQ"/>
        </w:rPr>
      </w:pPr>
      <w:r w:rsidRPr="00D940DE">
        <w:rPr>
          <w:b/>
          <w:bCs/>
          <w:sz w:val="22"/>
          <w:szCs w:val="22"/>
        </w:rPr>
        <w:t xml:space="preserve">Dashty T. Akrawy , Dorin N. Poenaru , Ali H. Ahmed , L. Sihver,  α-decay half-lives new semi-empirical relationship including asymmetry, angular momentum and shell effects, Nuclear Physics A 1021 (2022) </w:t>
      </w:r>
      <w:r w:rsidR="00960E8A">
        <w:rPr>
          <w:b/>
          <w:bCs/>
          <w:sz w:val="22"/>
          <w:szCs w:val="22"/>
        </w:rPr>
        <w:t xml:space="preserve">11-2-2022 </w:t>
      </w:r>
      <w:r w:rsidRPr="00D940DE">
        <w:rPr>
          <w:b/>
          <w:bCs/>
          <w:sz w:val="22"/>
          <w:szCs w:val="22"/>
        </w:rPr>
        <w:t>122419,</w:t>
      </w:r>
    </w:p>
    <w:p w14:paraId="2AAA7E21" w14:textId="77777777" w:rsidR="00143656" w:rsidRPr="00D940DE" w:rsidRDefault="00143656" w:rsidP="00143656">
      <w:pPr>
        <w:pStyle w:val="Default"/>
        <w:ind w:left="720"/>
      </w:pPr>
      <w:hyperlink r:id="rId51" w:history="1">
        <w:r w:rsidRPr="00D940DE">
          <w:rPr>
            <w:rStyle w:val="Hyperlink"/>
          </w:rPr>
          <w:t>https://doi.org/10.1016/j.n</w:t>
        </w:r>
        <w:r w:rsidRPr="00D940DE">
          <w:rPr>
            <w:rStyle w:val="Hyperlink"/>
          </w:rPr>
          <w:t>u</w:t>
        </w:r>
        <w:r w:rsidRPr="00D940DE">
          <w:rPr>
            <w:rStyle w:val="Hyperlink"/>
          </w:rPr>
          <w:t>clphysa.2022.122419</w:t>
        </w:r>
      </w:hyperlink>
      <w:r w:rsidRPr="00D940DE">
        <w:t xml:space="preserve">. </w:t>
      </w:r>
    </w:p>
    <w:p w14:paraId="69B57DBF" w14:textId="77777777" w:rsidR="00143656" w:rsidRPr="00D940DE" w:rsidRDefault="00143656" w:rsidP="00143656">
      <w:pPr>
        <w:pStyle w:val="Default"/>
        <w:ind w:left="720"/>
      </w:pPr>
    </w:p>
    <w:p w14:paraId="72A5E658" w14:textId="134AA4B4" w:rsidR="00143656" w:rsidRPr="00EF13B8" w:rsidRDefault="00143656" w:rsidP="00143656">
      <w:pPr>
        <w:pStyle w:val="Default"/>
        <w:numPr>
          <w:ilvl w:val="0"/>
          <w:numId w:val="3"/>
        </w:numPr>
        <w:rPr>
          <w:b/>
          <w:bCs/>
          <w:lang w:bidi="ar-IQ"/>
        </w:rPr>
      </w:pPr>
      <w:r w:rsidRPr="00EF13B8">
        <w:t xml:space="preserve">Adeeb O. Jafir, Hallo M. Abdullah, Ali H. Ahmed, Assessment of radiological hazards in cooking liquid oil, used in Kurdistan region-Iraq, ZANCO Journal of Pure and Applied Sciences ZJPAS (2022) </w:t>
      </w:r>
      <w:r w:rsidR="00960E8A">
        <w:t>24-2-2022</w:t>
      </w:r>
      <w:r w:rsidRPr="00EF13B8">
        <w:t>, 34(1);1-7</w:t>
      </w:r>
    </w:p>
    <w:p w14:paraId="6182B5A1" w14:textId="77777777" w:rsidR="00143656" w:rsidRDefault="00143656" w:rsidP="00143656">
      <w:pPr>
        <w:pStyle w:val="Default"/>
        <w:ind w:left="720"/>
      </w:pPr>
      <w:hyperlink r:id="rId52" w:history="1">
        <w:r w:rsidRPr="00EF13B8">
          <w:rPr>
            <w:rStyle w:val="Hyperlink"/>
          </w:rPr>
          <w:t>http://dx.doi.org/10.2</w:t>
        </w:r>
        <w:r w:rsidRPr="00EF13B8">
          <w:rPr>
            <w:rStyle w:val="Hyperlink"/>
          </w:rPr>
          <w:t>1</w:t>
        </w:r>
        <w:r w:rsidRPr="00EF13B8">
          <w:rPr>
            <w:rStyle w:val="Hyperlink"/>
          </w:rPr>
          <w:t>271/ZJPAS.34.1.1</w:t>
        </w:r>
      </w:hyperlink>
      <w:r>
        <w:t xml:space="preserve"> </w:t>
      </w:r>
    </w:p>
    <w:p w14:paraId="6E7EBE79" w14:textId="77777777" w:rsidR="00143656" w:rsidRDefault="00143656" w:rsidP="00143656">
      <w:pPr>
        <w:pStyle w:val="Default"/>
        <w:ind w:left="720"/>
        <w:rPr>
          <w:b/>
          <w:bCs/>
          <w:lang w:bidi="ar-IQ"/>
        </w:rPr>
      </w:pPr>
    </w:p>
    <w:p w14:paraId="0F5E11C2" w14:textId="77777777" w:rsidR="00143656" w:rsidRPr="0090176B" w:rsidRDefault="00143656" w:rsidP="00143656">
      <w:pPr>
        <w:pStyle w:val="Default"/>
        <w:numPr>
          <w:ilvl w:val="0"/>
          <w:numId w:val="3"/>
        </w:numPr>
        <w:ind w:left="284" w:firstLine="0"/>
        <w:rPr>
          <w:b/>
          <w:bCs/>
        </w:rPr>
      </w:pPr>
      <w:r w:rsidRPr="00CE0C03">
        <w:rPr>
          <w:rFonts w:asciiTheme="majorBidi" w:hAnsiTheme="majorBidi" w:cstheme="majorBidi"/>
          <w:b/>
          <w:bCs/>
          <w:color w:val="000000" w:themeColor="text1"/>
          <w:sz w:val="22"/>
          <w:szCs w:val="22"/>
        </w:rPr>
        <w:t xml:space="preserve">K. P. Santhosh, Dashty T.Akrawy, H.Hassanabadi, Ali H. Ahmed, and Tinu Ann        </w:t>
      </w:r>
      <w:r>
        <w:rPr>
          <w:rFonts w:asciiTheme="majorBidi" w:hAnsiTheme="majorBidi" w:cstheme="majorBidi"/>
          <w:b/>
          <w:bCs/>
          <w:color w:val="000000" w:themeColor="text1"/>
          <w:sz w:val="22"/>
          <w:szCs w:val="22"/>
        </w:rPr>
        <w:t xml:space="preserve">  </w:t>
      </w:r>
    </w:p>
    <w:p w14:paraId="26DC053D" w14:textId="77777777" w:rsidR="00143656" w:rsidRDefault="00143656" w:rsidP="00143656">
      <w:pPr>
        <w:pStyle w:val="Default"/>
        <w:spacing w:line="276" w:lineRule="auto"/>
        <w:rPr>
          <w:b/>
          <w:bCs/>
        </w:rPr>
      </w:pPr>
      <w:r>
        <w:rPr>
          <w:rFonts w:asciiTheme="majorBidi" w:hAnsiTheme="majorBidi" w:cstheme="majorBidi"/>
          <w:b/>
          <w:bCs/>
          <w:color w:val="000000" w:themeColor="text1"/>
          <w:sz w:val="22"/>
          <w:szCs w:val="22"/>
        </w:rPr>
        <w:t xml:space="preserve">             </w:t>
      </w:r>
      <w:r w:rsidRPr="00CE0C03">
        <w:rPr>
          <w:rFonts w:asciiTheme="majorBidi" w:hAnsiTheme="majorBidi" w:cstheme="majorBidi"/>
          <w:b/>
          <w:bCs/>
          <w:color w:val="000000" w:themeColor="text1"/>
          <w:sz w:val="22"/>
          <w:szCs w:val="22"/>
        </w:rPr>
        <w:t>Jose,</w:t>
      </w:r>
      <w:r>
        <w:rPr>
          <w:b/>
          <w:bCs/>
        </w:rPr>
        <w:t xml:space="preserve"> </w:t>
      </w:r>
      <w:r w:rsidRPr="00CE0C03">
        <w:rPr>
          <w:b/>
          <w:bCs/>
        </w:rPr>
        <w:t xml:space="preserve">α-decay half-lives of lead isotopes within a modified generalized </w:t>
      </w:r>
      <w:r>
        <w:rPr>
          <w:b/>
          <w:bCs/>
        </w:rPr>
        <w:t xml:space="preserve">  </w:t>
      </w:r>
    </w:p>
    <w:p w14:paraId="61C1ACC1" w14:textId="77777777" w:rsidR="00143656" w:rsidRDefault="00143656" w:rsidP="00143656">
      <w:pPr>
        <w:pStyle w:val="Default"/>
        <w:spacing w:line="276" w:lineRule="auto"/>
      </w:pPr>
      <w:r>
        <w:rPr>
          <w:b/>
          <w:bCs/>
        </w:rPr>
        <w:t xml:space="preserve">            </w:t>
      </w:r>
      <w:r w:rsidRPr="00CE0C03">
        <w:rPr>
          <w:b/>
          <w:bCs/>
        </w:rPr>
        <w:t xml:space="preserve">liquid </w:t>
      </w:r>
      <w:r w:rsidRPr="00CC6677">
        <w:rPr>
          <w:b/>
          <w:bCs/>
        </w:rPr>
        <w:t>drop model, PHYSICAL REVIEW C 101, 064610 (2020),</w:t>
      </w:r>
      <w:r w:rsidRPr="00A41C8D">
        <w:t xml:space="preserve"> </w:t>
      </w:r>
      <w:r>
        <w:t xml:space="preserve">  </w:t>
      </w:r>
    </w:p>
    <w:p w14:paraId="5E0D5FC6" w14:textId="77777777" w:rsidR="00143656" w:rsidRDefault="00143656" w:rsidP="00143656">
      <w:pPr>
        <w:pStyle w:val="Default"/>
      </w:pPr>
      <w:r w:rsidRPr="00CE0C03">
        <w:rPr>
          <w:rStyle w:val="Heading5Char"/>
          <w:rFonts w:eastAsiaTheme="minorHAnsi"/>
        </w:rPr>
        <w:t xml:space="preserve">         </w:t>
      </w:r>
      <w:r>
        <w:rPr>
          <w:rStyle w:val="Heading5Char"/>
          <w:rFonts w:eastAsiaTheme="minorHAnsi"/>
        </w:rPr>
        <w:t xml:space="preserve">  </w:t>
      </w:r>
      <w:r w:rsidRPr="00CE0C03">
        <w:rPr>
          <w:rStyle w:val="Heading5Char"/>
          <w:rFonts w:eastAsiaTheme="minorHAnsi"/>
        </w:rPr>
        <w:t xml:space="preserve">    </w:t>
      </w:r>
      <w:hyperlink r:id="rId53" w:history="1">
        <w:r>
          <w:rPr>
            <w:rStyle w:val="Hyperlink"/>
          </w:rPr>
          <w:t>https://journals.aps.org/prc/abstract/10.1103/PhysRevC.101.064610</w:t>
        </w:r>
      </w:hyperlink>
    </w:p>
    <w:p w14:paraId="34ECB322" w14:textId="75642383" w:rsidR="00CD678C" w:rsidRDefault="00CD678C" w:rsidP="00CD678C">
      <w:pPr>
        <w:pStyle w:val="Default"/>
        <w:numPr>
          <w:ilvl w:val="0"/>
          <w:numId w:val="3"/>
        </w:numPr>
        <w:rPr>
          <w:b/>
          <w:bCs/>
        </w:rPr>
      </w:pPr>
      <w:r w:rsidRPr="00CD678C">
        <w:rPr>
          <w:b/>
          <w:bCs/>
        </w:rPr>
        <w:t>Ali H. Ahmed, Adeeb O. Jafir and Hallo M. Abdullah</w:t>
      </w:r>
      <w:r>
        <w:rPr>
          <w:b/>
          <w:bCs/>
        </w:rPr>
        <w:t xml:space="preserve">, </w:t>
      </w:r>
      <w:r w:rsidRPr="00CD678C">
        <w:rPr>
          <w:b/>
          <w:bCs/>
        </w:rPr>
        <w:t>Assessment of Natural Radionuclides in Local and Imported Cements in Erbil Governorate, Kurdistan Region- Iraq</w:t>
      </w:r>
      <w:r>
        <w:rPr>
          <w:b/>
          <w:bCs/>
        </w:rPr>
        <w:t xml:space="preserve">, </w:t>
      </w:r>
      <w:r w:rsidRPr="00CD678C">
        <w:rPr>
          <w:b/>
          <w:bCs/>
        </w:rPr>
        <w:t>Jordan Journal of Physics</w:t>
      </w:r>
      <w:r>
        <w:rPr>
          <w:b/>
          <w:bCs/>
        </w:rPr>
        <w:t xml:space="preserve">, </w:t>
      </w:r>
      <w:r w:rsidRPr="00CD678C">
        <w:rPr>
          <w:b/>
          <w:bCs/>
        </w:rPr>
        <w:t>Volume 13, Number 1, 2020. pp. 73-77</w:t>
      </w:r>
      <w:r>
        <w:rPr>
          <w:b/>
          <w:bCs/>
        </w:rPr>
        <w:t>,</w:t>
      </w:r>
    </w:p>
    <w:p w14:paraId="041778DC" w14:textId="5D44D7FF" w:rsidR="00CD678C" w:rsidRDefault="00CD678C" w:rsidP="00CD678C">
      <w:pPr>
        <w:pStyle w:val="Default"/>
        <w:ind w:left="720"/>
        <w:rPr>
          <w:b/>
          <w:bCs/>
        </w:rPr>
      </w:pPr>
      <w:hyperlink r:id="rId54" w:history="1">
        <w:r w:rsidRPr="001E1F2D">
          <w:rPr>
            <w:rStyle w:val="Hyperlink"/>
            <w:b/>
            <w:bCs/>
          </w:rPr>
          <w:t>http://journals.yu.edu.jo/jjp/JJPIssues/Vol13No1pdf2020/7.pdf</w:t>
        </w:r>
      </w:hyperlink>
    </w:p>
    <w:p w14:paraId="42200BD7" w14:textId="77777777" w:rsidR="00143656" w:rsidRDefault="00143656" w:rsidP="00143656">
      <w:pPr>
        <w:pStyle w:val="Default"/>
      </w:pPr>
    </w:p>
    <w:p w14:paraId="627319EF" w14:textId="77777777" w:rsidR="00143656" w:rsidRPr="00A41C8D" w:rsidRDefault="00143656" w:rsidP="00143656">
      <w:pPr>
        <w:pStyle w:val="Default"/>
        <w:numPr>
          <w:ilvl w:val="0"/>
          <w:numId w:val="3"/>
        </w:numPr>
        <w:tabs>
          <w:tab w:val="left" w:pos="142"/>
          <w:tab w:val="left" w:pos="284"/>
        </w:tabs>
        <w:rPr>
          <w:rFonts w:asciiTheme="majorBidi" w:hAnsiTheme="majorBidi" w:cstheme="majorBidi"/>
          <w:b/>
          <w:bCs/>
          <w:color w:val="000000" w:themeColor="text1"/>
          <w:sz w:val="22"/>
          <w:szCs w:val="22"/>
        </w:rPr>
      </w:pPr>
      <w:r w:rsidRPr="00A41C8D">
        <w:rPr>
          <w:rFonts w:asciiTheme="majorBidi" w:hAnsiTheme="majorBidi" w:cstheme="majorBidi"/>
          <w:b/>
          <w:bCs/>
          <w:color w:val="000000" w:themeColor="text1"/>
          <w:sz w:val="22"/>
          <w:szCs w:val="22"/>
        </w:rPr>
        <w:t xml:space="preserve">Dashty T. Akrawy, and Ali H. Ahmed, </w:t>
      </w:r>
      <w:r w:rsidRPr="00A41C8D">
        <w:rPr>
          <w:rFonts w:ascii="RMTMIB" w:hAnsi="RMTMIB" w:cs="RMTMIB"/>
          <w:b/>
          <w:bCs/>
          <w:i/>
          <w:iCs/>
          <w:sz w:val="22"/>
          <w:szCs w:val="22"/>
        </w:rPr>
        <w:t>α</w:t>
      </w:r>
      <w:r w:rsidRPr="00A41C8D">
        <w:rPr>
          <w:rFonts w:asciiTheme="majorBidi" w:hAnsiTheme="majorBidi" w:cstheme="majorBidi"/>
          <w:b/>
          <w:bCs/>
          <w:color w:val="000000" w:themeColor="text1"/>
          <w:sz w:val="22"/>
          <w:szCs w:val="22"/>
        </w:rPr>
        <w:t xml:space="preserve">-Decay Systematics for Superheavy    </w:t>
      </w:r>
    </w:p>
    <w:p w14:paraId="74B6D610" w14:textId="77777777" w:rsidR="00143656" w:rsidRDefault="00143656" w:rsidP="00143656">
      <w:pPr>
        <w:pStyle w:val="Default"/>
        <w:tabs>
          <w:tab w:val="left" w:pos="142"/>
          <w:tab w:val="left" w:pos="284"/>
        </w:tabs>
        <w:rPr>
          <w:rFonts w:asciiTheme="majorBidi" w:hAnsiTheme="majorBidi" w:cstheme="majorBidi"/>
          <w:b/>
          <w:bCs/>
          <w:color w:val="000000" w:themeColor="text1"/>
        </w:rPr>
      </w:pPr>
      <w:r w:rsidRPr="00A41C8D">
        <w:rPr>
          <w:rFonts w:asciiTheme="majorBidi" w:hAnsiTheme="majorBidi" w:cstheme="majorBidi"/>
          <w:b/>
          <w:bCs/>
          <w:color w:val="000000" w:themeColor="text1"/>
          <w:sz w:val="22"/>
          <w:szCs w:val="22"/>
        </w:rPr>
        <w:t xml:space="preserve">    </w:t>
      </w:r>
      <w:r>
        <w:rPr>
          <w:rFonts w:asciiTheme="majorBidi" w:hAnsiTheme="majorBidi" w:cstheme="majorBidi"/>
          <w:b/>
          <w:bCs/>
          <w:color w:val="000000" w:themeColor="text1"/>
          <w:sz w:val="22"/>
          <w:szCs w:val="22"/>
        </w:rPr>
        <w:t xml:space="preserve">        </w:t>
      </w:r>
      <w:r w:rsidRPr="00A41C8D">
        <w:rPr>
          <w:rFonts w:asciiTheme="majorBidi" w:hAnsiTheme="majorBidi" w:cstheme="majorBidi"/>
          <w:b/>
          <w:bCs/>
          <w:color w:val="000000" w:themeColor="text1"/>
          <w:sz w:val="22"/>
          <w:szCs w:val="22"/>
        </w:rPr>
        <w:t xml:space="preserve"> Nuclei,</w:t>
      </w:r>
      <w:r w:rsidRPr="00A41C8D">
        <w:rPr>
          <w:rFonts w:ascii="Times-Bold" w:hAnsi="Times-Bold" w:cs="Times-Bold"/>
          <w:b/>
          <w:bCs/>
          <w:sz w:val="22"/>
          <w:szCs w:val="22"/>
        </w:rPr>
        <w:t xml:space="preserve">  </w:t>
      </w:r>
      <w:r w:rsidRPr="00A41C8D">
        <w:rPr>
          <w:b/>
          <w:bCs/>
          <w:sz w:val="22"/>
          <w:szCs w:val="22"/>
        </w:rPr>
        <w:t>PHYSICAL REVIEW</w:t>
      </w:r>
      <w:r w:rsidRPr="00A41C8D">
        <w:rPr>
          <w:rFonts w:asciiTheme="majorBidi" w:hAnsiTheme="majorBidi" w:cstheme="majorBidi"/>
          <w:b/>
          <w:bCs/>
          <w:color w:val="000000" w:themeColor="text1"/>
          <w:sz w:val="22"/>
          <w:szCs w:val="22"/>
        </w:rPr>
        <w:t xml:space="preserve"> C, 100, 044618 (2019). </w:t>
      </w:r>
    </w:p>
    <w:p w14:paraId="253F27C3" w14:textId="77777777" w:rsidR="00143656" w:rsidRDefault="00143656" w:rsidP="00143656">
      <w:pPr>
        <w:pStyle w:val="Default"/>
        <w:tabs>
          <w:tab w:val="left" w:pos="142"/>
          <w:tab w:val="left" w:pos="284"/>
        </w:tabs>
        <w:rPr>
          <w:rFonts w:asciiTheme="minorHAnsi" w:hAnsiTheme="minorHAnsi" w:cstheme="minorBidi"/>
          <w:color w:val="auto"/>
          <w:sz w:val="22"/>
          <w:szCs w:val="22"/>
        </w:rPr>
      </w:pPr>
      <w:r>
        <w:rPr>
          <w:rFonts w:ascii="Times-Roman" w:hAnsi="Times-Roman" w:cs="Times-Roman"/>
          <w:b/>
          <w:bCs/>
          <w:sz w:val="20"/>
          <w:szCs w:val="20"/>
        </w:rPr>
        <w:t xml:space="preserve">               </w:t>
      </w:r>
      <w:hyperlink r:id="rId55" w:history="1">
        <w:r w:rsidRPr="009E38D3">
          <w:rPr>
            <w:rFonts w:asciiTheme="minorHAnsi" w:hAnsiTheme="minorHAnsi" w:cstheme="minorBidi"/>
            <w:color w:val="0000FF"/>
            <w:sz w:val="22"/>
            <w:szCs w:val="22"/>
            <w:u w:val="single"/>
          </w:rPr>
          <w:t>https://journals.aps.org/prc/abstract/10.1103/PhysRevC.100.044618</w:t>
        </w:r>
      </w:hyperlink>
    </w:p>
    <w:p w14:paraId="02E538BD" w14:textId="77777777" w:rsidR="00143656" w:rsidRDefault="00143656" w:rsidP="00143656">
      <w:pPr>
        <w:pStyle w:val="Default"/>
        <w:tabs>
          <w:tab w:val="left" w:pos="142"/>
          <w:tab w:val="left" w:pos="284"/>
        </w:tabs>
        <w:rPr>
          <w:b/>
          <w:bCs/>
          <w:lang w:bidi="ar-IQ"/>
        </w:rPr>
      </w:pPr>
      <w:r>
        <w:rPr>
          <w:b/>
          <w:bCs/>
          <w:lang w:bidi="ar-IQ"/>
        </w:rPr>
        <w:t xml:space="preserve"> </w:t>
      </w:r>
    </w:p>
    <w:p w14:paraId="2EBE566B" w14:textId="77777777" w:rsidR="00143656" w:rsidRPr="00AA64B7" w:rsidRDefault="00143656" w:rsidP="00143656">
      <w:pPr>
        <w:pStyle w:val="ListParagraph"/>
        <w:numPr>
          <w:ilvl w:val="0"/>
          <w:numId w:val="3"/>
        </w:numPr>
        <w:tabs>
          <w:tab w:val="left" w:pos="7938"/>
        </w:tabs>
        <w:autoSpaceDE w:val="0"/>
        <w:autoSpaceDN w:val="0"/>
        <w:adjustRightInd w:val="0"/>
        <w:snapToGrid w:val="0"/>
        <w:spacing w:after="0" w:line="240" w:lineRule="auto"/>
        <w:rPr>
          <w:rFonts w:asciiTheme="majorBidi" w:hAnsiTheme="majorBidi" w:cstheme="majorBidi"/>
          <w:b/>
          <w:bCs/>
        </w:rPr>
      </w:pPr>
      <w:r w:rsidRPr="00AA64B7">
        <w:rPr>
          <w:rFonts w:asciiTheme="majorBidi" w:hAnsiTheme="majorBidi" w:cstheme="majorBidi"/>
          <w:b/>
          <w:bCs/>
        </w:rPr>
        <w:t xml:space="preserve">Ali H. Ahmed, Adeeb O. Jafir and Hallo M. Abdullah, Assessment of Natural    </w:t>
      </w:r>
    </w:p>
    <w:p w14:paraId="570623B5" w14:textId="77777777" w:rsidR="00143656" w:rsidRPr="00DA1665" w:rsidRDefault="00143656" w:rsidP="00143656">
      <w:pPr>
        <w:tabs>
          <w:tab w:val="left" w:pos="7938"/>
        </w:tabs>
        <w:autoSpaceDE w:val="0"/>
        <w:autoSpaceDN w:val="0"/>
        <w:adjustRightInd w:val="0"/>
        <w:snapToGrid w:val="0"/>
        <w:spacing w:after="0" w:line="240" w:lineRule="auto"/>
        <w:rPr>
          <w:rFonts w:asciiTheme="majorBidi" w:hAnsiTheme="majorBidi" w:cstheme="majorBidi"/>
          <w:b/>
          <w:bCs/>
        </w:rPr>
      </w:pPr>
      <w:r w:rsidRPr="00DA1665">
        <w:rPr>
          <w:rFonts w:asciiTheme="majorBidi" w:hAnsiTheme="majorBidi" w:cstheme="majorBidi"/>
          <w:b/>
          <w:bCs/>
        </w:rPr>
        <w:t xml:space="preserve">   </w:t>
      </w:r>
      <w:r>
        <w:rPr>
          <w:rFonts w:asciiTheme="majorBidi" w:hAnsiTheme="majorBidi" w:cstheme="majorBidi"/>
          <w:b/>
          <w:bCs/>
        </w:rPr>
        <w:t xml:space="preserve">         </w:t>
      </w:r>
      <w:r w:rsidRPr="00DA1665">
        <w:rPr>
          <w:rFonts w:asciiTheme="majorBidi" w:hAnsiTheme="majorBidi" w:cstheme="majorBidi"/>
          <w:b/>
          <w:bCs/>
        </w:rPr>
        <w:t xml:space="preserve"> Radionuclides in Local and Imported Cements in Erbil Governorate, Kurdistan   </w:t>
      </w:r>
    </w:p>
    <w:p w14:paraId="2194C99F" w14:textId="77777777" w:rsidR="00143656" w:rsidRDefault="00143656" w:rsidP="00143656">
      <w:pPr>
        <w:tabs>
          <w:tab w:val="left" w:pos="7938"/>
        </w:tabs>
        <w:autoSpaceDE w:val="0"/>
        <w:autoSpaceDN w:val="0"/>
        <w:adjustRightInd w:val="0"/>
        <w:snapToGrid w:val="0"/>
        <w:spacing w:after="0" w:line="240" w:lineRule="auto"/>
        <w:rPr>
          <w:rFonts w:asciiTheme="majorBidi" w:hAnsiTheme="majorBidi" w:cstheme="majorBidi"/>
          <w:b/>
          <w:bCs/>
        </w:rPr>
      </w:pPr>
      <w:r w:rsidRPr="00DA1665">
        <w:rPr>
          <w:rFonts w:asciiTheme="majorBidi" w:hAnsiTheme="majorBidi" w:cstheme="majorBidi"/>
          <w:b/>
          <w:bCs/>
        </w:rPr>
        <w:t xml:space="preserve">    </w:t>
      </w:r>
      <w:r>
        <w:rPr>
          <w:rFonts w:asciiTheme="majorBidi" w:hAnsiTheme="majorBidi" w:cstheme="majorBidi"/>
          <w:b/>
          <w:bCs/>
        </w:rPr>
        <w:t xml:space="preserve">         </w:t>
      </w:r>
      <w:r w:rsidRPr="00DA1665">
        <w:rPr>
          <w:rFonts w:asciiTheme="majorBidi" w:hAnsiTheme="majorBidi" w:cstheme="majorBidi"/>
          <w:b/>
          <w:bCs/>
        </w:rPr>
        <w:t>Region- Iraq, Jordan Journal of Physics, Volume 13, Number 1, 2020. pp. 73-77</w:t>
      </w:r>
    </w:p>
    <w:p w14:paraId="64079DB2" w14:textId="77777777" w:rsidR="00143656" w:rsidRDefault="00143656" w:rsidP="00143656">
      <w:pPr>
        <w:tabs>
          <w:tab w:val="left" w:pos="7938"/>
        </w:tabs>
        <w:autoSpaceDE w:val="0"/>
        <w:autoSpaceDN w:val="0"/>
        <w:adjustRightInd w:val="0"/>
        <w:snapToGrid w:val="0"/>
        <w:spacing w:after="0" w:line="240" w:lineRule="auto"/>
        <w:rPr>
          <w:b/>
          <w:bCs/>
          <w:lang w:bidi="ar-IQ"/>
        </w:rPr>
      </w:pPr>
      <w:r>
        <w:t xml:space="preserve">               </w:t>
      </w:r>
      <w:hyperlink r:id="rId56" w:history="1">
        <w:r w:rsidRPr="00E87579">
          <w:rPr>
            <w:rStyle w:val="Hyperlink"/>
          </w:rPr>
          <w:t>http://journals.yu.edu.jo/jjp/JJPIssues/Vol13No1pdf2020/7.pdf</w:t>
        </w:r>
      </w:hyperlink>
    </w:p>
    <w:p w14:paraId="133993B4" w14:textId="77777777" w:rsidR="00143656" w:rsidRDefault="00143656" w:rsidP="00143656">
      <w:pPr>
        <w:tabs>
          <w:tab w:val="left" w:pos="7938"/>
        </w:tabs>
        <w:autoSpaceDE w:val="0"/>
        <w:autoSpaceDN w:val="0"/>
        <w:adjustRightInd w:val="0"/>
        <w:snapToGrid w:val="0"/>
        <w:spacing w:after="0" w:line="240" w:lineRule="auto"/>
        <w:rPr>
          <w:rFonts w:asciiTheme="majorBidi" w:hAnsiTheme="majorBidi" w:cstheme="majorBidi"/>
          <w:b/>
          <w:bCs/>
          <w:rtl/>
        </w:rPr>
      </w:pPr>
    </w:p>
    <w:p w14:paraId="22E4124C" w14:textId="77777777" w:rsidR="00143656" w:rsidRPr="00AA64B7" w:rsidRDefault="00143656" w:rsidP="00143656">
      <w:pPr>
        <w:pStyle w:val="ListParagraph"/>
        <w:numPr>
          <w:ilvl w:val="0"/>
          <w:numId w:val="3"/>
        </w:numPr>
        <w:tabs>
          <w:tab w:val="left" w:pos="7938"/>
        </w:tabs>
        <w:autoSpaceDE w:val="0"/>
        <w:autoSpaceDN w:val="0"/>
        <w:adjustRightInd w:val="0"/>
        <w:snapToGrid w:val="0"/>
        <w:spacing w:after="0" w:line="240" w:lineRule="auto"/>
        <w:rPr>
          <w:b/>
          <w:bCs/>
          <w:lang w:bidi="ar-IQ"/>
        </w:rPr>
      </w:pPr>
      <w:r w:rsidRPr="00AA64B7">
        <w:rPr>
          <w:rFonts w:asciiTheme="majorBidi" w:hAnsiTheme="majorBidi" w:cstheme="majorBidi"/>
          <w:b/>
          <w:bCs/>
        </w:rPr>
        <w:t>Ali Hassan Ahmed,</w:t>
      </w:r>
      <w:r w:rsidRPr="00AA64B7">
        <w:rPr>
          <w:rFonts w:ascii="CMBX10" w:eastAsia="Times New Roman" w:hAnsi="CMBX10" w:cs="CMBX10"/>
          <w:color w:val="000000"/>
          <w:sz w:val="19"/>
          <w:szCs w:val="24"/>
          <w:lang w:val="x-none"/>
        </w:rPr>
        <w:t xml:space="preserve"> </w:t>
      </w:r>
      <w:r w:rsidRPr="00AA64B7">
        <w:rPr>
          <w:rFonts w:asciiTheme="majorBidi" w:hAnsiTheme="majorBidi" w:cstheme="majorBidi"/>
          <w:b/>
          <w:bCs/>
        </w:rPr>
        <w:t xml:space="preserve">Systematics of (n, p) reaction cross-sections for light element </w:t>
      </w:r>
    </w:p>
    <w:p w14:paraId="229EA00A" w14:textId="77777777" w:rsidR="00143656" w:rsidRPr="00BE438D" w:rsidRDefault="00143656" w:rsidP="00143656">
      <w:pPr>
        <w:tabs>
          <w:tab w:val="left" w:pos="7938"/>
        </w:tabs>
        <w:autoSpaceDE w:val="0"/>
        <w:autoSpaceDN w:val="0"/>
        <w:adjustRightInd w:val="0"/>
        <w:snapToGrid w:val="0"/>
        <w:spacing w:after="0" w:line="240" w:lineRule="auto"/>
        <w:rPr>
          <w:rFonts w:asciiTheme="majorBidi" w:hAnsiTheme="majorBidi" w:cstheme="majorBidi"/>
          <w:b/>
          <w:bCs/>
        </w:rPr>
      </w:pPr>
      <w:r>
        <w:rPr>
          <w:rFonts w:asciiTheme="majorBidi" w:hAnsiTheme="majorBidi" w:cstheme="majorBidi"/>
          <w:b/>
          <w:bCs/>
        </w:rPr>
        <w:t xml:space="preserve">             </w:t>
      </w:r>
      <w:r w:rsidRPr="00BE438D">
        <w:rPr>
          <w:rFonts w:asciiTheme="majorBidi" w:hAnsiTheme="majorBidi" w:cstheme="majorBidi"/>
          <w:b/>
          <w:bCs/>
        </w:rPr>
        <w:t>target nuclei at 14.5 MeV neutrons, International Journal of Modern Physics E</w:t>
      </w:r>
    </w:p>
    <w:p w14:paraId="3A6E5C7A" w14:textId="77777777" w:rsidR="00143656" w:rsidRDefault="00143656" w:rsidP="00143656">
      <w:pPr>
        <w:autoSpaceDE w:val="0"/>
        <w:autoSpaceDN w:val="0"/>
        <w:adjustRightInd w:val="0"/>
        <w:snapToGrid w:val="0"/>
        <w:spacing w:after="0" w:line="240" w:lineRule="auto"/>
        <w:rPr>
          <w:rFonts w:asciiTheme="majorBidi" w:hAnsiTheme="majorBidi" w:cstheme="majorBidi"/>
          <w:b/>
          <w:bCs/>
        </w:rPr>
      </w:pPr>
      <w:r>
        <w:rPr>
          <w:rFonts w:asciiTheme="majorBidi" w:hAnsiTheme="majorBidi" w:cstheme="majorBidi"/>
          <w:b/>
          <w:bCs/>
        </w:rPr>
        <w:t xml:space="preserve">             </w:t>
      </w:r>
      <w:r w:rsidRPr="00BE438D">
        <w:rPr>
          <w:rFonts w:asciiTheme="majorBidi" w:hAnsiTheme="majorBidi" w:cstheme="majorBidi"/>
          <w:b/>
          <w:bCs/>
        </w:rPr>
        <w:t xml:space="preserve">Vol. 27, No. 10 (2018) 1850079, </w:t>
      </w:r>
      <w:r>
        <w:rPr>
          <w:rFonts w:asciiTheme="majorBidi" w:hAnsiTheme="majorBidi" w:cstheme="majorBidi"/>
          <w:b/>
          <w:bCs/>
        </w:rPr>
        <w:t xml:space="preserve">    </w:t>
      </w:r>
    </w:p>
    <w:p w14:paraId="36DE7AAE" w14:textId="77777777" w:rsidR="00143656" w:rsidRDefault="00143656" w:rsidP="00143656">
      <w:pPr>
        <w:autoSpaceDE w:val="0"/>
        <w:autoSpaceDN w:val="0"/>
        <w:adjustRightInd w:val="0"/>
        <w:snapToGrid w:val="0"/>
        <w:spacing w:after="0" w:line="240" w:lineRule="auto"/>
        <w:rPr>
          <w:rStyle w:val="Hyperlink"/>
          <w:rFonts w:ascii="Open Sans" w:hAnsi="Open Sans" w:cs="Open Sans"/>
          <w:color w:val="192B6C"/>
          <w:sz w:val="21"/>
          <w:szCs w:val="21"/>
          <w:shd w:val="clear" w:color="auto" w:fill="FFFFFF"/>
        </w:rPr>
      </w:pPr>
      <w:r>
        <w:t xml:space="preserve">               </w:t>
      </w:r>
      <w:hyperlink r:id="rId57" w:history="1">
        <w:r w:rsidRPr="005A04D3">
          <w:rPr>
            <w:rStyle w:val="Hyperlink"/>
          </w:rPr>
          <w:t>https://www.worldscientific.com/doi/abs/10.1142/S0218301318500799</w:t>
        </w:r>
      </w:hyperlink>
      <w:r>
        <w:t xml:space="preserve">  </w:t>
      </w:r>
    </w:p>
    <w:p w14:paraId="10152E32" w14:textId="77777777" w:rsidR="00143656" w:rsidRDefault="00143656" w:rsidP="00143656">
      <w:pPr>
        <w:autoSpaceDE w:val="0"/>
        <w:autoSpaceDN w:val="0"/>
        <w:adjustRightInd w:val="0"/>
        <w:snapToGrid w:val="0"/>
        <w:spacing w:after="0" w:line="240" w:lineRule="auto"/>
        <w:rPr>
          <w:rFonts w:asciiTheme="majorBidi" w:hAnsiTheme="majorBidi" w:cstheme="majorBidi"/>
          <w:b/>
          <w:bCs/>
        </w:rPr>
      </w:pPr>
    </w:p>
    <w:p w14:paraId="1799E47F" w14:textId="77777777" w:rsidR="00143656" w:rsidRPr="000E319E" w:rsidRDefault="00143656" w:rsidP="00143656">
      <w:pPr>
        <w:pStyle w:val="ListParagraph"/>
        <w:numPr>
          <w:ilvl w:val="0"/>
          <w:numId w:val="3"/>
        </w:numPr>
        <w:tabs>
          <w:tab w:val="left" w:pos="7938"/>
        </w:tabs>
        <w:autoSpaceDE w:val="0"/>
        <w:autoSpaceDN w:val="0"/>
        <w:adjustRightInd w:val="0"/>
        <w:snapToGrid w:val="0"/>
        <w:spacing w:after="0" w:line="240" w:lineRule="auto"/>
        <w:rPr>
          <w:rFonts w:asciiTheme="majorBidi" w:hAnsiTheme="majorBidi" w:cstheme="majorBidi"/>
          <w:b/>
          <w:bCs/>
        </w:rPr>
      </w:pPr>
      <w:r w:rsidRPr="000E319E">
        <w:rPr>
          <w:rFonts w:asciiTheme="majorBidi" w:hAnsiTheme="majorBidi" w:cstheme="majorBidi"/>
          <w:b/>
          <w:bCs/>
        </w:rPr>
        <w:t>Dashty T. Akrawy and Ali H.Ahmed, New empirical formula for a-decay calculations,</w:t>
      </w:r>
      <w:r w:rsidRPr="000E319E">
        <w:rPr>
          <w:rFonts w:ascii="CMBX10" w:eastAsia="Times New Roman" w:hAnsi="CMBX10" w:cs="CMBX10"/>
          <w:color w:val="000000"/>
          <w:sz w:val="19"/>
          <w:szCs w:val="24"/>
        </w:rPr>
        <w:t xml:space="preserve"> </w:t>
      </w:r>
      <w:r w:rsidRPr="000E319E">
        <w:rPr>
          <w:rFonts w:asciiTheme="majorBidi" w:hAnsiTheme="majorBidi" w:cstheme="majorBidi"/>
          <w:b/>
          <w:bCs/>
        </w:rPr>
        <w:t xml:space="preserve">International Journal of Modern Physics Vol. 27, No. 8 (2018) 1850068 World Scientiﬁc Publishing Company,  </w:t>
      </w:r>
    </w:p>
    <w:p w14:paraId="05DF95AF" w14:textId="77777777" w:rsidR="00143656" w:rsidRDefault="00143656" w:rsidP="00143656">
      <w:pPr>
        <w:tabs>
          <w:tab w:val="left" w:pos="7938"/>
        </w:tabs>
        <w:autoSpaceDE w:val="0"/>
        <w:autoSpaceDN w:val="0"/>
        <w:adjustRightInd w:val="0"/>
        <w:snapToGrid w:val="0"/>
        <w:spacing w:after="0" w:line="240" w:lineRule="auto"/>
        <w:rPr>
          <w:rFonts w:asciiTheme="majorBidi" w:hAnsiTheme="majorBidi" w:cstheme="majorBidi"/>
          <w:b/>
          <w:bCs/>
        </w:rPr>
      </w:pPr>
      <w:r>
        <w:rPr>
          <w:rFonts w:asciiTheme="majorBidi" w:hAnsiTheme="majorBidi" w:cstheme="majorBidi"/>
          <w:b/>
          <w:bCs/>
        </w:rPr>
        <w:t xml:space="preserve">              </w:t>
      </w:r>
      <w:hyperlink r:id="rId58" w:history="1">
        <w:r w:rsidRPr="00C2230E">
          <w:rPr>
            <w:color w:val="0000FF"/>
            <w:u w:val="single"/>
          </w:rPr>
          <w:t>https://www.worldscientific.com/doi/abs/10.1142/S0218301318500684</w:t>
        </w:r>
      </w:hyperlink>
    </w:p>
    <w:p w14:paraId="6D7E213B" w14:textId="77777777" w:rsidR="00143656" w:rsidRDefault="00143656" w:rsidP="00143656">
      <w:pPr>
        <w:tabs>
          <w:tab w:val="left" w:pos="7938"/>
        </w:tabs>
        <w:autoSpaceDE w:val="0"/>
        <w:autoSpaceDN w:val="0"/>
        <w:adjustRightInd w:val="0"/>
        <w:snapToGrid w:val="0"/>
        <w:spacing w:after="0" w:line="240" w:lineRule="auto"/>
        <w:rPr>
          <w:rFonts w:ascii="CMR8" w:eastAsia="Times New Roman" w:hAnsi="CMR8" w:cs="CMR8"/>
          <w:color w:val="000000"/>
          <w:sz w:val="15"/>
          <w:szCs w:val="24"/>
          <w:lang w:val="x-none"/>
        </w:rPr>
      </w:pPr>
    </w:p>
    <w:p w14:paraId="1ACDB94A" w14:textId="77777777" w:rsidR="00143656" w:rsidRPr="000E319E" w:rsidRDefault="00143656" w:rsidP="00143656">
      <w:pPr>
        <w:pStyle w:val="ListParagraph"/>
        <w:numPr>
          <w:ilvl w:val="0"/>
          <w:numId w:val="3"/>
        </w:numPr>
        <w:autoSpaceDE w:val="0"/>
        <w:autoSpaceDN w:val="0"/>
        <w:adjustRightInd w:val="0"/>
        <w:spacing w:after="0" w:line="240" w:lineRule="auto"/>
        <w:rPr>
          <w:rFonts w:asciiTheme="majorBidi" w:hAnsiTheme="majorBidi" w:cstheme="majorBidi"/>
          <w:b/>
          <w:bCs/>
        </w:rPr>
      </w:pPr>
      <w:r w:rsidRPr="000E319E">
        <w:rPr>
          <w:rFonts w:ascii="AdvOT987ad488" w:hAnsi="AdvOT987ad488" w:cs="AdvOT987ad488"/>
          <w:b/>
          <w:bCs/>
        </w:rPr>
        <w:t xml:space="preserve"> </w:t>
      </w:r>
      <w:r w:rsidRPr="000E319E">
        <w:rPr>
          <w:rFonts w:asciiTheme="majorBidi" w:hAnsiTheme="majorBidi" w:cstheme="majorBidi"/>
          <w:b/>
          <w:bCs/>
        </w:rPr>
        <w:t xml:space="preserve">Adeeb Omer Jafir, Ali Hassan Ahmed, and Wan Muhammad Saridan, Estimation of radiological parameters from seasonal observations of primordial natural radionuclides in sediments of Darbandikhan Lake water resources at Kurdistan region, Northeastern Iraq, Journal of Environmental Earth Sciences (2018) 77:334, Springer-Verlag GmbH Germany, part of Springer Nature 2018, </w:t>
      </w:r>
    </w:p>
    <w:p w14:paraId="614A123D" w14:textId="77777777" w:rsidR="00143656" w:rsidRDefault="00143656" w:rsidP="00143656">
      <w:pPr>
        <w:autoSpaceDE w:val="0"/>
        <w:autoSpaceDN w:val="0"/>
        <w:adjustRightInd w:val="0"/>
        <w:spacing w:after="0" w:line="240" w:lineRule="auto"/>
        <w:rPr>
          <w:rFonts w:ascii="DygrlpMyriadPro-SemiCn" w:hAnsi="DygrlpMyriadPro-SemiCn" w:cs="DygrlpMyriadPro-SemiCn"/>
          <w:sz w:val="17"/>
          <w:szCs w:val="17"/>
        </w:rPr>
      </w:pPr>
      <w:r>
        <w:rPr>
          <w:rFonts w:asciiTheme="majorBidi" w:hAnsiTheme="majorBidi" w:cstheme="majorBidi"/>
          <w:b/>
          <w:bCs/>
        </w:rPr>
        <w:lastRenderedPageBreak/>
        <w:t xml:space="preserve">             </w:t>
      </w:r>
      <w:hyperlink r:id="rId59" w:history="1">
        <w:r w:rsidRPr="000117C0">
          <w:rPr>
            <w:rStyle w:val="Hyperlink"/>
            <w:rFonts w:ascii="DygrlpMyriadPro-SemiCn" w:hAnsi="DygrlpMyriadPro-SemiCn" w:cs="DygrlpMyriadPro-SemiCn"/>
            <w:sz w:val="19"/>
            <w:szCs w:val="19"/>
          </w:rPr>
          <w:t>https://doi.org/10.1007/s12665-018-7511-6</w:t>
        </w:r>
      </w:hyperlink>
      <w:r>
        <w:rPr>
          <w:rFonts w:ascii="DygrlpMyriadPro-SemiCn" w:hAnsi="DygrlpMyriadPro-SemiCn" w:cs="DygrlpMyriadPro-SemiCn"/>
          <w:sz w:val="17"/>
          <w:szCs w:val="17"/>
        </w:rPr>
        <w:t xml:space="preserve">. </w:t>
      </w:r>
    </w:p>
    <w:p w14:paraId="71AA9D80" w14:textId="77777777" w:rsidR="00143656" w:rsidRDefault="00143656" w:rsidP="00143656">
      <w:pPr>
        <w:autoSpaceDE w:val="0"/>
        <w:autoSpaceDN w:val="0"/>
        <w:adjustRightInd w:val="0"/>
        <w:spacing w:after="0" w:line="240" w:lineRule="auto"/>
        <w:rPr>
          <w:rFonts w:ascii="DygrlpMyriadPro-SemiCn" w:hAnsi="DygrlpMyriadPro-SemiCn" w:cs="DygrlpMyriadPro-SemiCn"/>
          <w:sz w:val="17"/>
          <w:szCs w:val="17"/>
        </w:rPr>
      </w:pPr>
    </w:p>
    <w:p w14:paraId="3969348E" w14:textId="77777777" w:rsidR="00143656" w:rsidRPr="00AA64B7" w:rsidRDefault="00143656" w:rsidP="00143656">
      <w:pPr>
        <w:pStyle w:val="ListParagraph"/>
        <w:numPr>
          <w:ilvl w:val="0"/>
          <w:numId w:val="3"/>
        </w:numPr>
        <w:autoSpaceDE w:val="0"/>
        <w:autoSpaceDN w:val="0"/>
        <w:adjustRightInd w:val="0"/>
        <w:spacing w:after="0" w:line="240" w:lineRule="auto"/>
        <w:rPr>
          <w:rFonts w:asciiTheme="majorBidi" w:hAnsiTheme="majorBidi" w:cstheme="majorBidi"/>
          <w:b/>
          <w:bCs/>
        </w:rPr>
      </w:pPr>
      <w:r w:rsidRPr="00AA64B7">
        <w:rPr>
          <w:rFonts w:asciiTheme="majorBidi" w:hAnsiTheme="majorBidi" w:cstheme="majorBidi"/>
          <w:b/>
          <w:bCs/>
        </w:rPr>
        <w:t xml:space="preserve">Adeeb Omer Jafir, Ali Hassan Ahmed, and Wan Muhammad Saridan, Seasonal  </w:t>
      </w:r>
    </w:p>
    <w:p w14:paraId="14120B92" w14:textId="77777777" w:rsidR="00143656" w:rsidRPr="001A38DE" w:rsidRDefault="00143656" w:rsidP="00143656">
      <w:pPr>
        <w:autoSpaceDE w:val="0"/>
        <w:autoSpaceDN w:val="0"/>
        <w:adjustRightInd w:val="0"/>
        <w:spacing w:after="0" w:line="240" w:lineRule="auto"/>
        <w:rPr>
          <w:rFonts w:asciiTheme="majorBidi" w:hAnsiTheme="majorBidi" w:cstheme="majorBidi"/>
          <w:b/>
          <w:bCs/>
        </w:rPr>
      </w:pPr>
      <w:r w:rsidRPr="001A38DE">
        <w:rPr>
          <w:rFonts w:asciiTheme="majorBidi" w:hAnsiTheme="majorBidi" w:cstheme="majorBidi"/>
          <w:b/>
          <w:bCs/>
        </w:rPr>
        <w:t xml:space="preserve">    </w:t>
      </w:r>
      <w:r>
        <w:rPr>
          <w:rFonts w:asciiTheme="majorBidi" w:hAnsiTheme="majorBidi" w:cstheme="majorBidi"/>
          <w:b/>
          <w:bCs/>
        </w:rPr>
        <w:t xml:space="preserve">         </w:t>
      </w:r>
      <w:r w:rsidRPr="001A38DE">
        <w:rPr>
          <w:rFonts w:asciiTheme="majorBidi" w:hAnsiTheme="majorBidi" w:cstheme="majorBidi"/>
          <w:b/>
          <w:bCs/>
        </w:rPr>
        <w:t xml:space="preserve">measurement and dose assessment of natural radionuclides in sediments of  </w:t>
      </w:r>
    </w:p>
    <w:p w14:paraId="1352ADAB" w14:textId="77777777" w:rsidR="00143656" w:rsidRDefault="00143656" w:rsidP="00143656">
      <w:pPr>
        <w:autoSpaceDE w:val="0"/>
        <w:autoSpaceDN w:val="0"/>
        <w:adjustRightInd w:val="0"/>
        <w:spacing w:after="0" w:line="240" w:lineRule="auto"/>
        <w:rPr>
          <w:rFonts w:asciiTheme="majorBidi" w:hAnsiTheme="majorBidi" w:cstheme="majorBidi"/>
          <w:b/>
          <w:bCs/>
        </w:rPr>
      </w:pPr>
      <w:r w:rsidRPr="001A38DE">
        <w:rPr>
          <w:rFonts w:asciiTheme="majorBidi" w:hAnsiTheme="majorBidi" w:cstheme="majorBidi"/>
          <w:b/>
          <w:bCs/>
        </w:rPr>
        <w:t xml:space="preserve">  </w:t>
      </w:r>
      <w:r>
        <w:rPr>
          <w:rFonts w:asciiTheme="majorBidi" w:hAnsiTheme="majorBidi" w:cstheme="majorBidi"/>
          <w:b/>
          <w:bCs/>
        </w:rPr>
        <w:t xml:space="preserve">         </w:t>
      </w:r>
      <w:r w:rsidRPr="001A38DE">
        <w:rPr>
          <w:rFonts w:asciiTheme="majorBidi" w:hAnsiTheme="majorBidi" w:cstheme="majorBidi"/>
          <w:b/>
          <w:bCs/>
        </w:rPr>
        <w:t xml:space="preserve">  Darbandikhan Lake in Kurdistan-Iraq, Journal of Radiation Physics and </w:t>
      </w:r>
      <w:r>
        <w:rPr>
          <w:rFonts w:asciiTheme="majorBidi" w:hAnsiTheme="majorBidi" w:cstheme="majorBidi"/>
          <w:b/>
          <w:bCs/>
        </w:rPr>
        <w:t xml:space="preserve">   </w:t>
      </w:r>
    </w:p>
    <w:p w14:paraId="65DD337D" w14:textId="77777777" w:rsidR="00143656" w:rsidRDefault="00143656" w:rsidP="00143656">
      <w:pPr>
        <w:autoSpaceDE w:val="0"/>
        <w:autoSpaceDN w:val="0"/>
        <w:adjustRightInd w:val="0"/>
        <w:spacing w:after="0" w:line="240" w:lineRule="auto"/>
        <w:rPr>
          <w:rFonts w:asciiTheme="majorBidi" w:hAnsiTheme="majorBidi" w:cstheme="majorBidi"/>
          <w:b/>
          <w:bCs/>
        </w:rPr>
      </w:pPr>
      <w:r>
        <w:rPr>
          <w:rFonts w:asciiTheme="majorBidi" w:hAnsiTheme="majorBidi" w:cstheme="majorBidi"/>
          <w:b/>
          <w:bCs/>
        </w:rPr>
        <w:t xml:space="preserve">             </w:t>
      </w:r>
      <w:r w:rsidRPr="001A38DE">
        <w:rPr>
          <w:rFonts w:asciiTheme="majorBidi" w:hAnsiTheme="majorBidi" w:cstheme="majorBidi"/>
          <w:b/>
          <w:bCs/>
        </w:rPr>
        <w:t xml:space="preserve">Chemistry, 140 (2017) 150–160, </w:t>
      </w:r>
      <w:r>
        <w:rPr>
          <w:rFonts w:asciiTheme="majorBidi" w:hAnsiTheme="majorBidi" w:cstheme="majorBidi"/>
          <w:b/>
          <w:bCs/>
        </w:rPr>
        <w:t xml:space="preserve">   </w:t>
      </w:r>
    </w:p>
    <w:p w14:paraId="720D2F5A" w14:textId="77777777" w:rsidR="00143656" w:rsidRDefault="00143656" w:rsidP="00143656">
      <w:pPr>
        <w:autoSpaceDE w:val="0"/>
        <w:autoSpaceDN w:val="0"/>
        <w:adjustRightInd w:val="0"/>
        <w:spacing w:after="0" w:line="240" w:lineRule="auto"/>
        <w:rPr>
          <w:rFonts w:asciiTheme="majorBidi" w:hAnsiTheme="majorBidi" w:cstheme="majorBidi"/>
          <w:b/>
          <w:bCs/>
        </w:rPr>
      </w:pPr>
      <w:r>
        <w:rPr>
          <w:rFonts w:asciiTheme="majorBidi" w:hAnsiTheme="majorBidi" w:cstheme="majorBidi"/>
          <w:b/>
          <w:bCs/>
        </w:rPr>
        <w:t xml:space="preserve">              </w:t>
      </w:r>
      <w:hyperlink r:id="rId60" w:history="1">
        <w:r w:rsidRPr="00E87579">
          <w:rPr>
            <w:rStyle w:val="Hyperlink"/>
            <w:rFonts w:ascii="Arial" w:hAnsi="Arial" w:cs="Arial"/>
            <w:sz w:val="21"/>
            <w:szCs w:val="21"/>
          </w:rPr>
          <w:t>https://doi.org/10.1016/j.radphyschem.2017.02.010</w:t>
        </w:r>
      </w:hyperlink>
      <w:r>
        <w:t xml:space="preserve"> </w:t>
      </w:r>
      <w:r w:rsidRPr="001A38DE">
        <w:rPr>
          <w:rFonts w:asciiTheme="majorBidi" w:hAnsiTheme="majorBidi" w:cstheme="majorBidi"/>
          <w:b/>
          <w:bCs/>
        </w:rPr>
        <w:t>.</w:t>
      </w:r>
      <w:r>
        <w:rPr>
          <w:rFonts w:asciiTheme="majorBidi" w:hAnsiTheme="majorBidi" w:cstheme="majorBidi"/>
          <w:b/>
          <w:bCs/>
        </w:rPr>
        <w:t xml:space="preserve"> </w:t>
      </w:r>
    </w:p>
    <w:p w14:paraId="7EDE93F1" w14:textId="77777777" w:rsidR="00143656" w:rsidRPr="001A38DE" w:rsidRDefault="00143656" w:rsidP="00143656">
      <w:pPr>
        <w:autoSpaceDE w:val="0"/>
        <w:autoSpaceDN w:val="0"/>
        <w:adjustRightInd w:val="0"/>
        <w:spacing w:after="0" w:line="240" w:lineRule="auto"/>
        <w:rPr>
          <w:rFonts w:asciiTheme="majorBidi" w:hAnsiTheme="majorBidi" w:cstheme="majorBidi"/>
          <w:b/>
          <w:bCs/>
        </w:rPr>
      </w:pPr>
    </w:p>
    <w:p w14:paraId="3BDE7552" w14:textId="77777777" w:rsidR="00143656" w:rsidRPr="00A41C8D" w:rsidRDefault="00143656" w:rsidP="00143656">
      <w:pPr>
        <w:pStyle w:val="Default"/>
        <w:numPr>
          <w:ilvl w:val="0"/>
          <w:numId w:val="3"/>
        </w:numPr>
        <w:rPr>
          <w:rFonts w:asciiTheme="majorBidi" w:hAnsiTheme="majorBidi" w:cstheme="majorBidi"/>
          <w:sz w:val="22"/>
          <w:szCs w:val="22"/>
        </w:rPr>
      </w:pPr>
      <w:r w:rsidRPr="00A41C8D">
        <w:rPr>
          <w:rFonts w:asciiTheme="majorBidi" w:hAnsiTheme="majorBidi" w:cstheme="majorBidi"/>
          <w:sz w:val="22"/>
          <w:szCs w:val="22"/>
        </w:rPr>
        <w:t xml:space="preserve">Adeeb Omer Jafir, Ali Hassan Ahmed, and Wan Muhammad Saridan, Seasonal </w:t>
      </w:r>
    </w:p>
    <w:p w14:paraId="60478C80" w14:textId="77777777" w:rsidR="00143656" w:rsidRPr="00A41C8D" w:rsidRDefault="00143656" w:rsidP="00143656">
      <w:pPr>
        <w:pStyle w:val="Default"/>
        <w:rPr>
          <w:rFonts w:asciiTheme="majorBidi" w:hAnsiTheme="majorBidi" w:cstheme="majorBidi"/>
          <w:sz w:val="22"/>
          <w:szCs w:val="22"/>
        </w:rPr>
      </w:pPr>
      <w:r>
        <w:rPr>
          <w:rFonts w:asciiTheme="majorBidi" w:hAnsiTheme="majorBidi" w:cstheme="majorBidi"/>
          <w:sz w:val="22"/>
          <w:szCs w:val="22"/>
        </w:rPr>
        <w:t xml:space="preserve">         </w:t>
      </w:r>
      <w:r w:rsidRPr="00A41C8D">
        <w:rPr>
          <w:rFonts w:asciiTheme="majorBidi" w:hAnsiTheme="majorBidi" w:cstheme="majorBidi"/>
          <w:sz w:val="22"/>
          <w:szCs w:val="22"/>
        </w:rPr>
        <w:t xml:space="preserve">    measurements of natural radionuclides in drinking waters of Darbandikhan Lake </w:t>
      </w:r>
    </w:p>
    <w:p w14:paraId="33E5EFCE" w14:textId="77777777" w:rsidR="00143656" w:rsidRPr="00A41C8D" w:rsidRDefault="00143656" w:rsidP="00143656">
      <w:pPr>
        <w:pStyle w:val="Default"/>
        <w:rPr>
          <w:rFonts w:asciiTheme="majorBidi" w:hAnsiTheme="majorBidi" w:cstheme="majorBidi"/>
          <w:sz w:val="22"/>
          <w:szCs w:val="22"/>
        </w:rPr>
      </w:pPr>
      <w:r w:rsidRPr="00A41C8D">
        <w:rPr>
          <w:rFonts w:asciiTheme="majorBidi" w:hAnsiTheme="majorBidi" w:cstheme="majorBidi"/>
          <w:sz w:val="22"/>
          <w:szCs w:val="22"/>
        </w:rPr>
        <w:t xml:space="preserve"> </w:t>
      </w:r>
      <w:r>
        <w:rPr>
          <w:rFonts w:asciiTheme="majorBidi" w:hAnsiTheme="majorBidi" w:cstheme="majorBidi"/>
          <w:sz w:val="22"/>
          <w:szCs w:val="22"/>
        </w:rPr>
        <w:t xml:space="preserve">         </w:t>
      </w:r>
      <w:r w:rsidRPr="00A41C8D">
        <w:rPr>
          <w:rFonts w:asciiTheme="majorBidi" w:hAnsiTheme="majorBidi" w:cstheme="majorBidi"/>
          <w:sz w:val="22"/>
          <w:szCs w:val="22"/>
        </w:rPr>
        <w:t xml:space="preserve">   water resources at Kurdistan Region-Northeastern of Iraq, Zanco Journal of Pure </w:t>
      </w:r>
    </w:p>
    <w:p w14:paraId="172D7B7E" w14:textId="77777777" w:rsidR="00143656" w:rsidRDefault="00143656" w:rsidP="00143656">
      <w:pPr>
        <w:pStyle w:val="Default"/>
        <w:rPr>
          <w:rFonts w:asciiTheme="majorBidi" w:hAnsiTheme="majorBidi" w:cstheme="majorBidi"/>
          <w:sz w:val="22"/>
          <w:szCs w:val="22"/>
        </w:rPr>
      </w:pPr>
      <w:r w:rsidRPr="00A41C8D">
        <w:rPr>
          <w:rFonts w:asciiTheme="majorBidi" w:hAnsiTheme="majorBidi" w:cstheme="majorBidi"/>
          <w:sz w:val="22"/>
          <w:szCs w:val="22"/>
        </w:rPr>
        <w:t xml:space="preserve"> </w:t>
      </w:r>
      <w:r>
        <w:rPr>
          <w:rFonts w:asciiTheme="majorBidi" w:hAnsiTheme="majorBidi" w:cstheme="majorBidi"/>
          <w:sz w:val="22"/>
          <w:szCs w:val="22"/>
        </w:rPr>
        <w:t xml:space="preserve">         </w:t>
      </w:r>
      <w:r w:rsidRPr="00A41C8D">
        <w:rPr>
          <w:rFonts w:asciiTheme="majorBidi" w:hAnsiTheme="majorBidi" w:cstheme="majorBidi"/>
          <w:sz w:val="22"/>
          <w:szCs w:val="22"/>
        </w:rPr>
        <w:t xml:space="preserve">   and Applied Sciences, Salahaddin University-Erbil, Jan. 19 2017.</w:t>
      </w:r>
    </w:p>
    <w:p w14:paraId="46E75974" w14:textId="77777777" w:rsidR="00143656" w:rsidRDefault="00143656" w:rsidP="00143656">
      <w:pPr>
        <w:pStyle w:val="Default"/>
        <w:rPr>
          <w:rFonts w:asciiTheme="majorBidi" w:hAnsiTheme="majorBidi" w:cstheme="majorBidi"/>
        </w:rPr>
      </w:pPr>
      <w:r>
        <w:rPr>
          <w:rFonts w:asciiTheme="majorBidi" w:hAnsiTheme="majorBidi" w:cstheme="majorBidi"/>
          <w:sz w:val="22"/>
          <w:szCs w:val="22"/>
        </w:rPr>
        <w:t xml:space="preserve">              </w:t>
      </w:r>
      <w:hyperlink r:id="rId61" w:history="1">
        <w:r>
          <w:rPr>
            <w:rStyle w:val="Hyperlink"/>
          </w:rPr>
          <w:t>https://ui.adsabs.harvard.edu/abs/2017RaPC..140..150O/abstract</w:t>
        </w:r>
      </w:hyperlink>
    </w:p>
    <w:p w14:paraId="345F9853" w14:textId="77777777" w:rsidR="00143656" w:rsidRDefault="00143656" w:rsidP="00143656">
      <w:pPr>
        <w:pStyle w:val="Default"/>
        <w:rPr>
          <w:rFonts w:asciiTheme="majorBidi" w:hAnsiTheme="majorBidi" w:cstheme="majorBidi"/>
        </w:rPr>
      </w:pPr>
    </w:p>
    <w:p w14:paraId="5263722E" w14:textId="77777777" w:rsidR="00143656" w:rsidRPr="00A41C8D" w:rsidRDefault="00143656" w:rsidP="00143656">
      <w:pPr>
        <w:pStyle w:val="Default"/>
        <w:numPr>
          <w:ilvl w:val="0"/>
          <w:numId w:val="3"/>
        </w:numPr>
        <w:rPr>
          <w:sz w:val="22"/>
          <w:szCs w:val="22"/>
        </w:rPr>
      </w:pPr>
      <w:r>
        <w:rPr>
          <w:rFonts w:asciiTheme="majorBidi" w:hAnsiTheme="majorBidi" w:cstheme="majorBidi"/>
        </w:rPr>
        <w:t xml:space="preserve"> </w:t>
      </w:r>
      <w:r w:rsidRPr="00A41C8D">
        <w:rPr>
          <w:sz w:val="22"/>
          <w:szCs w:val="22"/>
        </w:rPr>
        <w:t>Ali H. Ahmed, Habbib H. Mansour, Saman K. Ezzulddin and Ahmed I. Samad</w:t>
      </w:r>
    </w:p>
    <w:p w14:paraId="4C203A3C" w14:textId="77777777" w:rsidR="00143656" w:rsidRPr="00A41C8D" w:rsidRDefault="00143656" w:rsidP="00143656">
      <w:pPr>
        <w:pStyle w:val="Default"/>
        <w:rPr>
          <w:sz w:val="22"/>
          <w:szCs w:val="22"/>
        </w:rPr>
      </w:pPr>
      <w:r w:rsidRPr="00A41C8D">
        <w:rPr>
          <w:sz w:val="22"/>
          <w:szCs w:val="22"/>
        </w:rPr>
        <w:t xml:space="preserve">  </w:t>
      </w:r>
      <w:r>
        <w:rPr>
          <w:sz w:val="22"/>
          <w:szCs w:val="22"/>
        </w:rPr>
        <w:t xml:space="preserve">          </w:t>
      </w:r>
      <w:r w:rsidRPr="00A41C8D">
        <w:rPr>
          <w:sz w:val="22"/>
          <w:szCs w:val="22"/>
        </w:rPr>
        <w:t xml:space="preserve">  Radon (222) Content in Bottled Water of Kurdistan Region using Active and   </w:t>
      </w:r>
    </w:p>
    <w:p w14:paraId="0B66DC61" w14:textId="77777777" w:rsidR="00143656" w:rsidRPr="00A41C8D" w:rsidRDefault="00143656" w:rsidP="00143656">
      <w:pPr>
        <w:pStyle w:val="Default"/>
        <w:rPr>
          <w:rFonts w:asciiTheme="majorBidi" w:hAnsiTheme="majorBidi" w:cstheme="majorBidi"/>
          <w:sz w:val="22"/>
          <w:szCs w:val="22"/>
        </w:rPr>
      </w:pPr>
      <w:r w:rsidRPr="00A41C8D">
        <w:rPr>
          <w:sz w:val="22"/>
          <w:szCs w:val="22"/>
        </w:rPr>
        <w:t xml:space="preserve">    </w:t>
      </w:r>
      <w:r>
        <w:rPr>
          <w:sz w:val="22"/>
          <w:szCs w:val="22"/>
        </w:rPr>
        <w:t xml:space="preserve">          </w:t>
      </w:r>
      <w:r w:rsidRPr="00A41C8D">
        <w:rPr>
          <w:sz w:val="22"/>
          <w:szCs w:val="22"/>
        </w:rPr>
        <w:t xml:space="preserve">Passive Methods, ZANCO Journal of Pure and Applied Sciences, </w:t>
      </w:r>
      <w:r w:rsidRPr="00A41C8D">
        <w:rPr>
          <w:rFonts w:asciiTheme="majorBidi" w:hAnsiTheme="majorBidi" w:cstheme="majorBidi"/>
          <w:sz w:val="22"/>
          <w:szCs w:val="22"/>
        </w:rPr>
        <w:t xml:space="preserve">Salahaddin </w:t>
      </w:r>
    </w:p>
    <w:p w14:paraId="04211AC8" w14:textId="77777777" w:rsidR="00143656" w:rsidRPr="00A41C8D" w:rsidRDefault="00143656" w:rsidP="00143656">
      <w:pPr>
        <w:pStyle w:val="Default"/>
        <w:rPr>
          <w:sz w:val="22"/>
          <w:szCs w:val="22"/>
        </w:rPr>
      </w:pPr>
      <w:r w:rsidRPr="00A41C8D">
        <w:rPr>
          <w:rFonts w:asciiTheme="majorBidi" w:hAnsiTheme="majorBidi" w:cstheme="majorBidi"/>
          <w:sz w:val="22"/>
          <w:szCs w:val="22"/>
        </w:rPr>
        <w:t xml:space="preserve">    </w:t>
      </w:r>
      <w:r>
        <w:rPr>
          <w:rFonts w:asciiTheme="majorBidi" w:hAnsiTheme="majorBidi" w:cstheme="majorBidi"/>
          <w:sz w:val="22"/>
          <w:szCs w:val="22"/>
        </w:rPr>
        <w:t xml:space="preserve">          </w:t>
      </w:r>
      <w:r w:rsidRPr="00A41C8D">
        <w:rPr>
          <w:rFonts w:asciiTheme="majorBidi" w:hAnsiTheme="majorBidi" w:cstheme="majorBidi"/>
          <w:sz w:val="22"/>
          <w:szCs w:val="22"/>
        </w:rPr>
        <w:t xml:space="preserve">University-Erbil, </w:t>
      </w:r>
      <w:r w:rsidRPr="00A41C8D">
        <w:rPr>
          <w:sz w:val="22"/>
          <w:szCs w:val="22"/>
        </w:rPr>
        <w:t xml:space="preserve">ZJPAS (2017), 29 (3); 152-158,   </w:t>
      </w:r>
    </w:p>
    <w:p w14:paraId="050D1E36" w14:textId="77777777" w:rsidR="00143656" w:rsidRDefault="00143656" w:rsidP="00143656">
      <w:pPr>
        <w:pStyle w:val="Default"/>
        <w:rPr>
          <w:sz w:val="20"/>
          <w:szCs w:val="20"/>
        </w:rPr>
      </w:pPr>
      <w:r w:rsidRPr="00A41C8D">
        <w:rPr>
          <w:sz w:val="22"/>
          <w:szCs w:val="22"/>
        </w:rPr>
        <w:t xml:space="preserve">    </w:t>
      </w:r>
      <w:r>
        <w:rPr>
          <w:sz w:val="22"/>
          <w:szCs w:val="22"/>
        </w:rPr>
        <w:t xml:space="preserve">          </w:t>
      </w:r>
      <w:hyperlink r:id="rId62" w:history="1">
        <w:r w:rsidRPr="00E87579">
          <w:rPr>
            <w:rStyle w:val="Hyperlink"/>
            <w:sz w:val="22"/>
            <w:szCs w:val="22"/>
          </w:rPr>
          <w:t>http://dx.doi.org/10.21271/ZJPAS.29.3.17</w:t>
        </w:r>
      </w:hyperlink>
      <w:r w:rsidRPr="00A41C8D">
        <w:rPr>
          <w:sz w:val="22"/>
          <w:szCs w:val="22"/>
        </w:rPr>
        <w:t>.</w:t>
      </w:r>
      <w:r w:rsidRPr="00A41C8D">
        <w:rPr>
          <w:sz w:val="18"/>
          <w:szCs w:val="18"/>
        </w:rPr>
        <w:t xml:space="preserve"> </w:t>
      </w:r>
    </w:p>
    <w:p w14:paraId="634CAFE4" w14:textId="77777777" w:rsidR="00143656" w:rsidRPr="00CA7C3B" w:rsidRDefault="00143656" w:rsidP="00143656">
      <w:pPr>
        <w:pStyle w:val="Default"/>
      </w:pPr>
    </w:p>
    <w:p w14:paraId="1004B977" w14:textId="77777777" w:rsidR="00143656" w:rsidRPr="00AA64B7" w:rsidRDefault="00143656" w:rsidP="00143656">
      <w:pPr>
        <w:pStyle w:val="ListParagraph"/>
        <w:numPr>
          <w:ilvl w:val="0"/>
          <w:numId w:val="3"/>
        </w:numPr>
        <w:autoSpaceDE w:val="0"/>
        <w:autoSpaceDN w:val="0"/>
        <w:adjustRightInd w:val="0"/>
        <w:spacing w:after="0" w:line="240" w:lineRule="auto"/>
        <w:rPr>
          <w:rFonts w:asciiTheme="majorBidi" w:hAnsiTheme="majorBidi" w:cstheme="majorBidi"/>
          <w:b/>
          <w:bCs/>
        </w:rPr>
      </w:pPr>
      <w:r w:rsidRPr="00AA64B7">
        <w:rPr>
          <w:rFonts w:asciiTheme="majorBidi" w:hAnsiTheme="majorBidi" w:cstheme="majorBidi"/>
          <w:b/>
          <w:bCs/>
        </w:rPr>
        <w:t xml:space="preserve">Saman Khabbat Ezzulddin, Ali Hassan Ahmed, Ahmed Ismael Samad, Sardar </w:t>
      </w:r>
    </w:p>
    <w:p w14:paraId="204BB278" w14:textId="77777777" w:rsidR="00143656" w:rsidRPr="001A38DE" w:rsidRDefault="00143656" w:rsidP="00143656">
      <w:pPr>
        <w:autoSpaceDE w:val="0"/>
        <w:autoSpaceDN w:val="0"/>
        <w:adjustRightInd w:val="0"/>
        <w:spacing w:after="0" w:line="240" w:lineRule="auto"/>
        <w:rPr>
          <w:rFonts w:asciiTheme="majorBidi" w:hAnsiTheme="majorBidi" w:cstheme="majorBidi"/>
          <w:b/>
          <w:bCs/>
        </w:rPr>
      </w:pPr>
      <w:r w:rsidRPr="001A38DE">
        <w:rPr>
          <w:rFonts w:asciiTheme="majorBidi" w:hAnsiTheme="majorBidi" w:cstheme="majorBidi"/>
          <w:b/>
          <w:bCs/>
        </w:rPr>
        <w:t xml:space="preserve">   </w:t>
      </w:r>
      <w:r>
        <w:rPr>
          <w:rFonts w:asciiTheme="majorBidi" w:hAnsiTheme="majorBidi" w:cstheme="majorBidi"/>
          <w:b/>
          <w:bCs/>
        </w:rPr>
        <w:t xml:space="preserve">        </w:t>
      </w:r>
      <w:r w:rsidRPr="001A38DE">
        <w:rPr>
          <w:rFonts w:asciiTheme="majorBidi" w:hAnsiTheme="majorBidi" w:cstheme="majorBidi"/>
          <w:b/>
          <w:bCs/>
        </w:rPr>
        <w:t xml:space="preserve"> Qader Othman, Radioactivity Measurement of Nuts and Seeds Available in Erbil </w:t>
      </w:r>
    </w:p>
    <w:p w14:paraId="130A6DD4" w14:textId="77777777" w:rsidR="00143656" w:rsidRPr="001A38DE" w:rsidRDefault="00143656" w:rsidP="00143656">
      <w:pPr>
        <w:autoSpaceDE w:val="0"/>
        <w:autoSpaceDN w:val="0"/>
        <w:adjustRightInd w:val="0"/>
        <w:spacing w:after="0" w:line="240" w:lineRule="auto"/>
        <w:rPr>
          <w:rFonts w:asciiTheme="majorBidi" w:hAnsiTheme="majorBidi" w:cstheme="majorBidi"/>
          <w:b/>
          <w:bCs/>
          <w:color w:val="0000FF"/>
        </w:rPr>
      </w:pPr>
      <w:r w:rsidRPr="001A38DE">
        <w:rPr>
          <w:rFonts w:asciiTheme="majorBidi" w:hAnsiTheme="majorBidi" w:cstheme="majorBidi"/>
          <w:b/>
          <w:bCs/>
        </w:rPr>
        <w:t xml:space="preserve">   </w:t>
      </w:r>
      <w:r>
        <w:rPr>
          <w:rFonts w:asciiTheme="majorBidi" w:hAnsiTheme="majorBidi" w:cstheme="majorBidi"/>
          <w:b/>
          <w:bCs/>
        </w:rPr>
        <w:t xml:space="preserve">        </w:t>
      </w:r>
      <w:r w:rsidRPr="001A38DE">
        <w:rPr>
          <w:rFonts w:asciiTheme="majorBidi" w:hAnsiTheme="majorBidi" w:cstheme="majorBidi"/>
          <w:b/>
          <w:bCs/>
        </w:rPr>
        <w:t xml:space="preserve"> City Markets, Journal of American Institute of Physics, </w:t>
      </w:r>
      <w:r w:rsidRPr="001A38DE">
        <w:rPr>
          <w:rFonts w:asciiTheme="majorBidi" w:hAnsiTheme="majorBidi" w:cstheme="majorBidi"/>
          <w:b/>
          <w:bCs/>
          <w:color w:val="0000FF"/>
        </w:rPr>
        <w:t xml:space="preserve">AIP Conference </w:t>
      </w:r>
    </w:p>
    <w:p w14:paraId="12241564" w14:textId="77777777" w:rsidR="00143656" w:rsidRDefault="00143656" w:rsidP="00143656">
      <w:pPr>
        <w:autoSpaceDE w:val="0"/>
        <w:autoSpaceDN w:val="0"/>
        <w:adjustRightInd w:val="0"/>
        <w:spacing w:after="0" w:line="240" w:lineRule="auto"/>
        <w:rPr>
          <w:rFonts w:ascii="Arial" w:hAnsi="Arial" w:cs="Arial"/>
          <w:color w:val="0000FF"/>
          <w:sz w:val="20"/>
          <w:szCs w:val="20"/>
        </w:rPr>
      </w:pPr>
      <w:r w:rsidRPr="001A38DE">
        <w:rPr>
          <w:rFonts w:asciiTheme="majorBidi" w:hAnsiTheme="majorBidi" w:cstheme="majorBidi"/>
          <w:b/>
          <w:bCs/>
          <w:color w:val="0000FF"/>
        </w:rPr>
        <w:t xml:space="preserve">    </w:t>
      </w:r>
      <w:r>
        <w:rPr>
          <w:rFonts w:asciiTheme="majorBidi" w:hAnsiTheme="majorBidi" w:cstheme="majorBidi"/>
          <w:b/>
          <w:bCs/>
          <w:color w:val="0000FF"/>
        </w:rPr>
        <w:t xml:space="preserve">        </w:t>
      </w:r>
      <w:r w:rsidRPr="001A38DE">
        <w:rPr>
          <w:rFonts w:asciiTheme="majorBidi" w:hAnsiTheme="majorBidi" w:cstheme="majorBidi"/>
          <w:b/>
          <w:bCs/>
          <w:color w:val="0000FF"/>
        </w:rPr>
        <w:t xml:space="preserve">Proceedings </w:t>
      </w:r>
      <w:r w:rsidRPr="001A38DE">
        <w:rPr>
          <w:rFonts w:asciiTheme="majorBidi" w:hAnsiTheme="majorBidi" w:cstheme="majorBidi"/>
          <w:b/>
          <w:bCs/>
          <w:color w:val="000000"/>
        </w:rPr>
        <w:t xml:space="preserve">1888, 020022 (2017). </w:t>
      </w:r>
      <w:hyperlink r:id="rId63" w:history="1">
        <w:r w:rsidRPr="001A38DE">
          <w:rPr>
            <w:rStyle w:val="Hyperlink"/>
            <w:rFonts w:asciiTheme="majorBidi" w:hAnsiTheme="majorBidi" w:cstheme="majorBidi"/>
            <w:b/>
            <w:bCs/>
          </w:rPr>
          <w:t>http://dx.doi.org/10.1063/1.5004299</w:t>
        </w:r>
      </w:hyperlink>
      <w:r w:rsidRPr="001A38DE">
        <w:rPr>
          <w:rFonts w:asciiTheme="majorBidi" w:hAnsiTheme="majorBidi" w:cstheme="majorBidi"/>
          <w:b/>
          <w:bCs/>
          <w:color w:val="0000FF"/>
        </w:rPr>
        <w:t>.</w:t>
      </w:r>
    </w:p>
    <w:p w14:paraId="0D5559B9" w14:textId="77777777" w:rsidR="00143656" w:rsidRPr="00B360D7" w:rsidRDefault="00143656" w:rsidP="00143656">
      <w:pPr>
        <w:autoSpaceDE w:val="0"/>
        <w:autoSpaceDN w:val="0"/>
        <w:adjustRightInd w:val="0"/>
        <w:spacing w:after="0" w:line="240" w:lineRule="auto"/>
        <w:rPr>
          <w:rFonts w:asciiTheme="majorBidi" w:hAnsiTheme="majorBidi" w:cstheme="majorBidi"/>
          <w:sz w:val="12"/>
          <w:szCs w:val="12"/>
        </w:rPr>
      </w:pPr>
    </w:p>
    <w:p w14:paraId="1E5FD11F" w14:textId="77777777" w:rsidR="00143656" w:rsidRPr="000E319E" w:rsidRDefault="00143656" w:rsidP="00143656">
      <w:pPr>
        <w:pStyle w:val="ListParagraph"/>
        <w:numPr>
          <w:ilvl w:val="0"/>
          <w:numId w:val="3"/>
        </w:numPr>
        <w:autoSpaceDE w:val="0"/>
        <w:autoSpaceDN w:val="0"/>
        <w:adjustRightInd w:val="0"/>
        <w:spacing w:after="0" w:line="240" w:lineRule="auto"/>
        <w:rPr>
          <w:rFonts w:asciiTheme="majorBidi" w:hAnsiTheme="majorBidi" w:cstheme="majorBidi"/>
          <w:b/>
          <w:bCs/>
        </w:rPr>
      </w:pPr>
      <w:r w:rsidRPr="000E319E">
        <w:rPr>
          <w:rFonts w:asciiTheme="majorBidi" w:hAnsiTheme="majorBidi" w:cstheme="majorBidi"/>
          <w:b/>
          <w:bCs/>
        </w:rPr>
        <w:t xml:space="preserve"> Ahmed I. Samad, Ali H. Ahmed</w:t>
      </w:r>
      <w:r w:rsidRPr="000E319E">
        <w:rPr>
          <w:rFonts w:asciiTheme="majorBidi" w:hAnsiTheme="majorBidi" w:cstheme="majorBidi"/>
          <w:b/>
          <w:bCs/>
          <w:i/>
          <w:iCs/>
        </w:rPr>
        <w:t xml:space="preserve">  </w:t>
      </w:r>
      <w:r w:rsidRPr="000E319E">
        <w:rPr>
          <w:rFonts w:asciiTheme="majorBidi" w:hAnsiTheme="majorBidi" w:cstheme="majorBidi"/>
          <w:b/>
          <w:bCs/>
        </w:rPr>
        <w:t xml:space="preserve">and Saman K. Ezzulddin, Assessment of Natural Radioactive Concentration Levels in the Oil Drilling Wells in Erbil Governorate Blocks, Jordan Journal of Physics, Volume 10, Number 1, 2017. pp. 25-34, </w:t>
      </w:r>
    </w:p>
    <w:p w14:paraId="5CE64D9A" w14:textId="77777777" w:rsidR="00143656" w:rsidRDefault="00143656" w:rsidP="00143656">
      <w:pPr>
        <w:autoSpaceDE w:val="0"/>
        <w:autoSpaceDN w:val="0"/>
        <w:adjustRightInd w:val="0"/>
        <w:spacing w:after="0" w:line="240" w:lineRule="auto"/>
        <w:rPr>
          <w:rFonts w:ascii="F1" w:cs="F1"/>
          <w:b/>
          <w:bCs/>
          <w:sz w:val="21"/>
          <w:szCs w:val="21"/>
        </w:rPr>
      </w:pPr>
      <w:r w:rsidRPr="001A38DE">
        <w:rPr>
          <w:rFonts w:asciiTheme="majorBidi" w:hAnsiTheme="majorBidi" w:cstheme="majorBidi"/>
          <w:b/>
          <w:bCs/>
        </w:rPr>
        <w:t xml:space="preserve">  </w:t>
      </w:r>
      <w:r>
        <w:rPr>
          <w:rFonts w:asciiTheme="majorBidi" w:hAnsiTheme="majorBidi" w:cstheme="majorBidi"/>
          <w:b/>
          <w:bCs/>
        </w:rPr>
        <w:t xml:space="preserve">          </w:t>
      </w:r>
      <w:r w:rsidRPr="001A38DE">
        <w:rPr>
          <w:rFonts w:asciiTheme="majorBidi" w:hAnsiTheme="majorBidi" w:cstheme="majorBidi"/>
          <w:b/>
          <w:bCs/>
        </w:rPr>
        <w:t xml:space="preserve"> </w:t>
      </w:r>
      <w:hyperlink r:id="rId64" w:history="1">
        <w:r w:rsidRPr="001A38DE">
          <w:rPr>
            <w:rStyle w:val="Hyperlink"/>
            <w:rFonts w:asciiTheme="majorBidi" w:hAnsiTheme="majorBidi" w:cstheme="majorBidi"/>
            <w:b/>
            <w:bCs/>
          </w:rPr>
          <w:t>http://journals.yu.edu.jo/jjp/JJPIssues/Vol10No1pdf2017/4.pdf</w:t>
        </w:r>
      </w:hyperlink>
      <w:r w:rsidRPr="001A38DE">
        <w:rPr>
          <w:rFonts w:asciiTheme="majorBidi" w:hAnsiTheme="majorBidi" w:cstheme="majorBidi"/>
          <w:b/>
          <w:bCs/>
        </w:rPr>
        <w:t>.</w:t>
      </w:r>
      <w:r w:rsidRPr="001A38DE">
        <w:rPr>
          <w:rFonts w:ascii="F1" w:cs="F1"/>
          <w:b/>
          <w:bCs/>
          <w:sz w:val="21"/>
          <w:szCs w:val="21"/>
        </w:rPr>
        <w:t xml:space="preserve"> </w:t>
      </w:r>
    </w:p>
    <w:p w14:paraId="0A3C07C2" w14:textId="77777777" w:rsidR="00143656" w:rsidRPr="001A38DE" w:rsidRDefault="00143656" w:rsidP="00143656">
      <w:pPr>
        <w:autoSpaceDE w:val="0"/>
        <w:autoSpaceDN w:val="0"/>
        <w:adjustRightInd w:val="0"/>
        <w:spacing w:after="0" w:line="240" w:lineRule="auto"/>
        <w:rPr>
          <w:rFonts w:asciiTheme="majorBidi" w:hAnsiTheme="majorBidi" w:cstheme="majorBidi"/>
          <w:b/>
          <w:bCs/>
        </w:rPr>
      </w:pPr>
    </w:p>
    <w:p w14:paraId="3C0245CA" w14:textId="77777777" w:rsidR="00143656" w:rsidRPr="00AA64B7" w:rsidRDefault="00143656" w:rsidP="00143656">
      <w:pPr>
        <w:pStyle w:val="ListParagraph"/>
        <w:numPr>
          <w:ilvl w:val="0"/>
          <w:numId w:val="3"/>
        </w:numPr>
        <w:autoSpaceDE w:val="0"/>
        <w:autoSpaceDN w:val="0"/>
        <w:adjustRightInd w:val="0"/>
        <w:spacing w:after="0" w:line="240" w:lineRule="auto"/>
        <w:rPr>
          <w:rFonts w:asciiTheme="majorBidi" w:hAnsiTheme="majorBidi" w:cstheme="majorBidi"/>
          <w:b/>
          <w:bCs/>
        </w:rPr>
      </w:pPr>
      <w:r w:rsidRPr="00AA64B7">
        <w:rPr>
          <w:rFonts w:asciiTheme="majorBidi" w:hAnsiTheme="majorBidi" w:cstheme="majorBidi"/>
          <w:b/>
          <w:bCs/>
        </w:rPr>
        <w:t xml:space="preserve"> Adeeb Omer Jafir, Ali Hassan Ahmed, and Wan Muhammad Saridan, Seasonal  </w:t>
      </w:r>
    </w:p>
    <w:p w14:paraId="3E3C2595" w14:textId="77777777" w:rsidR="00143656" w:rsidRDefault="00143656" w:rsidP="00143656">
      <w:pPr>
        <w:autoSpaceDE w:val="0"/>
        <w:autoSpaceDN w:val="0"/>
        <w:adjustRightInd w:val="0"/>
        <w:spacing w:after="0" w:line="240" w:lineRule="auto"/>
        <w:rPr>
          <w:rFonts w:asciiTheme="majorBidi" w:hAnsiTheme="majorBidi" w:cstheme="majorBidi"/>
          <w:b/>
          <w:bCs/>
        </w:rPr>
      </w:pPr>
      <w:r w:rsidRPr="001A38DE">
        <w:rPr>
          <w:rFonts w:asciiTheme="majorBidi" w:hAnsiTheme="majorBidi" w:cstheme="majorBidi"/>
          <w:b/>
          <w:bCs/>
        </w:rPr>
        <w:t xml:space="preserve">   </w:t>
      </w:r>
      <w:r>
        <w:rPr>
          <w:rFonts w:asciiTheme="majorBidi" w:hAnsiTheme="majorBidi" w:cstheme="majorBidi"/>
          <w:b/>
          <w:bCs/>
        </w:rPr>
        <w:t xml:space="preserve">          </w:t>
      </w:r>
      <w:r w:rsidRPr="001A38DE">
        <w:rPr>
          <w:rFonts w:asciiTheme="majorBidi" w:hAnsiTheme="majorBidi" w:cstheme="majorBidi"/>
          <w:b/>
          <w:bCs/>
        </w:rPr>
        <w:t xml:space="preserve"> radon measurements in Darbandikhan Lake water resources at Kurdistan </w:t>
      </w:r>
      <w:r>
        <w:rPr>
          <w:rFonts w:asciiTheme="majorBidi" w:hAnsiTheme="majorBidi" w:cstheme="majorBidi"/>
          <w:b/>
          <w:bCs/>
        </w:rPr>
        <w:t xml:space="preserve">     </w:t>
      </w:r>
    </w:p>
    <w:p w14:paraId="247A9EBF" w14:textId="77777777" w:rsidR="00143656" w:rsidRDefault="00143656" w:rsidP="00143656">
      <w:pPr>
        <w:autoSpaceDE w:val="0"/>
        <w:autoSpaceDN w:val="0"/>
        <w:adjustRightInd w:val="0"/>
        <w:spacing w:after="0" w:line="240" w:lineRule="auto"/>
        <w:rPr>
          <w:rFonts w:asciiTheme="majorBidi" w:hAnsiTheme="majorBidi" w:cstheme="majorBidi"/>
          <w:b/>
          <w:bCs/>
        </w:rPr>
      </w:pPr>
      <w:r>
        <w:rPr>
          <w:rFonts w:asciiTheme="majorBidi" w:hAnsiTheme="majorBidi" w:cstheme="majorBidi"/>
          <w:b/>
          <w:bCs/>
        </w:rPr>
        <w:t xml:space="preserve">              </w:t>
      </w:r>
      <w:r w:rsidRPr="001A38DE">
        <w:rPr>
          <w:rFonts w:asciiTheme="majorBidi" w:hAnsiTheme="majorBidi" w:cstheme="majorBidi"/>
          <w:b/>
          <w:bCs/>
        </w:rPr>
        <w:t>region-northeastern of Iraq, AIP Conference Proceedings 1718, 050001 (2016).</w:t>
      </w:r>
    </w:p>
    <w:p w14:paraId="0F28C228" w14:textId="77777777" w:rsidR="00143656" w:rsidRDefault="00143656" w:rsidP="00143656">
      <w:pPr>
        <w:autoSpaceDE w:val="0"/>
        <w:autoSpaceDN w:val="0"/>
        <w:adjustRightInd w:val="0"/>
        <w:spacing w:after="0" w:line="240" w:lineRule="auto"/>
        <w:rPr>
          <w:rFonts w:asciiTheme="majorBidi" w:hAnsiTheme="majorBidi" w:cstheme="majorBidi"/>
          <w:b/>
          <w:bCs/>
        </w:rPr>
      </w:pPr>
      <w:r>
        <w:t xml:space="preserve">        </w:t>
      </w:r>
      <w:hyperlink r:id="rId65" w:history="1">
        <w:r>
          <w:rPr>
            <w:rStyle w:val="Hyperlink"/>
          </w:rPr>
          <w:t>http://repository.unair.ac.id/90972/9/C.20.%20Fulltext%20%28Karya%20Ilmiah%29.pdf</w:t>
        </w:r>
      </w:hyperlink>
    </w:p>
    <w:p w14:paraId="29AD37EC" w14:textId="77777777" w:rsidR="00143656" w:rsidRPr="001A38DE" w:rsidRDefault="00143656" w:rsidP="00143656">
      <w:pPr>
        <w:autoSpaceDE w:val="0"/>
        <w:autoSpaceDN w:val="0"/>
        <w:adjustRightInd w:val="0"/>
        <w:spacing w:after="0" w:line="240" w:lineRule="auto"/>
        <w:rPr>
          <w:rFonts w:asciiTheme="majorBidi" w:hAnsiTheme="majorBidi" w:cstheme="majorBidi"/>
          <w:b/>
          <w:bCs/>
        </w:rPr>
      </w:pPr>
    </w:p>
    <w:p w14:paraId="754725D5" w14:textId="77777777" w:rsidR="00143656" w:rsidRPr="00F83BD2" w:rsidRDefault="00143656" w:rsidP="00143656">
      <w:pPr>
        <w:pStyle w:val="Default"/>
        <w:numPr>
          <w:ilvl w:val="0"/>
          <w:numId w:val="3"/>
        </w:numPr>
        <w:rPr>
          <w:rFonts w:asciiTheme="majorBidi" w:hAnsiTheme="majorBidi" w:cstheme="majorBidi"/>
          <w:shd w:val="clear" w:color="auto" w:fill="FFFFFF"/>
        </w:rPr>
      </w:pPr>
      <w:r w:rsidRPr="00F83BD2">
        <w:rPr>
          <w:rFonts w:asciiTheme="majorBidi" w:hAnsiTheme="majorBidi" w:cstheme="majorBidi"/>
        </w:rPr>
        <w:t xml:space="preserve"> </w:t>
      </w:r>
      <w:r w:rsidRPr="00F83BD2">
        <w:rPr>
          <w:rFonts w:ascii="Times-Roman" w:hAnsi="Times-Roman" w:cs="Times-Roman"/>
        </w:rPr>
        <w:t xml:space="preserve">Ismail Mustafa. Maulood, Ali H. Ahmed </w:t>
      </w:r>
      <w:r w:rsidRPr="00F83BD2">
        <w:rPr>
          <w:rFonts w:ascii="Times-Bold" w:hAnsi="Times-Bold" w:cs="Times-Bold"/>
          <w:sz w:val="22"/>
          <w:szCs w:val="22"/>
        </w:rPr>
        <w:t xml:space="preserve">and </w:t>
      </w:r>
      <w:r w:rsidRPr="00F83BD2">
        <w:rPr>
          <w:rFonts w:ascii="Times-Roman" w:hAnsi="Times-Roman" w:cs="Times-Roman"/>
        </w:rPr>
        <w:t xml:space="preserve">Hawzeen K. Othman, </w:t>
      </w:r>
      <w:r w:rsidRPr="00F83BD2">
        <w:rPr>
          <w:rFonts w:ascii="Times-Roman" w:hAnsi="Times-Roman" w:cs="Times-Roman"/>
          <w:sz w:val="22"/>
          <w:szCs w:val="22"/>
        </w:rPr>
        <w:t>H</w:t>
      </w:r>
      <w:r w:rsidRPr="00F83BD2">
        <w:rPr>
          <w:rFonts w:asciiTheme="majorBidi" w:hAnsiTheme="majorBidi" w:cstheme="majorBidi"/>
        </w:rPr>
        <w:t>emodynamic and oxidative stress effects of gamma-radiation both male and female rats, Journal of Zankoy Sulaimani – Part A, vol. 18, No. 3, (2016).</w:t>
      </w:r>
      <w:r w:rsidRPr="00F83BD2">
        <w:rPr>
          <w:rFonts w:ascii="Times-Roman" w:hAnsi="Times-Roman" w:cs="Times-Roman"/>
          <w:sz w:val="22"/>
          <w:szCs w:val="22"/>
        </w:rPr>
        <w:t xml:space="preserve"> </w:t>
      </w:r>
      <w:r w:rsidRPr="00F83BD2">
        <w:rPr>
          <w:rFonts w:asciiTheme="majorBidi" w:hAnsiTheme="majorBidi" w:cstheme="majorBidi"/>
          <w:color w:val="auto"/>
          <w:shd w:val="clear" w:color="auto" w:fill="FFFFFF"/>
        </w:rPr>
        <w:t xml:space="preserve">Kamal </w:t>
      </w:r>
      <w:r w:rsidRPr="00F83BD2">
        <w:rPr>
          <w:rFonts w:asciiTheme="majorBidi" w:hAnsiTheme="majorBidi" w:cstheme="majorBidi"/>
          <w:shd w:val="clear" w:color="auto" w:fill="FFFFFF"/>
        </w:rPr>
        <w:t xml:space="preserve">O. Abdullah, Ali H. </w:t>
      </w:r>
    </w:p>
    <w:p w14:paraId="4583590F" w14:textId="77777777" w:rsidR="00143656" w:rsidRDefault="00143656" w:rsidP="00143656">
      <w:pPr>
        <w:pStyle w:val="NoSpacing"/>
        <w:bidi w:val="0"/>
        <w:ind w:left="-477" w:right="-567"/>
        <w:rPr>
          <w:rFonts w:asciiTheme="majorBidi" w:hAnsiTheme="majorBidi" w:cstheme="majorBidi"/>
          <w:shd w:val="clear" w:color="auto" w:fill="FFFFFF"/>
        </w:rPr>
      </w:pPr>
    </w:p>
    <w:p w14:paraId="5AFC77E1" w14:textId="56B4677A" w:rsidR="00143656" w:rsidRPr="005F4F12" w:rsidRDefault="00143656" w:rsidP="00143656">
      <w:pPr>
        <w:pStyle w:val="NoSpacing"/>
        <w:bidi w:val="0"/>
        <w:ind w:left="-477" w:right="-567"/>
        <w:rPr>
          <w:rFonts w:asciiTheme="majorBidi" w:hAnsiTheme="majorBidi" w:cstheme="majorBidi"/>
          <w:b/>
          <w:bCs/>
          <w:sz w:val="24"/>
          <w:szCs w:val="24"/>
          <w:rtl/>
          <w:lang w:bidi="ar-IQ"/>
        </w:rPr>
      </w:pPr>
      <w:r>
        <w:rPr>
          <w:rFonts w:asciiTheme="majorBidi" w:hAnsiTheme="majorBidi" w:cstheme="majorBidi"/>
          <w:shd w:val="clear" w:color="auto" w:fill="FFFFFF"/>
        </w:rPr>
        <w:t xml:space="preserve">              </w:t>
      </w:r>
      <w:r w:rsidR="00994DA1">
        <w:rPr>
          <w:rFonts w:asciiTheme="majorBidi" w:hAnsiTheme="majorBidi" w:cstheme="majorBidi"/>
          <w:shd w:val="clear" w:color="auto" w:fill="FFFFFF"/>
        </w:rPr>
        <w:t>4</w:t>
      </w:r>
      <w:r w:rsidR="000D0A91">
        <w:rPr>
          <w:rFonts w:asciiTheme="majorBidi" w:hAnsiTheme="majorBidi" w:cstheme="majorBidi"/>
          <w:shd w:val="clear" w:color="auto" w:fill="FFFFFF"/>
        </w:rPr>
        <w:t>6</w:t>
      </w:r>
      <w:r>
        <w:rPr>
          <w:rFonts w:asciiTheme="majorBidi" w:hAnsiTheme="majorBidi" w:cstheme="majorBidi"/>
          <w:shd w:val="clear" w:color="auto" w:fill="FFFFFF"/>
        </w:rPr>
        <w:t xml:space="preserve">.    </w:t>
      </w:r>
      <w:r w:rsidRPr="005F4F12">
        <w:rPr>
          <w:rFonts w:asciiTheme="majorBidi" w:hAnsiTheme="majorBidi" w:cstheme="majorBidi"/>
          <w:b/>
          <w:bCs/>
          <w:sz w:val="24"/>
          <w:szCs w:val="24"/>
          <w:rtl/>
          <w:lang w:bidi="ar-IQ"/>
        </w:rPr>
        <w:t xml:space="preserve"> </w:t>
      </w:r>
      <w:r w:rsidRPr="0098256E">
        <w:rPr>
          <w:rFonts w:asciiTheme="majorBidi" w:hAnsiTheme="majorBidi" w:cstheme="majorBidi"/>
          <w:b/>
          <w:bCs/>
          <w:sz w:val="24"/>
          <w:szCs w:val="24"/>
          <w:rtl/>
          <w:lang w:bidi="ar-IQ"/>
        </w:rPr>
        <w:t>رشيد محمود يوسف</w:t>
      </w:r>
      <w:r>
        <w:rPr>
          <w:rFonts w:asciiTheme="majorBidi" w:hAnsiTheme="majorBidi" w:cstheme="majorBidi"/>
          <w:b/>
          <w:bCs/>
          <w:sz w:val="24"/>
          <w:szCs w:val="24"/>
          <w:vertAlign w:val="superscript"/>
          <w:lang w:bidi="ar-IQ"/>
        </w:rPr>
        <w:t xml:space="preserve"> </w:t>
      </w:r>
      <w:r w:rsidRPr="0098256E">
        <w:rPr>
          <w:rFonts w:asciiTheme="majorBidi" w:hAnsiTheme="majorBidi" w:cstheme="majorBidi"/>
          <w:b/>
          <w:bCs/>
          <w:sz w:val="24"/>
          <w:szCs w:val="24"/>
          <w:rtl/>
          <w:lang w:bidi="ar-IQ"/>
        </w:rPr>
        <w:t>, علي حسن احمد</w:t>
      </w:r>
      <w:r>
        <w:rPr>
          <w:rFonts w:asciiTheme="majorBidi" w:hAnsiTheme="majorBidi" w:cstheme="majorBidi" w:hint="cs"/>
          <w:b/>
          <w:bCs/>
          <w:sz w:val="24"/>
          <w:szCs w:val="24"/>
          <w:rtl/>
          <w:lang w:bidi="ar-IQ"/>
        </w:rPr>
        <w:t>،</w:t>
      </w:r>
      <w:r>
        <w:rPr>
          <w:rFonts w:asciiTheme="majorBidi" w:hAnsiTheme="majorBidi" w:cstheme="majorBidi"/>
          <w:b/>
          <w:bCs/>
          <w:sz w:val="24"/>
          <w:szCs w:val="24"/>
          <w:vertAlign w:val="superscript"/>
          <w:lang w:bidi="ar-IQ"/>
        </w:rPr>
        <w:t xml:space="preserve"> </w:t>
      </w:r>
      <w:r w:rsidRPr="0098256E">
        <w:rPr>
          <w:rFonts w:asciiTheme="majorBidi" w:hAnsiTheme="majorBidi" w:cstheme="majorBidi"/>
          <w:b/>
          <w:bCs/>
          <w:sz w:val="24"/>
          <w:szCs w:val="24"/>
          <w:rtl/>
          <w:lang w:bidi="ar-IQ"/>
        </w:rPr>
        <w:t>, صفوه وليد احمد</w:t>
      </w:r>
      <w:r>
        <w:rPr>
          <w:rFonts w:asciiTheme="majorBidi" w:hAnsiTheme="majorBidi" w:cstheme="majorBidi"/>
          <w:b/>
          <w:bCs/>
          <w:sz w:val="24"/>
          <w:szCs w:val="24"/>
          <w:vertAlign w:val="superscript"/>
          <w:lang w:bidi="ar-IQ"/>
        </w:rPr>
        <w:t xml:space="preserve"> </w:t>
      </w:r>
    </w:p>
    <w:p w14:paraId="228FCE01" w14:textId="77777777" w:rsidR="00143656" w:rsidRDefault="00143656" w:rsidP="00143656">
      <w:pPr>
        <w:pStyle w:val="Default"/>
        <w:rPr>
          <w:rFonts w:asciiTheme="majorBidi" w:hAnsiTheme="majorBidi" w:cstheme="majorBidi"/>
          <w:lang w:bidi="ar-IQ"/>
        </w:rPr>
      </w:pPr>
      <w:r>
        <w:rPr>
          <w:rFonts w:asciiTheme="majorBidi" w:hAnsiTheme="majorBidi" w:cstheme="majorBidi"/>
          <w:shd w:val="clear" w:color="auto" w:fill="FFFFFF"/>
        </w:rPr>
        <w:t xml:space="preserve">           </w:t>
      </w:r>
      <w:r>
        <w:rPr>
          <w:rFonts w:asciiTheme="majorBidi" w:hAnsiTheme="majorBidi" w:cstheme="majorBidi" w:hint="cs"/>
          <w:shd w:val="clear" w:color="auto" w:fill="FFFFFF"/>
          <w:rtl/>
        </w:rPr>
        <w:t xml:space="preserve"> </w:t>
      </w:r>
      <w:r w:rsidRPr="005F4F12">
        <w:rPr>
          <w:rFonts w:asciiTheme="majorBidi" w:hAnsiTheme="majorBidi" w:cstheme="majorBidi"/>
          <w:b/>
          <w:bCs/>
          <w:rtl/>
          <w:lang w:bidi="ar-IQ"/>
        </w:rPr>
        <w:t xml:space="preserve">خريطة مبسطة </w:t>
      </w:r>
      <w:r w:rsidRPr="005F4F12">
        <w:rPr>
          <w:rFonts w:asciiTheme="majorBidi" w:hAnsiTheme="majorBidi" w:cstheme="majorBidi" w:hint="cs"/>
          <w:b/>
          <w:bCs/>
          <w:rtl/>
          <w:lang w:bidi="ar-IQ"/>
        </w:rPr>
        <w:t xml:space="preserve">للنشاط الاشعاعي الطبيعي </w:t>
      </w:r>
      <w:r w:rsidRPr="005F4F12">
        <w:rPr>
          <w:rFonts w:asciiTheme="majorBidi" w:hAnsiTheme="majorBidi" w:cstheme="majorBidi"/>
          <w:b/>
          <w:bCs/>
          <w:rtl/>
          <w:lang w:bidi="ar-IQ"/>
        </w:rPr>
        <w:t>لمدينة الموصل</w:t>
      </w:r>
      <w:r>
        <w:rPr>
          <w:rFonts w:asciiTheme="majorBidi" w:hAnsiTheme="majorBidi" w:cstheme="majorBidi"/>
          <w:b/>
          <w:bCs/>
          <w:lang w:bidi="ar-IQ"/>
        </w:rPr>
        <w:t xml:space="preserve">  </w:t>
      </w:r>
      <w:r w:rsidRPr="005F4F12">
        <w:rPr>
          <w:rFonts w:asciiTheme="majorBidi" w:hAnsiTheme="majorBidi" w:cstheme="majorBidi"/>
          <w:lang w:bidi="ar-IQ"/>
        </w:rPr>
        <w:t xml:space="preserve">A simplified map of natural </w:t>
      </w:r>
      <w:r>
        <w:rPr>
          <w:rFonts w:asciiTheme="majorBidi" w:hAnsiTheme="majorBidi" w:cstheme="majorBidi"/>
          <w:lang w:bidi="ar-IQ"/>
        </w:rPr>
        <w:t xml:space="preserve">  </w:t>
      </w:r>
    </w:p>
    <w:p w14:paraId="01DEB8FC" w14:textId="77777777" w:rsidR="00143656" w:rsidRDefault="00143656" w:rsidP="00143656">
      <w:pPr>
        <w:spacing w:after="0"/>
        <w:rPr>
          <w:rFonts w:asciiTheme="majorBidi" w:hAnsiTheme="majorBidi" w:cstheme="majorBidi"/>
          <w:sz w:val="24"/>
          <w:szCs w:val="24"/>
          <w:rtl/>
        </w:rPr>
      </w:pPr>
      <w:r>
        <w:rPr>
          <w:rFonts w:asciiTheme="majorBidi" w:hAnsiTheme="majorBidi" w:cstheme="majorBidi"/>
          <w:lang w:bidi="ar-IQ"/>
        </w:rPr>
        <w:t xml:space="preserve">          </w:t>
      </w:r>
      <w:r>
        <w:rPr>
          <w:rFonts w:asciiTheme="majorBidi" w:hAnsiTheme="majorBidi" w:cstheme="majorBidi" w:hint="cs"/>
          <w:rtl/>
          <w:lang w:bidi="ar-IQ"/>
        </w:rPr>
        <w:t xml:space="preserve"> </w:t>
      </w:r>
      <w:r>
        <w:rPr>
          <w:rFonts w:asciiTheme="majorBidi" w:hAnsiTheme="majorBidi" w:cstheme="majorBidi"/>
          <w:lang w:bidi="ar-IQ"/>
        </w:rPr>
        <w:t xml:space="preserve"> </w:t>
      </w:r>
      <w:r w:rsidRPr="005F4F12">
        <w:rPr>
          <w:rFonts w:asciiTheme="majorBidi" w:hAnsiTheme="majorBidi" w:cstheme="majorBidi"/>
          <w:sz w:val="24"/>
          <w:szCs w:val="24"/>
          <w:lang w:bidi="ar-IQ"/>
        </w:rPr>
        <w:t>radioactivity for Mosul city</w:t>
      </w:r>
      <w:r>
        <w:rPr>
          <w:rFonts w:asciiTheme="majorBidi" w:hAnsiTheme="majorBidi" w:cstheme="majorBidi"/>
          <w:lang w:bidi="ar-IQ"/>
        </w:rPr>
        <w:t xml:space="preserve">, </w:t>
      </w:r>
      <w:r w:rsidRPr="00A945DB">
        <w:rPr>
          <w:rFonts w:asciiTheme="majorBidi" w:hAnsiTheme="majorBidi" w:cstheme="majorBidi"/>
          <w:sz w:val="24"/>
          <w:szCs w:val="24"/>
        </w:rPr>
        <w:t>Journal of Kirkuk University</w:t>
      </w:r>
      <w:r>
        <w:rPr>
          <w:rFonts w:asciiTheme="majorBidi" w:hAnsiTheme="majorBidi" w:cstheme="majorBidi"/>
          <w:sz w:val="24"/>
          <w:szCs w:val="24"/>
        </w:rPr>
        <w:t>, Feb. 2016.</w:t>
      </w:r>
    </w:p>
    <w:p w14:paraId="586B4D00" w14:textId="77777777" w:rsidR="00143656" w:rsidRDefault="00143656" w:rsidP="00143656">
      <w:pPr>
        <w:spacing w:after="0"/>
        <w:rPr>
          <w:rFonts w:asciiTheme="majorBidi" w:hAnsiTheme="majorBidi" w:cstheme="majorBidi"/>
          <w:sz w:val="12"/>
          <w:szCs w:val="12"/>
          <w:shd w:val="clear" w:color="auto" w:fill="FFFFFF"/>
        </w:rPr>
      </w:pPr>
    </w:p>
    <w:p w14:paraId="2775CE59" w14:textId="77777777" w:rsidR="00143656" w:rsidRPr="005F4F12" w:rsidRDefault="00143656" w:rsidP="00143656">
      <w:pPr>
        <w:spacing w:after="0"/>
        <w:rPr>
          <w:rFonts w:asciiTheme="majorBidi" w:hAnsiTheme="majorBidi" w:cstheme="majorBidi"/>
          <w:sz w:val="12"/>
          <w:szCs w:val="12"/>
          <w:shd w:val="clear" w:color="auto" w:fill="FFFFFF"/>
        </w:rPr>
      </w:pPr>
    </w:p>
    <w:p w14:paraId="6D79F28A" w14:textId="31BC4874" w:rsidR="00143656" w:rsidRDefault="00143656" w:rsidP="00143656">
      <w:pPr>
        <w:pStyle w:val="Default"/>
      </w:pPr>
      <w:r>
        <w:rPr>
          <w:rFonts w:asciiTheme="majorBidi" w:hAnsiTheme="majorBidi" w:cstheme="majorBidi"/>
          <w:shd w:val="clear" w:color="auto" w:fill="FFFFFF"/>
        </w:rPr>
        <w:t xml:space="preserve">     </w:t>
      </w:r>
      <w:r w:rsidR="00994DA1">
        <w:rPr>
          <w:rFonts w:asciiTheme="majorBidi" w:hAnsiTheme="majorBidi" w:cstheme="majorBidi"/>
          <w:shd w:val="clear" w:color="auto" w:fill="FFFFFF"/>
        </w:rPr>
        <w:t>4</w:t>
      </w:r>
      <w:r w:rsidR="000D0A91">
        <w:rPr>
          <w:rFonts w:asciiTheme="majorBidi" w:hAnsiTheme="majorBidi" w:cstheme="majorBidi"/>
          <w:shd w:val="clear" w:color="auto" w:fill="FFFFFF"/>
        </w:rPr>
        <w:t>7</w:t>
      </w:r>
      <w:r>
        <w:rPr>
          <w:rFonts w:asciiTheme="majorBidi" w:hAnsiTheme="majorBidi" w:cstheme="majorBidi"/>
          <w:shd w:val="clear" w:color="auto" w:fill="FFFFFF"/>
        </w:rPr>
        <w:t xml:space="preserve">.  Ahmed, </w:t>
      </w:r>
      <w:r w:rsidRPr="00A43158">
        <w:rPr>
          <w:rFonts w:asciiTheme="majorBidi" w:hAnsiTheme="majorBidi" w:cstheme="majorBidi"/>
          <w:color w:val="auto"/>
          <w:shd w:val="clear" w:color="auto" w:fill="FFFFFF"/>
        </w:rPr>
        <w:t>Salahaddin A. Ahmed</w:t>
      </w:r>
      <w:r>
        <w:rPr>
          <w:rFonts w:asciiTheme="majorBidi" w:hAnsiTheme="majorBidi" w:cstheme="majorBidi"/>
          <w:color w:val="auto"/>
          <w:shd w:val="clear" w:color="auto" w:fill="FFFFFF"/>
        </w:rPr>
        <w:t xml:space="preserve">, </w:t>
      </w:r>
      <w:r w:rsidRPr="00A43158">
        <w:t>Measurement of Rn</w:t>
      </w:r>
      <w:r>
        <w:t>-222</w:t>
      </w:r>
      <w:r w:rsidRPr="00A43158">
        <w:t xml:space="preserve"> Concentrations in the </w:t>
      </w:r>
      <w:r>
        <w:t xml:space="preserve">    </w:t>
      </w:r>
    </w:p>
    <w:p w14:paraId="7A5A7989" w14:textId="77777777" w:rsidR="00143656" w:rsidRDefault="00143656" w:rsidP="00143656">
      <w:pPr>
        <w:pStyle w:val="Default"/>
      </w:pPr>
      <w:r>
        <w:t xml:space="preserve">           </w:t>
      </w:r>
      <w:r w:rsidRPr="00A43158">
        <w:t xml:space="preserve">Air of Qaysery Naqeeb Bazaar Located in Sulaimani Governorate of Kurdistan </w:t>
      </w:r>
      <w:r>
        <w:t xml:space="preserve">         </w:t>
      </w:r>
    </w:p>
    <w:p w14:paraId="7BF58210" w14:textId="77777777" w:rsidR="00143656" w:rsidRDefault="00143656" w:rsidP="00143656">
      <w:pPr>
        <w:pStyle w:val="Default"/>
        <w:rPr>
          <w:rFonts w:asciiTheme="majorBidi" w:hAnsiTheme="majorBidi" w:cstheme="majorBidi"/>
        </w:rPr>
      </w:pPr>
      <w:r>
        <w:t xml:space="preserve">           </w:t>
      </w:r>
      <w:r w:rsidRPr="00A43158">
        <w:t>Region-</w:t>
      </w:r>
      <w:r>
        <w:t xml:space="preserve"> </w:t>
      </w:r>
      <w:r w:rsidRPr="00A43158">
        <w:t>Iraq</w:t>
      </w:r>
      <w:r>
        <w:t xml:space="preserve">, </w:t>
      </w:r>
      <w:r w:rsidRPr="00A945DB">
        <w:rPr>
          <w:rFonts w:asciiTheme="majorBidi" w:hAnsiTheme="majorBidi" w:cstheme="majorBidi"/>
        </w:rPr>
        <w:t>Journal of Zankoy Sulaimani – Part A, vol. 1</w:t>
      </w:r>
      <w:r>
        <w:rPr>
          <w:rFonts w:asciiTheme="majorBidi" w:hAnsiTheme="majorBidi" w:cstheme="majorBidi"/>
        </w:rPr>
        <w:t>7</w:t>
      </w:r>
      <w:r w:rsidRPr="00A945DB">
        <w:rPr>
          <w:rFonts w:asciiTheme="majorBidi" w:hAnsiTheme="majorBidi" w:cstheme="majorBidi"/>
        </w:rPr>
        <w:t xml:space="preserve">, No. </w:t>
      </w:r>
      <w:r>
        <w:rPr>
          <w:rFonts w:asciiTheme="majorBidi" w:hAnsiTheme="majorBidi" w:cstheme="majorBidi"/>
        </w:rPr>
        <w:t>2</w:t>
      </w:r>
      <w:r w:rsidRPr="00A945DB">
        <w:rPr>
          <w:rFonts w:asciiTheme="majorBidi" w:hAnsiTheme="majorBidi" w:cstheme="majorBidi"/>
        </w:rPr>
        <w:t>, (201</w:t>
      </w:r>
      <w:r>
        <w:rPr>
          <w:rFonts w:asciiTheme="majorBidi" w:hAnsiTheme="majorBidi" w:cstheme="majorBidi"/>
        </w:rPr>
        <w:t>5</w:t>
      </w:r>
      <w:r w:rsidRPr="00A945DB">
        <w:rPr>
          <w:rFonts w:asciiTheme="majorBidi" w:hAnsiTheme="majorBidi" w:cstheme="majorBidi"/>
        </w:rPr>
        <w:t>).</w:t>
      </w:r>
    </w:p>
    <w:p w14:paraId="148BA56A" w14:textId="77777777" w:rsidR="00143656" w:rsidRPr="00F15F8A" w:rsidRDefault="00143656" w:rsidP="00143656">
      <w:pPr>
        <w:pStyle w:val="Default"/>
        <w:rPr>
          <w:rFonts w:asciiTheme="majorBidi" w:hAnsiTheme="majorBidi" w:cstheme="majorBidi"/>
        </w:rPr>
      </w:pPr>
    </w:p>
    <w:p w14:paraId="4C5581E3" w14:textId="3862408E" w:rsidR="00143656" w:rsidRPr="00A945DB" w:rsidRDefault="00143656" w:rsidP="00143656">
      <w:pPr>
        <w:pStyle w:val="Default"/>
        <w:spacing w:line="276" w:lineRule="auto"/>
        <w:rPr>
          <w:rFonts w:asciiTheme="majorBidi" w:hAnsiTheme="majorBidi" w:cstheme="majorBidi"/>
        </w:rPr>
      </w:pPr>
      <w:r>
        <w:rPr>
          <w:rFonts w:asciiTheme="majorBidi" w:hAnsiTheme="majorBidi" w:cstheme="majorBidi"/>
          <w:lang w:bidi="ar-IQ"/>
        </w:rPr>
        <w:t xml:space="preserve">     </w:t>
      </w:r>
      <w:r w:rsidR="00994DA1">
        <w:rPr>
          <w:rFonts w:asciiTheme="majorBidi" w:hAnsiTheme="majorBidi" w:cstheme="majorBidi"/>
          <w:lang w:bidi="ar-IQ"/>
        </w:rPr>
        <w:t>4</w:t>
      </w:r>
      <w:r w:rsidR="000D0A91">
        <w:rPr>
          <w:rFonts w:asciiTheme="majorBidi" w:hAnsiTheme="majorBidi" w:cstheme="majorBidi"/>
          <w:lang w:bidi="ar-IQ"/>
        </w:rPr>
        <w:t>8</w:t>
      </w:r>
      <w:r>
        <w:rPr>
          <w:rFonts w:asciiTheme="majorBidi" w:hAnsiTheme="majorBidi" w:cstheme="majorBidi"/>
          <w:lang w:bidi="ar-IQ"/>
        </w:rPr>
        <w:t xml:space="preserve">.  </w:t>
      </w:r>
      <w:r w:rsidRPr="00A945DB">
        <w:rPr>
          <w:rFonts w:asciiTheme="majorBidi" w:hAnsiTheme="majorBidi" w:cstheme="majorBidi"/>
        </w:rPr>
        <w:t xml:space="preserve">A.H. Ahmed and A.I. Samad, Measurement of Radioactivity Levels in Daily </w:t>
      </w:r>
    </w:p>
    <w:p w14:paraId="0764CC04" w14:textId="77777777" w:rsidR="00143656" w:rsidRPr="00A945DB" w:rsidRDefault="00143656" w:rsidP="00143656">
      <w:pPr>
        <w:pStyle w:val="Default"/>
        <w:spacing w:line="276" w:lineRule="auto"/>
        <w:rPr>
          <w:rFonts w:asciiTheme="majorBidi" w:hAnsiTheme="majorBidi" w:cstheme="majorBidi"/>
        </w:rPr>
      </w:pPr>
      <w:r>
        <w:rPr>
          <w:rFonts w:asciiTheme="majorBidi" w:hAnsiTheme="majorBidi" w:cstheme="majorBidi"/>
        </w:rPr>
        <w:t xml:space="preserve">        </w:t>
      </w:r>
      <w:r w:rsidRPr="00A945DB">
        <w:rPr>
          <w:rFonts w:asciiTheme="majorBidi" w:hAnsiTheme="majorBidi" w:cstheme="majorBidi"/>
        </w:rPr>
        <w:t xml:space="preserve">    Intake Foods of Erbil City Inhabitants,  Journal of Zankoy Sulaimani – Part A, </w:t>
      </w:r>
    </w:p>
    <w:p w14:paraId="40F3742B" w14:textId="77777777" w:rsidR="00143656" w:rsidRDefault="00143656" w:rsidP="00143656">
      <w:pPr>
        <w:pStyle w:val="Default"/>
        <w:spacing w:line="276" w:lineRule="auto"/>
        <w:rPr>
          <w:rFonts w:asciiTheme="majorBidi" w:hAnsiTheme="majorBidi" w:cstheme="majorBidi"/>
        </w:rPr>
      </w:pPr>
      <w:r>
        <w:rPr>
          <w:rFonts w:asciiTheme="majorBidi" w:hAnsiTheme="majorBidi" w:cstheme="majorBidi"/>
        </w:rPr>
        <w:t xml:space="preserve">        </w:t>
      </w:r>
      <w:r w:rsidRPr="00A945DB">
        <w:rPr>
          <w:rFonts w:asciiTheme="majorBidi" w:hAnsiTheme="majorBidi" w:cstheme="majorBidi"/>
        </w:rPr>
        <w:t xml:space="preserve">    vol. 16, No. 4, (2014).</w:t>
      </w:r>
    </w:p>
    <w:p w14:paraId="163DB158" w14:textId="77777777" w:rsidR="00143656" w:rsidRPr="00A945DB" w:rsidRDefault="00143656" w:rsidP="00143656">
      <w:pPr>
        <w:pStyle w:val="Default"/>
        <w:spacing w:line="276" w:lineRule="auto"/>
        <w:rPr>
          <w:rFonts w:asciiTheme="majorBidi" w:hAnsiTheme="majorBidi" w:cstheme="majorBidi"/>
        </w:rPr>
      </w:pPr>
    </w:p>
    <w:p w14:paraId="57C936AA" w14:textId="13691FD2" w:rsidR="00143656" w:rsidRDefault="00143656" w:rsidP="00143656">
      <w:pPr>
        <w:pStyle w:val="Default"/>
        <w:spacing w:line="276" w:lineRule="auto"/>
        <w:rPr>
          <w:rFonts w:asciiTheme="majorBidi" w:hAnsiTheme="majorBidi" w:cstheme="majorBidi"/>
        </w:rPr>
      </w:pPr>
      <w:r>
        <w:rPr>
          <w:rFonts w:asciiTheme="majorBidi" w:hAnsiTheme="majorBidi" w:cstheme="majorBidi"/>
        </w:rPr>
        <w:lastRenderedPageBreak/>
        <w:t xml:space="preserve">   </w:t>
      </w:r>
      <w:r w:rsidR="00994DA1">
        <w:rPr>
          <w:rFonts w:asciiTheme="majorBidi" w:hAnsiTheme="majorBidi" w:cstheme="majorBidi"/>
        </w:rPr>
        <w:t xml:space="preserve"> </w:t>
      </w:r>
      <w:r>
        <w:rPr>
          <w:rFonts w:asciiTheme="majorBidi" w:hAnsiTheme="majorBidi" w:cstheme="majorBidi"/>
        </w:rPr>
        <w:t xml:space="preserve"> </w:t>
      </w:r>
      <w:r w:rsidR="00994DA1">
        <w:rPr>
          <w:rFonts w:asciiTheme="majorBidi" w:hAnsiTheme="majorBidi" w:cstheme="majorBidi"/>
        </w:rPr>
        <w:t>4</w:t>
      </w:r>
      <w:r w:rsidR="000D0A91">
        <w:rPr>
          <w:rFonts w:asciiTheme="majorBidi" w:hAnsiTheme="majorBidi" w:cstheme="majorBidi"/>
        </w:rPr>
        <w:t>9</w:t>
      </w:r>
      <w:r>
        <w:rPr>
          <w:rFonts w:asciiTheme="majorBidi" w:hAnsiTheme="majorBidi" w:cstheme="majorBidi"/>
        </w:rPr>
        <w:t xml:space="preserve">. </w:t>
      </w:r>
      <w:r w:rsidRPr="00A945DB">
        <w:rPr>
          <w:rFonts w:asciiTheme="majorBidi" w:hAnsiTheme="majorBidi" w:cstheme="majorBidi"/>
        </w:rPr>
        <w:t>A.H. Ahmed, S.O. Haji, H.H. Azeez, Radon Dosimetry in Erbil City</w:t>
      </w:r>
      <w:r>
        <w:rPr>
          <w:rFonts w:asciiTheme="majorBidi" w:hAnsiTheme="majorBidi" w:cstheme="majorBidi"/>
        </w:rPr>
        <w:t xml:space="preserve"> </w:t>
      </w:r>
      <w:r w:rsidRPr="00A945DB">
        <w:rPr>
          <w:rFonts w:asciiTheme="majorBidi" w:hAnsiTheme="majorBidi" w:cstheme="majorBidi"/>
        </w:rPr>
        <w:t xml:space="preserve">Hospitals, </w:t>
      </w:r>
      <w:r>
        <w:rPr>
          <w:rFonts w:asciiTheme="majorBidi" w:hAnsiTheme="majorBidi" w:cstheme="majorBidi"/>
        </w:rPr>
        <w:t xml:space="preserve"> </w:t>
      </w:r>
    </w:p>
    <w:p w14:paraId="5D42EC5A" w14:textId="77777777" w:rsidR="00143656" w:rsidRDefault="00143656" w:rsidP="00143656">
      <w:pPr>
        <w:pStyle w:val="Default"/>
        <w:tabs>
          <w:tab w:val="right" w:pos="8306"/>
        </w:tabs>
        <w:spacing w:line="276" w:lineRule="auto"/>
        <w:rPr>
          <w:rFonts w:asciiTheme="majorBidi" w:hAnsiTheme="majorBidi" w:cstheme="majorBidi"/>
        </w:rPr>
      </w:pPr>
      <w:r>
        <w:rPr>
          <w:rFonts w:asciiTheme="majorBidi" w:hAnsiTheme="majorBidi" w:cstheme="majorBidi"/>
        </w:rPr>
        <w:t xml:space="preserve">         International Journal </w:t>
      </w:r>
      <w:r w:rsidRPr="00A945DB">
        <w:rPr>
          <w:rFonts w:asciiTheme="majorBidi" w:hAnsiTheme="majorBidi" w:cstheme="majorBidi"/>
        </w:rPr>
        <w:t xml:space="preserve">of Physical Science and Application, 2 (7) (2012) 240-244.  </w:t>
      </w:r>
    </w:p>
    <w:p w14:paraId="6B72154E" w14:textId="77777777" w:rsidR="00143656" w:rsidRPr="00876065" w:rsidRDefault="00143656" w:rsidP="00143656">
      <w:pPr>
        <w:pStyle w:val="Default"/>
        <w:tabs>
          <w:tab w:val="right" w:pos="8306"/>
        </w:tabs>
        <w:spacing w:line="276" w:lineRule="auto"/>
        <w:rPr>
          <w:rFonts w:asciiTheme="majorBidi" w:hAnsiTheme="majorBidi" w:cstheme="majorBidi"/>
          <w:sz w:val="14"/>
          <w:szCs w:val="14"/>
        </w:rPr>
      </w:pPr>
      <w:r w:rsidRPr="00876065">
        <w:rPr>
          <w:rFonts w:asciiTheme="majorBidi" w:hAnsiTheme="majorBidi" w:cstheme="majorBidi"/>
          <w:sz w:val="14"/>
          <w:szCs w:val="14"/>
        </w:rPr>
        <w:t xml:space="preserve"> </w:t>
      </w:r>
      <w:r w:rsidRPr="00876065">
        <w:rPr>
          <w:rFonts w:asciiTheme="majorBidi" w:hAnsiTheme="majorBidi" w:cstheme="majorBidi"/>
          <w:sz w:val="14"/>
          <w:szCs w:val="14"/>
        </w:rPr>
        <w:tab/>
      </w:r>
    </w:p>
    <w:p w14:paraId="12A83EA9" w14:textId="74E68216" w:rsidR="00143656" w:rsidRDefault="00143656" w:rsidP="00143656">
      <w:pPr>
        <w:pStyle w:val="Default"/>
        <w:spacing w:line="276" w:lineRule="auto"/>
        <w:rPr>
          <w:rFonts w:asciiTheme="majorBidi" w:hAnsiTheme="majorBidi" w:cstheme="majorBidi"/>
        </w:rPr>
      </w:pPr>
      <w:r>
        <w:rPr>
          <w:rFonts w:asciiTheme="majorBidi" w:hAnsiTheme="majorBidi" w:cstheme="majorBidi"/>
        </w:rPr>
        <w:t xml:space="preserve">     </w:t>
      </w:r>
      <w:r w:rsidR="000D0A91">
        <w:rPr>
          <w:rFonts w:asciiTheme="majorBidi" w:hAnsiTheme="majorBidi" w:cstheme="majorBidi"/>
        </w:rPr>
        <w:t>50</w:t>
      </w:r>
      <w:r>
        <w:rPr>
          <w:rFonts w:asciiTheme="majorBidi" w:hAnsiTheme="majorBidi" w:cstheme="majorBidi"/>
        </w:rPr>
        <w:t xml:space="preserve">. </w:t>
      </w:r>
      <w:r w:rsidRPr="00A945DB">
        <w:rPr>
          <w:rFonts w:asciiTheme="majorBidi" w:hAnsiTheme="majorBidi" w:cstheme="majorBidi"/>
        </w:rPr>
        <w:t xml:space="preserve"> A.H. Ahmed, S.O. Haji, Measurement of Radon Exhalation rate from Pottery </w:t>
      </w:r>
      <w:r>
        <w:rPr>
          <w:rFonts w:asciiTheme="majorBidi" w:hAnsiTheme="majorBidi" w:cstheme="majorBidi"/>
        </w:rPr>
        <w:t xml:space="preserve"> </w:t>
      </w:r>
    </w:p>
    <w:p w14:paraId="5B788D78" w14:textId="77777777" w:rsidR="00143656" w:rsidRDefault="00143656" w:rsidP="00143656">
      <w:pPr>
        <w:pStyle w:val="Default"/>
        <w:spacing w:line="276" w:lineRule="auto"/>
        <w:rPr>
          <w:rFonts w:asciiTheme="majorBidi" w:hAnsiTheme="majorBidi" w:cstheme="majorBidi"/>
        </w:rPr>
      </w:pPr>
      <w:r>
        <w:rPr>
          <w:rFonts w:asciiTheme="majorBidi" w:hAnsiTheme="majorBidi" w:cstheme="majorBidi"/>
        </w:rPr>
        <w:t xml:space="preserve">            </w:t>
      </w:r>
      <w:r w:rsidRPr="00A945DB">
        <w:rPr>
          <w:rFonts w:asciiTheme="majorBidi" w:hAnsiTheme="majorBidi" w:cstheme="majorBidi"/>
        </w:rPr>
        <w:t xml:space="preserve">Meal Dishes in Erbil City by Using Passive and Active Techniques, Journal of </w:t>
      </w:r>
      <w:r>
        <w:rPr>
          <w:rFonts w:asciiTheme="majorBidi" w:hAnsiTheme="majorBidi" w:cstheme="majorBidi"/>
        </w:rPr>
        <w:t xml:space="preserve"> </w:t>
      </w:r>
    </w:p>
    <w:p w14:paraId="3AD817A6" w14:textId="77777777" w:rsidR="00143656" w:rsidRDefault="00143656" w:rsidP="00143656">
      <w:pPr>
        <w:pStyle w:val="Default"/>
        <w:spacing w:line="276" w:lineRule="auto"/>
        <w:rPr>
          <w:rFonts w:asciiTheme="majorBidi" w:hAnsiTheme="majorBidi" w:cstheme="majorBidi"/>
        </w:rPr>
      </w:pPr>
      <w:r>
        <w:rPr>
          <w:rFonts w:asciiTheme="majorBidi" w:hAnsiTheme="majorBidi" w:cstheme="majorBidi"/>
        </w:rPr>
        <w:t xml:space="preserve">            </w:t>
      </w:r>
      <w:r w:rsidRPr="00A945DB">
        <w:rPr>
          <w:rFonts w:asciiTheme="majorBidi" w:hAnsiTheme="majorBidi" w:cstheme="majorBidi"/>
        </w:rPr>
        <w:t>Kirkuk University</w:t>
      </w:r>
      <w:r>
        <w:rPr>
          <w:rFonts w:asciiTheme="majorBidi" w:hAnsiTheme="majorBidi" w:cstheme="majorBidi"/>
        </w:rPr>
        <w:t>,</w:t>
      </w:r>
      <w:r w:rsidRPr="00A945DB">
        <w:rPr>
          <w:rFonts w:asciiTheme="majorBidi" w:hAnsiTheme="majorBidi" w:cstheme="majorBidi"/>
        </w:rPr>
        <w:t xml:space="preserve"> (2011).</w:t>
      </w:r>
    </w:p>
    <w:p w14:paraId="0F101A18" w14:textId="507D51FE" w:rsidR="00143656" w:rsidRPr="00B30E3C" w:rsidRDefault="00143656" w:rsidP="00143656">
      <w:pPr>
        <w:autoSpaceDE w:val="0"/>
        <w:autoSpaceDN w:val="0"/>
        <w:adjustRightInd w:val="0"/>
        <w:spacing w:after="0"/>
        <w:rPr>
          <w:rFonts w:asciiTheme="majorBidi" w:hAnsiTheme="majorBidi" w:cstheme="majorBidi"/>
          <w:b/>
          <w:bCs/>
        </w:rPr>
      </w:pPr>
      <w:r>
        <w:rPr>
          <w:rFonts w:asciiTheme="majorBidi" w:hAnsiTheme="majorBidi" w:cstheme="majorBidi"/>
          <w:b/>
          <w:bCs/>
        </w:rPr>
        <w:t xml:space="preserve">      </w:t>
      </w:r>
      <w:r w:rsidR="008719E6">
        <w:rPr>
          <w:rFonts w:asciiTheme="majorBidi" w:hAnsiTheme="majorBidi" w:cstheme="majorBidi"/>
          <w:b/>
          <w:bCs/>
        </w:rPr>
        <w:t>5</w:t>
      </w:r>
      <w:r w:rsidR="000D0A91">
        <w:rPr>
          <w:rFonts w:asciiTheme="majorBidi" w:hAnsiTheme="majorBidi" w:cstheme="majorBidi"/>
          <w:b/>
          <w:bCs/>
        </w:rPr>
        <w:t>1</w:t>
      </w:r>
      <w:r>
        <w:rPr>
          <w:rFonts w:asciiTheme="majorBidi" w:hAnsiTheme="majorBidi" w:cstheme="majorBidi"/>
          <w:b/>
          <w:bCs/>
        </w:rPr>
        <w:t xml:space="preserve">. </w:t>
      </w:r>
      <w:r w:rsidRPr="00B30E3C">
        <w:rPr>
          <w:rFonts w:asciiTheme="majorBidi" w:hAnsiTheme="majorBidi" w:cstheme="majorBidi"/>
          <w:b/>
          <w:bCs/>
        </w:rPr>
        <w:t xml:space="preserve"> A. A. Ahmed, M. I. Hussein, Natural Radioactivity Measurements of Basalt  </w:t>
      </w:r>
    </w:p>
    <w:p w14:paraId="77C5B593" w14:textId="77777777" w:rsidR="00143656" w:rsidRPr="00B30E3C" w:rsidRDefault="00143656" w:rsidP="00143656">
      <w:pPr>
        <w:autoSpaceDE w:val="0"/>
        <w:autoSpaceDN w:val="0"/>
        <w:adjustRightInd w:val="0"/>
        <w:spacing w:after="0"/>
        <w:rPr>
          <w:rFonts w:asciiTheme="majorBidi" w:hAnsiTheme="majorBidi" w:cstheme="majorBidi"/>
          <w:b/>
          <w:bCs/>
        </w:rPr>
      </w:pPr>
      <w:r w:rsidRPr="00B30E3C">
        <w:rPr>
          <w:rFonts w:asciiTheme="majorBidi" w:hAnsiTheme="majorBidi" w:cstheme="majorBidi"/>
          <w:b/>
          <w:bCs/>
        </w:rPr>
        <w:t xml:space="preserve">  </w:t>
      </w:r>
      <w:r>
        <w:rPr>
          <w:rFonts w:asciiTheme="majorBidi" w:hAnsiTheme="majorBidi" w:cstheme="majorBidi"/>
          <w:b/>
          <w:bCs/>
        </w:rPr>
        <w:t xml:space="preserve">       </w:t>
      </w:r>
      <w:r w:rsidRPr="00B30E3C">
        <w:rPr>
          <w:rFonts w:asciiTheme="majorBidi" w:hAnsiTheme="majorBidi" w:cstheme="majorBidi"/>
          <w:b/>
          <w:bCs/>
        </w:rPr>
        <w:t xml:space="preserve">    Rocks in Sidakan District Northeastern of Kurdistan Region-Iraq, World </w:t>
      </w:r>
    </w:p>
    <w:p w14:paraId="76D3C4B5" w14:textId="77777777" w:rsidR="00143656" w:rsidRDefault="00143656" w:rsidP="00143656">
      <w:pPr>
        <w:autoSpaceDE w:val="0"/>
        <w:autoSpaceDN w:val="0"/>
        <w:adjustRightInd w:val="0"/>
        <w:spacing w:after="0"/>
        <w:rPr>
          <w:rFonts w:asciiTheme="majorBidi" w:hAnsiTheme="majorBidi" w:cstheme="majorBidi"/>
          <w:b/>
          <w:bCs/>
        </w:rPr>
      </w:pPr>
      <w:r w:rsidRPr="00B30E3C">
        <w:rPr>
          <w:rFonts w:asciiTheme="majorBidi" w:hAnsiTheme="majorBidi" w:cstheme="majorBidi"/>
          <w:b/>
          <w:bCs/>
        </w:rPr>
        <w:t xml:space="preserve">      </w:t>
      </w:r>
      <w:r>
        <w:rPr>
          <w:rFonts w:asciiTheme="majorBidi" w:hAnsiTheme="majorBidi" w:cstheme="majorBidi"/>
          <w:b/>
          <w:bCs/>
        </w:rPr>
        <w:t xml:space="preserve">      </w:t>
      </w:r>
      <w:r w:rsidRPr="00B30E3C">
        <w:rPr>
          <w:rFonts w:asciiTheme="majorBidi" w:hAnsiTheme="majorBidi" w:cstheme="majorBidi"/>
          <w:b/>
          <w:bCs/>
        </w:rPr>
        <w:t>Academy of Science, Engineering and Technology WASET, 50 (2011) 129-136.</w:t>
      </w:r>
    </w:p>
    <w:p w14:paraId="352E3AC8" w14:textId="77777777" w:rsidR="00143656" w:rsidRPr="00876065" w:rsidRDefault="00143656" w:rsidP="00143656">
      <w:pPr>
        <w:autoSpaceDE w:val="0"/>
        <w:autoSpaceDN w:val="0"/>
        <w:adjustRightInd w:val="0"/>
        <w:spacing w:after="0"/>
        <w:rPr>
          <w:rFonts w:asciiTheme="majorBidi" w:hAnsiTheme="majorBidi" w:cstheme="majorBidi"/>
          <w:b/>
          <w:bCs/>
          <w:sz w:val="12"/>
          <w:szCs w:val="12"/>
        </w:rPr>
      </w:pPr>
    </w:p>
    <w:p w14:paraId="4991DB34" w14:textId="33B9CB79" w:rsidR="00143656" w:rsidRPr="001F104B"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rPr>
        <w:t xml:space="preserve">     </w:t>
      </w:r>
      <w:r w:rsidR="00A83A5D">
        <w:rPr>
          <w:rFonts w:asciiTheme="majorBidi" w:hAnsiTheme="majorBidi" w:cstheme="majorBidi"/>
          <w:sz w:val="24"/>
          <w:szCs w:val="24"/>
        </w:rPr>
        <w:t>5</w:t>
      </w:r>
      <w:r w:rsidR="000D0A91">
        <w:rPr>
          <w:rFonts w:asciiTheme="majorBidi" w:hAnsiTheme="majorBidi" w:cstheme="majorBidi"/>
          <w:sz w:val="24"/>
          <w:szCs w:val="24"/>
        </w:rPr>
        <w:t>2</w:t>
      </w:r>
      <w:r>
        <w:rPr>
          <w:rFonts w:asciiTheme="majorBidi" w:hAnsiTheme="majorBidi" w:cstheme="majorBidi"/>
          <w:sz w:val="24"/>
          <w:szCs w:val="24"/>
        </w:rPr>
        <w:t xml:space="preserve">. </w:t>
      </w:r>
      <w:r w:rsidRPr="00A945DB">
        <w:rPr>
          <w:rFonts w:asciiTheme="majorBidi" w:hAnsiTheme="majorBidi" w:cstheme="majorBidi"/>
          <w:sz w:val="24"/>
          <w:szCs w:val="24"/>
        </w:rPr>
        <w:t xml:space="preserve"> A.H. Ahmed, A.H. Rahem,</w:t>
      </w:r>
      <w:r w:rsidRPr="00A945DB">
        <w:rPr>
          <w:rFonts w:asciiTheme="majorBidi" w:hAnsiTheme="majorBidi" w:cstheme="majorBidi"/>
          <w:sz w:val="24"/>
          <w:szCs w:val="24"/>
          <w:lang w:bidi="ar-IQ"/>
        </w:rPr>
        <w:t xml:space="preserve"> </w:t>
      </w:r>
      <w:r w:rsidRPr="001F104B">
        <w:rPr>
          <w:rFonts w:asciiTheme="majorBidi" w:hAnsiTheme="majorBidi" w:cstheme="majorBidi"/>
          <w:sz w:val="24"/>
          <w:szCs w:val="24"/>
          <w:lang w:bidi="ar-IQ"/>
        </w:rPr>
        <w:t>Analysis of Gamma-Ray Spectra Using</w:t>
      </w:r>
    </w:p>
    <w:p w14:paraId="7B933DD7" w14:textId="77777777"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Pr="001F104B">
        <w:rPr>
          <w:rFonts w:asciiTheme="majorBidi" w:hAnsiTheme="majorBidi" w:cstheme="majorBidi"/>
          <w:sz w:val="24"/>
          <w:szCs w:val="24"/>
          <w:lang w:bidi="ar-IQ"/>
        </w:rPr>
        <w:t>Levenberg-Marquardt Method</w:t>
      </w:r>
      <w:r w:rsidRPr="00A945DB">
        <w:rPr>
          <w:rFonts w:asciiTheme="majorBidi" w:hAnsiTheme="majorBidi" w:cstheme="majorBidi"/>
          <w:sz w:val="24"/>
          <w:szCs w:val="24"/>
          <w:lang w:bidi="ar-IQ"/>
        </w:rPr>
        <w:t xml:space="preserve">, </w:t>
      </w:r>
      <w:r w:rsidRPr="001F104B">
        <w:rPr>
          <w:rFonts w:asciiTheme="majorBidi" w:hAnsiTheme="majorBidi" w:cstheme="majorBidi"/>
          <w:sz w:val="24"/>
          <w:szCs w:val="24"/>
          <w:lang w:bidi="ar-IQ"/>
        </w:rPr>
        <w:t xml:space="preserve">World Academy of Science, Engineering and </w:t>
      </w:r>
      <w:r>
        <w:rPr>
          <w:rFonts w:asciiTheme="majorBidi" w:hAnsiTheme="majorBidi" w:cstheme="majorBidi"/>
          <w:sz w:val="24"/>
          <w:szCs w:val="24"/>
          <w:lang w:bidi="ar-IQ"/>
        </w:rPr>
        <w:t xml:space="preserve">  </w:t>
      </w:r>
    </w:p>
    <w:p w14:paraId="5AB86D25"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lang w:bidi="ar-IQ"/>
        </w:rPr>
        <w:t xml:space="preserve">            </w:t>
      </w:r>
      <w:r w:rsidRPr="001F104B">
        <w:rPr>
          <w:rFonts w:asciiTheme="majorBidi" w:hAnsiTheme="majorBidi" w:cstheme="majorBidi"/>
          <w:sz w:val="24"/>
          <w:szCs w:val="24"/>
          <w:lang w:bidi="ar-IQ"/>
        </w:rPr>
        <w:t>Technology</w:t>
      </w:r>
      <w:r w:rsidRPr="00A945DB">
        <w:rPr>
          <w:rFonts w:asciiTheme="majorBidi" w:hAnsiTheme="majorBidi" w:cstheme="majorBidi"/>
          <w:sz w:val="24"/>
          <w:szCs w:val="24"/>
          <w:lang w:bidi="ar-IQ"/>
        </w:rPr>
        <w:t xml:space="preserve">, </w:t>
      </w:r>
      <w:r w:rsidRPr="00A945DB">
        <w:rPr>
          <w:rFonts w:asciiTheme="majorBidi" w:hAnsiTheme="majorBidi" w:cstheme="majorBidi"/>
          <w:sz w:val="24"/>
          <w:szCs w:val="24"/>
        </w:rPr>
        <w:t xml:space="preserve">vol. </w:t>
      </w:r>
      <w:r>
        <w:rPr>
          <w:rFonts w:asciiTheme="majorBidi" w:hAnsiTheme="majorBidi" w:cstheme="majorBidi"/>
          <w:sz w:val="24"/>
          <w:szCs w:val="24"/>
        </w:rPr>
        <w:t>73</w:t>
      </w:r>
      <w:r w:rsidRPr="00A945DB">
        <w:rPr>
          <w:rFonts w:asciiTheme="majorBidi" w:hAnsiTheme="majorBidi" w:cstheme="majorBidi"/>
          <w:sz w:val="24"/>
          <w:szCs w:val="24"/>
        </w:rPr>
        <w:t xml:space="preserve">, </w:t>
      </w:r>
      <w:r>
        <w:rPr>
          <w:rFonts w:asciiTheme="majorBidi" w:hAnsiTheme="majorBidi" w:cstheme="majorBidi"/>
          <w:sz w:val="24"/>
          <w:szCs w:val="24"/>
        </w:rPr>
        <w:t>(2011)</w:t>
      </w:r>
      <w:r w:rsidRPr="00A945DB">
        <w:rPr>
          <w:rFonts w:asciiTheme="majorBidi" w:hAnsiTheme="majorBidi" w:cstheme="majorBidi"/>
          <w:sz w:val="24"/>
          <w:szCs w:val="24"/>
        </w:rPr>
        <w:t>.</w:t>
      </w:r>
    </w:p>
    <w:p w14:paraId="70401103" w14:textId="77777777" w:rsidR="00143656" w:rsidRPr="00876065" w:rsidRDefault="00143656" w:rsidP="00143656">
      <w:pPr>
        <w:spacing w:after="0"/>
        <w:rPr>
          <w:rFonts w:asciiTheme="majorBidi" w:hAnsiTheme="majorBidi" w:cstheme="majorBidi"/>
          <w:sz w:val="12"/>
          <w:szCs w:val="12"/>
        </w:rPr>
      </w:pPr>
    </w:p>
    <w:p w14:paraId="64D9817F" w14:textId="4934CF63" w:rsidR="00143656" w:rsidRPr="00B30E3C" w:rsidRDefault="00143656" w:rsidP="00143656">
      <w:pPr>
        <w:spacing w:after="0"/>
        <w:rPr>
          <w:rFonts w:asciiTheme="majorBidi" w:hAnsiTheme="majorBidi" w:cstheme="majorBidi"/>
          <w:b/>
          <w:bCs/>
        </w:rPr>
      </w:pPr>
      <w:r>
        <w:rPr>
          <w:rFonts w:asciiTheme="majorBidi" w:hAnsiTheme="majorBidi" w:cstheme="majorBidi"/>
          <w:b/>
          <w:bCs/>
        </w:rPr>
        <w:t xml:space="preserve">      </w:t>
      </w:r>
      <w:r w:rsidR="00A83A5D">
        <w:rPr>
          <w:rFonts w:asciiTheme="majorBidi" w:hAnsiTheme="majorBidi" w:cstheme="majorBidi"/>
          <w:b/>
          <w:bCs/>
        </w:rPr>
        <w:t>5</w:t>
      </w:r>
      <w:r w:rsidR="000D0A91">
        <w:rPr>
          <w:rFonts w:asciiTheme="majorBidi" w:hAnsiTheme="majorBidi" w:cstheme="majorBidi"/>
          <w:b/>
          <w:bCs/>
        </w:rPr>
        <w:t>3</w:t>
      </w:r>
      <w:r>
        <w:rPr>
          <w:rFonts w:asciiTheme="majorBidi" w:hAnsiTheme="majorBidi" w:cstheme="majorBidi"/>
          <w:b/>
          <w:bCs/>
        </w:rPr>
        <w:t xml:space="preserve">. </w:t>
      </w:r>
      <w:r w:rsidRPr="00B30E3C">
        <w:rPr>
          <w:rFonts w:asciiTheme="majorBidi" w:hAnsiTheme="majorBidi" w:cstheme="majorBidi"/>
          <w:b/>
          <w:bCs/>
        </w:rPr>
        <w:t xml:space="preserve"> A.H. Ahmed, D.S. Ali, Investigation of Chemical and Radioactive Contamination </w:t>
      </w:r>
    </w:p>
    <w:p w14:paraId="0749C413" w14:textId="77777777" w:rsidR="00143656" w:rsidRPr="00B30E3C" w:rsidRDefault="00143656" w:rsidP="00143656">
      <w:pPr>
        <w:spacing w:after="0"/>
        <w:rPr>
          <w:rFonts w:asciiTheme="majorBidi" w:hAnsiTheme="majorBidi" w:cstheme="majorBidi"/>
          <w:b/>
          <w:bCs/>
        </w:rPr>
      </w:pPr>
      <w:r w:rsidRPr="00B30E3C">
        <w:rPr>
          <w:rFonts w:asciiTheme="majorBidi" w:hAnsiTheme="majorBidi" w:cstheme="majorBidi"/>
          <w:b/>
          <w:bCs/>
        </w:rPr>
        <w:t xml:space="preserve">    </w:t>
      </w:r>
      <w:r>
        <w:rPr>
          <w:rFonts w:asciiTheme="majorBidi" w:hAnsiTheme="majorBidi" w:cstheme="majorBidi"/>
          <w:b/>
          <w:bCs/>
        </w:rPr>
        <w:t xml:space="preserve">       </w:t>
      </w:r>
      <w:r w:rsidRPr="00B30E3C">
        <w:rPr>
          <w:rFonts w:asciiTheme="majorBidi" w:hAnsiTheme="majorBidi" w:cstheme="majorBidi"/>
          <w:b/>
          <w:bCs/>
        </w:rPr>
        <w:t xml:space="preserve">  Level of the Drinking Water Resources in Erbil City, Journal of Environmental </w:t>
      </w:r>
    </w:p>
    <w:p w14:paraId="33F3C5B3" w14:textId="77777777" w:rsidR="00143656" w:rsidRDefault="00143656" w:rsidP="00143656">
      <w:pPr>
        <w:spacing w:after="0"/>
        <w:rPr>
          <w:rFonts w:asciiTheme="majorBidi" w:hAnsiTheme="majorBidi" w:cstheme="majorBidi"/>
          <w:b/>
          <w:bCs/>
        </w:rPr>
      </w:pPr>
      <w:r w:rsidRPr="00B30E3C">
        <w:rPr>
          <w:rFonts w:asciiTheme="majorBidi" w:hAnsiTheme="majorBidi" w:cstheme="majorBidi"/>
          <w:b/>
          <w:bCs/>
        </w:rPr>
        <w:t xml:space="preserve">   </w:t>
      </w:r>
      <w:r>
        <w:rPr>
          <w:rFonts w:asciiTheme="majorBidi" w:hAnsiTheme="majorBidi" w:cstheme="majorBidi"/>
          <w:b/>
          <w:bCs/>
        </w:rPr>
        <w:t xml:space="preserve">       </w:t>
      </w:r>
      <w:r w:rsidRPr="00B30E3C">
        <w:rPr>
          <w:rFonts w:asciiTheme="majorBidi" w:hAnsiTheme="majorBidi" w:cstheme="majorBidi"/>
          <w:b/>
          <w:bCs/>
        </w:rPr>
        <w:t xml:space="preserve">   Studies (JES) SohaJ University / Egypt, Vol.1 (2009) p. 8-18</w:t>
      </w:r>
    </w:p>
    <w:p w14:paraId="29F431BB" w14:textId="77777777" w:rsidR="00143656" w:rsidRPr="00876065" w:rsidRDefault="00143656" w:rsidP="00143656">
      <w:pPr>
        <w:spacing w:after="0"/>
        <w:rPr>
          <w:rFonts w:asciiTheme="majorBidi" w:hAnsiTheme="majorBidi" w:cstheme="majorBidi"/>
          <w:b/>
          <w:bCs/>
          <w:sz w:val="12"/>
          <w:szCs w:val="12"/>
        </w:rPr>
      </w:pPr>
    </w:p>
    <w:p w14:paraId="18249446" w14:textId="79F9396F"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r w:rsidR="00D940DE">
        <w:rPr>
          <w:rFonts w:asciiTheme="majorBidi" w:hAnsiTheme="majorBidi" w:cstheme="majorBidi"/>
          <w:sz w:val="24"/>
          <w:szCs w:val="24"/>
        </w:rPr>
        <w:t>5</w:t>
      </w:r>
      <w:r w:rsidR="000D0A91">
        <w:rPr>
          <w:rFonts w:asciiTheme="majorBidi" w:hAnsiTheme="majorBidi" w:cstheme="majorBidi"/>
          <w:sz w:val="24"/>
          <w:szCs w:val="24"/>
        </w:rPr>
        <w:t>4</w:t>
      </w:r>
      <w:r>
        <w:rPr>
          <w:rFonts w:asciiTheme="majorBidi" w:hAnsiTheme="majorBidi" w:cstheme="majorBidi"/>
          <w:sz w:val="24"/>
          <w:szCs w:val="24"/>
        </w:rPr>
        <w:t xml:space="preserve">. </w:t>
      </w:r>
      <w:r w:rsidRPr="00A945DB">
        <w:rPr>
          <w:rFonts w:asciiTheme="majorBidi" w:hAnsiTheme="majorBidi" w:cstheme="majorBidi"/>
          <w:sz w:val="24"/>
          <w:szCs w:val="24"/>
        </w:rPr>
        <w:t xml:space="preserve"> A.H. Ahmed, Calculation of </w:t>
      </w:r>
      <w:r w:rsidRPr="00A945DB">
        <w:rPr>
          <w:rFonts w:asciiTheme="majorBidi" w:hAnsiTheme="majorBidi" w:cstheme="majorBidi"/>
          <w:sz w:val="24"/>
          <w:szCs w:val="24"/>
          <w:vertAlign w:val="superscript"/>
        </w:rPr>
        <w:t>22</w:t>
      </w:r>
      <w:r w:rsidRPr="00A945DB">
        <w:rPr>
          <w:rFonts w:asciiTheme="majorBidi" w:hAnsiTheme="majorBidi" w:cstheme="majorBidi"/>
          <w:sz w:val="24"/>
          <w:szCs w:val="24"/>
        </w:rPr>
        <w:t>Na(n,α)</w:t>
      </w:r>
      <w:r w:rsidRPr="00A945DB">
        <w:rPr>
          <w:rFonts w:asciiTheme="majorBidi" w:hAnsiTheme="majorBidi" w:cstheme="majorBidi"/>
          <w:sz w:val="24"/>
          <w:szCs w:val="24"/>
          <w:vertAlign w:val="superscript"/>
        </w:rPr>
        <w:t>19</w:t>
      </w:r>
      <w:r w:rsidRPr="00A945DB">
        <w:rPr>
          <w:rFonts w:asciiTheme="majorBidi" w:hAnsiTheme="majorBidi" w:cstheme="majorBidi"/>
          <w:sz w:val="24"/>
          <w:szCs w:val="24"/>
        </w:rPr>
        <w:t xml:space="preserve">F Cross Sections from the </w:t>
      </w:r>
      <w:r>
        <w:rPr>
          <w:rFonts w:asciiTheme="majorBidi" w:hAnsiTheme="majorBidi" w:cstheme="majorBidi"/>
          <w:sz w:val="24"/>
          <w:szCs w:val="24"/>
        </w:rPr>
        <w:t xml:space="preserve">    </w:t>
      </w:r>
    </w:p>
    <w:p w14:paraId="4E5903E4"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r w:rsidRPr="00A945DB">
        <w:rPr>
          <w:rFonts w:asciiTheme="majorBidi" w:hAnsiTheme="majorBidi" w:cstheme="majorBidi"/>
          <w:sz w:val="24"/>
          <w:szCs w:val="24"/>
          <w:vertAlign w:val="superscript"/>
        </w:rPr>
        <w:t>19</w:t>
      </w:r>
      <w:r w:rsidRPr="00A945DB">
        <w:rPr>
          <w:rFonts w:asciiTheme="majorBidi" w:hAnsiTheme="majorBidi" w:cstheme="majorBidi"/>
          <w:sz w:val="24"/>
          <w:szCs w:val="24"/>
        </w:rPr>
        <w:t>F(α,n)</w:t>
      </w:r>
      <w:r w:rsidRPr="00A945DB">
        <w:rPr>
          <w:rFonts w:asciiTheme="majorBidi" w:hAnsiTheme="majorBidi" w:cstheme="majorBidi"/>
          <w:sz w:val="24"/>
          <w:szCs w:val="24"/>
          <w:vertAlign w:val="superscript"/>
        </w:rPr>
        <w:t>22</w:t>
      </w:r>
      <w:r w:rsidRPr="00A945DB">
        <w:rPr>
          <w:rFonts w:asciiTheme="majorBidi" w:hAnsiTheme="majorBidi" w:cstheme="majorBidi"/>
          <w:sz w:val="24"/>
          <w:szCs w:val="24"/>
        </w:rPr>
        <w:t xml:space="preserve">Na Cross Sections Using the Principle of Detailed Balance, Journal </w:t>
      </w:r>
      <w:r>
        <w:rPr>
          <w:rFonts w:asciiTheme="majorBidi" w:hAnsiTheme="majorBidi" w:cstheme="majorBidi"/>
          <w:sz w:val="24"/>
          <w:szCs w:val="24"/>
        </w:rPr>
        <w:t xml:space="preserve">  </w:t>
      </w:r>
    </w:p>
    <w:p w14:paraId="47F72016"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r w:rsidRPr="00A945DB">
        <w:rPr>
          <w:rFonts w:asciiTheme="majorBidi" w:hAnsiTheme="majorBidi" w:cstheme="majorBidi"/>
          <w:sz w:val="24"/>
          <w:szCs w:val="24"/>
        </w:rPr>
        <w:t>of Tikret University</w:t>
      </w:r>
      <w:r>
        <w:rPr>
          <w:rFonts w:asciiTheme="majorBidi" w:hAnsiTheme="majorBidi" w:cstheme="majorBidi"/>
          <w:sz w:val="24"/>
          <w:szCs w:val="24"/>
        </w:rPr>
        <w:t>,</w:t>
      </w:r>
      <w:r w:rsidRPr="00A945DB">
        <w:rPr>
          <w:rFonts w:asciiTheme="majorBidi" w:hAnsiTheme="majorBidi" w:cstheme="majorBidi"/>
          <w:sz w:val="24"/>
          <w:szCs w:val="24"/>
        </w:rPr>
        <w:t xml:space="preserve"> (2009).</w:t>
      </w:r>
    </w:p>
    <w:p w14:paraId="6E96D929" w14:textId="77777777" w:rsidR="00143656" w:rsidRPr="00876065" w:rsidRDefault="00143656" w:rsidP="00143656">
      <w:pPr>
        <w:spacing w:after="0"/>
        <w:rPr>
          <w:rFonts w:asciiTheme="majorBidi" w:hAnsiTheme="majorBidi" w:cstheme="majorBidi"/>
          <w:sz w:val="12"/>
          <w:szCs w:val="12"/>
        </w:rPr>
      </w:pPr>
    </w:p>
    <w:p w14:paraId="2C15ECB0"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p>
    <w:p w14:paraId="6025D9E7" w14:textId="2499F4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r w:rsidR="00994DA1">
        <w:rPr>
          <w:rFonts w:asciiTheme="majorBidi" w:hAnsiTheme="majorBidi" w:cstheme="majorBidi"/>
          <w:sz w:val="24"/>
          <w:szCs w:val="24"/>
        </w:rPr>
        <w:t>5</w:t>
      </w:r>
      <w:r w:rsidR="000D0A91">
        <w:rPr>
          <w:rFonts w:asciiTheme="majorBidi" w:hAnsiTheme="majorBidi" w:cstheme="majorBidi"/>
          <w:sz w:val="24"/>
          <w:szCs w:val="24"/>
        </w:rPr>
        <w:t>5</w:t>
      </w:r>
      <w:r>
        <w:rPr>
          <w:rFonts w:asciiTheme="majorBidi" w:hAnsiTheme="majorBidi" w:cstheme="majorBidi"/>
          <w:sz w:val="24"/>
          <w:szCs w:val="24"/>
        </w:rPr>
        <w:t xml:space="preserve">. </w:t>
      </w:r>
      <w:r w:rsidRPr="00A945DB">
        <w:rPr>
          <w:rFonts w:asciiTheme="majorBidi" w:hAnsiTheme="majorBidi" w:cstheme="majorBidi"/>
          <w:sz w:val="24"/>
          <w:szCs w:val="24"/>
        </w:rPr>
        <w:t xml:space="preserve"> A.H. Ahmed, Empirical Formula for calculating Stopping Power of Light </w:t>
      </w:r>
      <w:r>
        <w:rPr>
          <w:rFonts w:asciiTheme="majorBidi" w:hAnsiTheme="majorBidi" w:cstheme="majorBidi"/>
          <w:sz w:val="24"/>
          <w:szCs w:val="24"/>
        </w:rPr>
        <w:t xml:space="preserve">  </w:t>
      </w:r>
    </w:p>
    <w:p w14:paraId="27255513"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r w:rsidRPr="00A945DB">
        <w:rPr>
          <w:rFonts w:asciiTheme="majorBidi" w:hAnsiTheme="majorBidi" w:cstheme="majorBidi"/>
          <w:sz w:val="24"/>
          <w:szCs w:val="24"/>
        </w:rPr>
        <w:t>Elements</w:t>
      </w:r>
      <w:r>
        <w:rPr>
          <w:rFonts w:asciiTheme="majorBidi" w:hAnsiTheme="majorBidi" w:cstheme="majorBidi"/>
          <w:sz w:val="24"/>
          <w:szCs w:val="24"/>
        </w:rPr>
        <w:t xml:space="preserve"> </w:t>
      </w:r>
      <w:r w:rsidRPr="00A945DB">
        <w:rPr>
          <w:rFonts w:asciiTheme="majorBidi" w:hAnsiTheme="majorBidi" w:cstheme="majorBidi"/>
          <w:sz w:val="24"/>
          <w:szCs w:val="24"/>
        </w:rPr>
        <w:t xml:space="preserve">for Protons in the Energy Range up to 10 MeV, Journal of Kirkuk </w:t>
      </w:r>
    </w:p>
    <w:p w14:paraId="5E3D91CB"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r w:rsidRPr="00A945DB">
        <w:rPr>
          <w:rFonts w:asciiTheme="majorBidi" w:hAnsiTheme="majorBidi" w:cstheme="majorBidi"/>
          <w:sz w:val="24"/>
          <w:szCs w:val="24"/>
        </w:rPr>
        <w:t>University, 4 No.3, (2008) p.p. 153-157.</w:t>
      </w:r>
    </w:p>
    <w:p w14:paraId="7B0EF50E" w14:textId="77777777" w:rsidR="00143656" w:rsidRPr="00876065" w:rsidRDefault="00143656" w:rsidP="00143656">
      <w:pPr>
        <w:spacing w:after="0"/>
        <w:rPr>
          <w:rFonts w:asciiTheme="majorBidi" w:hAnsiTheme="majorBidi" w:cstheme="majorBidi"/>
          <w:sz w:val="12"/>
          <w:szCs w:val="12"/>
        </w:rPr>
      </w:pPr>
    </w:p>
    <w:p w14:paraId="07DC11E6" w14:textId="73761F41" w:rsidR="00143656" w:rsidRDefault="00143656" w:rsidP="00143656">
      <w:pPr>
        <w:spacing w:after="0"/>
        <w:rPr>
          <w:rFonts w:asciiTheme="majorBidi" w:hAnsiTheme="majorBidi" w:cstheme="majorBidi"/>
          <w:b/>
          <w:bCs/>
        </w:rPr>
      </w:pPr>
      <w:r>
        <w:rPr>
          <w:rFonts w:asciiTheme="majorBidi" w:hAnsiTheme="majorBidi" w:cstheme="majorBidi"/>
          <w:b/>
          <w:bCs/>
        </w:rPr>
        <w:t xml:space="preserve">       </w:t>
      </w:r>
      <w:r w:rsidR="00994DA1">
        <w:rPr>
          <w:rFonts w:asciiTheme="majorBidi" w:hAnsiTheme="majorBidi" w:cstheme="majorBidi"/>
          <w:b/>
          <w:bCs/>
        </w:rPr>
        <w:t>5</w:t>
      </w:r>
      <w:r w:rsidR="000D0A91">
        <w:rPr>
          <w:rFonts w:asciiTheme="majorBidi" w:hAnsiTheme="majorBidi" w:cstheme="majorBidi"/>
          <w:b/>
          <w:bCs/>
        </w:rPr>
        <w:t>6</w:t>
      </w:r>
      <w:r>
        <w:rPr>
          <w:rFonts w:asciiTheme="majorBidi" w:hAnsiTheme="majorBidi" w:cstheme="majorBidi"/>
          <w:b/>
          <w:bCs/>
        </w:rPr>
        <w:t xml:space="preserve">. </w:t>
      </w:r>
      <w:r w:rsidRPr="00B30E3C">
        <w:rPr>
          <w:rFonts w:asciiTheme="majorBidi" w:hAnsiTheme="majorBidi" w:cstheme="majorBidi"/>
          <w:b/>
          <w:bCs/>
        </w:rPr>
        <w:t xml:space="preserve"> A.H. Ahmed and H.M. Yohanna, Empirical Formulae to Calculate n-Yields </w:t>
      </w:r>
      <w:r>
        <w:rPr>
          <w:rFonts w:asciiTheme="majorBidi" w:hAnsiTheme="majorBidi" w:cstheme="majorBidi"/>
          <w:b/>
          <w:bCs/>
        </w:rPr>
        <w:t xml:space="preserve"> </w:t>
      </w:r>
    </w:p>
    <w:p w14:paraId="20A7691E" w14:textId="77777777" w:rsidR="00143656" w:rsidRDefault="00143656" w:rsidP="00143656">
      <w:pPr>
        <w:spacing w:after="0"/>
        <w:rPr>
          <w:rFonts w:asciiTheme="majorBidi" w:hAnsiTheme="majorBidi" w:cstheme="majorBidi"/>
          <w:b/>
          <w:bCs/>
        </w:rPr>
      </w:pPr>
      <w:r>
        <w:rPr>
          <w:rFonts w:asciiTheme="majorBidi" w:hAnsiTheme="majorBidi" w:cstheme="majorBidi"/>
          <w:b/>
          <w:bCs/>
        </w:rPr>
        <w:t xml:space="preserve">              </w:t>
      </w:r>
      <w:r w:rsidRPr="00B30E3C">
        <w:rPr>
          <w:rFonts w:asciiTheme="majorBidi" w:hAnsiTheme="majorBidi" w:cstheme="majorBidi"/>
          <w:b/>
          <w:bCs/>
        </w:rPr>
        <w:t xml:space="preserve">from (α,n) Reactions for </w:t>
      </w:r>
      <w:r w:rsidRPr="00B30E3C">
        <w:rPr>
          <w:rFonts w:asciiTheme="majorBidi" w:hAnsiTheme="majorBidi" w:cstheme="majorBidi"/>
          <w:b/>
          <w:bCs/>
          <w:vertAlign w:val="superscript"/>
        </w:rPr>
        <w:t>9</w:t>
      </w:r>
      <w:r w:rsidRPr="00B30E3C">
        <w:rPr>
          <w:rFonts w:asciiTheme="majorBidi" w:hAnsiTheme="majorBidi" w:cstheme="majorBidi"/>
          <w:b/>
          <w:bCs/>
        </w:rPr>
        <w:t xml:space="preserve">Be, </w:t>
      </w:r>
      <w:r w:rsidRPr="00B30E3C">
        <w:rPr>
          <w:rFonts w:asciiTheme="majorBidi" w:hAnsiTheme="majorBidi" w:cstheme="majorBidi"/>
          <w:b/>
          <w:bCs/>
          <w:vertAlign w:val="superscript"/>
        </w:rPr>
        <w:t>19</w:t>
      </w:r>
      <w:r w:rsidRPr="00B30E3C">
        <w:rPr>
          <w:rFonts w:asciiTheme="majorBidi" w:hAnsiTheme="majorBidi" w:cstheme="majorBidi"/>
          <w:b/>
          <w:bCs/>
        </w:rPr>
        <w:t xml:space="preserve">F, </w:t>
      </w:r>
      <w:r w:rsidRPr="00B30E3C">
        <w:rPr>
          <w:rFonts w:asciiTheme="majorBidi" w:hAnsiTheme="majorBidi" w:cstheme="majorBidi"/>
          <w:b/>
          <w:bCs/>
          <w:vertAlign w:val="superscript"/>
        </w:rPr>
        <w:t>23</w:t>
      </w:r>
      <w:r w:rsidRPr="00B30E3C">
        <w:rPr>
          <w:rFonts w:asciiTheme="majorBidi" w:hAnsiTheme="majorBidi" w:cstheme="majorBidi"/>
          <w:b/>
          <w:bCs/>
        </w:rPr>
        <w:t xml:space="preserve">Na, and </w:t>
      </w:r>
      <w:r w:rsidRPr="00B30E3C">
        <w:rPr>
          <w:rFonts w:asciiTheme="majorBidi" w:hAnsiTheme="majorBidi" w:cstheme="majorBidi"/>
          <w:b/>
          <w:bCs/>
          <w:vertAlign w:val="superscript"/>
        </w:rPr>
        <w:t>27</w:t>
      </w:r>
      <w:r w:rsidRPr="00B30E3C">
        <w:rPr>
          <w:rFonts w:asciiTheme="majorBidi" w:hAnsiTheme="majorBidi" w:cstheme="majorBidi"/>
          <w:b/>
          <w:bCs/>
        </w:rPr>
        <w:t xml:space="preserve">Al Light Element Thick Targets, </w:t>
      </w:r>
      <w:r>
        <w:rPr>
          <w:rFonts w:asciiTheme="majorBidi" w:hAnsiTheme="majorBidi" w:cstheme="majorBidi"/>
          <w:b/>
          <w:bCs/>
        </w:rPr>
        <w:t xml:space="preserve">         </w:t>
      </w:r>
    </w:p>
    <w:p w14:paraId="51785F17" w14:textId="77777777" w:rsidR="00143656" w:rsidRDefault="00143656" w:rsidP="00143656">
      <w:pPr>
        <w:spacing w:after="0"/>
        <w:rPr>
          <w:rFonts w:asciiTheme="majorBidi" w:hAnsiTheme="majorBidi" w:cstheme="majorBidi"/>
          <w:b/>
          <w:bCs/>
        </w:rPr>
      </w:pPr>
      <w:r>
        <w:rPr>
          <w:rFonts w:asciiTheme="majorBidi" w:hAnsiTheme="majorBidi" w:cstheme="majorBidi"/>
          <w:b/>
          <w:bCs/>
        </w:rPr>
        <w:t xml:space="preserve">              </w:t>
      </w:r>
      <w:r w:rsidRPr="00B30E3C">
        <w:rPr>
          <w:rFonts w:asciiTheme="majorBidi" w:hAnsiTheme="majorBidi" w:cstheme="majorBidi"/>
          <w:b/>
          <w:bCs/>
        </w:rPr>
        <w:t xml:space="preserve">Nuclear Instruments and Methods in Physics Research A, 582 Issue 2 (2007) pp. </w:t>
      </w:r>
      <w:r>
        <w:rPr>
          <w:rFonts w:asciiTheme="majorBidi" w:hAnsiTheme="majorBidi" w:cstheme="majorBidi"/>
          <w:b/>
          <w:bCs/>
        </w:rPr>
        <w:t xml:space="preserve">             </w:t>
      </w:r>
    </w:p>
    <w:p w14:paraId="11E4E23B" w14:textId="77777777" w:rsidR="00143656" w:rsidRDefault="00143656" w:rsidP="00143656">
      <w:pPr>
        <w:spacing w:after="0"/>
        <w:rPr>
          <w:rFonts w:asciiTheme="majorBidi" w:hAnsiTheme="majorBidi" w:cstheme="majorBidi"/>
          <w:b/>
          <w:bCs/>
        </w:rPr>
      </w:pPr>
      <w:r>
        <w:rPr>
          <w:rFonts w:asciiTheme="majorBidi" w:hAnsiTheme="majorBidi" w:cstheme="majorBidi"/>
          <w:b/>
          <w:bCs/>
        </w:rPr>
        <w:t xml:space="preserve">              </w:t>
      </w:r>
      <w:r w:rsidRPr="00B30E3C">
        <w:rPr>
          <w:rFonts w:asciiTheme="majorBidi" w:hAnsiTheme="majorBidi" w:cstheme="majorBidi"/>
          <w:b/>
          <w:bCs/>
        </w:rPr>
        <w:t>287-293.</w:t>
      </w:r>
    </w:p>
    <w:p w14:paraId="14C7A1FD" w14:textId="77777777" w:rsidR="00143656" w:rsidRDefault="00143656" w:rsidP="00143656">
      <w:pPr>
        <w:spacing w:after="0"/>
        <w:rPr>
          <w:rStyle w:val="Hyperlink"/>
        </w:rPr>
      </w:pPr>
      <w:r>
        <w:rPr>
          <w:rFonts w:asciiTheme="majorBidi" w:hAnsiTheme="majorBidi" w:cstheme="majorBidi"/>
          <w:b/>
          <w:bCs/>
        </w:rPr>
        <w:t xml:space="preserve">              </w:t>
      </w:r>
      <w:hyperlink r:id="rId66" w:history="1">
        <w:r>
          <w:rPr>
            <w:rStyle w:val="Hyperlink"/>
          </w:rPr>
          <w:t>https://www.sciencedirect.com/science/article/pii/S0168900207018220</w:t>
        </w:r>
      </w:hyperlink>
    </w:p>
    <w:p w14:paraId="499E355C" w14:textId="77777777" w:rsidR="00143656" w:rsidRDefault="00143656" w:rsidP="00143656">
      <w:pPr>
        <w:spacing w:after="0"/>
        <w:rPr>
          <w:rFonts w:asciiTheme="majorBidi" w:hAnsiTheme="majorBidi" w:cstheme="majorBidi"/>
          <w:b/>
          <w:bCs/>
        </w:rPr>
      </w:pPr>
    </w:p>
    <w:p w14:paraId="5571EB14" w14:textId="77777777" w:rsidR="00143656" w:rsidRPr="00876065" w:rsidRDefault="00143656" w:rsidP="00143656">
      <w:pPr>
        <w:spacing w:after="0"/>
        <w:rPr>
          <w:rFonts w:asciiTheme="majorBidi" w:hAnsiTheme="majorBidi" w:cstheme="majorBidi"/>
          <w:b/>
          <w:bCs/>
          <w:sz w:val="12"/>
          <w:szCs w:val="12"/>
        </w:rPr>
      </w:pPr>
    </w:p>
    <w:p w14:paraId="0E54443F" w14:textId="4E0A5BAC" w:rsidR="00143656" w:rsidRDefault="00143656" w:rsidP="00143656">
      <w:pPr>
        <w:spacing w:after="0"/>
        <w:rPr>
          <w:rFonts w:asciiTheme="majorBidi" w:hAnsiTheme="majorBidi" w:cstheme="majorBidi"/>
          <w:sz w:val="24"/>
          <w:szCs w:val="24"/>
          <w:vertAlign w:val="superscript"/>
          <w:lang w:bidi="ar-IQ"/>
        </w:rPr>
      </w:pPr>
      <w:r>
        <w:rPr>
          <w:rFonts w:asciiTheme="majorBidi" w:hAnsiTheme="majorBidi" w:cstheme="majorBidi"/>
          <w:sz w:val="24"/>
          <w:szCs w:val="24"/>
        </w:rPr>
        <w:t xml:space="preserve">       </w:t>
      </w:r>
      <w:r w:rsidR="00994DA1">
        <w:rPr>
          <w:rFonts w:asciiTheme="majorBidi" w:hAnsiTheme="majorBidi" w:cstheme="majorBidi"/>
          <w:sz w:val="24"/>
          <w:szCs w:val="24"/>
        </w:rPr>
        <w:t>5</w:t>
      </w:r>
      <w:r w:rsidR="000D0A91">
        <w:rPr>
          <w:rFonts w:asciiTheme="majorBidi" w:hAnsiTheme="majorBidi" w:cstheme="majorBidi"/>
          <w:sz w:val="24"/>
          <w:szCs w:val="24"/>
        </w:rPr>
        <w:t>7</w:t>
      </w:r>
      <w:r>
        <w:rPr>
          <w:rFonts w:asciiTheme="majorBidi" w:hAnsiTheme="majorBidi" w:cstheme="majorBidi"/>
          <w:sz w:val="24"/>
          <w:szCs w:val="24"/>
        </w:rPr>
        <w:t xml:space="preserve">. </w:t>
      </w:r>
      <w:r w:rsidRPr="00A945DB">
        <w:rPr>
          <w:rFonts w:asciiTheme="majorBidi" w:hAnsiTheme="majorBidi" w:cstheme="majorBidi"/>
          <w:sz w:val="24"/>
          <w:szCs w:val="24"/>
        </w:rPr>
        <w:t xml:space="preserve"> A.H. Ahmed and H.M. Yohanna, </w:t>
      </w:r>
      <w:r w:rsidRPr="00A945DB">
        <w:rPr>
          <w:rFonts w:asciiTheme="majorBidi" w:hAnsiTheme="majorBidi" w:cstheme="majorBidi"/>
          <w:sz w:val="24"/>
          <w:szCs w:val="24"/>
          <w:lang w:bidi="ar-IQ"/>
        </w:rPr>
        <w:t xml:space="preserve">Evaluation of the Total Neutron Yields for </w:t>
      </w:r>
      <w:r>
        <w:rPr>
          <w:rFonts w:asciiTheme="majorBidi" w:hAnsiTheme="majorBidi" w:cstheme="majorBidi"/>
          <w:sz w:val="24"/>
          <w:szCs w:val="24"/>
          <w:vertAlign w:val="superscript"/>
          <w:lang w:bidi="ar-IQ"/>
        </w:rPr>
        <w:t xml:space="preserve"> </w:t>
      </w:r>
    </w:p>
    <w:p w14:paraId="51CAE087" w14:textId="77777777"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vertAlign w:val="superscript"/>
          <w:lang w:bidi="ar-IQ"/>
        </w:rPr>
        <w:t xml:space="preserve">                     </w:t>
      </w:r>
      <w:r w:rsidRPr="00A945DB">
        <w:rPr>
          <w:rFonts w:asciiTheme="majorBidi" w:hAnsiTheme="majorBidi" w:cstheme="majorBidi"/>
          <w:sz w:val="24"/>
          <w:szCs w:val="24"/>
          <w:vertAlign w:val="superscript"/>
          <w:lang w:bidi="ar-IQ"/>
        </w:rPr>
        <w:t>3</w:t>
      </w:r>
      <w:r w:rsidRPr="00A945DB">
        <w:rPr>
          <w:rFonts w:asciiTheme="majorBidi" w:hAnsiTheme="majorBidi" w:cstheme="majorBidi"/>
          <w:sz w:val="24"/>
          <w:szCs w:val="24"/>
          <w:lang w:bidi="ar-IQ"/>
        </w:rPr>
        <w:t>H(p,n)</w:t>
      </w:r>
      <w:r w:rsidRPr="00A945DB">
        <w:rPr>
          <w:rFonts w:asciiTheme="majorBidi" w:hAnsiTheme="majorBidi" w:cstheme="majorBidi"/>
          <w:sz w:val="24"/>
          <w:szCs w:val="24"/>
          <w:vertAlign w:val="superscript"/>
          <w:lang w:bidi="ar-IQ"/>
        </w:rPr>
        <w:t>3</w:t>
      </w:r>
      <w:r w:rsidRPr="00A945DB">
        <w:rPr>
          <w:rFonts w:asciiTheme="majorBidi" w:hAnsiTheme="majorBidi" w:cstheme="majorBidi"/>
          <w:sz w:val="24"/>
          <w:szCs w:val="24"/>
          <w:lang w:bidi="ar-IQ"/>
        </w:rPr>
        <w:t xml:space="preserve">He and </w:t>
      </w:r>
      <w:r w:rsidRPr="00A945DB">
        <w:rPr>
          <w:rFonts w:asciiTheme="majorBidi" w:hAnsiTheme="majorBidi" w:cstheme="majorBidi"/>
          <w:sz w:val="24"/>
          <w:szCs w:val="24"/>
          <w:vertAlign w:val="superscript"/>
          <w:lang w:bidi="ar-IQ"/>
        </w:rPr>
        <w:t>7</w:t>
      </w:r>
      <w:r w:rsidRPr="00A945DB">
        <w:rPr>
          <w:rFonts w:asciiTheme="majorBidi" w:hAnsiTheme="majorBidi" w:cstheme="majorBidi"/>
          <w:sz w:val="24"/>
          <w:szCs w:val="24"/>
          <w:lang w:bidi="ar-IQ"/>
        </w:rPr>
        <w:t>Li(p,n)</w:t>
      </w:r>
      <w:r w:rsidRPr="00A945DB">
        <w:rPr>
          <w:rFonts w:asciiTheme="majorBidi" w:hAnsiTheme="majorBidi" w:cstheme="majorBidi"/>
          <w:sz w:val="24"/>
          <w:szCs w:val="24"/>
          <w:vertAlign w:val="superscript"/>
          <w:lang w:bidi="ar-IQ"/>
        </w:rPr>
        <w:t>7</w:t>
      </w:r>
      <w:r w:rsidRPr="00A945DB">
        <w:rPr>
          <w:rFonts w:asciiTheme="majorBidi" w:hAnsiTheme="majorBidi" w:cstheme="majorBidi"/>
          <w:sz w:val="24"/>
          <w:szCs w:val="24"/>
          <w:lang w:bidi="ar-IQ"/>
        </w:rPr>
        <w:t xml:space="preserve">Be Reactions from Threshold to 10 MeV Using </w:t>
      </w:r>
      <w:r>
        <w:rPr>
          <w:rFonts w:asciiTheme="majorBidi" w:hAnsiTheme="majorBidi" w:cstheme="majorBidi"/>
          <w:sz w:val="24"/>
          <w:szCs w:val="24"/>
          <w:lang w:bidi="ar-IQ"/>
        </w:rPr>
        <w:t xml:space="preserve">  </w:t>
      </w:r>
    </w:p>
    <w:p w14:paraId="6F148B5C"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lang w:bidi="ar-IQ"/>
        </w:rPr>
        <w:t xml:space="preserve">               </w:t>
      </w:r>
      <w:r w:rsidRPr="00A945DB">
        <w:rPr>
          <w:rFonts w:asciiTheme="majorBidi" w:hAnsiTheme="majorBidi" w:cstheme="majorBidi"/>
          <w:sz w:val="24"/>
          <w:szCs w:val="24"/>
          <w:lang w:bidi="ar-IQ"/>
        </w:rPr>
        <w:t>Empirical Formulae</w:t>
      </w:r>
      <w:r>
        <w:rPr>
          <w:rFonts w:asciiTheme="majorBidi" w:hAnsiTheme="majorBidi" w:cstheme="majorBidi"/>
          <w:sz w:val="24"/>
          <w:szCs w:val="24"/>
        </w:rPr>
        <w:t xml:space="preserve">, Journal of Zanko, Univ. </w:t>
      </w:r>
      <w:r w:rsidRPr="00A945DB">
        <w:rPr>
          <w:rFonts w:asciiTheme="majorBidi" w:hAnsiTheme="majorBidi" w:cstheme="majorBidi"/>
          <w:sz w:val="24"/>
          <w:szCs w:val="24"/>
        </w:rPr>
        <w:t xml:space="preserve">of Salahaddin, 18 No.3 (2006) </w:t>
      </w:r>
    </w:p>
    <w:p w14:paraId="02332CFB"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r w:rsidRPr="00A945DB">
        <w:rPr>
          <w:rFonts w:asciiTheme="majorBidi" w:hAnsiTheme="majorBidi" w:cstheme="majorBidi"/>
          <w:sz w:val="24"/>
          <w:szCs w:val="24"/>
        </w:rPr>
        <w:t>p.74.</w:t>
      </w:r>
    </w:p>
    <w:p w14:paraId="005143AC" w14:textId="77777777" w:rsidR="00143656" w:rsidRPr="00876065" w:rsidRDefault="00143656" w:rsidP="00143656">
      <w:pPr>
        <w:spacing w:after="0"/>
        <w:rPr>
          <w:rFonts w:asciiTheme="majorBidi" w:hAnsiTheme="majorBidi" w:cstheme="majorBidi"/>
          <w:sz w:val="12"/>
          <w:szCs w:val="12"/>
        </w:rPr>
      </w:pPr>
    </w:p>
    <w:p w14:paraId="489DD096" w14:textId="057C65F5" w:rsidR="00143656" w:rsidRDefault="00143656" w:rsidP="00143656">
      <w:pPr>
        <w:spacing w:after="0"/>
        <w:rPr>
          <w:rFonts w:asciiTheme="majorBidi" w:hAnsiTheme="majorBidi" w:cstheme="majorBidi"/>
          <w:sz w:val="24"/>
          <w:szCs w:val="24"/>
          <w:vertAlign w:val="superscript"/>
          <w:lang w:bidi="ar-IQ"/>
        </w:rPr>
      </w:pPr>
      <w:r>
        <w:rPr>
          <w:rFonts w:asciiTheme="majorBidi" w:hAnsiTheme="majorBidi" w:cstheme="majorBidi"/>
          <w:sz w:val="24"/>
          <w:szCs w:val="24"/>
        </w:rPr>
        <w:t xml:space="preserve">       </w:t>
      </w:r>
      <w:r w:rsidR="00994DA1">
        <w:rPr>
          <w:rFonts w:asciiTheme="majorBidi" w:hAnsiTheme="majorBidi" w:cstheme="majorBidi"/>
          <w:sz w:val="24"/>
          <w:szCs w:val="24"/>
        </w:rPr>
        <w:t>5</w:t>
      </w:r>
      <w:r w:rsidR="000D0A91">
        <w:rPr>
          <w:rFonts w:asciiTheme="majorBidi" w:hAnsiTheme="majorBidi" w:cstheme="majorBidi"/>
          <w:sz w:val="24"/>
          <w:szCs w:val="24"/>
        </w:rPr>
        <w:t>8</w:t>
      </w:r>
      <w:r>
        <w:rPr>
          <w:rFonts w:asciiTheme="majorBidi" w:hAnsiTheme="majorBidi" w:cstheme="majorBidi"/>
          <w:sz w:val="24"/>
          <w:szCs w:val="24"/>
        </w:rPr>
        <w:t xml:space="preserve">. </w:t>
      </w:r>
      <w:r w:rsidRPr="00A945DB">
        <w:rPr>
          <w:rFonts w:asciiTheme="majorBidi" w:hAnsiTheme="majorBidi" w:cstheme="majorBidi"/>
          <w:sz w:val="24"/>
          <w:szCs w:val="24"/>
        </w:rPr>
        <w:t xml:space="preserve"> A.H. Ahmed and H.M. Yohanna</w:t>
      </w:r>
      <w:r w:rsidRPr="00A945DB">
        <w:rPr>
          <w:rFonts w:asciiTheme="majorBidi" w:hAnsiTheme="majorBidi" w:cstheme="majorBidi"/>
          <w:sz w:val="24"/>
          <w:szCs w:val="24"/>
          <w:lang w:bidi="ar-IQ"/>
        </w:rPr>
        <w:t xml:space="preserve">, Empirical Formulae of  Neutron Yields for </w:t>
      </w:r>
    </w:p>
    <w:p w14:paraId="6957F6AE"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vertAlign w:val="superscript"/>
          <w:lang w:bidi="ar-IQ"/>
        </w:rPr>
        <w:t xml:space="preserve">                    </w:t>
      </w:r>
      <w:r w:rsidRPr="00A945DB">
        <w:rPr>
          <w:rFonts w:asciiTheme="majorBidi" w:hAnsiTheme="majorBidi" w:cstheme="majorBidi"/>
          <w:sz w:val="24"/>
          <w:szCs w:val="24"/>
          <w:vertAlign w:val="superscript"/>
          <w:lang w:bidi="ar-IQ"/>
        </w:rPr>
        <w:t>9</w:t>
      </w:r>
      <w:r w:rsidRPr="00A945DB">
        <w:rPr>
          <w:rFonts w:asciiTheme="majorBidi" w:hAnsiTheme="majorBidi" w:cstheme="majorBidi"/>
          <w:sz w:val="24"/>
          <w:szCs w:val="24"/>
          <w:lang w:bidi="ar-IQ"/>
        </w:rPr>
        <w:t>Be(</w:t>
      </w:r>
      <w:r w:rsidRPr="00A945DB">
        <w:rPr>
          <w:rFonts w:asciiTheme="majorBidi" w:hAnsiTheme="majorBidi" w:cstheme="majorBidi"/>
          <w:sz w:val="24"/>
          <w:szCs w:val="24"/>
          <w:lang w:bidi="ar-IQ"/>
        </w:rPr>
        <w:sym w:font="Symbol" w:char="F061"/>
      </w:r>
      <w:r w:rsidRPr="00A945DB">
        <w:rPr>
          <w:rFonts w:asciiTheme="majorBidi" w:hAnsiTheme="majorBidi" w:cstheme="majorBidi"/>
          <w:sz w:val="24"/>
          <w:szCs w:val="24"/>
          <w:lang w:bidi="ar-IQ"/>
        </w:rPr>
        <w:t>,n)</w:t>
      </w:r>
      <w:r w:rsidRPr="00A945DB">
        <w:rPr>
          <w:rFonts w:asciiTheme="majorBidi" w:hAnsiTheme="majorBidi" w:cstheme="majorBidi"/>
          <w:sz w:val="24"/>
          <w:szCs w:val="24"/>
          <w:vertAlign w:val="superscript"/>
          <w:lang w:bidi="ar-IQ"/>
        </w:rPr>
        <w:t>12</w:t>
      </w:r>
      <w:r w:rsidRPr="00A945DB">
        <w:rPr>
          <w:rFonts w:asciiTheme="majorBidi" w:hAnsiTheme="majorBidi" w:cstheme="majorBidi"/>
          <w:sz w:val="24"/>
          <w:szCs w:val="24"/>
          <w:lang w:bidi="ar-IQ"/>
        </w:rPr>
        <w:t xml:space="preserve">C and </w:t>
      </w:r>
      <w:r w:rsidRPr="00A945DB">
        <w:rPr>
          <w:rFonts w:asciiTheme="majorBidi" w:hAnsiTheme="majorBidi" w:cstheme="majorBidi"/>
          <w:sz w:val="24"/>
          <w:szCs w:val="24"/>
          <w:vertAlign w:val="superscript"/>
          <w:lang w:bidi="ar-IQ"/>
        </w:rPr>
        <w:t>19</w:t>
      </w:r>
      <w:r w:rsidRPr="00A945DB">
        <w:rPr>
          <w:rFonts w:asciiTheme="majorBidi" w:hAnsiTheme="majorBidi" w:cstheme="majorBidi"/>
          <w:sz w:val="24"/>
          <w:szCs w:val="24"/>
          <w:lang w:bidi="ar-IQ"/>
        </w:rPr>
        <w:t>F(</w:t>
      </w:r>
      <w:r w:rsidRPr="00A945DB">
        <w:rPr>
          <w:rFonts w:asciiTheme="majorBidi" w:hAnsiTheme="majorBidi" w:cstheme="majorBidi"/>
          <w:sz w:val="24"/>
          <w:szCs w:val="24"/>
          <w:lang w:bidi="ar-IQ"/>
        </w:rPr>
        <w:sym w:font="Symbol" w:char="F061"/>
      </w:r>
      <w:r w:rsidRPr="00A945DB">
        <w:rPr>
          <w:rFonts w:asciiTheme="majorBidi" w:hAnsiTheme="majorBidi" w:cstheme="majorBidi"/>
          <w:sz w:val="24"/>
          <w:szCs w:val="24"/>
          <w:lang w:bidi="ar-IQ"/>
        </w:rPr>
        <w:t>,n)</w:t>
      </w:r>
      <w:r w:rsidRPr="00A945DB">
        <w:rPr>
          <w:rFonts w:asciiTheme="majorBidi" w:hAnsiTheme="majorBidi" w:cstheme="majorBidi"/>
          <w:sz w:val="24"/>
          <w:szCs w:val="24"/>
          <w:vertAlign w:val="superscript"/>
          <w:lang w:bidi="ar-IQ"/>
        </w:rPr>
        <w:t>22</w:t>
      </w:r>
      <w:r w:rsidRPr="00A945DB">
        <w:rPr>
          <w:rFonts w:asciiTheme="majorBidi" w:hAnsiTheme="majorBidi" w:cstheme="majorBidi"/>
          <w:sz w:val="24"/>
          <w:szCs w:val="24"/>
          <w:lang w:bidi="ar-IQ"/>
        </w:rPr>
        <w:t>Na Reactions from Threshold to 10 MeV</w:t>
      </w:r>
      <w:r w:rsidRPr="00A945DB">
        <w:rPr>
          <w:rFonts w:asciiTheme="majorBidi" w:hAnsiTheme="majorBidi" w:cstheme="majorBidi"/>
          <w:sz w:val="24"/>
          <w:szCs w:val="24"/>
        </w:rPr>
        <w:t xml:space="preserve">, Journal </w:t>
      </w:r>
      <w:r>
        <w:rPr>
          <w:rFonts w:asciiTheme="majorBidi" w:hAnsiTheme="majorBidi" w:cstheme="majorBidi"/>
          <w:sz w:val="24"/>
          <w:szCs w:val="24"/>
        </w:rPr>
        <w:t xml:space="preserve">   </w:t>
      </w:r>
    </w:p>
    <w:p w14:paraId="6E9F6C3E"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r w:rsidRPr="00A945DB">
        <w:rPr>
          <w:rFonts w:asciiTheme="majorBidi" w:hAnsiTheme="majorBidi" w:cstheme="majorBidi"/>
          <w:sz w:val="24"/>
          <w:szCs w:val="24"/>
        </w:rPr>
        <w:t xml:space="preserve">of Zanko, Univ. of Salahaddin, 18 No.2 (2006) p.122. </w:t>
      </w:r>
    </w:p>
    <w:p w14:paraId="75086A1A" w14:textId="77777777" w:rsidR="00143656" w:rsidRDefault="00143656" w:rsidP="00143656">
      <w:pPr>
        <w:spacing w:after="0"/>
        <w:rPr>
          <w:rFonts w:asciiTheme="majorBidi" w:hAnsiTheme="majorBidi" w:cstheme="majorBidi"/>
          <w:sz w:val="24"/>
          <w:szCs w:val="24"/>
        </w:rPr>
      </w:pPr>
    </w:p>
    <w:p w14:paraId="5EDB50B8" w14:textId="68D6DD04"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rPr>
        <w:t xml:space="preserve">        </w:t>
      </w:r>
      <w:r w:rsidR="00994DA1">
        <w:rPr>
          <w:rFonts w:asciiTheme="majorBidi" w:hAnsiTheme="majorBidi" w:cstheme="majorBidi"/>
          <w:sz w:val="24"/>
          <w:szCs w:val="24"/>
        </w:rPr>
        <w:t>5</w:t>
      </w:r>
      <w:r w:rsidR="000D0A91">
        <w:rPr>
          <w:rFonts w:asciiTheme="majorBidi" w:hAnsiTheme="majorBidi" w:cstheme="majorBidi"/>
          <w:sz w:val="24"/>
          <w:szCs w:val="24"/>
        </w:rPr>
        <w:t>9</w:t>
      </w:r>
      <w:r>
        <w:rPr>
          <w:rFonts w:asciiTheme="majorBidi" w:hAnsiTheme="majorBidi" w:cstheme="majorBidi"/>
          <w:sz w:val="24"/>
          <w:szCs w:val="24"/>
        </w:rPr>
        <w:t xml:space="preserve">. </w:t>
      </w:r>
      <w:r w:rsidRPr="00A945DB">
        <w:rPr>
          <w:rFonts w:asciiTheme="majorBidi" w:hAnsiTheme="majorBidi" w:cstheme="majorBidi"/>
          <w:sz w:val="24"/>
          <w:szCs w:val="24"/>
        </w:rPr>
        <w:t xml:space="preserve"> </w:t>
      </w:r>
      <w:r w:rsidRPr="00A945DB">
        <w:rPr>
          <w:rFonts w:asciiTheme="majorBidi" w:hAnsiTheme="majorBidi" w:cstheme="majorBidi"/>
          <w:sz w:val="24"/>
          <w:szCs w:val="24"/>
          <w:lang w:bidi="ar-IQ"/>
        </w:rPr>
        <w:t xml:space="preserve">A.H. Ahmed, K.A. Abdullah, and R.H. Abdullah, Radioactivity </w:t>
      </w:r>
      <w:r>
        <w:rPr>
          <w:rFonts w:asciiTheme="majorBidi" w:hAnsiTheme="majorBidi" w:cstheme="majorBidi"/>
          <w:sz w:val="24"/>
          <w:szCs w:val="24"/>
          <w:lang w:bidi="ar-IQ"/>
        </w:rPr>
        <w:t xml:space="preserve"> </w:t>
      </w:r>
    </w:p>
    <w:p w14:paraId="1EB484A1" w14:textId="77777777"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Pr="00A945DB">
        <w:rPr>
          <w:rFonts w:asciiTheme="majorBidi" w:hAnsiTheme="majorBidi" w:cstheme="majorBidi"/>
          <w:sz w:val="24"/>
          <w:szCs w:val="24"/>
          <w:lang w:bidi="ar-IQ"/>
        </w:rPr>
        <w:t xml:space="preserve">Measurement of Different Drinking Water Resources in a number of </w:t>
      </w:r>
      <w:r>
        <w:rPr>
          <w:rFonts w:asciiTheme="majorBidi" w:hAnsiTheme="majorBidi" w:cstheme="majorBidi"/>
          <w:sz w:val="24"/>
          <w:szCs w:val="24"/>
          <w:lang w:bidi="ar-IQ"/>
        </w:rPr>
        <w:t xml:space="preserve"> </w:t>
      </w:r>
    </w:p>
    <w:p w14:paraId="0E50C98A"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lang w:bidi="ar-IQ"/>
        </w:rPr>
        <w:t xml:space="preserve">               </w:t>
      </w:r>
      <w:r w:rsidRPr="00A945DB">
        <w:rPr>
          <w:rFonts w:asciiTheme="majorBidi" w:hAnsiTheme="majorBidi" w:cstheme="majorBidi"/>
          <w:sz w:val="24"/>
          <w:szCs w:val="24"/>
          <w:lang w:bidi="ar-IQ"/>
        </w:rPr>
        <w:t>Governorates in Kurdistan</w:t>
      </w:r>
      <w:r>
        <w:rPr>
          <w:rFonts w:asciiTheme="majorBidi" w:hAnsiTheme="majorBidi" w:cstheme="majorBidi"/>
          <w:sz w:val="24"/>
          <w:szCs w:val="24"/>
          <w:lang w:bidi="ar-IQ"/>
        </w:rPr>
        <w:t xml:space="preserve"> </w:t>
      </w:r>
      <w:r w:rsidRPr="00A945DB">
        <w:rPr>
          <w:rFonts w:asciiTheme="majorBidi" w:hAnsiTheme="majorBidi" w:cstheme="majorBidi"/>
          <w:sz w:val="24"/>
          <w:szCs w:val="24"/>
          <w:lang w:bidi="ar-IQ"/>
        </w:rPr>
        <w:t>Region</w:t>
      </w:r>
      <w:r w:rsidRPr="00A945DB">
        <w:rPr>
          <w:rFonts w:asciiTheme="majorBidi" w:hAnsiTheme="majorBidi" w:cstheme="majorBidi"/>
          <w:sz w:val="24"/>
          <w:szCs w:val="24"/>
        </w:rPr>
        <w:t xml:space="preserve">, Journal of Zanko, Univ. of Salahaddin, </w:t>
      </w:r>
      <w:r>
        <w:rPr>
          <w:rFonts w:asciiTheme="majorBidi" w:hAnsiTheme="majorBidi" w:cstheme="majorBidi"/>
          <w:sz w:val="24"/>
          <w:szCs w:val="24"/>
        </w:rPr>
        <w:t xml:space="preserve"> </w:t>
      </w:r>
    </w:p>
    <w:p w14:paraId="4C507DB0"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rPr>
        <w:t xml:space="preserve">               </w:t>
      </w:r>
      <w:r w:rsidRPr="00A945DB">
        <w:rPr>
          <w:rFonts w:asciiTheme="majorBidi" w:hAnsiTheme="majorBidi" w:cstheme="majorBidi"/>
          <w:sz w:val="24"/>
          <w:szCs w:val="24"/>
        </w:rPr>
        <w:t>18 No.1, (2006) p.69.</w:t>
      </w:r>
    </w:p>
    <w:p w14:paraId="46F29883" w14:textId="77777777" w:rsidR="00143656" w:rsidRDefault="00143656" w:rsidP="00143656">
      <w:pPr>
        <w:spacing w:after="0"/>
        <w:rPr>
          <w:rFonts w:asciiTheme="majorBidi" w:hAnsiTheme="majorBidi" w:cstheme="majorBidi"/>
          <w:sz w:val="24"/>
          <w:szCs w:val="24"/>
        </w:rPr>
      </w:pPr>
    </w:p>
    <w:p w14:paraId="63D1AFAE" w14:textId="77777777" w:rsidR="00143656" w:rsidRPr="00876065" w:rsidRDefault="00143656" w:rsidP="00143656">
      <w:pPr>
        <w:spacing w:after="0"/>
        <w:rPr>
          <w:rFonts w:asciiTheme="majorBidi" w:hAnsiTheme="majorBidi" w:cstheme="majorBidi"/>
          <w:sz w:val="12"/>
          <w:szCs w:val="12"/>
        </w:rPr>
      </w:pPr>
    </w:p>
    <w:p w14:paraId="7E4D9B18" w14:textId="1E318D20"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rPr>
        <w:t xml:space="preserve">        </w:t>
      </w:r>
      <w:r w:rsidR="000D0A91">
        <w:rPr>
          <w:rFonts w:asciiTheme="majorBidi" w:hAnsiTheme="majorBidi" w:cstheme="majorBidi"/>
          <w:sz w:val="24"/>
          <w:szCs w:val="24"/>
        </w:rPr>
        <w:t>60</w:t>
      </w:r>
      <w:r w:rsidRPr="00A945DB">
        <w:rPr>
          <w:rFonts w:asciiTheme="majorBidi" w:hAnsiTheme="majorBidi" w:cstheme="majorBidi"/>
          <w:sz w:val="24"/>
          <w:szCs w:val="24"/>
        </w:rPr>
        <w:t>.</w:t>
      </w:r>
      <w:r>
        <w:rPr>
          <w:rFonts w:asciiTheme="majorBidi" w:hAnsiTheme="majorBidi" w:cstheme="majorBidi"/>
          <w:sz w:val="24"/>
          <w:szCs w:val="24"/>
        </w:rPr>
        <w:t xml:space="preserve"> </w:t>
      </w:r>
      <w:r w:rsidRPr="00A945DB">
        <w:rPr>
          <w:rFonts w:asciiTheme="majorBidi" w:hAnsiTheme="majorBidi" w:cstheme="majorBidi"/>
          <w:sz w:val="24"/>
          <w:szCs w:val="24"/>
        </w:rPr>
        <w:t xml:space="preserve"> A.H. Ahmed, A.H. Rahem,</w:t>
      </w:r>
      <w:r w:rsidRPr="00A945DB">
        <w:rPr>
          <w:rFonts w:asciiTheme="majorBidi" w:hAnsiTheme="majorBidi" w:cstheme="majorBidi"/>
          <w:sz w:val="24"/>
          <w:szCs w:val="24"/>
          <w:lang w:bidi="ar-IQ"/>
        </w:rPr>
        <w:t xml:space="preserve"> Automatic Singlet Peak Analysis of HP(Ge) </w:t>
      </w:r>
      <w:r>
        <w:rPr>
          <w:rFonts w:asciiTheme="majorBidi" w:hAnsiTheme="majorBidi" w:cstheme="majorBidi"/>
          <w:sz w:val="24"/>
          <w:szCs w:val="24"/>
          <w:lang w:bidi="ar-IQ"/>
        </w:rPr>
        <w:t xml:space="preserve"> </w:t>
      </w:r>
    </w:p>
    <w:p w14:paraId="0243F5B6" w14:textId="77777777" w:rsidR="00143656" w:rsidRPr="00A945DB" w:rsidRDefault="00143656" w:rsidP="00143656">
      <w:pPr>
        <w:spacing w:after="0"/>
        <w:rPr>
          <w:rFonts w:asciiTheme="majorBidi" w:hAnsiTheme="majorBidi" w:cstheme="majorBidi"/>
          <w:sz w:val="24"/>
          <w:szCs w:val="24"/>
        </w:rPr>
      </w:pPr>
      <w:r>
        <w:rPr>
          <w:rFonts w:asciiTheme="majorBidi" w:hAnsiTheme="majorBidi" w:cstheme="majorBidi"/>
          <w:sz w:val="24"/>
          <w:szCs w:val="24"/>
          <w:lang w:bidi="ar-IQ"/>
        </w:rPr>
        <w:lastRenderedPageBreak/>
        <w:t xml:space="preserve">               </w:t>
      </w:r>
      <w:r w:rsidRPr="00A945DB">
        <w:rPr>
          <w:rFonts w:asciiTheme="majorBidi" w:hAnsiTheme="majorBidi" w:cstheme="majorBidi"/>
          <w:sz w:val="24"/>
          <w:szCs w:val="24"/>
          <w:lang w:bidi="ar-IQ"/>
        </w:rPr>
        <w:t xml:space="preserve">Gamma-Ray Spectrum, Journal of Zankoy Sulaimany, </w:t>
      </w:r>
      <w:r w:rsidRPr="00A945DB">
        <w:rPr>
          <w:rFonts w:asciiTheme="majorBidi" w:hAnsiTheme="majorBidi" w:cstheme="majorBidi"/>
          <w:sz w:val="24"/>
          <w:szCs w:val="24"/>
        </w:rPr>
        <w:t>vol. 6, April 2003.</w:t>
      </w:r>
    </w:p>
    <w:p w14:paraId="043602B0" w14:textId="77777777" w:rsidR="00143656" w:rsidRDefault="00143656" w:rsidP="00143656">
      <w:pPr>
        <w:spacing w:after="0"/>
        <w:rPr>
          <w:rFonts w:asciiTheme="majorBidi" w:hAnsiTheme="majorBidi" w:cstheme="majorBidi"/>
          <w:sz w:val="24"/>
          <w:szCs w:val="24"/>
        </w:rPr>
      </w:pPr>
    </w:p>
    <w:p w14:paraId="2711DCED" w14:textId="07072675"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rPr>
        <w:t xml:space="preserve">         </w:t>
      </w:r>
      <w:r w:rsidR="008719E6">
        <w:rPr>
          <w:rFonts w:asciiTheme="majorBidi" w:hAnsiTheme="majorBidi" w:cstheme="majorBidi"/>
          <w:sz w:val="24"/>
          <w:szCs w:val="24"/>
        </w:rPr>
        <w:t>6</w:t>
      </w:r>
      <w:r w:rsidR="000D0A91">
        <w:rPr>
          <w:rFonts w:asciiTheme="majorBidi" w:hAnsiTheme="majorBidi" w:cstheme="majorBidi"/>
          <w:sz w:val="24"/>
          <w:szCs w:val="24"/>
        </w:rPr>
        <w:t>1</w:t>
      </w:r>
      <w:r w:rsidRPr="00A945DB">
        <w:rPr>
          <w:rFonts w:asciiTheme="majorBidi" w:hAnsiTheme="majorBidi" w:cstheme="majorBidi"/>
          <w:sz w:val="24"/>
          <w:szCs w:val="24"/>
        </w:rPr>
        <w:t>.</w:t>
      </w:r>
      <w:r>
        <w:rPr>
          <w:rFonts w:asciiTheme="majorBidi" w:hAnsiTheme="majorBidi" w:cstheme="majorBidi"/>
          <w:sz w:val="24"/>
          <w:szCs w:val="24"/>
        </w:rPr>
        <w:t xml:space="preserve"> </w:t>
      </w:r>
      <w:r w:rsidRPr="00A945DB">
        <w:rPr>
          <w:rFonts w:asciiTheme="majorBidi" w:hAnsiTheme="majorBidi" w:cstheme="majorBidi"/>
          <w:sz w:val="24"/>
          <w:szCs w:val="24"/>
        </w:rPr>
        <w:t xml:space="preserve"> A.H. Ahmed, </w:t>
      </w:r>
      <w:r w:rsidRPr="00A945DB">
        <w:rPr>
          <w:rFonts w:asciiTheme="majorBidi" w:hAnsiTheme="majorBidi" w:cstheme="majorBidi"/>
          <w:sz w:val="24"/>
          <w:szCs w:val="24"/>
          <w:lang w:bidi="ar-IQ"/>
        </w:rPr>
        <w:t xml:space="preserve">The Radioactivity of Shielding Design of a Gamma-Ray </w:t>
      </w:r>
    </w:p>
    <w:p w14:paraId="73554966"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lang w:bidi="ar-IQ"/>
        </w:rPr>
        <w:t xml:space="preserve">                </w:t>
      </w:r>
      <w:r w:rsidRPr="00A945DB">
        <w:rPr>
          <w:rFonts w:asciiTheme="majorBidi" w:hAnsiTheme="majorBidi" w:cstheme="majorBidi"/>
          <w:sz w:val="24"/>
          <w:szCs w:val="24"/>
          <w:lang w:bidi="ar-IQ"/>
        </w:rPr>
        <w:t>Spectroscopy, Journal of Zankoy Sulaimany</w:t>
      </w:r>
      <w:r w:rsidRPr="00A945DB">
        <w:rPr>
          <w:rFonts w:asciiTheme="majorBidi" w:hAnsiTheme="majorBidi" w:cstheme="majorBidi"/>
          <w:sz w:val="24"/>
          <w:szCs w:val="24"/>
        </w:rPr>
        <w:t>, vol. 4, Dec. 2001.</w:t>
      </w:r>
    </w:p>
    <w:p w14:paraId="29EDD2CB" w14:textId="77777777" w:rsidR="00143656" w:rsidRDefault="00143656" w:rsidP="00143656">
      <w:pPr>
        <w:spacing w:after="0"/>
        <w:rPr>
          <w:rFonts w:asciiTheme="majorBidi" w:hAnsiTheme="majorBidi" w:cstheme="majorBidi"/>
          <w:sz w:val="24"/>
          <w:szCs w:val="24"/>
        </w:rPr>
      </w:pPr>
    </w:p>
    <w:p w14:paraId="23BC73DD" w14:textId="166A0191"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rPr>
        <w:t xml:space="preserve">         </w:t>
      </w:r>
      <w:r w:rsidR="00A83A5D">
        <w:rPr>
          <w:rFonts w:asciiTheme="majorBidi" w:hAnsiTheme="majorBidi" w:cstheme="majorBidi"/>
          <w:sz w:val="24"/>
          <w:szCs w:val="24"/>
        </w:rPr>
        <w:t>6</w:t>
      </w:r>
      <w:r w:rsidR="000D0A91">
        <w:rPr>
          <w:rFonts w:asciiTheme="majorBidi" w:hAnsiTheme="majorBidi" w:cstheme="majorBidi"/>
          <w:sz w:val="24"/>
          <w:szCs w:val="24"/>
        </w:rPr>
        <w:t>2</w:t>
      </w:r>
      <w:r>
        <w:rPr>
          <w:rFonts w:asciiTheme="majorBidi" w:hAnsiTheme="majorBidi" w:cstheme="majorBidi"/>
          <w:sz w:val="24"/>
          <w:szCs w:val="24"/>
        </w:rPr>
        <w:t xml:space="preserve">. </w:t>
      </w:r>
      <w:r w:rsidRPr="00A945DB">
        <w:rPr>
          <w:rFonts w:asciiTheme="majorBidi" w:hAnsiTheme="majorBidi" w:cstheme="majorBidi"/>
          <w:sz w:val="24"/>
          <w:szCs w:val="24"/>
        </w:rPr>
        <w:t xml:space="preserve"> O.M. Mustafa and A. H. Ahmed, </w:t>
      </w:r>
      <w:r w:rsidRPr="00A945DB">
        <w:rPr>
          <w:rFonts w:asciiTheme="majorBidi" w:hAnsiTheme="majorBidi" w:cstheme="majorBidi"/>
          <w:sz w:val="24"/>
          <w:szCs w:val="24"/>
          <w:lang w:bidi="ar-IQ"/>
        </w:rPr>
        <w:t xml:space="preserve">The Radioactivity of Uranium series </w:t>
      </w:r>
    </w:p>
    <w:p w14:paraId="0FB5AF05" w14:textId="77777777"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Pr="00A945DB">
        <w:rPr>
          <w:rFonts w:asciiTheme="majorBidi" w:hAnsiTheme="majorBidi" w:cstheme="majorBidi"/>
          <w:sz w:val="24"/>
          <w:szCs w:val="24"/>
          <w:lang w:bidi="ar-IQ"/>
        </w:rPr>
        <w:t>radionuclide in Barsarin Formation</w:t>
      </w:r>
      <w:r w:rsidRPr="00A945DB">
        <w:rPr>
          <w:rFonts w:asciiTheme="majorBidi" w:hAnsiTheme="majorBidi" w:cstheme="majorBidi"/>
          <w:sz w:val="24"/>
          <w:szCs w:val="24"/>
        </w:rPr>
        <w:t xml:space="preserve">, Journal of Zanko, Univ. of Salahaddin, </w:t>
      </w:r>
    </w:p>
    <w:p w14:paraId="4807FC1A" w14:textId="77777777" w:rsidR="00143656" w:rsidRDefault="00143656" w:rsidP="00143656">
      <w:pPr>
        <w:spacing w:after="0"/>
        <w:rPr>
          <w:rFonts w:asciiTheme="majorBidi" w:hAnsiTheme="majorBidi" w:cstheme="majorBidi"/>
          <w:sz w:val="24"/>
          <w:szCs w:val="24"/>
        </w:rPr>
      </w:pPr>
      <w:r>
        <w:rPr>
          <w:rFonts w:asciiTheme="majorBidi" w:hAnsiTheme="majorBidi" w:cstheme="majorBidi"/>
          <w:sz w:val="24"/>
          <w:szCs w:val="24"/>
          <w:lang w:bidi="ar-IQ"/>
        </w:rPr>
        <w:t xml:space="preserve">                </w:t>
      </w:r>
      <w:r w:rsidRPr="00A945DB">
        <w:rPr>
          <w:rFonts w:asciiTheme="majorBidi" w:hAnsiTheme="majorBidi" w:cstheme="majorBidi"/>
          <w:sz w:val="24"/>
          <w:szCs w:val="24"/>
          <w:lang w:bidi="ar-IQ"/>
        </w:rPr>
        <w:t>Special volume of the third scientific conference</w:t>
      </w:r>
      <w:r w:rsidRPr="00A945DB">
        <w:rPr>
          <w:rFonts w:asciiTheme="majorBidi" w:hAnsiTheme="majorBidi" w:cstheme="majorBidi"/>
          <w:sz w:val="24"/>
          <w:szCs w:val="24"/>
        </w:rPr>
        <w:t>, 1997.</w:t>
      </w:r>
    </w:p>
    <w:p w14:paraId="755F4E81" w14:textId="77777777" w:rsidR="00143656" w:rsidRPr="00876065" w:rsidRDefault="00143656" w:rsidP="00143656">
      <w:pPr>
        <w:spacing w:after="0"/>
        <w:rPr>
          <w:rFonts w:asciiTheme="majorBidi" w:hAnsiTheme="majorBidi" w:cstheme="majorBidi"/>
          <w:sz w:val="12"/>
          <w:szCs w:val="12"/>
        </w:rPr>
      </w:pPr>
      <w:r>
        <w:rPr>
          <w:rFonts w:asciiTheme="majorBidi" w:hAnsiTheme="majorBidi" w:cstheme="majorBidi"/>
          <w:sz w:val="12"/>
          <w:szCs w:val="12"/>
        </w:rPr>
        <w:t xml:space="preserve"> </w:t>
      </w:r>
    </w:p>
    <w:p w14:paraId="64539BA1" w14:textId="30085003"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rPr>
        <w:t xml:space="preserve">          </w:t>
      </w:r>
      <w:r w:rsidR="00A83A5D">
        <w:rPr>
          <w:rFonts w:asciiTheme="majorBidi" w:hAnsiTheme="majorBidi" w:cstheme="majorBidi"/>
          <w:sz w:val="24"/>
          <w:szCs w:val="24"/>
        </w:rPr>
        <w:t>6</w:t>
      </w:r>
      <w:r w:rsidR="000D0A91">
        <w:rPr>
          <w:rFonts w:asciiTheme="majorBidi" w:hAnsiTheme="majorBidi" w:cstheme="majorBidi"/>
          <w:sz w:val="24"/>
          <w:szCs w:val="24"/>
        </w:rPr>
        <w:t>3</w:t>
      </w:r>
      <w:r>
        <w:rPr>
          <w:rFonts w:asciiTheme="majorBidi" w:hAnsiTheme="majorBidi" w:cstheme="majorBidi"/>
          <w:sz w:val="24"/>
          <w:szCs w:val="24"/>
        </w:rPr>
        <w:t xml:space="preserve">. </w:t>
      </w:r>
      <w:r w:rsidRPr="00A945DB">
        <w:rPr>
          <w:rFonts w:asciiTheme="majorBidi" w:hAnsiTheme="majorBidi" w:cstheme="majorBidi"/>
          <w:sz w:val="24"/>
          <w:szCs w:val="24"/>
        </w:rPr>
        <w:t xml:space="preserve">O.M. Mustafa and A. H. Ahmed, </w:t>
      </w:r>
      <w:r w:rsidRPr="00A945DB">
        <w:rPr>
          <w:rFonts w:asciiTheme="majorBidi" w:hAnsiTheme="majorBidi" w:cstheme="majorBidi"/>
          <w:sz w:val="24"/>
          <w:szCs w:val="24"/>
          <w:lang w:bidi="ar-IQ"/>
        </w:rPr>
        <w:t xml:space="preserve">The Radioactivity of Thorium series </w:t>
      </w:r>
    </w:p>
    <w:p w14:paraId="76865790" w14:textId="77777777" w:rsidR="00143656" w:rsidRDefault="00143656" w:rsidP="00143656">
      <w:pPr>
        <w:spacing w:after="0"/>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Pr="00A945DB">
        <w:rPr>
          <w:rFonts w:asciiTheme="majorBidi" w:hAnsiTheme="majorBidi" w:cstheme="majorBidi"/>
          <w:sz w:val="24"/>
          <w:szCs w:val="24"/>
          <w:lang w:bidi="ar-IQ"/>
        </w:rPr>
        <w:t>radionuclide in Barsarin Formation</w:t>
      </w:r>
      <w:r w:rsidRPr="00A945DB">
        <w:rPr>
          <w:rFonts w:asciiTheme="majorBidi" w:hAnsiTheme="majorBidi" w:cstheme="majorBidi"/>
          <w:sz w:val="24"/>
          <w:szCs w:val="24"/>
        </w:rPr>
        <w:t xml:space="preserve">, Journal of Zanko, Univ. of Salahaddin, </w:t>
      </w:r>
    </w:p>
    <w:p w14:paraId="6CE59AF8" w14:textId="1ADA149E" w:rsidR="00654F0E" w:rsidRDefault="00143656" w:rsidP="00143656">
      <w:pPr>
        <w:spacing w:after="0"/>
        <w:rPr>
          <w:sz w:val="26"/>
          <w:szCs w:val="26"/>
        </w:rPr>
      </w:pPr>
      <w:r>
        <w:rPr>
          <w:rFonts w:asciiTheme="majorBidi" w:hAnsiTheme="majorBidi" w:cstheme="majorBidi"/>
          <w:sz w:val="24"/>
          <w:szCs w:val="24"/>
          <w:lang w:bidi="ar-IQ"/>
        </w:rPr>
        <w:t xml:space="preserve">                </w:t>
      </w:r>
      <w:r w:rsidRPr="00A945DB">
        <w:rPr>
          <w:rFonts w:asciiTheme="majorBidi" w:hAnsiTheme="majorBidi" w:cstheme="majorBidi"/>
          <w:sz w:val="24"/>
          <w:szCs w:val="24"/>
          <w:lang w:bidi="ar-IQ"/>
        </w:rPr>
        <w:t>Special volume of the third scientific conference</w:t>
      </w:r>
      <w:r w:rsidRPr="00A945DB">
        <w:rPr>
          <w:rFonts w:asciiTheme="majorBidi" w:hAnsiTheme="majorBidi" w:cstheme="majorBidi"/>
          <w:sz w:val="24"/>
          <w:szCs w:val="24"/>
        </w:rPr>
        <w:t>, 1997.</w:t>
      </w:r>
    </w:p>
    <w:p w14:paraId="2F24B91A" w14:textId="42CCD25F" w:rsidR="00C36DAD" w:rsidRPr="00D47951" w:rsidRDefault="00875D80" w:rsidP="00D47951">
      <w:pPr>
        <w:rPr>
          <w:b/>
          <w:bCs/>
          <w:sz w:val="40"/>
          <w:szCs w:val="40"/>
        </w:rPr>
      </w:pPr>
      <w:r w:rsidRPr="00D47951">
        <w:rPr>
          <w:b/>
          <w:bCs/>
          <w:sz w:val="40"/>
          <w:szCs w:val="40"/>
        </w:rPr>
        <w:t>Conferences and courses attended</w:t>
      </w:r>
    </w:p>
    <w:p w14:paraId="75A8B867" w14:textId="5DCEB596" w:rsidR="00654F0E" w:rsidRPr="00BD3C48" w:rsidRDefault="00654F0E" w:rsidP="00BD3C48">
      <w:pPr>
        <w:spacing w:after="0"/>
        <w:rPr>
          <w:sz w:val="26"/>
          <w:szCs w:val="26"/>
        </w:rPr>
      </w:pPr>
    </w:p>
    <w:p w14:paraId="012AFA3B" w14:textId="7AC0B09E" w:rsidR="00B6790C" w:rsidRPr="001A5956" w:rsidRDefault="00B6790C" w:rsidP="00BD3C48">
      <w:pPr>
        <w:pStyle w:val="Default"/>
        <w:numPr>
          <w:ilvl w:val="0"/>
          <w:numId w:val="6"/>
        </w:numPr>
        <w:rPr>
          <w:rFonts w:ascii="Calibri" w:hAnsi="Calibri" w:cs="Calibri"/>
        </w:rPr>
      </w:pPr>
      <w:r w:rsidRPr="00EF1E56">
        <w:t>Adeeb</w:t>
      </w:r>
      <w:r>
        <w:t xml:space="preserve"> O.</w:t>
      </w:r>
      <w:r w:rsidRPr="00EF1E56">
        <w:t xml:space="preserve"> jafir</w:t>
      </w:r>
      <w:r w:rsidRPr="00EF1E56">
        <w:rPr>
          <w:sz w:val="16"/>
          <w:szCs w:val="16"/>
        </w:rPr>
        <w:t>,</w:t>
      </w:r>
      <w:r>
        <w:rPr>
          <w:sz w:val="16"/>
          <w:szCs w:val="16"/>
        </w:rPr>
        <w:t xml:space="preserve"> </w:t>
      </w:r>
      <w:r w:rsidRPr="00EF1E56">
        <w:rPr>
          <w:sz w:val="16"/>
          <w:szCs w:val="16"/>
        </w:rPr>
        <w:t xml:space="preserve"> </w:t>
      </w:r>
      <w:r w:rsidRPr="00EF1E56">
        <w:t>Ali Hassan Ahmad,</w:t>
      </w:r>
      <w:r w:rsidRPr="00EF1E56">
        <w:rPr>
          <w:sz w:val="16"/>
          <w:szCs w:val="16"/>
        </w:rPr>
        <w:t xml:space="preserve"> </w:t>
      </w:r>
      <w:r w:rsidRPr="00EF1E56">
        <w:t>Wan Muhammad Saridan</w:t>
      </w:r>
      <w:r w:rsidRPr="00EF1E56">
        <w:rPr>
          <w:sz w:val="22"/>
          <w:szCs w:val="22"/>
        </w:rPr>
        <w:t>,</w:t>
      </w:r>
      <w:r>
        <w:rPr>
          <w:b/>
          <w:bCs/>
          <w:sz w:val="14"/>
          <w:szCs w:val="14"/>
        </w:rPr>
        <w:t xml:space="preserve"> </w:t>
      </w:r>
      <w:r w:rsidRPr="00EF1E56">
        <w:t>Seasonal measurements of natural radionuclides in drinking waters of Darbandikhan Lake water resources at Kurdistan Region-Northeastern of Iraq</w:t>
      </w:r>
      <w:r>
        <w:t xml:space="preserve">, </w:t>
      </w:r>
      <w:r w:rsidRPr="00656409">
        <w:t>3</w:t>
      </w:r>
      <w:r w:rsidRPr="00016589">
        <w:rPr>
          <w:vertAlign w:val="superscript"/>
        </w:rPr>
        <w:t xml:space="preserve">rd </w:t>
      </w:r>
      <w:r w:rsidRPr="00656409">
        <w:t>International Conference on Energy, Environment and Applied Science</w:t>
      </w:r>
      <w:r>
        <w:t xml:space="preserve">, </w:t>
      </w:r>
      <w:r w:rsidRPr="00656409">
        <w:t>by Ishik University and Salahaddin University</w:t>
      </w:r>
      <w:r>
        <w:t>-</w:t>
      </w:r>
      <w:r w:rsidRPr="00656409">
        <w:t>Erbil 10-11 April, 2016.</w:t>
      </w:r>
    </w:p>
    <w:p w14:paraId="68CE5B09" w14:textId="77777777" w:rsidR="00B6790C" w:rsidRPr="00656409" w:rsidRDefault="00B6790C" w:rsidP="00B6790C">
      <w:pPr>
        <w:pStyle w:val="Default"/>
        <w:ind w:left="720"/>
        <w:rPr>
          <w:rFonts w:ascii="Calibri" w:hAnsi="Calibri" w:cs="Calibri"/>
        </w:rPr>
      </w:pPr>
    </w:p>
    <w:p w14:paraId="4F874B8D" w14:textId="142D4D6C" w:rsidR="00B6790C" w:rsidRPr="002D61E1" w:rsidRDefault="00B6790C" w:rsidP="00BD3C48">
      <w:pPr>
        <w:pStyle w:val="NormalWeb"/>
        <w:numPr>
          <w:ilvl w:val="0"/>
          <w:numId w:val="6"/>
        </w:numPr>
        <w:autoSpaceDE w:val="0"/>
        <w:autoSpaceDN w:val="0"/>
        <w:adjustRightInd w:val="0"/>
        <w:spacing w:before="0" w:beforeAutospacing="0" w:after="0" w:afterAutospacing="0"/>
      </w:pPr>
      <w:r w:rsidRPr="002D61E1">
        <w:rPr>
          <w:rFonts w:asciiTheme="majorBidi" w:eastAsiaTheme="minorHAnsi" w:hAnsiTheme="majorBidi" w:cstheme="majorBidi"/>
          <w:color w:val="000000"/>
          <w:lang w:val="en-US" w:eastAsia="en-US"/>
        </w:rPr>
        <w:t xml:space="preserve">Adeeb O. jafir,  Ali Hassan Ahmad, Wan Muhammad Saridan, Seasonal radon measurements in Darbandikhan Lake water resources at Kurdistan region-northeastern of Iraq, </w:t>
      </w:r>
      <w:r w:rsidRPr="002D61E1">
        <w:t>5</w:t>
      </w:r>
      <w:r w:rsidRPr="006920DC">
        <w:rPr>
          <w:vertAlign w:val="superscript"/>
        </w:rPr>
        <w:t>th</w:t>
      </w:r>
      <w:r w:rsidRPr="002D61E1">
        <w:rPr>
          <w:sz w:val="16"/>
          <w:szCs w:val="16"/>
        </w:rPr>
        <w:t xml:space="preserve">  </w:t>
      </w:r>
      <w:r w:rsidRPr="002D61E1">
        <w:t>International Conference and Workshop on</w:t>
      </w:r>
      <w:r>
        <w:t xml:space="preserve"> </w:t>
      </w:r>
      <w:r w:rsidRPr="002D61E1">
        <w:t>Basic and Applied Sciences (5</w:t>
      </w:r>
      <w:r w:rsidRPr="006920DC">
        <w:rPr>
          <w:vertAlign w:val="superscript"/>
        </w:rPr>
        <w:t>th</w:t>
      </w:r>
      <w:r w:rsidRPr="002D61E1">
        <w:rPr>
          <w:sz w:val="16"/>
          <w:szCs w:val="16"/>
        </w:rPr>
        <w:t xml:space="preserve">  </w:t>
      </w:r>
      <w:r w:rsidRPr="002D61E1">
        <w:t>ICOWOBAS)</w:t>
      </w:r>
      <w:r>
        <w:t xml:space="preserve">, </w:t>
      </w:r>
      <w:r w:rsidRPr="002D61E1">
        <w:t>Universitas Airlangga, Surabaya,</w:t>
      </w:r>
    </w:p>
    <w:p w14:paraId="146A3904" w14:textId="77777777" w:rsidR="00B6790C" w:rsidRPr="00016589" w:rsidRDefault="00B6790C" w:rsidP="00B6790C">
      <w:pPr>
        <w:pStyle w:val="NormalWeb"/>
        <w:spacing w:before="0" w:beforeAutospacing="0" w:after="0" w:afterAutospacing="0" w:line="276" w:lineRule="auto"/>
        <w:ind w:left="720"/>
        <w:rPr>
          <w:rFonts w:asciiTheme="majorBidi" w:eastAsiaTheme="minorHAnsi" w:hAnsiTheme="majorBidi" w:cstheme="majorBidi"/>
          <w:color w:val="000000"/>
          <w:lang w:val="en-US" w:eastAsia="en-US"/>
        </w:rPr>
      </w:pPr>
      <w:r>
        <w:t>Indonesia from 16</w:t>
      </w:r>
      <w:r w:rsidRPr="006920DC">
        <w:rPr>
          <w:vertAlign w:val="superscript"/>
        </w:rPr>
        <w:t>th</w:t>
      </w:r>
      <w:r>
        <w:rPr>
          <w:sz w:val="16"/>
          <w:szCs w:val="16"/>
        </w:rPr>
        <w:t xml:space="preserve"> </w:t>
      </w:r>
      <w:r>
        <w:t>to 17</w:t>
      </w:r>
      <w:r w:rsidRPr="006920DC">
        <w:rPr>
          <w:vertAlign w:val="superscript"/>
        </w:rPr>
        <w:t>th</w:t>
      </w:r>
      <w:r>
        <w:rPr>
          <w:sz w:val="16"/>
          <w:szCs w:val="16"/>
        </w:rPr>
        <w:t xml:space="preserve"> </w:t>
      </w:r>
      <w:r>
        <w:t xml:space="preserve">October 2015. </w:t>
      </w:r>
    </w:p>
    <w:p w14:paraId="4A1A0B4B" w14:textId="77777777" w:rsidR="00B6790C" w:rsidRPr="006920DC" w:rsidRDefault="00B6790C" w:rsidP="00B6790C">
      <w:pPr>
        <w:autoSpaceDE w:val="0"/>
        <w:autoSpaceDN w:val="0"/>
        <w:adjustRightInd w:val="0"/>
        <w:spacing w:after="0" w:line="240" w:lineRule="auto"/>
        <w:rPr>
          <w:rFonts w:ascii="Times New Roman" w:hAnsi="Times New Roman" w:cs="Times New Roman"/>
          <w:color w:val="000000"/>
          <w:sz w:val="24"/>
          <w:szCs w:val="24"/>
        </w:rPr>
      </w:pPr>
    </w:p>
    <w:p w14:paraId="643028F7" w14:textId="77777777" w:rsidR="00B6790C" w:rsidRDefault="00B6790C" w:rsidP="00BD3C48">
      <w:pPr>
        <w:pStyle w:val="NormalWeb"/>
        <w:numPr>
          <w:ilvl w:val="0"/>
          <w:numId w:val="6"/>
        </w:numPr>
        <w:autoSpaceDE w:val="0"/>
        <w:autoSpaceDN w:val="0"/>
        <w:adjustRightInd w:val="0"/>
        <w:spacing w:before="0" w:beforeAutospacing="0" w:after="0" w:afterAutospacing="0"/>
      </w:pPr>
      <w:r w:rsidRPr="00685591">
        <w:rPr>
          <w:rFonts w:asciiTheme="majorBidi" w:hAnsiTheme="majorBidi" w:cstheme="majorBidi"/>
        </w:rPr>
        <w:t xml:space="preserve">A. A. Ahmed, M. I. Hussein, </w:t>
      </w:r>
      <w:r w:rsidRPr="006920DC">
        <w:rPr>
          <w:rFonts w:eastAsiaTheme="minorHAnsi"/>
          <w:color w:val="000000"/>
          <w:lang w:val="en-US" w:eastAsia="en-US"/>
        </w:rPr>
        <w:t xml:space="preserve">Determination of </w:t>
      </w:r>
      <w:r w:rsidRPr="006920DC">
        <w:rPr>
          <w:rFonts w:eastAsiaTheme="minorHAnsi"/>
          <w:color w:val="000000"/>
          <w:vertAlign w:val="superscript"/>
          <w:lang w:val="en-US" w:eastAsia="en-US"/>
        </w:rPr>
        <w:t>40</w:t>
      </w:r>
      <w:r w:rsidRPr="006920DC">
        <w:rPr>
          <w:rFonts w:eastAsiaTheme="minorHAnsi"/>
          <w:color w:val="000000"/>
          <w:lang w:val="en-US" w:eastAsia="en-US"/>
        </w:rPr>
        <w:t>K Concentration in Imported Milk Powders in Erbil City Local Markets</w:t>
      </w:r>
      <w:r>
        <w:rPr>
          <w:rFonts w:eastAsiaTheme="minorHAnsi"/>
          <w:color w:val="000000"/>
          <w:lang w:val="en-US" w:eastAsia="en-US"/>
        </w:rPr>
        <w:t xml:space="preserve">, </w:t>
      </w:r>
      <w:r w:rsidRPr="002D61E1">
        <w:t>5</w:t>
      </w:r>
      <w:r w:rsidRPr="006920DC">
        <w:rPr>
          <w:vertAlign w:val="superscript"/>
        </w:rPr>
        <w:t>th</w:t>
      </w:r>
      <w:r w:rsidRPr="002D61E1">
        <w:rPr>
          <w:sz w:val="16"/>
          <w:szCs w:val="16"/>
        </w:rPr>
        <w:t xml:space="preserve"> </w:t>
      </w:r>
      <w:r w:rsidRPr="002D61E1">
        <w:t>International Conference and Workshop on</w:t>
      </w:r>
      <w:r>
        <w:t xml:space="preserve"> </w:t>
      </w:r>
      <w:r w:rsidRPr="002D61E1">
        <w:t>Basic and Applied Sciences (5</w:t>
      </w:r>
      <w:r w:rsidRPr="006920DC">
        <w:rPr>
          <w:vertAlign w:val="superscript"/>
        </w:rPr>
        <w:t>th</w:t>
      </w:r>
      <w:r w:rsidRPr="002D61E1">
        <w:rPr>
          <w:sz w:val="16"/>
          <w:szCs w:val="16"/>
        </w:rPr>
        <w:t xml:space="preserve"> </w:t>
      </w:r>
      <w:r w:rsidRPr="002D61E1">
        <w:t>ICOWOBAS)</w:t>
      </w:r>
      <w:r>
        <w:t xml:space="preserve">, </w:t>
      </w:r>
      <w:r w:rsidRPr="002D61E1">
        <w:t>Universitas Airlangga, Surabaya,</w:t>
      </w:r>
      <w:r>
        <w:t xml:space="preserve"> Indonesia from 16</w:t>
      </w:r>
      <w:r w:rsidRPr="006920DC">
        <w:rPr>
          <w:sz w:val="16"/>
          <w:szCs w:val="16"/>
        </w:rPr>
        <w:t xml:space="preserve">th </w:t>
      </w:r>
      <w:r>
        <w:t>to 17</w:t>
      </w:r>
      <w:r w:rsidRPr="006920DC">
        <w:rPr>
          <w:sz w:val="16"/>
          <w:szCs w:val="16"/>
        </w:rPr>
        <w:t xml:space="preserve">th </w:t>
      </w:r>
      <w:r>
        <w:t>October 2015.</w:t>
      </w:r>
    </w:p>
    <w:p w14:paraId="26A07B13" w14:textId="77777777" w:rsidR="00B6790C" w:rsidRPr="006920DC" w:rsidRDefault="00B6790C" w:rsidP="00B6790C">
      <w:pPr>
        <w:pStyle w:val="NormalWeb"/>
        <w:autoSpaceDE w:val="0"/>
        <w:autoSpaceDN w:val="0"/>
        <w:adjustRightInd w:val="0"/>
        <w:spacing w:before="0" w:beforeAutospacing="0" w:after="0" w:afterAutospacing="0"/>
        <w:ind w:left="720"/>
      </w:pPr>
    </w:p>
    <w:p w14:paraId="759E5E97" w14:textId="77777777" w:rsidR="00B6790C" w:rsidRDefault="00B6790C" w:rsidP="00BD3C48">
      <w:pPr>
        <w:pStyle w:val="NormalWeb"/>
        <w:numPr>
          <w:ilvl w:val="0"/>
          <w:numId w:val="6"/>
        </w:numPr>
        <w:spacing w:before="0" w:beforeAutospacing="0" w:after="0" w:afterAutospacing="0" w:line="276" w:lineRule="auto"/>
        <w:rPr>
          <w:rFonts w:asciiTheme="majorBidi" w:eastAsiaTheme="minorHAnsi" w:hAnsiTheme="majorBidi" w:cstheme="majorBidi"/>
          <w:color w:val="000000"/>
          <w:lang w:val="en-US" w:eastAsia="en-US"/>
        </w:rPr>
      </w:pPr>
      <w:r w:rsidRPr="00685591">
        <w:rPr>
          <w:rFonts w:asciiTheme="majorBidi" w:hAnsiTheme="majorBidi" w:cstheme="majorBidi"/>
        </w:rPr>
        <w:t xml:space="preserve">A.H. Ahmed, </w:t>
      </w:r>
      <w:r w:rsidRPr="00685591">
        <w:rPr>
          <w:rFonts w:asciiTheme="majorBidi" w:eastAsiaTheme="minorHAnsi" w:hAnsiTheme="majorBidi" w:cstheme="majorBidi"/>
          <w:color w:val="000000"/>
          <w:lang w:val="en-US" w:eastAsia="en-US"/>
        </w:rPr>
        <w:t xml:space="preserve">Naturally Occurring Radioactive Materials in Oil Drilling Wells </w:t>
      </w:r>
    </w:p>
    <w:p w14:paraId="579FCD20" w14:textId="77777777" w:rsidR="00B6790C" w:rsidRDefault="00B6790C" w:rsidP="00B6790C">
      <w:pPr>
        <w:pStyle w:val="NormalWeb"/>
        <w:spacing w:before="0" w:beforeAutospacing="0" w:after="0" w:afterAutospacing="0" w:line="276" w:lineRule="auto"/>
        <w:ind w:left="720"/>
        <w:rPr>
          <w:rFonts w:asciiTheme="majorBidi" w:hAnsiTheme="majorBidi" w:cstheme="majorBidi"/>
        </w:rPr>
      </w:pPr>
      <w:r w:rsidRPr="00685591">
        <w:rPr>
          <w:rFonts w:asciiTheme="majorBidi" w:eastAsiaTheme="minorHAnsi" w:hAnsiTheme="majorBidi" w:cstheme="majorBidi"/>
          <w:color w:val="000000"/>
          <w:lang w:val="en-US" w:eastAsia="en-US"/>
        </w:rPr>
        <w:t>in Kurdistan Region</w:t>
      </w:r>
      <w:r w:rsidRPr="00685591">
        <w:rPr>
          <w:rFonts w:asciiTheme="majorBidi" w:hAnsiTheme="majorBidi" w:cstheme="majorBidi"/>
        </w:rPr>
        <w:t>First International Symposium on Urban Development, Koya University-Kurdiatan, Dec. 18-20 2013.</w:t>
      </w:r>
    </w:p>
    <w:p w14:paraId="288D31A6" w14:textId="77777777" w:rsidR="00B6790C" w:rsidRPr="00685591" w:rsidRDefault="00B6790C" w:rsidP="00B6790C">
      <w:pPr>
        <w:pStyle w:val="NormalWeb"/>
        <w:spacing w:before="0" w:beforeAutospacing="0" w:after="0" w:afterAutospacing="0" w:line="276" w:lineRule="auto"/>
        <w:ind w:left="720"/>
        <w:rPr>
          <w:rFonts w:asciiTheme="majorBidi" w:hAnsiTheme="majorBidi" w:cstheme="majorBidi"/>
          <w:b/>
          <w:bCs/>
        </w:rPr>
      </w:pPr>
    </w:p>
    <w:p w14:paraId="4BB66BCB" w14:textId="77777777" w:rsidR="00B6790C" w:rsidRDefault="00B6790C" w:rsidP="00BD3C48">
      <w:pPr>
        <w:pStyle w:val="Default"/>
        <w:numPr>
          <w:ilvl w:val="0"/>
          <w:numId w:val="6"/>
        </w:numPr>
        <w:rPr>
          <w:rFonts w:asciiTheme="majorBidi" w:hAnsiTheme="majorBidi" w:cstheme="majorBidi"/>
          <w:lang w:bidi="ar-IQ"/>
        </w:rPr>
      </w:pPr>
      <w:r w:rsidRPr="00685591">
        <w:rPr>
          <w:rFonts w:asciiTheme="majorBidi" w:hAnsiTheme="majorBidi" w:cstheme="majorBidi"/>
        </w:rPr>
        <w:t>A.H. Ahmed and A.A. Gafur, Natural Radioactivity Measurements of Soil samples from Soran District in Kurdist an Region-Iraq  4TH International Conference and Workshops on Basic and Applied Sciences and 11TH Regional Annual Fundamental Science Symposium 2013 (ICOWOBAS-RAFSS 2013), Grandeur Palm Resort, Senai, Johor, Malaysia from 3rd to 5th September 2013.</w:t>
      </w:r>
    </w:p>
    <w:p w14:paraId="30523752" w14:textId="77777777" w:rsidR="00B6790C" w:rsidRDefault="00B6790C" w:rsidP="00B6790C">
      <w:pPr>
        <w:pStyle w:val="Default"/>
        <w:ind w:left="720"/>
        <w:rPr>
          <w:rFonts w:asciiTheme="majorBidi" w:hAnsiTheme="majorBidi" w:cstheme="majorBidi"/>
          <w:lang w:bidi="ar-IQ"/>
        </w:rPr>
      </w:pPr>
    </w:p>
    <w:p w14:paraId="5D20FFD5" w14:textId="77777777" w:rsidR="00B6790C" w:rsidRDefault="00B6790C" w:rsidP="00B6790C">
      <w:pPr>
        <w:pStyle w:val="Default"/>
        <w:ind w:left="720"/>
        <w:rPr>
          <w:rFonts w:asciiTheme="majorBidi" w:hAnsiTheme="majorBidi" w:cstheme="majorBidi"/>
          <w:lang w:bidi="ar-IQ"/>
        </w:rPr>
      </w:pPr>
    </w:p>
    <w:p w14:paraId="56036D50" w14:textId="77777777" w:rsidR="00B6790C" w:rsidRDefault="00B6790C" w:rsidP="00B6790C">
      <w:pPr>
        <w:pStyle w:val="Default"/>
        <w:ind w:left="720"/>
        <w:rPr>
          <w:rFonts w:asciiTheme="majorBidi" w:hAnsiTheme="majorBidi" w:cstheme="majorBidi"/>
          <w:lang w:bidi="ar-IQ"/>
        </w:rPr>
      </w:pPr>
    </w:p>
    <w:p w14:paraId="5C857538" w14:textId="77777777" w:rsidR="00B6790C" w:rsidRDefault="00B6790C" w:rsidP="00BD3C48">
      <w:pPr>
        <w:pStyle w:val="Default"/>
        <w:numPr>
          <w:ilvl w:val="0"/>
          <w:numId w:val="6"/>
        </w:numPr>
        <w:rPr>
          <w:rFonts w:asciiTheme="majorBidi" w:hAnsiTheme="majorBidi" w:cstheme="majorBidi"/>
          <w:lang w:bidi="ar-IQ"/>
        </w:rPr>
      </w:pPr>
      <w:r w:rsidRPr="00685591">
        <w:rPr>
          <w:rFonts w:asciiTheme="majorBidi" w:hAnsiTheme="majorBidi" w:cstheme="majorBidi"/>
        </w:rPr>
        <w:t>A. A. Ahmed, M. I. Hussein, Natural Radioactivity Measurements of Basalt Rocks in Sidakan District Northeastern of Kurdistan Region-Iraq, International Conference on Nuclear Physics and Astrophysics Peneng/Malyzia Feb. 22-24 201</w:t>
      </w:r>
      <w:r>
        <w:rPr>
          <w:rFonts w:asciiTheme="majorBidi" w:hAnsiTheme="majorBidi" w:cstheme="majorBidi"/>
        </w:rPr>
        <w:t>.</w:t>
      </w:r>
    </w:p>
    <w:p w14:paraId="06EED969" w14:textId="77777777" w:rsidR="00B6790C" w:rsidRDefault="00B6790C" w:rsidP="00B6790C">
      <w:pPr>
        <w:pStyle w:val="Default"/>
        <w:rPr>
          <w:rFonts w:asciiTheme="majorBidi" w:hAnsiTheme="majorBidi" w:cstheme="majorBidi"/>
          <w:lang w:bidi="ar-IQ"/>
        </w:rPr>
      </w:pPr>
    </w:p>
    <w:p w14:paraId="1417527C" w14:textId="77777777" w:rsidR="00B6790C" w:rsidRDefault="00B6790C" w:rsidP="00BD3C48">
      <w:pPr>
        <w:pStyle w:val="Default"/>
        <w:numPr>
          <w:ilvl w:val="0"/>
          <w:numId w:val="6"/>
        </w:numPr>
        <w:rPr>
          <w:rFonts w:asciiTheme="majorBidi" w:hAnsiTheme="majorBidi" w:cstheme="majorBidi"/>
          <w:lang w:bidi="ar-IQ"/>
        </w:rPr>
      </w:pPr>
      <w:r w:rsidRPr="00685591">
        <w:rPr>
          <w:rFonts w:asciiTheme="majorBidi" w:hAnsiTheme="majorBidi" w:cstheme="majorBidi"/>
        </w:rPr>
        <w:lastRenderedPageBreak/>
        <w:t xml:space="preserve">1A.H. Ahmed, M.I. Hussien, S.H. Mohammad, L.F. Talhat, Activity Concentration of </w:t>
      </w:r>
      <w:r w:rsidRPr="00685591">
        <w:rPr>
          <w:rFonts w:asciiTheme="majorBidi" w:hAnsiTheme="majorBidi" w:cstheme="majorBidi"/>
          <w:vertAlign w:val="superscript"/>
        </w:rPr>
        <w:t>40</w:t>
      </w:r>
      <w:r w:rsidRPr="00685591">
        <w:rPr>
          <w:rFonts w:asciiTheme="majorBidi" w:hAnsiTheme="majorBidi" w:cstheme="majorBidi"/>
        </w:rPr>
        <w:t>K-Radionuclide in the Kurdistan Region Tobacco Products,  4th International Scientific Conference of Salahaddin University-Erbil Kurdistan, Iraq</w:t>
      </w:r>
      <w:r w:rsidRPr="00685591">
        <w:rPr>
          <w:rFonts w:asciiTheme="majorBidi" w:hAnsiTheme="majorBidi" w:cstheme="majorBidi"/>
          <w:lang w:bidi="ar-IQ"/>
        </w:rPr>
        <w:t xml:space="preserve">, </w:t>
      </w:r>
      <w:r>
        <w:rPr>
          <w:rFonts w:asciiTheme="majorBidi" w:hAnsiTheme="majorBidi" w:cstheme="majorBidi"/>
        </w:rPr>
        <w:t>October 18-20, 2011.</w:t>
      </w:r>
    </w:p>
    <w:p w14:paraId="5DC42182" w14:textId="77777777" w:rsidR="00B6790C" w:rsidRPr="00016589" w:rsidRDefault="00B6790C" w:rsidP="00B6790C">
      <w:pPr>
        <w:pStyle w:val="Default"/>
        <w:rPr>
          <w:rFonts w:asciiTheme="majorBidi" w:hAnsiTheme="majorBidi" w:cstheme="majorBidi"/>
          <w:lang w:bidi="ar-IQ"/>
        </w:rPr>
      </w:pPr>
    </w:p>
    <w:p w14:paraId="63FA91B4" w14:textId="1EB4997C" w:rsidR="00BD3C48" w:rsidRPr="00BD3C48" w:rsidRDefault="00B6790C" w:rsidP="00BD3C48">
      <w:pPr>
        <w:pStyle w:val="ListParagraph"/>
        <w:numPr>
          <w:ilvl w:val="0"/>
          <w:numId w:val="6"/>
        </w:numPr>
        <w:spacing w:after="0"/>
        <w:rPr>
          <w:rFonts w:asciiTheme="majorBidi" w:hAnsiTheme="majorBidi" w:cstheme="majorBidi"/>
        </w:rPr>
      </w:pPr>
      <w:r w:rsidRPr="00BD3C48">
        <w:rPr>
          <w:rFonts w:asciiTheme="majorBidi" w:hAnsiTheme="majorBidi" w:cstheme="majorBidi"/>
        </w:rPr>
        <w:t xml:space="preserve">A.H. Ahmed, A.H. Rahem, Analysis of Gamma-ray Spectrum using Non-Linear Least-Square Fitting </w:t>
      </w:r>
      <w:r w:rsidR="00BD3C48" w:rsidRPr="00BD3C48">
        <w:rPr>
          <w:rFonts w:asciiTheme="majorBidi" w:hAnsiTheme="majorBidi" w:cstheme="majorBidi"/>
        </w:rPr>
        <w:t xml:space="preserve">    </w:t>
      </w:r>
    </w:p>
    <w:p w14:paraId="3B1990A6" w14:textId="68C31895" w:rsidR="00D47951" w:rsidRPr="00BD3C48" w:rsidRDefault="00B6790C" w:rsidP="00BD3C48">
      <w:pPr>
        <w:pStyle w:val="ListParagraph"/>
        <w:spacing w:after="0"/>
        <w:ind w:left="1080"/>
        <w:rPr>
          <w:sz w:val="26"/>
          <w:szCs w:val="26"/>
        </w:rPr>
      </w:pPr>
      <w:r w:rsidRPr="00BD3C48">
        <w:rPr>
          <w:rFonts w:asciiTheme="majorBidi" w:hAnsiTheme="majorBidi" w:cstheme="majorBidi"/>
        </w:rPr>
        <w:t>(Stepest) Method. Tenth Arab Conference on the Peaceful Uses of Atomic Energy, Republic of Iraq</w:t>
      </w:r>
      <w:r w:rsidRPr="00BD3C48">
        <w:rPr>
          <w:rFonts w:asciiTheme="majorBidi" w:hAnsiTheme="majorBidi" w:cstheme="majorBidi"/>
          <w:b/>
          <w:bCs/>
        </w:rPr>
        <w:t xml:space="preserve">, </w:t>
      </w:r>
      <w:r w:rsidRPr="00BD3C48">
        <w:rPr>
          <w:rFonts w:asciiTheme="majorBidi" w:hAnsiTheme="majorBidi" w:cstheme="majorBidi"/>
        </w:rPr>
        <w:t>Dec. 12-14 2010.</w:t>
      </w:r>
    </w:p>
    <w:p w14:paraId="426D0336" w14:textId="77777777" w:rsidR="00B007C5" w:rsidRDefault="00B007C5" w:rsidP="00D47951">
      <w:pPr>
        <w:rPr>
          <w:b/>
          <w:bCs/>
          <w:sz w:val="40"/>
          <w:szCs w:val="40"/>
        </w:rPr>
      </w:pPr>
    </w:p>
    <w:p w14:paraId="0FB144BB" w14:textId="0941F552" w:rsidR="00D47951" w:rsidRDefault="00875D80" w:rsidP="00D47951">
      <w:pPr>
        <w:rPr>
          <w:b/>
          <w:bCs/>
          <w:sz w:val="40"/>
          <w:szCs w:val="40"/>
        </w:rPr>
      </w:pPr>
      <w:r w:rsidRPr="00D47951">
        <w:rPr>
          <w:b/>
          <w:bCs/>
          <w:sz w:val="40"/>
          <w:szCs w:val="40"/>
        </w:rPr>
        <w:t xml:space="preserve">Funding and academic awards </w:t>
      </w:r>
    </w:p>
    <w:p w14:paraId="2DFD40B8" w14:textId="77777777" w:rsidR="00B007C5" w:rsidRDefault="00B007C5" w:rsidP="00D47951"/>
    <w:p w14:paraId="5E364CD4" w14:textId="77777777" w:rsidR="00B007C5" w:rsidRDefault="00B007C5" w:rsidP="00B007C5">
      <w:r>
        <w:t xml:space="preserve"> Awarding a grant of (4000 USD) from </w:t>
      </w:r>
      <w:r w:rsidR="00ED3AF1">
        <w:t>The American Academic Research Institute in Iraq</w:t>
      </w:r>
      <w:r w:rsidRPr="00B007C5">
        <w:t xml:space="preserve"> </w:t>
      </w:r>
      <w:r>
        <w:t xml:space="preserve">(TAARII) for the research project </w:t>
      </w:r>
    </w:p>
    <w:p w14:paraId="2F57700C" w14:textId="62AE927A" w:rsidR="00B007C5" w:rsidRDefault="00B007C5" w:rsidP="00B007C5">
      <w:pPr>
        <w:rPr>
          <w:b/>
          <w:bCs/>
        </w:rPr>
      </w:pPr>
      <w:r w:rsidRPr="008F3E28">
        <w:rPr>
          <w:b/>
          <w:bCs/>
        </w:rPr>
        <w:t>Investigation the Chemical and Physical Contamination Level of Drinking Water Resource in Erbil City</w:t>
      </w:r>
    </w:p>
    <w:p w14:paraId="5C7AD665" w14:textId="6C476030" w:rsidR="00B007C5" w:rsidRPr="00D47951" w:rsidRDefault="00B007C5" w:rsidP="00B007C5">
      <w:pPr>
        <w:rPr>
          <w:b/>
          <w:bCs/>
          <w:sz w:val="40"/>
          <w:szCs w:val="40"/>
        </w:rPr>
      </w:pPr>
      <w:r>
        <w:rPr>
          <w:b/>
          <w:bCs/>
        </w:rPr>
        <w:t>Submitted on</w:t>
      </w:r>
      <w:r>
        <w:t xml:space="preserve"> 5-1-2008</w:t>
      </w:r>
    </w:p>
    <w:p w14:paraId="69AC1F93" w14:textId="49C0A32F" w:rsidR="00D47951" w:rsidRPr="00D47951" w:rsidRDefault="00875D80" w:rsidP="00D47951">
      <w:pPr>
        <w:rPr>
          <w:b/>
          <w:bCs/>
          <w:sz w:val="40"/>
          <w:szCs w:val="40"/>
        </w:rPr>
      </w:pPr>
      <w:r w:rsidRPr="00D47951">
        <w:rPr>
          <w:b/>
          <w:bCs/>
          <w:sz w:val="40"/>
          <w:szCs w:val="40"/>
        </w:rPr>
        <w:t xml:space="preserve">Professional memberships </w:t>
      </w:r>
    </w:p>
    <w:p w14:paraId="63EDA446" w14:textId="518D5848" w:rsidR="00B6790C" w:rsidRPr="00504131" w:rsidRDefault="00B6790C" w:rsidP="00BD3C48">
      <w:pPr>
        <w:pStyle w:val="ListParagraph"/>
        <w:numPr>
          <w:ilvl w:val="0"/>
          <w:numId w:val="7"/>
        </w:numPr>
        <w:spacing w:after="0"/>
        <w:rPr>
          <w:sz w:val="24"/>
          <w:szCs w:val="24"/>
          <w:lang w:bidi="ar-IQ"/>
        </w:rPr>
      </w:pPr>
      <w:r w:rsidRPr="00504131">
        <w:rPr>
          <w:sz w:val="24"/>
          <w:szCs w:val="24"/>
          <w:lang w:bidi="ar-IQ"/>
        </w:rPr>
        <w:t>Committee of Physics and Mathematics / Baghdad.</w:t>
      </w:r>
    </w:p>
    <w:p w14:paraId="2EC405B8" w14:textId="53734F24" w:rsidR="00B6790C" w:rsidRPr="00504131" w:rsidRDefault="00B6790C" w:rsidP="00B6790C">
      <w:pPr>
        <w:spacing w:after="0"/>
        <w:rPr>
          <w:sz w:val="24"/>
          <w:szCs w:val="24"/>
          <w:lang w:bidi="ar-IQ"/>
        </w:rPr>
      </w:pPr>
      <w:r>
        <w:rPr>
          <w:sz w:val="24"/>
          <w:szCs w:val="24"/>
          <w:lang w:bidi="ar-IQ"/>
        </w:rPr>
        <w:t xml:space="preserve">            </w:t>
      </w:r>
      <w:r w:rsidR="00BD3C48">
        <w:rPr>
          <w:sz w:val="24"/>
          <w:szCs w:val="24"/>
          <w:lang w:bidi="ar-IQ"/>
        </w:rPr>
        <w:t xml:space="preserve">       </w:t>
      </w:r>
      <w:r w:rsidRPr="00504131">
        <w:rPr>
          <w:sz w:val="24"/>
          <w:szCs w:val="24"/>
          <w:lang w:bidi="ar-IQ"/>
        </w:rPr>
        <w:t xml:space="preserve"> 2. </w:t>
      </w:r>
      <w:r>
        <w:rPr>
          <w:sz w:val="24"/>
          <w:szCs w:val="24"/>
          <w:lang w:bidi="ar-IQ"/>
        </w:rPr>
        <w:t xml:space="preserve">  </w:t>
      </w:r>
      <w:r w:rsidRPr="00504131">
        <w:rPr>
          <w:sz w:val="24"/>
          <w:szCs w:val="24"/>
          <w:lang w:bidi="ar-IQ"/>
        </w:rPr>
        <w:t>Committee of Physics / Kurdistan Region of Iraq-Erbil</w:t>
      </w:r>
    </w:p>
    <w:p w14:paraId="311C3A16" w14:textId="09B002B4" w:rsidR="00B6790C" w:rsidRPr="00504131" w:rsidRDefault="00B6790C" w:rsidP="00B6790C">
      <w:pPr>
        <w:spacing w:after="0"/>
        <w:rPr>
          <w:sz w:val="24"/>
          <w:szCs w:val="24"/>
          <w:lang w:bidi="ar-IQ"/>
        </w:rPr>
      </w:pPr>
      <w:r>
        <w:rPr>
          <w:sz w:val="24"/>
          <w:szCs w:val="24"/>
          <w:lang w:bidi="ar-IQ"/>
        </w:rPr>
        <w:t xml:space="preserve">         </w:t>
      </w:r>
      <w:r w:rsidR="00BD3C48">
        <w:rPr>
          <w:sz w:val="24"/>
          <w:szCs w:val="24"/>
          <w:lang w:bidi="ar-IQ"/>
        </w:rPr>
        <w:t xml:space="preserve">      </w:t>
      </w:r>
      <w:r>
        <w:rPr>
          <w:sz w:val="24"/>
          <w:szCs w:val="24"/>
          <w:lang w:bidi="ar-IQ"/>
        </w:rPr>
        <w:t xml:space="preserve">   </w:t>
      </w:r>
      <w:r w:rsidR="00BD3C48">
        <w:rPr>
          <w:sz w:val="24"/>
          <w:szCs w:val="24"/>
          <w:lang w:bidi="ar-IQ"/>
        </w:rPr>
        <w:t xml:space="preserve"> </w:t>
      </w:r>
      <w:r w:rsidRPr="00504131">
        <w:rPr>
          <w:sz w:val="24"/>
          <w:szCs w:val="24"/>
          <w:lang w:bidi="ar-IQ"/>
        </w:rPr>
        <w:t xml:space="preserve"> 3.</w:t>
      </w:r>
      <w:r w:rsidRPr="00504131">
        <w:rPr>
          <w:b/>
          <w:bCs/>
          <w:sz w:val="24"/>
          <w:szCs w:val="24"/>
        </w:rPr>
        <w:t xml:space="preserve"> </w:t>
      </w:r>
      <w:r>
        <w:rPr>
          <w:b/>
          <w:bCs/>
          <w:sz w:val="24"/>
          <w:szCs w:val="24"/>
        </w:rPr>
        <w:t xml:space="preserve">  </w:t>
      </w:r>
      <w:r w:rsidRPr="00504131">
        <w:rPr>
          <w:sz w:val="24"/>
          <w:szCs w:val="24"/>
          <w:lang w:bidi="ar-IQ"/>
        </w:rPr>
        <w:t xml:space="preserve">Member in the consultant council of the ministry of Environment since April </w:t>
      </w:r>
    </w:p>
    <w:p w14:paraId="22ED3A75" w14:textId="743940AE" w:rsidR="00B6790C" w:rsidRPr="00504131" w:rsidRDefault="00B6790C" w:rsidP="00B6790C">
      <w:pPr>
        <w:pStyle w:val="ListParagraph"/>
        <w:spacing w:after="0"/>
        <w:rPr>
          <w:sz w:val="24"/>
          <w:szCs w:val="24"/>
          <w:lang w:bidi="ar-IQ"/>
        </w:rPr>
      </w:pPr>
      <w:r w:rsidRPr="00504131">
        <w:rPr>
          <w:sz w:val="24"/>
          <w:szCs w:val="24"/>
          <w:lang w:bidi="ar-IQ"/>
        </w:rPr>
        <w:t xml:space="preserve">           </w:t>
      </w:r>
      <w:r w:rsidR="00BD3C48">
        <w:rPr>
          <w:sz w:val="24"/>
          <w:szCs w:val="24"/>
          <w:lang w:bidi="ar-IQ"/>
        </w:rPr>
        <w:t xml:space="preserve"> </w:t>
      </w:r>
      <w:r w:rsidRPr="00504131">
        <w:rPr>
          <w:sz w:val="24"/>
          <w:szCs w:val="24"/>
          <w:lang w:bidi="ar-IQ"/>
        </w:rPr>
        <w:t>2007 till now.</w:t>
      </w:r>
    </w:p>
    <w:p w14:paraId="323C3E69" w14:textId="53B8ABC6" w:rsidR="00E617CC" w:rsidRDefault="00E617CC" w:rsidP="00E617CC">
      <w:pPr>
        <w:spacing w:after="0"/>
        <w:rPr>
          <w:sz w:val="26"/>
          <w:szCs w:val="26"/>
        </w:rPr>
      </w:pPr>
    </w:p>
    <w:p w14:paraId="6EA29A80" w14:textId="0871AD5D" w:rsidR="00355DCF" w:rsidRPr="00355DCF" w:rsidRDefault="00355DCF" w:rsidP="00355DCF">
      <w:pPr>
        <w:rPr>
          <w:b/>
          <w:bCs/>
          <w:sz w:val="40"/>
          <w:szCs w:val="40"/>
        </w:rPr>
      </w:pPr>
      <w:r w:rsidRPr="00355DCF">
        <w:rPr>
          <w:b/>
          <w:bCs/>
          <w:sz w:val="40"/>
          <w:szCs w:val="40"/>
        </w:rPr>
        <w:t>Professional Social Network Accounts:</w:t>
      </w:r>
    </w:p>
    <w:p w14:paraId="0C1487CE" w14:textId="77777777" w:rsidR="00355DCF" w:rsidRDefault="00355DCF" w:rsidP="00E617CC">
      <w:pPr>
        <w:spacing w:after="0"/>
        <w:rPr>
          <w:sz w:val="26"/>
          <w:szCs w:val="26"/>
        </w:rPr>
      </w:pPr>
    </w:p>
    <w:p w14:paraId="3CDCDD41" w14:textId="0E8468C7" w:rsidR="00BD3C48" w:rsidRDefault="00B6790C" w:rsidP="00BD3C48">
      <w:pPr>
        <w:spacing w:after="0"/>
        <w:rPr>
          <w:sz w:val="26"/>
          <w:szCs w:val="26"/>
        </w:rPr>
      </w:pPr>
      <w:r>
        <w:rPr>
          <w:sz w:val="26"/>
          <w:szCs w:val="26"/>
        </w:rPr>
        <w:t xml:space="preserve">Research gate: </w:t>
      </w:r>
      <w:r w:rsidR="00BD3C48">
        <w:rPr>
          <w:sz w:val="26"/>
          <w:szCs w:val="26"/>
        </w:rPr>
        <w:t xml:space="preserve">  </w:t>
      </w:r>
      <w:hyperlink r:id="rId67" w:history="1">
        <w:r w:rsidR="00BD3C48" w:rsidRPr="008F7A99">
          <w:rPr>
            <w:rStyle w:val="Hyperlink"/>
            <w:sz w:val="26"/>
            <w:szCs w:val="26"/>
          </w:rPr>
          <w:t>https://www.researchgate.net/profile/Ali-Ahmed-79</w:t>
        </w:r>
      </w:hyperlink>
    </w:p>
    <w:p w14:paraId="5110B56E" w14:textId="0BB272B2" w:rsidR="00355DCF" w:rsidRDefault="00B55655" w:rsidP="00355DCF">
      <w:pPr>
        <w:spacing w:after="0"/>
        <w:rPr>
          <w:sz w:val="26"/>
          <w:szCs w:val="26"/>
        </w:rPr>
      </w:pPr>
      <w:r>
        <w:rPr>
          <w:sz w:val="26"/>
          <w:szCs w:val="26"/>
        </w:rPr>
        <w:t>Google Scholor</w:t>
      </w:r>
      <w:r w:rsidR="00B6790C">
        <w:rPr>
          <w:sz w:val="26"/>
          <w:szCs w:val="26"/>
        </w:rPr>
        <w:t xml:space="preserve">: </w:t>
      </w:r>
      <w:hyperlink r:id="rId68" w:history="1">
        <w:r w:rsidR="00B6790C" w:rsidRPr="000958D8">
          <w:rPr>
            <w:rStyle w:val="Hyperlink"/>
            <w:sz w:val="26"/>
            <w:szCs w:val="26"/>
          </w:rPr>
          <w:t>https://scholar.google.com/citations?user=5WGht3cAAAAJ&amp;hl=en</w:t>
        </w:r>
      </w:hyperlink>
    </w:p>
    <w:p w14:paraId="4B16A210" w14:textId="16A33CDF" w:rsidR="00B55655" w:rsidRDefault="00B55655" w:rsidP="00355DCF">
      <w:pPr>
        <w:spacing w:after="0"/>
        <w:rPr>
          <w:sz w:val="26"/>
          <w:szCs w:val="26"/>
        </w:rPr>
      </w:pPr>
      <w:r>
        <w:rPr>
          <w:sz w:val="26"/>
          <w:szCs w:val="26"/>
        </w:rPr>
        <w:t xml:space="preserve">Facebook: </w:t>
      </w:r>
      <w:hyperlink r:id="rId69" w:history="1">
        <w:r w:rsidRPr="000958D8">
          <w:rPr>
            <w:rStyle w:val="Hyperlink"/>
            <w:sz w:val="26"/>
            <w:szCs w:val="26"/>
          </w:rPr>
          <w:t>https://www.facebook.com/profile.php?id=100011786525330</w:t>
        </w:r>
      </w:hyperlink>
    </w:p>
    <w:p w14:paraId="1521CAA9" w14:textId="126578E1" w:rsidR="00B55655" w:rsidRDefault="00BE7C06" w:rsidP="00355DCF">
      <w:pPr>
        <w:spacing w:after="0"/>
        <w:rPr>
          <w:sz w:val="26"/>
          <w:szCs w:val="26"/>
        </w:rPr>
      </w:pPr>
      <w:r>
        <w:rPr>
          <w:sz w:val="26"/>
          <w:szCs w:val="26"/>
        </w:rPr>
        <w:t xml:space="preserve">Linkedin: </w:t>
      </w:r>
      <w:hyperlink r:id="rId70" w:history="1">
        <w:r w:rsidRPr="000958D8">
          <w:rPr>
            <w:rStyle w:val="Hyperlink"/>
            <w:sz w:val="26"/>
            <w:szCs w:val="26"/>
          </w:rPr>
          <w:t>https://www.linkedin.com/feed/?trk=</w:t>
        </w:r>
      </w:hyperlink>
    </w:p>
    <w:p w14:paraId="06BA7355" w14:textId="77777777" w:rsidR="00BE7C06" w:rsidRDefault="00BE7C06" w:rsidP="00355DCF">
      <w:pPr>
        <w:spacing w:after="0"/>
        <w:rPr>
          <w:sz w:val="26"/>
          <w:szCs w:val="26"/>
        </w:rPr>
      </w:pPr>
    </w:p>
    <w:p w14:paraId="0BD7ACBA" w14:textId="68D7E2B5" w:rsidR="00B6790C" w:rsidRDefault="00C06997" w:rsidP="00355DCF">
      <w:pPr>
        <w:spacing w:after="0"/>
        <w:rPr>
          <w:rStyle w:val="Hyperlink"/>
          <w:rFonts w:ascii="Arial" w:hAnsi="Arial" w:cs="Arial"/>
          <w:sz w:val="18"/>
          <w:szCs w:val="18"/>
          <w:shd w:val="clear" w:color="auto" w:fill="FFFFFF"/>
        </w:rPr>
      </w:pPr>
      <w:r>
        <w:rPr>
          <w:sz w:val="26"/>
          <w:szCs w:val="26"/>
        </w:rPr>
        <w:t xml:space="preserve">ORCID : </w:t>
      </w:r>
      <w:hyperlink r:id="rId71" w:history="1">
        <w:r w:rsidRPr="00C06997">
          <w:rPr>
            <w:rStyle w:val="Hyperlink"/>
            <w:rFonts w:ascii="Arial" w:hAnsi="Arial" w:cs="Arial"/>
            <w:shd w:val="clear" w:color="auto" w:fill="FFFFFF"/>
          </w:rPr>
          <w:t>https://orcid.org/0000-0002-9561-6224</w:t>
        </w:r>
      </w:hyperlink>
    </w:p>
    <w:p w14:paraId="44832271" w14:textId="77777777" w:rsidR="00C06997" w:rsidRPr="00355DCF" w:rsidRDefault="00C06997" w:rsidP="00355DCF">
      <w:pPr>
        <w:spacing w:after="0"/>
        <w:rPr>
          <w:sz w:val="26"/>
          <w:szCs w:val="26"/>
        </w:rPr>
      </w:pPr>
    </w:p>
    <w:p w14:paraId="48D36200" w14:textId="61DEDCF7" w:rsidR="00E617CC" w:rsidRDefault="00ED3AF1" w:rsidP="00E617CC">
      <w:pPr>
        <w:spacing w:after="0"/>
        <w:rPr>
          <w:sz w:val="26"/>
          <w:szCs w:val="26"/>
        </w:rPr>
      </w:pPr>
      <w:r>
        <w:rPr>
          <w:sz w:val="26"/>
          <w:szCs w:val="26"/>
        </w:rPr>
        <w:t xml:space="preserve"> </w:t>
      </w:r>
    </w:p>
    <w:sectPr w:rsidR="00E617CC" w:rsidSect="00E873F6">
      <w:footerReference w:type="default" r:id="rId72"/>
      <w:pgSz w:w="12240" w:h="15840"/>
      <w:pgMar w:top="81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E4D7" w14:textId="77777777" w:rsidR="00BD5830" w:rsidRDefault="00BD5830" w:rsidP="00E617CC">
      <w:pPr>
        <w:spacing w:after="0" w:line="240" w:lineRule="auto"/>
      </w:pPr>
      <w:r>
        <w:separator/>
      </w:r>
    </w:p>
  </w:endnote>
  <w:endnote w:type="continuationSeparator" w:id="0">
    <w:p w14:paraId="18DD13AB" w14:textId="77777777" w:rsidR="00BD5830" w:rsidRDefault="00BD5830" w:rsidP="00E61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RMTMIB">
    <w:altName w:val="Times New Roman"/>
    <w:panose1 w:val="00000000000000000000"/>
    <w:charset w:val="A1"/>
    <w:family w:val="auto"/>
    <w:notTrueType/>
    <w:pitch w:val="default"/>
    <w:sig w:usb0="00000081" w:usb1="00000000" w:usb2="00000000" w:usb3="00000000" w:csb0="00000008" w:csb1="00000000"/>
  </w:font>
  <w:font w:name="Times-Bold">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MBX10">
    <w:altName w:val="Times New Roman"/>
    <w:panose1 w:val="00000000000000000000"/>
    <w:charset w:val="00"/>
    <w:family w:val="auto"/>
    <w:notTrueType/>
    <w:pitch w:val="default"/>
    <w:sig w:usb0="00000003" w:usb1="00000000" w:usb2="00000000" w:usb3="00000000" w:csb0="00000001" w:csb1="00000000"/>
  </w:font>
  <w:font w:name="CMR8">
    <w:altName w:val="Klee One"/>
    <w:panose1 w:val="00000000000000000000"/>
    <w:charset w:val="80"/>
    <w:family w:val="auto"/>
    <w:notTrueType/>
    <w:pitch w:val="default"/>
    <w:sig w:usb0="00000001" w:usb1="08070000" w:usb2="00000010" w:usb3="00000000" w:csb0="00020000" w:csb1="00000000"/>
  </w:font>
  <w:font w:name="AdvOT987ad488">
    <w:altName w:val="Times New Roman"/>
    <w:panose1 w:val="00000000000000000000"/>
    <w:charset w:val="00"/>
    <w:family w:val="roman"/>
    <w:notTrueType/>
    <w:pitch w:val="default"/>
    <w:sig w:usb0="00000003" w:usb1="00000000" w:usb2="00000000" w:usb3="00000000" w:csb0="00000001" w:csb1="00000000"/>
  </w:font>
  <w:font w:name="DygrlpMyriadPro-SemiCn">
    <w:altName w:val="Arial"/>
    <w:panose1 w:val="00000000000000000000"/>
    <w:charset w:val="00"/>
    <w:family w:val="swiss"/>
    <w:notTrueType/>
    <w:pitch w:val="default"/>
    <w:sig w:usb0="00000003" w:usb1="00000000" w:usb2="00000000" w:usb3="00000000" w:csb0="00000001" w:csb1="00000000"/>
  </w:font>
  <w:font w:name="F1">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94847"/>
      <w:docPartObj>
        <w:docPartGallery w:val="Page Numbers (Bottom of Page)"/>
        <w:docPartUnique/>
      </w:docPartObj>
    </w:sdtPr>
    <w:sdtContent>
      <w:sdt>
        <w:sdtPr>
          <w:id w:val="1728636285"/>
          <w:docPartObj>
            <w:docPartGallery w:val="Page Numbers (Top of Page)"/>
            <w:docPartUnique/>
          </w:docPartObj>
        </w:sdtPr>
        <w:sdtContent>
          <w:p w14:paraId="46E300B9" w14:textId="6354095C" w:rsidR="00E617CC" w:rsidRDefault="00E617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07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0751">
              <w:rPr>
                <w:b/>
                <w:bCs/>
                <w:noProof/>
              </w:rPr>
              <w:t>2</w:t>
            </w:r>
            <w:r>
              <w:rPr>
                <w:b/>
                <w:bCs/>
                <w:sz w:val="24"/>
                <w:szCs w:val="24"/>
              </w:rPr>
              <w:fldChar w:fldCharType="end"/>
            </w:r>
          </w:p>
        </w:sdtContent>
      </w:sdt>
    </w:sdtContent>
  </w:sdt>
  <w:p w14:paraId="458B3D1E" w14:textId="77777777" w:rsidR="00E617CC" w:rsidRDefault="00E61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849F" w14:textId="77777777" w:rsidR="00BD5830" w:rsidRDefault="00BD5830" w:rsidP="00E617CC">
      <w:pPr>
        <w:spacing w:after="0" w:line="240" w:lineRule="auto"/>
      </w:pPr>
      <w:r>
        <w:separator/>
      </w:r>
    </w:p>
  </w:footnote>
  <w:footnote w:type="continuationSeparator" w:id="0">
    <w:p w14:paraId="79E2099A" w14:textId="77777777" w:rsidR="00BD5830" w:rsidRDefault="00BD5830" w:rsidP="00E617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9DE"/>
    <w:multiLevelType w:val="hybridMultilevel"/>
    <w:tmpl w:val="04A44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019F7"/>
    <w:multiLevelType w:val="hybridMultilevel"/>
    <w:tmpl w:val="1396BAF0"/>
    <w:lvl w:ilvl="0" w:tplc="73A29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552B55"/>
    <w:multiLevelType w:val="hybridMultilevel"/>
    <w:tmpl w:val="E21E3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7730E"/>
    <w:multiLevelType w:val="hybridMultilevel"/>
    <w:tmpl w:val="5BC0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A7408"/>
    <w:multiLevelType w:val="hybridMultilevel"/>
    <w:tmpl w:val="FB48BE6C"/>
    <w:lvl w:ilvl="0" w:tplc="BD20E6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00B48"/>
    <w:multiLevelType w:val="hybridMultilevel"/>
    <w:tmpl w:val="A158425E"/>
    <w:lvl w:ilvl="0" w:tplc="8F8A282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00568E"/>
    <w:multiLevelType w:val="hybridMultilevel"/>
    <w:tmpl w:val="C61841CC"/>
    <w:lvl w:ilvl="0" w:tplc="05E6807E">
      <w:start w:val="1"/>
      <w:numFmt w:val="decimal"/>
      <w:lvlText w:val="%1."/>
      <w:lvlJc w:val="left"/>
      <w:pPr>
        <w:ind w:left="720" w:hanging="360"/>
      </w:pPr>
      <w:rPr>
        <w:rFonts w:ascii="Times New Roman" w:hAnsi="Times New Roman" w:cs="Times New Roman"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210A1"/>
    <w:multiLevelType w:val="multilevel"/>
    <w:tmpl w:val="4070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80E2B"/>
    <w:multiLevelType w:val="multilevel"/>
    <w:tmpl w:val="67B2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30118"/>
    <w:multiLevelType w:val="hybridMultilevel"/>
    <w:tmpl w:val="FB1E3476"/>
    <w:lvl w:ilvl="0" w:tplc="F022FE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D0056"/>
    <w:multiLevelType w:val="hybridMultilevel"/>
    <w:tmpl w:val="1B24A590"/>
    <w:lvl w:ilvl="0" w:tplc="8C8A1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75140D"/>
    <w:multiLevelType w:val="multilevel"/>
    <w:tmpl w:val="EAD8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385880">
    <w:abstractNumId w:val="9"/>
  </w:num>
  <w:num w:numId="2" w16cid:durableId="25840592">
    <w:abstractNumId w:val="1"/>
  </w:num>
  <w:num w:numId="3" w16cid:durableId="952786455">
    <w:abstractNumId w:val="4"/>
  </w:num>
  <w:num w:numId="4" w16cid:durableId="1010597328">
    <w:abstractNumId w:val="6"/>
  </w:num>
  <w:num w:numId="5" w16cid:durableId="1932079431">
    <w:abstractNumId w:val="3"/>
  </w:num>
  <w:num w:numId="6" w16cid:durableId="322441855">
    <w:abstractNumId w:val="5"/>
  </w:num>
  <w:num w:numId="7" w16cid:durableId="726342679">
    <w:abstractNumId w:val="10"/>
  </w:num>
  <w:num w:numId="8" w16cid:durableId="691225474">
    <w:abstractNumId w:val="0"/>
  </w:num>
  <w:num w:numId="9" w16cid:durableId="535434482">
    <w:abstractNumId w:val="8"/>
  </w:num>
  <w:num w:numId="10" w16cid:durableId="1358921527">
    <w:abstractNumId w:val="7"/>
  </w:num>
  <w:num w:numId="11" w16cid:durableId="113135693">
    <w:abstractNumId w:val="2"/>
  </w:num>
  <w:num w:numId="12" w16cid:durableId="1567447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F6"/>
    <w:rsid w:val="000123E0"/>
    <w:rsid w:val="00096439"/>
    <w:rsid w:val="000C479E"/>
    <w:rsid w:val="000D0A91"/>
    <w:rsid w:val="000E3722"/>
    <w:rsid w:val="00104108"/>
    <w:rsid w:val="00113144"/>
    <w:rsid w:val="00137F85"/>
    <w:rsid w:val="00142031"/>
    <w:rsid w:val="00143656"/>
    <w:rsid w:val="00147848"/>
    <w:rsid w:val="0016072F"/>
    <w:rsid w:val="001843D1"/>
    <w:rsid w:val="001B3974"/>
    <w:rsid w:val="001C11F1"/>
    <w:rsid w:val="001C2E3F"/>
    <w:rsid w:val="001E7433"/>
    <w:rsid w:val="002578DC"/>
    <w:rsid w:val="00261773"/>
    <w:rsid w:val="00274034"/>
    <w:rsid w:val="002B7419"/>
    <w:rsid w:val="002E6985"/>
    <w:rsid w:val="0030712F"/>
    <w:rsid w:val="00326BE9"/>
    <w:rsid w:val="00355DCF"/>
    <w:rsid w:val="003768A8"/>
    <w:rsid w:val="003A35D5"/>
    <w:rsid w:val="003B5DC4"/>
    <w:rsid w:val="003C4C1C"/>
    <w:rsid w:val="00426F18"/>
    <w:rsid w:val="00426FC8"/>
    <w:rsid w:val="004533FF"/>
    <w:rsid w:val="0048079F"/>
    <w:rsid w:val="00480F0C"/>
    <w:rsid w:val="00504131"/>
    <w:rsid w:val="005110DA"/>
    <w:rsid w:val="00526E93"/>
    <w:rsid w:val="00530751"/>
    <w:rsid w:val="00577682"/>
    <w:rsid w:val="005E5628"/>
    <w:rsid w:val="00603BA4"/>
    <w:rsid w:val="006224D8"/>
    <w:rsid w:val="0063169F"/>
    <w:rsid w:val="00652AEF"/>
    <w:rsid w:val="00654F0E"/>
    <w:rsid w:val="00656C09"/>
    <w:rsid w:val="006575C1"/>
    <w:rsid w:val="0067671C"/>
    <w:rsid w:val="006C6E8F"/>
    <w:rsid w:val="007229F4"/>
    <w:rsid w:val="00735D96"/>
    <w:rsid w:val="00763DE3"/>
    <w:rsid w:val="00787D6D"/>
    <w:rsid w:val="007F1599"/>
    <w:rsid w:val="00842A86"/>
    <w:rsid w:val="008719E6"/>
    <w:rsid w:val="00875D80"/>
    <w:rsid w:val="00891191"/>
    <w:rsid w:val="008A53FB"/>
    <w:rsid w:val="008C770D"/>
    <w:rsid w:val="008E1AFC"/>
    <w:rsid w:val="008F3800"/>
    <w:rsid w:val="008F39C1"/>
    <w:rsid w:val="00944AEA"/>
    <w:rsid w:val="0095116B"/>
    <w:rsid w:val="00956943"/>
    <w:rsid w:val="00960E8A"/>
    <w:rsid w:val="00972145"/>
    <w:rsid w:val="00981B27"/>
    <w:rsid w:val="00994DA1"/>
    <w:rsid w:val="009B6F2A"/>
    <w:rsid w:val="009E0364"/>
    <w:rsid w:val="009F1FE2"/>
    <w:rsid w:val="00A15BFF"/>
    <w:rsid w:val="00A336A3"/>
    <w:rsid w:val="00A5365D"/>
    <w:rsid w:val="00A66217"/>
    <w:rsid w:val="00A83A5D"/>
    <w:rsid w:val="00A97022"/>
    <w:rsid w:val="00AA417A"/>
    <w:rsid w:val="00AC3A6D"/>
    <w:rsid w:val="00B0078A"/>
    <w:rsid w:val="00B007C5"/>
    <w:rsid w:val="00B04224"/>
    <w:rsid w:val="00B55655"/>
    <w:rsid w:val="00B6790C"/>
    <w:rsid w:val="00BD3C48"/>
    <w:rsid w:val="00BD5830"/>
    <w:rsid w:val="00BE7C06"/>
    <w:rsid w:val="00C00C30"/>
    <w:rsid w:val="00C06997"/>
    <w:rsid w:val="00C36DAD"/>
    <w:rsid w:val="00C41D34"/>
    <w:rsid w:val="00C50549"/>
    <w:rsid w:val="00C52A57"/>
    <w:rsid w:val="00CA2DA4"/>
    <w:rsid w:val="00CD678C"/>
    <w:rsid w:val="00D061BB"/>
    <w:rsid w:val="00D2255A"/>
    <w:rsid w:val="00D47951"/>
    <w:rsid w:val="00D940DE"/>
    <w:rsid w:val="00DD5DCE"/>
    <w:rsid w:val="00DE00C5"/>
    <w:rsid w:val="00DE694B"/>
    <w:rsid w:val="00DE7288"/>
    <w:rsid w:val="00E24DF6"/>
    <w:rsid w:val="00E47BEA"/>
    <w:rsid w:val="00E617CC"/>
    <w:rsid w:val="00E76A9D"/>
    <w:rsid w:val="00E873F6"/>
    <w:rsid w:val="00EC54C0"/>
    <w:rsid w:val="00ED3AF1"/>
    <w:rsid w:val="00EE082B"/>
    <w:rsid w:val="00EF13B8"/>
    <w:rsid w:val="00F06864"/>
    <w:rsid w:val="00F43BCF"/>
    <w:rsid w:val="00F44DEE"/>
    <w:rsid w:val="00F51DC4"/>
    <w:rsid w:val="00FB2988"/>
    <w:rsid w:val="00FB2CD6"/>
    <w:rsid w:val="00FD7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E889"/>
  <w15:docId w15:val="{9B4E3E4A-50F1-A942-A03F-E72CDFBD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A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8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0C479E"/>
    <w:pPr>
      <w:keepNext/>
      <w:autoSpaceDE w:val="0"/>
      <w:autoSpaceDN w:val="0"/>
      <w:bidi/>
      <w:spacing w:after="0" w:line="240" w:lineRule="auto"/>
      <w:jc w:val="right"/>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9C1"/>
    <w:pPr>
      <w:ind w:left="720"/>
      <w:contextualSpacing/>
    </w:pPr>
  </w:style>
  <w:style w:type="paragraph" w:styleId="Header">
    <w:name w:val="header"/>
    <w:basedOn w:val="Normal"/>
    <w:link w:val="HeaderChar"/>
    <w:uiPriority w:val="99"/>
    <w:unhideWhenUsed/>
    <w:rsid w:val="00E61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7CC"/>
  </w:style>
  <w:style w:type="paragraph" w:styleId="Footer">
    <w:name w:val="footer"/>
    <w:basedOn w:val="Normal"/>
    <w:link w:val="FooterChar"/>
    <w:uiPriority w:val="99"/>
    <w:unhideWhenUsed/>
    <w:rsid w:val="00E61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7CC"/>
  </w:style>
  <w:style w:type="character" w:styleId="Hyperlink">
    <w:name w:val="Hyperlink"/>
    <w:basedOn w:val="DefaultParagraphFont"/>
    <w:uiPriority w:val="99"/>
    <w:unhideWhenUsed/>
    <w:rsid w:val="006224D8"/>
    <w:rPr>
      <w:color w:val="0563C1" w:themeColor="hyperlink"/>
      <w:u w:val="single"/>
    </w:rPr>
  </w:style>
  <w:style w:type="paragraph" w:customStyle="1" w:styleId="Default">
    <w:name w:val="Default"/>
    <w:rsid w:val="006224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22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C479E"/>
    <w:rPr>
      <w:rFonts w:ascii="Times New Roman" w:eastAsia="Times New Roman" w:hAnsi="Times New Roman" w:cs="Times New Roman"/>
      <w:b/>
      <w:bCs/>
      <w:sz w:val="20"/>
      <w:szCs w:val="20"/>
    </w:rPr>
  </w:style>
  <w:style w:type="paragraph" w:styleId="NoSpacing">
    <w:name w:val="No Spacing"/>
    <w:link w:val="NoSpacingChar"/>
    <w:uiPriority w:val="1"/>
    <w:qFormat/>
    <w:rsid w:val="00143656"/>
    <w:pPr>
      <w:bidi/>
      <w:spacing w:after="0" w:line="240" w:lineRule="auto"/>
    </w:pPr>
    <w:rPr>
      <w:rFonts w:eastAsiaTheme="minorEastAsia"/>
    </w:rPr>
  </w:style>
  <w:style w:type="character" w:customStyle="1" w:styleId="NoSpacingChar">
    <w:name w:val="No Spacing Char"/>
    <w:basedOn w:val="DefaultParagraphFont"/>
    <w:link w:val="NoSpacing"/>
    <w:uiPriority w:val="1"/>
    <w:rsid w:val="00143656"/>
    <w:rPr>
      <w:rFonts w:eastAsiaTheme="minorEastAsia"/>
    </w:rPr>
  </w:style>
  <w:style w:type="character" w:customStyle="1" w:styleId="anchor-text">
    <w:name w:val="anchor-text"/>
    <w:basedOn w:val="DefaultParagraphFont"/>
    <w:rsid w:val="00143656"/>
  </w:style>
  <w:style w:type="paragraph" w:styleId="NormalWeb">
    <w:name w:val="Normal (Web)"/>
    <w:basedOn w:val="Normal"/>
    <w:uiPriority w:val="99"/>
    <w:unhideWhenUsed/>
    <w:rsid w:val="00B6790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B6790C"/>
    <w:rPr>
      <w:color w:val="605E5C"/>
      <w:shd w:val="clear" w:color="auto" w:fill="E1DFDD"/>
    </w:rPr>
  </w:style>
  <w:style w:type="character" w:styleId="FollowedHyperlink">
    <w:name w:val="FollowedHyperlink"/>
    <w:basedOn w:val="DefaultParagraphFont"/>
    <w:uiPriority w:val="99"/>
    <w:semiHidden/>
    <w:unhideWhenUsed/>
    <w:rsid w:val="00E76A9D"/>
    <w:rPr>
      <w:color w:val="954F72" w:themeColor="followedHyperlink"/>
      <w:u w:val="single"/>
    </w:rPr>
  </w:style>
  <w:style w:type="character" w:customStyle="1" w:styleId="Heading1Char">
    <w:name w:val="Heading 1 Char"/>
    <w:basedOn w:val="DefaultParagraphFont"/>
    <w:link w:val="Heading1"/>
    <w:uiPriority w:val="9"/>
    <w:rsid w:val="00E76A9D"/>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526E93"/>
  </w:style>
  <w:style w:type="paragraph" w:customStyle="1" w:styleId="dx-doi">
    <w:name w:val="dx-doi"/>
    <w:basedOn w:val="Normal"/>
    <w:rsid w:val="00526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47848"/>
    <w:rPr>
      <w:rFonts w:asciiTheme="majorHAnsi" w:eastAsiaTheme="majorEastAsia" w:hAnsiTheme="majorHAnsi" w:cstheme="majorBidi"/>
      <w:color w:val="2F5496" w:themeColor="accent1" w:themeShade="BF"/>
      <w:sz w:val="26"/>
      <w:szCs w:val="26"/>
    </w:rPr>
  </w:style>
  <w:style w:type="character" w:customStyle="1" w:styleId="value">
    <w:name w:val="value"/>
    <w:basedOn w:val="DefaultParagraphFont"/>
    <w:rsid w:val="0014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8952">
      <w:bodyDiv w:val="1"/>
      <w:marLeft w:val="0"/>
      <w:marRight w:val="0"/>
      <w:marTop w:val="0"/>
      <w:marBottom w:val="0"/>
      <w:divBdr>
        <w:top w:val="none" w:sz="0" w:space="0" w:color="auto"/>
        <w:left w:val="none" w:sz="0" w:space="0" w:color="auto"/>
        <w:bottom w:val="none" w:sz="0" w:space="0" w:color="auto"/>
        <w:right w:val="none" w:sz="0" w:space="0" w:color="auto"/>
      </w:divBdr>
    </w:div>
    <w:div w:id="143552864">
      <w:bodyDiv w:val="1"/>
      <w:marLeft w:val="0"/>
      <w:marRight w:val="0"/>
      <w:marTop w:val="0"/>
      <w:marBottom w:val="0"/>
      <w:divBdr>
        <w:top w:val="none" w:sz="0" w:space="0" w:color="auto"/>
        <w:left w:val="none" w:sz="0" w:space="0" w:color="auto"/>
        <w:bottom w:val="none" w:sz="0" w:space="0" w:color="auto"/>
        <w:right w:val="none" w:sz="0" w:space="0" w:color="auto"/>
      </w:divBdr>
    </w:div>
    <w:div w:id="453863332">
      <w:bodyDiv w:val="1"/>
      <w:marLeft w:val="0"/>
      <w:marRight w:val="0"/>
      <w:marTop w:val="0"/>
      <w:marBottom w:val="0"/>
      <w:divBdr>
        <w:top w:val="none" w:sz="0" w:space="0" w:color="auto"/>
        <w:left w:val="none" w:sz="0" w:space="0" w:color="auto"/>
        <w:bottom w:val="none" w:sz="0" w:space="0" w:color="auto"/>
        <w:right w:val="none" w:sz="0" w:space="0" w:color="auto"/>
      </w:divBdr>
    </w:div>
    <w:div w:id="637103435">
      <w:bodyDiv w:val="1"/>
      <w:marLeft w:val="0"/>
      <w:marRight w:val="0"/>
      <w:marTop w:val="0"/>
      <w:marBottom w:val="0"/>
      <w:divBdr>
        <w:top w:val="none" w:sz="0" w:space="0" w:color="auto"/>
        <w:left w:val="none" w:sz="0" w:space="0" w:color="auto"/>
        <w:bottom w:val="none" w:sz="0" w:space="0" w:color="auto"/>
        <w:right w:val="none" w:sz="0" w:space="0" w:color="auto"/>
      </w:divBdr>
    </w:div>
    <w:div w:id="989291708">
      <w:bodyDiv w:val="1"/>
      <w:marLeft w:val="0"/>
      <w:marRight w:val="0"/>
      <w:marTop w:val="0"/>
      <w:marBottom w:val="0"/>
      <w:divBdr>
        <w:top w:val="none" w:sz="0" w:space="0" w:color="auto"/>
        <w:left w:val="none" w:sz="0" w:space="0" w:color="auto"/>
        <w:bottom w:val="none" w:sz="0" w:space="0" w:color="auto"/>
        <w:right w:val="none" w:sz="0" w:space="0" w:color="auto"/>
      </w:divBdr>
    </w:div>
    <w:div w:id="1026637622">
      <w:bodyDiv w:val="1"/>
      <w:marLeft w:val="0"/>
      <w:marRight w:val="0"/>
      <w:marTop w:val="0"/>
      <w:marBottom w:val="0"/>
      <w:divBdr>
        <w:top w:val="none" w:sz="0" w:space="0" w:color="auto"/>
        <w:left w:val="none" w:sz="0" w:space="0" w:color="auto"/>
        <w:bottom w:val="none" w:sz="0" w:space="0" w:color="auto"/>
        <w:right w:val="none" w:sz="0" w:space="0" w:color="auto"/>
      </w:divBdr>
    </w:div>
    <w:div w:id="1079985602">
      <w:bodyDiv w:val="1"/>
      <w:marLeft w:val="0"/>
      <w:marRight w:val="0"/>
      <w:marTop w:val="0"/>
      <w:marBottom w:val="0"/>
      <w:divBdr>
        <w:top w:val="none" w:sz="0" w:space="0" w:color="auto"/>
        <w:left w:val="none" w:sz="0" w:space="0" w:color="auto"/>
        <w:bottom w:val="none" w:sz="0" w:space="0" w:color="auto"/>
        <w:right w:val="none" w:sz="0" w:space="0" w:color="auto"/>
      </w:divBdr>
    </w:div>
    <w:div w:id="1275869099">
      <w:bodyDiv w:val="1"/>
      <w:marLeft w:val="0"/>
      <w:marRight w:val="0"/>
      <w:marTop w:val="0"/>
      <w:marBottom w:val="0"/>
      <w:divBdr>
        <w:top w:val="none" w:sz="0" w:space="0" w:color="auto"/>
        <w:left w:val="none" w:sz="0" w:space="0" w:color="auto"/>
        <w:bottom w:val="none" w:sz="0" w:space="0" w:color="auto"/>
        <w:right w:val="none" w:sz="0" w:space="0" w:color="auto"/>
      </w:divBdr>
    </w:div>
    <w:div w:id="1597978944">
      <w:bodyDiv w:val="1"/>
      <w:marLeft w:val="0"/>
      <w:marRight w:val="0"/>
      <w:marTop w:val="0"/>
      <w:marBottom w:val="0"/>
      <w:divBdr>
        <w:top w:val="none" w:sz="0" w:space="0" w:color="auto"/>
        <w:left w:val="none" w:sz="0" w:space="0" w:color="auto"/>
        <w:bottom w:val="none" w:sz="0" w:space="0" w:color="auto"/>
        <w:right w:val="none" w:sz="0" w:space="0" w:color="auto"/>
      </w:divBdr>
    </w:div>
    <w:div w:id="1725563851">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81536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derscience.com/info/inarticle.php?artid=148440" TargetMode="External"/><Relationship Id="rId18" Type="http://schemas.openxmlformats.org/officeDocument/2006/relationships/hyperlink" Target="https://doi.org/10.1080/09603123.2025.2512414" TargetMode="External"/><Relationship Id="rId26" Type="http://schemas.openxmlformats.org/officeDocument/2006/relationships/hyperlink" Target="https://doi.org/10.1016/j.nuclphysa.2024.122867" TargetMode="External"/><Relationship Id="rId39" Type="http://schemas.openxmlformats.org/officeDocument/2006/relationships/hyperlink" Target="https://doaj.org/article/b6d047748797486181091a5f3db63f7c" TargetMode="External"/><Relationship Id="rId21" Type="http://schemas.openxmlformats.org/officeDocument/2006/relationships/hyperlink" Target="https://rsci.uomosul.edu.iq/?_action=article&amp;au=411406&amp;_au=Ali+H.+Ahmed" TargetMode="External"/><Relationship Id="rId34" Type="http://schemas.openxmlformats.org/officeDocument/2006/relationships/hyperlink" Target="https://doi.org/10.1016/j.apradiso.2023.111043" TargetMode="External"/><Relationship Id="rId42" Type="http://schemas.openxmlformats.org/officeDocument/2006/relationships/hyperlink" Target="https://doi.org/10.1016/j.net.2022.09.014" TargetMode="External"/><Relationship Id="rId47" Type="http://schemas.openxmlformats.org/officeDocument/2006/relationships/hyperlink" Target="https://doi.org/10.1080/03067319.2022.2107923" TargetMode="External"/><Relationship Id="rId50" Type="http://schemas.openxmlformats.org/officeDocument/2006/relationships/hyperlink" Target="https://doi.org/10.1140/epja/s10050-022-00789-5" TargetMode="External"/><Relationship Id="rId55" Type="http://schemas.openxmlformats.org/officeDocument/2006/relationships/hyperlink" Target="https://journals.aps.org/prc/abstract/10.1103/PhysRevC.100.044618" TargetMode="External"/><Relationship Id="rId63" Type="http://schemas.openxmlformats.org/officeDocument/2006/relationships/hyperlink" Target="http://dx.doi.org/10.1063/1.5004299" TargetMode="External"/><Relationship Id="rId68" Type="http://schemas.openxmlformats.org/officeDocument/2006/relationships/hyperlink" Target="https://scholar.google.com/citations?user=5WGht3cAAAAJ&amp;hl=en" TargetMode="External"/><Relationship Id="rId7" Type="http://schemas.openxmlformats.org/officeDocument/2006/relationships/image" Target="media/image1.png"/><Relationship Id="rId71" Type="http://schemas.openxmlformats.org/officeDocument/2006/relationships/hyperlink" Target="https://orcid.org/0000-0002-9561-6224" TargetMode="External"/><Relationship Id="rId2" Type="http://schemas.openxmlformats.org/officeDocument/2006/relationships/styles" Target="styles.xml"/><Relationship Id="rId16" Type="http://schemas.openxmlformats.org/officeDocument/2006/relationships/hyperlink" Target="https://doi.org/10.1007/s10967-025-10333-6" TargetMode="External"/><Relationship Id="rId29" Type="http://schemas.openxmlformats.org/officeDocument/2006/relationships/hyperlink" Target="https://doi.org/10.25271/sjuoz.2024.12.1.1221" TargetMode="External"/><Relationship Id="rId11" Type="http://schemas.openxmlformats.org/officeDocument/2006/relationships/hyperlink" Target="https://doi.org/10.1080/10256016.2025.2556934" TargetMode="External"/><Relationship Id="rId24" Type="http://schemas.openxmlformats.org/officeDocument/2006/relationships/hyperlink" Target="https://doi.org/10.47011/17.3.11" TargetMode="External"/><Relationship Id="rId32" Type="http://schemas.openxmlformats.org/officeDocument/2006/relationships/hyperlink" Target="https://doi.org/10.14500/aro.11545" TargetMode="External"/><Relationship Id="rId37" Type="http://schemas.openxmlformats.org/officeDocument/2006/relationships/hyperlink" Target="https://www.sciencedirect.com/journal/applied-radiation-and-isotopes/vol/199/suppl/C" TargetMode="External"/><Relationship Id="rId40" Type="http://schemas.openxmlformats.org/officeDocument/2006/relationships/hyperlink" Target="https://doi.org/10.21271/ZJPAS.34.s6.6" TargetMode="External"/><Relationship Id="rId45" Type="http://schemas.openxmlformats.org/officeDocument/2006/relationships/hyperlink" Target="https://doi.org/10.1016/j.apradiso.2022.110396" TargetMode="External"/><Relationship Id="rId53" Type="http://schemas.openxmlformats.org/officeDocument/2006/relationships/hyperlink" Target="https://journals.aps.org/prc/abstract/10.1103/PhysRevC.101.064610" TargetMode="External"/><Relationship Id="rId58" Type="http://schemas.openxmlformats.org/officeDocument/2006/relationships/hyperlink" Target="https://www.worldscientific.com/doi/abs/10.1142/S0218301318500684" TargetMode="External"/><Relationship Id="rId66" Type="http://schemas.openxmlformats.org/officeDocument/2006/relationships/hyperlink" Target="https://www.sciencedirect.com/science/article/pii/S0168900207018220"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21271/ZJPAS.37.4.2" TargetMode="External"/><Relationship Id="rId23" Type="http://schemas.openxmlformats.org/officeDocument/2006/relationships/hyperlink" Target="https://radab.uomosul.edu.iq/index.php/rsci/article/view/47751" TargetMode="External"/><Relationship Id="rId28" Type="http://schemas.openxmlformats.org/officeDocument/2006/relationships/hyperlink" Target="https://doi.org/10.1016/j.apradiso.2023.111170" TargetMode="External"/><Relationship Id="rId36" Type="http://schemas.openxmlformats.org/officeDocument/2006/relationships/hyperlink" Target="https://doi.org/10.1007/s10661-023-11010-5" TargetMode="External"/><Relationship Id="rId49" Type="http://schemas.openxmlformats.org/officeDocument/2006/relationships/hyperlink" Target="https://doi.org/10.1007/s12648-022-02405-0" TargetMode="External"/><Relationship Id="rId57" Type="http://schemas.openxmlformats.org/officeDocument/2006/relationships/hyperlink" Target="https://www.worldscientific.com/doi/abs/10.1142/S0218301318500799" TargetMode="External"/><Relationship Id="rId61" Type="http://schemas.openxmlformats.org/officeDocument/2006/relationships/hyperlink" Target="https://ui.adsabs.harvard.edu/abs/2017RaPC..140..150O/abstract" TargetMode="External"/><Relationship Id="rId10" Type="http://schemas.openxmlformats.org/officeDocument/2006/relationships/hyperlink" Target="mailto:ali.ahmed@su.edu.krd" TargetMode="External"/><Relationship Id="rId19" Type="http://schemas.openxmlformats.org/officeDocument/2006/relationships/hyperlink" Target="https://rsci.uomosul.edu.iq/?_action=article&amp;au=481681&amp;_au=Sardar+Qader+Othman" TargetMode="External"/><Relationship Id="rId31" Type="http://schemas.openxmlformats.org/officeDocument/2006/relationships/hyperlink" Target="https://aro.koyauniversity.org/index.php/aro/issue/view/45" TargetMode="External"/><Relationship Id="rId44" Type="http://schemas.openxmlformats.org/officeDocument/2006/relationships/hyperlink" Target="https://doi.org/10.1140/epja/s10050-022-00820-9" TargetMode="External"/><Relationship Id="rId52" Type="http://schemas.openxmlformats.org/officeDocument/2006/relationships/hyperlink" Target="http://dx.doi.org/10.21271/ZJPAS.34.1.1" TargetMode="External"/><Relationship Id="rId60" Type="http://schemas.openxmlformats.org/officeDocument/2006/relationships/hyperlink" Target="https://doi.org/10.1016/j.radphyschem.2017.02.010" TargetMode="External"/><Relationship Id="rId65" Type="http://schemas.openxmlformats.org/officeDocument/2006/relationships/hyperlink" Target="http://repository.unair.ac.id/90972/9/C.20.%20Fulltext%20%28Karya%20Ilmiah%29.pd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oi.org/10.1504/IJNEST.2025.148440" TargetMode="External"/><Relationship Id="rId22" Type="http://schemas.openxmlformats.org/officeDocument/2006/relationships/hyperlink" Target="https://rsci.uomosul.edu.iq/issue_14891_15089.html" TargetMode="External"/><Relationship Id="rId27" Type="http://schemas.openxmlformats.org/officeDocument/2006/relationships/hyperlink" Target="https://www.sciencedirect.com/journal/applied-radiation-and-isotopes/vol/205/suppl/C" TargetMode="External"/><Relationship Id="rId30" Type="http://schemas.openxmlformats.org/officeDocument/2006/relationships/hyperlink" Target="https://aro.koyauniversity.org/index.php/aro/index" TargetMode="External"/><Relationship Id="rId35" Type="http://schemas.openxmlformats.org/officeDocument/2006/relationships/hyperlink" Target="https://doi.org/10.1142/S0218301323500477" TargetMode="External"/><Relationship Id="rId43" Type="http://schemas.openxmlformats.org/officeDocument/2006/relationships/hyperlink" Target="https://doi.org/10.1007/s10661-022-10745-x" TargetMode="External"/><Relationship Id="rId48" Type="http://schemas.openxmlformats.org/officeDocument/2006/relationships/hyperlink" Target="https://doi.org/10.1142/S0218301322500495" TargetMode="External"/><Relationship Id="rId56" Type="http://schemas.openxmlformats.org/officeDocument/2006/relationships/hyperlink" Target="http://journals.yu.edu.jo/jjp/JJPIssues/Vol13No1pdf2020/7.pdf" TargetMode="External"/><Relationship Id="rId64" Type="http://schemas.openxmlformats.org/officeDocument/2006/relationships/hyperlink" Target="http://journals.yu.edu.jo/jjp/JJPIssues/Vol10No1pdf2017/4.pdf" TargetMode="External"/><Relationship Id="rId69" Type="http://schemas.openxmlformats.org/officeDocument/2006/relationships/hyperlink" Target="https://www.facebook.com/profile.php?id=100011786525330" TargetMode="External"/><Relationship Id="rId8" Type="http://schemas.openxmlformats.org/officeDocument/2006/relationships/image" Target="media/image2.jpeg"/><Relationship Id="rId51" Type="http://schemas.openxmlformats.org/officeDocument/2006/relationships/hyperlink" Target="https://doi.org/10.1016/j.nuclphysa.2022.122419"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16/j.anucene.2025.111883" TargetMode="External"/><Relationship Id="rId17" Type="http://schemas.openxmlformats.org/officeDocument/2006/relationships/hyperlink" Target="https://doi.org/10.1016/j.apradiso.2025.111948" TargetMode="External"/><Relationship Id="rId25" Type="http://schemas.openxmlformats.org/officeDocument/2006/relationships/hyperlink" Target="https://doi.org/10.1007/s12648-024-03210-7" TargetMode="External"/><Relationship Id="rId33" Type="http://schemas.openxmlformats.org/officeDocument/2006/relationships/hyperlink" Target="https://www.sciencedirect.com/journal/applied-radiation-and-isotopes/vol/202/suppl/C" TargetMode="External"/><Relationship Id="rId38" Type="http://schemas.openxmlformats.org/officeDocument/2006/relationships/hyperlink" Target="https://doi.org/10.1016/j.apradiso.2023.110918" TargetMode="External"/><Relationship Id="rId46" Type="http://schemas.openxmlformats.org/officeDocument/2006/relationships/hyperlink" Target="https://doi.org/10.1080/03067319.2022.2140412" TargetMode="External"/><Relationship Id="rId59" Type="http://schemas.openxmlformats.org/officeDocument/2006/relationships/hyperlink" Target="https://doi.org/10.1007/s12665-018-7511-6" TargetMode="External"/><Relationship Id="rId67" Type="http://schemas.openxmlformats.org/officeDocument/2006/relationships/hyperlink" Target="https://www.researchgate.net/profile/Ali-Ahmed-79" TargetMode="External"/><Relationship Id="rId20" Type="http://schemas.openxmlformats.org/officeDocument/2006/relationships/hyperlink" Target="https://rsci.uomosul.edu.iq/?_action=article&amp;au=481686&amp;_au=Ismail+M.+Maulood" TargetMode="External"/><Relationship Id="rId41" Type="http://schemas.openxmlformats.org/officeDocument/2006/relationships/hyperlink" Target="https://www.sciencedirect.com/journal/nuclear-engineering-and-technology/vol/55/issue/1" TargetMode="External"/><Relationship Id="rId54" Type="http://schemas.openxmlformats.org/officeDocument/2006/relationships/hyperlink" Target="http://journals.yu.edu.jo/jjp/JJPIssues/Vol13No1pdf2020/7.pdf" TargetMode="External"/><Relationship Id="rId62" Type="http://schemas.openxmlformats.org/officeDocument/2006/relationships/hyperlink" Target="http://dx.doi.org/10.21271/ZJPAS.29.3.17" TargetMode="External"/><Relationship Id="rId70" Type="http://schemas.openxmlformats.org/officeDocument/2006/relationships/hyperlink" Target="https://www.linkedin.com/feed/?tr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13</Pages>
  <Words>5117</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Fanar Rofoo</dc:creator>
  <cp:lastModifiedBy>lenovo</cp:lastModifiedBy>
  <cp:revision>47</cp:revision>
  <dcterms:created xsi:type="dcterms:W3CDTF">2023-05-18T06:09:00Z</dcterms:created>
  <dcterms:modified xsi:type="dcterms:W3CDTF">2026-01-30T15:32:00Z</dcterms:modified>
</cp:coreProperties>
</file>