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91446" w14:textId="77777777" w:rsidR="00D01A91" w:rsidRDefault="00D01A91" w:rsidP="00D01A91">
      <w:pPr>
        <w:widowControl w:val="0"/>
        <w:autoSpaceDE w:val="0"/>
        <w:autoSpaceDN w:val="0"/>
        <w:adjustRightInd w:val="0"/>
        <w:ind w:right="-81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Curriculum of Vitae</w:t>
      </w:r>
    </w:p>
    <w:p w14:paraId="3A5B79ED" w14:textId="77777777" w:rsidR="00D01A91" w:rsidRDefault="00D01A91" w:rsidP="00D01A91">
      <w:pPr>
        <w:widowControl w:val="0"/>
        <w:autoSpaceDE w:val="0"/>
        <w:autoSpaceDN w:val="0"/>
        <w:adjustRightInd w:val="0"/>
        <w:spacing w:before="580"/>
        <w:ind w:right="-8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Name: Dr. Almas M. R. Mahmud</w:t>
      </w:r>
    </w:p>
    <w:p w14:paraId="214249FF" w14:textId="77777777" w:rsidR="004D1F0A" w:rsidRDefault="00D01A91" w:rsidP="00D01A91">
      <w:pPr>
        <w:widowControl w:val="0"/>
        <w:autoSpaceDE w:val="0"/>
        <w:autoSpaceDN w:val="0"/>
        <w:adjustRightInd w:val="0"/>
        <w:spacing w:line="420" w:lineRule="auto"/>
        <w:ind w:right="4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Birth Dat</w:t>
      </w:r>
      <w:r w:rsidR="004D1F0A">
        <w:rPr>
          <w:rFonts w:ascii="Times New Roman" w:hAnsi="Times New Roman" w:cs="Times New Roman"/>
          <w:b/>
          <w:bCs/>
        </w:rPr>
        <w:t>e: June 1953</w:t>
      </w:r>
    </w:p>
    <w:p w14:paraId="0FA3F88E" w14:textId="77777777" w:rsidR="004D1F0A" w:rsidRDefault="004D1F0A" w:rsidP="00D01A91">
      <w:pPr>
        <w:widowControl w:val="0"/>
        <w:autoSpaceDE w:val="0"/>
        <w:autoSpaceDN w:val="0"/>
        <w:adjustRightInd w:val="0"/>
        <w:spacing w:line="420" w:lineRule="auto"/>
        <w:ind w:right="4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College of Science Dept. of Biology</w:t>
      </w:r>
    </w:p>
    <w:p w14:paraId="224C877C" w14:textId="77777777" w:rsidR="004D1F0A" w:rsidRDefault="004D1F0A" w:rsidP="00D01A91">
      <w:pPr>
        <w:widowControl w:val="0"/>
        <w:autoSpaceDE w:val="0"/>
        <w:autoSpaceDN w:val="0"/>
        <w:adjustRightInd w:val="0"/>
        <w:spacing w:line="420" w:lineRule="auto"/>
        <w:ind w:right="4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University of Salahaddin</w:t>
      </w:r>
    </w:p>
    <w:p w14:paraId="62615149" w14:textId="5FCEF9A8" w:rsidR="00D01A91" w:rsidRDefault="00D01A91" w:rsidP="00D01A91">
      <w:pPr>
        <w:widowControl w:val="0"/>
        <w:autoSpaceDE w:val="0"/>
        <w:autoSpaceDN w:val="0"/>
        <w:adjustRightInd w:val="0"/>
        <w:spacing w:line="420" w:lineRule="auto"/>
        <w:ind w:right="4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Erbil - Iraq.</w:t>
      </w:r>
    </w:p>
    <w:p w14:paraId="4A7855B4" w14:textId="42F721BB" w:rsidR="00D01A91" w:rsidRDefault="00D01A91" w:rsidP="00D01A91">
      <w:pPr>
        <w:widowControl w:val="0"/>
        <w:autoSpaceDE w:val="0"/>
        <w:autoSpaceDN w:val="0"/>
        <w:adjustRightInd w:val="0"/>
        <w:spacing w:line="420" w:lineRule="auto"/>
        <w:ind w:right="4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Email: </w:t>
      </w:r>
      <w:hyperlink r:id="rId4" w:history="1">
        <w:r w:rsidR="002C7E50" w:rsidRPr="007E0C6F">
          <w:rPr>
            <w:rStyle w:val="Hyperlink"/>
            <w:rFonts w:ascii="Times New Roman" w:hAnsi="Times New Roman" w:cs="Times New Roman"/>
            <w:b/>
            <w:bCs/>
          </w:rPr>
          <w:t>shilaz2005@yahoo.com</w:t>
        </w:r>
      </w:hyperlink>
      <w:r w:rsidR="002C7E50">
        <w:rPr>
          <w:rFonts w:ascii="Times New Roman" w:hAnsi="Times New Roman" w:cs="Times New Roman"/>
          <w:b/>
          <w:bCs/>
        </w:rPr>
        <w:t xml:space="preserve">  Almas.mahmud@su.edu.krd</w:t>
      </w:r>
    </w:p>
    <w:p w14:paraId="057CC1B8" w14:textId="77777777" w:rsidR="00D01A91" w:rsidRDefault="00D01A91" w:rsidP="00D01A91">
      <w:pPr>
        <w:widowControl w:val="0"/>
        <w:tabs>
          <w:tab w:val="right" w:pos="4253"/>
        </w:tabs>
        <w:autoSpaceDE w:val="0"/>
        <w:autoSpaceDN w:val="0"/>
        <w:adjustRightInd w:val="0"/>
        <w:spacing w:line="420" w:lineRule="auto"/>
        <w:ind w:right="329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ID </w:t>
      </w:r>
      <w:proofErr w:type="gramStart"/>
      <w:r>
        <w:rPr>
          <w:rFonts w:ascii="Times New Roman" w:hAnsi="Times New Roman" w:cs="Times New Roman"/>
          <w:b/>
          <w:bCs/>
        </w:rPr>
        <w:t>No. :</w:t>
      </w:r>
      <w:proofErr w:type="gramEnd"/>
      <w:r>
        <w:rPr>
          <w:rFonts w:ascii="Times New Roman" w:hAnsi="Times New Roman" w:cs="Times New Roman"/>
          <w:b/>
          <w:bCs/>
        </w:rPr>
        <w:t xml:space="preserve"> 00729851</w:t>
      </w:r>
    </w:p>
    <w:p w14:paraId="1E2075D4" w14:textId="77777777" w:rsidR="00D01A91" w:rsidRDefault="00D01A91" w:rsidP="00D01A91">
      <w:pPr>
        <w:widowControl w:val="0"/>
        <w:autoSpaceDE w:val="0"/>
        <w:autoSpaceDN w:val="0"/>
        <w:adjustRightInd w:val="0"/>
        <w:spacing w:line="420" w:lineRule="auto"/>
        <w:ind w:right="371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Nationality identification No.: 383912</w:t>
      </w:r>
    </w:p>
    <w:p w14:paraId="5E551284" w14:textId="77777777" w:rsidR="00D01A91" w:rsidRDefault="00D01A91" w:rsidP="00D01A91">
      <w:pPr>
        <w:widowControl w:val="0"/>
        <w:autoSpaceDE w:val="0"/>
        <w:autoSpaceDN w:val="0"/>
        <w:adjustRightInd w:val="0"/>
        <w:spacing w:line="420" w:lineRule="auto"/>
        <w:ind w:right="4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Academic Qualification:</w:t>
      </w:r>
    </w:p>
    <w:p w14:paraId="00B43D41" w14:textId="77777777" w:rsidR="00D01A91" w:rsidRDefault="00D01A91" w:rsidP="00D01A91">
      <w:pPr>
        <w:widowControl w:val="0"/>
        <w:autoSpaceDE w:val="0"/>
        <w:autoSpaceDN w:val="0"/>
        <w:adjustRightInd w:val="0"/>
        <w:spacing w:line="420" w:lineRule="auto"/>
        <w:ind w:right="4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First university degree:</w:t>
      </w:r>
    </w:p>
    <w:p w14:paraId="1D9E9E4A" w14:textId="77777777" w:rsidR="00D01A91" w:rsidRDefault="00D01A91" w:rsidP="00D01A91">
      <w:pPr>
        <w:widowControl w:val="0"/>
        <w:autoSpaceDE w:val="0"/>
        <w:autoSpaceDN w:val="0"/>
        <w:adjustRightInd w:val="0"/>
        <w:spacing w:line="420" w:lineRule="auto"/>
        <w:ind w:right="-812" w:firstLine="4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Bachelor of Science (B.Sc.) in Agriculture (Animal production) in June 1976, From University of </w:t>
      </w:r>
      <w:proofErr w:type="spellStart"/>
      <w:r>
        <w:rPr>
          <w:rFonts w:ascii="Times New Roman" w:hAnsi="Times New Roman" w:cs="Times New Roman"/>
          <w:b/>
          <w:bCs/>
        </w:rPr>
        <w:t>Sulaimania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14:paraId="692B2EC9" w14:textId="77777777" w:rsidR="00D01A91" w:rsidRDefault="00D01A91" w:rsidP="00D01A91">
      <w:pPr>
        <w:widowControl w:val="0"/>
        <w:autoSpaceDE w:val="0"/>
        <w:autoSpaceDN w:val="0"/>
        <w:adjustRightInd w:val="0"/>
        <w:spacing w:before="580"/>
        <w:ind w:right="-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Second university degree:</w:t>
      </w:r>
    </w:p>
    <w:p w14:paraId="38AEB950" w14:textId="77777777" w:rsidR="00D01A91" w:rsidRDefault="00D01A91" w:rsidP="00D01A91">
      <w:pPr>
        <w:widowControl w:val="0"/>
        <w:autoSpaceDE w:val="0"/>
        <w:autoSpaceDN w:val="0"/>
        <w:adjustRightInd w:val="0"/>
        <w:spacing w:line="420" w:lineRule="auto"/>
        <w:ind w:left="40" w:right="-812" w:firstLine="4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Master of science (M.Sc.) in Animal Physiology (Avian Endocrinology) in 1981 from Academy of Agriculture in </w:t>
      </w:r>
      <w:proofErr w:type="gramStart"/>
      <w:r>
        <w:rPr>
          <w:rFonts w:ascii="Times New Roman" w:hAnsi="Times New Roman" w:cs="Times New Roman"/>
          <w:b/>
          <w:bCs/>
        </w:rPr>
        <w:t>Cracow ,Poland</w:t>
      </w:r>
      <w:proofErr w:type="gramEnd"/>
    </w:p>
    <w:p w14:paraId="2207FD98" w14:textId="77777777" w:rsidR="00D01A91" w:rsidRDefault="00D01A91" w:rsidP="00D01A91">
      <w:pPr>
        <w:widowControl w:val="0"/>
        <w:autoSpaceDE w:val="0"/>
        <w:autoSpaceDN w:val="0"/>
        <w:adjustRightInd w:val="0"/>
        <w:spacing w:before="600"/>
        <w:ind w:right="-812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Third university degree:</w:t>
      </w:r>
    </w:p>
    <w:p w14:paraId="2798674B" w14:textId="77777777" w:rsidR="00D01A91" w:rsidRDefault="00D01A91" w:rsidP="00D01A91">
      <w:pPr>
        <w:widowControl w:val="0"/>
        <w:autoSpaceDE w:val="0"/>
        <w:autoSpaceDN w:val="0"/>
        <w:adjustRightInd w:val="0"/>
        <w:spacing w:line="420" w:lineRule="auto"/>
        <w:ind w:left="40" w:right="-812" w:firstLine="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Doctor of Philosophy in Animal physiology in 1985 From Academy of Agriculture in Cracow. Poland.</w:t>
      </w:r>
    </w:p>
    <w:p w14:paraId="1CBF6F21" w14:textId="77777777" w:rsidR="00D01A91" w:rsidRDefault="00D01A91" w:rsidP="00D01A91">
      <w:pPr>
        <w:widowControl w:val="0"/>
        <w:autoSpaceDE w:val="0"/>
        <w:autoSpaceDN w:val="0"/>
        <w:adjustRightInd w:val="0"/>
        <w:spacing w:before="760"/>
        <w:ind w:right="-812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Languages talking and writing:</w:t>
      </w:r>
    </w:p>
    <w:p w14:paraId="77171861" w14:textId="77777777" w:rsidR="00D01A91" w:rsidRDefault="00D01A91" w:rsidP="00D01A91">
      <w:pPr>
        <w:widowControl w:val="0"/>
        <w:autoSpaceDE w:val="0"/>
        <w:autoSpaceDN w:val="0"/>
        <w:adjustRightInd w:val="0"/>
        <w:spacing w:before="340"/>
        <w:ind w:left="40" w:right="-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1- Kurdish</w:t>
      </w:r>
    </w:p>
    <w:p w14:paraId="4C0F47CF" w14:textId="77777777" w:rsidR="00D01A91" w:rsidRDefault="00D01A91" w:rsidP="00D01A91">
      <w:pPr>
        <w:widowControl w:val="0"/>
        <w:autoSpaceDE w:val="0"/>
        <w:autoSpaceDN w:val="0"/>
        <w:adjustRightInd w:val="0"/>
        <w:spacing w:before="20"/>
        <w:ind w:left="40" w:right="-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2- English</w:t>
      </w:r>
    </w:p>
    <w:p w14:paraId="0142B2BC" w14:textId="77777777" w:rsidR="00D01A91" w:rsidRDefault="00D01A91" w:rsidP="00D01A91">
      <w:pPr>
        <w:widowControl w:val="0"/>
        <w:autoSpaceDE w:val="0"/>
        <w:autoSpaceDN w:val="0"/>
        <w:adjustRightInd w:val="0"/>
        <w:spacing w:before="20"/>
        <w:ind w:left="40" w:right="-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3- Arabic</w:t>
      </w:r>
    </w:p>
    <w:p w14:paraId="76CF844D" w14:textId="77777777" w:rsidR="00D01A91" w:rsidRDefault="00D01A91" w:rsidP="00D01A91">
      <w:pPr>
        <w:widowControl w:val="0"/>
        <w:autoSpaceDE w:val="0"/>
        <w:autoSpaceDN w:val="0"/>
        <w:adjustRightInd w:val="0"/>
        <w:spacing w:before="20"/>
        <w:ind w:left="40" w:right="-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4- Polish.</w:t>
      </w:r>
    </w:p>
    <w:p w14:paraId="36EB230A" w14:textId="13405815" w:rsidR="000D31A9" w:rsidRPr="000D31A9" w:rsidRDefault="000D31A9" w:rsidP="000D31A9">
      <w:pPr>
        <w:widowControl w:val="0"/>
        <w:autoSpaceDE w:val="0"/>
        <w:autoSpaceDN w:val="0"/>
        <w:adjustRightInd w:val="0"/>
        <w:ind w:right="-812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proofErr w:type="gramStart"/>
      <w:r>
        <w:rPr>
          <w:rFonts w:ascii="Times New Roman" w:hAnsi="Times New Roman" w:cs="Times New Roman"/>
          <w:b/>
          <w:bCs/>
          <w:sz w:val="38"/>
          <w:szCs w:val="38"/>
        </w:rPr>
        <w:t>M .</w:t>
      </w:r>
      <w:proofErr w:type="spellStart"/>
      <w:r>
        <w:rPr>
          <w:rFonts w:ascii="Times New Roman" w:hAnsi="Times New Roman" w:cs="Times New Roman"/>
          <w:b/>
          <w:bCs/>
          <w:sz w:val="38"/>
          <w:szCs w:val="38"/>
        </w:rPr>
        <w:t>Sc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8"/>
          <w:szCs w:val="38"/>
        </w:rPr>
        <w:t xml:space="preserve"> . and Ph.D.  thesis which I have been as a direct supervisor</w:t>
      </w:r>
    </w:p>
    <w:p w14:paraId="52356945" w14:textId="77777777" w:rsidR="000D31A9" w:rsidRDefault="000D31A9" w:rsidP="00D01A91">
      <w:pPr>
        <w:widowControl w:val="0"/>
        <w:autoSpaceDE w:val="0"/>
        <w:autoSpaceDN w:val="0"/>
        <w:adjustRightInd w:val="0"/>
        <w:spacing w:before="20"/>
        <w:ind w:left="40" w:right="-812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page" w:horzAnchor="page" w:tblpX="793" w:tblpY="3731"/>
        <w:tblW w:w="1135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5490"/>
      </w:tblGrid>
      <w:tr w:rsidR="00D01A91" w14:paraId="2CB72677" w14:textId="77777777" w:rsidTr="00D01A91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2136C0C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before="760"/>
              <w:ind w:right="-81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 of students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E24C0EF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before="760"/>
              <w:ind w:right="-81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Scientific degree and date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330A499F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before="760"/>
              <w:ind w:right="-81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  of thesis</w:t>
            </w:r>
          </w:p>
        </w:tc>
      </w:tr>
      <w:tr w:rsidR="00D01A91" w14:paraId="01B48044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94B6492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1- Zaid Shaker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Mahood</w:t>
            </w:r>
            <w:proofErr w:type="spellEnd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 Al-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Aui</w:t>
            </w:r>
            <w:proofErr w:type="spellEnd"/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C5DF781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MSc.thesis</w:t>
            </w:r>
            <w:proofErr w:type="spellEnd"/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BECC7C3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October, 1990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35B84AA6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A study on the Biochemical composition and </w:t>
            </w:r>
          </w:p>
          <w:p w14:paraId="7A148EBA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Nutritive value of the skeletal Muscles of the wild Pigeon </w:t>
            </w:r>
            <w:r w:rsidRPr="00D01A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Columba </w:t>
            </w:r>
            <w:proofErr w:type="spellStart"/>
            <w:r w:rsidRPr="00D01A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livia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5D10B15A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4A96C93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2- Ismail Mustafa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Maulood</w:t>
            </w:r>
            <w:proofErr w:type="spellEnd"/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2B6FBE6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0EA95BC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March, 1995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27F53A4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A comparative study for the skeletal muscles and blood </w:t>
            </w:r>
          </w:p>
          <w:p w14:paraId="19B8AEA5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biochemical composition for some wild birds in Arbil governorate.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5EE48A6C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470B97D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3- Wand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Khalis</w:t>
            </w:r>
            <w:proofErr w:type="spellEnd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Ali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388CA8C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1CF4A68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Nov. 1995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486640B0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Biological and Behavioral studies on </w:t>
            </w:r>
            <w:proofErr w:type="spellStart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Suun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pest insect </w:t>
            </w:r>
          </w:p>
          <w:p w14:paraId="15CC6FAA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EurygasterIntegriceps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put.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61E8F3FC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09F3DE2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4- Idris Mohammad Amin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815C91C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January, 1996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6D13859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Physiological responses to thyroxine (T4) and hydrocortisone </w:t>
            </w:r>
          </w:p>
          <w:p w14:paraId="536B9967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(cortisol) in adult domestic pigeon </w:t>
            </w:r>
            <w:r w:rsidRPr="00D01A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Columba </w:t>
            </w:r>
            <w:proofErr w:type="spellStart"/>
            <w:r w:rsidRPr="00D01A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livia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5BDDFAF9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0E4F625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5-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Khanzad</w:t>
            </w:r>
            <w:proofErr w:type="spellEnd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H. Al-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Chawishly</w:t>
            </w:r>
            <w:proofErr w:type="spellEnd"/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AC3BCFD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235FDB1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5C524997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Effect of testosterone and estradiol hormones on some hematological and biochemical </w:t>
            </w:r>
            <w:proofErr w:type="spellStart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triats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in immature domestic ducks.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5E7F6131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DF2097B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 6-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Sarbaz</w:t>
            </w:r>
            <w:proofErr w:type="spellEnd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Ibrahim Mohammed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962AA84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9348D73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September, 1997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50236C96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Some physiological and histological effects of the </w:t>
            </w:r>
          </w:p>
          <w:p w14:paraId="7A09A156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thionamides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(carbimazole) on adult rabbits.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6F0FD7D4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7C085DE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7-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KhabatAnswar</w:t>
            </w:r>
            <w:proofErr w:type="spellEnd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Ali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FDC732A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73AB9BF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April, 1999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42F4A3A9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Effect of protein </w:t>
            </w:r>
            <w:proofErr w:type="spellStart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ingesta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on general metabolic </w:t>
            </w:r>
          </w:p>
          <w:p w14:paraId="3E376AFA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responses in different ages of domestic rabbits </w:t>
            </w:r>
            <w:proofErr w:type="spellStart"/>
            <w:r w:rsidRPr="00D01A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Oryctolaguscuniculus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308D8CC7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DD7C624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8- Kamal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NamanSayfaddinDoskey</w:t>
            </w:r>
            <w:proofErr w:type="spellEnd"/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9D94318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EEFDEC3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July, 1999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6341C005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Effect of </w:t>
            </w:r>
            <w:proofErr w:type="spellStart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goitrogen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potassium perchlorate KClO4 on </w:t>
            </w:r>
          </w:p>
          <w:p w14:paraId="6C707035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some body characteristics in broiler chickens </w:t>
            </w:r>
            <w:r w:rsidRPr="00D01A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Gallus </w:t>
            </w:r>
            <w:proofErr w:type="spellStart"/>
            <w:proofErr w:type="gramStart"/>
            <w:r w:rsidRPr="00D01A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domesticus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30A6F506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15E7AF2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9-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Fakhir</w:t>
            </w:r>
            <w:proofErr w:type="spellEnd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Najim</w:t>
            </w:r>
            <w:proofErr w:type="spellEnd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Palany</w:t>
            </w:r>
            <w:proofErr w:type="spellEnd"/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09F68C8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E83BCD0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Aug. 2000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EEF5093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Observations on the effects of some herbal products and drugs </w:t>
            </w:r>
          </w:p>
          <w:p w14:paraId="3DF30F83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on metabolism in rabbits.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6421D595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012B841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10-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Mazhar</w:t>
            </w:r>
            <w:proofErr w:type="spellEnd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Sabir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Sheikhe</w:t>
            </w:r>
            <w:proofErr w:type="spellEnd"/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9335D9F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29B6599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Nov. 2002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E9540FA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Calibri" w:hAnsi="Calibri" w:cs="Calibri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The effects of exercise and vitamin E on prevention of Atherosclerosis in </w:t>
            </w:r>
            <w:proofErr w:type="spellStart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hypercholestrolaemic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immature male domestic rabbits.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EEA789C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91" w14:paraId="05C3DBA8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10B97F7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11-Abbas Burhan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Qadir</w:t>
            </w:r>
            <w:proofErr w:type="spellEnd"/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4D1823F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47E8879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July, 2005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65466A47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Effects of Ubiquinone and Omega-3 on some induced hypertensive</w:t>
            </w:r>
          </w:p>
          <w:p w14:paraId="5967FF8E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parameters in male albino rats.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3F4B76C6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5CE732E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12- Ismail Mustafa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Maulood</w:t>
            </w:r>
            <w:proofErr w:type="spellEnd"/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C257990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Ph.D.thesis</w:t>
            </w:r>
            <w:proofErr w:type="spellEnd"/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4B55896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Sept. 2005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C145314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Effects of L-arginine and melatonin on plasma Endothelin-1</w:t>
            </w:r>
          </w:p>
          <w:p w14:paraId="52C3DEE9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level in rats with induced diabetes mellitus or pulmonary fibrosis.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1C6C47B0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D185382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13-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Zana</w:t>
            </w:r>
            <w:proofErr w:type="spellEnd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Raffeq</w:t>
            </w:r>
            <w:proofErr w:type="spellEnd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Majeed</w:t>
            </w:r>
            <w:proofErr w:type="spellEnd"/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9488A4D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EEE9147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July, 2006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1481A73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Effects of L-carnitine and melatonin on some biochemical and </w:t>
            </w:r>
          </w:p>
          <w:p w14:paraId="162B7676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hematological parameters in L-NAME and cholesterol treated male albino rats.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2E1DD5D5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106F4F9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14- Ahmed Hasan Ahmed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2F09342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24DF130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Nov., 2007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632ABC33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Protective roles of quercetin and melatonin in </w:t>
            </w:r>
            <w:proofErr w:type="spellStart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hyperhomocyteinemic</w:t>
            </w:r>
            <w:proofErr w:type="spellEnd"/>
          </w:p>
          <w:p w14:paraId="7982E87C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induced male albino rats.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49BB5435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9A11EBA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15-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Sawsan</w:t>
            </w:r>
            <w:proofErr w:type="spellEnd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Aziz Abdullah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52490F3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6D989C7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Nov., 2008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0287666C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Protective roles of L-</w:t>
            </w:r>
            <w:proofErr w:type="spellStart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arginin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, Simvastatin and Melatonin in </w:t>
            </w:r>
          </w:p>
          <w:p w14:paraId="1F70E985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Sucrose-riche diet fed albino rats.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31A584DF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29A4B46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16- Goran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Qadr</w:t>
            </w:r>
            <w:proofErr w:type="spellEnd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Othman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44683FC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Ph.D.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042464C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098F8CBB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Chemopreventtive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effects of cyclooxygenase-2 inhibitor, melatonin </w:t>
            </w:r>
          </w:p>
          <w:p w14:paraId="6316A179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and their combination on </w:t>
            </w:r>
            <w:proofErr w:type="spellStart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diethylnitrosamine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-induced </w:t>
            </w:r>
          </w:p>
          <w:p w14:paraId="763D885E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hepatocarcinogenesis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mlae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albino rats.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3F693988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5E72944" w14:textId="77777777" w:rsidR="00D01A91" w:rsidRPr="00D01A91" w:rsidRDefault="00D01A91" w:rsidP="00D01A91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17-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AveenRustamKhdhir</w:t>
            </w:r>
            <w:proofErr w:type="spellEnd"/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026EFC5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0C918C7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May, 2009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6DC87DAE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Protective role of melatonin in L-NAME and </w:t>
            </w:r>
            <w:proofErr w:type="spellStart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uninephrectomized</w:t>
            </w:r>
            <w:proofErr w:type="spellEnd"/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8A804F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Salt loaded induced hypertension in male albino rats.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35F4F842" w14:textId="77777777" w:rsidTr="00D01A91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2D0E049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18- 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Sarbast</w:t>
            </w:r>
            <w:proofErr w:type="spellEnd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Ahmed Mahmud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2392E1A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6AA96A1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May, 2010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196169A5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>Physiological effects of melatonin on leptin, some sex</w:t>
            </w:r>
          </w:p>
          <w:p w14:paraId="491E9989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 hormones and biochemical parameters in albino rats.</w:t>
            </w:r>
            <w:r w:rsidRPr="00D01A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01A91" w14:paraId="160B12D3" w14:textId="77777777" w:rsidTr="00D01A91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E4CD80" w14:textId="77777777" w:rsidR="003A4058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19-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Hawzheen</w:t>
            </w:r>
            <w:proofErr w:type="spellEnd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Karem</w:t>
            </w:r>
            <w:proofErr w:type="spellEnd"/>
            <w:r w:rsidRPr="00D01A91">
              <w:rPr>
                <w:rFonts w:ascii="Times New Roman" w:hAnsi="Times New Roman" w:cs="Times New Roman"/>
                <w:sz w:val="22"/>
                <w:szCs w:val="22"/>
              </w:rPr>
              <w:t xml:space="preserve"> Othman</w:t>
            </w:r>
          </w:p>
          <w:p w14:paraId="11AC72F5" w14:textId="77777777" w:rsidR="003A4058" w:rsidRDefault="003A4058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AC106A" w14:textId="77777777" w:rsidR="00D01A91" w:rsidRDefault="00D01A91" w:rsidP="002802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Calibri" w:hAnsi="Calibri" w:cs="Calibri"/>
                <w:sz w:val="22"/>
                <w:szCs w:val="22"/>
              </w:rPr>
            </w:pP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0282">
              <w:rPr>
                <w:rFonts w:ascii="Calibri" w:hAnsi="Calibri" w:cs="Calibri"/>
                <w:sz w:val="22"/>
                <w:szCs w:val="22"/>
              </w:rPr>
              <w:t xml:space="preserve">20- </w:t>
            </w:r>
            <w:proofErr w:type="spellStart"/>
            <w:r w:rsidR="00280282">
              <w:rPr>
                <w:rFonts w:ascii="Calibri" w:hAnsi="Calibri" w:cs="Calibri"/>
                <w:sz w:val="22"/>
                <w:szCs w:val="22"/>
              </w:rPr>
              <w:t>Hardi</w:t>
            </w:r>
            <w:proofErr w:type="spellEnd"/>
            <w:r w:rsidR="002802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80282">
              <w:rPr>
                <w:rFonts w:ascii="Calibri" w:hAnsi="Calibri" w:cs="Calibri"/>
                <w:sz w:val="22"/>
                <w:szCs w:val="22"/>
              </w:rPr>
              <w:t>Shukur</w:t>
            </w:r>
            <w:proofErr w:type="spellEnd"/>
            <w:r w:rsidR="00280282">
              <w:rPr>
                <w:rFonts w:ascii="Calibri" w:hAnsi="Calibri" w:cs="Calibri"/>
                <w:sz w:val="22"/>
                <w:szCs w:val="22"/>
              </w:rPr>
              <w:t xml:space="preserve"> Ahmed</w:t>
            </w:r>
          </w:p>
          <w:p w14:paraId="21FE9EC8" w14:textId="77777777" w:rsidR="00280282" w:rsidRDefault="00280282" w:rsidP="002802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Calibri" w:hAnsi="Calibri" w:cs="Calibri"/>
                <w:sz w:val="22"/>
                <w:szCs w:val="22"/>
              </w:rPr>
            </w:pPr>
          </w:p>
          <w:p w14:paraId="112046F5" w14:textId="77777777" w:rsidR="00280282" w:rsidRDefault="00280282" w:rsidP="002802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Calibri" w:hAnsi="Calibri" w:cs="Calibri"/>
                <w:sz w:val="22"/>
                <w:szCs w:val="22"/>
              </w:rPr>
            </w:pPr>
          </w:p>
          <w:p w14:paraId="1FC2D11C" w14:textId="7855DD86" w:rsidR="00280282" w:rsidRPr="00D01A91" w:rsidRDefault="00280282" w:rsidP="002802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21-Farhang Ali Aula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FDCEA2E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MSc. thesis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27F9F11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A91">
              <w:rPr>
                <w:rFonts w:ascii="Times New Roman" w:hAnsi="Times New Roman" w:cs="Times New Roman"/>
                <w:sz w:val="22"/>
                <w:szCs w:val="22"/>
              </w:rPr>
              <w:t>March, 2011</w:t>
            </w:r>
            <w:r w:rsidRPr="00D01A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50638E7" w14:textId="4AC1B4B5" w:rsidR="00280282" w:rsidRDefault="00280282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MSc ,2015</w:t>
            </w:r>
          </w:p>
          <w:p w14:paraId="674C98B0" w14:textId="77777777" w:rsidR="00280282" w:rsidRDefault="00280282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7515FC" w14:textId="77777777" w:rsidR="00280282" w:rsidRDefault="00280282" w:rsidP="002802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22"/>
                <w:szCs w:val="22"/>
              </w:rPr>
            </w:pPr>
          </w:p>
          <w:p w14:paraId="6BD90823" w14:textId="022F26EB" w:rsidR="00280282" w:rsidRDefault="00280282" w:rsidP="002802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MSc ,2016</w:t>
            </w:r>
          </w:p>
          <w:p w14:paraId="2910935F" w14:textId="77777777" w:rsidR="00280282" w:rsidRPr="00D01A91" w:rsidRDefault="00280282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BF260E0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Effects of potassium and magnesium on some hemodynamic </w:t>
            </w:r>
          </w:p>
          <w:p w14:paraId="1C7B6883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 w:rsidRPr="00D01A91">
              <w:rPr>
                <w:rFonts w:ascii="Times New Roman" w:hAnsi="Times New Roman" w:cs="Times New Roman"/>
                <w:sz w:val="18"/>
                <w:szCs w:val="18"/>
              </w:rPr>
              <w:t xml:space="preserve">and renal function related parameters in rats with induced hypertension </w:t>
            </w:r>
          </w:p>
          <w:p w14:paraId="45653C3C" w14:textId="77777777" w:rsid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E65D7" w14:textId="64D83D14" w:rsidR="00280282" w:rsidRDefault="00280282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Vasorelaxant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mechanism of taurine in rat isolated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aorta :Role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potassium and calcium channels</w:t>
            </w:r>
          </w:p>
          <w:p w14:paraId="1E4EE06D" w14:textId="77777777" w:rsidR="00280282" w:rsidRDefault="00280282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152CA" w14:textId="1B8BBC04" w:rsidR="00280282" w:rsidRDefault="00280282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Role of chloride ion and </w:t>
            </w:r>
            <w:r w:rsidR="001F66B7">
              <w:rPr>
                <w:rFonts w:ascii="Times New Roman" w:hAnsi="Times New Roman" w:cs="Times New Roman"/>
                <w:sz w:val="18"/>
                <w:szCs w:val="18"/>
              </w:rPr>
              <w:t>potassium ions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</w:p>
          <w:p w14:paraId="68FFB1A1" w14:textId="5AB8B434" w:rsidR="00280282" w:rsidRDefault="00280282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vasodilatory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activity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nitric oxide in  induced endothelial </w:t>
            </w:r>
          </w:p>
          <w:p w14:paraId="54D78A62" w14:textId="3F883456" w:rsidR="00280282" w:rsidRPr="00D01A91" w:rsidRDefault="00280282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dysfunction of isolated aortic rats</w:t>
            </w:r>
          </w:p>
          <w:p w14:paraId="57C4B10C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8FEBD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16948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90DA13" w14:textId="77777777" w:rsidR="00D01A91" w:rsidRPr="00D01A91" w:rsidRDefault="00D01A91" w:rsidP="00D01A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1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DDEF4F" w14:textId="77777777" w:rsidR="00D01A91" w:rsidRDefault="00D01A91" w:rsidP="00D01A91">
      <w:pPr>
        <w:widowControl w:val="0"/>
        <w:autoSpaceDE w:val="0"/>
        <w:autoSpaceDN w:val="0"/>
        <w:adjustRightInd w:val="0"/>
        <w:spacing w:before="20"/>
        <w:ind w:left="40" w:right="-812"/>
        <w:rPr>
          <w:rFonts w:ascii="Times New Roman" w:hAnsi="Times New Roman" w:cs="Times New Roman"/>
          <w:b/>
          <w:bCs/>
        </w:rPr>
      </w:pPr>
    </w:p>
    <w:p w14:paraId="7A328E8D" w14:textId="77777777" w:rsidR="00D01A91" w:rsidRDefault="00D01A91" w:rsidP="00D01A91">
      <w:pPr>
        <w:widowControl w:val="0"/>
        <w:autoSpaceDE w:val="0"/>
        <w:autoSpaceDN w:val="0"/>
        <w:adjustRightInd w:val="0"/>
        <w:spacing w:before="20"/>
        <w:ind w:left="40" w:right="-812"/>
        <w:rPr>
          <w:rFonts w:ascii="Times New Roman" w:hAnsi="Times New Roman" w:cs="Times New Roman"/>
          <w:b/>
          <w:bCs/>
        </w:rPr>
      </w:pPr>
    </w:p>
    <w:p w14:paraId="0093A3CC" w14:textId="77777777" w:rsidR="00D01A91" w:rsidRDefault="00D01A91" w:rsidP="00D01A91">
      <w:pPr>
        <w:widowControl w:val="0"/>
        <w:autoSpaceDE w:val="0"/>
        <w:autoSpaceDN w:val="0"/>
        <w:adjustRightInd w:val="0"/>
        <w:spacing w:before="20"/>
        <w:ind w:left="40" w:right="-812"/>
        <w:rPr>
          <w:rFonts w:ascii="Times New Roman" w:hAnsi="Times New Roman" w:cs="Times New Roman"/>
          <w:b/>
          <w:bCs/>
        </w:rPr>
      </w:pPr>
    </w:p>
    <w:p w14:paraId="3AFF843A" w14:textId="77777777" w:rsidR="00D01A91" w:rsidRDefault="00D01A91" w:rsidP="00D01A91">
      <w:pPr>
        <w:widowControl w:val="0"/>
        <w:autoSpaceDE w:val="0"/>
        <w:autoSpaceDN w:val="0"/>
        <w:adjustRightInd w:val="0"/>
        <w:spacing w:before="20"/>
        <w:ind w:left="40" w:right="-812"/>
        <w:rPr>
          <w:rFonts w:ascii="Times New Roman" w:hAnsi="Times New Roman" w:cs="Times New Roman"/>
          <w:b/>
          <w:bCs/>
        </w:rPr>
      </w:pPr>
    </w:p>
    <w:p w14:paraId="77808AF9" w14:textId="77777777" w:rsidR="00D01A91" w:rsidRDefault="00D01A91" w:rsidP="00D01A91">
      <w:pPr>
        <w:widowControl w:val="0"/>
        <w:autoSpaceDE w:val="0"/>
        <w:autoSpaceDN w:val="0"/>
        <w:adjustRightInd w:val="0"/>
        <w:spacing w:before="20"/>
        <w:ind w:left="40" w:right="-812"/>
        <w:rPr>
          <w:rFonts w:ascii="Times New Roman" w:hAnsi="Times New Roman" w:cs="Times New Roman"/>
          <w:b/>
          <w:bCs/>
        </w:rPr>
      </w:pPr>
    </w:p>
    <w:p w14:paraId="0FF47812" w14:textId="77777777" w:rsidR="00D01A91" w:rsidRDefault="00D01A91" w:rsidP="00D01A91">
      <w:pPr>
        <w:widowControl w:val="0"/>
        <w:autoSpaceDE w:val="0"/>
        <w:autoSpaceDN w:val="0"/>
        <w:adjustRightInd w:val="0"/>
        <w:spacing w:line="480" w:lineRule="auto"/>
        <w:ind w:left="40" w:right="-812" w:firstLine="460"/>
        <w:jc w:val="both"/>
        <w:rPr>
          <w:rFonts w:ascii="Times New Roman" w:hAnsi="Times New Roman" w:cs="Times New Roman"/>
          <w:b/>
          <w:bCs/>
        </w:rPr>
      </w:pPr>
    </w:p>
    <w:p w14:paraId="30AF0B5A" w14:textId="77777777" w:rsidR="00D01A91" w:rsidRDefault="00D01A91" w:rsidP="00D01A91">
      <w:pPr>
        <w:widowControl w:val="0"/>
        <w:autoSpaceDE w:val="0"/>
        <w:autoSpaceDN w:val="0"/>
        <w:adjustRightInd w:val="0"/>
        <w:spacing w:line="480" w:lineRule="auto"/>
        <w:ind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Job experience:</w:t>
      </w:r>
    </w:p>
    <w:p w14:paraId="46535A1B" w14:textId="77777777" w:rsidR="00D01A91" w:rsidRDefault="00D01A91" w:rsidP="00D01A91">
      <w:pPr>
        <w:widowControl w:val="0"/>
        <w:autoSpaceDE w:val="0"/>
        <w:autoSpaceDN w:val="0"/>
        <w:adjustRightInd w:val="0"/>
        <w:spacing w:line="360" w:lineRule="auto"/>
        <w:ind w:left="280" w:right="1388" w:hanging="2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Place of work: University of </w:t>
      </w:r>
      <w:proofErr w:type="spellStart"/>
      <w:r>
        <w:rPr>
          <w:rFonts w:ascii="Times New Roman" w:hAnsi="Times New Roman" w:cs="Times New Roman"/>
          <w:b/>
          <w:bCs/>
        </w:rPr>
        <w:t>Sulaimania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Sulaimania</w:t>
      </w:r>
      <w:proofErr w:type="spellEnd"/>
      <w:r>
        <w:rPr>
          <w:rFonts w:ascii="Times New Roman" w:hAnsi="Times New Roman" w:cs="Times New Roman"/>
          <w:b/>
          <w:bCs/>
        </w:rPr>
        <w:t xml:space="preserve">, Iraq. Period from 1976 until </w:t>
      </w:r>
      <w:proofErr w:type="gramStart"/>
      <w:r>
        <w:rPr>
          <w:rFonts w:ascii="Times New Roman" w:hAnsi="Times New Roman" w:cs="Times New Roman"/>
          <w:b/>
          <w:bCs/>
        </w:rPr>
        <w:t>1982 .</w:t>
      </w:r>
      <w:proofErr w:type="gramEnd"/>
    </w:p>
    <w:p w14:paraId="06B4928E" w14:textId="77777777" w:rsidR="00D01A91" w:rsidRDefault="00D01A91" w:rsidP="00D01A91">
      <w:pPr>
        <w:widowControl w:val="0"/>
        <w:autoSpaceDE w:val="0"/>
        <w:autoSpaceDN w:val="0"/>
        <w:adjustRightInd w:val="0"/>
        <w:spacing w:line="360" w:lineRule="auto"/>
        <w:ind w:left="280" w:right="-412" w:hanging="2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Place of work: University of </w:t>
      </w:r>
      <w:proofErr w:type="gramStart"/>
      <w:r>
        <w:rPr>
          <w:rFonts w:ascii="Times New Roman" w:hAnsi="Times New Roman" w:cs="Times New Roman"/>
          <w:b/>
          <w:bCs/>
        </w:rPr>
        <w:t>Salahaddin 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period :</w:t>
      </w:r>
      <w:proofErr w:type="gramEnd"/>
      <w:r>
        <w:rPr>
          <w:rFonts w:ascii="Times New Roman" w:hAnsi="Times New Roman" w:cs="Times New Roman"/>
          <w:b/>
          <w:bCs/>
        </w:rPr>
        <w:t xml:space="preserve"> From 1982 until present.</w:t>
      </w:r>
    </w:p>
    <w:p w14:paraId="586715C5" w14:textId="77777777" w:rsidR="00D01A91" w:rsidRDefault="00D01A91" w:rsidP="00D01A91">
      <w:pPr>
        <w:widowControl w:val="0"/>
        <w:autoSpaceDE w:val="0"/>
        <w:autoSpaceDN w:val="0"/>
        <w:adjustRightInd w:val="0"/>
        <w:spacing w:line="360" w:lineRule="auto"/>
        <w:ind w:left="280" w:right="-412" w:hanging="2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Kind of work: Teaching undergraduate and graduate courses with research and supervision for M.Sc. and Ph. D students. </w:t>
      </w:r>
    </w:p>
    <w:p w14:paraId="05BB0BA6" w14:textId="77777777" w:rsidR="00D01A91" w:rsidRDefault="00D01A91" w:rsidP="00D01A91">
      <w:pPr>
        <w:widowControl w:val="0"/>
        <w:autoSpaceDE w:val="0"/>
        <w:autoSpaceDN w:val="0"/>
        <w:adjustRightInd w:val="0"/>
        <w:spacing w:line="480" w:lineRule="auto"/>
        <w:ind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Director of Scientific affair in Salahaddin University from 2000-2003</w:t>
      </w:r>
    </w:p>
    <w:p w14:paraId="73BA940D" w14:textId="77777777" w:rsidR="00D01A91" w:rsidRDefault="00D01A91" w:rsidP="00D01A91">
      <w:pPr>
        <w:widowControl w:val="0"/>
        <w:autoSpaceDE w:val="0"/>
        <w:autoSpaceDN w:val="0"/>
        <w:adjustRightInd w:val="0"/>
        <w:spacing w:line="480" w:lineRule="auto"/>
        <w:ind w:right="-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Undergraduate courses:</w:t>
      </w:r>
    </w:p>
    <w:p w14:paraId="57CEB221" w14:textId="77777777" w:rsidR="00D01A91" w:rsidRDefault="00D01A91" w:rsidP="00D01A91">
      <w:pPr>
        <w:widowControl w:val="0"/>
        <w:autoSpaceDE w:val="0"/>
        <w:autoSpaceDN w:val="0"/>
        <w:adjustRightInd w:val="0"/>
        <w:spacing w:before="260" w:line="480" w:lineRule="auto"/>
        <w:ind w:right="-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Animal Physiology.</w:t>
      </w:r>
    </w:p>
    <w:p w14:paraId="2F947C1F" w14:textId="77777777" w:rsidR="00D01A91" w:rsidRDefault="00D01A91" w:rsidP="00D01A91">
      <w:pPr>
        <w:widowControl w:val="0"/>
        <w:autoSpaceDE w:val="0"/>
        <w:autoSpaceDN w:val="0"/>
        <w:adjustRightInd w:val="0"/>
        <w:spacing w:before="120" w:line="480" w:lineRule="auto"/>
        <w:ind w:right="-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Endocrinology.</w:t>
      </w:r>
    </w:p>
    <w:p w14:paraId="6E6A8CD2" w14:textId="77777777" w:rsidR="00D01A91" w:rsidRDefault="00D01A91" w:rsidP="00D01A91">
      <w:pPr>
        <w:widowControl w:val="0"/>
        <w:autoSpaceDE w:val="0"/>
        <w:autoSpaceDN w:val="0"/>
        <w:adjustRightInd w:val="0"/>
        <w:spacing w:before="120" w:line="480" w:lineRule="auto"/>
        <w:ind w:right="-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Zoology.</w:t>
      </w:r>
    </w:p>
    <w:p w14:paraId="08A95325" w14:textId="77777777" w:rsidR="00D01A91" w:rsidRDefault="00D01A91" w:rsidP="00D01A91">
      <w:pPr>
        <w:widowControl w:val="0"/>
        <w:autoSpaceDE w:val="0"/>
        <w:autoSpaceDN w:val="0"/>
        <w:adjustRightInd w:val="0"/>
        <w:spacing w:before="760"/>
        <w:ind w:right="-812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Post-graduate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courses :</w:t>
      </w:r>
      <w:proofErr w:type="gramEnd"/>
    </w:p>
    <w:p w14:paraId="62E779D9" w14:textId="77777777" w:rsidR="00D01A91" w:rsidRDefault="00D01A91" w:rsidP="00D01A91">
      <w:pPr>
        <w:widowControl w:val="0"/>
        <w:autoSpaceDE w:val="0"/>
        <w:autoSpaceDN w:val="0"/>
        <w:adjustRightInd w:val="0"/>
        <w:spacing w:before="200" w:line="480" w:lineRule="auto"/>
        <w:ind w:left="80" w:right="-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Advanced Animal </w:t>
      </w:r>
      <w:proofErr w:type="gramStart"/>
      <w:r>
        <w:rPr>
          <w:rFonts w:ascii="Times New Roman" w:hAnsi="Times New Roman" w:cs="Times New Roman"/>
          <w:b/>
          <w:bCs/>
        </w:rPr>
        <w:t>physiology .</w:t>
      </w:r>
      <w:proofErr w:type="gramEnd"/>
    </w:p>
    <w:p w14:paraId="653A57A4" w14:textId="77777777" w:rsidR="00D01A91" w:rsidRDefault="00D01A91" w:rsidP="00D01A91">
      <w:pPr>
        <w:widowControl w:val="0"/>
        <w:autoSpaceDE w:val="0"/>
        <w:autoSpaceDN w:val="0"/>
        <w:adjustRightInd w:val="0"/>
        <w:spacing w:before="120" w:line="480" w:lineRule="auto"/>
        <w:ind w:left="80" w:right="-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</w:rPr>
        <w:t>Advanced  endocrinology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14:paraId="0A41184E" w14:textId="77777777" w:rsidR="00D01A91" w:rsidRDefault="00D01A91" w:rsidP="00D01A91">
      <w:pPr>
        <w:widowControl w:val="0"/>
        <w:autoSpaceDE w:val="0"/>
        <w:autoSpaceDN w:val="0"/>
        <w:adjustRightInd w:val="0"/>
        <w:spacing w:before="120" w:line="480" w:lineRule="auto"/>
        <w:ind w:left="80" w:right="-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Avian physiology.</w:t>
      </w:r>
    </w:p>
    <w:p w14:paraId="7E4E271F" w14:textId="77777777" w:rsidR="00D01A91" w:rsidRDefault="00D01A91" w:rsidP="00D01A91">
      <w:pPr>
        <w:widowControl w:val="0"/>
        <w:autoSpaceDE w:val="0"/>
        <w:autoSpaceDN w:val="0"/>
        <w:adjustRightInd w:val="0"/>
        <w:spacing w:before="120" w:line="480" w:lineRule="auto"/>
        <w:ind w:left="80" w:right="-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Cell physiology.</w:t>
      </w:r>
    </w:p>
    <w:p w14:paraId="173FD8B5" w14:textId="77777777" w:rsidR="00D01A91" w:rsidRDefault="00D01A91" w:rsidP="00D01A91">
      <w:pPr>
        <w:widowControl w:val="0"/>
        <w:autoSpaceDE w:val="0"/>
        <w:autoSpaceDN w:val="0"/>
        <w:adjustRightInd w:val="0"/>
        <w:spacing w:before="760"/>
        <w:ind w:right="-812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76968C1" w14:textId="77777777" w:rsidR="00D01A91" w:rsidRDefault="00D01A91" w:rsidP="00D01A91">
      <w:pPr>
        <w:widowControl w:val="0"/>
        <w:autoSpaceDE w:val="0"/>
        <w:autoSpaceDN w:val="0"/>
        <w:adjustRightInd w:val="0"/>
        <w:spacing w:before="760"/>
        <w:ind w:right="-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Field of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researches :</w:t>
      </w:r>
      <w:proofErr w:type="gramEnd"/>
    </w:p>
    <w:p w14:paraId="71E47526" w14:textId="77777777" w:rsidR="00D01A91" w:rsidRDefault="00D01A91" w:rsidP="00D01A91">
      <w:pPr>
        <w:widowControl w:val="0"/>
        <w:autoSpaceDE w:val="0"/>
        <w:autoSpaceDN w:val="0"/>
        <w:adjustRightInd w:val="0"/>
        <w:spacing w:before="240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Cardiovascular </w:t>
      </w:r>
      <w:proofErr w:type="gramStart"/>
      <w:r>
        <w:rPr>
          <w:rFonts w:ascii="Times New Roman" w:hAnsi="Times New Roman" w:cs="Times New Roman"/>
          <w:b/>
          <w:bCs/>
        </w:rPr>
        <w:t>physiology .</w:t>
      </w:r>
      <w:proofErr w:type="gramEnd"/>
    </w:p>
    <w:p w14:paraId="646F261E" w14:textId="77777777" w:rsidR="00D01A91" w:rsidRDefault="00D01A91" w:rsidP="00D01A91">
      <w:pPr>
        <w:widowControl w:val="0"/>
        <w:autoSpaceDE w:val="0"/>
        <w:autoSpaceDN w:val="0"/>
        <w:adjustRightInd w:val="0"/>
        <w:spacing w:before="240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</w:rPr>
        <w:t>Endocrinology .</w:t>
      </w:r>
      <w:proofErr w:type="gramEnd"/>
    </w:p>
    <w:p w14:paraId="17163BB8" w14:textId="77777777" w:rsidR="00D01A91" w:rsidRDefault="00D01A91" w:rsidP="00D01A91">
      <w:pPr>
        <w:widowControl w:val="0"/>
        <w:autoSpaceDE w:val="0"/>
        <w:autoSpaceDN w:val="0"/>
        <w:adjustRightInd w:val="0"/>
        <w:spacing w:before="240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Renal physiology</w:t>
      </w:r>
    </w:p>
    <w:p w14:paraId="4AFDCE1F" w14:textId="0075806A" w:rsidR="00D01A91" w:rsidRDefault="00D01A91" w:rsidP="00D01A91">
      <w:pPr>
        <w:widowControl w:val="0"/>
        <w:autoSpaceDE w:val="0"/>
        <w:autoSpaceDN w:val="0"/>
        <w:adjustRightInd w:val="0"/>
        <w:spacing w:before="340"/>
        <w:ind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Participation in scientific conferences</w:t>
      </w:r>
      <w:r w:rsidR="00FE3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</w:t>
      </w:r>
      <w:proofErr w:type="gramStart"/>
      <w:r w:rsidR="00D12B45">
        <w:rPr>
          <w:rFonts w:ascii="Times New Roman" w:hAnsi="Times New Roman" w:cs="Times New Roman"/>
          <w:b/>
          <w:bCs/>
          <w:sz w:val="28"/>
          <w:szCs w:val="28"/>
          <w:u w:val="single"/>
        </w:rPr>
        <w:t>workshop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14:paraId="05D951A8" w14:textId="77777777" w:rsidR="00D01A91" w:rsidRDefault="00D01A91" w:rsidP="00D01A91">
      <w:pPr>
        <w:widowControl w:val="0"/>
        <w:autoSpaceDE w:val="0"/>
        <w:autoSpaceDN w:val="0"/>
        <w:adjustRightInd w:val="0"/>
        <w:spacing w:before="140" w:line="420" w:lineRule="auto"/>
        <w:ind w:left="40" w:right="-812" w:firstLine="4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VI1 </w:t>
      </w:r>
      <w:proofErr w:type="spellStart"/>
      <w:r>
        <w:rPr>
          <w:rFonts w:ascii="Times New Roman" w:hAnsi="Times New Roman" w:cs="Times New Roman"/>
          <w:b/>
          <w:bCs/>
        </w:rPr>
        <w:t>Yogoslav</w:t>
      </w:r>
      <w:proofErr w:type="spellEnd"/>
      <w:r>
        <w:rPr>
          <w:rFonts w:ascii="Times New Roman" w:hAnsi="Times New Roman" w:cs="Times New Roman"/>
          <w:b/>
          <w:bCs/>
        </w:rPr>
        <w:t xml:space="preserve"> - Polish symposium on the application of radioisotopes and Ionizing radiation in </w:t>
      </w:r>
      <w:proofErr w:type="gramStart"/>
      <w:r>
        <w:rPr>
          <w:rFonts w:ascii="Times New Roman" w:hAnsi="Times New Roman" w:cs="Times New Roman"/>
          <w:b/>
          <w:bCs/>
        </w:rPr>
        <w:t>agriculture ,</w:t>
      </w:r>
      <w:proofErr w:type="gramEnd"/>
      <w:r>
        <w:rPr>
          <w:rFonts w:ascii="Times New Roman" w:hAnsi="Times New Roman" w:cs="Times New Roman"/>
          <w:b/>
          <w:bCs/>
        </w:rPr>
        <w:t xml:space="preserve"> Veterinary medicine and Forestry. </w:t>
      </w:r>
      <w:proofErr w:type="spellStart"/>
      <w:r>
        <w:rPr>
          <w:rFonts w:ascii="Times New Roman" w:hAnsi="Times New Roman" w:cs="Times New Roman"/>
          <w:b/>
          <w:bCs/>
        </w:rPr>
        <w:t>Beogard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Zemun</w:t>
      </w:r>
      <w:proofErr w:type="spellEnd"/>
      <w:r>
        <w:rPr>
          <w:rFonts w:ascii="Times New Roman" w:hAnsi="Times New Roman" w:cs="Times New Roman"/>
          <w:b/>
          <w:bCs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</w:rPr>
        <w:t xml:space="preserve"> October 2-3 1984.</w:t>
      </w:r>
    </w:p>
    <w:p w14:paraId="7D1E5E10" w14:textId="77777777" w:rsidR="00D01A91" w:rsidRDefault="00D01A91" w:rsidP="00D01A91">
      <w:pPr>
        <w:widowControl w:val="0"/>
        <w:autoSpaceDE w:val="0"/>
        <w:autoSpaceDN w:val="0"/>
        <w:adjustRightInd w:val="0"/>
        <w:spacing w:line="420" w:lineRule="auto"/>
        <w:ind w:left="40" w:right="-812" w:firstLine="4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2. 17 </w:t>
      </w:r>
      <w:proofErr w:type="spellStart"/>
      <w:r>
        <w:rPr>
          <w:rFonts w:ascii="Times New Roman" w:hAnsi="Times New Roman" w:cs="Times New Roman"/>
          <w:b/>
          <w:bCs/>
        </w:rPr>
        <w:t>th</w:t>
      </w:r>
      <w:proofErr w:type="spellEnd"/>
      <w:r>
        <w:rPr>
          <w:rFonts w:ascii="Times New Roman" w:hAnsi="Times New Roman" w:cs="Times New Roman"/>
          <w:b/>
          <w:bCs/>
        </w:rPr>
        <w:t xml:space="preserve"> International conference on poultry physiology held in Prague 28 and 29 August 1984.</w:t>
      </w:r>
    </w:p>
    <w:p w14:paraId="110B8952" w14:textId="77777777" w:rsidR="00D01A91" w:rsidRDefault="00D01A91" w:rsidP="00D01A91">
      <w:pPr>
        <w:widowControl w:val="0"/>
        <w:autoSpaceDE w:val="0"/>
        <w:autoSpaceDN w:val="0"/>
        <w:adjustRightInd w:val="0"/>
        <w:spacing w:line="420" w:lineRule="auto"/>
        <w:ind w:left="40" w:right="-812" w:firstLine="4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II </w:t>
      </w:r>
      <w:proofErr w:type="spellStart"/>
      <w:r>
        <w:rPr>
          <w:rFonts w:ascii="Times New Roman" w:hAnsi="Times New Roman" w:cs="Times New Roman"/>
          <w:b/>
          <w:bCs/>
        </w:rPr>
        <w:t>nd</w:t>
      </w:r>
      <w:proofErr w:type="spellEnd"/>
      <w:r>
        <w:rPr>
          <w:rFonts w:ascii="Times New Roman" w:hAnsi="Times New Roman" w:cs="Times New Roman"/>
          <w:b/>
          <w:bCs/>
        </w:rPr>
        <w:t xml:space="preserve"> polish - Czechoslovakian symposium on Avian physiology. (18 </w:t>
      </w:r>
      <w:proofErr w:type="spellStart"/>
      <w:r>
        <w:rPr>
          <w:rFonts w:ascii="Times New Roman" w:hAnsi="Times New Roman" w:cs="Times New Roman"/>
          <w:b/>
          <w:bCs/>
        </w:rPr>
        <w:t>th</w:t>
      </w:r>
      <w:proofErr w:type="spellEnd"/>
      <w:r>
        <w:rPr>
          <w:rFonts w:ascii="Times New Roman" w:hAnsi="Times New Roman" w:cs="Times New Roman"/>
          <w:b/>
          <w:bCs/>
        </w:rPr>
        <w:t xml:space="preserve"> International conference on poultry   </w:t>
      </w:r>
      <w:proofErr w:type="gramStart"/>
      <w:r>
        <w:rPr>
          <w:rFonts w:ascii="Times New Roman" w:hAnsi="Times New Roman" w:cs="Times New Roman"/>
          <w:b/>
          <w:bCs/>
        </w:rPr>
        <w:t>physiology )Krakow</w:t>
      </w:r>
      <w:proofErr w:type="gramEnd"/>
      <w:r>
        <w:rPr>
          <w:rFonts w:ascii="Times New Roman" w:hAnsi="Times New Roman" w:cs="Times New Roman"/>
          <w:b/>
          <w:bCs/>
        </w:rPr>
        <w:t xml:space="preserve"> , </w:t>
      </w:r>
      <w:proofErr w:type="gramStart"/>
      <w:r>
        <w:rPr>
          <w:rFonts w:ascii="Times New Roman" w:hAnsi="Times New Roman" w:cs="Times New Roman"/>
          <w:b/>
          <w:bCs/>
        </w:rPr>
        <w:t>September ,</w:t>
      </w:r>
      <w:proofErr w:type="gramEnd"/>
      <w:r>
        <w:rPr>
          <w:rFonts w:ascii="Times New Roman" w:hAnsi="Times New Roman" w:cs="Times New Roman"/>
          <w:b/>
          <w:bCs/>
        </w:rPr>
        <w:t xml:space="preserve"> 3-4 , 1985 .</w:t>
      </w:r>
    </w:p>
    <w:p w14:paraId="029FCBDC" w14:textId="77777777" w:rsidR="00D01A91" w:rsidRDefault="00D01A91" w:rsidP="00D01A91">
      <w:pPr>
        <w:widowControl w:val="0"/>
        <w:autoSpaceDE w:val="0"/>
        <w:autoSpaceDN w:val="0"/>
        <w:adjustRightInd w:val="0"/>
        <w:spacing w:before="160" w:line="420" w:lineRule="auto"/>
        <w:ind w:left="40" w:right="-812" w:firstLine="4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3rd scientific conference of University of Salahaddin - </w:t>
      </w:r>
      <w:proofErr w:type="gramStart"/>
      <w:r>
        <w:rPr>
          <w:rFonts w:ascii="Times New Roman" w:hAnsi="Times New Roman" w:cs="Times New Roman"/>
          <w:b/>
          <w:bCs/>
        </w:rPr>
        <w:t>Erbil ,</w:t>
      </w:r>
      <w:proofErr w:type="gramEnd"/>
      <w:r>
        <w:rPr>
          <w:rFonts w:ascii="Times New Roman" w:hAnsi="Times New Roman" w:cs="Times New Roman"/>
          <w:b/>
          <w:bCs/>
        </w:rPr>
        <w:t xml:space="preserve"> 3-4 June, 1997 Erbil-Iraq.</w:t>
      </w:r>
    </w:p>
    <w:p w14:paraId="475C6BD2" w14:textId="77777777" w:rsidR="00D01A91" w:rsidRDefault="00D01A91" w:rsidP="00D01A91">
      <w:pPr>
        <w:widowControl w:val="0"/>
        <w:autoSpaceDE w:val="0"/>
        <w:autoSpaceDN w:val="0"/>
        <w:adjustRightInd w:val="0"/>
        <w:spacing w:before="420"/>
        <w:ind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5. 1st scientific </w:t>
      </w:r>
      <w:proofErr w:type="gramStart"/>
      <w:r>
        <w:rPr>
          <w:rFonts w:ascii="Times New Roman" w:hAnsi="Times New Roman" w:cs="Times New Roman"/>
          <w:b/>
          <w:bCs/>
        </w:rPr>
        <w:t>conference ,</w:t>
      </w:r>
      <w:proofErr w:type="gramEnd"/>
      <w:r>
        <w:rPr>
          <w:rFonts w:ascii="Times New Roman" w:hAnsi="Times New Roman" w:cs="Times New Roman"/>
          <w:b/>
          <w:bCs/>
        </w:rPr>
        <w:t xml:space="preserve"> Dohuk-27-29, April 1999.</w:t>
      </w:r>
    </w:p>
    <w:p w14:paraId="3FA13A46" w14:textId="77777777" w:rsidR="00D01A91" w:rsidRDefault="00D01A91" w:rsidP="00D01A91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6- 4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International scientific conference of Salahaddin University-</w:t>
      </w:r>
      <w:proofErr w:type="gramStart"/>
      <w:r>
        <w:rPr>
          <w:rFonts w:ascii="Times New Roman" w:hAnsi="Times New Roman" w:cs="Times New Roman"/>
          <w:b/>
          <w:bCs/>
        </w:rPr>
        <w:t>Erbil ,</w:t>
      </w:r>
      <w:proofErr w:type="gramEnd"/>
      <w:r>
        <w:rPr>
          <w:rFonts w:ascii="Times New Roman" w:hAnsi="Times New Roman" w:cs="Times New Roman"/>
          <w:b/>
          <w:bCs/>
        </w:rPr>
        <w:t xml:space="preserve"> October 18-20 . 2011,Erbil,Kurdistan ,Iraq</w:t>
      </w:r>
    </w:p>
    <w:p w14:paraId="274557E3" w14:textId="36CC1EC0" w:rsidR="00D01A91" w:rsidRDefault="00FE3459" w:rsidP="00D46A1D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7-</w:t>
      </w:r>
      <w:r w:rsidRPr="00D46A1D">
        <w:rPr>
          <w:rFonts w:ascii="Times New Roman" w:hAnsi="Times New Roman" w:cs="Times New Roman"/>
          <w:b/>
          <w:bCs/>
        </w:rPr>
        <w:t xml:space="preserve"> Applying of plagiarism an</w:t>
      </w:r>
      <w:r w:rsidR="00D12B45">
        <w:rPr>
          <w:rFonts w:ascii="Times New Roman" w:hAnsi="Times New Roman" w:cs="Times New Roman"/>
          <w:b/>
          <w:bCs/>
        </w:rPr>
        <w:t>d</w:t>
      </w:r>
      <w:r w:rsidRPr="00D46A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6A1D">
        <w:rPr>
          <w:rFonts w:ascii="Times New Roman" w:hAnsi="Times New Roman" w:cs="Times New Roman"/>
          <w:b/>
          <w:bCs/>
        </w:rPr>
        <w:t>grammarly</w:t>
      </w:r>
      <w:proofErr w:type="spellEnd"/>
      <w:r w:rsidRPr="00D46A1D">
        <w:rPr>
          <w:rFonts w:ascii="Times New Roman" w:hAnsi="Times New Roman" w:cs="Times New Roman"/>
          <w:b/>
          <w:bCs/>
        </w:rPr>
        <w:t xml:space="preserve"> for writing research and thesis, 23/5/2016 </w:t>
      </w:r>
    </w:p>
    <w:p w14:paraId="2EFA2EB1" w14:textId="4EDE183D" w:rsidR="008443FE" w:rsidRPr="00EE06A2" w:rsidRDefault="008443FE" w:rsidP="00EE06A2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8-</w:t>
      </w:r>
      <w:r w:rsidRPr="00EE06A2">
        <w:rPr>
          <w:rFonts w:ascii="Times New Roman" w:hAnsi="Times New Roman" w:cs="Times New Roman"/>
          <w:b/>
          <w:bCs/>
        </w:rPr>
        <w:t xml:space="preserve"> On online database and their role in advancing scientific research in higher education,19-20 May 2017</w:t>
      </w:r>
    </w:p>
    <w:p w14:paraId="011C1815" w14:textId="14E04138" w:rsidR="008443FE" w:rsidRPr="00EE06A2" w:rsidRDefault="008443FE" w:rsidP="00EE06A2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 w:rsidRPr="00EE06A2">
        <w:rPr>
          <w:rFonts w:ascii="Times New Roman" w:hAnsi="Times New Roman" w:cs="Times New Roman"/>
          <w:b/>
          <w:bCs/>
        </w:rPr>
        <w:t xml:space="preserve">9- The 2nd International </w:t>
      </w:r>
      <w:proofErr w:type="gramStart"/>
      <w:r w:rsidRPr="00EE06A2">
        <w:rPr>
          <w:rFonts w:ascii="Times New Roman" w:hAnsi="Times New Roman" w:cs="Times New Roman"/>
          <w:b/>
          <w:bCs/>
        </w:rPr>
        <w:t>Scientific  conference</w:t>
      </w:r>
      <w:proofErr w:type="gramEnd"/>
      <w:r w:rsidRPr="00EE06A2">
        <w:rPr>
          <w:rFonts w:ascii="Times New Roman" w:hAnsi="Times New Roman" w:cs="Times New Roman"/>
          <w:b/>
          <w:bCs/>
        </w:rPr>
        <w:t xml:space="preserve">  . University of </w:t>
      </w:r>
      <w:proofErr w:type="spellStart"/>
      <w:r w:rsidRPr="00EE06A2">
        <w:rPr>
          <w:rFonts w:ascii="Times New Roman" w:hAnsi="Times New Roman" w:cs="Times New Roman"/>
          <w:b/>
          <w:bCs/>
        </w:rPr>
        <w:t>Zakho</w:t>
      </w:r>
      <w:proofErr w:type="spellEnd"/>
      <w:r w:rsidRPr="00EE06A2">
        <w:rPr>
          <w:rFonts w:ascii="Times New Roman" w:hAnsi="Times New Roman" w:cs="Times New Roman"/>
          <w:b/>
          <w:bCs/>
        </w:rPr>
        <w:t xml:space="preserve"> 18-20 April, 2017.</w:t>
      </w:r>
    </w:p>
    <w:p w14:paraId="7A32B232" w14:textId="01E301BB" w:rsidR="008443FE" w:rsidRPr="00EE06A2" w:rsidRDefault="008443FE" w:rsidP="00EE06A2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 w:rsidRPr="00EE06A2">
        <w:rPr>
          <w:rFonts w:ascii="Times New Roman" w:hAnsi="Times New Roman" w:cs="Times New Roman"/>
          <w:b/>
          <w:bCs/>
        </w:rPr>
        <w:t>10-</w:t>
      </w:r>
      <w:r w:rsidR="00031124" w:rsidRPr="00EE06A2">
        <w:rPr>
          <w:rFonts w:ascii="Times New Roman" w:hAnsi="Times New Roman" w:cs="Times New Roman"/>
          <w:b/>
          <w:bCs/>
        </w:rPr>
        <w:t xml:space="preserve">6th ICOWBAS International </w:t>
      </w:r>
      <w:proofErr w:type="gramStart"/>
      <w:r w:rsidR="00031124" w:rsidRPr="00EE06A2">
        <w:rPr>
          <w:rFonts w:ascii="Times New Roman" w:hAnsi="Times New Roman" w:cs="Times New Roman"/>
          <w:b/>
          <w:bCs/>
        </w:rPr>
        <w:t>Conference  and</w:t>
      </w:r>
      <w:proofErr w:type="gramEnd"/>
      <w:r w:rsidR="00031124" w:rsidRPr="00EE06A2">
        <w:rPr>
          <w:rFonts w:ascii="Times New Roman" w:hAnsi="Times New Roman" w:cs="Times New Roman"/>
          <w:b/>
          <w:bCs/>
        </w:rPr>
        <w:t xml:space="preserve"> Workshop on basic and Applied Science, 18-19 May 2017</w:t>
      </w:r>
    </w:p>
    <w:p w14:paraId="56DD856F" w14:textId="52D62D52" w:rsidR="00825F38" w:rsidRPr="00EE06A2" w:rsidRDefault="00825F38" w:rsidP="00EE06A2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 w:rsidRPr="00EE06A2">
        <w:rPr>
          <w:rFonts w:ascii="Times New Roman" w:hAnsi="Times New Roman" w:cs="Times New Roman"/>
          <w:b/>
          <w:bCs/>
        </w:rPr>
        <w:t xml:space="preserve">11-1st International Conference of Natural Science 11-12 July, 2016 </w:t>
      </w:r>
      <w:proofErr w:type="spellStart"/>
      <w:r w:rsidRPr="00EE06A2">
        <w:rPr>
          <w:rFonts w:ascii="Times New Roman" w:hAnsi="Times New Roman" w:cs="Times New Roman"/>
          <w:b/>
          <w:bCs/>
        </w:rPr>
        <w:t>Charmo</w:t>
      </w:r>
      <w:proofErr w:type="spellEnd"/>
      <w:r w:rsidRPr="00EE06A2">
        <w:rPr>
          <w:rFonts w:ascii="Times New Roman" w:hAnsi="Times New Roman" w:cs="Times New Roman"/>
          <w:b/>
          <w:bCs/>
        </w:rPr>
        <w:t xml:space="preserve"> University</w:t>
      </w:r>
    </w:p>
    <w:p w14:paraId="295A474E" w14:textId="71C1A456" w:rsidR="008443FE" w:rsidRDefault="00EE06A2" w:rsidP="00D46A1D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12-4</w:t>
      </w:r>
      <w:r w:rsidRPr="00EE06A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International conference of </w:t>
      </w:r>
      <w:proofErr w:type="spellStart"/>
      <w:r>
        <w:rPr>
          <w:rFonts w:ascii="Times New Roman" w:hAnsi="Times New Roman" w:cs="Times New Roman"/>
          <w:b/>
          <w:bCs/>
        </w:rPr>
        <w:t>Cihan</w:t>
      </w:r>
      <w:proofErr w:type="spellEnd"/>
      <w:r>
        <w:rPr>
          <w:rFonts w:ascii="Times New Roman" w:hAnsi="Times New Roman" w:cs="Times New Roman"/>
          <w:b/>
          <w:bCs/>
        </w:rPr>
        <w:t xml:space="preserve"> University on biological science (CIC-BIOS,17), 26-27 April 2017</w:t>
      </w:r>
    </w:p>
    <w:p w14:paraId="429B05C8" w14:textId="7E82A627" w:rsidR="00EE06A2" w:rsidRDefault="00EE06A2" w:rsidP="00D46A1D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13-</w:t>
      </w:r>
      <w:r w:rsidR="003314D1">
        <w:rPr>
          <w:rFonts w:ascii="Times New Roman" w:hAnsi="Times New Roman" w:cs="Times New Roman"/>
          <w:b/>
          <w:bCs/>
        </w:rPr>
        <w:t>Internationlaization of Scientific research in 2</w:t>
      </w:r>
      <w:r w:rsidR="003314D1" w:rsidRPr="003314D1">
        <w:rPr>
          <w:rFonts w:ascii="Times New Roman" w:hAnsi="Times New Roman" w:cs="Times New Roman"/>
          <w:b/>
          <w:bCs/>
          <w:vertAlign w:val="superscript"/>
        </w:rPr>
        <w:t>nd</w:t>
      </w:r>
      <w:r w:rsidR="003314D1">
        <w:rPr>
          <w:rFonts w:ascii="Times New Roman" w:hAnsi="Times New Roman" w:cs="Times New Roman"/>
          <w:b/>
          <w:bCs/>
        </w:rPr>
        <w:t xml:space="preserve"> EPU Symposium 2/3 May 2017</w:t>
      </w:r>
    </w:p>
    <w:p w14:paraId="432FE77A" w14:textId="5BE12342" w:rsidR="00EE06A2" w:rsidRDefault="00EE06A2" w:rsidP="00D46A1D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14-</w:t>
      </w:r>
      <w:r w:rsidR="00C4057E">
        <w:rPr>
          <w:rFonts w:ascii="Times New Roman" w:hAnsi="Times New Roman" w:cs="Times New Roman"/>
          <w:b/>
          <w:bCs/>
        </w:rPr>
        <w:t xml:space="preserve"> 4</w:t>
      </w:r>
      <w:r w:rsidR="00C4057E" w:rsidRPr="00C4057E">
        <w:rPr>
          <w:rFonts w:ascii="Times New Roman" w:hAnsi="Times New Roman" w:cs="Times New Roman"/>
          <w:b/>
          <w:bCs/>
          <w:vertAlign w:val="superscript"/>
        </w:rPr>
        <w:t>th</w:t>
      </w:r>
      <w:r w:rsidR="00C4057E">
        <w:rPr>
          <w:rFonts w:ascii="Times New Roman" w:hAnsi="Times New Roman" w:cs="Times New Roman"/>
          <w:b/>
          <w:bCs/>
        </w:rPr>
        <w:t xml:space="preserve"> International Conference on applied science,</w:t>
      </w:r>
      <w:r w:rsidR="00CC5BE0">
        <w:rPr>
          <w:rFonts w:ascii="Times New Roman" w:hAnsi="Times New Roman" w:cs="Times New Roman"/>
          <w:b/>
          <w:bCs/>
        </w:rPr>
        <w:t xml:space="preserve"> energy and environment (ICASEE,2017) 20-21 May 2017</w:t>
      </w:r>
    </w:p>
    <w:p w14:paraId="67127D6E" w14:textId="6CF677A3" w:rsidR="007A0CED" w:rsidRDefault="007A0CED" w:rsidP="00D46A1D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</w:pPr>
      <w:r>
        <w:rPr>
          <w:rFonts w:ascii="Times New Roman" w:hAnsi="Times New Roman" w:cs="Times New Roman"/>
          <w:b/>
          <w:bCs/>
        </w:rPr>
        <w:t>15-</w:t>
      </w:r>
      <w:r w:rsidRPr="007A0CED">
        <w:t xml:space="preserve"> </w:t>
      </w:r>
      <w:r>
        <w:t>Modern Approaches to Neuro-Oncologic Disease, 18 January 2017</w:t>
      </w:r>
    </w:p>
    <w:p w14:paraId="46588F04" w14:textId="590147EF" w:rsidR="004D1F0A" w:rsidRDefault="004D1F0A" w:rsidP="00D46A1D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16-Biosafety and biosecurity awareness training course for biology researchers, Erbil, Iraq, Kurdistan, 23th -26</w:t>
      </w:r>
      <w:r w:rsidRPr="004D1F0A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November 2017</w:t>
      </w:r>
    </w:p>
    <w:p w14:paraId="21317631" w14:textId="5DCFA57C" w:rsidR="004D1F0A" w:rsidRDefault="004D1F0A" w:rsidP="00D46A1D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17-Environmental bioscience workshop program, International university of Erbil, April 24</w:t>
      </w:r>
      <w:r w:rsidRPr="004D1F0A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2018</w:t>
      </w:r>
    </w:p>
    <w:p w14:paraId="020C7518" w14:textId="6007DC0B" w:rsidR="00356177" w:rsidRDefault="00356177" w:rsidP="006B24C4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18-5</w:t>
      </w:r>
      <w:r w:rsidRPr="00356177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international conference on applied </w:t>
      </w:r>
      <w:proofErr w:type="gramStart"/>
      <w:r>
        <w:rPr>
          <w:rFonts w:ascii="Times New Roman" w:hAnsi="Times New Roman" w:cs="Times New Roman"/>
          <w:b/>
          <w:bCs/>
        </w:rPr>
        <w:t>science ,</w:t>
      </w:r>
      <w:proofErr w:type="gramEnd"/>
      <w:r>
        <w:rPr>
          <w:rFonts w:ascii="Times New Roman" w:hAnsi="Times New Roman" w:cs="Times New Roman"/>
          <w:b/>
          <w:bCs/>
        </w:rPr>
        <w:t xml:space="preserve"> energy and </w:t>
      </w:r>
      <w:r w:rsidR="006B24C4">
        <w:rPr>
          <w:rFonts w:ascii="Times New Roman" w:hAnsi="Times New Roman" w:cs="Times New Roman"/>
          <w:b/>
          <w:bCs/>
        </w:rPr>
        <w:t>education on April 7-8- 2018 ,</w:t>
      </w:r>
      <w:proofErr w:type="spellStart"/>
      <w:r w:rsidR="006B24C4">
        <w:rPr>
          <w:rFonts w:ascii="Times New Roman" w:hAnsi="Times New Roman" w:cs="Times New Roman"/>
          <w:b/>
          <w:bCs/>
        </w:rPr>
        <w:t>Ishik</w:t>
      </w:r>
      <w:proofErr w:type="spellEnd"/>
      <w:r w:rsidR="006B24C4">
        <w:rPr>
          <w:rFonts w:ascii="Times New Roman" w:hAnsi="Times New Roman" w:cs="Times New Roman"/>
          <w:b/>
          <w:bCs/>
        </w:rPr>
        <w:t xml:space="preserve"> University </w:t>
      </w:r>
    </w:p>
    <w:p w14:paraId="2891726E" w14:textId="2F178846" w:rsidR="0018101A" w:rsidRDefault="0018101A" w:rsidP="006B24C4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19-1</w:t>
      </w:r>
      <w:r w:rsidRPr="0018101A"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scientific conference on women’s health ,28-29 March</w:t>
      </w:r>
      <w:r w:rsidR="00F77F06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="00F77F06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Hawler</w:t>
      </w:r>
      <w:proofErr w:type="spellEnd"/>
      <w:r>
        <w:rPr>
          <w:rFonts w:ascii="Times New Roman" w:hAnsi="Times New Roman" w:cs="Times New Roman"/>
          <w:b/>
          <w:bCs/>
        </w:rPr>
        <w:t xml:space="preserve"> medical </w:t>
      </w:r>
      <w:r>
        <w:rPr>
          <w:rFonts w:ascii="Times New Roman" w:hAnsi="Times New Roman" w:cs="Times New Roman"/>
          <w:b/>
          <w:bCs/>
        </w:rPr>
        <w:lastRenderedPageBreak/>
        <w:t>University,</w:t>
      </w:r>
      <w:r w:rsidR="0023206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Erbil</w:t>
      </w:r>
      <w:r w:rsidR="00F77F06">
        <w:rPr>
          <w:rFonts w:ascii="Times New Roman" w:hAnsi="Times New Roman" w:cs="Times New Roman"/>
          <w:b/>
          <w:bCs/>
        </w:rPr>
        <w:t>.</w:t>
      </w:r>
    </w:p>
    <w:p w14:paraId="605639F9" w14:textId="7E026681" w:rsidR="00232065" w:rsidRDefault="00232065" w:rsidP="00232065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20- </w:t>
      </w:r>
      <w:r w:rsidRPr="00232065">
        <w:rPr>
          <w:rFonts w:ascii="Times New Roman" w:hAnsi="Times New Roman" w:cs="Times New Roman"/>
          <w:b/>
          <w:bCs/>
        </w:rPr>
        <w:t>4th International Conference Toward Scientific Identification of Mass Graves and Genocide in Kurdistan Region</w:t>
      </w:r>
      <w:r>
        <w:rPr>
          <w:rFonts w:ascii="Times New Roman" w:hAnsi="Times New Roman" w:cs="Times New Roman"/>
          <w:b/>
          <w:bCs/>
        </w:rPr>
        <w:t xml:space="preserve">, </w:t>
      </w:r>
      <w:r w:rsidRPr="00232065">
        <w:rPr>
          <w:rFonts w:ascii="Times New Roman" w:hAnsi="Times New Roman" w:cs="Times New Roman"/>
          <w:b/>
          <w:bCs/>
        </w:rPr>
        <w:t>2018-</w:t>
      </w:r>
      <w:r>
        <w:rPr>
          <w:rFonts w:ascii="Times New Roman" w:hAnsi="Times New Roman" w:cs="Times New Roman"/>
          <w:b/>
          <w:bCs/>
        </w:rPr>
        <w:t xml:space="preserve">December </w:t>
      </w:r>
      <w:r w:rsidRPr="00232065">
        <w:rPr>
          <w:rFonts w:ascii="Times New Roman" w:hAnsi="Times New Roman" w:cs="Times New Roman"/>
          <w:b/>
          <w:bCs/>
        </w:rPr>
        <w:t>-</w:t>
      </w:r>
      <w:proofErr w:type="gramStart"/>
      <w:r w:rsidRPr="00232065">
        <w:rPr>
          <w:rFonts w:ascii="Times New Roman" w:hAnsi="Times New Roman" w:cs="Times New Roman"/>
          <w:b/>
          <w:bCs/>
        </w:rPr>
        <w:t>07</w:t>
      </w:r>
      <w:r>
        <w:rPr>
          <w:rFonts w:ascii="Times New Roman" w:hAnsi="Times New Roman" w:cs="Times New Roman"/>
          <w:b/>
          <w:bCs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232065">
        <w:rPr>
          <w:rFonts w:ascii="Times New Roman" w:hAnsi="Times New Roman" w:cs="Times New Roman"/>
          <w:b/>
          <w:bCs/>
        </w:rPr>
        <w:t>Erbil- Iraq</w:t>
      </w:r>
      <w:r>
        <w:rPr>
          <w:rFonts w:ascii="Times New Roman" w:hAnsi="Times New Roman" w:cs="Times New Roman"/>
          <w:b/>
          <w:bCs/>
        </w:rPr>
        <w:t>.</w:t>
      </w:r>
    </w:p>
    <w:p w14:paraId="3D235E7F" w14:textId="371DFFB7" w:rsidR="00232065" w:rsidRDefault="00232065" w:rsidP="00232065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21- </w:t>
      </w:r>
      <w:r w:rsidRPr="00232065">
        <w:rPr>
          <w:rFonts w:ascii="Times New Roman" w:hAnsi="Times New Roman" w:cs="Times New Roman" w:hint="cs"/>
          <w:b/>
          <w:bCs/>
          <w:rtl/>
        </w:rPr>
        <w:t>هۆشیاری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r w:rsidRPr="00232065">
        <w:rPr>
          <w:rFonts w:ascii="Times New Roman" w:hAnsi="Times New Roman" w:cs="Times New Roman" w:hint="cs"/>
          <w:b/>
          <w:bCs/>
          <w:rtl/>
        </w:rPr>
        <w:t>بەرەنگاربونەوەی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r w:rsidRPr="00232065">
        <w:rPr>
          <w:rFonts w:ascii="Times New Roman" w:hAnsi="Times New Roman" w:cs="Times New Roman" w:hint="cs"/>
          <w:b/>
          <w:bCs/>
          <w:rtl/>
        </w:rPr>
        <w:t>مادەی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proofErr w:type="gramStart"/>
      <w:r w:rsidRPr="00232065">
        <w:rPr>
          <w:rFonts w:ascii="Times New Roman" w:hAnsi="Times New Roman" w:cs="Times New Roman" w:hint="cs"/>
          <w:b/>
          <w:bCs/>
          <w:rtl/>
        </w:rPr>
        <w:t>هۆشبەر</w:t>
      </w:r>
      <w:r>
        <w:rPr>
          <w:rFonts w:ascii="Times New Roman" w:hAnsi="Times New Roman" w:cs="Times New Roman"/>
          <w:b/>
          <w:bCs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232065">
        <w:rPr>
          <w:rFonts w:ascii="Times New Roman" w:hAnsi="Times New Roman" w:cs="Times New Roman"/>
          <w:b/>
          <w:bCs/>
        </w:rPr>
        <w:t>2019-05-02</w:t>
      </w:r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32065">
        <w:rPr>
          <w:rFonts w:ascii="Times New Roman" w:hAnsi="Times New Roman" w:cs="Times New Roman"/>
          <w:b/>
          <w:bCs/>
        </w:rPr>
        <w:t>Kojar</w:t>
      </w:r>
      <w:proofErr w:type="spellEnd"/>
      <w:r w:rsidRPr="002320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32065">
        <w:rPr>
          <w:rFonts w:ascii="Times New Roman" w:hAnsi="Times New Roman" w:cs="Times New Roman"/>
          <w:b/>
          <w:bCs/>
        </w:rPr>
        <w:t>Berkar</w:t>
      </w:r>
      <w:proofErr w:type="spellEnd"/>
      <w:r w:rsidRPr="00232065">
        <w:rPr>
          <w:rFonts w:ascii="Times New Roman" w:hAnsi="Times New Roman" w:cs="Times New Roman"/>
          <w:b/>
          <w:bCs/>
        </w:rPr>
        <w:t xml:space="preserve"> Hall</w:t>
      </w:r>
      <w:r>
        <w:rPr>
          <w:rFonts w:ascii="Times New Roman" w:hAnsi="Times New Roman" w:cs="Times New Roman"/>
          <w:b/>
          <w:bCs/>
        </w:rPr>
        <w:t xml:space="preserve"> – </w:t>
      </w:r>
      <w:r w:rsidR="00A21358">
        <w:rPr>
          <w:rFonts w:ascii="Times New Roman" w:hAnsi="Times New Roman" w:cs="Times New Roman"/>
          <w:b/>
          <w:bCs/>
        </w:rPr>
        <w:t>Salahaddin</w:t>
      </w:r>
      <w:r>
        <w:rPr>
          <w:rFonts w:ascii="Times New Roman" w:hAnsi="Times New Roman" w:cs="Times New Roman"/>
          <w:b/>
          <w:bCs/>
        </w:rPr>
        <w:t xml:space="preserve"> University – Erbil – Iraq</w:t>
      </w:r>
    </w:p>
    <w:p w14:paraId="1992D820" w14:textId="5783E109" w:rsidR="00232065" w:rsidRDefault="00232065" w:rsidP="00232065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22- </w:t>
      </w:r>
      <w:r w:rsidRPr="00232065">
        <w:rPr>
          <w:rFonts w:ascii="Times New Roman" w:hAnsi="Times New Roman" w:cs="Times New Roman" w:hint="cs"/>
          <w:b/>
          <w:bCs/>
          <w:rtl/>
        </w:rPr>
        <w:t>دووەمین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r w:rsidRPr="00232065">
        <w:rPr>
          <w:rFonts w:ascii="Times New Roman" w:hAnsi="Times New Roman" w:cs="Times New Roman" w:hint="cs"/>
          <w:b/>
          <w:bCs/>
          <w:rtl/>
        </w:rPr>
        <w:t>کۆنفراسی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r w:rsidRPr="00232065">
        <w:rPr>
          <w:rFonts w:ascii="Times New Roman" w:hAnsi="Times New Roman" w:cs="Times New Roman" w:hint="cs"/>
          <w:b/>
          <w:bCs/>
          <w:rtl/>
        </w:rPr>
        <w:t>نێودەولەتی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r w:rsidRPr="00232065">
        <w:rPr>
          <w:rFonts w:ascii="Times New Roman" w:hAnsi="Times New Roman" w:cs="Times New Roman" w:hint="cs"/>
          <w:b/>
          <w:bCs/>
          <w:rtl/>
        </w:rPr>
        <w:t>بەشی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r w:rsidRPr="00232065">
        <w:rPr>
          <w:rFonts w:ascii="Times New Roman" w:hAnsi="Times New Roman" w:cs="Times New Roman" w:hint="cs"/>
          <w:b/>
          <w:bCs/>
          <w:rtl/>
        </w:rPr>
        <w:t>مێژوو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r w:rsidRPr="00232065">
        <w:rPr>
          <w:rFonts w:ascii="Times New Roman" w:hAnsi="Times New Roman" w:cs="Times New Roman" w:hint="cs"/>
          <w:b/>
          <w:bCs/>
          <w:rtl/>
        </w:rPr>
        <w:t>کۆلێژی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proofErr w:type="gramStart"/>
      <w:r w:rsidRPr="00232065">
        <w:rPr>
          <w:rFonts w:ascii="Times New Roman" w:hAnsi="Times New Roman" w:cs="Times New Roman" w:hint="cs"/>
          <w:b/>
          <w:bCs/>
          <w:rtl/>
        </w:rPr>
        <w:t>ئاداب</w:t>
      </w:r>
      <w:r>
        <w:rPr>
          <w:rFonts w:ascii="Times New Roman" w:hAnsi="Times New Roman" w:cs="Times New Roman"/>
          <w:b/>
          <w:bCs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232065">
        <w:rPr>
          <w:rFonts w:ascii="Times New Roman" w:hAnsi="Times New Roman" w:cs="Times New Roman"/>
          <w:b/>
          <w:bCs/>
        </w:rPr>
        <w:t>2019-04-10</w:t>
      </w:r>
      <w:r>
        <w:rPr>
          <w:rFonts w:ascii="Times New Roman" w:hAnsi="Times New Roman" w:cs="Times New Roman"/>
          <w:b/>
          <w:bCs/>
        </w:rPr>
        <w:t xml:space="preserve">, </w:t>
      </w:r>
      <w:r w:rsidR="00A21358">
        <w:rPr>
          <w:rFonts w:ascii="Times New Roman" w:hAnsi="Times New Roman" w:cs="Times New Roman"/>
          <w:b/>
          <w:bCs/>
        </w:rPr>
        <w:t>Salahaddin</w:t>
      </w:r>
      <w:r>
        <w:rPr>
          <w:rFonts w:ascii="Times New Roman" w:hAnsi="Times New Roman" w:cs="Times New Roman"/>
          <w:b/>
          <w:bCs/>
        </w:rPr>
        <w:t xml:space="preserve"> University – Erbil – Iraq</w:t>
      </w:r>
    </w:p>
    <w:p w14:paraId="606103F4" w14:textId="01473356" w:rsidR="00232065" w:rsidRDefault="00232065" w:rsidP="00232065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23- </w:t>
      </w:r>
      <w:r w:rsidRPr="00232065">
        <w:rPr>
          <w:rFonts w:ascii="Times New Roman" w:hAnsi="Times New Roman" w:cs="Times New Roman" w:hint="cs"/>
          <w:b/>
          <w:bCs/>
          <w:rtl/>
        </w:rPr>
        <w:t>زەلمی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r w:rsidRPr="00232065">
        <w:rPr>
          <w:rFonts w:ascii="Times New Roman" w:hAnsi="Times New Roman" w:cs="Times New Roman" w:hint="cs"/>
          <w:b/>
          <w:bCs/>
          <w:rtl/>
        </w:rPr>
        <w:t>و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r w:rsidRPr="00232065">
        <w:rPr>
          <w:rFonts w:ascii="Times New Roman" w:hAnsi="Times New Roman" w:cs="Times New Roman" w:hint="cs"/>
          <w:b/>
          <w:bCs/>
          <w:rtl/>
        </w:rPr>
        <w:t>ئیجتیهادەکانی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r w:rsidRPr="00232065">
        <w:rPr>
          <w:rFonts w:ascii="Times New Roman" w:hAnsi="Times New Roman" w:cs="Times New Roman" w:hint="cs"/>
          <w:b/>
          <w:bCs/>
          <w:rtl/>
        </w:rPr>
        <w:t>لە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r w:rsidRPr="00232065">
        <w:rPr>
          <w:rFonts w:ascii="Times New Roman" w:hAnsi="Times New Roman" w:cs="Times New Roman" w:hint="cs"/>
          <w:b/>
          <w:bCs/>
          <w:rtl/>
        </w:rPr>
        <w:t>شەریعە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r w:rsidRPr="00232065">
        <w:rPr>
          <w:rFonts w:ascii="Times New Roman" w:hAnsi="Times New Roman" w:cs="Times New Roman" w:hint="cs"/>
          <w:b/>
          <w:bCs/>
          <w:rtl/>
        </w:rPr>
        <w:t>و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r w:rsidRPr="00232065">
        <w:rPr>
          <w:rFonts w:ascii="Times New Roman" w:hAnsi="Times New Roman" w:cs="Times New Roman" w:hint="cs"/>
          <w:b/>
          <w:bCs/>
          <w:rtl/>
        </w:rPr>
        <w:t>یاسادا</w:t>
      </w:r>
      <w:r>
        <w:rPr>
          <w:rFonts w:ascii="Times New Roman" w:hAnsi="Times New Roman" w:cs="Times New Roman"/>
          <w:b/>
          <w:bCs/>
        </w:rPr>
        <w:t xml:space="preserve">, </w:t>
      </w:r>
      <w:r w:rsidRPr="00232065">
        <w:rPr>
          <w:rFonts w:ascii="Times New Roman" w:hAnsi="Times New Roman" w:cs="Times New Roman"/>
          <w:b/>
          <w:bCs/>
        </w:rPr>
        <w:t>2019-01-16</w:t>
      </w:r>
      <w:r>
        <w:rPr>
          <w:rFonts w:ascii="Times New Roman" w:hAnsi="Times New Roman" w:cs="Times New Roman"/>
          <w:b/>
          <w:bCs/>
        </w:rPr>
        <w:t xml:space="preserve">, </w:t>
      </w:r>
      <w:r w:rsidRPr="00232065">
        <w:rPr>
          <w:rFonts w:ascii="Times New Roman" w:hAnsi="Times New Roman" w:cs="Times New Roman" w:hint="cs"/>
          <w:b/>
          <w:bCs/>
          <w:rtl/>
        </w:rPr>
        <w:t>سەنتەری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r w:rsidRPr="00232065">
        <w:rPr>
          <w:rFonts w:ascii="Times New Roman" w:hAnsi="Times New Roman" w:cs="Times New Roman" w:hint="cs"/>
          <w:b/>
          <w:bCs/>
          <w:rtl/>
        </w:rPr>
        <w:t>رۆشنبیری</w:t>
      </w:r>
      <w:r w:rsidRPr="00232065">
        <w:rPr>
          <w:rFonts w:ascii="Times New Roman" w:hAnsi="Times New Roman" w:cs="Times New Roman"/>
          <w:b/>
          <w:bCs/>
          <w:rtl/>
        </w:rPr>
        <w:t xml:space="preserve"> </w:t>
      </w:r>
      <w:proofErr w:type="gramStart"/>
      <w:r w:rsidRPr="00232065">
        <w:rPr>
          <w:rFonts w:ascii="Times New Roman" w:hAnsi="Times New Roman" w:cs="Times New Roman" w:hint="cs"/>
          <w:b/>
          <w:bCs/>
          <w:rtl/>
        </w:rPr>
        <w:t>زانکۆ</w:t>
      </w:r>
      <w:r>
        <w:rPr>
          <w:rFonts w:ascii="Times New Roman" w:hAnsi="Times New Roman" w:cs="Times New Roman"/>
          <w:b/>
          <w:bCs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A21358">
        <w:rPr>
          <w:rFonts w:ascii="Times New Roman" w:hAnsi="Times New Roman" w:cs="Times New Roman"/>
          <w:b/>
          <w:bCs/>
        </w:rPr>
        <w:t>Salahaddin</w:t>
      </w:r>
      <w:r>
        <w:rPr>
          <w:rFonts w:ascii="Times New Roman" w:hAnsi="Times New Roman" w:cs="Times New Roman"/>
          <w:b/>
          <w:bCs/>
        </w:rPr>
        <w:t xml:space="preserve"> University – Erbil –</w:t>
      </w:r>
      <w:r>
        <w:rPr>
          <w:rFonts w:ascii="Times New Roman" w:hAnsi="Times New Roman" w:cs="Times New Roman"/>
          <w:b/>
          <w:bCs/>
        </w:rPr>
        <w:t xml:space="preserve"> Iraq. </w:t>
      </w:r>
    </w:p>
    <w:p w14:paraId="13B65862" w14:textId="7130FACD" w:rsidR="00061000" w:rsidRDefault="00061000" w:rsidP="00061000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24- </w:t>
      </w:r>
      <w:r w:rsidRPr="00061000">
        <w:rPr>
          <w:rFonts w:ascii="Times New Roman" w:hAnsi="Times New Roman" w:cs="Times New Roman" w:hint="cs"/>
          <w:b/>
          <w:bCs/>
          <w:rtl/>
        </w:rPr>
        <w:t>خطاب</w:t>
      </w:r>
      <w:r w:rsidRPr="00061000">
        <w:rPr>
          <w:rFonts w:ascii="Times New Roman" w:hAnsi="Times New Roman" w:cs="Times New Roman"/>
          <w:b/>
          <w:bCs/>
          <w:rtl/>
        </w:rPr>
        <w:t xml:space="preserve"> </w:t>
      </w:r>
      <w:r w:rsidRPr="00061000">
        <w:rPr>
          <w:rFonts w:ascii="Times New Roman" w:hAnsi="Times New Roman" w:cs="Times New Roman" w:hint="cs"/>
          <w:b/>
          <w:bCs/>
          <w:rtl/>
        </w:rPr>
        <w:t>الکراهیە</w:t>
      </w:r>
      <w:r w:rsidRPr="00061000">
        <w:rPr>
          <w:rFonts w:ascii="Times New Roman" w:hAnsi="Times New Roman" w:cs="Times New Roman"/>
          <w:b/>
          <w:bCs/>
          <w:rtl/>
        </w:rPr>
        <w:t xml:space="preserve"> </w:t>
      </w:r>
      <w:r w:rsidRPr="00061000">
        <w:rPr>
          <w:rFonts w:ascii="Times New Roman" w:hAnsi="Times New Roman" w:cs="Times New Roman" w:hint="cs"/>
          <w:b/>
          <w:bCs/>
          <w:rtl/>
        </w:rPr>
        <w:t>و</w:t>
      </w:r>
      <w:r w:rsidRPr="00061000">
        <w:rPr>
          <w:rFonts w:ascii="Times New Roman" w:hAnsi="Times New Roman" w:cs="Times New Roman"/>
          <w:b/>
          <w:bCs/>
          <w:rtl/>
        </w:rPr>
        <w:t xml:space="preserve"> </w:t>
      </w:r>
      <w:r w:rsidRPr="00061000">
        <w:rPr>
          <w:rFonts w:ascii="Times New Roman" w:hAnsi="Times New Roman" w:cs="Times New Roman" w:hint="cs"/>
          <w:b/>
          <w:bCs/>
          <w:rtl/>
        </w:rPr>
        <w:t>اثره</w:t>
      </w:r>
      <w:r w:rsidRPr="00061000">
        <w:rPr>
          <w:rFonts w:ascii="Times New Roman" w:hAnsi="Times New Roman" w:cs="Times New Roman"/>
          <w:b/>
          <w:bCs/>
          <w:rtl/>
        </w:rPr>
        <w:t xml:space="preserve"> </w:t>
      </w:r>
      <w:r w:rsidRPr="00061000">
        <w:rPr>
          <w:rFonts w:ascii="Times New Roman" w:hAnsi="Times New Roman" w:cs="Times New Roman" w:hint="cs"/>
          <w:b/>
          <w:bCs/>
          <w:rtl/>
        </w:rPr>
        <w:t>فی</w:t>
      </w:r>
      <w:r w:rsidRPr="00061000">
        <w:rPr>
          <w:rFonts w:ascii="Times New Roman" w:hAnsi="Times New Roman" w:cs="Times New Roman"/>
          <w:b/>
          <w:bCs/>
          <w:rtl/>
        </w:rPr>
        <w:t xml:space="preserve"> </w:t>
      </w:r>
      <w:r w:rsidRPr="00061000">
        <w:rPr>
          <w:rFonts w:ascii="Times New Roman" w:hAnsi="Times New Roman" w:cs="Times New Roman" w:hint="cs"/>
          <w:b/>
          <w:bCs/>
          <w:rtl/>
        </w:rPr>
        <w:t>التعایش</w:t>
      </w:r>
      <w:r w:rsidRPr="00061000">
        <w:rPr>
          <w:rFonts w:ascii="Times New Roman" w:hAnsi="Times New Roman" w:cs="Times New Roman"/>
          <w:b/>
          <w:bCs/>
          <w:rtl/>
        </w:rPr>
        <w:t xml:space="preserve"> </w:t>
      </w:r>
      <w:r w:rsidRPr="00061000">
        <w:rPr>
          <w:rFonts w:ascii="Times New Roman" w:hAnsi="Times New Roman" w:cs="Times New Roman" w:hint="cs"/>
          <w:b/>
          <w:bCs/>
          <w:rtl/>
        </w:rPr>
        <w:t>المجتمعی</w:t>
      </w:r>
      <w:r w:rsidRPr="00061000">
        <w:rPr>
          <w:rFonts w:ascii="Times New Roman" w:hAnsi="Times New Roman" w:cs="Times New Roman"/>
          <w:b/>
          <w:bCs/>
          <w:rtl/>
        </w:rPr>
        <w:t xml:space="preserve"> </w:t>
      </w:r>
      <w:r w:rsidRPr="00061000">
        <w:rPr>
          <w:rFonts w:ascii="Times New Roman" w:hAnsi="Times New Roman" w:cs="Times New Roman" w:hint="cs"/>
          <w:b/>
          <w:bCs/>
          <w:rtl/>
        </w:rPr>
        <w:t>و</w:t>
      </w:r>
      <w:r w:rsidRPr="00061000">
        <w:rPr>
          <w:rFonts w:ascii="Times New Roman" w:hAnsi="Times New Roman" w:cs="Times New Roman"/>
          <w:b/>
          <w:bCs/>
          <w:rtl/>
        </w:rPr>
        <w:t xml:space="preserve"> </w:t>
      </w:r>
      <w:r w:rsidRPr="00061000">
        <w:rPr>
          <w:rFonts w:ascii="Times New Roman" w:hAnsi="Times New Roman" w:cs="Times New Roman" w:hint="cs"/>
          <w:b/>
          <w:bCs/>
          <w:rtl/>
        </w:rPr>
        <w:t>السلمی</w:t>
      </w:r>
      <w:r w:rsidRPr="00061000">
        <w:rPr>
          <w:rFonts w:ascii="Times New Roman" w:hAnsi="Times New Roman" w:cs="Times New Roman"/>
          <w:b/>
          <w:bCs/>
          <w:rtl/>
        </w:rPr>
        <w:t xml:space="preserve"> </w:t>
      </w:r>
      <w:r w:rsidRPr="00061000">
        <w:rPr>
          <w:rFonts w:ascii="Times New Roman" w:hAnsi="Times New Roman" w:cs="Times New Roman" w:hint="cs"/>
          <w:b/>
          <w:bCs/>
          <w:rtl/>
        </w:rPr>
        <w:t>الاقلیمی</w:t>
      </w:r>
      <w:r w:rsidRPr="00061000">
        <w:rPr>
          <w:rFonts w:ascii="Times New Roman" w:hAnsi="Times New Roman" w:cs="Times New Roman"/>
          <w:b/>
          <w:bCs/>
          <w:rtl/>
        </w:rPr>
        <w:t xml:space="preserve"> </w:t>
      </w:r>
      <w:r w:rsidRPr="00061000">
        <w:rPr>
          <w:rFonts w:ascii="Times New Roman" w:hAnsi="Times New Roman" w:cs="Times New Roman" w:hint="cs"/>
          <w:b/>
          <w:bCs/>
          <w:rtl/>
        </w:rPr>
        <w:t>و</w:t>
      </w:r>
      <w:r w:rsidRPr="00061000">
        <w:rPr>
          <w:rFonts w:ascii="Times New Roman" w:hAnsi="Times New Roman" w:cs="Times New Roman"/>
          <w:b/>
          <w:bCs/>
          <w:rtl/>
        </w:rPr>
        <w:t xml:space="preserve"> </w:t>
      </w:r>
      <w:r w:rsidRPr="00061000">
        <w:rPr>
          <w:rFonts w:ascii="Times New Roman" w:hAnsi="Times New Roman" w:cs="Times New Roman" w:hint="cs"/>
          <w:b/>
          <w:bCs/>
          <w:rtl/>
        </w:rPr>
        <w:t>الدولی</w:t>
      </w:r>
      <w:r>
        <w:rPr>
          <w:rFonts w:ascii="Times New Roman" w:hAnsi="Times New Roman" w:cs="Times New Roman"/>
          <w:b/>
          <w:bCs/>
        </w:rPr>
        <w:t xml:space="preserve">, </w:t>
      </w:r>
      <w:r w:rsidRPr="00061000">
        <w:rPr>
          <w:rFonts w:ascii="Times New Roman" w:hAnsi="Times New Roman" w:cs="Times New Roman"/>
          <w:b/>
          <w:bCs/>
        </w:rPr>
        <w:t>2019-03-26</w:t>
      </w:r>
      <w:r>
        <w:rPr>
          <w:rFonts w:ascii="Times New Roman" w:hAnsi="Times New Roman" w:cs="Times New Roman"/>
          <w:b/>
          <w:bCs/>
        </w:rPr>
        <w:t xml:space="preserve">, </w:t>
      </w:r>
      <w:r w:rsidR="00A21358">
        <w:rPr>
          <w:rFonts w:ascii="Times New Roman" w:hAnsi="Times New Roman" w:cs="Times New Roman"/>
          <w:b/>
          <w:bCs/>
        </w:rPr>
        <w:t>Salahaddin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University – Erbil – Iraq. </w:t>
      </w:r>
    </w:p>
    <w:p w14:paraId="4140AED7" w14:textId="3876914B" w:rsidR="00061000" w:rsidRDefault="00484C1F" w:rsidP="00484C1F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25- Effect of H. Pylori on public Health, </w:t>
      </w:r>
      <w:r>
        <w:rPr>
          <w:rFonts w:ascii="Times New Roman" w:hAnsi="Times New Roman" w:cs="Times New Roman"/>
          <w:b/>
          <w:bCs/>
        </w:rPr>
        <w:tab/>
        <w:t xml:space="preserve">June- 25-2018. Knowledge University </w:t>
      </w:r>
      <w:r>
        <w:rPr>
          <w:rFonts w:ascii="Times New Roman" w:hAnsi="Times New Roman" w:cs="Times New Roman"/>
          <w:b/>
          <w:bCs/>
        </w:rPr>
        <w:t>– Erbil – Iraq.</w:t>
      </w:r>
    </w:p>
    <w:p w14:paraId="37B0C24A" w14:textId="4FA7C531" w:rsidR="00484C1F" w:rsidRDefault="00484C1F" w:rsidP="00484C1F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26- Statistics and statistical data analysis with SPSS and Graphpad prism. March 10-14-2019. Department of Mathematics, College of Science, Salahaddin</w:t>
      </w:r>
      <w:r>
        <w:rPr>
          <w:rFonts w:ascii="Times New Roman" w:hAnsi="Times New Roman" w:cs="Times New Roman"/>
          <w:b/>
          <w:bCs/>
        </w:rPr>
        <w:t xml:space="preserve"> University – Erbil – Iraq.</w:t>
      </w:r>
    </w:p>
    <w:p w14:paraId="22420957" w14:textId="77777777" w:rsidR="00484C1F" w:rsidRDefault="00484C1F" w:rsidP="00484C1F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27- International workshop of Diagnostic in Biology. April – 29-30, 2019. </w:t>
      </w:r>
      <w:r>
        <w:rPr>
          <w:rFonts w:ascii="Times New Roman" w:hAnsi="Times New Roman" w:cs="Times New Roman"/>
          <w:b/>
          <w:bCs/>
        </w:rPr>
        <w:t>College of Science, Salahaddin University – Erbil – Iraq.</w:t>
      </w:r>
    </w:p>
    <w:p w14:paraId="7DD38FAB" w14:textId="39277830" w:rsidR="00484C1F" w:rsidRPr="00232065" w:rsidRDefault="00484C1F" w:rsidP="00DB507F">
      <w:pPr>
        <w:widowControl w:val="0"/>
        <w:autoSpaceDE w:val="0"/>
        <w:autoSpaceDN w:val="0"/>
        <w:adjustRightInd w:val="0"/>
        <w:spacing w:before="160" w:line="420" w:lineRule="auto"/>
        <w:ind w:left="40" w:right="-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28- Fungi and Pulmonary Infection. </w:t>
      </w:r>
      <w:r>
        <w:rPr>
          <w:rFonts w:ascii="Times New Roman" w:hAnsi="Times New Roman" w:cs="Times New Roman"/>
          <w:b/>
          <w:bCs/>
        </w:rPr>
        <w:t>June- 2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-2018. Knowledge University – Erbil – Iraq.</w:t>
      </w:r>
    </w:p>
    <w:p w14:paraId="2A496BBE" w14:textId="77777777" w:rsidR="00D01A91" w:rsidRDefault="00D01A91" w:rsidP="00D01A91">
      <w:pPr>
        <w:widowControl w:val="0"/>
        <w:autoSpaceDE w:val="0"/>
        <w:autoSpaceDN w:val="0"/>
        <w:adjustRightInd w:val="0"/>
        <w:spacing w:before="760"/>
        <w:ind w:right="-812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Published researches:</w:t>
      </w:r>
    </w:p>
    <w:p w14:paraId="5DB72E6A" w14:textId="77777777" w:rsidR="00D01A91" w:rsidRPr="00822468" w:rsidRDefault="00D01A91" w:rsidP="00822468">
      <w:pPr>
        <w:widowControl w:val="0"/>
        <w:autoSpaceDE w:val="0"/>
        <w:autoSpaceDN w:val="0"/>
        <w:adjustRightInd w:val="0"/>
        <w:spacing w:before="120"/>
        <w:ind w:left="40" w:right="-812" w:firstLine="460"/>
        <w:jc w:val="both"/>
      </w:pPr>
      <w:r w:rsidRPr="00822468">
        <w:t xml:space="preserve">1. The effects of vitamins (C+E) in combination and swimming on some lipid profiles in </w:t>
      </w:r>
      <w:proofErr w:type="spellStart"/>
      <w:r w:rsidRPr="00822468">
        <w:t>hypercholestcrolcmic</w:t>
      </w:r>
      <w:proofErr w:type="spellEnd"/>
      <w:r w:rsidRPr="00822468">
        <w:t xml:space="preserve"> </w:t>
      </w:r>
      <w:proofErr w:type="spellStart"/>
      <w:proofErr w:type="gramStart"/>
      <w:r w:rsidRPr="00822468">
        <w:t>rals</w:t>
      </w:r>
      <w:proofErr w:type="spellEnd"/>
      <w:r w:rsidRPr="00822468">
        <w:t xml:space="preserve"> .</w:t>
      </w:r>
      <w:proofErr w:type="gramEnd"/>
      <w:r w:rsidRPr="00822468">
        <w:t xml:space="preserve"> Published by </w:t>
      </w:r>
      <w:proofErr w:type="spellStart"/>
      <w:r w:rsidRPr="00822468">
        <w:t>Zanko</w:t>
      </w:r>
      <w:proofErr w:type="spellEnd"/>
      <w:r w:rsidRPr="00822468">
        <w:t xml:space="preserve"> magazine, 2005.</w:t>
      </w:r>
    </w:p>
    <w:p w14:paraId="577C82E8" w14:textId="77777777" w:rsidR="00D01A91" w:rsidRPr="00822468" w:rsidRDefault="00D01A91" w:rsidP="00822468">
      <w:pPr>
        <w:widowControl w:val="0"/>
        <w:autoSpaceDE w:val="0"/>
        <w:autoSpaceDN w:val="0"/>
        <w:adjustRightInd w:val="0"/>
        <w:spacing w:before="400"/>
        <w:ind w:left="40" w:right="-812" w:firstLine="460"/>
        <w:jc w:val="both"/>
      </w:pPr>
      <w:r w:rsidRPr="00822468">
        <w:t xml:space="preserve">2. The effects of exercise and vitamin E on some hematological values in immature male domestic rabbits. Published by </w:t>
      </w:r>
      <w:proofErr w:type="spellStart"/>
      <w:r w:rsidRPr="00822468">
        <w:t>Zanko</w:t>
      </w:r>
      <w:proofErr w:type="spellEnd"/>
      <w:r w:rsidRPr="00822468">
        <w:t xml:space="preserve"> magazine, 2005.</w:t>
      </w:r>
    </w:p>
    <w:p w14:paraId="5EB6D56C" w14:textId="77777777" w:rsidR="00D01A91" w:rsidRPr="00822468" w:rsidRDefault="00D01A91" w:rsidP="00822468">
      <w:pPr>
        <w:widowControl w:val="0"/>
        <w:autoSpaceDE w:val="0"/>
        <w:autoSpaceDN w:val="0"/>
        <w:adjustRightInd w:val="0"/>
        <w:spacing w:before="380"/>
        <w:ind w:left="40" w:right="-812" w:firstLine="460"/>
        <w:jc w:val="both"/>
      </w:pPr>
      <w:r w:rsidRPr="00822468">
        <w:lastRenderedPageBreak/>
        <w:t>3. A comparative study for the skeletal muscles and blood biochemical composition for some wild birds in Erbil governorate. Published at 3rd Scientific Conference of Salahaddin Univ. Erbil, 1997.</w:t>
      </w:r>
    </w:p>
    <w:p w14:paraId="2DA4359A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</w:p>
    <w:p w14:paraId="27267397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 w:rsidRPr="00822468">
        <w:t>4. Physiological responses to exogenous thyroxine (T4) in adult pigeon. Published at 3rd Scientific Conference of Salahaddin Univ. Erbil, 1997.</w:t>
      </w:r>
    </w:p>
    <w:p w14:paraId="17961C8B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</w:p>
    <w:p w14:paraId="092D3C27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 w:rsidRPr="00822468">
        <w:t xml:space="preserve">5. Plasma </w:t>
      </w:r>
      <w:proofErr w:type="spellStart"/>
      <w:r w:rsidRPr="00822468">
        <w:t>lodohormones</w:t>
      </w:r>
      <w:proofErr w:type="spellEnd"/>
      <w:r w:rsidRPr="00822468">
        <w:t xml:space="preserve"> in embryonic and early post-hatch chicks. Published at </w:t>
      </w:r>
      <w:proofErr w:type="spellStart"/>
      <w:r w:rsidRPr="00822468">
        <w:t>Acta</w:t>
      </w:r>
      <w:proofErr w:type="spellEnd"/>
      <w:r w:rsidRPr="00822468">
        <w:t xml:space="preserve"> </w:t>
      </w:r>
      <w:proofErr w:type="spellStart"/>
      <w:r w:rsidRPr="00822468">
        <w:t>agraria</w:t>
      </w:r>
      <w:proofErr w:type="spellEnd"/>
      <w:r w:rsidRPr="00822468">
        <w:t xml:space="preserve"> et </w:t>
      </w:r>
      <w:proofErr w:type="spellStart"/>
      <w:r w:rsidRPr="00822468">
        <w:t>silvestra</w:t>
      </w:r>
      <w:proofErr w:type="spellEnd"/>
      <w:r w:rsidRPr="00822468">
        <w:t>, Poland, 1986.</w:t>
      </w:r>
    </w:p>
    <w:p w14:paraId="74D1BF48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</w:p>
    <w:p w14:paraId="276964E8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 w:rsidRPr="00822468">
        <w:t xml:space="preserve">6. Effect of protein </w:t>
      </w:r>
      <w:proofErr w:type="spellStart"/>
      <w:r w:rsidRPr="00822468">
        <w:t>ingesta</w:t>
      </w:r>
      <w:proofErr w:type="spellEnd"/>
      <w:r w:rsidRPr="00822468">
        <w:t xml:space="preserve"> on general metabolic responses in different ages of domestic rabbits </w:t>
      </w:r>
      <w:proofErr w:type="spellStart"/>
      <w:r w:rsidRPr="00822468">
        <w:t>Oryctolagus</w:t>
      </w:r>
      <w:proofErr w:type="spellEnd"/>
      <w:r w:rsidRPr="00822468">
        <w:t xml:space="preserve"> </w:t>
      </w:r>
      <w:proofErr w:type="spellStart"/>
      <w:r w:rsidRPr="00822468">
        <w:t>cuniculus</w:t>
      </w:r>
      <w:proofErr w:type="spellEnd"/>
      <w:r w:rsidRPr="00822468">
        <w:t xml:space="preserve">. Published by </w:t>
      </w:r>
      <w:proofErr w:type="spellStart"/>
      <w:r w:rsidRPr="00822468">
        <w:t>Zanko</w:t>
      </w:r>
      <w:proofErr w:type="spellEnd"/>
      <w:r w:rsidRPr="00822468">
        <w:t xml:space="preserve"> magazine, 2006.</w:t>
      </w:r>
    </w:p>
    <w:p w14:paraId="0CDD0F06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</w:p>
    <w:p w14:paraId="1150EFBA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 w:rsidRPr="00822468">
        <w:t xml:space="preserve">7-1-Effect of L-Carnitine and Melatonin on some Biochemical Parameters in Male Albino Rats. </w:t>
      </w:r>
      <w:proofErr w:type="spellStart"/>
      <w:r w:rsidRPr="00822468">
        <w:t>Zana</w:t>
      </w:r>
      <w:proofErr w:type="spellEnd"/>
      <w:r w:rsidRPr="00822468">
        <w:t xml:space="preserve"> R. </w:t>
      </w:r>
      <w:proofErr w:type="spellStart"/>
      <w:r w:rsidRPr="00822468">
        <w:t>Majeed</w:t>
      </w:r>
      <w:proofErr w:type="spellEnd"/>
      <w:r w:rsidRPr="00822468">
        <w:t xml:space="preserve">   and Almas M. R. Mahmud published by </w:t>
      </w:r>
      <w:proofErr w:type="spellStart"/>
      <w:r w:rsidRPr="00822468">
        <w:t>Zanko</w:t>
      </w:r>
      <w:proofErr w:type="spellEnd"/>
      <w:r w:rsidRPr="00822468">
        <w:t xml:space="preserve"> magazine, Vol. 20, No. 2 ,2008</w:t>
      </w:r>
    </w:p>
    <w:p w14:paraId="6930B6AE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</w:p>
    <w:p w14:paraId="69096512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 w:rsidRPr="00822468">
        <w:t xml:space="preserve">8- 2-Effect of Ubiquinone and Omega-3 on plasma Angiotensin II level in Male Albino Rats.  Abbas B. </w:t>
      </w:r>
      <w:proofErr w:type="spellStart"/>
      <w:r w:rsidRPr="00822468">
        <w:t>Qadir</w:t>
      </w:r>
      <w:proofErr w:type="spellEnd"/>
      <w:r w:rsidRPr="00822468">
        <w:t xml:space="preserve">   and   Almas M.R. </w:t>
      </w:r>
      <w:proofErr w:type="gramStart"/>
      <w:r w:rsidRPr="00822468">
        <w:t>Mahmud .</w:t>
      </w:r>
      <w:proofErr w:type="gramEnd"/>
      <w:r w:rsidRPr="00822468">
        <w:t xml:space="preserve"> Published by </w:t>
      </w:r>
      <w:proofErr w:type="spellStart"/>
      <w:r w:rsidRPr="00822468">
        <w:t>Zanko</w:t>
      </w:r>
      <w:proofErr w:type="spellEnd"/>
      <w:r w:rsidRPr="00822468">
        <w:t xml:space="preserve"> magazine, Vol. 20, No. 3, 2008 </w:t>
      </w:r>
    </w:p>
    <w:p w14:paraId="4C796BFD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</w:p>
    <w:p w14:paraId="28774DB7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 w:rsidRPr="00822468">
        <w:t xml:space="preserve">9- 3-Effects of Quercetin on some </w:t>
      </w:r>
      <w:proofErr w:type="spellStart"/>
      <w:r w:rsidRPr="00822468">
        <w:t>Biochemichal</w:t>
      </w:r>
      <w:proofErr w:type="spellEnd"/>
      <w:r w:rsidRPr="00822468">
        <w:t xml:space="preserve"> variables in </w:t>
      </w:r>
      <w:proofErr w:type="spellStart"/>
      <w:r w:rsidRPr="00822468">
        <w:t>Hyperhomocyteinemic</w:t>
      </w:r>
      <w:proofErr w:type="spellEnd"/>
      <w:r w:rsidRPr="00822468">
        <w:t xml:space="preserve"> induced Male albino rats.  Ahmed H. </w:t>
      </w:r>
      <w:proofErr w:type="gramStart"/>
      <w:r w:rsidRPr="00822468">
        <w:t>Ahmed  and</w:t>
      </w:r>
      <w:proofErr w:type="gramEnd"/>
      <w:r w:rsidRPr="00822468">
        <w:t xml:space="preserve">  Almas M.R. Mahmud   published by </w:t>
      </w:r>
      <w:proofErr w:type="spellStart"/>
      <w:r w:rsidRPr="00822468">
        <w:t>Zanko</w:t>
      </w:r>
      <w:proofErr w:type="spellEnd"/>
      <w:r w:rsidRPr="00822468">
        <w:t xml:space="preserve"> magazine Vol. 21, No. 3, 2009 </w:t>
      </w:r>
    </w:p>
    <w:p w14:paraId="4EE89A6F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</w:p>
    <w:p w14:paraId="03ED27B9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 w:rsidRPr="00822468">
        <w:t xml:space="preserve">10- Effects of L-arginine, Simvastatin and Melatonin on some biochemical parameters in Hyperglycemic Male albino rats. </w:t>
      </w:r>
      <w:proofErr w:type="spellStart"/>
      <w:r w:rsidRPr="00822468">
        <w:t>Sawsan</w:t>
      </w:r>
      <w:proofErr w:type="spellEnd"/>
      <w:r w:rsidRPr="00822468">
        <w:t xml:space="preserve"> A. Abdullah and Almas M. R. </w:t>
      </w:r>
      <w:proofErr w:type="gramStart"/>
      <w:r w:rsidRPr="00822468">
        <w:t>Mahmud  Published</w:t>
      </w:r>
      <w:proofErr w:type="gramEnd"/>
      <w:r w:rsidRPr="00822468">
        <w:t xml:space="preserve"> by </w:t>
      </w:r>
      <w:proofErr w:type="spellStart"/>
      <w:r w:rsidRPr="00822468">
        <w:t>Zanko</w:t>
      </w:r>
      <w:proofErr w:type="spellEnd"/>
      <w:r w:rsidRPr="00822468">
        <w:t xml:space="preserve"> magazine Vol. 22, No. 2, 2010 </w:t>
      </w:r>
    </w:p>
    <w:p w14:paraId="6145D426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</w:p>
    <w:p w14:paraId="3C198733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 w:rsidRPr="00822468">
        <w:t xml:space="preserve">11- Effects of Melatonin and </w:t>
      </w:r>
      <w:proofErr w:type="gramStart"/>
      <w:r w:rsidRPr="00822468">
        <w:t>continuous  Bright</w:t>
      </w:r>
      <w:proofErr w:type="gramEnd"/>
      <w:r w:rsidRPr="00822468">
        <w:t xml:space="preserve"> Light on plasma Endothelium-1 level, some Biochemical and Hematological Parameters Rats with Diabetes  Mellitus. </w:t>
      </w:r>
      <w:proofErr w:type="gramStart"/>
      <w:r w:rsidRPr="00822468">
        <w:t>Ismail  M.</w:t>
      </w:r>
      <w:proofErr w:type="gramEnd"/>
      <w:r w:rsidRPr="00822468">
        <w:t xml:space="preserve"> </w:t>
      </w:r>
      <w:proofErr w:type="spellStart"/>
      <w:r w:rsidRPr="00822468">
        <w:t>Maulood</w:t>
      </w:r>
      <w:proofErr w:type="spellEnd"/>
      <w:r w:rsidRPr="00822468">
        <w:t xml:space="preserve">, </w:t>
      </w:r>
      <w:proofErr w:type="spellStart"/>
      <w:r w:rsidRPr="00822468">
        <w:t>Hewa</w:t>
      </w:r>
      <w:proofErr w:type="spellEnd"/>
      <w:r w:rsidRPr="00822468">
        <w:t xml:space="preserve"> </w:t>
      </w:r>
      <w:proofErr w:type="spellStart"/>
      <w:r w:rsidRPr="00822468">
        <w:t>Najm</w:t>
      </w:r>
      <w:proofErr w:type="spellEnd"/>
      <w:r w:rsidRPr="00822468">
        <w:t xml:space="preserve"> </w:t>
      </w:r>
      <w:proofErr w:type="spellStart"/>
      <w:r w:rsidRPr="00822468">
        <w:t>H.Jaf</w:t>
      </w:r>
      <w:proofErr w:type="spellEnd"/>
      <w:r w:rsidRPr="00822468">
        <w:t xml:space="preserve"> and Almas M. R. Mahmud  Published by </w:t>
      </w:r>
      <w:proofErr w:type="spellStart"/>
      <w:r w:rsidRPr="00822468">
        <w:t>Zanko</w:t>
      </w:r>
      <w:proofErr w:type="spellEnd"/>
      <w:r w:rsidRPr="00822468">
        <w:t xml:space="preserve"> magazine Vol. 22, No. 2, 2010 </w:t>
      </w:r>
    </w:p>
    <w:p w14:paraId="7B2BFAEA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</w:p>
    <w:p w14:paraId="3A6482B3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 w:rsidRPr="00822468">
        <w:t xml:space="preserve">12-Effects of Simvastatin and Melatonin on some Biochemical Parameters in </w:t>
      </w:r>
      <w:proofErr w:type="spellStart"/>
      <w:r w:rsidRPr="00822468">
        <w:t>Pinealectomized</w:t>
      </w:r>
      <w:proofErr w:type="spellEnd"/>
      <w:r w:rsidRPr="00822468">
        <w:t xml:space="preserve">-Hyperglycemic Male Albino Rats.  </w:t>
      </w:r>
      <w:proofErr w:type="spellStart"/>
      <w:r w:rsidRPr="00822468">
        <w:t>Sawsen</w:t>
      </w:r>
      <w:proofErr w:type="spellEnd"/>
      <w:r w:rsidRPr="00822468">
        <w:t xml:space="preserve"> A. </w:t>
      </w:r>
      <w:proofErr w:type="spellStart"/>
      <w:r w:rsidRPr="00822468">
        <w:t>Albdullah</w:t>
      </w:r>
      <w:proofErr w:type="spellEnd"/>
      <w:r w:rsidRPr="00822468">
        <w:t xml:space="preserve"> and Almas M. R. </w:t>
      </w:r>
      <w:proofErr w:type="gramStart"/>
      <w:r w:rsidRPr="00822468">
        <w:t>Mahmud  Published</w:t>
      </w:r>
      <w:proofErr w:type="gramEnd"/>
      <w:r w:rsidRPr="00822468">
        <w:t xml:space="preserve"> by </w:t>
      </w:r>
      <w:proofErr w:type="spellStart"/>
      <w:r w:rsidRPr="00822468">
        <w:t>Zanko</w:t>
      </w:r>
      <w:proofErr w:type="spellEnd"/>
      <w:r w:rsidRPr="00822468">
        <w:t xml:space="preserve"> magazine  Vol.22, No. 3, 2010 </w:t>
      </w:r>
    </w:p>
    <w:p w14:paraId="48DA5642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</w:p>
    <w:p w14:paraId="3CF6D855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 w:rsidRPr="00822468">
        <w:t xml:space="preserve">13- Combined Effects of L-arginine and </w:t>
      </w:r>
      <w:proofErr w:type="spellStart"/>
      <w:r w:rsidRPr="00822468">
        <w:t>Losertan</w:t>
      </w:r>
      <w:proofErr w:type="spellEnd"/>
      <w:r w:rsidRPr="00822468">
        <w:t xml:space="preserve"> on Systolic Blood pressure, Lipid profiles and Liver Function Test </w:t>
      </w:r>
      <w:proofErr w:type="gramStart"/>
      <w:r w:rsidRPr="00822468">
        <w:t>parameters  in</w:t>
      </w:r>
      <w:proofErr w:type="gramEnd"/>
      <w:r w:rsidRPr="00822468">
        <w:t xml:space="preserve"> L-NAME Induced hypertensive rats   Almas M. R. Mahmud Published by </w:t>
      </w:r>
      <w:proofErr w:type="spellStart"/>
      <w:r w:rsidRPr="00822468">
        <w:t>Zanko</w:t>
      </w:r>
      <w:proofErr w:type="spellEnd"/>
      <w:r w:rsidRPr="00822468">
        <w:t xml:space="preserve"> magazine  Vol. 22, No. 5, 2010 </w:t>
      </w:r>
    </w:p>
    <w:p w14:paraId="74D5CB04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</w:p>
    <w:p w14:paraId="64D5FD68" w14:textId="2D0C09B7" w:rsidR="00D01A91" w:rsidRPr="00822468" w:rsidRDefault="00CA7296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>
        <w:t xml:space="preserve">14- </w:t>
      </w:r>
      <w:r w:rsidR="00D01A91" w:rsidRPr="00822468">
        <w:t xml:space="preserve">Effects of Exogenous NOS inhibitor, </w:t>
      </w:r>
      <w:proofErr w:type="spellStart"/>
      <w:r w:rsidR="00D01A91" w:rsidRPr="00822468">
        <w:t>Methimazole</w:t>
      </w:r>
      <w:proofErr w:type="spellEnd"/>
      <w:r w:rsidR="00D01A91" w:rsidRPr="00822468">
        <w:t xml:space="preserve"> and their combination on some hemodynamic and Biochemical changes in Albino Rats. Published by </w:t>
      </w:r>
      <w:proofErr w:type="spellStart"/>
      <w:r w:rsidR="00D01A91" w:rsidRPr="00822468">
        <w:t>Zanko</w:t>
      </w:r>
      <w:proofErr w:type="spellEnd"/>
      <w:r w:rsidR="00D01A91" w:rsidRPr="00822468">
        <w:t xml:space="preserve"> </w:t>
      </w:r>
      <w:proofErr w:type="gramStart"/>
      <w:r w:rsidR="00D01A91" w:rsidRPr="00822468">
        <w:t>magazine  Almas</w:t>
      </w:r>
      <w:proofErr w:type="gramEnd"/>
      <w:r w:rsidR="00D01A91" w:rsidRPr="00822468">
        <w:t xml:space="preserve"> M. R. Mahmud   Published by  Journal of </w:t>
      </w:r>
      <w:proofErr w:type="spellStart"/>
      <w:r w:rsidR="00D01A91" w:rsidRPr="00822468">
        <w:t>Duhok</w:t>
      </w:r>
      <w:proofErr w:type="spellEnd"/>
      <w:r w:rsidR="00D01A91" w:rsidRPr="00822468">
        <w:t xml:space="preserve"> University. (Pure and Engineering Sciences Vol. 13, No. 1, June </w:t>
      </w:r>
      <w:proofErr w:type="gramStart"/>
      <w:r w:rsidR="00D01A91" w:rsidRPr="00822468">
        <w:t>2010  ISSN</w:t>
      </w:r>
      <w:proofErr w:type="gramEnd"/>
      <w:r w:rsidR="00D01A91" w:rsidRPr="00822468">
        <w:t xml:space="preserve"> 1812-7568 </w:t>
      </w:r>
    </w:p>
    <w:p w14:paraId="00677865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</w:p>
    <w:p w14:paraId="1C82669A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 w:rsidRPr="00822468">
        <w:t xml:space="preserve">15- Effects of Long-term administration of melatonin, vitamin E, vitamin C and their combinations on some lipid profiles and renal function tests in rats exposed to lead toxicity. </w:t>
      </w:r>
    </w:p>
    <w:p w14:paraId="51A6E65B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 w:rsidRPr="00822468">
        <w:t xml:space="preserve">Almas M. R Mahmud Published by Journal of </w:t>
      </w:r>
      <w:proofErr w:type="spellStart"/>
      <w:r w:rsidRPr="00822468">
        <w:t>Duhok</w:t>
      </w:r>
      <w:proofErr w:type="spellEnd"/>
      <w:r w:rsidRPr="00822468">
        <w:t xml:space="preserve"> University. (Pure and Engineering Sciences) Vol. 14, No. 1, </w:t>
      </w:r>
      <w:proofErr w:type="gramStart"/>
      <w:r w:rsidRPr="00822468">
        <w:t>2011  Pp.</w:t>
      </w:r>
      <w:proofErr w:type="gramEnd"/>
      <w:r w:rsidRPr="00822468">
        <w:t xml:space="preserve"> 177-185 </w:t>
      </w:r>
    </w:p>
    <w:p w14:paraId="5C8EFEE7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</w:p>
    <w:p w14:paraId="0AE01312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 w:rsidRPr="00822468">
        <w:t xml:space="preserve">16-Effects of potassium and magnesium on some hemodynamic and renal function related parameters in 2k1c hypertensive </w:t>
      </w:r>
      <w:proofErr w:type="gramStart"/>
      <w:r w:rsidRPr="00822468">
        <w:t>rats .</w:t>
      </w:r>
      <w:proofErr w:type="gramEnd"/>
      <w:r w:rsidRPr="00822468">
        <w:t xml:space="preserve">  Published in IOSR journal of Pharmacy Vol. 2,Issue 6,Nov-Dec 2012 </w:t>
      </w:r>
    </w:p>
    <w:p w14:paraId="51483D21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 w:rsidRPr="00822468">
        <w:t xml:space="preserve">17-Physiological effects of melatonin on </w:t>
      </w:r>
      <w:proofErr w:type="gramStart"/>
      <w:r w:rsidRPr="00822468">
        <w:t>leptin ,testosterone</w:t>
      </w:r>
      <w:proofErr w:type="gramEnd"/>
      <w:r w:rsidRPr="00822468">
        <w:t xml:space="preserve"> and Biochemical parameters in Albino rats  Published in IOSR journal of Pharmacy Vol.  3,Issue 4,May 2013</w:t>
      </w:r>
    </w:p>
    <w:p w14:paraId="1777734D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</w:p>
    <w:p w14:paraId="5B5DFF8A" w14:textId="02C31A42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 w:firstLine="460"/>
        <w:jc w:val="both"/>
      </w:pPr>
      <w:r w:rsidRPr="00822468">
        <w:t>18-Effects of COX-1 and COX-2 inhibitors in L-Nitro-L</w:t>
      </w:r>
      <w:r w:rsidR="00B64785">
        <w:t>-</w:t>
      </w:r>
      <w:r w:rsidRPr="00822468">
        <w:t xml:space="preserve">Arginine Methyl Ester Induced hypertensive rats Jordan Journal of Biological Sciences Volume </w:t>
      </w:r>
      <w:proofErr w:type="gramStart"/>
      <w:r w:rsidRPr="00822468">
        <w:t>6,Number</w:t>
      </w:r>
      <w:proofErr w:type="gramEnd"/>
      <w:r w:rsidRPr="00822468">
        <w:t xml:space="preserve"> 3, </w:t>
      </w:r>
      <w:proofErr w:type="spellStart"/>
      <w:r w:rsidRPr="00822468">
        <w:t>Septeber</w:t>
      </w:r>
      <w:proofErr w:type="spellEnd"/>
      <w:r w:rsidRPr="00822468">
        <w:t xml:space="preserve"> 2013,ISSN 1995-6673 , </w:t>
      </w:r>
    </w:p>
    <w:p w14:paraId="6BAAEDF3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/>
        <w:jc w:val="both"/>
      </w:pPr>
    </w:p>
    <w:p w14:paraId="57DB71B1" w14:textId="77777777" w:rsidR="00D01A91" w:rsidRPr="00822468" w:rsidRDefault="00D01A91" w:rsidP="00822468">
      <w:pPr>
        <w:widowControl w:val="0"/>
        <w:autoSpaceDE w:val="0"/>
        <w:autoSpaceDN w:val="0"/>
        <w:adjustRightInd w:val="0"/>
        <w:ind w:left="40" w:right="-812"/>
        <w:jc w:val="both"/>
      </w:pPr>
      <w:r w:rsidRPr="00822468">
        <w:t>19-Correlation between plasma Endothelin-</w:t>
      </w:r>
      <w:proofErr w:type="gramStart"/>
      <w:r w:rsidRPr="00822468">
        <w:t>1 ,blood</w:t>
      </w:r>
      <w:proofErr w:type="gramEnd"/>
      <w:r w:rsidRPr="00822468">
        <w:t xml:space="preserve"> glucose and serum calcium in male rats </w:t>
      </w:r>
      <w:proofErr w:type="spellStart"/>
      <w:r w:rsidRPr="00822468">
        <w:t>instillated</w:t>
      </w:r>
      <w:proofErr w:type="spellEnd"/>
      <w:r w:rsidRPr="00822468">
        <w:t xml:space="preserve"> with </w:t>
      </w:r>
      <w:proofErr w:type="spellStart"/>
      <w:r w:rsidRPr="00822468">
        <w:t>bleomycin</w:t>
      </w:r>
      <w:proofErr w:type="spellEnd"/>
      <w:r w:rsidRPr="00822468">
        <w:t xml:space="preserve">. First International Scientific Conference / University of </w:t>
      </w:r>
      <w:proofErr w:type="spellStart"/>
      <w:r w:rsidRPr="00822468">
        <w:t>Zakho</w:t>
      </w:r>
      <w:proofErr w:type="spellEnd"/>
      <w:r w:rsidRPr="00822468">
        <w:t xml:space="preserve"> April 23-25/ 2013</w:t>
      </w:r>
    </w:p>
    <w:p w14:paraId="009B94DF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/>
        <w:jc w:val="both"/>
      </w:pPr>
    </w:p>
    <w:p w14:paraId="1C2B7A55" w14:textId="1456400E" w:rsidR="000B6D51" w:rsidRDefault="000B6D51" w:rsidP="00822468">
      <w:pPr>
        <w:widowControl w:val="0"/>
        <w:autoSpaceDE w:val="0"/>
        <w:autoSpaceDN w:val="0"/>
        <w:adjustRightInd w:val="0"/>
        <w:ind w:left="40" w:right="-812"/>
        <w:jc w:val="both"/>
      </w:pPr>
      <w:r w:rsidRPr="00822468">
        <w:t>20-</w:t>
      </w:r>
      <w:r w:rsidR="00160DE7">
        <w:t>-Effect</w:t>
      </w:r>
      <w:r w:rsidR="00160DE7" w:rsidRPr="00D2730B">
        <w:t xml:space="preserve"> </w:t>
      </w:r>
      <w:r w:rsidR="00160DE7">
        <w:t>of</w:t>
      </w:r>
      <w:r w:rsidR="00160DE7" w:rsidRPr="00D2730B">
        <w:t xml:space="preserve"> </w:t>
      </w:r>
      <w:proofErr w:type="spellStart"/>
      <w:r w:rsidR="00160DE7" w:rsidRPr="00D2730B">
        <w:t>Bosentan</w:t>
      </w:r>
      <w:proofErr w:type="spellEnd"/>
      <w:r w:rsidR="00160DE7" w:rsidRPr="00D2730B">
        <w:t xml:space="preserve"> and Losartan on oxidative stress and cortisol levels in Endothelin-1 and Angiotensin II treated rats, </w:t>
      </w:r>
      <w:proofErr w:type="spellStart"/>
      <w:r w:rsidR="00160DE7" w:rsidRPr="00D2730B">
        <w:t>Zanco</w:t>
      </w:r>
      <w:proofErr w:type="spellEnd"/>
      <w:r w:rsidR="00160DE7" w:rsidRPr="00D2730B">
        <w:t xml:space="preserve"> Journal of pure and applied </w:t>
      </w:r>
      <w:proofErr w:type="gramStart"/>
      <w:r w:rsidR="00160DE7" w:rsidRPr="00D2730B">
        <w:t>sciences ,</w:t>
      </w:r>
      <w:proofErr w:type="gramEnd"/>
      <w:r w:rsidR="00160DE7">
        <w:t xml:space="preserve"> </w:t>
      </w:r>
      <w:r w:rsidR="00160DE7" w:rsidRPr="00D2730B">
        <w:t>2016</w:t>
      </w:r>
    </w:p>
    <w:p w14:paraId="0C219D48" w14:textId="77777777" w:rsidR="00822468" w:rsidRDefault="00822468" w:rsidP="00822468">
      <w:pPr>
        <w:widowControl w:val="0"/>
        <w:autoSpaceDE w:val="0"/>
        <w:autoSpaceDN w:val="0"/>
        <w:adjustRightInd w:val="0"/>
        <w:ind w:left="40" w:right="-812"/>
        <w:jc w:val="both"/>
      </w:pPr>
    </w:p>
    <w:p w14:paraId="0822CC4C" w14:textId="4F2B5906" w:rsidR="00822468" w:rsidRDefault="00822468" w:rsidP="00822468">
      <w:pPr>
        <w:jc w:val="both"/>
      </w:pPr>
      <w:r w:rsidRPr="00866A6B"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  <w:b/>
          <w:bCs/>
        </w:rPr>
        <w:t>-</w:t>
      </w:r>
      <w:r w:rsidRPr="00822468">
        <w:t xml:space="preserve"> </w:t>
      </w:r>
      <w:r w:rsidRPr="00D2730B">
        <w:t xml:space="preserve">Change in the hemodynamic and thyroid functions in rats treated by opium, </w:t>
      </w:r>
      <w:proofErr w:type="spellStart"/>
      <w:r w:rsidRPr="00D2730B">
        <w:t>Diyala</w:t>
      </w:r>
      <w:proofErr w:type="spellEnd"/>
      <w:r w:rsidRPr="00D2730B">
        <w:t xml:space="preserve"> journal for pure science(DJPS), 2016</w:t>
      </w:r>
    </w:p>
    <w:p w14:paraId="4FC48717" w14:textId="77777777" w:rsidR="00D12B45" w:rsidRDefault="00D12B45" w:rsidP="00E25119"/>
    <w:p w14:paraId="24F29C19" w14:textId="77777777" w:rsidR="00E25119" w:rsidRDefault="00E25119" w:rsidP="00E25119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t>22-</w:t>
      </w:r>
      <w:r w:rsidRPr="00E25119">
        <w:rPr>
          <w:rFonts w:eastAsia="Times New Roman" w:cs="Times New Roman"/>
        </w:rPr>
        <w:t xml:space="preserve"> </w:t>
      </w:r>
      <w:r w:rsidRPr="00E25119">
        <w:rPr>
          <w:rFonts w:ascii="Times" w:eastAsia="Times New Roman" w:hAnsi="Times" w:cs="Times New Roman"/>
          <w:sz w:val="20"/>
          <w:szCs w:val="20"/>
          <w:lang w:val="en-GB"/>
        </w:rPr>
        <w:t>THE ROLE OF ENDOTHELIUM-DERIVED RELAXING FACTOR IN THE REGULATION OF SNP INDUCED VASORELAXATION: SODIUMPOTASSIUM-CHLORIDE COTRANSPORTER</w:t>
      </w: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, </w:t>
      </w:r>
      <w:r w:rsidRPr="00E25119">
        <w:rPr>
          <w:rFonts w:ascii="Times" w:eastAsia="Times New Roman" w:hAnsi="Times" w:cs="Times New Roman"/>
          <w:sz w:val="20"/>
          <w:szCs w:val="20"/>
          <w:lang w:val="en-GB"/>
        </w:rPr>
        <w:t xml:space="preserve">Journal University of </w:t>
      </w:r>
      <w:proofErr w:type="spellStart"/>
      <w:r w:rsidRPr="00E25119">
        <w:rPr>
          <w:rFonts w:ascii="Times" w:eastAsia="Times New Roman" w:hAnsi="Times" w:cs="Times New Roman"/>
          <w:sz w:val="20"/>
          <w:szCs w:val="20"/>
          <w:lang w:val="en-GB"/>
        </w:rPr>
        <w:t>Zakho</w:t>
      </w:r>
      <w:proofErr w:type="spellEnd"/>
      <w:r w:rsidRPr="00E25119">
        <w:rPr>
          <w:rFonts w:ascii="Times" w:eastAsia="Times New Roman" w:hAnsi="Times" w:cs="Times New Roman"/>
          <w:sz w:val="20"/>
          <w:szCs w:val="20"/>
          <w:lang w:val="en-GB"/>
        </w:rPr>
        <w:t>, Vol. 3(A</w:t>
      </w:r>
      <w:proofErr w:type="gramStart"/>
      <w:r w:rsidRPr="00E25119">
        <w:rPr>
          <w:rFonts w:ascii="Times" w:eastAsia="Times New Roman" w:hAnsi="Times" w:cs="Times New Roman"/>
          <w:sz w:val="20"/>
          <w:szCs w:val="20"/>
          <w:lang w:val="en-GB"/>
        </w:rPr>
        <w:t>) ,</w:t>
      </w:r>
      <w:proofErr w:type="gramEnd"/>
      <w:r w:rsidRPr="00E25119">
        <w:rPr>
          <w:rFonts w:ascii="Times" w:eastAsia="Times New Roman" w:hAnsi="Times" w:cs="Times New Roman"/>
          <w:sz w:val="20"/>
          <w:szCs w:val="20"/>
          <w:lang w:val="en-GB"/>
        </w:rPr>
        <w:t xml:space="preserve"> No.2, Pp 164-170, 2015</w:t>
      </w:r>
    </w:p>
    <w:p w14:paraId="6413634A" w14:textId="77777777" w:rsidR="00D52BFA" w:rsidRDefault="00D52BFA" w:rsidP="00E25119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C2C4099" w14:textId="7A0473E9" w:rsidR="00D52BFA" w:rsidRPr="00D52BFA" w:rsidRDefault="00D52BFA" w:rsidP="00D52BFA">
      <w:pPr>
        <w:pStyle w:val="NormalWeb"/>
        <w:rPr>
          <w:rFonts w:ascii="TimesNewRoman" w:hAnsi="TimesNewRoman" w:hint="eastAsia"/>
          <w:sz w:val="22"/>
          <w:szCs w:val="22"/>
        </w:rPr>
      </w:pPr>
      <w:r>
        <w:rPr>
          <w:rFonts w:eastAsia="Times New Roman"/>
          <w:lang w:val="en-GB"/>
        </w:rPr>
        <w:t>23-</w:t>
      </w:r>
      <w:r>
        <w:rPr>
          <w:rFonts w:ascii="TimesNewRoman,Bold" w:hAnsi="TimesNewRoman,Bold"/>
          <w:sz w:val="24"/>
          <w:szCs w:val="24"/>
        </w:rPr>
        <w:t xml:space="preserve">PROTECTIVE ROLE OF MELATONIN IN L-NAME INDUCED HYPERTENSION IN MALE ALBINO </w:t>
      </w:r>
      <w:proofErr w:type="gramStart"/>
      <w:r>
        <w:rPr>
          <w:rFonts w:ascii="TimesNewRoman,Bold" w:hAnsi="TimesNewRoman,Bold"/>
          <w:sz w:val="24"/>
          <w:szCs w:val="24"/>
        </w:rPr>
        <w:t>RATS  ,</w:t>
      </w:r>
      <w:proofErr w:type="spellStart"/>
      <w:proofErr w:type="gramEnd"/>
      <w:r>
        <w:rPr>
          <w:rFonts w:ascii="TimesNewRoman" w:hAnsi="TimesNewRoman"/>
          <w:sz w:val="22"/>
          <w:szCs w:val="22"/>
        </w:rPr>
        <w:t>Aveen</w:t>
      </w:r>
      <w:proofErr w:type="spellEnd"/>
      <w:r>
        <w:rPr>
          <w:rFonts w:ascii="TimesNewRoman" w:hAnsi="TimesNewRoman"/>
          <w:sz w:val="22"/>
          <w:szCs w:val="22"/>
        </w:rPr>
        <w:t xml:space="preserve"> R. </w:t>
      </w:r>
      <w:proofErr w:type="spellStart"/>
      <w:r>
        <w:rPr>
          <w:rFonts w:ascii="TimesNewRoman" w:hAnsi="TimesNewRoman"/>
          <w:sz w:val="22"/>
          <w:szCs w:val="22"/>
        </w:rPr>
        <w:t>Khdhr</w:t>
      </w:r>
      <w:proofErr w:type="spellEnd"/>
      <w:r>
        <w:rPr>
          <w:rFonts w:ascii="TimesNewRoman" w:hAnsi="TimesNewRoman"/>
          <w:sz w:val="22"/>
          <w:szCs w:val="22"/>
        </w:rPr>
        <w:t xml:space="preserve"> and Almas M. R. Mahmud , </w:t>
      </w:r>
      <w:r w:rsidRPr="00D52BFA">
        <w:rPr>
          <w:rFonts w:ascii="TimesNewRoman" w:hAnsi="TimesNewRoman"/>
          <w:sz w:val="22"/>
          <w:szCs w:val="22"/>
        </w:rPr>
        <w:t xml:space="preserve">Journal </w:t>
      </w:r>
      <w:r>
        <w:rPr>
          <w:rFonts w:ascii="TimesNewRoman" w:hAnsi="TimesNewRoman"/>
          <w:sz w:val="22"/>
          <w:szCs w:val="22"/>
        </w:rPr>
        <w:t xml:space="preserve"> </w:t>
      </w:r>
      <w:r w:rsidRPr="00D52BFA">
        <w:rPr>
          <w:rFonts w:ascii="TimesNewRoman" w:hAnsi="TimesNewRoman"/>
          <w:sz w:val="22"/>
          <w:szCs w:val="22"/>
        </w:rPr>
        <w:t xml:space="preserve">ISSN:2410-7549 University of </w:t>
      </w:r>
      <w:proofErr w:type="spellStart"/>
      <w:r w:rsidRPr="00D52BFA">
        <w:rPr>
          <w:rFonts w:ascii="TimesNewRoman" w:hAnsi="TimesNewRoman"/>
          <w:sz w:val="22"/>
          <w:szCs w:val="22"/>
        </w:rPr>
        <w:t>Zakho</w:t>
      </w:r>
      <w:proofErr w:type="spellEnd"/>
      <w:r w:rsidRPr="00D52BFA">
        <w:rPr>
          <w:rFonts w:ascii="TimesNewRoman" w:hAnsi="TimesNewRoman"/>
          <w:sz w:val="22"/>
          <w:szCs w:val="22"/>
        </w:rPr>
        <w:t xml:space="preserve"> Volume 4 Number 1 June 2016 </w:t>
      </w:r>
    </w:p>
    <w:p w14:paraId="4F138C81" w14:textId="3C021232" w:rsidR="00DD76CC" w:rsidRPr="00DD76CC" w:rsidRDefault="00D52BFA" w:rsidP="00DD76CC">
      <w:pPr>
        <w:pStyle w:val="NormalWeb"/>
        <w:rPr>
          <w:rFonts w:ascii="TimesNewRoman" w:hAnsi="TimesNewRoman" w:hint="eastAsia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 xml:space="preserve"> </w:t>
      </w:r>
      <w:r w:rsidR="00DD76CC">
        <w:rPr>
          <w:rFonts w:ascii="TimesNewRoman" w:hAnsi="TimesNewRoman"/>
          <w:sz w:val="22"/>
          <w:szCs w:val="22"/>
        </w:rPr>
        <w:t>24-</w:t>
      </w:r>
      <w:r w:rsidR="00DD76CC" w:rsidRPr="00DD76CC">
        <w:rPr>
          <w:rFonts w:ascii="TimesNewRoman" w:hAnsi="TimesNewRoman"/>
          <w:sz w:val="22"/>
          <w:szCs w:val="22"/>
        </w:rPr>
        <w:t xml:space="preserve">Nitric Oxide Donor Dilates Aorta in Salt Loaded Rats via Activation of Inward- Rectifier Potassium Channels1Abbas B. Q. </w:t>
      </w:r>
      <w:proofErr w:type="spellStart"/>
      <w:r w:rsidR="00DD76CC" w:rsidRPr="00DD76CC">
        <w:rPr>
          <w:rFonts w:ascii="TimesNewRoman" w:hAnsi="TimesNewRoman"/>
          <w:sz w:val="22"/>
          <w:szCs w:val="22"/>
        </w:rPr>
        <w:t>Salihi</w:t>
      </w:r>
      <w:proofErr w:type="spellEnd"/>
      <w:r w:rsidR="00DD76CC" w:rsidRPr="00DD76CC">
        <w:rPr>
          <w:rFonts w:ascii="TimesNewRoman" w:hAnsi="TimesNewRoman"/>
          <w:sz w:val="22"/>
          <w:szCs w:val="22"/>
        </w:rPr>
        <w:t xml:space="preserve">, 1Mudhir S. Shekha, 1Ismail M. </w:t>
      </w:r>
      <w:proofErr w:type="spellStart"/>
      <w:r w:rsidR="00DD76CC" w:rsidRPr="00DD76CC">
        <w:rPr>
          <w:rFonts w:ascii="TimesNewRoman" w:hAnsi="TimesNewRoman"/>
          <w:sz w:val="22"/>
          <w:szCs w:val="22"/>
        </w:rPr>
        <w:t>Maulood</w:t>
      </w:r>
      <w:proofErr w:type="spellEnd"/>
      <w:r w:rsidR="00DD76CC" w:rsidRPr="00DD76CC">
        <w:rPr>
          <w:rFonts w:ascii="TimesNewRoman" w:hAnsi="TimesNewRoman"/>
          <w:sz w:val="22"/>
          <w:szCs w:val="22"/>
        </w:rPr>
        <w:t>, 1Almas M. R. Mahmud, 2Omar A.M. Al-Habib</w:t>
      </w:r>
    </w:p>
    <w:p w14:paraId="5251D378" w14:textId="0286EDE5" w:rsidR="00BF17A1" w:rsidRPr="00A30B88" w:rsidRDefault="00BF17A1" w:rsidP="00A30B88">
      <w:pPr>
        <w:pStyle w:val="NormalWeb"/>
        <w:rPr>
          <w:rFonts w:ascii="TimesNewRoman" w:hAnsi="TimesNewRoman" w:hint="eastAsia"/>
          <w:sz w:val="22"/>
          <w:szCs w:val="22"/>
        </w:rPr>
      </w:pPr>
      <w:r>
        <w:t>25-</w:t>
      </w:r>
      <w:r w:rsidRPr="00BF17A1">
        <w:rPr>
          <w:rFonts w:ascii="TimesNewRoman" w:hAnsi="TimesNewRoman"/>
          <w:sz w:val="22"/>
          <w:szCs w:val="22"/>
        </w:rPr>
        <w:t>Effects of potassium and magnesium on some hematological profiles in two kidney, one clip- hypertensive and normotensive rats</w:t>
      </w:r>
      <w:r>
        <w:rPr>
          <w:rFonts w:ascii="TimesNewRoman" w:hAnsi="TimesNewRoman"/>
          <w:sz w:val="22"/>
          <w:szCs w:val="22"/>
        </w:rPr>
        <w:t xml:space="preserve"> </w:t>
      </w:r>
      <w:proofErr w:type="spellStart"/>
      <w:r w:rsidRPr="00BF17A1">
        <w:rPr>
          <w:rFonts w:ascii="TimesNewRoman" w:hAnsi="TimesNewRoman"/>
          <w:sz w:val="22"/>
          <w:szCs w:val="22"/>
        </w:rPr>
        <w:t>Hawzeen</w:t>
      </w:r>
      <w:proofErr w:type="spellEnd"/>
      <w:r w:rsidRPr="00BF17A1">
        <w:rPr>
          <w:rFonts w:ascii="TimesNewRoman" w:hAnsi="TimesNewRoman"/>
          <w:sz w:val="22"/>
          <w:szCs w:val="22"/>
        </w:rPr>
        <w:t xml:space="preserve"> K. </w:t>
      </w:r>
      <w:proofErr w:type="gramStart"/>
      <w:r w:rsidRPr="00BF17A1">
        <w:rPr>
          <w:rFonts w:ascii="TimesNewRoman" w:hAnsi="TimesNewRoman"/>
          <w:sz w:val="22"/>
          <w:szCs w:val="22"/>
        </w:rPr>
        <w:t>Othman</w:t>
      </w:r>
      <w:r>
        <w:rPr>
          <w:rFonts w:ascii="TimesNewRoman" w:hAnsi="TimesNewRoman"/>
          <w:sz w:val="22"/>
          <w:szCs w:val="22"/>
        </w:rPr>
        <w:t xml:space="preserve"> </w:t>
      </w:r>
      <w:r w:rsidRPr="00BF17A1">
        <w:rPr>
          <w:rFonts w:ascii="TimesNewRoman" w:hAnsi="TimesNewRoman"/>
          <w:sz w:val="22"/>
          <w:szCs w:val="22"/>
        </w:rPr>
        <w:t>:</w:t>
      </w:r>
      <w:proofErr w:type="gramEnd"/>
      <w:r w:rsidRPr="00BF17A1">
        <w:rPr>
          <w:rFonts w:ascii="TimesNewRoman" w:hAnsi="TimesNewRoman"/>
          <w:sz w:val="22"/>
          <w:szCs w:val="22"/>
        </w:rPr>
        <w:t xml:space="preserve"> Ismail M. </w:t>
      </w:r>
      <w:proofErr w:type="spellStart"/>
      <w:r w:rsidRPr="00BF17A1">
        <w:rPr>
          <w:rFonts w:ascii="TimesNewRoman" w:hAnsi="TimesNewRoman"/>
          <w:sz w:val="22"/>
          <w:szCs w:val="22"/>
        </w:rPr>
        <w:t>Maulood</w:t>
      </w:r>
      <w:proofErr w:type="spellEnd"/>
      <w:r>
        <w:rPr>
          <w:rFonts w:ascii="TimesNewRoman" w:hAnsi="TimesNewRoman"/>
          <w:sz w:val="22"/>
          <w:szCs w:val="22"/>
        </w:rPr>
        <w:t xml:space="preserve"> </w:t>
      </w:r>
      <w:r w:rsidRPr="00BF17A1">
        <w:rPr>
          <w:rFonts w:ascii="TimesNewRoman" w:hAnsi="TimesNewRoman"/>
          <w:sz w:val="22"/>
          <w:szCs w:val="22"/>
        </w:rPr>
        <w:t xml:space="preserve"> and Almas M. R. Mahmud</w:t>
      </w:r>
      <w:r>
        <w:rPr>
          <w:rFonts w:ascii="TimesNewRoman" w:hAnsi="TimesNewRoman"/>
          <w:sz w:val="22"/>
          <w:szCs w:val="22"/>
        </w:rPr>
        <w:t xml:space="preserve">.  Accepted for publication in </w:t>
      </w:r>
      <w:proofErr w:type="spellStart"/>
      <w:r w:rsidRPr="00A30B88">
        <w:rPr>
          <w:rFonts w:ascii="TimesNewRoman" w:hAnsi="TimesNewRoman"/>
          <w:sz w:val="22"/>
          <w:szCs w:val="22"/>
        </w:rPr>
        <w:t>Zanco</w:t>
      </w:r>
      <w:proofErr w:type="spellEnd"/>
      <w:r w:rsidRPr="00A30B88">
        <w:rPr>
          <w:rFonts w:ascii="TimesNewRoman" w:hAnsi="TimesNewRoman"/>
          <w:sz w:val="22"/>
          <w:szCs w:val="22"/>
        </w:rPr>
        <w:t xml:space="preserve"> Journal of pure and applied </w:t>
      </w:r>
      <w:proofErr w:type="gramStart"/>
      <w:r w:rsidRPr="00A30B88">
        <w:rPr>
          <w:rFonts w:ascii="TimesNewRoman" w:hAnsi="TimesNewRoman"/>
          <w:sz w:val="22"/>
          <w:szCs w:val="22"/>
        </w:rPr>
        <w:t>sciences ,</w:t>
      </w:r>
      <w:proofErr w:type="gramEnd"/>
      <w:r w:rsidRPr="00A30B88">
        <w:rPr>
          <w:rFonts w:ascii="TimesNewRoman" w:hAnsi="TimesNewRoman"/>
          <w:sz w:val="22"/>
          <w:szCs w:val="22"/>
        </w:rPr>
        <w:t xml:space="preserve"> 2016</w:t>
      </w:r>
    </w:p>
    <w:p w14:paraId="5AF8582E" w14:textId="5C1C65A4" w:rsidR="00A30B88" w:rsidRPr="00A30B88" w:rsidRDefault="00A30B88" w:rsidP="00A30B88">
      <w:pPr>
        <w:pStyle w:val="NormalWeb"/>
        <w:rPr>
          <w:rFonts w:ascii="TimesNewRoman" w:hAnsi="TimesNewRoman" w:hint="eastAsia"/>
          <w:sz w:val="22"/>
          <w:szCs w:val="22"/>
        </w:rPr>
      </w:pPr>
      <w:r w:rsidRPr="00A30B88">
        <w:rPr>
          <w:rFonts w:ascii="TimesNewRoman" w:hAnsi="TimesNewRoman"/>
          <w:sz w:val="22"/>
          <w:szCs w:val="22"/>
        </w:rPr>
        <w:t xml:space="preserve">26- Nitric Oxide Donor Dilates Aorta in Salt Loaded Rats via Activation of Inward- Rectifier Potassium Channels, Abbas B. Q. </w:t>
      </w:r>
      <w:proofErr w:type="spellStart"/>
      <w:r w:rsidRPr="00A30B88">
        <w:rPr>
          <w:rFonts w:ascii="TimesNewRoman" w:hAnsi="TimesNewRoman"/>
          <w:sz w:val="22"/>
          <w:szCs w:val="22"/>
        </w:rPr>
        <w:t>Salihi</w:t>
      </w:r>
      <w:proofErr w:type="spellEnd"/>
      <w:r w:rsidRPr="00A30B88">
        <w:rPr>
          <w:rFonts w:ascii="TimesNewRoman" w:hAnsi="TimesNewRoman"/>
          <w:sz w:val="22"/>
          <w:szCs w:val="22"/>
        </w:rPr>
        <w:t xml:space="preserve">, 1Mudhir S. Shekha, 1Ismail M. </w:t>
      </w:r>
      <w:proofErr w:type="spellStart"/>
      <w:r w:rsidRPr="00A30B88">
        <w:rPr>
          <w:rFonts w:ascii="TimesNewRoman" w:hAnsi="TimesNewRoman"/>
          <w:sz w:val="22"/>
          <w:szCs w:val="22"/>
        </w:rPr>
        <w:t>Maulood</w:t>
      </w:r>
      <w:proofErr w:type="spellEnd"/>
      <w:r w:rsidRPr="00A30B88">
        <w:rPr>
          <w:rFonts w:ascii="TimesNewRoman" w:hAnsi="TimesNewRoman"/>
          <w:sz w:val="22"/>
          <w:szCs w:val="22"/>
        </w:rPr>
        <w:t>, 1Almas M. R. Mahmud, 2Omar A.M. Al-Habib, ZJPAS (2016), 28 (5); 69-77</w:t>
      </w:r>
    </w:p>
    <w:p w14:paraId="74261A63" w14:textId="52320AD7" w:rsidR="00F95A15" w:rsidRDefault="00F95A15" w:rsidP="00F95A15">
      <w:pPr>
        <w:jc w:val="both"/>
      </w:pPr>
      <w:r>
        <w:rPr>
          <w:rFonts w:ascii="TimesNewRoman" w:hAnsi="TimesNewRoman"/>
          <w:sz w:val="22"/>
          <w:szCs w:val="22"/>
        </w:rPr>
        <w:lastRenderedPageBreak/>
        <w:t>27-</w:t>
      </w:r>
      <w:r w:rsidRPr="00F95A15">
        <w:rPr>
          <w:rFonts w:ascii="Times New Roman" w:hAnsi="Times New Roman" w:cs="Times New Roman"/>
        </w:rPr>
        <w:t xml:space="preserve"> </w:t>
      </w:r>
      <w:r w:rsidRPr="000D19A3">
        <w:rPr>
          <w:rFonts w:ascii="Times New Roman" w:hAnsi="Times New Roman" w:cs="Times New Roman"/>
        </w:rPr>
        <w:t>Effects of Potassium and Magnesium on Some Hematological Profiles in Two Kidney, One Clip- Hypertensive and Normotensive Rats</w:t>
      </w:r>
      <w:r>
        <w:t xml:space="preserve">, </w:t>
      </w:r>
      <w:proofErr w:type="spellStart"/>
      <w:r w:rsidRPr="0040683C">
        <w:rPr>
          <w:rFonts w:ascii="Times New Roman" w:hAnsi="Times New Roman" w:cs="Times New Roman"/>
        </w:rPr>
        <w:t>Hawzeen</w:t>
      </w:r>
      <w:proofErr w:type="spellEnd"/>
      <w:r w:rsidRPr="0040683C">
        <w:rPr>
          <w:rFonts w:ascii="Times New Roman" w:hAnsi="Times New Roman" w:cs="Times New Roman"/>
        </w:rPr>
        <w:t xml:space="preserve"> K. Othman, Ismail M. </w:t>
      </w:r>
      <w:proofErr w:type="spellStart"/>
      <w:r w:rsidRPr="0040683C">
        <w:rPr>
          <w:rFonts w:ascii="Times New Roman" w:hAnsi="Times New Roman" w:cs="Times New Roman"/>
        </w:rPr>
        <w:t>Maulood</w:t>
      </w:r>
      <w:proofErr w:type="spellEnd"/>
      <w:r w:rsidRPr="0040683C">
        <w:rPr>
          <w:rFonts w:ascii="Times New Roman" w:hAnsi="Times New Roman" w:cs="Times New Roman"/>
        </w:rPr>
        <w:t xml:space="preserve"> and Almas M. R. Mahmud</w:t>
      </w:r>
      <w:r>
        <w:t>, ZJPAS (2016), 28 (5); 19-32</w:t>
      </w:r>
    </w:p>
    <w:p w14:paraId="282A86ED" w14:textId="04EE103C" w:rsidR="00BF17A1" w:rsidRPr="005B1A60" w:rsidRDefault="005B1A60" w:rsidP="005B1A60">
      <w:pPr>
        <w:jc w:val="both"/>
        <w:rPr>
          <w:rFonts w:ascii="Times New Roman" w:hAnsi="Times New Roman" w:cs="Times New Roman"/>
        </w:rPr>
      </w:pPr>
      <w:r w:rsidRPr="005B1A60">
        <w:rPr>
          <w:rFonts w:ascii="Times New Roman" w:hAnsi="Times New Roman" w:cs="Times New Roman"/>
        </w:rPr>
        <w:t xml:space="preserve">28-Protective effect of exercise and alpha tocopherol on atherosclerosis promotion in </w:t>
      </w:r>
      <w:proofErr w:type="spellStart"/>
      <w:r w:rsidRPr="005B1A60">
        <w:rPr>
          <w:rFonts w:ascii="Times New Roman" w:hAnsi="Times New Roman" w:cs="Times New Roman"/>
        </w:rPr>
        <w:t>hypercholesterolemic</w:t>
      </w:r>
      <w:proofErr w:type="spellEnd"/>
      <w:r w:rsidRPr="005B1A60">
        <w:rPr>
          <w:rFonts w:ascii="Times New Roman" w:hAnsi="Times New Roman" w:cs="Times New Roman"/>
        </w:rPr>
        <w:t xml:space="preserve"> domestic rabbits</w:t>
      </w:r>
      <w:r>
        <w:rPr>
          <w:rFonts w:ascii="Times New Roman" w:hAnsi="Times New Roman" w:cs="Times New Roman"/>
        </w:rPr>
        <w:t xml:space="preserve">, </w:t>
      </w:r>
      <w:r w:rsidRPr="005B1A60">
        <w:rPr>
          <w:rFonts w:ascii="Times New Roman" w:hAnsi="Times New Roman" w:cs="Times New Roman"/>
        </w:rPr>
        <w:t>AIP Conference Proceedings 1888, 020049 ( September,2017); </w:t>
      </w:r>
      <w:hyperlink r:id="rId5" w:history="1">
        <w:r w:rsidRPr="005B1A60">
          <w:rPr>
            <w:rFonts w:ascii="Times New Roman" w:hAnsi="Times New Roman" w:cs="Times New Roman"/>
          </w:rPr>
          <w:t>https://doi.org/10.1063/1.5004326</w:t>
        </w:r>
      </w:hyperlink>
    </w:p>
    <w:p w14:paraId="44104E1C" w14:textId="3DCF3C87" w:rsidR="00BF17A1" w:rsidRPr="00BF17A1" w:rsidRDefault="00BF17A1" w:rsidP="00BF17A1">
      <w:pPr>
        <w:pStyle w:val="NormalWeb"/>
        <w:rPr>
          <w:rFonts w:ascii="TimesNewRoman" w:hAnsi="TimesNewRoman" w:hint="eastAsia"/>
          <w:sz w:val="22"/>
          <w:szCs w:val="22"/>
        </w:rPr>
      </w:pPr>
    </w:p>
    <w:p w14:paraId="08B6FDAF" w14:textId="2D66304A" w:rsidR="00D52BFA" w:rsidRDefault="00D52BFA" w:rsidP="00D52BFA">
      <w:pPr>
        <w:pStyle w:val="NormalWeb"/>
      </w:pPr>
    </w:p>
    <w:p w14:paraId="390FB844" w14:textId="4A62C87D" w:rsidR="00D52BFA" w:rsidRDefault="00D52BFA" w:rsidP="00D52BFA">
      <w:pPr>
        <w:pStyle w:val="NormalWeb"/>
      </w:pPr>
      <w:r>
        <w:rPr>
          <w:rFonts w:ascii="TimesNewRoman" w:hAnsi="TimesNewRoman"/>
          <w:sz w:val="22"/>
          <w:szCs w:val="22"/>
        </w:rPr>
        <w:t xml:space="preserve"> </w:t>
      </w:r>
    </w:p>
    <w:p w14:paraId="56D4F1E9" w14:textId="4251644A" w:rsidR="00D52BFA" w:rsidRPr="00E25119" w:rsidRDefault="00D52BFA" w:rsidP="00E25119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3303E4E" w14:textId="37FB01B4" w:rsidR="00E25119" w:rsidRPr="00E25119" w:rsidRDefault="00E25119" w:rsidP="00E25119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7B7E9DF" w14:textId="4593EB47" w:rsidR="00E25119" w:rsidRDefault="00E25119" w:rsidP="00822468">
      <w:pPr>
        <w:jc w:val="both"/>
      </w:pPr>
    </w:p>
    <w:p w14:paraId="4D03214E" w14:textId="77777777" w:rsidR="00822468" w:rsidRDefault="00822468" w:rsidP="00822468">
      <w:pPr>
        <w:jc w:val="both"/>
      </w:pPr>
    </w:p>
    <w:p w14:paraId="3A0439D4" w14:textId="77777777" w:rsidR="00822468" w:rsidRDefault="00822468" w:rsidP="00822468">
      <w:pPr>
        <w:jc w:val="both"/>
      </w:pPr>
    </w:p>
    <w:p w14:paraId="5E96FFBA" w14:textId="61DD76C8" w:rsidR="00822468" w:rsidRDefault="00822468" w:rsidP="00D01A91">
      <w:pPr>
        <w:widowControl w:val="0"/>
        <w:autoSpaceDE w:val="0"/>
        <w:autoSpaceDN w:val="0"/>
        <w:adjustRightInd w:val="0"/>
        <w:spacing w:line="480" w:lineRule="auto"/>
        <w:ind w:left="40" w:right="-812" w:firstLine="460"/>
        <w:jc w:val="both"/>
        <w:rPr>
          <w:rFonts w:ascii="Times New Roman" w:hAnsi="Times New Roman" w:cs="Times New Roman"/>
          <w:b/>
          <w:bCs/>
        </w:rPr>
      </w:pPr>
    </w:p>
    <w:p w14:paraId="18A570BD" w14:textId="77777777" w:rsidR="00D01A91" w:rsidRDefault="00D01A91" w:rsidP="00D01A91">
      <w:pPr>
        <w:widowControl w:val="0"/>
        <w:autoSpaceDE w:val="0"/>
        <w:autoSpaceDN w:val="0"/>
        <w:adjustRightInd w:val="0"/>
        <w:spacing w:line="480" w:lineRule="auto"/>
        <w:ind w:left="40" w:right="-812" w:firstLine="460"/>
        <w:jc w:val="both"/>
        <w:rPr>
          <w:rFonts w:ascii="Times New Roman" w:hAnsi="Times New Roman" w:cs="Times New Roman"/>
          <w:b/>
          <w:bCs/>
        </w:rPr>
      </w:pPr>
    </w:p>
    <w:p w14:paraId="1DE2C98B" w14:textId="77777777" w:rsidR="00D01A91" w:rsidRDefault="00D01A91" w:rsidP="00D01A91">
      <w:pPr>
        <w:widowControl w:val="0"/>
        <w:autoSpaceDE w:val="0"/>
        <w:autoSpaceDN w:val="0"/>
        <w:adjustRightInd w:val="0"/>
        <w:spacing w:line="480" w:lineRule="auto"/>
        <w:ind w:left="40" w:right="-812" w:firstLine="460"/>
        <w:jc w:val="both"/>
        <w:rPr>
          <w:rFonts w:ascii="Times New Roman" w:hAnsi="Times New Roman" w:cs="Times New Roman"/>
          <w:b/>
          <w:bCs/>
        </w:rPr>
      </w:pPr>
    </w:p>
    <w:p w14:paraId="205AACE5" w14:textId="77777777" w:rsidR="00D01A91" w:rsidRDefault="00D01A91" w:rsidP="00D01A91">
      <w:pPr>
        <w:widowControl w:val="0"/>
        <w:autoSpaceDE w:val="0"/>
        <w:autoSpaceDN w:val="0"/>
        <w:adjustRightInd w:val="0"/>
        <w:spacing w:line="480" w:lineRule="auto"/>
        <w:ind w:left="40" w:right="-812" w:firstLine="460"/>
        <w:jc w:val="both"/>
        <w:rPr>
          <w:rFonts w:ascii="Times New Roman" w:hAnsi="Times New Roman" w:cs="Times New Roman"/>
          <w:b/>
          <w:bCs/>
        </w:rPr>
      </w:pPr>
    </w:p>
    <w:p w14:paraId="51A78709" w14:textId="77777777" w:rsidR="00D01A91" w:rsidRDefault="00D01A91" w:rsidP="00D01A91">
      <w:pPr>
        <w:widowControl w:val="0"/>
        <w:autoSpaceDE w:val="0"/>
        <w:autoSpaceDN w:val="0"/>
        <w:adjustRightInd w:val="0"/>
        <w:spacing w:line="480" w:lineRule="auto"/>
        <w:ind w:left="40" w:right="-812" w:firstLine="460"/>
        <w:jc w:val="both"/>
        <w:rPr>
          <w:rFonts w:ascii="Times New Roman" w:hAnsi="Times New Roman" w:cs="Times New Roman"/>
          <w:b/>
          <w:bCs/>
        </w:rPr>
      </w:pPr>
    </w:p>
    <w:p w14:paraId="22F446CD" w14:textId="77777777" w:rsidR="00D01A91" w:rsidRDefault="00D01A91" w:rsidP="00D01A91">
      <w:pPr>
        <w:widowControl w:val="0"/>
        <w:autoSpaceDE w:val="0"/>
        <w:autoSpaceDN w:val="0"/>
        <w:adjustRightInd w:val="0"/>
        <w:spacing w:line="480" w:lineRule="auto"/>
        <w:ind w:left="40" w:right="-812" w:firstLine="460"/>
        <w:jc w:val="both"/>
        <w:rPr>
          <w:rFonts w:ascii="Times New Roman" w:hAnsi="Times New Roman" w:cs="Times New Roman"/>
          <w:b/>
          <w:bCs/>
        </w:rPr>
      </w:pPr>
    </w:p>
    <w:p w14:paraId="104CFAD8" w14:textId="77777777" w:rsidR="00D01A91" w:rsidRDefault="00D01A91" w:rsidP="00D01A91">
      <w:pPr>
        <w:widowControl w:val="0"/>
        <w:autoSpaceDE w:val="0"/>
        <w:autoSpaceDN w:val="0"/>
        <w:adjustRightInd w:val="0"/>
        <w:spacing w:line="480" w:lineRule="auto"/>
        <w:ind w:left="40" w:right="-812" w:firstLine="460"/>
        <w:jc w:val="both"/>
        <w:rPr>
          <w:rFonts w:ascii="Times New Roman" w:hAnsi="Times New Roman" w:cs="Times New Roman"/>
          <w:b/>
          <w:bCs/>
        </w:rPr>
      </w:pPr>
    </w:p>
    <w:p w14:paraId="743FF82C" w14:textId="77777777" w:rsidR="00D01A91" w:rsidRDefault="00D01A91" w:rsidP="00D01A91">
      <w:pPr>
        <w:widowControl w:val="0"/>
        <w:autoSpaceDE w:val="0"/>
        <w:autoSpaceDN w:val="0"/>
        <w:adjustRightInd w:val="0"/>
        <w:spacing w:before="420"/>
        <w:ind w:left="40" w:right="-812" w:firstLine="460"/>
        <w:jc w:val="both"/>
        <w:rPr>
          <w:rFonts w:ascii="Times New Roman" w:hAnsi="Times New Roman" w:cs="Times New Roman"/>
          <w:b/>
          <w:bCs/>
        </w:rPr>
      </w:pPr>
    </w:p>
    <w:p w14:paraId="5520A9AB" w14:textId="77777777" w:rsidR="00D01A91" w:rsidRDefault="00D01A91" w:rsidP="00D01A91">
      <w:pPr>
        <w:widowControl w:val="0"/>
        <w:autoSpaceDE w:val="0"/>
        <w:autoSpaceDN w:val="0"/>
        <w:adjustRightInd w:val="0"/>
        <w:spacing w:before="20"/>
        <w:ind w:left="40" w:right="-812"/>
        <w:rPr>
          <w:rFonts w:ascii="Times New Roman" w:hAnsi="Times New Roman" w:cs="Times New Roman"/>
          <w:b/>
          <w:bCs/>
        </w:rPr>
      </w:pPr>
    </w:p>
    <w:p w14:paraId="6119DE5C" w14:textId="77777777" w:rsidR="006879EF" w:rsidRDefault="006879EF"/>
    <w:sectPr w:rsidR="006879EF" w:rsidSect="00C405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91"/>
    <w:rsid w:val="00031124"/>
    <w:rsid w:val="00061000"/>
    <w:rsid w:val="000B6D51"/>
    <w:rsid w:val="000D31A9"/>
    <w:rsid w:val="00160DE7"/>
    <w:rsid w:val="0018101A"/>
    <w:rsid w:val="001F66B7"/>
    <w:rsid w:val="001F6BA8"/>
    <w:rsid w:val="00232065"/>
    <w:rsid w:val="0023741B"/>
    <w:rsid w:val="00280282"/>
    <w:rsid w:val="002C7E50"/>
    <w:rsid w:val="003314D1"/>
    <w:rsid w:val="00356177"/>
    <w:rsid w:val="003A4058"/>
    <w:rsid w:val="00484C1F"/>
    <w:rsid w:val="004D1F0A"/>
    <w:rsid w:val="005B1A60"/>
    <w:rsid w:val="00633E8B"/>
    <w:rsid w:val="006879EF"/>
    <w:rsid w:val="006B24C4"/>
    <w:rsid w:val="007A0CED"/>
    <w:rsid w:val="00822468"/>
    <w:rsid w:val="00825F38"/>
    <w:rsid w:val="008443FE"/>
    <w:rsid w:val="00866A6B"/>
    <w:rsid w:val="00A21358"/>
    <w:rsid w:val="00A30B88"/>
    <w:rsid w:val="00B001F2"/>
    <w:rsid w:val="00B64785"/>
    <w:rsid w:val="00BF17A1"/>
    <w:rsid w:val="00C4057E"/>
    <w:rsid w:val="00CA7296"/>
    <w:rsid w:val="00CC5BE0"/>
    <w:rsid w:val="00D01A91"/>
    <w:rsid w:val="00D12B45"/>
    <w:rsid w:val="00D15A36"/>
    <w:rsid w:val="00D46A1D"/>
    <w:rsid w:val="00D52BFA"/>
    <w:rsid w:val="00DA79BD"/>
    <w:rsid w:val="00DB507F"/>
    <w:rsid w:val="00DD76CC"/>
    <w:rsid w:val="00E25119"/>
    <w:rsid w:val="00EE06A2"/>
    <w:rsid w:val="00F77F06"/>
    <w:rsid w:val="00F95A15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6EAE5"/>
  <w14:defaultImageDpi w14:val="300"/>
  <w15:docId w15:val="{73680235-E441-4C95-B3D5-C969F52E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1A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B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7E5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1A6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63/1.5004326" TargetMode="External"/><Relationship Id="rId4" Type="http://schemas.openxmlformats.org/officeDocument/2006/relationships/hyperlink" Target="mailto:shilaz200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</Company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 Electronics</dc:creator>
  <cp:keywords/>
  <dc:description/>
  <cp:lastModifiedBy>Mudhir Shekha</cp:lastModifiedBy>
  <cp:revision>7</cp:revision>
  <dcterms:created xsi:type="dcterms:W3CDTF">2019-06-08T07:07:00Z</dcterms:created>
  <dcterms:modified xsi:type="dcterms:W3CDTF">2019-06-08T07:29:00Z</dcterms:modified>
</cp:coreProperties>
</file>