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A618" w14:textId="77777777" w:rsidR="00E11850" w:rsidRDefault="00E11850" w:rsidP="00E11850">
      <w:pPr>
        <w:tabs>
          <w:tab w:val="left" w:pos="1200"/>
        </w:tabs>
        <w:ind w:left="-851"/>
        <w:jc w:val="center"/>
        <w:rPr>
          <w:b/>
          <w:bCs/>
          <w:sz w:val="44"/>
          <w:szCs w:val="44"/>
          <w:lang w:bidi="ar-KW"/>
        </w:rPr>
      </w:pPr>
      <w:r>
        <w:rPr>
          <w:b/>
          <w:bCs/>
          <w:noProof/>
          <w:sz w:val="44"/>
          <w:szCs w:val="44"/>
          <w:lang w:val="en-US"/>
        </w:rPr>
        <w:drawing>
          <wp:inline distT="0" distB="0" distL="0" distR="0" wp14:anchorId="320970B9" wp14:editId="2F362873">
            <wp:extent cx="3004185" cy="2197100"/>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04185" cy="2197100"/>
                    </a:xfrm>
                    <a:prstGeom prst="rect">
                      <a:avLst/>
                    </a:prstGeom>
                    <a:noFill/>
                    <a:ln w="9525">
                      <a:noFill/>
                      <a:miter lim="800000"/>
                      <a:headEnd/>
                      <a:tailEnd/>
                    </a:ln>
                  </pic:spPr>
                </pic:pic>
              </a:graphicData>
            </a:graphic>
          </wp:inline>
        </w:drawing>
      </w:r>
    </w:p>
    <w:p w14:paraId="166AA06B" w14:textId="77777777" w:rsidR="00E11850" w:rsidRDefault="00E11850" w:rsidP="00E11850">
      <w:pPr>
        <w:tabs>
          <w:tab w:val="left" w:pos="1200"/>
        </w:tabs>
        <w:jc w:val="center"/>
        <w:rPr>
          <w:b/>
          <w:bCs/>
          <w:sz w:val="44"/>
          <w:szCs w:val="44"/>
          <w:lang w:bidi="ar-KW"/>
        </w:rPr>
      </w:pPr>
    </w:p>
    <w:p w14:paraId="1398D71B" w14:textId="77777777" w:rsidR="00E11850" w:rsidRDefault="00E11850" w:rsidP="00E11850">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 اللغة العربية</w:t>
      </w:r>
    </w:p>
    <w:p w14:paraId="6980DD0E" w14:textId="77777777" w:rsidR="00E11850" w:rsidRDefault="00E11850" w:rsidP="00E11850">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 التربية</w:t>
      </w:r>
    </w:p>
    <w:p w14:paraId="0FAD4F69" w14:textId="77777777" w:rsidR="00E11850" w:rsidRDefault="00E11850" w:rsidP="00E11850">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صلاح الدين</w:t>
      </w:r>
    </w:p>
    <w:p w14:paraId="06CC2326" w14:textId="77777777" w:rsidR="00E11850" w:rsidRDefault="00E11850" w:rsidP="00E11850">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 xml:space="preserve">: المهارات الأكاديمية </w:t>
      </w:r>
    </w:p>
    <w:p w14:paraId="606D1E87" w14:textId="77777777" w:rsidR="00E11850" w:rsidRDefault="00E11850" w:rsidP="00E11850">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 المرحلة الأولى</w:t>
      </w:r>
      <w:r>
        <w:rPr>
          <w:rFonts w:hint="cs"/>
          <w:b/>
          <w:bCs/>
          <w:sz w:val="44"/>
          <w:szCs w:val="44"/>
          <w:rtl/>
          <w:lang w:bidi="ar-IQ"/>
        </w:rPr>
        <w:t>)</w:t>
      </w:r>
    </w:p>
    <w:p w14:paraId="553903F3" w14:textId="3FA275BE" w:rsidR="00E11850" w:rsidRPr="00716497" w:rsidRDefault="00E11850" w:rsidP="00E11850">
      <w:pPr>
        <w:tabs>
          <w:tab w:val="left" w:pos="1200"/>
        </w:tabs>
        <w:bidi/>
        <w:rPr>
          <w:rFonts w:cs="Times New Roman"/>
          <w:b/>
          <w:bCs/>
          <w:sz w:val="44"/>
          <w:szCs w:val="44"/>
          <w:rtl/>
          <w:lang w:bidi="ar-IQ"/>
        </w:rPr>
      </w:pPr>
      <w:r>
        <w:rPr>
          <w:rFonts w:cs="Times New Roman" w:hint="cs"/>
          <w:b/>
          <w:bCs/>
          <w:sz w:val="44"/>
          <w:szCs w:val="44"/>
          <w:rtl/>
          <w:lang w:bidi="ar-IQ"/>
        </w:rPr>
        <w:t>اسم التدريس</w:t>
      </w:r>
      <w:r>
        <w:rPr>
          <w:rFonts w:cs="Times New Roman" w:hint="cs"/>
          <w:b/>
          <w:bCs/>
          <w:sz w:val="44"/>
          <w:szCs w:val="44"/>
          <w:rtl/>
          <w:lang w:bidi="ar-IQ"/>
        </w:rPr>
        <w:t>ي</w:t>
      </w:r>
      <w:r>
        <w:rPr>
          <w:rFonts w:cs="Times New Roman" w:hint="cs"/>
          <w:b/>
          <w:bCs/>
          <w:sz w:val="44"/>
          <w:szCs w:val="44"/>
          <w:rtl/>
          <w:lang w:bidi="ar-IQ"/>
        </w:rPr>
        <w:t>: ، م</w:t>
      </w:r>
      <w:r>
        <w:rPr>
          <w:rFonts w:cs="Times New Roman"/>
          <w:b/>
          <w:bCs/>
          <w:sz w:val="44"/>
          <w:szCs w:val="44"/>
          <w:lang w:bidi="ar-IQ"/>
        </w:rPr>
        <w:t>.</w:t>
      </w:r>
      <w:r>
        <w:rPr>
          <w:rFonts w:cs="Times New Roman" w:hint="cs"/>
          <w:b/>
          <w:bCs/>
          <w:sz w:val="44"/>
          <w:szCs w:val="44"/>
          <w:rtl/>
          <w:lang w:bidi="ar-IQ"/>
        </w:rPr>
        <w:t xml:space="preserve"> آرام علي </w:t>
      </w:r>
      <w:r w:rsidRPr="00716497">
        <w:rPr>
          <w:rFonts w:cs="Times New Roman" w:hint="cs"/>
          <w:b/>
          <w:bCs/>
          <w:sz w:val="44"/>
          <w:szCs w:val="44"/>
          <w:rtl/>
          <w:lang w:bidi="ar-IQ"/>
        </w:rPr>
        <w:t>عثمان</w:t>
      </w:r>
    </w:p>
    <w:p w14:paraId="07595221" w14:textId="77777777" w:rsidR="00E11850" w:rsidRPr="006B5084" w:rsidRDefault="00E11850" w:rsidP="00E11850">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 </w:t>
      </w:r>
      <w:r>
        <w:rPr>
          <w:b/>
          <w:bCs/>
          <w:sz w:val="44"/>
          <w:szCs w:val="44"/>
          <w:lang w:bidi="ar-IQ"/>
        </w:rPr>
        <w:t>2022-2023</w:t>
      </w:r>
    </w:p>
    <w:p w14:paraId="08B06F18" w14:textId="77777777" w:rsidR="00E11850" w:rsidRDefault="00E11850" w:rsidP="00E11850">
      <w:pPr>
        <w:tabs>
          <w:tab w:val="left" w:pos="1200"/>
        </w:tabs>
        <w:rPr>
          <w:b/>
          <w:bCs/>
          <w:sz w:val="44"/>
          <w:szCs w:val="44"/>
          <w:lang w:bidi="ar-KW"/>
        </w:rPr>
      </w:pPr>
    </w:p>
    <w:p w14:paraId="73A29A8C" w14:textId="77777777" w:rsidR="00E11850" w:rsidRDefault="00E11850" w:rsidP="00E11850">
      <w:pPr>
        <w:tabs>
          <w:tab w:val="left" w:pos="1200"/>
        </w:tabs>
        <w:jc w:val="center"/>
        <w:rPr>
          <w:b/>
          <w:bCs/>
          <w:sz w:val="44"/>
          <w:szCs w:val="44"/>
          <w:lang w:bidi="ar-KW"/>
        </w:rPr>
      </w:pPr>
    </w:p>
    <w:p w14:paraId="400FDADB" w14:textId="77777777" w:rsidR="00E11850" w:rsidRPr="006B5084" w:rsidRDefault="00E11850" w:rsidP="00E11850">
      <w:pPr>
        <w:tabs>
          <w:tab w:val="left" w:pos="1200"/>
        </w:tabs>
        <w:jc w:val="center"/>
        <w:rPr>
          <w:b/>
          <w:bCs/>
          <w:sz w:val="44"/>
          <w:szCs w:val="44"/>
          <w:lang w:val="en-US" w:bidi="ar-KW"/>
        </w:rPr>
      </w:pPr>
    </w:p>
    <w:p w14:paraId="3B4BCFE9" w14:textId="77777777" w:rsidR="00E11850" w:rsidRDefault="00E11850" w:rsidP="00E11850">
      <w:pPr>
        <w:tabs>
          <w:tab w:val="left" w:pos="1200"/>
        </w:tabs>
        <w:jc w:val="center"/>
        <w:rPr>
          <w:b/>
          <w:bCs/>
          <w:sz w:val="44"/>
          <w:szCs w:val="44"/>
          <w:lang w:bidi="ar-KW"/>
        </w:rPr>
      </w:pPr>
    </w:p>
    <w:p w14:paraId="6673FB01" w14:textId="77777777" w:rsidR="00E11850" w:rsidRDefault="00E11850" w:rsidP="00E11850">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0A713BA5" w14:textId="77777777" w:rsidR="00E11850" w:rsidRPr="00807092" w:rsidRDefault="00E11850" w:rsidP="00E11850">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E11850" w:rsidRPr="00236016" w14:paraId="729BC946" w14:textId="77777777" w:rsidTr="00B948EF">
        <w:tc>
          <w:tcPr>
            <w:tcW w:w="6408" w:type="dxa"/>
            <w:gridSpan w:val="2"/>
          </w:tcPr>
          <w:p w14:paraId="3509DA18" w14:textId="77777777" w:rsidR="00E11850" w:rsidRPr="00B6542D" w:rsidRDefault="00E11850" w:rsidP="00B948EF">
            <w:pPr>
              <w:bidi/>
              <w:spacing w:after="0" w:line="240" w:lineRule="auto"/>
              <w:rPr>
                <w:rFonts w:ascii="Times New Roman" w:hAnsi="Times New Roman" w:cs="Times New Roman"/>
                <w:b/>
                <w:bCs/>
                <w:sz w:val="24"/>
                <w:szCs w:val="24"/>
                <w:rtl/>
                <w:lang w:bidi="ar-KW"/>
              </w:rPr>
            </w:pPr>
            <w:r>
              <w:rPr>
                <w:rFonts w:ascii="Times New Roman" w:hAnsi="Times New Roman" w:cs="Times New Roman" w:hint="cs"/>
                <w:b/>
                <w:bCs/>
                <w:sz w:val="24"/>
                <w:szCs w:val="24"/>
                <w:rtl/>
                <w:lang w:bidi="ar-KW"/>
              </w:rPr>
              <w:t>التعبير</w:t>
            </w:r>
          </w:p>
        </w:tc>
        <w:tc>
          <w:tcPr>
            <w:tcW w:w="2685" w:type="dxa"/>
          </w:tcPr>
          <w:p w14:paraId="5600AA8D" w14:textId="77777777" w:rsidR="00E11850" w:rsidRPr="00236016" w:rsidRDefault="00E11850" w:rsidP="00B948EF">
            <w:pPr>
              <w:bidi/>
              <w:spacing w:after="0" w:line="240" w:lineRule="auto"/>
              <w:rPr>
                <w:rFonts w:ascii="Times New Roman" w:hAnsi="Times New Roman" w:cs="Times New Roman"/>
                <w:b/>
                <w:bCs/>
                <w:sz w:val="24"/>
                <w:szCs w:val="24"/>
                <w:rtl/>
                <w:lang w:bidi="ar-IQ"/>
              </w:rPr>
            </w:pPr>
            <w:r w:rsidRPr="00236016">
              <w:rPr>
                <w:rFonts w:ascii="Times New Roman" w:hAnsi="Times New Roman" w:cs="Times New Roman"/>
                <w:b/>
                <w:bCs/>
                <w:sz w:val="24"/>
                <w:szCs w:val="24"/>
                <w:rtl/>
                <w:lang w:bidi="ar-IQ"/>
              </w:rPr>
              <w:t>1. اسم المادة</w:t>
            </w:r>
          </w:p>
        </w:tc>
      </w:tr>
      <w:tr w:rsidR="00E11850" w:rsidRPr="00236016" w14:paraId="6CB65DD5" w14:textId="77777777" w:rsidTr="00B948EF">
        <w:tc>
          <w:tcPr>
            <w:tcW w:w="6408" w:type="dxa"/>
            <w:gridSpan w:val="2"/>
          </w:tcPr>
          <w:p w14:paraId="5D856B67" w14:textId="77777777" w:rsidR="00E11850" w:rsidRPr="00B6542D" w:rsidRDefault="00E11850" w:rsidP="00B948EF">
            <w:pPr>
              <w:bidi/>
              <w:spacing w:after="0" w:line="240" w:lineRule="auto"/>
              <w:rPr>
                <w:rFonts w:ascii="Times New Roman" w:hAnsi="Times New Roman" w:cs="Times New Roman"/>
                <w:b/>
                <w:bCs/>
                <w:sz w:val="24"/>
                <w:szCs w:val="24"/>
                <w:rtl/>
                <w:lang w:val="en-US" w:bidi="ar-KW"/>
              </w:rPr>
            </w:pPr>
            <w:r>
              <w:rPr>
                <w:rFonts w:ascii="Times New Roman" w:hAnsi="Times New Roman" w:cs="Times New Roman" w:hint="cs"/>
                <w:b/>
                <w:bCs/>
                <w:sz w:val="24"/>
                <w:szCs w:val="24"/>
                <w:rtl/>
                <w:lang w:val="en-US" w:bidi="ar-KW"/>
              </w:rPr>
              <w:t xml:space="preserve">          </w:t>
            </w:r>
            <w:r>
              <w:rPr>
                <w:rFonts w:ascii="Times New Roman" w:hAnsi="Times New Roman" w:cs="Times New Roman" w:hint="cs"/>
                <w:b/>
                <w:bCs/>
                <w:sz w:val="24"/>
                <w:szCs w:val="24"/>
                <w:rtl/>
                <w:lang w:val="en-US" w:bidi="ar-OM"/>
              </w:rPr>
              <w:t>م</w:t>
            </w:r>
            <w:r>
              <w:rPr>
                <w:rFonts w:ascii="Times New Roman" w:hAnsi="Times New Roman" w:cs="Times New Roman" w:hint="cs"/>
                <w:b/>
                <w:bCs/>
                <w:sz w:val="24"/>
                <w:szCs w:val="24"/>
                <w:rtl/>
                <w:lang w:val="en-US" w:bidi="ar-KW"/>
              </w:rPr>
              <w:t>، آرام علي عثمان</w:t>
            </w:r>
          </w:p>
        </w:tc>
        <w:tc>
          <w:tcPr>
            <w:tcW w:w="2685" w:type="dxa"/>
          </w:tcPr>
          <w:p w14:paraId="62763AB0" w14:textId="77777777" w:rsidR="00E11850" w:rsidRPr="00236016" w:rsidRDefault="00E11850" w:rsidP="00B948EF">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2. التدريسي المسؤول</w:t>
            </w:r>
          </w:p>
        </w:tc>
      </w:tr>
      <w:tr w:rsidR="00E11850" w:rsidRPr="00236016" w14:paraId="44CF8F39" w14:textId="77777777" w:rsidTr="00B948EF">
        <w:tc>
          <w:tcPr>
            <w:tcW w:w="6408" w:type="dxa"/>
            <w:gridSpan w:val="2"/>
          </w:tcPr>
          <w:p w14:paraId="2B3AA3CD" w14:textId="77777777" w:rsidR="00E11850" w:rsidRPr="00B6542D" w:rsidRDefault="00E11850" w:rsidP="00B948EF">
            <w:pPr>
              <w:bidi/>
              <w:spacing w:after="0" w:line="240" w:lineRule="auto"/>
              <w:rPr>
                <w:rFonts w:ascii="Times New Roman" w:hAnsi="Times New Roman" w:cs="Times New Roman"/>
                <w:b/>
                <w:bCs/>
                <w:sz w:val="24"/>
                <w:szCs w:val="24"/>
                <w:lang w:bidi="ar-KW"/>
              </w:rPr>
            </w:pPr>
            <w:r>
              <w:rPr>
                <w:rFonts w:ascii="Times New Roman" w:hAnsi="Times New Roman" w:cs="Times New Roman" w:hint="cs"/>
                <w:b/>
                <w:bCs/>
                <w:sz w:val="24"/>
                <w:szCs w:val="24"/>
                <w:rtl/>
                <w:lang w:bidi="ar-KW"/>
              </w:rPr>
              <w:t>كلية التربية / اللغة العربية</w:t>
            </w:r>
          </w:p>
        </w:tc>
        <w:tc>
          <w:tcPr>
            <w:tcW w:w="2685" w:type="dxa"/>
          </w:tcPr>
          <w:p w14:paraId="03AAA6D9" w14:textId="77777777" w:rsidR="00E11850" w:rsidRPr="00236016" w:rsidRDefault="00E11850" w:rsidP="00B948EF">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3. القسم/ الكلية</w:t>
            </w:r>
          </w:p>
        </w:tc>
      </w:tr>
      <w:tr w:rsidR="00E11850" w:rsidRPr="00236016" w14:paraId="72E7A857" w14:textId="77777777" w:rsidTr="00B948EF">
        <w:trPr>
          <w:trHeight w:val="352"/>
        </w:trPr>
        <w:tc>
          <w:tcPr>
            <w:tcW w:w="6408" w:type="dxa"/>
            <w:gridSpan w:val="2"/>
          </w:tcPr>
          <w:p w14:paraId="69B666FB" w14:textId="77777777" w:rsidR="00E11850" w:rsidRPr="00716497" w:rsidRDefault="00E11850" w:rsidP="00B948EF">
            <w:pPr>
              <w:bidi/>
              <w:spacing w:after="0" w:line="240" w:lineRule="auto"/>
              <w:rPr>
                <w:rFonts w:ascii="Times New Roman" w:hAnsi="Times New Roman" w:cs="Times New Roman"/>
                <w:b/>
                <w:bCs/>
                <w:sz w:val="24"/>
                <w:szCs w:val="24"/>
                <w:lang w:val="en-US" w:bidi="ar-KW"/>
              </w:rPr>
            </w:pPr>
            <w:r w:rsidRPr="00B6542D">
              <w:rPr>
                <w:rFonts w:ascii="Times New Roman" w:hAnsi="Times New Roman" w:cs="Times New Roman"/>
                <w:b/>
                <w:bCs/>
                <w:sz w:val="24"/>
                <w:szCs w:val="24"/>
                <w:rtl/>
                <w:lang w:bidi="ar-KW"/>
              </w:rPr>
              <w:t>ا</w:t>
            </w:r>
            <w:r>
              <w:rPr>
                <w:rFonts w:ascii="Times New Roman" w:hAnsi="Times New Roman" w:cs="Times New Roman" w:hint="cs"/>
                <w:b/>
                <w:bCs/>
                <w:sz w:val="24"/>
                <w:szCs w:val="24"/>
                <w:rtl/>
                <w:lang w:bidi="ar-KW"/>
              </w:rPr>
              <w:t>لا</w:t>
            </w:r>
            <w:r w:rsidRPr="00B6542D">
              <w:rPr>
                <w:rFonts w:ascii="Times New Roman" w:hAnsi="Times New Roman" w:cs="Times New Roman"/>
                <w:b/>
                <w:bCs/>
                <w:sz w:val="24"/>
                <w:szCs w:val="24"/>
                <w:rtl/>
                <w:lang w:bidi="ar-KW"/>
              </w:rPr>
              <w:t>يميل:</w:t>
            </w:r>
            <w:r>
              <w:rPr>
                <w:rFonts w:ascii="Times New Roman" w:hAnsi="Times New Roman" w:cs="Times New Roman" w:hint="cs"/>
                <w:b/>
                <w:bCs/>
                <w:sz w:val="24"/>
                <w:szCs w:val="24"/>
                <w:rtl/>
                <w:lang w:bidi="ar-KW"/>
              </w:rPr>
              <w:t xml:space="preserve"> </w:t>
            </w:r>
            <w:hyperlink r:id="rId6" w:history="1">
              <w:r w:rsidRPr="00C9470D">
                <w:rPr>
                  <w:rStyle w:val="Hyperlink"/>
                  <w:rFonts w:ascii="Times New Roman" w:hAnsi="Times New Roman" w:cs="Times New Roman"/>
                  <w:b/>
                  <w:bCs/>
                  <w:sz w:val="24"/>
                  <w:szCs w:val="24"/>
                  <w:lang w:val="en-US" w:bidi="ar-KW"/>
                </w:rPr>
                <w:t>aram.othma@su.edu.krd</w:t>
              </w:r>
            </w:hyperlink>
          </w:p>
          <w:p w14:paraId="15998CE5" w14:textId="77777777" w:rsidR="00E11850" w:rsidRDefault="00E11850" w:rsidP="00B948EF">
            <w:pPr>
              <w:bidi/>
              <w:spacing w:after="0" w:line="240" w:lineRule="auto"/>
              <w:rPr>
                <w:rFonts w:ascii="Times New Roman" w:hAnsi="Times New Roman" w:cs="Times New Roman"/>
                <w:b/>
                <w:bCs/>
                <w:sz w:val="24"/>
                <w:szCs w:val="24"/>
                <w:rtl/>
                <w:lang w:bidi="ar-KW"/>
              </w:rPr>
            </w:pPr>
            <w:r w:rsidRPr="00B6542D">
              <w:rPr>
                <w:rFonts w:ascii="Times New Roman" w:hAnsi="Times New Roman" w:cs="Times New Roman"/>
                <w:b/>
                <w:bCs/>
                <w:sz w:val="24"/>
                <w:szCs w:val="24"/>
                <w:rtl/>
                <w:lang w:bidi="ar-KW"/>
              </w:rPr>
              <w:t>رقم الهاتف (اختياري):</w:t>
            </w:r>
            <w:r>
              <w:rPr>
                <w:rFonts w:ascii="Times New Roman" w:hAnsi="Times New Roman" w:cs="Times New Roman"/>
                <w:b/>
                <w:bCs/>
                <w:sz w:val="24"/>
                <w:szCs w:val="24"/>
                <w:lang w:bidi="ar-KW"/>
              </w:rPr>
              <w:t xml:space="preserve"> 07504935699</w:t>
            </w:r>
          </w:p>
          <w:p w14:paraId="3EBEDB46" w14:textId="77777777" w:rsidR="00E11850" w:rsidRPr="00B6542D" w:rsidRDefault="00E11850" w:rsidP="00B948EF">
            <w:pPr>
              <w:bidi/>
              <w:spacing w:after="0" w:line="240" w:lineRule="auto"/>
              <w:rPr>
                <w:rFonts w:ascii="Times New Roman" w:hAnsi="Times New Roman" w:cs="Times New Roman"/>
                <w:b/>
                <w:bCs/>
                <w:sz w:val="24"/>
                <w:szCs w:val="24"/>
                <w:lang w:bidi="ar-KW"/>
              </w:rPr>
            </w:pPr>
          </w:p>
        </w:tc>
        <w:tc>
          <w:tcPr>
            <w:tcW w:w="2685" w:type="dxa"/>
          </w:tcPr>
          <w:p w14:paraId="3AEEDB1B" w14:textId="77777777" w:rsidR="00E11850" w:rsidRPr="00236016" w:rsidRDefault="00E11850" w:rsidP="00B948EF">
            <w:pPr>
              <w:bidi/>
              <w:spacing w:after="0" w:line="240" w:lineRule="auto"/>
              <w:rPr>
                <w:rFonts w:ascii="Times New Roman" w:hAnsi="Times New Roman" w:cs="Times New Roman"/>
                <w:b/>
                <w:bCs/>
                <w:sz w:val="24"/>
                <w:szCs w:val="24"/>
                <w:lang w:val="en-US" w:bidi="ar-KW"/>
              </w:rPr>
            </w:pPr>
            <w:r w:rsidRPr="00236016">
              <w:rPr>
                <w:rFonts w:ascii="Times New Roman" w:hAnsi="Times New Roman" w:cs="Times New Roman"/>
                <w:b/>
                <w:bCs/>
                <w:sz w:val="24"/>
                <w:szCs w:val="24"/>
                <w:rtl/>
                <w:lang w:bidi="ar-KW"/>
              </w:rPr>
              <w:t xml:space="preserve">4. معلومات الاتصال: </w:t>
            </w:r>
          </w:p>
          <w:p w14:paraId="78586A01" w14:textId="77777777" w:rsidR="00E11850" w:rsidRPr="00236016" w:rsidRDefault="00E11850" w:rsidP="00B948EF">
            <w:pPr>
              <w:bidi/>
              <w:spacing w:after="0" w:line="240" w:lineRule="auto"/>
              <w:rPr>
                <w:rFonts w:ascii="Times New Roman" w:hAnsi="Times New Roman" w:cs="Times New Roman"/>
                <w:b/>
                <w:bCs/>
                <w:sz w:val="24"/>
                <w:szCs w:val="24"/>
                <w:lang w:val="en-US" w:bidi="ar-KW"/>
              </w:rPr>
            </w:pPr>
          </w:p>
        </w:tc>
      </w:tr>
      <w:tr w:rsidR="00E11850" w:rsidRPr="00236016" w14:paraId="03600E40" w14:textId="77777777" w:rsidTr="00B948EF">
        <w:tc>
          <w:tcPr>
            <w:tcW w:w="6408" w:type="dxa"/>
            <w:gridSpan w:val="2"/>
          </w:tcPr>
          <w:p w14:paraId="3C31F4BC" w14:textId="77777777" w:rsidR="00E11850" w:rsidRPr="0059508C" w:rsidRDefault="00E11850" w:rsidP="00B948EF">
            <w:pPr>
              <w:bidi/>
              <w:spacing w:after="0" w:line="240" w:lineRule="auto"/>
              <w:rPr>
                <w:rFonts w:ascii="Times New Roman" w:hAnsi="Times New Roman" w:cs="Times New Roman"/>
                <w:b/>
                <w:bCs/>
                <w:sz w:val="24"/>
                <w:szCs w:val="24"/>
                <w:rtl/>
                <w:lang w:bidi="ar-KW"/>
              </w:rPr>
            </w:pPr>
            <w:r>
              <w:rPr>
                <w:rFonts w:ascii="Times New Roman" w:hAnsi="Times New Roman" w:cs="Times New Roman"/>
                <w:b/>
                <w:bCs/>
                <w:sz w:val="24"/>
                <w:szCs w:val="24"/>
                <w:rtl/>
                <w:lang w:bidi="ar-KW"/>
              </w:rPr>
              <w:t xml:space="preserve"> النظري </w:t>
            </w:r>
            <w:r>
              <w:rPr>
                <w:rFonts w:ascii="Times New Roman" w:hAnsi="Times New Roman" w:cs="Times New Roman" w:hint="cs"/>
                <w:b/>
                <w:bCs/>
                <w:sz w:val="24"/>
                <w:szCs w:val="24"/>
                <w:rtl/>
                <w:lang w:bidi="ar-KW"/>
              </w:rPr>
              <w:t>1</w:t>
            </w:r>
          </w:p>
          <w:p w14:paraId="6386B61F" w14:textId="77777777" w:rsidR="00E11850" w:rsidRDefault="00E11850" w:rsidP="00B948EF">
            <w:pPr>
              <w:bidi/>
              <w:spacing w:after="0" w:line="240" w:lineRule="auto"/>
              <w:rPr>
                <w:rFonts w:ascii="Times New Roman" w:hAnsi="Times New Roman" w:cs="Times New Roman"/>
                <w:b/>
                <w:bCs/>
                <w:sz w:val="24"/>
                <w:szCs w:val="24"/>
                <w:lang w:bidi="ar-KW"/>
              </w:rPr>
            </w:pPr>
            <w:r w:rsidRPr="0059508C">
              <w:rPr>
                <w:rFonts w:ascii="Times New Roman" w:hAnsi="Times New Roman" w:cs="Times New Roman"/>
                <w:b/>
                <w:bCs/>
                <w:sz w:val="24"/>
                <w:szCs w:val="24"/>
                <w:rtl/>
                <w:lang w:bidi="ar-KW"/>
              </w:rPr>
              <w:t xml:space="preserve">العملي </w:t>
            </w:r>
            <w:r>
              <w:rPr>
                <w:rFonts w:ascii="Times New Roman" w:hAnsi="Times New Roman" w:cs="Times New Roman" w:hint="cs"/>
                <w:b/>
                <w:bCs/>
                <w:sz w:val="24"/>
                <w:szCs w:val="24"/>
                <w:rtl/>
                <w:lang w:bidi="ar-KW"/>
              </w:rPr>
              <w:t>2</w:t>
            </w:r>
          </w:p>
          <w:p w14:paraId="4205BDB2" w14:textId="77777777" w:rsidR="00E11850" w:rsidRPr="000D03E0" w:rsidRDefault="00E11850" w:rsidP="00B948EF">
            <w:pPr>
              <w:tabs>
                <w:tab w:val="left" w:pos="2096"/>
              </w:tabs>
              <w:bidi/>
              <w:rPr>
                <w:rFonts w:ascii="Times New Roman" w:hAnsi="Times New Roman" w:cs="Times New Roman"/>
                <w:sz w:val="24"/>
                <w:szCs w:val="24"/>
                <w:lang w:bidi="ar-KW"/>
              </w:rPr>
            </w:pPr>
            <w:r>
              <w:rPr>
                <w:rFonts w:ascii="Times New Roman" w:hAnsi="Times New Roman" w:cs="Times New Roman"/>
                <w:sz w:val="24"/>
                <w:szCs w:val="24"/>
                <w:rtl/>
                <w:lang w:bidi="ar-KW"/>
              </w:rPr>
              <w:tab/>
            </w:r>
          </w:p>
        </w:tc>
        <w:tc>
          <w:tcPr>
            <w:tcW w:w="2685" w:type="dxa"/>
          </w:tcPr>
          <w:p w14:paraId="714B27DC" w14:textId="77777777" w:rsidR="00E11850" w:rsidRPr="00236016" w:rsidRDefault="00E11850" w:rsidP="00B948EF">
            <w:pPr>
              <w:bidi/>
              <w:spacing w:after="0" w:line="240" w:lineRule="auto"/>
              <w:rPr>
                <w:rFonts w:ascii="Times New Roman" w:hAnsi="Times New Roman" w:cs="Times New Roman"/>
                <w:b/>
                <w:bCs/>
                <w:sz w:val="24"/>
                <w:szCs w:val="24"/>
                <w:rtl/>
                <w:lang w:bidi="ar-KW"/>
              </w:rPr>
            </w:pPr>
            <w:r w:rsidRPr="00236016">
              <w:rPr>
                <w:rFonts w:ascii="Times New Roman" w:hAnsi="Times New Roman" w:cs="Times New Roman"/>
                <w:b/>
                <w:bCs/>
                <w:sz w:val="24"/>
                <w:szCs w:val="24"/>
                <w:rtl/>
                <w:lang w:bidi="ar-KW"/>
              </w:rPr>
              <w:t>5. ال</w:t>
            </w:r>
            <w:r>
              <w:rPr>
                <w:rFonts w:ascii="Times New Roman" w:hAnsi="Times New Roman" w:cs="Times New Roman" w:hint="cs"/>
                <w:b/>
                <w:bCs/>
                <w:sz w:val="24"/>
                <w:szCs w:val="24"/>
                <w:rtl/>
                <w:lang w:bidi="ar-KW"/>
              </w:rPr>
              <w:t>وحدات</w:t>
            </w:r>
            <w:r w:rsidRPr="00236016">
              <w:rPr>
                <w:rFonts w:ascii="Times New Roman" w:hAnsi="Times New Roman" w:cs="Times New Roman"/>
                <w:b/>
                <w:bCs/>
                <w:sz w:val="24"/>
                <w:szCs w:val="24"/>
                <w:rtl/>
                <w:lang w:bidi="ar-KW"/>
              </w:rPr>
              <w:t xml:space="preserve"> </w:t>
            </w:r>
            <w:r>
              <w:rPr>
                <w:rFonts w:ascii="Times New Roman" w:hAnsi="Times New Roman" w:cs="Times New Roman" w:hint="cs"/>
                <w:b/>
                <w:bCs/>
                <w:sz w:val="24"/>
                <w:szCs w:val="24"/>
                <w:rtl/>
                <w:lang w:bidi="ar-KW"/>
              </w:rPr>
              <w:t xml:space="preserve">الدراسیە </w:t>
            </w:r>
            <w:r w:rsidRPr="00236016">
              <w:rPr>
                <w:rFonts w:ascii="Times New Roman" w:hAnsi="Times New Roman" w:cs="Times New Roman"/>
                <w:b/>
                <w:bCs/>
                <w:sz w:val="24"/>
                <w:szCs w:val="24"/>
                <w:rtl/>
                <w:lang w:bidi="ar-KW"/>
              </w:rPr>
              <w:t>(بالساعة) خلال الاسبوع</w:t>
            </w:r>
          </w:p>
          <w:p w14:paraId="6B4506B9" w14:textId="77777777" w:rsidR="00E11850" w:rsidRPr="00236016" w:rsidRDefault="00E11850" w:rsidP="00B948EF">
            <w:pPr>
              <w:bidi/>
              <w:spacing w:after="0" w:line="240" w:lineRule="auto"/>
              <w:rPr>
                <w:rFonts w:ascii="Times New Roman" w:hAnsi="Times New Roman" w:cs="Times New Roman"/>
                <w:b/>
                <w:bCs/>
                <w:sz w:val="24"/>
                <w:szCs w:val="24"/>
                <w:rtl/>
                <w:lang w:bidi="ar-KW"/>
              </w:rPr>
            </w:pPr>
          </w:p>
          <w:p w14:paraId="521FE550" w14:textId="77777777" w:rsidR="00E11850" w:rsidRPr="00236016" w:rsidRDefault="00E11850" w:rsidP="00B948EF">
            <w:pPr>
              <w:bidi/>
              <w:spacing w:after="0" w:line="240" w:lineRule="auto"/>
              <w:rPr>
                <w:rFonts w:ascii="Times New Roman" w:hAnsi="Times New Roman" w:cs="Times New Roman"/>
                <w:b/>
                <w:bCs/>
                <w:sz w:val="24"/>
                <w:szCs w:val="24"/>
                <w:rtl/>
                <w:lang w:bidi="ar-KW"/>
              </w:rPr>
            </w:pPr>
          </w:p>
          <w:p w14:paraId="2CACFC84" w14:textId="77777777" w:rsidR="00E11850" w:rsidRPr="00236016" w:rsidRDefault="00E11850" w:rsidP="00B948EF">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lang w:bidi="ar-KW"/>
              </w:rPr>
              <w:t xml:space="preserve"> </w:t>
            </w:r>
          </w:p>
        </w:tc>
      </w:tr>
      <w:tr w:rsidR="00E11850" w:rsidRPr="00236016" w14:paraId="54A43015" w14:textId="77777777" w:rsidTr="00B948EF">
        <w:tc>
          <w:tcPr>
            <w:tcW w:w="6408" w:type="dxa"/>
            <w:gridSpan w:val="2"/>
          </w:tcPr>
          <w:p w14:paraId="170F6CDE" w14:textId="77777777" w:rsidR="00E11850" w:rsidRPr="00053C1C" w:rsidRDefault="00E11850" w:rsidP="00B948EF">
            <w:pPr>
              <w:bidi/>
              <w:spacing w:after="0" w:line="240" w:lineRule="auto"/>
              <w:rPr>
                <w:rFonts w:ascii="Times New Roman" w:hAnsi="Times New Roman" w:cs="Times New Roman"/>
                <w:b/>
                <w:bCs/>
                <w:sz w:val="24"/>
                <w:szCs w:val="24"/>
                <w:lang w:val="en-US" w:bidi="ar-KW"/>
              </w:rPr>
            </w:pPr>
            <w:r>
              <w:rPr>
                <w:rFonts w:ascii="Times New Roman" w:hAnsi="Times New Roman" w:cs="Times New Roman" w:hint="cs"/>
                <w:b/>
                <w:bCs/>
                <w:sz w:val="24"/>
                <w:szCs w:val="24"/>
                <w:rtl/>
                <w:lang w:val="en-US" w:bidi="ar-KW"/>
              </w:rPr>
              <w:t>3 ساعات</w:t>
            </w:r>
          </w:p>
        </w:tc>
        <w:tc>
          <w:tcPr>
            <w:tcW w:w="2685" w:type="dxa"/>
          </w:tcPr>
          <w:p w14:paraId="45D03C4B" w14:textId="77777777" w:rsidR="00E11850" w:rsidRPr="00236016" w:rsidRDefault="00E11850" w:rsidP="00B948EF">
            <w:pPr>
              <w:bidi/>
              <w:spacing w:after="0" w:line="240" w:lineRule="auto"/>
              <w:rPr>
                <w:rFonts w:ascii="Times New Roman" w:hAnsi="Times New Roman" w:cs="Times New Roman"/>
                <w:b/>
                <w:bCs/>
                <w:sz w:val="24"/>
                <w:szCs w:val="24"/>
                <w:rtl/>
                <w:lang w:bidi="ar-KW"/>
              </w:rPr>
            </w:pPr>
            <w:r w:rsidRPr="00236016">
              <w:rPr>
                <w:rFonts w:ascii="Times New Roman" w:hAnsi="Times New Roman" w:cs="Times New Roman"/>
                <w:b/>
                <w:bCs/>
                <w:sz w:val="24"/>
                <w:szCs w:val="24"/>
                <w:rtl/>
                <w:lang w:bidi="ar-KW"/>
              </w:rPr>
              <w:t>6. عدد ساعات العمل</w:t>
            </w:r>
          </w:p>
          <w:p w14:paraId="60A5D333" w14:textId="77777777" w:rsidR="00E11850" w:rsidRPr="00236016" w:rsidRDefault="00E11850" w:rsidP="00B948EF">
            <w:pPr>
              <w:bidi/>
              <w:spacing w:after="0" w:line="240" w:lineRule="auto"/>
              <w:rPr>
                <w:rFonts w:ascii="Times New Roman" w:hAnsi="Times New Roman" w:cs="Times New Roman"/>
                <w:b/>
                <w:bCs/>
                <w:sz w:val="24"/>
                <w:szCs w:val="24"/>
                <w:lang w:bidi="ar-KW"/>
              </w:rPr>
            </w:pPr>
          </w:p>
        </w:tc>
      </w:tr>
      <w:tr w:rsidR="00E11850" w:rsidRPr="00236016" w14:paraId="46AE336E" w14:textId="77777777" w:rsidTr="00B948EF">
        <w:trPr>
          <w:trHeight w:val="568"/>
        </w:trPr>
        <w:tc>
          <w:tcPr>
            <w:tcW w:w="6408" w:type="dxa"/>
            <w:gridSpan w:val="2"/>
          </w:tcPr>
          <w:p w14:paraId="39D56654" w14:textId="77777777" w:rsidR="00E11850" w:rsidRPr="00496757" w:rsidRDefault="00E11850" w:rsidP="00B948EF">
            <w:pPr>
              <w:bidi/>
              <w:spacing w:after="0" w:line="240" w:lineRule="auto"/>
              <w:rPr>
                <w:rFonts w:ascii="Times New Roman" w:hAnsi="Times New Roman" w:cs="Times New Roman"/>
                <w:b/>
                <w:bCs/>
                <w:sz w:val="24"/>
                <w:szCs w:val="24"/>
                <w:lang w:val="en-US" w:bidi="ar-KW"/>
              </w:rPr>
            </w:pPr>
          </w:p>
        </w:tc>
        <w:tc>
          <w:tcPr>
            <w:tcW w:w="2685" w:type="dxa"/>
          </w:tcPr>
          <w:p w14:paraId="4AC3700B" w14:textId="77777777" w:rsidR="00E11850" w:rsidRPr="00236016" w:rsidRDefault="00E11850" w:rsidP="00B948EF">
            <w:pPr>
              <w:bidi/>
              <w:spacing w:after="0" w:line="240" w:lineRule="auto"/>
              <w:rPr>
                <w:rFonts w:ascii="Times New Roman" w:hAnsi="Times New Roman" w:cs="Times New Roman"/>
                <w:b/>
                <w:bCs/>
                <w:sz w:val="24"/>
                <w:szCs w:val="24"/>
                <w:lang w:val="en-US" w:bidi="ar-KW"/>
              </w:rPr>
            </w:pPr>
            <w:r w:rsidRPr="00236016">
              <w:rPr>
                <w:rFonts w:ascii="Times New Roman" w:hAnsi="Times New Roman" w:cs="Times New Roman"/>
                <w:b/>
                <w:bCs/>
                <w:sz w:val="24"/>
                <w:szCs w:val="24"/>
                <w:rtl/>
                <w:lang w:bidi="ar-KW"/>
              </w:rPr>
              <w:t>7. رمز المادة</w:t>
            </w:r>
            <w:r>
              <w:rPr>
                <w:rFonts w:ascii="Times New Roman" w:hAnsi="Times New Roman" w:cs="Times New Roman" w:hint="cs"/>
                <w:b/>
                <w:bCs/>
                <w:sz w:val="24"/>
                <w:szCs w:val="24"/>
                <w:rtl/>
                <w:lang w:bidi="ar-KW"/>
              </w:rPr>
              <w:t xml:space="preserve"> </w:t>
            </w:r>
            <w:r w:rsidRPr="00236016">
              <w:rPr>
                <w:rFonts w:ascii="Times New Roman" w:hAnsi="Times New Roman" w:cs="Times New Roman"/>
                <w:b/>
                <w:bCs/>
                <w:sz w:val="24"/>
                <w:szCs w:val="24"/>
                <w:lang w:val="en-US" w:bidi="ar-KW"/>
              </w:rPr>
              <w:t>(course code)</w:t>
            </w:r>
          </w:p>
        </w:tc>
      </w:tr>
      <w:tr w:rsidR="00E11850" w:rsidRPr="00747A9A" w14:paraId="1A129E71" w14:textId="77777777" w:rsidTr="00B948EF">
        <w:tc>
          <w:tcPr>
            <w:tcW w:w="6408" w:type="dxa"/>
            <w:gridSpan w:val="2"/>
          </w:tcPr>
          <w:p w14:paraId="79C6F4A5" w14:textId="77777777" w:rsidR="00E11850" w:rsidRDefault="00E11850" w:rsidP="00B948EF">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م. ارام علي عثمان . حاصل على بكالورس قسم اللغة العربية من الجامعة صلاح الدين ، كلية التربية (2008)، وماجستر في جامعة سوران </w:t>
            </w:r>
            <w:r>
              <w:rPr>
                <w:rFonts w:cs="Times New Roman"/>
                <w:b/>
                <w:bCs/>
                <w:sz w:val="24"/>
                <w:szCs w:val="24"/>
                <w:rtl/>
                <w:lang w:val="en-US" w:bidi="ar-IQ"/>
              </w:rPr>
              <w:t>–</w:t>
            </w:r>
            <w:r>
              <w:rPr>
                <w:rFonts w:cs="Times New Roman" w:hint="cs"/>
                <w:b/>
                <w:bCs/>
                <w:sz w:val="24"/>
                <w:szCs w:val="24"/>
                <w:rtl/>
                <w:lang w:val="en-US" w:bidi="ar-IQ"/>
              </w:rPr>
              <w:t xml:space="preserve"> كلية التربية </w:t>
            </w:r>
            <w:r>
              <w:rPr>
                <w:rFonts w:cs="Times New Roman"/>
                <w:b/>
                <w:bCs/>
                <w:sz w:val="24"/>
                <w:szCs w:val="24"/>
                <w:rtl/>
                <w:lang w:val="en-US" w:bidi="ar-IQ"/>
              </w:rPr>
              <w:t>–</w:t>
            </w:r>
            <w:r>
              <w:rPr>
                <w:rFonts w:cs="Times New Roman" w:hint="cs"/>
                <w:b/>
                <w:bCs/>
                <w:sz w:val="24"/>
                <w:szCs w:val="24"/>
                <w:rtl/>
                <w:lang w:val="en-US" w:bidi="ar-IQ"/>
              </w:rPr>
              <w:t xml:space="preserve"> (2015). شاركت في مؤتمر.  </w:t>
            </w:r>
          </w:p>
          <w:p w14:paraId="60A46483" w14:textId="77777777" w:rsidR="00E11850" w:rsidRDefault="00E11850" w:rsidP="00B948EF">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  مؤتمر الدولي في ايران </w:t>
            </w:r>
            <w:r>
              <w:rPr>
                <w:rFonts w:cs="Times New Roman"/>
                <w:b/>
                <w:bCs/>
                <w:sz w:val="24"/>
                <w:szCs w:val="24"/>
                <w:rtl/>
                <w:lang w:val="en-US" w:bidi="ar-IQ"/>
              </w:rPr>
              <w:t>–</w:t>
            </w:r>
            <w:r>
              <w:rPr>
                <w:rFonts w:cs="Times New Roman" w:hint="cs"/>
                <w:b/>
                <w:bCs/>
                <w:sz w:val="24"/>
                <w:szCs w:val="24"/>
                <w:rtl/>
                <w:lang w:val="en-US" w:bidi="ar-IQ"/>
              </w:rPr>
              <w:t xml:space="preserve"> سنة 2016 مشاركتي بالبحث بعنوان ( كاريطةري كلتوري ئسلام لةسةر ثةندي كوردي)</w:t>
            </w:r>
          </w:p>
          <w:p w14:paraId="1DB0D81F" w14:textId="77777777" w:rsidR="00E11850" w:rsidRDefault="00E11850" w:rsidP="00B948EF">
            <w:pPr>
              <w:bidi/>
              <w:spacing w:after="0" w:line="240" w:lineRule="auto"/>
              <w:rPr>
                <w:rFonts w:cs="Times New Roman"/>
                <w:b/>
                <w:bCs/>
                <w:sz w:val="24"/>
                <w:szCs w:val="24"/>
                <w:rtl/>
                <w:lang w:val="en-US" w:bidi="ar-IQ"/>
              </w:rPr>
            </w:pPr>
            <w:r>
              <w:rPr>
                <w:rFonts w:cs="Times New Roman" w:hint="cs"/>
                <w:b/>
                <w:bCs/>
                <w:sz w:val="24"/>
                <w:szCs w:val="24"/>
                <w:rtl/>
                <w:lang w:val="en-US" w:bidi="ar-IQ"/>
              </w:rPr>
              <w:t>مؤتمر الدولي في بغداد -  جامعة المستنصرية 2016.مشاركة ببحث بعنوان ( ياسا فؤنولوجيةكان لة حةيران).</w:t>
            </w:r>
          </w:p>
          <w:p w14:paraId="245FF1A2" w14:textId="77777777" w:rsidR="00E11850" w:rsidRDefault="00E11850" w:rsidP="00B948EF">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 بحوث منشورة:</w:t>
            </w:r>
          </w:p>
          <w:p w14:paraId="0FC59B90" w14:textId="77777777" w:rsidR="00E11850" w:rsidRDefault="00E11850" w:rsidP="00B948EF">
            <w:pPr>
              <w:tabs>
                <w:tab w:val="right" w:pos="5781"/>
                <w:tab w:val="right" w:pos="6861"/>
              </w:tabs>
              <w:bidi/>
              <w:rPr>
                <w:rFonts w:ascii="Simplified Arabic" w:hAnsi="Simplified Arabic" w:cs="Ali-A-Alwand"/>
                <w:sz w:val="32"/>
                <w:szCs w:val="32"/>
                <w:rtl/>
                <w:lang w:bidi="ar-IQ"/>
              </w:rPr>
            </w:pPr>
            <w:r>
              <w:rPr>
                <w:rFonts w:ascii="Simplified Arabic" w:hAnsi="Simplified Arabic" w:cs="Ali-A-Alwand" w:hint="cs"/>
                <w:sz w:val="32"/>
                <w:szCs w:val="32"/>
                <w:rtl/>
                <w:lang w:bidi="ar-IQ"/>
              </w:rPr>
              <w:t>-</w:t>
            </w:r>
            <w:r w:rsidRPr="000617B9">
              <w:rPr>
                <w:rFonts w:ascii="Simplified Arabic" w:hAnsi="Simplified Arabic" w:cs="Ali-A-Alwand" w:hint="cs"/>
                <w:sz w:val="32"/>
                <w:szCs w:val="32"/>
                <w:rtl/>
                <w:lang w:bidi="ar-IQ"/>
              </w:rPr>
              <w:t>ربط الجذر اللغوي للفظة القرآنية بالمعنى</w:t>
            </w:r>
            <w:r>
              <w:rPr>
                <w:rFonts w:ascii="Simplified Arabic" w:hAnsi="Simplified Arabic" w:cs="Ali-A-Alwand" w:hint="cs"/>
                <w:sz w:val="32"/>
                <w:szCs w:val="32"/>
                <w:rtl/>
                <w:lang w:bidi="ar-IQ"/>
              </w:rPr>
              <w:t xml:space="preserve">- نماذج مختارة- </w:t>
            </w:r>
            <w:r w:rsidRPr="000617B9">
              <w:rPr>
                <w:rFonts w:ascii="Simplified Arabic" w:hAnsi="Simplified Arabic" w:cs="Ali-A-Alwand" w:hint="cs"/>
                <w:sz w:val="32"/>
                <w:szCs w:val="32"/>
                <w:rtl/>
                <w:lang w:bidi="ar-IQ"/>
              </w:rPr>
              <w:t xml:space="preserve">  </w:t>
            </w:r>
            <w:r>
              <w:rPr>
                <w:rFonts w:ascii="Simplified Arabic" w:hAnsi="Simplified Arabic" w:cs="Ali-A-Alwand" w:hint="cs"/>
                <w:sz w:val="32"/>
                <w:szCs w:val="32"/>
                <w:rtl/>
                <w:lang w:bidi="ar-IQ"/>
              </w:rPr>
              <w:t>مجلة رانية.</w:t>
            </w:r>
          </w:p>
          <w:p w14:paraId="2AED9045" w14:textId="77777777" w:rsidR="00E11850" w:rsidRPr="00B146FA" w:rsidRDefault="00E11850" w:rsidP="00B948EF">
            <w:pPr>
              <w:tabs>
                <w:tab w:val="right" w:pos="5781"/>
                <w:tab w:val="right" w:pos="6861"/>
              </w:tabs>
              <w:bidi/>
              <w:rPr>
                <w:rFonts w:ascii="Simplified Arabic" w:hAnsi="Simplified Arabic" w:cs="Ali-A-Alwand"/>
                <w:sz w:val="32"/>
                <w:szCs w:val="32"/>
                <w:lang w:bidi="ar-IQ"/>
              </w:rPr>
            </w:pPr>
            <w:r>
              <w:rPr>
                <w:rFonts w:ascii="Simplified Arabic" w:hAnsi="Simplified Arabic" w:cs="Ali-A-Alwand" w:hint="cs"/>
                <w:sz w:val="32"/>
                <w:szCs w:val="32"/>
                <w:rtl/>
                <w:lang w:bidi="ar-IQ"/>
              </w:rPr>
              <w:t xml:space="preserve">-اختلاف في ترتيب الجملة في العامل في ضوء كتاب الانصاف لأبي البركات الأنباري . مجلة صلاح الدين </w:t>
            </w:r>
          </w:p>
        </w:tc>
        <w:tc>
          <w:tcPr>
            <w:tcW w:w="2685" w:type="dxa"/>
          </w:tcPr>
          <w:p w14:paraId="76C4804E" w14:textId="77777777" w:rsidR="00E11850" w:rsidRDefault="00E11850" w:rsidP="00B948EF">
            <w:pPr>
              <w:bidi/>
              <w:spacing w:after="0" w:line="240" w:lineRule="auto"/>
              <w:rPr>
                <w:b/>
                <w:bCs/>
                <w:sz w:val="24"/>
                <w:szCs w:val="24"/>
                <w:rtl/>
                <w:lang w:val="en-US" w:bidi="ar-IQ"/>
              </w:rPr>
            </w:pPr>
            <w:r w:rsidRPr="00EC388C">
              <w:rPr>
                <w:rFonts w:ascii="Times New Roman" w:hAnsi="Times New Roman" w:cs="Times New Roman"/>
                <w:b/>
                <w:bCs/>
                <w:sz w:val="24"/>
                <w:szCs w:val="24"/>
                <w:rtl/>
                <w:lang w:val="en-US" w:bidi="ar-IQ"/>
              </w:rPr>
              <w:t>٨. البروفايل</w:t>
            </w:r>
            <w:r>
              <w:rPr>
                <w:rFonts w:cs="Times New Roman" w:hint="cs"/>
                <w:b/>
                <w:bCs/>
                <w:sz w:val="24"/>
                <w:szCs w:val="24"/>
                <w:rtl/>
                <w:lang w:val="en-US" w:bidi="ar-IQ"/>
              </w:rPr>
              <w:t xml:space="preserve"> الاكاديمي للتدريسي</w:t>
            </w:r>
          </w:p>
          <w:p w14:paraId="6B7B16FC" w14:textId="77777777" w:rsidR="00E11850" w:rsidRDefault="00E11850" w:rsidP="00B948EF">
            <w:pPr>
              <w:spacing w:after="0" w:line="240" w:lineRule="auto"/>
              <w:rPr>
                <w:b/>
                <w:bCs/>
                <w:sz w:val="24"/>
                <w:szCs w:val="24"/>
                <w:lang w:val="en-US" w:bidi="ar-KW"/>
              </w:rPr>
            </w:pPr>
          </w:p>
          <w:p w14:paraId="6C2DBC0D" w14:textId="77777777" w:rsidR="00E11850" w:rsidRDefault="00E11850" w:rsidP="00B948EF">
            <w:pPr>
              <w:spacing w:after="0" w:line="240" w:lineRule="auto"/>
              <w:jc w:val="center"/>
              <w:rPr>
                <w:b/>
                <w:bCs/>
                <w:sz w:val="24"/>
                <w:szCs w:val="24"/>
                <w:rtl/>
                <w:lang w:val="en-US" w:bidi="ar-KW"/>
              </w:rPr>
            </w:pPr>
          </w:p>
          <w:p w14:paraId="31943E54" w14:textId="77777777" w:rsidR="00E11850" w:rsidRDefault="00E11850" w:rsidP="00B948EF">
            <w:pPr>
              <w:spacing w:after="0" w:line="240" w:lineRule="auto"/>
              <w:jc w:val="center"/>
              <w:rPr>
                <w:b/>
                <w:bCs/>
                <w:sz w:val="24"/>
                <w:szCs w:val="24"/>
                <w:rtl/>
                <w:lang w:val="en-US" w:bidi="ar-KW"/>
              </w:rPr>
            </w:pPr>
          </w:p>
          <w:p w14:paraId="1F27DCE2" w14:textId="77777777" w:rsidR="00E11850" w:rsidRDefault="00E11850" w:rsidP="00B948EF">
            <w:pPr>
              <w:spacing w:after="0" w:line="240" w:lineRule="auto"/>
              <w:jc w:val="center"/>
              <w:rPr>
                <w:b/>
                <w:bCs/>
                <w:sz w:val="24"/>
                <w:szCs w:val="24"/>
                <w:rtl/>
                <w:lang w:val="en-US" w:bidi="ar-KW"/>
              </w:rPr>
            </w:pPr>
          </w:p>
          <w:p w14:paraId="57517EB3" w14:textId="77777777" w:rsidR="00E11850" w:rsidRDefault="00E11850" w:rsidP="00B948EF">
            <w:pPr>
              <w:spacing w:after="0" w:line="240" w:lineRule="auto"/>
              <w:jc w:val="center"/>
              <w:rPr>
                <w:b/>
                <w:bCs/>
                <w:sz w:val="24"/>
                <w:szCs w:val="24"/>
                <w:rtl/>
                <w:lang w:val="en-US" w:bidi="ar-KW"/>
              </w:rPr>
            </w:pPr>
          </w:p>
          <w:p w14:paraId="6C76867F" w14:textId="77777777" w:rsidR="00E11850" w:rsidRPr="006766CD" w:rsidRDefault="00E11850" w:rsidP="00B948EF">
            <w:pPr>
              <w:spacing w:after="0" w:line="240" w:lineRule="auto"/>
              <w:jc w:val="center"/>
              <w:rPr>
                <w:b/>
                <w:bCs/>
                <w:sz w:val="24"/>
                <w:szCs w:val="24"/>
                <w:rtl/>
                <w:lang w:val="en-US" w:bidi="ar-KW"/>
              </w:rPr>
            </w:pPr>
          </w:p>
        </w:tc>
      </w:tr>
      <w:tr w:rsidR="00E11850" w:rsidRPr="00747A9A" w14:paraId="7A8D874B" w14:textId="77777777" w:rsidTr="00B948EF">
        <w:tc>
          <w:tcPr>
            <w:tcW w:w="6408" w:type="dxa"/>
            <w:gridSpan w:val="2"/>
          </w:tcPr>
          <w:p w14:paraId="57550288" w14:textId="77777777" w:rsidR="00E11850" w:rsidRPr="002D60C6" w:rsidRDefault="00E11850" w:rsidP="00E11850">
            <w:pPr>
              <w:numPr>
                <w:ilvl w:val="0"/>
                <w:numId w:val="2"/>
              </w:numPr>
              <w:bidi/>
              <w:spacing w:after="0" w:line="240" w:lineRule="auto"/>
              <w:rPr>
                <w:b/>
                <w:bCs/>
                <w:sz w:val="24"/>
                <w:szCs w:val="24"/>
                <w:lang w:val="en-US" w:bidi="ar-KW"/>
              </w:rPr>
            </w:pPr>
            <w:r w:rsidRPr="00A304D0">
              <w:rPr>
                <w:rFonts w:ascii="Simplified Arabic" w:hAnsi="Simplified Arabic" w:cs="Simplified Arabic" w:hint="cs"/>
                <w:sz w:val="28"/>
                <w:szCs w:val="28"/>
                <w:rtl/>
                <w:lang w:bidi="ar-IQ"/>
              </w:rPr>
              <w:t xml:space="preserve">تعريف </w:t>
            </w:r>
            <w:r>
              <w:rPr>
                <w:rFonts w:ascii="Simplified Arabic" w:hAnsi="Simplified Arabic" w:cs="Simplified Arabic" w:hint="cs"/>
                <w:sz w:val="28"/>
                <w:szCs w:val="28"/>
                <w:rtl/>
                <w:lang w:bidi="ar-IQ"/>
              </w:rPr>
              <w:t>المناقشة والمجادلة والمناظرة</w:t>
            </w:r>
          </w:p>
          <w:p w14:paraId="734EFF0F" w14:textId="77777777" w:rsidR="00E11850" w:rsidRPr="002D60C6"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bidi="ar-IQ"/>
              </w:rPr>
              <w:t>فرق بين المناقشة والمناظرة</w:t>
            </w:r>
          </w:p>
          <w:p w14:paraId="389BD29E" w14:textId="77777777" w:rsidR="00E11850" w:rsidRPr="002D60C6"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bidi="ar-IQ"/>
              </w:rPr>
              <w:t>أهمية المناقشة.</w:t>
            </w:r>
          </w:p>
          <w:p w14:paraId="4CEBCE17" w14:textId="77777777" w:rsidR="00E11850" w:rsidRPr="002D60C6"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bidi="ar-IQ"/>
              </w:rPr>
              <w:t>تعليم الطلاب البوسترات.</w:t>
            </w:r>
          </w:p>
          <w:p w14:paraId="0D4E2844"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bidi="ar-IQ"/>
              </w:rPr>
              <w:t xml:space="preserve">تعليم الطلاب  كيفية كتابة التقارير. </w:t>
            </w:r>
          </w:p>
          <w:p w14:paraId="0A6B7F5D"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bidi="ar-IQ"/>
              </w:rPr>
              <w:lastRenderedPageBreak/>
              <w:t xml:space="preserve">تقديم نص العربي وتحليليه </w:t>
            </w:r>
          </w:p>
          <w:p w14:paraId="5901D146"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bidi="ar-IQ"/>
              </w:rPr>
              <w:t>تقديم نص من قبل الطالب ومناقشته.</w:t>
            </w:r>
          </w:p>
          <w:p w14:paraId="35C65700"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تحضير مواضيع متنوعة وتقديمها من المنصة .</w:t>
            </w:r>
          </w:p>
          <w:p w14:paraId="15047C69"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تحضير مواضيع متنوعة و مناقشتها من قبل الطالب .</w:t>
            </w:r>
          </w:p>
          <w:p w14:paraId="682580B7"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نقاشات علمية لا على التعيين من دون تحضير مسبق.</w:t>
            </w:r>
          </w:p>
          <w:p w14:paraId="01C7CBA5"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النقد العلمي ، و حرية التفكير ، وقبول الرأي.</w:t>
            </w:r>
          </w:p>
          <w:p w14:paraId="68DC2047"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حلقات نقاش مصغرة للمجاميع.</w:t>
            </w:r>
          </w:p>
          <w:p w14:paraId="5FCF2B7F"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ترجمة نص  العربي ونقده.</w:t>
            </w:r>
          </w:p>
          <w:p w14:paraId="29C4809A"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مناقشة النصوص الشعرية وتحليليه من قبل الاستاذ.</w:t>
            </w:r>
          </w:p>
          <w:p w14:paraId="72866923"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محاولات في تقديم الذات الافكار والخاصة والمواضيع العامة.</w:t>
            </w:r>
          </w:p>
          <w:p w14:paraId="297C51B6"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تهيئة تقديم البحوت وعرض توضيحي من الاستاذ.</w:t>
            </w:r>
          </w:p>
          <w:p w14:paraId="21577F79" w14:textId="77777777" w:rsidR="00E11850" w:rsidRPr="00B04AF9" w:rsidRDefault="00E11850" w:rsidP="00E11850">
            <w:pPr>
              <w:numPr>
                <w:ilvl w:val="0"/>
                <w:numId w:val="2"/>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تقديم البحوث العلمية على شكل (باور برينت).</w:t>
            </w:r>
          </w:p>
          <w:p w14:paraId="34C1FBF5" w14:textId="77777777" w:rsidR="00E11850" w:rsidRPr="006766CD" w:rsidRDefault="00E11850" w:rsidP="00B948EF">
            <w:pPr>
              <w:bidi/>
              <w:spacing w:after="0" w:line="240" w:lineRule="auto"/>
              <w:ind w:left="720"/>
              <w:rPr>
                <w:b/>
                <w:bCs/>
                <w:sz w:val="24"/>
                <w:szCs w:val="24"/>
                <w:lang w:val="en-US" w:bidi="ar-KW"/>
              </w:rPr>
            </w:pPr>
          </w:p>
          <w:p w14:paraId="10EBA5EC" w14:textId="77777777" w:rsidR="00E11850" w:rsidRPr="006766CD" w:rsidRDefault="00E11850" w:rsidP="00B948EF">
            <w:pPr>
              <w:bidi/>
              <w:spacing w:after="0" w:line="240" w:lineRule="auto"/>
              <w:ind w:left="735"/>
              <w:rPr>
                <w:b/>
                <w:bCs/>
                <w:sz w:val="24"/>
                <w:szCs w:val="24"/>
                <w:lang w:val="en-US" w:bidi="ar-KW"/>
              </w:rPr>
            </w:pPr>
          </w:p>
        </w:tc>
        <w:tc>
          <w:tcPr>
            <w:tcW w:w="2685" w:type="dxa"/>
          </w:tcPr>
          <w:p w14:paraId="3B48FFE3" w14:textId="77777777" w:rsidR="00E11850" w:rsidRPr="00EC388C" w:rsidRDefault="00E11850" w:rsidP="00B948EF">
            <w:pPr>
              <w:bidi/>
              <w:spacing w:after="0" w:line="240" w:lineRule="auto"/>
              <w:rPr>
                <w:rFonts w:ascii="Times New Roman" w:hAnsi="Times New Roman" w:cs="Times New Roman"/>
                <w:b/>
                <w:bCs/>
                <w:sz w:val="24"/>
                <w:szCs w:val="24"/>
                <w:lang w:val="en-US" w:bidi="ar-IQ"/>
              </w:rPr>
            </w:pPr>
            <w:r w:rsidRPr="00EC388C">
              <w:rPr>
                <w:rFonts w:ascii="Times New Roman" w:hAnsi="Times New Roman" w:cs="Times New Roman"/>
                <w:b/>
                <w:bCs/>
                <w:sz w:val="24"/>
                <w:szCs w:val="24"/>
                <w:rtl/>
                <w:lang w:val="en-US" w:bidi="ar-IQ"/>
              </w:rPr>
              <w:lastRenderedPageBreak/>
              <w:t xml:space="preserve">٩. المفردات الرئيسية للمادة </w:t>
            </w:r>
            <w:r w:rsidRPr="00EC388C">
              <w:rPr>
                <w:rFonts w:ascii="Times New Roman" w:hAnsi="Times New Roman" w:cs="Times New Roman"/>
                <w:b/>
                <w:bCs/>
                <w:sz w:val="24"/>
                <w:szCs w:val="24"/>
                <w:lang w:val="en-US" w:bidi="ar-IQ"/>
              </w:rPr>
              <w:t>Keywords</w:t>
            </w:r>
          </w:p>
        </w:tc>
      </w:tr>
      <w:tr w:rsidR="00E11850" w:rsidRPr="00747A9A" w14:paraId="61A97A5F" w14:textId="77777777" w:rsidTr="00B948EF">
        <w:trPr>
          <w:trHeight w:val="2771"/>
        </w:trPr>
        <w:tc>
          <w:tcPr>
            <w:tcW w:w="9093" w:type="dxa"/>
            <w:gridSpan w:val="3"/>
          </w:tcPr>
          <w:p w14:paraId="228C54AA" w14:textId="77777777" w:rsidR="00E11850" w:rsidRPr="00EC388C" w:rsidRDefault="00E11850" w:rsidP="00B948EF">
            <w:pPr>
              <w:bidi/>
              <w:spacing w:after="0" w:line="240" w:lineRule="auto"/>
              <w:rPr>
                <w:rFonts w:ascii="Times New Roman" w:hAnsi="Times New Roman" w:cs="Times New Roman"/>
                <w:b/>
                <w:bCs/>
                <w:sz w:val="24"/>
                <w:szCs w:val="24"/>
                <w:rtl/>
                <w:lang w:bidi="ar-KW"/>
              </w:rPr>
            </w:pPr>
            <w:r w:rsidRPr="00EC388C">
              <w:rPr>
                <w:rFonts w:ascii="Times New Roman" w:hAnsi="Times New Roman" w:cs="Times New Roman"/>
                <w:b/>
                <w:bCs/>
                <w:sz w:val="24"/>
                <w:szCs w:val="24"/>
                <w:rtl/>
                <w:lang w:bidi="ar-KW"/>
              </w:rPr>
              <w:t>١٠. نبذة عامة عن المادة</w:t>
            </w:r>
          </w:p>
          <w:p w14:paraId="7C98C084" w14:textId="77777777" w:rsidR="00E11850" w:rsidRDefault="00E11850" w:rsidP="00B948EF">
            <w:pPr>
              <w:bidi/>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للتعبير أهمية كبيرة في اللغة العربية وتظهر أهميتها في الآتية:</w:t>
            </w:r>
          </w:p>
          <w:p w14:paraId="0B1E8217" w14:textId="77777777" w:rsidR="00E11850" w:rsidRPr="00025FDF" w:rsidRDefault="00E11850" w:rsidP="00E11850">
            <w:pPr>
              <w:pStyle w:val="ListParagraph"/>
              <w:numPr>
                <w:ilvl w:val="0"/>
                <w:numId w:val="3"/>
              </w:numPr>
              <w:bidi/>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وسيلة الاتصال مع الآخرين، وأداة تعمل على تقوية الروابط والعلاقات بين الأفراد.</w:t>
            </w:r>
          </w:p>
          <w:p w14:paraId="2C7162D4" w14:textId="77777777" w:rsidR="00E11850" w:rsidRDefault="00E11850" w:rsidP="00E11850">
            <w:pPr>
              <w:pStyle w:val="ListParagraph"/>
              <w:numPr>
                <w:ilvl w:val="0"/>
                <w:numId w:val="3"/>
              </w:numPr>
              <w:bidi/>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وسيلة الافهام و أحد جانبي عملية التفاهم.</w:t>
            </w:r>
          </w:p>
          <w:p w14:paraId="14E93AE1" w14:textId="77777777" w:rsidR="00E11850" w:rsidRDefault="00E11850" w:rsidP="00E11850">
            <w:pPr>
              <w:pStyle w:val="ListParagraph"/>
              <w:numPr>
                <w:ilvl w:val="0"/>
                <w:numId w:val="3"/>
              </w:numPr>
              <w:bidi/>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هو غاية وغيره وسائل مساعدة توصيل إليه.</w:t>
            </w:r>
          </w:p>
          <w:p w14:paraId="528497BD" w14:textId="77777777" w:rsidR="00E11850" w:rsidRPr="002D60C6" w:rsidRDefault="00E11850" w:rsidP="00E11850">
            <w:pPr>
              <w:pStyle w:val="ListParagraph"/>
              <w:numPr>
                <w:ilvl w:val="0"/>
                <w:numId w:val="1"/>
              </w:numPr>
              <w:bidi/>
              <w:spacing w:after="0" w:line="240" w:lineRule="auto"/>
              <w:rPr>
                <w:rFonts w:ascii="Times New Roman" w:hAnsi="Times New Roman" w:cs="Times New Roman"/>
                <w:sz w:val="24"/>
                <w:szCs w:val="24"/>
                <w:lang w:bidi="ar-IQ"/>
              </w:rPr>
            </w:pPr>
            <w:r>
              <w:rPr>
                <w:rFonts w:ascii="Simplified Arabic" w:eastAsia="Times New Roman" w:hAnsi="Simplified Arabic" w:cs="Simplified Arabic" w:hint="cs"/>
                <w:color w:val="222222"/>
                <w:sz w:val="28"/>
                <w:szCs w:val="28"/>
                <w:rtl/>
              </w:rPr>
              <w:t>تنمية استخدام اللغة كوسيلة من وسائل امتاع النفس وامتاع الآخرين.</w:t>
            </w:r>
          </w:p>
          <w:p w14:paraId="43BE0ADF" w14:textId="77777777" w:rsidR="00E11850" w:rsidRPr="002D60C6" w:rsidRDefault="00E11850" w:rsidP="00E11850">
            <w:pPr>
              <w:pStyle w:val="ListParagraph"/>
              <w:numPr>
                <w:ilvl w:val="0"/>
                <w:numId w:val="1"/>
              </w:numPr>
              <w:bidi/>
              <w:spacing w:after="0" w:line="240" w:lineRule="auto"/>
              <w:rPr>
                <w:rFonts w:ascii="Times New Roman" w:hAnsi="Times New Roman" w:cs="Times New Roman"/>
                <w:sz w:val="24"/>
                <w:szCs w:val="24"/>
                <w:lang w:bidi="ar-IQ"/>
              </w:rPr>
            </w:pPr>
            <w:r>
              <w:rPr>
                <w:rFonts w:ascii="Simplified Arabic" w:eastAsia="Times New Roman" w:hAnsi="Simplified Arabic" w:cs="Simplified Arabic" w:hint="cs"/>
                <w:color w:val="222222"/>
                <w:sz w:val="28"/>
                <w:szCs w:val="28"/>
                <w:rtl/>
              </w:rPr>
              <w:t>طرح الأسئلة وتحليل النصوص العلمية بشكل منطقي ونقدي.</w:t>
            </w:r>
          </w:p>
          <w:p w14:paraId="6CB3E55A" w14:textId="77777777" w:rsidR="00E11850" w:rsidRPr="002D60C6" w:rsidRDefault="00E11850" w:rsidP="00E11850">
            <w:pPr>
              <w:pStyle w:val="ListParagraph"/>
              <w:numPr>
                <w:ilvl w:val="0"/>
                <w:numId w:val="1"/>
              </w:numPr>
              <w:bidi/>
              <w:spacing w:after="0" w:line="240" w:lineRule="auto"/>
              <w:rPr>
                <w:rFonts w:ascii="Times New Roman" w:hAnsi="Times New Roman" w:cs="Times New Roman"/>
                <w:sz w:val="24"/>
                <w:szCs w:val="24"/>
                <w:lang w:bidi="ar-IQ"/>
              </w:rPr>
            </w:pPr>
            <w:r>
              <w:rPr>
                <w:rFonts w:ascii="Simplified Arabic" w:eastAsia="Times New Roman" w:hAnsi="Simplified Arabic" w:cs="Simplified Arabic" w:hint="cs"/>
                <w:color w:val="222222"/>
                <w:sz w:val="28"/>
                <w:szCs w:val="28"/>
                <w:rtl/>
              </w:rPr>
              <w:t>تطوير قابلية الطلاب على البحث المشترك والعمل في جماعة بحث ضمن مشروع علمي</w:t>
            </w:r>
          </w:p>
          <w:p w14:paraId="4C728D74" w14:textId="77777777" w:rsidR="00E11850" w:rsidRPr="00EC388C" w:rsidRDefault="00E11850" w:rsidP="00E11850">
            <w:pPr>
              <w:pStyle w:val="ListParagraph"/>
              <w:numPr>
                <w:ilvl w:val="0"/>
                <w:numId w:val="1"/>
              </w:numPr>
              <w:bidi/>
              <w:spacing w:after="0" w:line="240" w:lineRule="auto"/>
              <w:rPr>
                <w:rFonts w:ascii="Times New Roman" w:hAnsi="Times New Roman" w:cs="Times New Roman"/>
                <w:sz w:val="24"/>
                <w:szCs w:val="24"/>
                <w:rtl/>
                <w:lang w:bidi="ar-IQ"/>
              </w:rPr>
            </w:pPr>
            <w:r>
              <w:rPr>
                <w:rFonts w:ascii="Simplified Arabic" w:eastAsia="Times New Roman" w:hAnsi="Simplified Arabic" w:cs="Simplified Arabic" w:hint="cs"/>
                <w:color w:val="222222"/>
                <w:sz w:val="28"/>
                <w:szCs w:val="28"/>
                <w:rtl/>
              </w:rPr>
              <w:t>توطيد علاقة الطلاب بمصار المعرفة المختلفة التي تعني الباحث الأكاديمي</w:t>
            </w:r>
          </w:p>
        </w:tc>
      </w:tr>
      <w:tr w:rsidR="00E11850" w:rsidRPr="00747A9A" w14:paraId="74D8DD75" w14:textId="77777777" w:rsidTr="00B948EF">
        <w:trPr>
          <w:trHeight w:val="1110"/>
        </w:trPr>
        <w:tc>
          <w:tcPr>
            <w:tcW w:w="9093" w:type="dxa"/>
            <w:gridSpan w:val="3"/>
          </w:tcPr>
          <w:p w14:paraId="3DC8898B" w14:textId="77777777" w:rsidR="00E11850" w:rsidRDefault="00E11850" w:rsidP="00B948EF">
            <w:pPr>
              <w:bidi/>
              <w:spacing w:after="0" w:line="240" w:lineRule="auto"/>
              <w:rPr>
                <w:b/>
                <w:bCs/>
                <w:sz w:val="24"/>
                <w:szCs w:val="24"/>
                <w:rtl/>
                <w:lang w:bidi="ar-IQ"/>
              </w:rPr>
            </w:pPr>
            <w:r w:rsidRPr="00EC388C">
              <w:rPr>
                <w:rFonts w:ascii="Times New Roman" w:hAnsi="Times New Roman" w:cs="Times New Roman"/>
                <w:b/>
                <w:bCs/>
                <w:sz w:val="24"/>
                <w:szCs w:val="24"/>
                <w:rtl/>
                <w:lang w:bidi="ar-IQ"/>
              </w:rPr>
              <w:t>١١.</w:t>
            </w:r>
            <w:r>
              <w:rPr>
                <w:rFonts w:hint="cs"/>
                <w:b/>
                <w:bCs/>
                <w:sz w:val="24"/>
                <w:szCs w:val="24"/>
                <w:rtl/>
                <w:lang w:bidi="ar-IQ"/>
              </w:rPr>
              <w:t xml:space="preserve"> </w:t>
            </w:r>
            <w:r>
              <w:rPr>
                <w:rFonts w:cs="Times New Roman" w:hint="cs"/>
                <w:b/>
                <w:bCs/>
                <w:sz w:val="24"/>
                <w:szCs w:val="24"/>
                <w:rtl/>
                <w:lang w:bidi="ar-IQ"/>
              </w:rPr>
              <w:t>أهداف المادة</w:t>
            </w:r>
            <w:r>
              <w:rPr>
                <w:rFonts w:hint="cs"/>
                <w:b/>
                <w:bCs/>
                <w:sz w:val="24"/>
                <w:szCs w:val="24"/>
                <w:rtl/>
                <w:lang w:bidi="ar-IQ"/>
              </w:rPr>
              <w:t>:</w:t>
            </w:r>
          </w:p>
          <w:p w14:paraId="51517D13" w14:textId="77777777" w:rsidR="00E11850" w:rsidRPr="00025FDF" w:rsidRDefault="00E11850" w:rsidP="00E11850">
            <w:pPr>
              <w:pStyle w:val="ListParagraph"/>
              <w:numPr>
                <w:ilvl w:val="0"/>
                <w:numId w:val="4"/>
              </w:numPr>
              <w:bidi/>
              <w:jc w:val="both"/>
              <w:rPr>
                <w:rFonts w:ascii="Simplified Arabic" w:eastAsia="Times New Roman" w:hAnsi="Simplified Arabic" w:cs="Simplified Arabic"/>
                <w:color w:val="222222"/>
                <w:sz w:val="28"/>
                <w:szCs w:val="28"/>
              </w:rPr>
            </w:pPr>
            <w:r w:rsidRPr="00025FDF">
              <w:rPr>
                <w:rFonts w:ascii="Simplified Arabic" w:hAnsi="Simplified Arabic" w:cs="Simplified Arabic"/>
                <w:color w:val="222222"/>
                <w:sz w:val="28"/>
                <w:szCs w:val="28"/>
                <w:rtl/>
              </w:rPr>
              <w:t>تعويد الطلاب وتشجيعهم على مواجهة الآخرين ومحاورتهم بلغة عربية سليمة</w:t>
            </w:r>
            <w:r w:rsidRPr="00025FDF">
              <w:rPr>
                <w:rFonts w:ascii="Simplified Arabic" w:hAnsi="Simplified Arabic" w:cs="Simplified Arabic"/>
                <w:color w:val="222222"/>
                <w:sz w:val="28"/>
                <w:szCs w:val="28"/>
              </w:rPr>
              <w:t>. </w:t>
            </w:r>
          </w:p>
          <w:p w14:paraId="3E382B1A" w14:textId="77777777" w:rsidR="00E11850" w:rsidRDefault="00E11850" w:rsidP="00E11850">
            <w:pPr>
              <w:pStyle w:val="ListParagraph"/>
              <w:numPr>
                <w:ilvl w:val="0"/>
                <w:numId w:val="4"/>
              </w:numPr>
              <w:bidi/>
              <w:jc w:val="both"/>
              <w:rPr>
                <w:rFonts w:ascii="Simplified Arabic" w:eastAsia="Times New Roman" w:hAnsi="Simplified Arabic" w:cs="Simplified Arabic"/>
                <w:color w:val="222222"/>
                <w:sz w:val="28"/>
                <w:szCs w:val="28"/>
              </w:rPr>
            </w:pPr>
            <w:r w:rsidRPr="00025FDF">
              <w:rPr>
                <w:rFonts w:ascii="Simplified Arabic" w:eastAsia="Times New Roman" w:hAnsi="Simplified Arabic" w:cs="Simplified Arabic"/>
                <w:color w:val="222222"/>
                <w:sz w:val="28"/>
                <w:szCs w:val="28"/>
                <w:rtl/>
              </w:rPr>
              <w:t>تدريبهم على التفكير العميق الشامل المنظم فيما يريدون معالجته من موضوعات وذلك بحسن التأمل في هذه الموضوعات والنظر إليها من مختلف جوانبها وتحليلها إلى عناصرها وتحكيم الحق والمنطق في وزن الأفكار وترتيبها</w:t>
            </w:r>
            <w:r w:rsidRPr="00025FDF">
              <w:rPr>
                <w:rFonts w:ascii="Simplified Arabic" w:eastAsia="Times New Roman" w:hAnsi="Simplified Arabic" w:cs="Simplified Arabic"/>
                <w:color w:val="222222"/>
                <w:sz w:val="28"/>
                <w:szCs w:val="28"/>
              </w:rPr>
              <w:t>. </w:t>
            </w:r>
          </w:p>
          <w:p w14:paraId="0BDA5F30" w14:textId="77777777" w:rsidR="00E11850" w:rsidRPr="0064137D" w:rsidRDefault="00E11850" w:rsidP="00E11850">
            <w:pPr>
              <w:pStyle w:val="ListParagraph"/>
              <w:numPr>
                <w:ilvl w:val="0"/>
                <w:numId w:val="4"/>
              </w:numPr>
              <w:shd w:val="clear" w:color="auto" w:fill="FFFFFF"/>
              <w:bidi/>
              <w:spacing w:after="115"/>
              <w:jc w:val="both"/>
              <w:rPr>
                <w:rFonts w:ascii="Simplified Arabic" w:eastAsia="Times New Roman" w:hAnsi="Simplified Arabic" w:cs="Simplified Arabic"/>
                <w:color w:val="222222"/>
                <w:sz w:val="28"/>
                <w:szCs w:val="28"/>
              </w:rPr>
            </w:pPr>
            <w:r w:rsidRPr="0064137D">
              <w:rPr>
                <w:rFonts w:ascii="Simplified Arabic" w:eastAsia="Times New Roman" w:hAnsi="Simplified Arabic" w:cs="Simplified Arabic"/>
                <w:color w:val="222222"/>
                <w:sz w:val="28"/>
                <w:szCs w:val="28"/>
                <w:rtl/>
              </w:rPr>
              <w:lastRenderedPageBreak/>
              <w:t xml:space="preserve">تعويد الطلاب دقة </w:t>
            </w:r>
            <w:r>
              <w:rPr>
                <w:rFonts w:ascii="Simplified Arabic" w:eastAsia="Times New Roman" w:hAnsi="Simplified Arabic" w:cs="Simplified Arabic" w:hint="cs"/>
                <w:color w:val="222222"/>
                <w:sz w:val="28"/>
                <w:szCs w:val="28"/>
                <w:rtl/>
              </w:rPr>
              <w:t>النقد</w:t>
            </w:r>
          </w:p>
          <w:p w14:paraId="538266A3" w14:textId="77777777" w:rsidR="00E11850" w:rsidRPr="00025FDF" w:rsidRDefault="00E11850" w:rsidP="00E11850">
            <w:pPr>
              <w:pStyle w:val="NormalWeb"/>
              <w:numPr>
                <w:ilvl w:val="0"/>
                <w:numId w:val="4"/>
              </w:numPr>
              <w:shd w:val="clear" w:color="auto" w:fill="FFFFFF"/>
              <w:bidi/>
              <w:spacing w:after="115" w:afterAutospacing="0"/>
              <w:jc w:val="both"/>
              <w:rPr>
                <w:rFonts w:ascii="Simplified Arabic" w:hAnsi="Simplified Arabic" w:cs="Simplified Arabic"/>
                <w:color w:val="222222"/>
                <w:sz w:val="28"/>
                <w:szCs w:val="28"/>
              </w:rPr>
            </w:pPr>
            <w:r w:rsidRPr="0064137D">
              <w:rPr>
                <w:rFonts w:ascii="Simplified Arabic" w:hAnsi="Simplified Arabic" w:cs="Simplified Arabic"/>
                <w:color w:val="222222"/>
                <w:sz w:val="28"/>
                <w:szCs w:val="28"/>
                <w:rtl/>
              </w:rPr>
              <w:t>توسيع أفق تفكير الطلاب وتنمية معارفهم نتيجة ما يعالجونه من موضوعات وما يتطلبه من تفصيل، وإحاطة، ودراسة الأفكار الجزئية، والربط بينها</w:t>
            </w:r>
            <w:r w:rsidRPr="0064137D">
              <w:rPr>
                <w:rFonts w:ascii="Simplified Arabic" w:hAnsi="Simplified Arabic" w:cs="Simplified Arabic"/>
                <w:color w:val="222222"/>
                <w:sz w:val="28"/>
                <w:szCs w:val="28"/>
              </w:rPr>
              <w:t>. </w:t>
            </w:r>
          </w:p>
          <w:p w14:paraId="4CA86FE1" w14:textId="77777777" w:rsidR="00E11850" w:rsidRPr="00582D81" w:rsidRDefault="00E11850" w:rsidP="00B948EF">
            <w:pPr>
              <w:spacing w:after="0" w:line="240" w:lineRule="auto"/>
              <w:rPr>
                <w:b/>
                <w:bCs/>
                <w:sz w:val="24"/>
                <w:szCs w:val="24"/>
                <w:u w:val="single"/>
                <w:lang w:val="en-US" w:bidi="ar-KW"/>
              </w:rPr>
            </w:pPr>
            <w:r w:rsidRPr="00025FDF">
              <w:rPr>
                <w:rFonts w:ascii="Simplified Arabic" w:eastAsia="Times New Roman" w:hAnsi="Simplified Arabic" w:cs="Simplified Arabic"/>
                <w:color w:val="222222"/>
                <w:sz w:val="28"/>
                <w:szCs w:val="28"/>
                <w:rtl/>
              </w:rPr>
              <w:t>زيادة العناية بأسلوب التعبير والحرص على أن تتسم كتابات الطلاب وأقوالهم بالسلاسة والوضوح والعرض المنظَّم والسلامة اللغوية ودقة الاستشهاد وصدق اللهجة وجمال التعبير وبلاغته</w:t>
            </w:r>
            <w:r w:rsidRPr="00025FDF">
              <w:rPr>
                <w:rFonts w:ascii="Simplified Arabic" w:eastAsia="Times New Roman" w:hAnsi="Simplified Arabic" w:cs="Simplified Arabic"/>
                <w:color w:val="222222"/>
                <w:sz w:val="28"/>
                <w:szCs w:val="28"/>
              </w:rPr>
              <w:t>.</w:t>
            </w:r>
          </w:p>
        </w:tc>
      </w:tr>
      <w:tr w:rsidR="00E11850" w:rsidRPr="00747A9A" w14:paraId="7E74F55C" w14:textId="77777777" w:rsidTr="00B948EF">
        <w:trPr>
          <w:trHeight w:val="704"/>
        </w:trPr>
        <w:tc>
          <w:tcPr>
            <w:tcW w:w="9093" w:type="dxa"/>
            <w:gridSpan w:val="3"/>
          </w:tcPr>
          <w:p w14:paraId="3EB4BFB9" w14:textId="77777777" w:rsidR="00E11850" w:rsidRDefault="00E11850" w:rsidP="00B948EF">
            <w:pPr>
              <w:bidi/>
              <w:spacing w:after="0" w:line="240" w:lineRule="auto"/>
              <w:rPr>
                <w:b/>
                <w:bCs/>
                <w:sz w:val="24"/>
                <w:szCs w:val="24"/>
                <w:rtl/>
                <w:lang w:bidi="ar-IQ"/>
              </w:rPr>
            </w:pPr>
            <w:r w:rsidRPr="00EC388C">
              <w:rPr>
                <w:rFonts w:ascii="Times New Roman" w:hAnsi="Times New Roman" w:cs="Times New Roman"/>
                <w:b/>
                <w:bCs/>
                <w:sz w:val="24"/>
                <w:szCs w:val="24"/>
                <w:rtl/>
                <w:lang w:bidi="ar-IQ"/>
              </w:rPr>
              <w:lastRenderedPageBreak/>
              <w:t xml:space="preserve">١٢. التزامات </w:t>
            </w:r>
            <w:r>
              <w:rPr>
                <w:rFonts w:cs="Times New Roman" w:hint="cs"/>
                <w:b/>
                <w:bCs/>
                <w:sz w:val="24"/>
                <w:szCs w:val="24"/>
                <w:rtl/>
                <w:lang w:bidi="ar-IQ"/>
              </w:rPr>
              <w:t>الطالب</w:t>
            </w:r>
            <w:r>
              <w:rPr>
                <w:rFonts w:hint="cs"/>
                <w:b/>
                <w:bCs/>
                <w:sz w:val="24"/>
                <w:szCs w:val="24"/>
                <w:rtl/>
                <w:lang w:bidi="ar-IQ"/>
              </w:rPr>
              <w:t>:</w:t>
            </w:r>
          </w:p>
          <w:p w14:paraId="372BFD8A" w14:textId="77777777" w:rsidR="00E11850" w:rsidRPr="00582D81" w:rsidRDefault="00E11850" w:rsidP="00B948EF">
            <w:pPr>
              <w:spacing w:after="0" w:line="240" w:lineRule="auto"/>
              <w:jc w:val="right"/>
              <w:rPr>
                <w:sz w:val="24"/>
                <w:szCs w:val="24"/>
                <w:lang w:val="en-US" w:bidi="ar-KW"/>
              </w:rPr>
            </w:pPr>
            <w:r>
              <w:rPr>
                <w:rFonts w:cs="Times New Roman" w:hint="cs"/>
                <w:sz w:val="24"/>
                <w:szCs w:val="24"/>
                <w:rtl/>
                <w:lang w:bidi="ar-IQ"/>
              </w:rPr>
              <w:t xml:space="preserve">أطلب من الطلاب تحضير الدرس من خلال  والنصوص  </w:t>
            </w:r>
          </w:p>
          <w:p w14:paraId="2DAA6F1A" w14:textId="77777777" w:rsidR="00E11850" w:rsidRPr="00E214D3" w:rsidRDefault="00E11850" w:rsidP="00B948EF">
            <w:pPr>
              <w:bidi/>
              <w:spacing w:after="0" w:line="240" w:lineRule="auto"/>
              <w:rPr>
                <w:sz w:val="24"/>
                <w:szCs w:val="24"/>
                <w:rtl/>
                <w:lang w:val="en-US" w:bidi="ar-KW"/>
              </w:rPr>
            </w:pPr>
            <w:r>
              <w:rPr>
                <w:rFonts w:hint="cs"/>
                <w:sz w:val="24"/>
                <w:szCs w:val="24"/>
                <w:rtl/>
                <w:lang w:val="en-US" w:bidi="ar-KW"/>
              </w:rPr>
              <w:t xml:space="preserve"> </w:t>
            </w:r>
          </w:p>
        </w:tc>
      </w:tr>
      <w:tr w:rsidR="00E11850" w:rsidRPr="00747A9A" w14:paraId="3F5EDEDD" w14:textId="77777777" w:rsidTr="00B948EF">
        <w:trPr>
          <w:trHeight w:val="704"/>
        </w:trPr>
        <w:tc>
          <w:tcPr>
            <w:tcW w:w="9093" w:type="dxa"/>
            <w:gridSpan w:val="3"/>
          </w:tcPr>
          <w:p w14:paraId="67F5BE1C" w14:textId="77777777" w:rsidR="00E11850" w:rsidRPr="00EC388C" w:rsidRDefault="00E11850" w:rsidP="00B948EF">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١٣. طرق التدريس</w:t>
            </w:r>
          </w:p>
          <w:p w14:paraId="598B2365" w14:textId="77777777" w:rsidR="00E11850" w:rsidRPr="00EC388C" w:rsidRDefault="00E11850" w:rsidP="00B948EF">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 xml:space="preserve"> ادرس الدرس من خلال </w:t>
            </w:r>
            <w:r w:rsidRPr="00EC388C">
              <w:rPr>
                <w:rFonts w:ascii="Times New Roman" w:hAnsi="Times New Roman" w:cs="Times New Roman"/>
                <w:sz w:val="24"/>
                <w:szCs w:val="24"/>
                <w:rtl/>
                <w:lang w:bidi="ar-IQ"/>
              </w:rPr>
              <w:t>الداتاشو والباو</w:t>
            </w:r>
            <w:r>
              <w:rPr>
                <w:rFonts w:ascii="Times New Roman" w:hAnsi="Times New Roman" w:cs="Times New Roman"/>
                <w:sz w:val="24"/>
                <w:szCs w:val="24"/>
                <w:rtl/>
                <w:lang w:bidi="ar-IQ"/>
              </w:rPr>
              <w:t>ربوينت واللوح الابيض</w:t>
            </w:r>
            <w:r>
              <w:rPr>
                <w:rFonts w:ascii="Times New Roman" w:hAnsi="Times New Roman" w:cs="Times New Roman" w:hint="cs"/>
                <w:sz w:val="24"/>
                <w:szCs w:val="24"/>
                <w:rtl/>
                <w:lang w:bidi="ar-IQ"/>
              </w:rPr>
              <w:t>.</w:t>
            </w:r>
          </w:p>
          <w:p w14:paraId="49D9B0C2" w14:textId="77777777" w:rsidR="00E11850" w:rsidRPr="00EC388C" w:rsidRDefault="00E11850" w:rsidP="00B948EF">
            <w:pPr>
              <w:bidi/>
              <w:spacing w:after="0" w:line="240" w:lineRule="auto"/>
              <w:rPr>
                <w:rFonts w:ascii="Times New Roman" w:hAnsi="Times New Roman" w:cs="Times New Roman"/>
                <w:sz w:val="24"/>
                <w:szCs w:val="24"/>
                <w:rtl/>
                <w:lang w:val="en-US" w:bidi="ar-KW"/>
              </w:rPr>
            </w:pPr>
          </w:p>
        </w:tc>
      </w:tr>
      <w:tr w:rsidR="00E11850" w:rsidRPr="00747A9A" w14:paraId="1F9C4AD1" w14:textId="77777777" w:rsidTr="00B948EF">
        <w:trPr>
          <w:trHeight w:val="704"/>
        </w:trPr>
        <w:tc>
          <w:tcPr>
            <w:tcW w:w="9093" w:type="dxa"/>
            <w:gridSpan w:val="3"/>
          </w:tcPr>
          <w:p w14:paraId="35989CB4" w14:textId="77777777" w:rsidR="00E11850" w:rsidRPr="00EC388C" w:rsidRDefault="00E11850" w:rsidP="00B948EF">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١٤. نظام التقييم</w:t>
            </w:r>
          </w:p>
          <w:p w14:paraId="3AC065C1" w14:textId="77777777" w:rsidR="00E11850" w:rsidRDefault="00E11850" w:rsidP="00B948EF">
            <w:pPr>
              <w:spacing w:after="0" w:line="240" w:lineRule="auto"/>
              <w:jc w:val="right"/>
              <w:rPr>
                <w:rFonts w:ascii="Times New Roman" w:hAnsi="Times New Roman" w:cs="Times New Roman"/>
                <w:sz w:val="24"/>
                <w:szCs w:val="24"/>
                <w:rtl/>
                <w:lang w:bidi="ar-IQ"/>
              </w:rPr>
            </w:pPr>
            <w:r>
              <w:rPr>
                <w:rFonts w:ascii="Times New Roman" w:hAnsi="Times New Roman" w:cs="Times New Roman" w:hint="cs"/>
                <w:sz w:val="24"/>
                <w:szCs w:val="24"/>
                <w:rtl/>
                <w:lang w:bidi="ar-IQ"/>
              </w:rPr>
              <w:t>الحضور اليومي %10</w:t>
            </w:r>
          </w:p>
          <w:p w14:paraId="020C7815" w14:textId="77777777" w:rsidR="00E11850" w:rsidRDefault="00E11850" w:rsidP="00B948EF">
            <w:pPr>
              <w:spacing w:after="0" w:line="240" w:lineRule="auto"/>
              <w:jc w:val="right"/>
              <w:rPr>
                <w:rFonts w:ascii="Times New Roman" w:hAnsi="Times New Roman" w:cs="Times New Roman"/>
                <w:sz w:val="24"/>
                <w:szCs w:val="24"/>
                <w:rtl/>
                <w:lang w:bidi="ar-IQ"/>
              </w:rPr>
            </w:pPr>
            <w:r>
              <w:rPr>
                <w:rFonts w:ascii="Times New Roman" w:hAnsi="Times New Roman" w:cs="Times New Roman" w:hint="cs"/>
                <w:sz w:val="24"/>
                <w:szCs w:val="24"/>
                <w:rtl/>
                <w:lang w:bidi="ar-IQ"/>
              </w:rPr>
              <w:t>الواجبات اليومية %30</w:t>
            </w:r>
          </w:p>
          <w:p w14:paraId="33675E60" w14:textId="77777777" w:rsidR="00E11850" w:rsidRPr="0064137D" w:rsidRDefault="00E11850" w:rsidP="00B948EF">
            <w:pPr>
              <w:spacing w:after="0" w:line="240" w:lineRule="auto"/>
              <w:jc w:val="right"/>
              <w:rPr>
                <w:rFonts w:ascii="Times New Roman" w:hAnsi="Times New Roman" w:cs="Times New Roman"/>
                <w:sz w:val="24"/>
                <w:szCs w:val="24"/>
                <w:rtl/>
                <w:lang w:bidi="ar-IQ"/>
              </w:rPr>
            </w:pPr>
            <w:r>
              <w:rPr>
                <w:rFonts w:ascii="Times New Roman" w:hAnsi="Times New Roman" w:cs="Times New Roman" w:hint="cs"/>
                <w:sz w:val="24"/>
                <w:szCs w:val="24"/>
                <w:rtl/>
                <w:lang w:bidi="ar-IQ"/>
              </w:rPr>
              <w:t>الواجب النهائي 60%</w:t>
            </w:r>
            <w:r w:rsidRPr="00EC388C">
              <w:rPr>
                <w:rFonts w:ascii="Times New Roman" w:hAnsi="Times New Roman" w:cs="Times New Roman"/>
                <w:sz w:val="28"/>
                <w:szCs w:val="28"/>
                <w:rtl/>
                <w:lang w:val="en-US" w:bidi="ar-KW"/>
              </w:rPr>
              <w:t>‌</w:t>
            </w:r>
          </w:p>
        </w:tc>
      </w:tr>
      <w:tr w:rsidR="00E11850" w:rsidRPr="00747A9A" w14:paraId="6327271F" w14:textId="77777777" w:rsidTr="00B948EF">
        <w:trPr>
          <w:trHeight w:val="1819"/>
        </w:trPr>
        <w:tc>
          <w:tcPr>
            <w:tcW w:w="9093" w:type="dxa"/>
            <w:gridSpan w:val="3"/>
          </w:tcPr>
          <w:p w14:paraId="49EEF869" w14:textId="77777777" w:rsidR="00E11850" w:rsidRPr="00EC388C" w:rsidRDefault="00E11850" w:rsidP="00E11850">
            <w:pPr>
              <w:numPr>
                <w:ilvl w:val="0"/>
                <w:numId w:val="10"/>
              </w:numPr>
              <w:bidi/>
              <w:spacing w:after="0" w:line="240" w:lineRule="auto"/>
              <w:rPr>
                <w:rFonts w:ascii="Times New Roman" w:hAnsi="Times New Roman" w:cs="Times New Roman"/>
                <w:b/>
                <w:bCs/>
                <w:sz w:val="24"/>
                <w:szCs w:val="24"/>
                <w:rtl/>
                <w:lang w:val="en-US" w:bidi="ar-IQ"/>
              </w:rPr>
            </w:pPr>
            <w:r w:rsidRPr="00EC388C">
              <w:rPr>
                <w:rFonts w:ascii="Times New Roman" w:hAnsi="Times New Roman" w:cs="Times New Roman"/>
                <w:b/>
                <w:bCs/>
                <w:sz w:val="24"/>
                <w:szCs w:val="24"/>
                <w:rtl/>
                <w:lang w:val="en-US" w:bidi="ar-IQ"/>
              </w:rPr>
              <w:t xml:space="preserve">نتائج تعلم الطالب </w:t>
            </w:r>
          </w:p>
          <w:p w14:paraId="6FBCAEBB" w14:textId="77777777" w:rsidR="00E11850" w:rsidRDefault="00E11850" w:rsidP="00E11850">
            <w:pPr>
              <w:numPr>
                <w:ilvl w:val="0"/>
                <w:numId w:val="10"/>
              </w:numPr>
              <w:bidi/>
              <w:spacing w:after="0" w:line="240" w:lineRule="auto"/>
              <w:rPr>
                <w:rFonts w:ascii="Times New Roman" w:hAnsi="Times New Roman" w:cs="Times New Roman"/>
                <w:sz w:val="24"/>
                <w:szCs w:val="24"/>
                <w:lang w:val="en-US" w:bidi="ar-KW"/>
              </w:rPr>
            </w:pPr>
            <w:r>
              <w:rPr>
                <w:rFonts w:ascii="Times New Roman" w:hAnsi="Times New Roman" w:cs="Times New Roman" w:hint="cs"/>
                <w:sz w:val="24"/>
                <w:szCs w:val="24"/>
                <w:rtl/>
                <w:lang w:val="en-US" w:bidi="ar-IQ"/>
              </w:rPr>
              <w:t>اعداد مواضع بشكل الاكاديمي واستعداه في مناقشتها بشكل علني.</w:t>
            </w:r>
          </w:p>
          <w:p w14:paraId="34882CED" w14:textId="77777777" w:rsidR="00E11850" w:rsidRDefault="00E11850" w:rsidP="00E11850">
            <w:pPr>
              <w:numPr>
                <w:ilvl w:val="0"/>
                <w:numId w:val="10"/>
              </w:numPr>
              <w:bidi/>
              <w:spacing w:after="0" w:line="240" w:lineRule="auto"/>
              <w:rPr>
                <w:rFonts w:ascii="Times New Roman" w:hAnsi="Times New Roman" w:cs="Times New Roman"/>
                <w:sz w:val="24"/>
                <w:szCs w:val="24"/>
                <w:lang w:val="en-US" w:bidi="ar-KW"/>
              </w:rPr>
            </w:pPr>
            <w:r>
              <w:rPr>
                <w:rFonts w:ascii="Times New Roman" w:hAnsi="Times New Roman" w:cs="Times New Roman" w:hint="cs"/>
                <w:sz w:val="24"/>
                <w:szCs w:val="24"/>
                <w:rtl/>
                <w:lang w:val="en-US" w:bidi="ar-IQ"/>
              </w:rPr>
              <w:t>القدرة على اختصار موضوع أو الاسهاب في شرح الافكار المختصرة بشكل تلقائي.</w:t>
            </w:r>
          </w:p>
          <w:p w14:paraId="673056A3" w14:textId="77777777" w:rsidR="00E11850" w:rsidRDefault="00E11850" w:rsidP="00E11850">
            <w:pPr>
              <w:numPr>
                <w:ilvl w:val="0"/>
                <w:numId w:val="10"/>
              </w:numPr>
              <w:bidi/>
              <w:spacing w:after="0" w:line="240" w:lineRule="auto"/>
              <w:rPr>
                <w:rFonts w:ascii="Times New Roman" w:hAnsi="Times New Roman" w:cs="Times New Roman"/>
                <w:sz w:val="24"/>
                <w:szCs w:val="24"/>
                <w:lang w:val="en-US" w:bidi="ar-KW"/>
              </w:rPr>
            </w:pPr>
            <w:r>
              <w:rPr>
                <w:rFonts w:ascii="Times New Roman" w:hAnsi="Times New Roman" w:cs="Times New Roman" w:hint="cs"/>
                <w:sz w:val="24"/>
                <w:szCs w:val="24"/>
                <w:rtl/>
                <w:lang w:val="en-US" w:bidi="ar-IQ"/>
              </w:rPr>
              <w:t>تمكين الطالب وتلقينه حسن الالقاء وتقديم المناسبات.</w:t>
            </w:r>
          </w:p>
          <w:p w14:paraId="4478A38D" w14:textId="77777777" w:rsidR="00E11850" w:rsidRPr="00D11FA5" w:rsidRDefault="00E11850" w:rsidP="00E11850">
            <w:pPr>
              <w:numPr>
                <w:ilvl w:val="0"/>
                <w:numId w:val="10"/>
              </w:numPr>
              <w:bidi/>
              <w:spacing w:after="0" w:line="240" w:lineRule="auto"/>
              <w:rPr>
                <w:rFonts w:ascii="Times New Roman" w:hAnsi="Times New Roman" w:cs="Times New Roman"/>
                <w:sz w:val="24"/>
                <w:szCs w:val="24"/>
                <w:rtl/>
                <w:lang w:val="en-US" w:bidi="ar-KW"/>
              </w:rPr>
            </w:pPr>
            <w:r>
              <w:rPr>
                <w:rFonts w:ascii="Times New Roman" w:hAnsi="Times New Roman" w:cs="Times New Roman" w:hint="cs"/>
                <w:sz w:val="24"/>
                <w:szCs w:val="24"/>
                <w:rtl/>
                <w:lang w:val="en-US" w:bidi="ar-IQ"/>
              </w:rPr>
              <w:t xml:space="preserve">سلاسة الشرح والتعبير عن الرأي وسهولة مناقشة وتفيل الأخر.  </w:t>
            </w:r>
          </w:p>
        </w:tc>
      </w:tr>
      <w:tr w:rsidR="00E11850" w:rsidRPr="00747A9A" w14:paraId="68F8480C" w14:textId="77777777" w:rsidTr="00B948EF">
        <w:tc>
          <w:tcPr>
            <w:tcW w:w="9093" w:type="dxa"/>
            <w:gridSpan w:val="3"/>
          </w:tcPr>
          <w:p w14:paraId="7014B45D" w14:textId="77777777" w:rsidR="00E11850" w:rsidRDefault="00E11850" w:rsidP="00E11850">
            <w:pPr>
              <w:numPr>
                <w:ilvl w:val="0"/>
                <w:numId w:val="6"/>
              </w:num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قائمة المراجع والكتب</w:t>
            </w:r>
          </w:p>
          <w:p w14:paraId="65584766" w14:textId="77777777" w:rsidR="00E11850" w:rsidRPr="00EC388C" w:rsidRDefault="00E11850" w:rsidP="00B948EF">
            <w:pPr>
              <w:bidi/>
              <w:spacing w:after="0" w:line="240" w:lineRule="auto"/>
              <w:ind w:left="750"/>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المصادر الرئيسة:</w:t>
            </w:r>
          </w:p>
          <w:p w14:paraId="06B7F863" w14:textId="77777777" w:rsidR="00E11850" w:rsidRDefault="00E11850" w:rsidP="00E11850">
            <w:pPr>
              <w:pStyle w:val="ListParagraph"/>
              <w:numPr>
                <w:ilvl w:val="0"/>
                <w:numId w:val="5"/>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التعبير فلسفته واقعة تدريسه- أساليب تصحيحه.د. عبد الرحمن عبد الهاشمي</w:t>
            </w:r>
          </w:p>
          <w:p w14:paraId="5AC0A9C2" w14:textId="77777777" w:rsidR="00E11850" w:rsidRDefault="00E11850" w:rsidP="00E11850">
            <w:pPr>
              <w:pStyle w:val="ListParagraph"/>
              <w:numPr>
                <w:ilvl w:val="0"/>
                <w:numId w:val="5"/>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في الإنشاء والتعبير، محمد إبراهيم سليم.</w:t>
            </w:r>
          </w:p>
          <w:p w14:paraId="2C3D4F5E" w14:textId="77777777" w:rsidR="00E11850" w:rsidRDefault="00E11850" w:rsidP="00B948EF">
            <w:pPr>
              <w:pStyle w:val="ListParagraph"/>
              <w:bidi/>
              <w:ind w:left="1080"/>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مصادر مساعدة</w:t>
            </w:r>
          </w:p>
          <w:p w14:paraId="471AA576" w14:textId="77777777" w:rsidR="00E11850" w:rsidRDefault="00E11850" w:rsidP="00E11850">
            <w:pPr>
              <w:pStyle w:val="ListParagraph"/>
              <w:numPr>
                <w:ilvl w:val="0"/>
                <w:numId w:val="7"/>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كيف تكتب موضوعاً إنشائياً، محمد راجي بن حسن كناس.</w:t>
            </w:r>
          </w:p>
          <w:p w14:paraId="644A7150" w14:textId="77777777" w:rsidR="00E11850" w:rsidRDefault="00E11850" w:rsidP="00E11850">
            <w:pPr>
              <w:pStyle w:val="ListParagraph"/>
              <w:numPr>
                <w:ilvl w:val="0"/>
                <w:numId w:val="7"/>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كيف تكتب موضوع إنشاء؟ أبو بكر علي عبدالعليم.</w:t>
            </w:r>
          </w:p>
          <w:p w14:paraId="16E9F4EA" w14:textId="77777777" w:rsidR="00E11850" w:rsidRDefault="00E11850" w:rsidP="00E11850">
            <w:pPr>
              <w:pStyle w:val="ListParagraph"/>
              <w:numPr>
                <w:ilvl w:val="0"/>
                <w:numId w:val="7"/>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محاضرات في السلامة اللغوية وإنشاء الكتاب الرسمي، د. سليم حسين طالب الجنابي.</w:t>
            </w:r>
          </w:p>
          <w:p w14:paraId="2865693C" w14:textId="77777777" w:rsidR="00E11850" w:rsidRDefault="00E11850" w:rsidP="00E11850">
            <w:pPr>
              <w:pStyle w:val="ListParagraph"/>
              <w:numPr>
                <w:ilvl w:val="0"/>
                <w:numId w:val="7"/>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قواعد الإملاء، المجمع العلمي الإسلامي.</w:t>
            </w:r>
          </w:p>
          <w:p w14:paraId="5582ED6D" w14:textId="77777777" w:rsidR="00E11850" w:rsidRPr="00EC388C" w:rsidRDefault="00E11850" w:rsidP="00E11850">
            <w:pPr>
              <w:numPr>
                <w:ilvl w:val="0"/>
                <w:numId w:val="7"/>
              </w:numPr>
              <w:bidi/>
              <w:spacing w:after="0" w:line="240" w:lineRule="auto"/>
              <w:rPr>
                <w:rFonts w:ascii="Times New Roman" w:hAnsi="Times New Roman" w:cs="Times New Roman"/>
                <w:b/>
                <w:bCs/>
                <w:sz w:val="28"/>
                <w:szCs w:val="28"/>
                <w:lang w:val="en-US" w:bidi="ar-KW"/>
              </w:rPr>
            </w:pPr>
            <w:r>
              <w:rPr>
                <w:rFonts w:ascii="Simplified Arabic" w:hAnsi="Simplified Arabic" w:cs="Simplified Arabic" w:hint="cs"/>
                <w:color w:val="222222"/>
                <w:sz w:val="28"/>
                <w:szCs w:val="28"/>
                <w:rtl/>
              </w:rPr>
              <w:t>في الكتابة والقول، د. محمد ألتونجي</w:t>
            </w:r>
          </w:p>
          <w:p w14:paraId="1ADB4524" w14:textId="77777777" w:rsidR="00E11850" w:rsidRPr="00EC388C" w:rsidRDefault="00E11850" w:rsidP="00B948EF">
            <w:pPr>
              <w:spacing w:after="0" w:line="240" w:lineRule="auto"/>
              <w:rPr>
                <w:rFonts w:ascii="Times New Roman" w:hAnsi="Times New Roman" w:cs="Times New Roman"/>
                <w:b/>
                <w:bCs/>
                <w:sz w:val="28"/>
                <w:szCs w:val="28"/>
                <w:lang w:val="en-US" w:bidi="ar-KW"/>
              </w:rPr>
            </w:pPr>
          </w:p>
        </w:tc>
      </w:tr>
      <w:tr w:rsidR="00E11850" w:rsidRPr="00747A9A" w14:paraId="7E1CC4CE" w14:textId="77777777" w:rsidTr="00B948EF">
        <w:tc>
          <w:tcPr>
            <w:tcW w:w="2518" w:type="dxa"/>
            <w:tcBorders>
              <w:bottom w:val="single" w:sz="8" w:space="0" w:color="auto"/>
            </w:tcBorders>
          </w:tcPr>
          <w:p w14:paraId="17F0E9A0" w14:textId="77777777" w:rsidR="00E11850" w:rsidRPr="00D30596" w:rsidRDefault="00E11850" w:rsidP="00B948EF">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103F5CDF" w14:textId="77777777" w:rsidR="00E11850" w:rsidRPr="00EC388C" w:rsidRDefault="00E11850" w:rsidP="00B948EF">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١٧. المواضيع</w:t>
            </w:r>
          </w:p>
          <w:p w14:paraId="69DA7DE6" w14:textId="77777777" w:rsidR="00E11850" w:rsidRPr="00EC388C" w:rsidRDefault="00E11850" w:rsidP="00B948EF">
            <w:pPr>
              <w:spacing w:after="0" w:line="240" w:lineRule="auto"/>
              <w:rPr>
                <w:rFonts w:ascii="Times New Roman" w:hAnsi="Times New Roman" w:cs="Times New Roman"/>
                <w:b/>
                <w:bCs/>
                <w:sz w:val="24"/>
                <w:szCs w:val="24"/>
                <w:rtl/>
                <w:lang w:bidi="ar-KW"/>
              </w:rPr>
            </w:pPr>
          </w:p>
        </w:tc>
      </w:tr>
      <w:tr w:rsidR="00E11850" w:rsidRPr="00747A9A" w14:paraId="5F4F54B4" w14:textId="77777777" w:rsidTr="00B948EF">
        <w:trPr>
          <w:trHeight w:val="1405"/>
        </w:trPr>
        <w:tc>
          <w:tcPr>
            <w:tcW w:w="2518" w:type="dxa"/>
            <w:tcBorders>
              <w:top w:val="single" w:sz="8" w:space="0" w:color="auto"/>
              <w:bottom w:val="single" w:sz="8" w:space="0" w:color="auto"/>
            </w:tcBorders>
          </w:tcPr>
          <w:p w14:paraId="30B71463" w14:textId="77777777" w:rsidR="00E11850" w:rsidRDefault="00E11850" w:rsidP="00B948EF">
            <w:pPr>
              <w:bidi/>
              <w:spacing w:after="0" w:line="240" w:lineRule="auto"/>
              <w:rPr>
                <w:sz w:val="24"/>
                <w:szCs w:val="24"/>
                <w:rtl/>
                <w:lang w:val="en-US" w:bidi="ar-IQ"/>
              </w:rPr>
            </w:pPr>
            <w:r>
              <w:rPr>
                <w:rFonts w:cs="Times New Roman" w:hint="cs"/>
                <w:sz w:val="24"/>
                <w:szCs w:val="24"/>
                <w:rtl/>
                <w:lang w:val="en-US" w:bidi="ar-IQ"/>
              </w:rPr>
              <w:lastRenderedPageBreak/>
              <w:t xml:space="preserve">اسم المحاضر </w:t>
            </w:r>
          </w:p>
          <w:p w14:paraId="7A95F60C" w14:textId="77777777" w:rsidR="00E11850" w:rsidRDefault="00E11850" w:rsidP="00B948EF">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14:paraId="660D33A0" w14:textId="77777777" w:rsidR="00E11850" w:rsidRPr="006766CD" w:rsidRDefault="00E11850" w:rsidP="00B948EF">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tc>
        <w:tc>
          <w:tcPr>
            <w:tcW w:w="6575" w:type="dxa"/>
            <w:gridSpan w:val="2"/>
            <w:tcBorders>
              <w:top w:val="single" w:sz="8" w:space="0" w:color="auto"/>
              <w:bottom w:val="single" w:sz="8" w:space="0" w:color="auto"/>
            </w:tcBorders>
          </w:tcPr>
          <w:p w14:paraId="23827857" w14:textId="77777777" w:rsidR="00E11850" w:rsidRPr="00EC388C" w:rsidRDefault="00E11850" w:rsidP="00B948EF">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في هذه الفقرة يذكر التدريسي عناوين جميع المواضيع التي سيقدمها خلال الفصل الدراسي. كذلك يجب ذكر موجز عن أهداف كل موضوع وتاريخه ومدة المحاضرة. يجب ان يضم كل فصل دراسي مالايقل عن 16 اسبوعاً.</w:t>
            </w:r>
          </w:p>
        </w:tc>
      </w:tr>
      <w:tr w:rsidR="00E11850" w:rsidRPr="00747A9A" w14:paraId="5F500E9C" w14:textId="77777777" w:rsidTr="00B948EF">
        <w:trPr>
          <w:trHeight w:val="515"/>
        </w:trPr>
        <w:tc>
          <w:tcPr>
            <w:tcW w:w="2518" w:type="dxa"/>
            <w:tcBorders>
              <w:top w:val="single" w:sz="8" w:space="0" w:color="auto"/>
            </w:tcBorders>
          </w:tcPr>
          <w:p w14:paraId="017178F4" w14:textId="77777777" w:rsidR="00E11850" w:rsidRPr="002C2640" w:rsidRDefault="00E11850" w:rsidP="00B948EF">
            <w:pPr>
              <w:spacing w:after="0" w:line="240" w:lineRule="auto"/>
              <w:rPr>
                <w:b/>
                <w:bCs/>
                <w:sz w:val="28"/>
                <w:szCs w:val="28"/>
                <w:lang w:bidi="ar-KW"/>
              </w:rPr>
            </w:pPr>
          </w:p>
        </w:tc>
        <w:tc>
          <w:tcPr>
            <w:tcW w:w="6575" w:type="dxa"/>
            <w:gridSpan w:val="2"/>
            <w:tcBorders>
              <w:top w:val="single" w:sz="8" w:space="0" w:color="auto"/>
            </w:tcBorders>
          </w:tcPr>
          <w:p w14:paraId="7939C9E8" w14:textId="77777777" w:rsidR="00E11850" w:rsidRDefault="00E11850" w:rsidP="00E11850">
            <w:pPr>
              <w:numPr>
                <w:ilvl w:val="0"/>
                <w:numId w:val="8"/>
              </w:numPr>
              <w:bidi/>
              <w:spacing w:after="0" w:line="240" w:lineRule="auto"/>
              <w:rPr>
                <w:rFonts w:ascii="Times New Roman" w:hAnsi="Times New Roman" w:cs="Times New Roman"/>
                <w:bCs/>
                <w:sz w:val="24"/>
                <w:szCs w:val="24"/>
                <w:rtl/>
                <w:lang w:bidi="ar-IQ"/>
              </w:rPr>
            </w:pPr>
            <w:r w:rsidRPr="00EC388C">
              <w:rPr>
                <w:rFonts w:ascii="Times New Roman" w:hAnsi="Times New Roman" w:cs="Times New Roman"/>
                <w:bCs/>
                <w:sz w:val="24"/>
                <w:szCs w:val="24"/>
                <w:rtl/>
                <w:lang w:bidi="ar-IQ"/>
              </w:rPr>
              <w:t>المواضيع التطبيقية (إن وجدت)</w:t>
            </w:r>
          </w:p>
          <w:p w14:paraId="3903BC00" w14:textId="77777777" w:rsidR="00E11850" w:rsidRPr="00EC388C" w:rsidRDefault="00E11850" w:rsidP="00E11850">
            <w:pPr>
              <w:numPr>
                <w:ilvl w:val="0"/>
                <w:numId w:val="9"/>
              </w:numPr>
              <w:bidi/>
              <w:spacing w:after="0" w:line="240" w:lineRule="auto"/>
              <w:rPr>
                <w:rFonts w:ascii="Times New Roman" w:hAnsi="Times New Roman" w:cs="Times New Roman"/>
                <w:b/>
                <w:sz w:val="28"/>
                <w:szCs w:val="28"/>
                <w:rtl/>
                <w:lang w:bidi="ar-IQ"/>
              </w:rPr>
            </w:pPr>
            <w:r>
              <w:rPr>
                <w:rFonts w:ascii="Times New Roman" w:hAnsi="Times New Roman" w:cs="Times New Roman" w:hint="cs"/>
                <w:bCs/>
                <w:sz w:val="24"/>
                <w:szCs w:val="24"/>
                <w:rtl/>
                <w:lang w:bidi="ar-IQ"/>
              </w:rPr>
              <w:t>المادة تنحو إلى جانب العملي اكثر من النظري لذا فمشاركة الطالب الفعالة ملزمة كون الطالب يشكل دورا اساسيا فيها حيث تطرح في كل لقاء مواضع مختارة من الاستاذ وبعدها الطلبة في المنزل ليقدموا ارائهم عنها ويناقشونها في الصف مع الاستاذ. وتعد مواضع مقترحة من الاستاذ وتناقش في نجاميع .</w:t>
            </w:r>
          </w:p>
        </w:tc>
      </w:tr>
      <w:tr w:rsidR="00E11850" w:rsidRPr="00747A9A" w14:paraId="13AEF760" w14:textId="77777777" w:rsidTr="00B948EF">
        <w:tc>
          <w:tcPr>
            <w:tcW w:w="2518" w:type="dxa"/>
          </w:tcPr>
          <w:p w14:paraId="1D4D62DF" w14:textId="77777777" w:rsidR="00E11850" w:rsidRDefault="00E11850" w:rsidP="00B948EF">
            <w:pPr>
              <w:bidi/>
              <w:spacing w:after="0" w:line="240" w:lineRule="auto"/>
              <w:rPr>
                <w:sz w:val="24"/>
                <w:szCs w:val="24"/>
                <w:rtl/>
                <w:lang w:val="en-US" w:bidi="ar-IQ"/>
              </w:rPr>
            </w:pPr>
            <w:r>
              <w:rPr>
                <w:rFonts w:cs="Times New Roman" w:hint="cs"/>
                <w:sz w:val="24"/>
                <w:szCs w:val="24"/>
                <w:rtl/>
                <w:lang w:val="en-US" w:bidi="ar-IQ"/>
              </w:rPr>
              <w:t xml:space="preserve">اسم المحاضر </w:t>
            </w:r>
          </w:p>
          <w:p w14:paraId="3CD6C394" w14:textId="77777777" w:rsidR="00E11850" w:rsidRDefault="00E11850" w:rsidP="00B948EF">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sz w:val="24"/>
                <w:szCs w:val="24"/>
                <w:rtl/>
                <w:lang w:val="en-US" w:bidi="ar-IQ"/>
              </w:rPr>
              <w:t>٤</w:t>
            </w:r>
            <w:r>
              <w:rPr>
                <w:sz w:val="24"/>
                <w:szCs w:val="24"/>
                <w:lang w:val="en-US" w:bidi="ar-IQ"/>
              </w:rPr>
              <w:t>-</w:t>
            </w:r>
            <w:r>
              <w:rPr>
                <w:rFonts w:ascii="Arial" w:hAnsi="Arial" w:cs="Times New Roman"/>
                <w:sz w:val="24"/>
                <w:szCs w:val="24"/>
                <w:rtl/>
                <w:lang w:val="en-US" w:bidi="ar-IQ"/>
              </w:rPr>
              <w:t>٣</w:t>
            </w:r>
            <w:r>
              <w:rPr>
                <w:rFonts w:cs="Times New Roman" w:hint="cs"/>
                <w:sz w:val="24"/>
                <w:szCs w:val="24"/>
                <w:rtl/>
                <w:lang w:val="en-US" w:bidi="ar-IQ"/>
              </w:rPr>
              <w:t xml:space="preserve"> ساعات</w:t>
            </w:r>
            <w:r>
              <w:rPr>
                <w:rFonts w:hint="cs"/>
                <w:sz w:val="24"/>
                <w:szCs w:val="24"/>
                <w:rtl/>
                <w:lang w:val="en-US" w:bidi="ar-IQ"/>
              </w:rPr>
              <w:t>)</w:t>
            </w:r>
          </w:p>
          <w:p w14:paraId="1619D1F2" w14:textId="77777777" w:rsidR="00E11850" w:rsidRDefault="00E11850" w:rsidP="00B948EF">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14:paraId="7797E7D5" w14:textId="77777777" w:rsidR="00E11850" w:rsidRPr="006766CD" w:rsidRDefault="00E11850" w:rsidP="00B948EF">
            <w:pPr>
              <w:spacing w:after="0" w:line="240" w:lineRule="auto"/>
              <w:rPr>
                <w:sz w:val="24"/>
                <w:szCs w:val="24"/>
                <w:lang w:val="en-US" w:bidi="ar-IQ"/>
              </w:rPr>
            </w:pPr>
          </w:p>
        </w:tc>
        <w:tc>
          <w:tcPr>
            <w:tcW w:w="6575" w:type="dxa"/>
            <w:gridSpan w:val="2"/>
          </w:tcPr>
          <w:p w14:paraId="19A5DC0E" w14:textId="77777777" w:rsidR="00E11850" w:rsidRPr="00EC388C" w:rsidRDefault="00E11850" w:rsidP="00B948EF">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 xml:space="preserve">هنا يذكر التدريسي عناوين المواضيع التطبيقية التي سيقدمها خلال الفصل الدراسي. يجب ذكر أهداف كل موضوع وتاريخه ومدة المحاضرة.  </w:t>
            </w:r>
          </w:p>
          <w:p w14:paraId="0AF7BA5D" w14:textId="77777777" w:rsidR="00E11850" w:rsidRPr="00EC388C" w:rsidRDefault="00E11850" w:rsidP="00B948EF">
            <w:pPr>
              <w:spacing w:after="0" w:line="240" w:lineRule="auto"/>
              <w:rPr>
                <w:rFonts w:ascii="Times New Roman" w:hAnsi="Times New Roman" w:cs="Times New Roman"/>
                <w:sz w:val="24"/>
                <w:szCs w:val="24"/>
                <w:lang w:bidi="ar-KW"/>
              </w:rPr>
            </w:pPr>
          </w:p>
          <w:p w14:paraId="5CB53AE1" w14:textId="77777777" w:rsidR="00E11850" w:rsidRPr="00EC388C" w:rsidRDefault="00E11850" w:rsidP="00B948EF">
            <w:pPr>
              <w:spacing w:after="0" w:line="240" w:lineRule="auto"/>
              <w:rPr>
                <w:rFonts w:ascii="Times New Roman" w:hAnsi="Times New Roman" w:cs="Times New Roman"/>
                <w:sz w:val="24"/>
                <w:szCs w:val="24"/>
                <w:lang w:bidi="ar-KW"/>
              </w:rPr>
            </w:pPr>
          </w:p>
          <w:p w14:paraId="2FA0B350" w14:textId="77777777" w:rsidR="00E11850" w:rsidRPr="00EC388C" w:rsidRDefault="00E11850" w:rsidP="00B948EF">
            <w:pPr>
              <w:spacing w:after="0" w:line="240" w:lineRule="auto"/>
              <w:rPr>
                <w:rFonts w:ascii="Times New Roman" w:hAnsi="Times New Roman" w:cs="Times New Roman"/>
                <w:sz w:val="24"/>
                <w:szCs w:val="24"/>
                <w:lang w:bidi="ar-KW"/>
              </w:rPr>
            </w:pPr>
          </w:p>
          <w:p w14:paraId="430BDB47" w14:textId="77777777" w:rsidR="00E11850" w:rsidRPr="00EC388C" w:rsidRDefault="00E11850" w:rsidP="00B948EF">
            <w:pPr>
              <w:spacing w:after="0" w:line="240" w:lineRule="auto"/>
              <w:rPr>
                <w:rFonts w:ascii="Times New Roman" w:hAnsi="Times New Roman" w:cs="Times New Roman"/>
                <w:sz w:val="24"/>
                <w:szCs w:val="24"/>
                <w:lang w:bidi="ar-KW"/>
              </w:rPr>
            </w:pPr>
          </w:p>
          <w:p w14:paraId="38E81D1E" w14:textId="77777777" w:rsidR="00E11850" w:rsidRPr="00EC388C" w:rsidRDefault="00E11850" w:rsidP="00B948EF">
            <w:pPr>
              <w:spacing w:after="0" w:line="240" w:lineRule="auto"/>
              <w:rPr>
                <w:rFonts w:ascii="Times New Roman" w:hAnsi="Times New Roman" w:cs="Times New Roman"/>
                <w:sz w:val="24"/>
                <w:szCs w:val="24"/>
                <w:lang w:bidi="ar-KW"/>
              </w:rPr>
            </w:pPr>
          </w:p>
          <w:p w14:paraId="3BB1D813" w14:textId="77777777" w:rsidR="00E11850" w:rsidRPr="00EC388C" w:rsidRDefault="00E11850" w:rsidP="00B948EF">
            <w:pPr>
              <w:spacing w:after="0" w:line="240" w:lineRule="auto"/>
              <w:rPr>
                <w:rFonts w:ascii="Times New Roman" w:hAnsi="Times New Roman" w:cs="Times New Roman"/>
                <w:sz w:val="24"/>
                <w:szCs w:val="24"/>
                <w:lang w:bidi="ar-KW"/>
              </w:rPr>
            </w:pPr>
          </w:p>
          <w:p w14:paraId="30BB1204" w14:textId="77777777" w:rsidR="00E11850" w:rsidRPr="00EC388C" w:rsidRDefault="00E11850" w:rsidP="00B948EF">
            <w:pPr>
              <w:spacing w:after="0" w:line="240" w:lineRule="auto"/>
              <w:rPr>
                <w:rFonts w:ascii="Times New Roman" w:hAnsi="Times New Roman" w:cs="Times New Roman"/>
                <w:sz w:val="24"/>
                <w:szCs w:val="24"/>
                <w:lang w:val="en-US" w:bidi="ar-KW"/>
              </w:rPr>
            </w:pPr>
          </w:p>
        </w:tc>
      </w:tr>
      <w:tr w:rsidR="00E11850" w:rsidRPr="00747A9A" w14:paraId="6557CFC7" w14:textId="77777777" w:rsidTr="00B948EF">
        <w:trPr>
          <w:trHeight w:val="732"/>
        </w:trPr>
        <w:tc>
          <w:tcPr>
            <w:tcW w:w="9093" w:type="dxa"/>
            <w:gridSpan w:val="3"/>
          </w:tcPr>
          <w:p w14:paraId="3A54E223" w14:textId="77777777" w:rsidR="00E11850" w:rsidRPr="00EC388C" w:rsidRDefault="00E11850" w:rsidP="00B948EF">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KW"/>
              </w:rPr>
              <w:t xml:space="preserve">١٩. </w:t>
            </w:r>
            <w:r w:rsidRPr="00EC388C">
              <w:rPr>
                <w:rFonts w:ascii="Times New Roman" w:hAnsi="Times New Roman" w:cs="Times New Roman"/>
                <w:b/>
                <w:bCs/>
                <w:sz w:val="24"/>
                <w:szCs w:val="24"/>
                <w:rtl/>
                <w:lang w:bidi="ar-IQ"/>
              </w:rPr>
              <w:t>الاختبارات</w:t>
            </w:r>
          </w:p>
          <w:p w14:paraId="65741E65" w14:textId="77777777" w:rsidR="00E11850" w:rsidRPr="00EC388C" w:rsidRDefault="00E11850" w:rsidP="00B948EF">
            <w:pPr>
              <w:spacing w:after="0" w:line="240" w:lineRule="auto"/>
              <w:rPr>
                <w:rFonts w:ascii="Times New Roman" w:hAnsi="Times New Roman" w:cs="Times New Roman"/>
                <w:b/>
                <w:bCs/>
                <w:sz w:val="28"/>
                <w:szCs w:val="28"/>
                <w:lang w:bidi="ar-KW"/>
              </w:rPr>
            </w:pPr>
          </w:p>
          <w:p w14:paraId="32BF060C" w14:textId="77777777" w:rsidR="00E11850" w:rsidRPr="00EC388C" w:rsidRDefault="00E11850" w:rsidP="00B948EF">
            <w:pPr>
              <w:spacing w:after="0" w:line="240" w:lineRule="auto"/>
              <w:rPr>
                <w:rFonts w:ascii="Times New Roman" w:hAnsi="Times New Roman" w:cs="Times New Roman"/>
                <w:sz w:val="24"/>
                <w:szCs w:val="24"/>
                <w:lang w:val="en-US" w:bidi="ar-KW"/>
              </w:rPr>
            </w:pPr>
          </w:p>
        </w:tc>
      </w:tr>
      <w:tr w:rsidR="00E11850" w:rsidRPr="00747A9A" w14:paraId="79254842" w14:textId="77777777" w:rsidTr="00B948EF">
        <w:trPr>
          <w:trHeight w:val="732"/>
        </w:trPr>
        <w:tc>
          <w:tcPr>
            <w:tcW w:w="9093" w:type="dxa"/>
            <w:gridSpan w:val="3"/>
          </w:tcPr>
          <w:p w14:paraId="74CAE1D4" w14:textId="77777777" w:rsidR="00E11850" w:rsidRPr="00EC388C" w:rsidRDefault="00E11850" w:rsidP="00B948EF">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٢١. مراجعة الكراسة من قبل النظراء</w:t>
            </w:r>
          </w:p>
          <w:p w14:paraId="2646685F" w14:textId="77777777" w:rsidR="00E11850" w:rsidRPr="00EC388C" w:rsidRDefault="00E11850" w:rsidP="00B948EF">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يجب مراجعة كراسة المادة وتوقيعها</w:t>
            </w:r>
            <w:r>
              <w:rPr>
                <w:rFonts w:ascii="Times New Roman" w:hAnsi="Times New Roman" w:cs="Times New Roman" w:hint="cs"/>
                <w:sz w:val="24"/>
                <w:szCs w:val="24"/>
                <w:rtl/>
                <w:lang w:bidi="ar-IQ"/>
              </w:rPr>
              <w:t>تنننننن</w:t>
            </w:r>
            <w:r w:rsidRPr="00EC388C">
              <w:rPr>
                <w:rFonts w:ascii="Times New Roman" w:hAnsi="Times New Roman" w:cs="Times New Roman"/>
                <w:sz w:val="24"/>
                <w:szCs w:val="24"/>
                <w:rtl/>
                <w:lang w:bidi="ar-IQ"/>
              </w:rPr>
              <w:t xml:space="preserve"> من قبل نظير للتدريسي صاحب الكراسة. على النظير ان يوافق على محتوى الكراسة من خلال كتابة بضعة جمل في هذه الفقرة. </w:t>
            </w:r>
          </w:p>
          <w:p w14:paraId="761EBCC8" w14:textId="77777777" w:rsidR="00E11850" w:rsidRPr="00EC388C" w:rsidRDefault="00E11850" w:rsidP="00B948EF">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143D2E4F" w14:textId="77777777" w:rsidR="00E11850" w:rsidRPr="00EC388C" w:rsidRDefault="00E11850" w:rsidP="00B948EF">
            <w:pPr>
              <w:spacing w:after="0" w:line="240" w:lineRule="auto"/>
              <w:rPr>
                <w:rFonts w:ascii="Times New Roman" w:hAnsi="Times New Roman" w:cs="Times New Roman"/>
                <w:b/>
                <w:bCs/>
                <w:sz w:val="28"/>
                <w:szCs w:val="28"/>
                <w:lang w:bidi="ar-KW"/>
              </w:rPr>
            </w:pPr>
          </w:p>
          <w:p w14:paraId="0A2644AD" w14:textId="77777777" w:rsidR="00E11850" w:rsidRPr="00EC388C" w:rsidRDefault="00E11850" w:rsidP="00B948EF">
            <w:pPr>
              <w:spacing w:after="0" w:line="240" w:lineRule="auto"/>
              <w:jc w:val="right"/>
              <w:rPr>
                <w:rFonts w:ascii="Times New Roman" w:hAnsi="Times New Roman" w:cs="Times New Roman"/>
                <w:sz w:val="24"/>
                <w:szCs w:val="24"/>
                <w:rtl/>
                <w:lang w:val="en-US" w:bidi="ar-KW"/>
              </w:rPr>
            </w:pPr>
            <w:r w:rsidRPr="00EC388C">
              <w:rPr>
                <w:rFonts w:ascii="Times New Roman" w:hAnsi="Times New Roman" w:cs="Times New Roman"/>
                <w:sz w:val="24"/>
                <w:szCs w:val="24"/>
                <w:rtl/>
                <w:lang w:val="en-US" w:bidi="ar-KW"/>
              </w:rPr>
              <w:t xml:space="preserve"> </w:t>
            </w:r>
          </w:p>
        </w:tc>
      </w:tr>
    </w:tbl>
    <w:p w14:paraId="2651FAA6" w14:textId="77777777" w:rsidR="00E11850" w:rsidRPr="00223DEE" w:rsidRDefault="00E11850" w:rsidP="00E11850">
      <w:pPr>
        <w:rPr>
          <w:sz w:val="18"/>
          <w:szCs w:val="18"/>
          <w:rtl/>
          <w:lang w:bidi="ar-IQ"/>
        </w:rPr>
      </w:pPr>
      <w:r>
        <w:rPr>
          <w:sz w:val="28"/>
          <w:szCs w:val="28"/>
        </w:rPr>
        <w:br/>
      </w:r>
    </w:p>
    <w:p w14:paraId="24ABA03C" w14:textId="77777777" w:rsidR="00AF5C00" w:rsidRDefault="00AF5C00">
      <w:pPr>
        <w:rPr>
          <w:lang w:bidi="ar-IQ"/>
        </w:rPr>
      </w:pPr>
    </w:p>
    <w:sectPr w:rsidR="00AF5C00" w:rsidSect="00FA50ED">
      <w:headerReference w:type="default" r:id="rId7"/>
      <w:footerReference w:type="default" r:id="rId8"/>
      <w:pgSz w:w="12240" w:h="15840"/>
      <w:pgMar w:top="709" w:right="1800" w:bottom="17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B2DA" w14:textId="77777777" w:rsidR="00944F5B" w:rsidRPr="00483DD0" w:rsidRDefault="00000000" w:rsidP="00851386">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Ali-A-Alwand" w:hint="cs"/>
        <w:rtl/>
        <w:lang w:val="en-US" w:bidi="ar-IQ"/>
      </w:rPr>
      <w:t xml:space="preserve">مديرية ضمان الجودة والاعتمادية                     </w:t>
    </w:r>
    <w:r w:rsidRPr="00483DD0">
      <w:rPr>
        <w:rFonts w:ascii="Cambria" w:eastAsia="Times New Roman" w:hAnsi="Cambria" w:cs="Times New Roman"/>
        <w:lang w:val="en-US"/>
      </w:rPr>
      <w:tab/>
    </w:r>
  </w:p>
  <w:p w14:paraId="57103780" w14:textId="77777777" w:rsidR="00944F5B" w:rsidRPr="00211F17" w:rsidRDefault="00000000">
    <w:pPr>
      <w:pStyle w:val="Footer"/>
      <w:rPr>
        <w:rFonts w:cs="Ali-A-Khalid"/>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82F1" w14:textId="77777777" w:rsidR="00944F5B" w:rsidRPr="00441BF4" w:rsidRDefault="00000000"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F0C"/>
    <w:multiLevelType w:val="hybridMultilevel"/>
    <w:tmpl w:val="9298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37FD"/>
    <w:multiLevelType w:val="hybridMultilevel"/>
    <w:tmpl w:val="FA10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76B81"/>
    <w:multiLevelType w:val="hybridMultilevel"/>
    <w:tmpl w:val="1CD0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9536B"/>
    <w:multiLevelType w:val="hybridMultilevel"/>
    <w:tmpl w:val="1CF08966"/>
    <w:lvl w:ilvl="0" w:tplc="9A0C415E">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00DDD"/>
    <w:multiLevelType w:val="hybridMultilevel"/>
    <w:tmpl w:val="3EDE37B6"/>
    <w:lvl w:ilvl="0" w:tplc="0EB6A1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B34CAC"/>
    <w:multiLevelType w:val="hybridMultilevel"/>
    <w:tmpl w:val="19867BD0"/>
    <w:lvl w:ilvl="0" w:tplc="34B2005C">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65019"/>
    <w:multiLevelType w:val="hybridMultilevel"/>
    <w:tmpl w:val="36085050"/>
    <w:lvl w:ilvl="0" w:tplc="3AE49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00B88"/>
    <w:multiLevelType w:val="hybridMultilevel"/>
    <w:tmpl w:val="FDAC6034"/>
    <w:lvl w:ilvl="0" w:tplc="ABF0B1F8">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2128A"/>
    <w:multiLevelType w:val="hybridMultilevel"/>
    <w:tmpl w:val="A314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037590">
    <w:abstractNumId w:val="7"/>
  </w:num>
  <w:num w:numId="2" w16cid:durableId="1645547555">
    <w:abstractNumId w:val="0"/>
  </w:num>
  <w:num w:numId="3" w16cid:durableId="1114903602">
    <w:abstractNumId w:val="9"/>
  </w:num>
  <w:num w:numId="4" w16cid:durableId="151678490">
    <w:abstractNumId w:val="1"/>
  </w:num>
  <w:num w:numId="5" w16cid:durableId="418254189">
    <w:abstractNumId w:val="6"/>
  </w:num>
  <w:num w:numId="6" w16cid:durableId="1260986745">
    <w:abstractNumId w:val="5"/>
  </w:num>
  <w:num w:numId="7" w16cid:durableId="1533420674">
    <w:abstractNumId w:val="4"/>
  </w:num>
  <w:num w:numId="8" w16cid:durableId="1003512358">
    <w:abstractNumId w:val="8"/>
  </w:num>
  <w:num w:numId="9" w16cid:durableId="376861687">
    <w:abstractNumId w:val="2"/>
  </w:num>
  <w:num w:numId="10" w16cid:durableId="397480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46"/>
    <w:rsid w:val="002E0F46"/>
    <w:rsid w:val="00AF5C00"/>
    <w:rsid w:val="00E118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FDF1"/>
  <w15:chartTrackingRefBased/>
  <w15:docId w15:val="{106A9A98-0B99-4883-B035-01E5A347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50"/>
    <w:pPr>
      <w:spacing w:after="200" w:line="276" w:lineRule="auto"/>
    </w:pPr>
    <w:rPr>
      <w:rFonts w:ascii="Calibri" w:eastAsia="Calibri" w:hAnsi="Calibri"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50"/>
    <w:pPr>
      <w:ind w:left="720"/>
      <w:contextualSpacing/>
    </w:pPr>
  </w:style>
  <w:style w:type="character" w:styleId="Hyperlink">
    <w:name w:val="Hyperlink"/>
    <w:rsid w:val="00E11850"/>
    <w:rPr>
      <w:color w:val="0000FF"/>
      <w:u w:val="single"/>
    </w:rPr>
  </w:style>
  <w:style w:type="paragraph" w:styleId="Header">
    <w:name w:val="header"/>
    <w:basedOn w:val="Normal"/>
    <w:link w:val="HeaderChar"/>
    <w:uiPriority w:val="99"/>
    <w:unhideWhenUsed/>
    <w:rsid w:val="00E118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1850"/>
    <w:rPr>
      <w:rFonts w:ascii="Calibri" w:eastAsia="Calibri" w:hAnsi="Calibri" w:cs="Arial"/>
      <w:lang w:val="en-GB" w:eastAsia="en-US"/>
    </w:rPr>
  </w:style>
  <w:style w:type="paragraph" w:styleId="Footer">
    <w:name w:val="footer"/>
    <w:basedOn w:val="Normal"/>
    <w:link w:val="FooterChar"/>
    <w:uiPriority w:val="99"/>
    <w:unhideWhenUsed/>
    <w:rsid w:val="00E118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1850"/>
    <w:rPr>
      <w:rFonts w:ascii="Calibri" w:eastAsia="Calibri" w:hAnsi="Calibri" w:cs="Arial"/>
      <w:lang w:val="en-GB" w:eastAsia="en-US"/>
    </w:rPr>
  </w:style>
  <w:style w:type="paragraph" w:styleId="NormalWeb">
    <w:name w:val="Normal (Web)"/>
    <w:basedOn w:val="Normal"/>
    <w:uiPriority w:val="99"/>
    <w:semiHidden/>
    <w:unhideWhenUsed/>
    <w:rsid w:val="00E1185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m.othma@su.edu.krd"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2022-11-21T13:11:00Z</dcterms:created>
  <dcterms:modified xsi:type="dcterms:W3CDTF">2022-11-21T13:12:00Z</dcterms:modified>
</cp:coreProperties>
</file>