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D900" w14:textId="77777777" w:rsidR="00E347DC" w:rsidRDefault="00B823C0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D2F3845" wp14:editId="478E94D2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4772025" cy="2719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1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DC95E" w14:textId="77777777" w:rsidR="00E347DC" w:rsidRDefault="00E347DC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1A2D213" w14:textId="77777777" w:rsidR="00E347DC" w:rsidRDefault="00E347DC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E61DBD8" w14:textId="77777777" w:rsidR="00E347DC" w:rsidRDefault="00E347DC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B3BEF79" w14:textId="77777777" w:rsidR="008D46A4" w:rsidRPr="00CA35A3" w:rsidRDefault="008D46A4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55EAE21" w14:textId="77777777" w:rsidR="008D46A4" w:rsidRPr="00CA35A3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C4AF22A" w14:textId="77777777" w:rsidR="008D46A4" w:rsidRPr="00CA35A3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2392EB8" w14:textId="77777777" w:rsidR="002B7CC7" w:rsidRPr="00CA35A3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6C20D41" w14:textId="77777777" w:rsidR="008D46A4" w:rsidRPr="00CA35A3" w:rsidRDefault="008D46A4" w:rsidP="00A85CD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 w:rsidR="00991764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Soil and Water</w:t>
      </w:r>
    </w:p>
    <w:p w14:paraId="4D834A3C" w14:textId="77777777" w:rsidR="00C047E0" w:rsidRDefault="00C047E0" w:rsidP="00C047E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047E0">
        <w:rPr>
          <w:rFonts w:asciiTheme="majorBidi" w:hAnsiTheme="majorBidi" w:cstheme="majorBidi"/>
          <w:b/>
          <w:bCs/>
          <w:sz w:val="28"/>
          <w:szCs w:val="28"/>
          <w:lang w:bidi="ar-KW"/>
        </w:rPr>
        <w:t>Agricultur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al Engineering sciences</w:t>
      </w:r>
    </w:p>
    <w:p w14:paraId="40C3AE8C" w14:textId="77777777" w:rsidR="008D46A4" w:rsidRPr="00CA35A3" w:rsidRDefault="000E43E1" w:rsidP="00C047E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Salahaddin U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niversity - Erbil</w:t>
      </w:r>
    </w:p>
    <w:p w14:paraId="2E0C0707" w14:textId="77777777" w:rsidR="008D46A4" w:rsidRPr="00CA35A3" w:rsidRDefault="008D46A4" w:rsidP="00076F2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C857AF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 w:rsidR="00076F25">
        <w:rPr>
          <w:rFonts w:asciiTheme="majorBidi" w:hAnsiTheme="majorBidi" w:cstheme="majorBidi"/>
          <w:b/>
          <w:bCs/>
          <w:sz w:val="28"/>
          <w:szCs w:val="28"/>
          <w:lang w:bidi="ar-KW"/>
        </w:rPr>
        <w:t>Aquatic Chemistry</w:t>
      </w:r>
    </w:p>
    <w:p w14:paraId="1E766D0A" w14:textId="77777777" w:rsidR="008D46A4" w:rsidRPr="00AD6BEA" w:rsidRDefault="008D46A4" w:rsidP="00AD6BE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Course Book – </w:t>
      </w:r>
      <w:r w:rsidR="00695467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(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4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KW"/>
        </w:rPr>
        <w:t xml:space="preserve">th 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year students</w:t>
      </w:r>
      <w:r w:rsidR="007A0859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)</w:t>
      </w:r>
    </w:p>
    <w:p w14:paraId="4041D5C6" w14:textId="77777777" w:rsidR="008D46A4" w:rsidRPr="00CA35A3" w:rsidRDefault="008D46A4" w:rsidP="00A85CD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Lecturer's </w:t>
      </w:r>
      <w:proofErr w:type="gramStart"/>
      <w:r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name</w:t>
      </w:r>
      <w:r w:rsidR="006C70D0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E347DC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proofErr w:type="gramEnd"/>
      <w:r w:rsidR="00AD6BEA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Dr</w:t>
      </w:r>
      <w:r w:rsid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.</w:t>
      </w:r>
      <w:r w:rsid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E347DC">
        <w:rPr>
          <w:rFonts w:asciiTheme="majorBidi" w:hAnsiTheme="majorBidi" w:cstheme="majorBidi"/>
          <w:b/>
          <w:bCs/>
          <w:sz w:val="28"/>
          <w:szCs w:val="28"/>
          <w:lang w:bidi="ar-KW"/>
        </w:rPr>
        <w:t>Muslim Rasul Arab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Khoshnaw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14:paraId="38B2EF29" w14:textId="77777777" w:rsidR="00AD6BEA" w:rsidRPr="005929C9" w:rsidRDefault="00AD6BEA" w:rsidP="00AD6BE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929C9">
        <w:rPr>
          <w:rFonts w:ascii="Times New Roman" w:hAnsi="Times New Roman" w:cs="Times New Roman"/>
          <w:sz w:val="36"/>
          <w:szCs w:val="36"/>
        </w:rPr>
        <w:t>B.Sc. Soil and Water</w:t>
      </w:r>
      <w:r>
        <w:rPr>
          <w:rFonts w:ascii="Times New Roman" w:hAnsi="Times New Roman" w:cs="Times New Roman"/>
          <w:sz w:val="36"/>
          <w:szCs w:val="36"/>
        </w:rPr>
        <w:t>/</w:t>
      </w:r>
      <w:r w:rsidRPr="005929C9">
        <w:rPr>
          <w:rFonts w:ascii="Times New Roman" w:hAnsi="Times New Roman" w:cs="Times New Roman"/>
          <w:sz w:val="36"/>
          <w:szCs w:val="36"/>
        </w:rPr>
        <w:t xml:space="preserve"> Salahaddin University – Erbil</w:t>
      </w:r>
      <w:r>
        <w:rPr>
          <w:rFonts w:ascii="Times New Roman" w:hAnsi="Times New Roman" w:cs="Times New Roman"/>
          <w:sz w:val="36"/>
          <w:szCs w:val="36"/>
        </w:rPr>
        <w:t xml:space="preserve"> / </w:t>
      </w:r>
      <w:r w:rsidRPr="005929C9">
        <w:rPr>
          <w:rFonts w:ascii="Times New Roman" w:hAnsi="Times New Roman" w:cs="Times New Roman"/>
          <w:sz w:val="36"/>
          <w:szCs w:val="36"/>
        </w:rPr>
        <w:t>2006</w:t>
      </w:r>
    </w:p>
    <w:p w14:paraId="438DD6C1" w14:textId="77777777" w:rsidR="00AD6BEA" w:rsidRPr="005929C9" w:rsidRDefault="00AD6BEA" w:rsidP="00076F2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M.Sc.</w:t>
      </w:r>
      <w:r w:rsidRPr="0036054B">
        <w:rPr>
          <w:rFonts w:ascii="Times New Roman" w:hAnsi="Times New Roman" w:cs="Times New Roman"/>
          <w:sz w:val="36"/>
          <w:szCs w:val="36"/>
        </w:rPr>
        <w:t xml:space="preserve"> </w:t>
      </w:r>
      <w:r w:rsidRPr="005929C9">
        <w:rPr>
          <w:rFonts w:ascii="Times New Roman" w:hAnsi="Times New Roman" w:cs="Times New Roman"/>
          <w:sz w:val="36"/>
          <w:szCs w:val="36"/>
        </w:rPr>
        <w:t>Soil and Water</w:t>
      </w:r>
      <w:r>
        <w:rPr>
          <w:rFonts w:ascii="Times New Roman" w:hAnsi="Times New Roman" w:cs="Times New Roman"/>
          <w:sz w:val="36"/>
          <w:szCs w:val="36"/>
        </w:rPr>
        <w:t xml:space="preserve">/Plant Nutrition/ </w:t>
      </w:r>
      <w:r w:rsidRPr="005929C9">
        <w:rPr>
          <w:rFonts w:ascii="Times New Roman" w:hAnsi="Times New Roman" w:cs="Times New Roman"/>
          <w:sz w:val="36"/>
          <w:szCs w:val="36"/>
        </w:rPr>
        <w:t>Salahaddin University – Erbil</w:t>
      </w:r>
      <w:r>
        <w:rPr>
          <w:rFonts w:ascii="Times New Roman" w:hAnsi="Times New Roman" w:cs="Times New Roman"/>
          <w:sz w:val="36"/>
          <w:szCs w:val="36"/>
        </w:rPr>
        <w:t xml:space="preserve"> /</w:t>
      </w:r>
      <w:r w:rsidRPr="005929C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2011</w:t>
      </w:r>
    </w:p>
    <w:p w14:paraId="3374824E" w14:textId="77777777" w:rsidR="00B36EE9" w:rsidRPr="00B36EE9" w:rsidRDefault="00076F25" w:rsidP="00B36EE9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Theme="majorBidi" w:hAnsiTheme="majorBidi" w:cstheme="majorBidi"/>
          <w:color w:val="000000"/>
          <w:sz w:val="36"/>
          <w:szCs w:val="36"/>
        </w:rPr>
        <w:t xml:space="preserve">PhD. </w:t>
      </w:r>
      <w:r w:rsidRPr="005929C9">
        <w:rPr>
          <w:rFonts w:ascii="Times New Roman" w:hAnsi="Times New Roman" w:cs="Times New Roman"/>
          <w:sz w:val="36"/>
          <w:szCs w:val="36"/>
        </w:rPr>
        <w:t>Soil and Water</w:t>
      </w:r>
      <w:r>
        <w:rPr>
          <w:rFonts w:ascii="Times New Roman" w:hAnsi="Times New Roman" w:cs="Times New Roman"/>
          <w:sz w:val="36"/>
          <w:szCs w:val="36"/>
        </w:rPr>
        <w:t xml:space="preserve">/Soil chemistry/ </w:t>
      </w:r>
      <w:r w:rsidRPr="005929C9">
        <w:rPr>
          <w:rFonts w:ascii="Times New Roman" w:hAnsi="Times New Roman" w:cs="Times New Roman"/>
          <w:sz w:val="36"/>
          <w:szCs w:val="36"/>
        </w:rPr>
        <w:t>Salahaddin University – Erbil</w:t>
      </w:r>
      <w:r>
        <w:rPr>
          <w:rFonts w:ascii="Times New Roman" w:hAnsi="Times New Roman" w:cs="Times New Roman"/>
          <w:sz w:val="36"/>
          <w:szCs w:val="36"/>
        </w:rPr>
        <w:t xml:space="preserve"> /</w:t>
      </w:r>
      <w:r w:rsidRPr="005929C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2020</w:t>
      </w:r>
    </w:p>
    <w:p w14:paraId="17B7BC29" w14:textId="77777777" w:rsidR="00B36EE9" w:rsidRPr="00B36EE9" w:rsidRDefault="00B36EE9" w:rsidP="00B36EE9">
      <w:pPr>
        <w:tabs>
          <w:tab w:val="left" w:pos="1200"/>
        </w:tabs>
        <w:jc w:val="center"/>
        <w:rPr>
          <w:rFonts w:asciiTheme="majorBidi" w:hAnsiTheme="majorBidi" w:cstheme="majorBidi"/>
          <w:sz w:val="36"/>
          <w:szCs w:val="36"/>
          <w:lang w:bidi="ar-KW"/>
        </w:rPr>
      </w:pPr>
      <w:r w:rsidRPr="00B36EE9">
        <w:rPr>
          <w:rFonts w:asciiTheme="majorBidi" w:hAnsiTheme="majorBidi" w:cstheme="majorBidi"/>
          <w:sz w:val="36"/>
          <w:szCs w:val="36"/>
          <w:lang w:bidi="ar-KW"/>
        </w:rPr>
        <w:t>Academic Year: (20</w:t>
      </w:r>
      <w:r w:rsidR="00A76B61">
        <w:rPr>
          <w:rFonts w:asciiTheme="majorBidi" w:hAnsiTheme="majorBidi" w:cstheme="majorBidi"/>
          <w:sz w:val="36"/>
          <w:szCs w:val="36"/>
          <w:lang w:bidi="ar-KW"/>
        </w:rPr>
        <w:t>22</w:t>
      </w:r>
      <w:r w:rsidRPr="00B36EE9">
        <w:rPr>
          <w:rFonts w:asciiTheme="majorBidi" w:hAnsiTheme="majorBidi" w:cstheme="majorBidi"/>
          <w:sz w:val="36"/>
          <w:szCs w:val="36"/>
          <w:lang w:bidi="ar-KW"/>
        </w:rPr>
        <w:t>-20</w:t>
      </w:r>
      <w:r w:rsidR="00A76B61">
        <w:rPr>
          <w:rFonts w:asciiTheme="majorBidi" w:hAnsiTheme="majorBidi" w:cstheme="majorBidi"/>
          <w:sz w:val="36"/>
          <w:szCs w:val="36"/>
          <w:lang w:bidi="ar-KW"/>
        </w:rPr>
        <w:t>23</w:t>
      </w:r>
      <w:r w:rsidRPr="00B36EE9">
        <w:rPr>
          <w:rFonts w:asciiTheme="majorBidi" w:hAnsiTheme="majorBidi" w:cstheme="majorBidi"/>
          <w:sz w:val="36"/>
          <w:szCs w:val="36"/>
          <w:lang w:bidi="ar-KW"/>
        </w:rPr>
        <w:t>)</w:t>
      </w:r>
    </w:p>
    <w:p w14:paraId="7EBA31DB" w14:textId="77777777" w:rsidR="00C857AF" w:rsidRDefault="00C857AF" w:rsidP="00B36E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8178AE8" w14:textId="77777777" w:rsidR="00E347DC" w:rsidRDefault="00E347DC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A38B2EF" w14:textId="77777777" w:rsidR="00E347DC" w:rsidRDefault="00E347DC" w:rsidP="00790FEF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C354DB1" w14:textId="77777777" w:rsidR="008D46A4" w:rsidRPr="00CA35A3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</w:t>
      </w:r>
    </w:p>
    <w:tbl>
      <w:tblPr>
        <w:tblpPr w:leftFromText="180" w:rightFromText="180" w:vertAnchor="text" w:tblpY="1"/>
        <w:tblOverlap w:val="never"/>
        <w:tblW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4604"/>
      </w:tblGrid>
      <w:tr w:rsidR="008D46A4" w:rsidRPr="00CA35A3" w14:paraId="7AC46FEE" w14:textId="77777777" w:rsidTr="005274E5">
        <w:tc>
          <w:tcPr>
            <w:tcW w:w="3119" w:type="dxa"/>
          </w:tcPr>
          <w:p w14:paraId="23F27B76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7298" w:type="dxa"/>
            <w:gridSpan w:val="2"/>
          </w:tcPr>
          <w:p w14:paraId="28771098" w14:textId="77777777" w:rsidR="008D46A4" w:rsidRPr="00CA35A3" w:rsidRDefault="00A76B61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2022-2023</w:t>
            </w:r>
          </w:p>
        </w:tc>
      </w:tr>
      <w:tr w:rsidR="008D46A4" w:rsidRPr="00CA35A3" w14:paraId="663E55B8" w14:textId="77777777" w:rsidTr="005274E5">
        <w:tc>
          <w:tcPr>
            <w:tcW w:w="3119" w:type="dxa"/>
          </w:tcPr>
          <w:p w14:paraId="5D07000F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7298" w:type="dxa"/>
            <w:gridSpan w:val="2"/>
          </w:tcPr>
          <w:p w14:paraId="709A305D" w14:textId="77777777" w:rsidR="008D46A4" w:rsidRPr="00CA35A3" w:rsidRDefault="00956582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Dr .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E347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Muslim Rasul Arab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Khoshnaw</w:t>
            </w:r>
            <w:r w:rsidR="00E347DC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</w:t>
            </w:r>
          </w:p>
        </w:tc>
      </w:tr>
      <w:tr w:rsidR="008D46A4" w:rsidRPr="00CA35A3" w14:paraId="229FAB8C" w14:textId="77777777" w:rsidTr="005274E5">
        <w:tc>
          <w:tcPr>
            <w:tcW w:w="3119" w:type="dxa"/>
          </w:tcPr>
          <w:p w14:paraId="006B7074" w14:textId="77777777" w:rsidR="008D46A4" w:rsidRPr="00CA35A3" w:rsidRDefault="008C4351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3.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="00CF5475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7298" w:type="dxa"/>
            <w:gridSpan w:val="2"/>
          </w:tcPr>
          <w:p w14:paraId="34C5C83D" w14:textId="77777777" w:rsidR="008D46A4" w:rsidRPr="00CA35A3" w:rsidRDefault="00956582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64E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Soil and Water Sciences, Agricultur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al Engineering sciences.</w:t>
            </w:r>
          </w:p>
        </w:tc>
      </w:tr>
      <w:tr w:rsidR="008D46A4" w:rsidRPr="00CA35A3" w14:paraId="05369D11" w14:textId="77777777" w:rsidTr="005274E5">
        <w:trPr>
          <w:trHeight w:val="352"/>
        </w:trPr>
        <w:tc>
          <w:tcPr>
            <w:tcW w:w="3119" w:type="dxa"/>
          </w:tcPr>
          <w:p w14:paraId="6284E19A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7298" w:type="dxa"/>
            <w:gridSpan w:val="2"/>
          </w:tcPr>
          <w:p w14:paraId="1ECFBAEF" w14:textId="77777777" w:rsidR="008D46A4" w:rsidRPr="00CA35A3" w:rsidRDefault="00B36EE9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</w:t>
            </w:r>
            <w:r w:rsidR="002740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uslim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.</w:t>
            </w:r>
            <w:r w:rsidR="002740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khoshnaw</w:t>
            </w:r>
            <w:r w:rsidR="00A85CD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@su.edu.krd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14:paraId="224326DC" w14:textId="77777777"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Tel:</w:t>
            </w:r>
            <w:r w:rsidR="00AD68F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B36EE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+</w:t>
            </w:r>
            <w:r w:rsidR="0032187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9647504538564</w:t>
            </w:r>
          </w:p>
        </w:tc>
      </w:tr>
      <w:tr w:rsidR="008D46A4" w:rsidRPr="00CA35A3" w14:paraId="0F75E89E" w14:textId="77777777" w:rsidTr="005274E5">
        <w:tc>
          <w:tcPr>
            <w:tcW w:w="3119" w:type="dxa"/>
          </w:tcPr>
          <w:p w14:paraId="1B34522C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7298" w:type="dxa"/>
            <w:gridSpan w:val="2"/>
          </w:tcPr>
          <w:p w14:paraId="41410FEA" w14:textId="77777777"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Theory:    2 </w:t>
            </w:r>
            <w:r w:rsidR="00A85CD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* 3</w:t>
            </w:r>
          </w:p>
          <w:p w14:paraId="780C6B1B" w14:textId="77777777"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                 </w:t>
            </w:r>
          </w:p>
        </w:tc>
      </w:tr>
      <w:tr w:rsidR="008D46A4" w:rsidRPr="00CA35A3" w14:paraId="1F4A8E10" w14:textId="77777777" w:rsidTr="005274E5">
        <w:tc>
          <w:tcPr>
            <w:tcW w:w="3119" w:type="dxa"/>
          </w:tcPr>
          <w:p w14:paraId="3969A7FA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7298" w:type="dxa"/>
            <w:gridSpan w:val="2"/>
          </w:tcPr>
          <w:p w14:paraId="255DEC9A" w14:textId="77777777" w:rsidR="008D46A4" w:rsidRPr="00CA35A3" w:rsidRDefault="00716C3B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Daily from 8:30 to </w:t>
            </w:r>
            <w:proofErr w:type="gramStart"/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2:00</w:t>
            </w:r>
            <w:r w:rsidR="00B36EE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</w:t>
            </w:r>
            <w:r w:rsidR="00B36EE9">
              <w:rPr>
                <w:rFonts w:asciiTheme="majorBidi" w:hAnsiTheme="majorBidi" w:cstheme="majorBidi"/>
                <w:sz w:val="28"/>
                <w:szCs w:val="28"/>
              </w:rPr>
              <w:t>By</w:t>
            </w:r>
            <w:proofErr w:type="gramEnd"/>
            <w:r w:rsidR="00B36EE9">
              <w:rPr>
                <w:rFonts w:asciiTheme="majorBidi" w:hAnsiTheme="majorBidi" w:cstheme="majorBidi"/>
                <w:sz w:val="28"/>
                <w:szCs w:val="28"/>
              </w:rPr>
              <w:t xml:space="preserve"> arrangement; open </w:t>
            </w:r>
            <w:r w:rsidR="00B36EE9" w:rsidRPr="00DC300A">
              <w:rPr>
                <w:rFonts w:asciiTheme="majorBidi" w:hAnsiTheme="majorBidi" w:cstheme="majorBidi"/>
                <w:sz w:val="28"/>
                <w:szCs w:val="28"/>
              </w:rPr>
              <w:t>door</w:t>
            </w:r>
          </w:p>
        </w:tc>
      </w:tr>
      <w:tr w:rsidR="008D46A4" w:rsidRPr="00CA35A3" w14:paraId="5FA6A980" w14:textId="77777777" w:rsidTr="005274E5">
        <w:tc>
          <w:tcPr>
            <w:tcW w:w="3119" w:type="dxa"/>
          </w:tcPr>
          <w:p w14:paraId="0A38C58C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7298" w:type="dxa"/>
            <w:gridSpan w:val="2"/>
          </w:tcPr>
          <w:p w14:paraId="3EFF3525" w14:textId="77777777" w:rsidR="008D46A4" w:rsidRPr="00CA35A3" w:rsidRDefault="00901EEB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Spring semester </w:t>
            </w:r>
          </w:p>
        </w:tc>
      </w:tr>
      <w:tr w:rsidR="008D46A4" w:rsidRPr="00CA35A3" w14:paraId="06A1E143" w14:textId="77777777" w:rsidTr="005274E5">
        <w:tc>
          <w:tcPr>
            <w:tcW w:w="3119" w:type="dxa"/>
          </w:tcPr>
          <w:p w14:paraId="17C18445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7298" w:type="dxa"/>
            <w:gridSpan w:val="2"/>
          </w:tcPr>
          <w:p w14:paraId="75FC0CB3" w14:textId="77777777"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>Name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</w:rPr>
              <w:t>Muslim Rasul Arab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A45E1">
              <w:rPr>
                <w:rFonts w:asciiTheme="majorBidi" w:hAnsiTheme="majorBidi" w:cstheme="majorBidi"/>
                <w:sz w:val="28"/>
                <w:szCs w:val="28"/>
              </w:rPr>
              <w:t>Khoshnaw</w:t>
            </w:r>
          </w:p>
          <w:p w14:paraId="618033B9" w14:textId="77777777"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>Address</w:t>
            </w:r>
            <w:r w:rsidR="0095658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56582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="00956582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Erbil – Kurdistan region, Iraq </w:t>
            </w:r>
          </w:p>
          <w:p w14:paraId="0E4D346D" w14:textId="77777777"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>Telephone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07504538564 </w:t>
            </w:r>
          </w:p>
          <w:p w14:paraId="42E0E282" w14:textId="77777777"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Nationality 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Iraqi /Kurd </w:t>
            </w:r>
          </w:p>
          <w:p w14:paraId="485E75CF" w14:textId="77777777"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Date of birth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1 </w:t>
            </w:r>
            <w:r w:rsidR="00956582">
              <w:rPr>
                <w:rFonts w:asciiTheme="majorBidi" w:hAnsiTheme="majorBidi" w:cstheme="majorBidi"/>
                <w:sz w:val="28"/>
                <w:szCs w:val="28"/>
              </w:rPr>
              <w:t>July 1979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6ADA6535" w14:textId="77777777"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Marital status 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Married </w:t>
            </w:r>
          </w:p>
          <w:p w14:paraId="57698861" w14:textId="77777777" w:rsidR="003B2FCE" w:rsidRPr="004D2F47" w:rsidRDefault="001A45E1" w:rsidP="005274E5">
            <w:pPr>
              <w:tabs>
                <w:tab w:val="left" w:pos="1200"/>
                <w:tab w:val="left" w:pos="5874"/>
                <w:tab w:val="right" w:pos="9354"/>
              </w:tabs>
              <w:spacing w:line="240" w:lineRule="auto"/>
              <w:rPr>
                <w:b/>
                <w:bCs/>
                <w:sz w:val="40"/>
                <w:szCs w:val="40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E-mail: </w:t>
            </w:r>
            <w:hyperlink r:id="rId8" w:history="1">
              <w:r w:rsidRPr="00973CF9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muslim.khoshnaw@su.edu.krd</w:t>
              </w:r>
            </w:hyperlink>
          </w:p>
        </w:tc>
      </w:tr>
      <w:tr w:rsidR="008D46A4" w:rsidRPr="00CA35A3" w14:paraId="7FB68F02" w14:textId="77777777" w:rsidTr="005274E5">
        <w:tc>
          <w:tcPr>
            <w:tcW w:w="3119" w:type="dxa"/>
          </w:tcPr>
          <w:p w14:paraId="0B4B69A9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7298" w:type="dxa"/>
            <w:gridSpan w:val="2"/>
          </w:tcPr>
          <w:p w14:paraId="67213336" w14:textId="77777777" w:rsidR="008D46A4" w:rsidRPr="00CA35A3" w:rsidRDefault="00901EEB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Aquatic chemistry</w:t>
            </w:r>
            <w:r w:rsidR="003B084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water</w:t>
            </w:r>
            <w:r w:rsidR="003B084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chemistry</w:t>
            </w:r>
          </w:p>
        </w:tc>
      </w:tr>
      <w:tr w:rsidR="008D46A4" w:rsidRPr="00CA35A3" w14:paraId="241D02E7" w14:textId="77777777" w:rsidTr="005274E5">
        <w:trPr>
          <w:trHeight w:val="431"/>
        </w:trPr>
        <w:tc>
          <w:tcPr>
            <w:tcW w:w="10417" w:type="dxa"/>
            <w:gridSpan w:val="3"/>
          </w:tcPr>
          <w:p w14:paraId="19992B40" w14:textId="77777777" w:rsidR="008D46A4" w:rsidRPr="00254708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FD437F" w:rsidRPr="00CA35A3" w14:paraId="51CE605D" w14:textId="77777777" w:rsidTr="005274E5">
        <w:trPr>
          <w:trHeight w:val="850"/>
        </w:trPr>
        <w:tc>
          <w:tcPr>
            <w:tcW w:w="10417" w:type="dxa"/>
            <w:gridSpan w:val="3"/>
          </w:tcPr>
          <w:p w14:paraId="08052ACB" w14:textId="77777777" w:rsidR="00FD437F" w:rsidRPr="00481C08" w:rsidRDefault="00CF5475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11. </w:t>
            </w:r>
            <w:r w:rsidR="00FD437F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objective:</w:t>
            </w:r>
          </w:p>
          <w:p w14:paraId="49475D2D" w14:textId="77777777" w:rsidR="00FD437F" w:rsidRPr="00254708" w:rsidRDefault="00481C08" w:rsidP="005274E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81C0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 xml:space="preserve"> The goal of this course is to introduce students to the concepts and models used in aquatic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chemistry while providing a foundation in the basic principles used in the chemical aspects of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environmental science. The course content is centred on the chemical equilibrium and kinetic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analysis of the speciation,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transformation and partitioning of (primarily) inorganic chemical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 xml:space="preserve">species in aqueous </w:t>
            </w:r>
            <w:proofErr w:type="gramStart"/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systems;</w:t>
            </w:r>
            <w:proofErr w:type="gramEnd"/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 xml:space="preserve"> including the aqueous components of surface and groundwater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systems, soils, and the atmosphere. Emphasis is on the study of acid-base chemistry,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complexion, precipitation-</w:t>
            </w:r>
            <w:proofErr w:type="gramStart"/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dissolution</w:t>
            </w:r>
            <w:proofErr w:type="gramEnd"/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 xml:space="preserve"> and reduction-oxidation reactions.</w:t>
            </w:r>
          </w:p>
        </w:tc>
      </w:tr>
      <w:tr w:rsidR="008D46A4" w:rsidRPr="00CA35A3" w14:paraId="5295E4A4" w14:textId="77777777" w:rsidTr="005274E5">
        <w:trPr>
          <w:trHeight w:val="704"/>
        </w:trPr>
        <w:tc>
          <w:tcPr>
            <w:tcW w:w="10417" w:type="dxa"/>
            <w:gridSpan w:val="3"/>
          </w:tcPr>
          <w:p w14:paraId="7553A187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12.  </w:t>
            </w:r>
            <w:r w:rsidR="00FE1252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2468BEC4" w14:textId="77777777" w:rsidR="000336C3" w:rsidRPr="00CA35A3" w:rsidRDefault="00B916A8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</w:t>
            </w:r>
            <w:r w:rsidR="000336C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student must have an important role:</w:t>
            </w:r>
          </w:p>
          <w:p w14:paraId="616B2F75" w14:textId="77777777" w:rsidR="000336C3" w:rsidRPr="00CA35A3" w:rsidRDefault="000336C3" w:rsidP="005274E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 students must contribute </w:t>
            </w:r>
            <w:proofErr w:type="gramStart"/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in</w:t>
            </w:r>
            <w:proofErr w:type="gramEnd"/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the scientific discussions in the class or teaching hall.</w:t>
            </w:r>
          </w:p>
          <w:p w14:paraId="68087591" w14:textId="77777777" w:rsidR="000336C3" w:rsidRPr="00CA35A3" w:rsidRDefault="000336C3" w:rsidP="005274E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firstLine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 students must know the importance of quizzes, homework, </w:t>
            </w:r>
            <w:proofErr w:type="gramStart"/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reports</w:t>
            </w:r>
            <w:proofErr w:type="gramEnd"/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and exams.</w:t>
            </w:r>
          </w:p>
          <w:p w14:paraId="27932241" w14:textId="77777777" w:rsidR="00B916A8" w:rsidRPr="00CA35A3" w:rsidRDefault="000336C3" w:rsidP="005274E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It is necessary to contribute the student in presenting a scientific subject</w:t>
            </w:r>
            <w:r w:rsidRPr="00CA35A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D46A4" w:rsidRPr="00CA35A3" w14:paraId="1957FEF4" w14:textId="77777777" w:rsidTr="005274E5">
        <w:trPr>
          <w:trHeight w:val="704"/>
        </w:trPr>
        <w:tc>
          <w:tcPr>
            <w:tcW w:w="10417" w:type="dxa"/>
            <w:gridSpan w:val="3"/>
          </w:tcPr>
          <w:p w14:paraId="5B7136ED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13.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215509A7" w14:textId="77777777" w:rsidR="000336C3" w:rsidRPr="00CA35A3" w:rsidRDefault="000336C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There are different forms of teaching:</w:t>
            </w:r>
          </w:p>
          <w:p w14:paraId="56600031" w14:textId="77777777" w:rsidR="000336C3" w:rsidRPr="00CA35A3" w:rsidRDefault="000336C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1-Datashow and power point.</w:t>
            </w:r>
          </w:p>
          <w:p w14:paraId="3BF43E4E" w14:textId="77777777" w:rsidR="000336C3" w:rsidRPr="00CA35A3" w:rsidRDefault="000336C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 White board.</w:t>
            </w:r>
          </w:p>
          <w:p w14:paraId="2406FC65" w14:textId="77777777" w:rsidR="000336C3" w:rsidRDefault="000336C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3-Lectures.</w:t>
            </w:r>
          </w:p>
          <w:p w14:paraId="3B0D822A" w14:textId="77777777" w:rsidR="0032187C" w:rsidRPr="00CA35A3" w:rsidRDefault="0032187C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4-e-learning</w:t>
            </w:r>
          </w:p>
          <w:p w14:paraId="10474613" w14:textId="77777777" w:rsidR="007F0899" w:rsidRPr="00CA35A3" w:rsidRDefault="007F0899" w:rsidP="005274E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CA35A3" w14:paraId="5FD81065" w14:textId="77777777" w:rsidTr="005274E5">
        <w:trPr>
          <w:trHeight w:val="704"/>
        </w:trPr>
        <w:tc>
          <w:tcPr>
            <w:tcW w:w="10417" w:type="dxa"/>
            <w:gridSpan w:val="3"/>
          </w:tcPr>
          <w:p w14:paraId="5FDC8505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29E7FB5E" w14:textId="77777777" w:rsidR="000F2337" w:rsidRPr="00CA35A3" w:rsidRDefault="007A085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course d</w:t>
            </w:r>
            <w:r w:rsid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egree was </w:t>
            </w:r>
            <w:r w:rsidR="001803B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2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5 for pract</w:t>
            </w:r>
            <w:r w:rsidR="001803B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ical part in theoretical part 15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  <w:proofErr w:type="gramStart"/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marks  for</w:t>
            </w:r>
            <w:proofErr w:type="gramEnd"/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the first exam , 10 marks for second exam , 5 marks for  daily quiz and preparing  reports </w:t>
            </w:r>
          </w:p>
          <w:p w14:paraId="43A303DD" w14:textId="77777777" w:rsidR="007A0859" w:rsidRPr="00CA35A3" w:rsidRDefault="007A085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Final exam takes %60</w:t>
            </w:r>
            <w:r w:rsidR="000336C3"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,</w:t>
            </w:r>
            <w:r w:rsidR="001803B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6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0 marks for </w:t>
            </w:r>
            <w:proofErr w:type="gramStart"/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</w:t>
            </w:r>
            <w:r w:rsidR="00CB473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heory .</w:t>
            </w:r>
            <w:proofErr w:type="gramEnd"/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 </w:t>
            </w:r>
          </w:p>
        </w:tc>
      </w:tr>
      <w:tr w:rsidR="008D46A4" w:rsidRPr="00CA35A3" w14:paraId="30A7DAD3" w14:textId="77777777" w:rsidTr="005274E5">
        <w:trPr>
          <w:trHeight w:val="704"/>
        </w:trPr>
        <w:tc>
          <w:tcPr>
            <w:tcW w:w="10417" w:type="dxa"/>
            <w:gridSpan w:val="3"/>
          </w:tcPr>
          <w:p w14:paraId="7EF9EE18" w14:textId="77777777" w:rsidR="00FD437F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55301524" w14:textId="77777777" w:rsidR="00EB2B6C" w:rsidRPr="00CA35A3" w:rsidRDefault="00B50115" w:rsidP="005274E5">
            <w:pPr>
              <w:shd w:val="clear" w:color="auto" w:fill="FFFFFF"/>
              <w:spacing w:after="94" w:line="240" w:lineRule="auto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  <w:lang w:val="en-US" w:bidi="ar-IQ"/>
              </w:rPr>
            </w:pPr>
            <w:r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>Course outcomes should clearly relate to topics, assignments, and exams that are covered in the present course. Course outcomes should be clear, measurable, us</w:t>
            </w:r>
            <w:r w:rsidR="00520E2C"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 xml:space="preserve">e verbs (e.g., identify, </w:t>
            </w:r>
            <w:proofErr w:type="gramStart"/>
            <w:r w:rsidR="00520E2C"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>explain,..</w:t>
            </w:r>
            <w:proofErr w:type="gramEnd"/>
            <w:r w:rsidR="00FD7DF1"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>)</w:t>
            </w:r>
            <w:r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 xml:space="preserve">. </w:t>
            </w:r>
          </w:p>
        </w:tc>
      </w:tr>
      <w:tr w:rsidR="008D46A4" w:rsidRPr="00CA35A3" w14:paraId="39BACBB1" w14:textId="77777777" w:rsidTr="005274E5">
        <w:tc>
          <w:tcPr>
            <w:tcW w:w="10417" w:type="dxa"/>
            <w:gridSpan w:val="3"/>
          </w:tcPr>
          <w:p w14:paraId="328294D7" w14:textId="77777777" w:rsidR="00001B33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5694BAD2" w14:textId="77777777" w:rsidR="00780860" w:rsidRPr="008C4351" w:rsidRDefault="00780860" w:rsidP="0052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14:paraId="22CFE567" w14:textId="77777777" w:rsidR="00AE7245" w:rsidRDefault="00AE7245" w:rsidP="005274E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83415">
              <w:rPr>
                <w:rFonts w:asciiTheme="majorBidi" w:hAnsiTheme="majorBidi" w:cstheme="majorBidi"/>
                <w:sz w:val="28"/>
                <w:szCs w:val="28"/>
              </w:rPr>
              <w:t xml:space="preserve">F.M.M. Morel and J.G. </w:t>
            </w:r>
            <w:proofErr w:type="spellStart"/>
            <w:r w:rsidRPr="00983415">
              <w:rPr>
                <w:rFonts w:asciiTheme="majorBidi" w:hAnsiTheme="majorBidi" w:cstheme="majorBidi"/>
                <w:sz w:val="28"/>
                <w:szCs w:val="28"/>
              </w:rPr>
              <w:t>Hering</w:t>
            </w:r>
            <w:proofErr w:type="spellEnd"/>
            <w:r w:rsidRPr="00983415">
              <w:rPr>
                <w:rFonts w:asciiTheme="majorBidi" w:hAnsiTheme="majorBidi" w:cstheme="majorBidi"/>
                <w:sz w:val="28"/>
                <w:szCs w:val="28"/>
              </w:rPr>
              <w:t>, Principles and Applications of Aquatic Chemistry,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83415">
              <w:rPr>
                <w:rFonts w:asciiTheme="majorBidi" w:hAnsiTheme="majorBidi" w:cstheme="majorBidi"/>
                <w:sz w:val="28"/>
                <w:szCs w:val="28"/>
              </w:rPr>
              <w:t>Wiley-</w:t>
            </w:r>
            <w:proofErr w:type="spellStart"/>
            <w:r w:rsidRPr="00983415">
              <w:rPr>
                <w:rFonts w:asciiTheme="majorBidi" w:hAnsiTheme="majorBidi" w:cstheme="majorBidi"/>
                <w:sz w:val="28"/>
                <w:szCs w:val="28"/>
              </w:rPr>
              <w:t>Interscience</w:t>
            </w:r>
            <w:proofErr w:type="spellEnd"/>
          </w:p>
          <w:p w14:paraId="1CA07577" w14:textId="77777777" w:rsidR="00AE7245" w:rsidRDefault="00AE7245" w:rsidP="005274E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00632">
              <w:rPr>
                <w:rFonts w:asciiTheme="majorBidi" w:hAnsiTheme="majorBidi" w:cstheme="majorBidi"/>
                <w:sz w:val="28"/>
                <w:szCs w:val="28"/>
              </w:rPr>
              <w:t>Water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Chemistry,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Mark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M.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Benjamin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(2010)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Waveland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Press,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Inc.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  <w:p w14:paraId="52C70FED" w14:textId="77777777" w:rsidR="001A45E1" w:rsidRPr="00CA35A3" w:rsidRDefault="001A45E1" w:rsidP="005274E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CA35A3" w14:paraId="7900E217" w14:textId="77777777" w:rsidTr="00A6673A">
        <w:tc>
          <w:tcPr>
            <w:tcW w:w="5813" w:type="dxa"/>
            <w:gridSpan w:val="2"/>
            <w:tcBorders>
              <w:bottom w:val="single" w:sz="8" w:space="0" w:color="auto"/>
            </w:tcBorders>
          </w:tcPr>
          <w:p w14:paraId="4E2521E9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4604" w:type="dxa"/>
            <w:tcBorders>
              <w:bottom w:val="single" w:sz="8" w:space="0" w:color="auto"/>
            </w:tcBorders>
          </w:tcPr>
          <w:p w14:paraId="0192D4F8" w14:textId="77777777"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CA35A3" w14:paraId="55F0B46B" w14:textId="77777777" w:rsidTr="00A6673A">
        <w:trPr>
          <w:trHeight w:val="1405"/>
        </w:trPr>
        <w:tc>
          <w:tcPr>
            <w:tcW w:w="58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58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109"/>
              <w:gridCol w:w="1022"/>
              <w:gridCol w:w="3326"/>
            </w:tblGrid>
            <w:tr w:rsidR="00CA35A3" w:rsidRPr="00CA35A3" w14:paraId="63163587" w14:textId="77777777" w:rsidTr="00A6673A">
              <w:trPr>
                <w:jc w:val="center"/>
              </w:trPr>
              <w:tc>
                <w:tcPr>
                  <w:tcW w:w="1207" w:type="pct"/>
                  <w:vAlign w:val="center"/>
                </w:tcPr>
                <w:p w14:paraId="31EE8ECF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Meeting</w:t>
                  </w:r>
                </w:p>
              </w:tc>
              <w:tc>
                <w:tcPr>
                  <w:tcW w:w="962" w:type="pct"/>
                  <w:gridSpan w:val="2"/>
                  <w:vAlign w:val="center"/>
                </w:tcPr>
                <w:p w14:paraId="27E9635B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Hours</w:t>
                  </w:r>
                </w:p>
              </w:tc>
              <w:tc>
                <w:tcPr>
                  <w:tcW w:w="2830" w:type="pct"/>
                  <w:vAlign w:val="center"/>
                </w:tcPr>
                <w:p w14:paraId="3F9570D3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Subject</w:t>
                  </w:r>
                </w:p>
              </w:tc>
            </w:tr>
            <w:tr w:rsidR="00CA35A3" w:rsidRPr="00CA35A3" w14:paraId="0FC871C6" w14:textId="77777777" w:rsidTr="00A6673A">
              <w:trPr>
                <w:jc w:val="center"/>
              </w:trPr>
              <w:tc>
                <w:tcPr>
                  <w:tcW w:w="1207" w:type="pct"/>
                  <w:vAlign w:val="center"/>
                </w:tcPr>
                <w:p w14:paraId="661064F1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st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962" w:type="pct"/>
                  <w:gridSpan w:val="2"/>
                  <w:vAlign w:val="center"/>
                </w:tcPr>
                <w:p w14:paraId="1DFD56C8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3 hours</w:t>
                  </w:r>
                </w:p>
              </w:tc>
              <w:tc>
                <w:tcPr>
                  <w:tcW w:w="2830" w:type="pct"/>
                  <w:vAlign w:val="center"/>
                </w:tcPr>
                <w:p w14:paraId="1AF6F958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14:paraId="5616BCA3" w14:textId="77777777" w:rsidTr="00A6673A">
              <w:trPr>
                <w:jc w:val="center"/>
              </w:trPr>
              <w:tc>
                <w:tcPr>
                  <w:tcW w:w="1207" w:type="pct"/>
                  <w:vAlign w:val="center"/>
                </w:tcPr>
                <w:p w14:paraId="17C17360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2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nd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and 3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rd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962" w:type="pct"/>
                  <w:gridSpan w:val="2"/>
                  <w:vAlign w:val="center"/>
                </w:tcPr>
                <w:p w14:paraId="7373F76C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 hours</w:t>
                  </w:r>
                </w:p>
              </w:tc>
              <w:tc>
                <w:tcPr>
                  <w:tcW w:w="2830" w:type="pct"/>
                  <w:vAlign w:val="center"/>
                </w:tcPr>
                <w:p w14:paraId="42E7EA5D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14:paraId="14F58D2D" w14:textId="77777777" w:rsidTr="00A6673A">
              <w:trPr>
                <w:jc w:val="center"/>
              </w:trPr>
              <w:tc>
                <w:tcPr>
                  <w:tcW w:w="2170" w:type="pct"/>
                  <w:gridSpan w:val="3"/>
                  <w:vAlign w:val="center"/>
                </w:tcPr>
                <w:p w14:paraId="414FA4AA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11/3 to 24/3 holiday</w:t>
                  </w:r>
                </w:p>
              </w:tc>
              <w:tc>
                <w:tcPr>
                  <w:tcW w:w="2830" w:type="pct"/>
                  <w:vAlign w:val="center"/>
                </w:tcPr>
                <w:p w14:paraId="276CD35E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14:paraId="3E6628E9" w14:textId="77777777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14:paraId="2B35AA86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4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and 5</w:t>
                  </w:r>
                  <w:proofErr w:type="gramStart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 meeting</w:t>
                  </w:r>
                  <w:proofErr w:type="gramEnd"/>
                </w:p>
              </w:tc>
              <w:tc>
                <w:tcPr>
                  <w:tcW w:w="870" w:type="pct"/>
                  <w:vAlign w:val="center"/>
                </w:tcPr>
                <w:p w14:paraId="44DBB2D7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 hours</w:t>
                  </w:r>
                </w:p>
              </w:tc>
              <w:tc>
                <w:tcPr>
                  <w:tcW w:w="2830" w:type="pct"/>
                  <w:vAlign w:val="center"/>
                </w:tcPr>
                <w:p w14:paraId="3B68CBFB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14:paraId="7D5559C3" w14:textId="77777777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14:paraId="703C4C7B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 xml:space="preserve">th 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and 7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70" w:type="pct"/>
                  <w:vAlign w:val="center"/>
                </w:tcPr>
                <w:p w14:paraId="544F02B8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 hours</w:t>
                  </w:r>
                </w:p>
              </w:tc>
              <w:tc>
                <w:tcPr>
                  <w:tcW w:w="2830" w:type="pct"/>
                  <w:vAlign w:val="center"/>
                </w:tcPr>
                <w:p w14:paraId="76282661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14:paraId="4A2847B0" w14:textId="77777777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14:paraId="4E6177DD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lastRenderedPageBreak/>
                    <w:t>7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,</w:t>
                  </w:r>
                  <w:proofErr w:type="gramStart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8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proofErr w:type="gramEnd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and 9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70" w:type="pct"/>
                  <w:vAlign w:val="center"/>
                </w:tcPr>
                <w:p w14:paraId="0C403407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9 hours</w:t>
                  </w:r>
                </w:p>
              </w:tc>
              <w:tc>
                <w:tcPr>
                  <w:tcW w:w="2830" w:type="pct"/>
                  <w:vAlign w:val="center"/>
                </w:tcPr>
                <w:p w14:paraId="1618A2BF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14:paraId="5C3B0839" w14:textId="77777777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14:paraId="0652FDAA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10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,11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  and 12 </w:t>
                  </w:r>
                  <w:proofErr w:type="spellStart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th</w:t>
                  </w:r>
                  <w:proofErr w:type="spellEnd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70" w:type="pct"/>
                  <w:vAlign w:val="center"/>
                </w:tcPr>
                <w:p w14:paraId="38DA0440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9 hours</w:t>
                  </w:r>
                </w:p>
              </w:tc>
              <w:tc>
                <w:tcPr>
                  <w:tcW w:w="2830" w:type="pct"/>
                  <w:vAlign w:val="center"/>
                </w:tcPr>
                <w:p w14:paraId="1EE1EC82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14:paraId="64E7CF09" w14:textId="77777777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14:paraId="5FB75A1B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13</w:t>
                  </w:r>
                  <w:proofErr w:type="gramStart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 meeting</w:t>
                  </w:r>
                  <w:proofErr w:type="gramEnd"/>
                </w:p>
              </w:tc>
              <w:tc>
                <w:tcPr>
                  <w:tcW w:w="870" w:type="pct"/>
                  <w:vAlign w:val="center"/>
                </w:tcPr>
                <w:p w14:paraId="1808B120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3</w:t>
                  </w:r>
                </w:p>
              </w:tc>
              <w:tc>
                <w:tcPr>
                  <w:tcW w:w="2830" w:type="pct"/>
                  <w:vAlign w:val="center"/>
                </w:tcPr>
                <w:p w14:paraId="207FE102" w14:textId="77777777"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14:paraId="2BFE66C9" w14:textId="77777777" w:rsidR="000403D1" w:rsidRPr="00CA35A3" w:rsidRDefault="000403D1" w:rsidP="005274E5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  <w:tc>
          <w:tcPr>
            <w:tcW w:w="4604" w:type="dxa"/>
            <w:tcBorders>
              <w:top w:val="single" w:sz="8" w:space="0" w:color="auto"/>
              <w:bottom w:val="single" w:sz="8" w:space="0" w:color="auto"/>
            </w:tcBorders>
          </w:tcPr>
          <w:p w14:paraId="59B9F0AE" w14:textId="77777777" w:rsidR="008D46A4" w:rsidRPr="00CA35A3" w:rsidRDefault="00001B3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lastRenderedPageBreak/>
              <w:t>Lecturer's name</w:t>
            </w:r>
          </w:p>
          <w:p w14:paraId="4D531DE0" w14:textId="77777777"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1-Course name 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Practical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Aquatic chemistry</w:t>
            </w:r>
          </w:p>
          <w:p w14:paraId="08ADEBFA" w14:textId="77777777" w:rsid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2. Lecturer in charge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ab/>
            </w:r>
          </w:p>
          <w:p w14:paraId="134281E2" w14:textId="5FED3E53"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Asst. lect. </w:t>
            </w:r>
            <w:r w:rsidR="00A74D3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Aveen Sabir Karem </w:t>
            </w:r>
          </w:p>
          <w:p w14:paraId="797D6715" w14:textId="77777777"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3. Department/ </w:t>
            </w:r>
            <w:r w:rsidR="005274E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College 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Soil and water/ College of Agricultural engineering sciences</w:t>
            </w:r>
          </w:p>
          <w:p w14:paraId="5AE8825E" w14:textId="77777777" w:rsid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4. Contact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ab/>
            </w:r>
          </w:p>
          <w:p w14:paraId="24DE462A" w14:textId="4A92A045"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proofErr w:type="spellStart"/>
            <w:proofErr w:type="gramStart"/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e-mail:</w:t>
            </w:r>
            <w:r w:rsidR="00A74D3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aveen.karem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@su.edu.krd</w:t>
            </w:r>
            <w:proofErr w:type="spellEnd"/>
            <w:proofErr w:type="gramEnd"/>
          </w:p>
          <w:p w14:paraId="7E366FF4" w14:textId="0F219660"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Tel: (07504</w:t>
            </w:r>
            <w:r w:rsidR="00A74D3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515570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)</w:t>
            </w:r>
          </w:p>
          <w:p w14:paraId="0971D469" w14:textId="77777777" w:rsidR="005274E5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5. Time (in hours) per week </w:t>
            </w:r>
          </w:p>
          <w:p w14:paraId="6EEE81DB" w14:textId="77777777" w:rsidR="005274E5" w:rsidRDefault="005B41D9" w:rsidP="00D71D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ab/>
              <w:t>Practical: 3</w:t>
            </w:r>
          </w:p>
          <w:p w14:paraId="4EF893DC" w14:textId="77777777" w:rsidR="00D71D42" w:rsidRDefault="00D71D42" w:rsidP="00D71D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14:paraId="314D4EF1" w14:textId="77777777" w:rsidR="00D71D42" w:rsidRDefault="00D71D42" w:rsidP="00D71D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14:paraId="7DDA3C3A" w14:textId="77777777" w:rsidR="00D71D42" w:rsidRDefault="00D71D42" w:rsidP="00D71D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14:paraId="6420B5F0" w14:textId="1692A2F7" w:rsidR="005274E5" w:rsidRPr="005B41D9" w:rsidRDefault="005274E5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CA35A3" w14:paraId="0F8E5ACF" w14:textId="77777777" w:rsidTr="00A6673A">
        <w:tc>
          <w:tcPr>
            <w:tcW w:w="5813" w:type="dxa"/>
            <w:gridSpan w:val="2"/>
            <w:tcBorders>
              <w:top w:val="single" w:sz="8" w:space="0" w:color="auto"/>
            </w:tcBorders>
          </w:tcPr>
          <w:p w14:paraId="0E464CDC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4604" w:type="dxa"/>
            <w:tcBorders>
              <w:top w:val="single" w:sz="8" w:space="0" w:color="auto"/>
            </w:tcBorders>
          </w:tcPr>
          <w:p w14:paraId="39FF3B2F" w14:textId="77777777"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CA35A3" w14:paraId="20EE684F" w14:textId="77777777" w:rsidTr="00A6673A">
        <w:tc>
          <w:tcPr>
            <w:tcW w:w="5813" w:type="dxa"/>
            <w:gridSpan w:val="2"/>
          </w:tcPr>
          <w:p w14:paraId="633E7DC8" w14:textId="77777777" w:rsidR="008D46A4" w:rsidRPr="00CA35A3" w:rsidRDefault="000403D1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There are three main  and important skills the students should learn they are power pint , excel and world that led them dealing with computer and internet </w:t>
            </w:r>
          </w:p>
        </w:tc>
        <w:tc>
          <w:tcPr>
            <w:tcW w:w="4604" w:type="dxa"/>
          </w:tcPr>
          <w:p w14:paraId="6F6C3F8A" w14:textId="77777777" w:rsidR="00001B33" w:rsidRPr="00CA35A3" w:rsidRDefault="00001B3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Lecturer's name</w:t>
            </w:r>
          </w:p>
          <w:p w14:paraId="26CE81D4" w14:textId="77777777" w:rsidR="00001B33" w:rsidRPr="00CA35A3" w:rsidRDefault="00E61AD2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ex:</w:t>
            </w:r>
            <w:proofErr w:type="gramStart"/>
            <w:r w:rsidR="00001B3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(</w:t>
            </w:r>
            <w:proofErr w:type="gramEnd"/>
            <w:r w:rsidR="00001B3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3-4 hrs)</w:t>
            </w:r>
          </w:p>
          <w:p w14:paraId="5B575CAF" w14:textId="77777777"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14:paraId="418B8808" w14:textId="77777777"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CA35A3" w14:paraId="2CE1E753" w14:textId="77777777" w:rsidTr="005274E5">
        <w:trPr>
          <w:trHeight w:val="732"/>
        </w:trPr>
        <w:tc>
          <w:tcPr>
            <w:tcW w:w="10417" w:type="dxa"/>
            <w:gridSpan w:val="3"/>
          </w:tcPr>
          <w:p w14:paraId="75246A86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11178FFE" w14:textId="77777777" w:rsidR="001647A7" w:rsidRPr="00CA35A3" w:rsidRDefault="001647A7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 xml:space="preserve">1.  </w:t>
            </w:r>
            <w:r w:rsidR="008D46A4"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Compositional:</w:t>
            </w:r>
            <w:r w:rsidR="008D46A4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</w:t>
            </w:r>
          </w:p>
          <w:p w14:paraId="4FFBB9BF" w14:textId="77777777" w:rsidR="00BF4B8C" w:rsidRPr="00CA35A3" w:rsidRDefault="00FC7700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1-Definition</w:t>
            </w:r>
            <w:r w:rsidR="00BF4B8C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?</w:t>
            </w:r>
          </w:p>
          <w:p w14:paraId="0711B041" w14:textId="77777777" w:rsidR="00BF4B8C" w:rsidRPr="00CA35A3" w:rsidRDefault="00BF4B8C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2-explain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ation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?</w:t>
            </w:r>
          </w:p>
          <w:p w14:paraId="4CA35540" w14:textId="77777777" w:rsidR="00BF4B8C" w:rsidRPr="00CA35A3" w:rsidRDefault="00BF4B8C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3- 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What are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the difference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proofErr w:type="gramStart"/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between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..</w:t>
            </w:r>
            <w:proofErr w:type="gramEnd"/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?</w:t>
            </w:r>
          </w:p>
          <w:p w14:paraId="310A5576" w14:textId="77777777" w:rsidR="00BF4B8C" w:rsidRPr="00CA35A3" w:rsidRDefault="00BF4B8C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4- 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Fill-in 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 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blanks?</w:t>
            </w:r>
          </w:p>
          <w:p w14:paraId="747D6834" w14:textId="77777777" w:rsidR="00961D90" w:rsidRPr="00CA35A3" w:rsidRDefault="008D46A4" w:rsidP="005274E5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2.</w:t>
            </w:r>
            <w:r w:rsidRPr="00CA35A3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 xml:space="preserve">  </w:t>
            </w:r>
            <w:r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True or false type of exams:</w:t>
            </w:r>
          </w:p>
          <w:p w14:paraId="0A139904" w14:textId="77777777" w:rsidR="00B94F83" w:rsidRPr="00CA35A3" w:rsidRDefault="00B94F8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CA35A3" w14:paraId="7BB923EB" w14:textId="77777777" w:rsidTr="005274E5">
        <w:trPr>
          <w:trHeight w:val="732"/>
        </w:trPr>
        <w:tc>
          <w:tcPr>
            <w:tcW w:w="10417" w:type="dxa"/>
            <w:gridSpan w:val="3"/>
          </w:tcPr>
          <w:p w14:paraId="71742FD2" w14:textId="77777777"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Extra notes</w:t>
            </w:r>
            <w:r w:rsidR="001647A7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  <w:r w:rsidR="00EB2B6C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14:paraId="115B6EDF" w14:textId="77777777" w:rsidR="001647A7" w:rsidRPr="00CA35A3" w:rsidRDefault="001647A7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E61AD2" w:rsidRPr="00CA35A3" w14:paraId="3F3BD3D0" w14:textId="77777777" w:rsidTr="005274E5">
        <w:trPr>
          <w:trHeight w:val="732"/>
        </w:trPr>
        <w:tc>
          <w:tcPr>
            <w:tcW w:w="10417" w:type="dxa"/>
            <w:gridSpan w:val="3"/>
          </w:tcPr>
          <w:p w14:paraId="08A3F672" w14:textId="77777777" w:rsidR="00E61AD2" w:rsidRPr="00CA35A3" w:rsidRDefault="00E61AD2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</w:t>
            </w:r>
            <w:r w:rsidR="00C857AF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E826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</w:t>
            </w:r>
          </w:p>
          <w:p w14:paraId="1532217F" w14:textId="77777777" w:rsidR="00961D90" w:rsidRPr="00CA35A3" w:rsidRDefault="006A57BA" w:rsidP="005274E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.</w:t>
            </w:r>
            <w:r w:rsidR="00961D90" w:rsidRPr="00CA35A3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‌‌ </w:t>
            </w:r>
          </w:p>
        </w:tc>
      </w:tr>
    </w:tbl>
    <w:p w14:paraId="7539A1C2" w14:textId="77777777" w:rsidR="008D46A4" w:rsidRPr="00CA35A3" w:rsidRDefault="008D46A4" w:rsidP="008D46A4">
      <w:pPr>
        <w:rPr>
          <w:rFonts w:asciiTheme="majorBidi" w:hAnsiTheme="majorBidi" w:cstheme="majorBidi"/>
          <w:sz w:val="28"/>
          <w:szCs w:val="28"/>
        </w:rPr>
      </w:pPr>
    </w:p>
    <w:p w14:paraId="3EFF8F74" w14:textId="77777777" w:rsidR="00E95307" w:rsidRPr="00CA35A3" w:rsidRDefault="00961D90" w:rsidP="008D46A4">
      <w:pPr>
        <w:rPr>
          <w:rFonts w:asciiTheme="majorBidi" w:hAnsiTheme="majorBidi" w:cstheme="majorBidi"/>
          <w:sz w:val="28"/>
          <w:szCs w:val="28"/>
          <w:lang w:val="en-US" w:bidi="ar-KW"/>
        </w:rPr>
      </w:pPr>
      <w:r w:rsidRPr="00CA35A3">
        <w:rPr>
          <w:rFonts w:asciiTheme="majorBidi" w:hAnsiTheme="majorBidi" w:cstheme="majorBidi"/>
          <w:sz w:val="28"/>
          <w:szCs w:val="28"/>
          <w:rtl/>
          <w:lang w:val="en-US" w:bidi="ar-KW"/>
        </w:rPr>
        <w:t xml:space="preserve"> </w:t>
      </w:r>
    </w:p>
    <w:sectPr w:rsidR="00E95307" w:rsidRPr="00CA35A3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4CAA" w14:textId="77777777" w:rsidR="00CB6FDF" w:rsidRDefault="00CB6FDF" w:rsidP="00483DD0">
      <w:pPr>
        <w:spacing w:after="0" w:line="240" w:lineRule="auto"/>
      </w:pPr>
      <w:r>
        <w:separator/>
      </w:r>
    </w:p>
  </w:endnote>
  <w:endnote w:type="continuationSeparator" w:id="0">
    <w:p w14:paraId="57A9C942" w14:textId="77777777" w:rsidR="00CB6FDF" w:rsidRDefault="00CB6FD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F23C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9A2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00AE252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71F1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12F2" w14:textId="77777777" w:rsidR="00CB6FDF" w:rsidRDefault="00CB6FDF" w:rsidP="00483DD0">
      <w:pPr>
        <w:spacing w:after="0" w:line="240" w:lineRule="auto"/>
      </w:pPr>
      <w:r>
        <w:separator/>
      </w:r>
    </w:p>
  </w:footnote>
  <w:footnote w:type="continuationSeparator" w:id="0">
    <w:p w14:paraId="0E1DB07A" w14:textId="77777777" w:rsidR="00CB6FDF" w:rsidRDefault="00CB6FD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9903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989F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8D14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6205"/>
    <w:multiLevelType w:val="hybridMultilevel"/>
    <w:tmpl w:val="DE389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ED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849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E2A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417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4D4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0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98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498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B58"/>
    <w:multiLevelType w:val="hybridMultilevel"/>
    <w:tmpl w:val="CA1AF7DA"/>
    <w:lvl w:ilvl="0" w:tplc="CAB8A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35B49"/>
    <w:multiLevelType w:val="hybridMultilevel"/>
    <w:tmpl w:val="B492D400"/>
    <w:lvl w:ilvl="0" w:tplc="841A645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C74AD"/>
    <w:multiLevelType w:val="hybridMultilevel"/>
    <w:tmpl w:val="21CCDC1C"/>
    <w:lvl w:ilvl="0" w:tplc="0D4C76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C66628"/>
    <w:multiLevelType w:val="hybridMultilevel"/>
    <w:tmpl w:val="B4E2D3FA"/>
    <w:lvl w:ilvl="0" w:tplc="C440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F84F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822E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A223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A86A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8841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E38E5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5C13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D639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253CD"/>
    <w:multiLevelType w:val="multilevel"/>
    <w:tmpl w:val="46EC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9450CAD"/>
    <w:multiLevelType w:val="hybridMultilevel"/>
    <w:tmpl w:val="EDF20116"/>
    <w:lvl w:ilvl="0" w:tplc="F2D46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03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8EC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886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2A6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7A7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B086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CA3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A83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624075755">
    <w:abstractNumId w:val="0"/>
  </w:num>
  <w:num w:numId="2" w16cid:durableId="137234043">
    <w:abstractNumId w:val="16"/>
  </w:num>
  <w:num w:numId="3" w16cid:durableId="1301619089">
    <w:abstractNumId w:val="1"/>
  </w:num>
  <w:num w:numId="4" w16cid:durableId="790394157">
    <w:abstractNumId w:val="13"/>
  </w:num>
  <w:num w:numId="5" w16cid:durableId="828711899">
    <w:abstractNumId w:val="14"/>
  </w:num>
  <w:num w:numId="6" w16cid:durableId="8917960">
    <w:abstractNumId w:val="10"/>
  </w:num>
  <w:num w:numId="7" w16cid:durableId="1764452764">
    <w:abstractNumId w:val="7"/>
  </w:num>
  <w:num w:numId="8" w16cid:durableId="1193615653">
    <w:abstractNumId w:val="11"/>
  </w:num>
  <w:num w:numId="9" w16cid:durableId="1569264279">
    <w:abstractNumId w:val="5"/>
  </w:num>
  <w:num w:numId="10" w16cid:durableId="1323315831">
    <w:abstractNumId w:val="12"/>
  </w:num>
  <w:num w:numId="11" w16cid:durableId="1161779177">
    <w:abstractNumId w:val="8"/>
  </w:num>
  <w:num w:numId="12" w16cid:durableId="1231697825">
    <w:abstractNumId w:val="15"/>
  </w:num>
  <w:num w:numId="13" w16cid:durableId="949432636">
    <w:abstractNumId w:val="6"/>
  </w:num>
  <w:num w:numId="14" w16cid:durableId="1548030892">
    <w:abstractNumId w:val="17"/>
  </w:num>
  <w:num w:numId="15" w16cid:durableId="1404140050">
    <w:abstractNumId w:val="2"/>
  </w:num>
  <w:num w:numId="16" w16cid:durableId="2054304469">
    <w:abstractNumId w:val="4"/>
  </w:num>
  <w:num w:numId="17" w16cid:durableId="569853509">
    <w:abstractNumId w:val="3"/>
  </w:num>
  <w:num w:numId="18" w16cid:durableId="2102793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0590E"/>
    <w:rsid w:val="00010DF7"/>
    <w:rsid w:val="00022C00"/>
    <w:rsid w:val="000336C3"/>
    <w:rsid w:val="000403D1"/>
    <w:rsid w:val="00060F89"/>
    <w:rsid w:val="0006189C"/>
    <w:rsid w:val="0007254D"/>
    <w:rsid w:val="00076F25"/>
    <w:rsid w:val="000B0A58"/>
    <w:rsid w:val="000E43E1"/>
    <w:rsid w:val="000E7453"/>
    <w:rsid w:val="000F0683"/>
    <w:rsid w:val="000F2337"/>
    <w:rsid w:val="001647A7"/>
    <w:rsid w:val="001803B9"/>
    <w:rsid w:val="001A45E1"/>
    <w:rsid w:val="00217173"/>
    <w:rsid w:val="00244887"/>
    <w:rsid w:val="00245C02"/>
    <w:rsid w:val="0025284B"/>
    <w:rsid w:val="00254708"/>
    <w:rsid w:val="00257920"/>
    <w:rsid w:val="00274024"/>
    <w:rsid w:val="0029295C"/>
    <w:rsid w:val="002B5D2C"/>
    <w:rsid w:val="002B7CC7"/>
    <w:rsid w:val="002F44B8"/>
    <w:rsid w:val="002F5C16"/>
    <w:rsid w:val="003114A0"/>
    <w:rsid w:val="0032187C"/>
    <w:rsid w:val="00343648"/>
    <w:rsid w:val="00392E50"/>
    <w:rsid w:val="003B0840"/>
    <w:rsid w:val="003B2FCE"/>
    <w:rsid w:val="003F4E68"/>
    <w:rsid w:val="00424251"/>
    <w:rsid w:val="00441BF4"/>
    <w:rsid w:val="00466136"/>
    <w:rsid w:val="00481C08"/>
    <w:rsid w:val="00483DD0"/>
    <w:rsid w:val="0049356C"/>
    <w:rsid w:val="004941C3"/>
    <w:rsid w:val="004979AE"/>
    <w:rsid w:val="004A5F1D"/>
    <w:rsid w:val="004D2F47"/>
    <w:rsid w:val="00504805"/>
    <w:rsid w:val="00520E2C"/>
    <w:rsid w:val="005274E5"/>
    <w:rsid w:val="005615C7"/>
    <w:rsid w:val="005971DF"/>
    <w:rsid w:val="005A4B82"/>
    <w:rsid w:val="005A5AD1"/>
    <w:rsid w:val="005B41D9"/>
    <w:rsid w:val="005C0DBE"/>
    <w:rsid w:val="005C3433"/>
    <w:rsid w:val="005C4D59"/>
    <w:rsid w:val="005D449B"/>
    <w:rsid w:val="00634F2B"/>
    <w:rsid w:val="006426C7"/>
    <w:rsid w:val="00673FE8"/>
    <w:rsid w:val="006766CD"/>
    <w:rsid w:val="006769DB"/>
    <w:rsid w:val="00695467"/>
    <w:rsid w:val="006A57BA"/>
    <w:rsid w:val="006C3B09"/>
    <w:rsid w:val="006C70D0"/>
    <w:rsid w:val="006E266C"/>
    <w:rsid w:val="006F5726"/>
    <w:rsid w:val="006F6A1F"/>
    <w:rsid w:val="00715EBD"/>
    <w:rsid w:val="00716C3B"/>
    <w:rsid w:val="00754469"/>
    <w:rsid w:val="00761296"/>
    <w:rsid w:val="00780860"/>
    <w:rsid w:val="00790FEF"/>
    <w:rsid w:val="007A07A7"/>
    <w:rsid w:val="007A0859"/>
    <w:rsid w:val="007B0798"/>
    <w:rsid w:val="007B7148"/>
    <w:rsid w:val="007C50F3"/>
    <w:rsid w:val="007F0899"/>
    <w:rsid w:val="0080086A"/>
    <w:rsid w:val="00830EE6"/>
    <w:rsid w:val="00834595"/>
    <w:rsid w:val="0084263A"/>
    <w:rsid w:val="008767A4"/>
    <w:rsid w:val="00881962"/>
    <w:rsid w:val="008A5135"/>
    <w:rsid w:val="008B4275"/>
    <w:rsid w:val="008C4351"/>
    <w:rsid w:val="008D3702"/>
    <w:rsid w:val="008D46A4"/>
    <w:rsid w:val="00901EEB"/>
    <w:rsid w:val="009478C4"/>
    <w:rsid w:val="00956582"/>
    <w:rsid w:val="00961D90"/>
    <w:rsid w:val="00991764"/>
    <w:rsid w:val="00995019"/>
    <w:rsid w:val="009D7BEB"/>
    <w:rsid w:val="009F7BEC"/>
    <w:rsid w:val="00A13B95"/>
    <w:rsid w:val="00A15357"/>
    <w:rsid w:val="00A55AE0"/>
    <w:rsid w:val="00A6673A"/>
    <w:rsid w:val="00A74D3E"/>
    <w:rsid w:val="00A76B61"/>
    <w:rsid w:val="00A85CD9"/>
    <w:rsid w:val="00AD43F6"/>
    <w:rsid w:val="00AD68F9"/>
    <w:rsid w:val="00AD6BEA"/>
    <w:rsid w:val="00AD75E9"/>
    <w:rsid w:val="00AE7245"/>
    <w:rsid w:val="00B33B49"/>
    <w:rsid w:val="00B341B9"/>
    <w:rsid w:val="00B36EE9"/>
    <w:rsid w:val="00B404C4"/>
    <w:rsid w:val="00B50115"/>
    <w:rsid w:val="00B75343"/>
    <w:rsid w:val="00B823C0"/>
    <w:rsid w:val="00B916A8"/>
    <w:rsid w:val="00B94F83"/>
    <w:rsid w:val="00BE292B"/>
    <w:rsid w:val="00BE3931"/>
    <w:rsid w:val="00BF4B8C"/>
    <w:rsid w:val="00C004D7"/>
    <w:rsid w:val="00C01CCE"/>
    <w:rsid w:val="00C047E0"/>
    <w:rsid w:val="00C26D96"/>
    <w:rsid w:val="00C46D58"/>
    <w:rsid w:val="00C525DA"/>
    <w:rsid w:val="00C857AF"/>
    <w:rsid w:val="00CA35A3"/>
    <w:rsid w:val="00CB473D"/>
    <w:rsid w:val="00CB6FDF"/>
    <w:rsid w:val="00CC5CD1"/>
    <w:rsid w:val="00CE190E"/>
    <w:rsid w:val="00CE1F9C"/>
    <w:rsid w:val="00CE36A5"/>
    <w:rsid w:val="00CF5475"/>
    <w:rsid w:val="00D0512B"/>
    <w:rsid w:val="00D33DE0"/>
    <w:rsid w:val="00D36F7E"/>
    <w:rsid w:val="00D669F9"/>
    <w:rsid w:val="00D71D42"/>
    <w:rsid w:val="00DA27A9"/>
    <w:rsid w:val="00E1732A"/>
    <w:rsid w:val="00E347DC"/>
    <w:rsid w:val="00E53B54"/>
    <w:rsid w:val="00E61AD2"/>
    <w:rsid w:val="00E8261E"/>
    <w:rsid w:val="00E873BC"/>
    <w:rsid w:val="00E95307"/>
    <w:rsid w:val="00EA6A38"/>
    <w:rsid w:val="00EB0CC4"/>
    <w:rsid w:val="00EB2B6C"/>
    <w:rsid w:val="00ED3387"/>
    <w:rsid w:val="00EE60FC"/>
    <w:rsid w:val="00EF65F1"/>
    <w:rsid w:val="00F1390A"/>
    <w:rsid w:val="00F27C8C"/>
    <w:rsid w:val="00F31E3E"/>
    <w:rsid w:val="00F9526F"/>
    <w:rsid w:val="00FA426B"/>
    <w:rsid w:val="00FB7AFF"/>
    <w:rsid w:val="00FB7C7A"/>
    <w:rsid w:val="00FC7700"/>
    <w:rsid w:val="00FD3881"/>
    <w:rsid w:val="00FD437F"/>
    <w:rsid w:val="00FD711E"/>
    <w:rsid w:val="00FD7DF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BF59"/>
  <w15:docId w15:val="{BEE762C7-8E83-4EB2-9322-6E5C163E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4D2F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text-muted">
    <w:name w:val="text-muted"/>
    <w:basedOn w:val="DefaultParagraphFont"/>
    <w:rsid w:val="0052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lim.khoshnaw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aveen alani</cp:lastModifiedBy>
  <cp:revision>2</cp:revision>
  <cp:lastPrinted>2017-02-18T19:43:00Z</cp:lastPrinted>
  <dcterms:created xsi:type="dcterms:W3CDTF">2023-05-28T17:32:00Z</dcterms:created>
  <dcterms:modified xsi:type="dcterms:W3CDTF">2023-05-28T17:32:00Z</dcterms:modified>
</cp:coreProperties>
</file>