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02" w:rsidRPr="00CB63D9" w:rsidRDefault="00924B3C" w:rsidP="00520D02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EF4767">
        <w:rPr>
          <w:rFonts w:asciiTheme="majorBidi" w:hAnsiTheme="majorBidi" w:cstheme="majorBidi"/>
          <w:b/>
          <w:bCs/>
          <w:sz w:val="44"/>
          <w:szCs w:val="44"/>
          <w:lang w:bidi="ar-KW"/>
        </w:rPr>
        <w:tab/>
      </w:r>
      <w:r w:rsidR="00520D02" w:rsidRPr="00CB63D9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DB80F5F" wp14:editId="693265AF">
            <wp:extent cx="3000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02" w:rsidRPr="00CB63D9" w:rsidRDefault="00520D02" w:rsidP="00520D02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520D02" w:rsidRPr="000826DF" w:rsidRDefault="00520D02" w:rsidP="00520D02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SY"/>
        </w:rPr>
      </w:pPr>
      <w:r w:rsidRPr="000826D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بەش /</w:t>
      </w:r>
      <w:r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را</w:t>
      </w:r>
      <w:r>
        <w:rPr>
          <w:rFonts w:ascii="Unikurd Goran" w:hAnsi="Unikurd Goran" w:cs="Unikurd Goran" w:hint="cs"/>
          <w:b/>
          <w:bCs/>
          <w:sz w:val="44"/>
          <w:szCs w:val="44"/>
          <w:rtl/>
          <w:lang w:bidi="ar-SY"/>
        </w:rPr>
        <w:t>گەیاندن</w:t>
      </w:r>
    </w:p>
    <w:p w:rsidR="00520D02" w:rsidRPr="000826DF" w:rsidRDefault="00520D02" w:rsidP="00520D02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826D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كۆلێژ/ئاداب</w:t>
      </w:r>
    </w:p>
    <w:p w:rsidR="00520D02" w:rsidRPr="000826DF" w:rsidRDefault="00520D02" w:rsidP="00520D02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زانكۆ /</w:t>
      </w:r>
      <w:r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سەلاحەدین</w:t>
      </w:r>
    </w:p>
    <w:p w:rsidR="00520D02" w:rsidRPr="000826DF" w:rsidRDefault="00520D02" w:rsidP="00520D02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826D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بابەت/  </w:t>
      </w:r>
      <w:r w:rsidR="006175B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زانستی زانیاریەکان</w:t>
      </w:r>
    </w:p>
    <w:p w:rsidR="00520D02" w:rsidRPr="000826DF" w:rsidRDefault="006175BB" w:rsidP="006175B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 – (ساڵ</w:t>
      </w:r>
      <w:r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ی1/ کۆڕسی 1</w:t>
      </w:r>
      <w:r w:rsidR="00520D02" w:rsidRPr="000826D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) </w:t>
      </w:r>
    </w:p>
    <w:p w:rsidR="00520D02" w:rsidRPr="000826DF" w:rsidRDefault="00520D02" w:rsidP="00520D02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826D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ناوى مامۆستا: </w:t>
      </w:r>
      <w:r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م.ی. ئەڤین ئیبراهیم فەتاح</w:t>
      </w:r>
    </w:p>
    <w:p w:rsidR="00520D02" w:rsidRPr="000826DF" w:rsidRDefault="00520D02" w:rsidP="00520D02">
      <w:pPr>
        <w:tabs>
          <w:tab w:val="left" w:pos="1200"/>
        </w:tabs>
        <w:bidi/>
        <w:rPr>
          <w:rFonts w:ascii="Unikurd Goran" w:hAnsi="Unikurd Goran" w:cs="Unikurd Goran"/>
          <w:sz w:val="44"/>
          <w:szCs w:val="44"/>
          <w:rtl/>
          <w:lang w:bidi="ar-IQ"/>
        </w:rPr>
      </w:pPr>
      <w:r w:rsidRPr="000826DF">
        <w:rPr>
          <w:rFonts w:ascii="Unikurd Goran" w:hAnsi="Unikurd Goran" w:cs="Unikurd Goran"/>
          <w:sz w:val="44"/>
          <w:szCs w:val="44"/>
          <w:rtl/>
          <w:lang w:bidi="ar-IQ"/>
        </w:rPr>
        <w:t>ساڵى خوێندن: 2019/2020</w:t>
      </w:r>
    </w:p>
    <w:p w:rsidR="00520D02" w:rsidRPr="00CB63D9" w:rsidRDefault="00520D02" w:rsidP="00520D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20D02" w:rsidRPr="00CB63D9" w:rsidRDefault="00520D02" w:rsidP="00520D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20D02" w:rsidRPr="00CB63D9" w:rsidRDefault="00520D02" w:rsidP="00520D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20D02" w:rsidRPr="00CB63D9" w:rsidRDefault="00520D02" w:rsidP="00520D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20D02" w:rsidRPr="000826DF" w:rsidRDefault="00520D02" w:rsidP="00520D02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826D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</w:p>
    <w:p w:rsidR="00520D02" w:rsidRPr="00CB63D9" w:rsidRDefault="00520D02" w:rsidP="00520D02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B63D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CB63D9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918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3"/>
        <w:gridCol w:w="2825"/>
      </w:tblGrid>
      <w:tr w:rsidR="00520D02" w:rsidRPr="00CB63D9" w:rsidTr="005A3867">
        <w:tc>
          <w:tcPr>
            <w:tcW w:w="7357" w:type="dxa"/>
          </w:tcPr>
          <w:p w:rsidR="00520D02" w:rsidRPr="000826DF" w:rsidRDefault="006175BB" w:rsidP="006175BB">
            <w:pPr>
              <w:spacing w:after="0" w:line="240" w:lineRule="auto"/>
              <w:jc w:val="center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زانستی زانیاریەکان</w:t>
            </w:r>
          </w:p>
        </w:tc>
        <w:tc>
          <w:tcPr>
            <w:tcW w:w="2561" w:type="dxa"/>
          </w:tcPr>
          <w:p w:rsidR="00520D02" w:rsidRPr="00CB63D9" w:rsidRDefault="00520D02" w:rsidP="005A386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ناوى كۆرس</w:t>
            </w:r>
          </w:p>
        </w:tc>
      </w:tr>
      <w:tr w:rsidR="00520D02" w:rsidRPr="00CB63D9" w:rsidTr="005A3867">
        <w:tc>
          <w:tcPr>
            <w:tcW w:w="7357" w:type="dxa"/>
          </w:tcPr>
          <w:p w:rsidR="00520D02" w:rsidRPr="000826DF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SY"/>
              </w:rPr>
              <w:t>ەڤین ئیبراهیم فەتاح</w:t>
            </w:r>
          </w:p>
        </w:tc>
        <w:tc>
          <w:tcPr>
            <w:tcW w:w="2561" w:type="dxa"/>
          </w:tcPr>
          <w:p w:rsidR="00520D02" w:rsidRPr="000826DF" w:rsidRDefault="00520D02" w:rsidP="005A386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ناوى مامۆستاى بە</w:t>
            </w:r>
            <w:r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پرس </w:t>
            </w:r>
          </w:p>
        </w:tc>
      </w:tr>
      <w:tr w:rsidR="00520D02" w:rsidRPr="00CB63D9" w:rsidTr="005A3867">
        <w:tc>
          <w:tcPr>
            <w:tcW w:w="7357" w:type="dxa"/>
          </w:tcPr>
          <w:p w:rsidR="00520D02" w:rsidRPr="000826DF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 xml:space="preserve">ئاداب/ 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KW"/>
              </w:rPr>
              <w:t>راگەیاندن</w:t>
            </w:r>
          </w:p>
        </w:tc>
        <w:tc>
          <w:tcPr>
            <w:tcW w:w="2561" w:type="dxa"/>
          </w:tcPr>
          <w:p w:rsidR="00520D02" w:rsidRPr="000826DF" w:rsidRDefault="00520D02" w:rsidP="005A386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520D02" w:rsidRPr="00CB63D9" w:rsidTr="005A3867">
        <w:trPr>
          <w:trHeight w:val="352"/>
        </w:trPr>
        <w:tc>
          <w:tcPr>
            <w:tcW w:w="7357" w:type="dxa"/>
          </w:tcPr>
          <w:p w:rsidR="00520D02" w:rsidRPr="00174DC9" w:rsidRDefault="00B70A2B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9" w:history="1">
              <w:r w:rsidR="00520D02" w:rsidRPr="009F3BB1">
                <w:rPr>
                  <w:rStyle w:val="Hyperlink"/>
                  <w:rFonts w:ascii="Unikurd Goran" w:hAnsi="Unikurd Goran" w:cs="Unikurd Goran"/>
                  <w:b/>
                  <w:bCs/>
                  <w:sz w:val="24"/>
                  <w:szCs w:val="24"/>
                  <w:rtl/>
                  <w:lang w:bidi="ar-IQ"/>
                </w:rPr>
                <w:t>ئیمێل</w:t>
              </w:r>
              <w:r w:rsidR="00520D02" w:rsidRPr="009F3BB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avin.fatah@su.edu.krd</w:t>
              </w:r>
            </w:hyperlink>
            <w:r w:rsidR="00520D02"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="0052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561" w:type="dxa"/>
          </w:tcPr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4.</w:t>
            </w: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پەیوەندی</w:t>
            </w: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520D02" w:rsidRPr="00CB63D9" w:rsidTr="005A3867">
        <w:tc>
          <w:tcPr>
            <w:tcW w:w="7357" w:type="dxa"/>
          </w:tcPr>
          <w:p w:rsidR="00520D02" w:rsidRPr="000826DF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تیۆری: </w:t>
            </w:r>
            <w:r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  <w:t>3</w:t>
            </w: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561" w:type="dxa"/>
          </w:tcPr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یەکەى خوێندن (بە سەعات) لە هەفتەیەک</w:t>
            </w:r>
          </w:p>
        </w:tc>
      </w:tr>
      <w:tr w:rsidR="00520D02" w:rsidRPr="00CB63D9" w:rsidTr="005A3867">
        <w:tc>
          <w:tcPr>
            <w:tcW w:w="7357" w:type="dxa"/>
          </w:tcPr>
          <w:p w:rsidR="00520D02" w:rsidRPr="000826DF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مامۆستای وانەبێژ بۆ قوتابیان لە ماوەی هەفتەیەکدا </w:t>
            </w:r>
          </w:p>
        </w:tc>
        <w:tc>
          <w:tcPr>
            <w:tcW w:w="2561" w:type="dxa"/>
          </w:tcPr>
          <w:p w:rsidR="00520D02" w:rsidRPr="000826DF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</w:tc>
      </w:tr>
      <w:tr w:rsidR="00520D02" w:rsidRPr="00CB63D9" w:rsidTr="005A3867">
        <w:tc>
          <w:tcPr>
            <w:tcW w:w="7357" w:type="dxa"/>
          </w:tcPr>
          <w:p w:rsidR="00520D02" w:rsidRPr="00CB63D9" w:rsidRDefault="00520D02" w:rsidP="005A3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561" w:type="dxa"/>
          </w:tcPr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520D02" w:rsidRPr="00CB63D9" w:rsidTr="005A3867">
        <w:tc>
          <w:tcPr>
            <w:tcW w:w="7357" w:type="dxa"/>
          </w:tcPr>
          <w:p w:rsidR="00520D02" w:rsidRPr="00CB63D9" w:rsidRDefault="00520D02" w:rsidP="005A3867">
            <w:pPr>
              <w:bidi/>
              <w:jc w:val="both"/>
              <w:rPr>
                <w:sz w:val="24"/>
                <w:szCs w:val="24"/>
                <w:rtl/>
                <w:lang w:bidi="ar-KW"/>
              </w:rPr>
            </w:pP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له‌ ساڵی </w:t>
            </w:r>
            <w:r>
              <w:rPr>
                <w:rFonts w:ascii="Unikurd Goran" w:eastAsia="Times New Roman" w:hAnsi="Unikurd Goran" w:cs="Unikurd Goran"/>
                <w:color w:val="000000" w:themeColor="text1"/>
                <w:sz w:val="24"/>
                <w:szCs w:val="24"/>
                <w:lang w:val="en-IN" w:eastAsia="en-IN" w:bidi="ar-KW"/>
              </w:rPr>
              <w:t>1988</w:t>
            </w: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-</w:t>
            </w:r>
            <w:r>
              <w:rPr>
                <w:rFonts w:ascii="Unikurd Goran" w:eastAsia="Times New Roman" w:hAnsi="Unikurd Goran" w:cs="Unikurd Goran"/>
                <w:color w:val="000000" w:themeColor="text1"/>
                <w:sz w:val="24"/>
                <w:szCs w:val="24"/>
                <w:lang w:val="en-IN" w:eastAsia="en-IN" w:bidi="ar-KW"/>
              </w:rPr>
              <w:t>1989</w:t>
            </w: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، بڕوانامه‌س به‌كالۆریۆسم به‌ده‌ست هێنا له‌ </w:t>
            </w:r>
            <w:r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به‌شی </w:t>
            </w:r>
            <w:r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IQ"/>
              </w:rPr>
              <w:t>باي</w:t>
            </w:r>
            <w:r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SY"/>
              </w:rPr>
              <w:t>ۆلۆجی</w:t>
            </w:r>
            <w:r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/ كۆلێژی پەروەردە</w:t>
            </w: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/ زانكۆی سه‌ڵاحه‌ددین. له‌ ساڵی 200</w:t>
            </w:r>
            <w:r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5-2006 بڕوانامه‌ی بەکالۆریۆسم لە كۆلێژی ئاداب بەشی کۆمەڵناسی</w:t>
            </w: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 به</w:t>
            </w:r>
            <w:r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‌ده‌ستهینا</w:t>
            </w: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.  </w:t>
            </w:r>
            <w:r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لە 2010 بڕوانامەی ماستەرم لە زانکۆی کوردستان بەدەست هێنا. لە 2014</w:t>
            </w: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 نازناوی مامۆستای یایده‌ده‌رم وه‌رگرت. </w:t>
            </w:r>
          </w:p>
        </w:tc>
        <w:tc>
          <w:tcPr>
            <w:tcW w:w="2561" w:type="dxa"/>
          </w:tcPr>
          <w:p w:rsidR="00520D02" w:rsidRPr="000826DF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مامۆستا</w:t>
            </w: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520D02" w:rsidRPr="00CB63D9" w:rsidTr="005A3867">
        <w:tc>
          <w:tcPr>
            <w:tcW w:w="7357" w:type="dxa"/>
          </w:tcPr>
          <w:p w:rsidR="00520D02" w:rsidRPr="00CB63D9" w:rsidRDefault="006175BB" w:rsidP="005A386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Information, communication, Knowledge, Library, Media</w:t>
            </w:r>
          </w:p>
        </w:tc>
        <w:tc>
          <w:tcPr>
            <w:tcW w:w="2561" w:type="dxa"/>
          </w:tcPr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</w:t>
            </w:r>
            <w:r w:rsidRPr="000826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وشە سەرەکیەکان</w:t>
            </w:r>
          </w:p>
        </w:tc>
      </w:tr>
      <w:tr w:rsidR="00520D02" w:rsidRPr="00CB63D9" w:rsidTr="005A3867">
        <w:trPr>
          <w:trHeight w:val="1125"/>
        </w:trPr>
        <w:tc>
          <w:tcPr>
            <w:tcW w:w="9918" w:type="dxa"/>
            <w:gridSpan w:val="2"/>
          </w:tcPr>
          <w:p w:rsidR="00520D02" w:rsidRDefault="00520D02" w:rsidP="006175BB">
            <w:pPr>
              <w:bidi/>
              <w:spacing w:after="0" w:line="240" w:lineRule="auto"/>
              <w:jc w:val="both"/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Pr="00CB63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6175BB" w:rsidRDefault="006175BB" w:rsidP="006175BB">
            <w:pPr>
              <w:bidi/>
              <w:spacing w:after="0" w:line="240" w:lineRule="auto"/>
              <w:jc w:val="both"/>
              <w:rPr>
                <w:rtl/>
                <w:lang w:bidi="ar-SY"/>
              </w:rPr>
            </w:pPr>
            <w:r>
              <w:rPr>
                <w:rFonts w:hint="cs"/>
                <w:rtl/>
                <w:lang w:bidi="ar-IQ"/>
              </w:rPr>
              <w:t>س</w:t>
            </w:r>
            <w:r>
              <w:rPr>
                <w:rFonts w:hint="cs"/>
                <w:rtl/>
                <w:lang w:bidi="ar-SY"/>
              </w:rPr>
              <w:t>سەرەتایەک بۆ ناساندنی زانستی زانیاریەکان.</w:t>
            </w:r>
          </w:p>
          <w:p w:rsidR="006175BB" w:rsidRPr="006175BB" w:rsidRDefault="006175BB" w:rsidP="006175B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rtl/>
                <w:lang w:bidi="ar-SY"/>
              </w:rPr>
              <w:t xml:space="preserve">پێناسەی چەمکە سەرەکیەکانی و مێژووی سەرهەڵدان و گەشەکردنی زانیاری و رێگاکانی کۆکردنەوەی زانیاری و گرنگی مەترسی زانیاری و چۆنێتی سوود ووەرگرتن لێیان. </w:t>
            </w:r>
          </w:p>
        </w:tc>
      </w:tr>
      <w:tr w:rsidR="00520D02" w:rsidRPr="00CB63D9" w:rsidTr="005A3867">
        <w:trPr>
          <w:trHeight w:val="850"/>
        </w:trPr>
        <w:tc>
          <w:tcPr>
            <w:tcW w:w="9918" w:type="dxa"/>
            <w:gridSpan w:val="2"/>
          </w:tcPr>
          <w:p w:rsidR="00520D02" w:rsidRDefault="00520D02" w:rsidP="005A3867">
            <w:pPr>
              <w:bidi/>
              <w:contextualSpacing/>
              <w:jc w:val="both"/>
              <w:rPr>
                <w:rFonts w:ascii="Unikurd Goran" w:eastAsia="Times New Roman" w:hAnsi="Unikurd Goran" w:cs="Unikurd Goran"/>
                <w:sz w:val="24"/>
                <w:szCs w:val="24"/>
                <w:rtl/>
                <w:lang w:val="en-IN" w:eastAsia="en-IN" w:bidi="ar-KW"/>
              </w:rPr>
            </w:pPr>
            <w:r w:rsidRPr="00CB63D9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11</w:t>
            </w:r>
            <w:r w:rsidRPr="00CB63D9">
              <w:rPr>
                <w:rFonts w:ascii="Arial" w:eastAsia="Times New Roman" w:hAnsi="Arial" w:cs="Ali_K_Sahifa" w:hint="cs"/>
                <w:sz w:val="24"/>
                <w:szCs w:val="24"/>
                <w:rtl/>
                <w:lang w:val="en-IN" w:eastAsia="en-IN" w:bidi="ar-KW"/>
              </w:rPr>
              <w:t xml:space="preserve"> </w:t>
            </w: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 xml:space="preserve">ئامانجه‌كانی كۆرسه‌كه‌ </w:t>
            </w:r>
          </w:p>
          <w:p w:rsidR="00520D02" w:rsidRPr="000F043C" w:rsidRDefault="000F043C" w:rsidP="006175B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Unikurd Goran" w:eastAsia="Times New Roman" w:hAnsi="Unikurd Goran" w:cs="Unikurd Goran"/>
                <w:sz w:val="24"/>
                <w:szCs w:val="24"/>
                <w:lang w:val="en-IN" w:eastAsia="en-IN" w:bidi="ar-KW"/>
              </w:rPr>
            </w:pPr>
            <w:r>
              <w:rPr>
                <w:rFonts w:hint="cs"/>
                <w:rtl/>
              </w:rPr>
              <w:t xml:space="preserve">راهێنانی قوتابی لەسەر کاری تیم. </w:t>
            </w:r>
          </w:p>
          <w:p w:rsidR="000F043C" w:rsidRPr="000F043C" w:rsidRDefault="000F043C" w:rsidP="000F043C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Unikurd Goran" w:eastAsia="Times New Roman" w:hAnsi="Unikurd Goran" w:cs="Unikurd Goran"/>
                <w:sz w:val="24"/>
                <w:szCs w:val="24"/>
                <w:lang w:val="en-IN" w:eastAsia="en-IN" w:bidi="ar-KW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 xml:space="preserve">ناساندنی قوتابی بە چۆنێتی سەرهەڵدان و پەرەسەندنی زانیاری تا قۆناغی ئیمڕۆ کە بووە بە زانست. </w:t>
            </w:r>
          </w:p>
          <w:p w:rsidR="000F043C" w:rsidRPr="00360BDF" w:rsidRDefault="000F043C" w:rsidP="000F043C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Unikurd Goran" w:eastAsia="Times New Roman" w:hAnsi="Unikurd Goran" w:cs="Unikurd Goran"/>
                <w:sz w:val="24"/>
                <w:szCs w:val="24"/>
                <w:lang w:val="en-IN" w:eastAsia="en-IN" w:bidi="ar-KW"/>
              </w:rPr>
            </w:pPr>
            <w:r>
              <w:rPr>
                <w:rFonts w:hint="cs"/>
                <w:rtl/>
              </w:rPr>
              <w:t xml:space="preserve">راهێنانی قوتابی لەسەر چۆنێتی گەیشتن بە زانیاری و چۆنێتی سوود وەرگرتن و بەکارهێنانی زانیاری . </w:t>
            </w:r>
          </w:p>
        </w:tc>
      </w:tr>
      <w:tr w:rsidR="00520D02" w:rsidRPr="00CB63D9" w:rsidTr="005A3867">
        <w:trPr>
          <w:trHeight w:val="704"/>
        </w:trPr>
        <w:tc>
          <w:tcPr>
            <w:tcW w:w="9918" w:type="dxa"/>
            <w:gridSpan w:val="2"/>
          </w:tcPr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Pr="00360B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520D02" w:rsidRPr="003073B4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bidi="ar-IQ"/>
              </w:rPr>
            </w:pPr>
            <w:r w:rsidRPr="003073B4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IQ"/>
              </w:rPr>
              <w:t>له‌</w:t>
            </w:r>
            <w:r w:rsidRPr="003073B4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073B4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IQ"/>
              </w:rPr>
              <w:t>میانه‌ی ئه‌م كۆرسه‌دا قوتابییه‌ خۆشه‌ویسته‌كان به‌م نۆرمانه‌ی خواره‌وه‌ وڕه‌چاوی بكه‌ن:</w:t>
            </w:r>
          </w:p>
          <w:p w:rsidR="00520D02" w:rsidRPr="00717422" w:rsidRDefault="00520D02" w:rsidP="005A386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="Unikurd Goran" w:eastAsia="Times New Roman" w:hAnsi="Unikurd Goran" w:cs="Unikurd Goran"/>
                <w:color w:val="000000" w:themeColor="text1"/>
                <w:sz w:val="24"/>
                <w:szCs w:val="24"/>
                <w:lang w:val="en-IN" w:eastAsia="en-IN" w:bidi="ar-KW"/>
              </w:rPr>
            </w:pPr>
            <w:r w:rsidRPr="003073B4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IQ"/>
              </w:rPr>
              <w:t>ئاماده‌بوون له‌ كڵاس له‌ كاتی خۆی پێش هاتنه‌ ژووره‌وه‌ی مامۆستا وده‌ستكردن به‌ وانه‌ووتنه‌وه‌</w:t>
            </w:r>
          </w:p>
          <w:p w:rsidR="00520D02" w:rsidRPr="003073B4" w:rsidRDefault="00520D02" w:rsidP="005A386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="Unikurd Goran" w:eastAsia="Times New Roman" w:hAnsi="Unikurd Goran" w:cs="Unikurd Goran"/>
                <w:color w:val="000000" w:themeColor="text1"/>
                <w:sz w:val="24"/>
                <w:szCs w:val="24"/>
                <w:lang w:val="en-IN" w:eastAsia="en-IN" w:bidi="ar-KW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IN" w:bidi="ar-SY"/>
              </w:rPr>
              <w:t xml:space="preserve">قوتابی ئامادەکاری بکات بۆ وانەی ئایندە لە سۆنگەی ئەوەوە کە بۆی دەستنیشان ئەکرێت. </w:t>
            </w:r>
            <w:r w:rsidRPr="003073B4">
              <w:rPr>
                <w:rFonts w:ascii="Arial" w:eastAsia="Times New Roman" w:hAnsi="Arial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 </w:t>
            </w:r>
          </w:p>
          <w:p w:rsidR="00520D02" w:rsidRPr="003073B4" w:rsidRDefault="00520D02" w:rsidP="005A386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="Unikurd Goran" w:eastAsia="Times New Roman" w:hAnsi="Unikurd Goran" w:cs="Unikurd Goran"/>
                <w:color w:val="000000" w:themeColor="text1"/>
                <w:sz w:val="24"/>
                <w:szCs w:val="24"/>
                <w:lang w:val="en-IN" w:eastAsia="en-IN" w:bidi="ar-KW"/>
              </w:rPr>
            </w:pP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داخستنی مۆبایل پێش هاتنه‌ژووره‌وه‌ بۆ هۆڵه‌كه‌.</w:t>
            </w:r>
          </w:p>
          <w:p w:rsidR="00520D02" w:rsidRPr="003073B4" w:rsidRDefault="00520D02" w:rsidP="005A386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="Unikurd Goran" w:eastAsia="Times New Roman" w:hAnsi="Unikurd Goran" w:cs="Unikurd Goran"/>
                <w:color w:val="000000" w:themeColor="text1"/>
                <w:sz w:val="24"/>
                <w:szCs w:val="24"/>
                <w:lang w:val="en-IN" w:eastAsia="en-IN" w:bidi="ar-KW"/>
              </w:rPr>
            </w:pP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رێزگرتن له‌ مامۆستا وهاوپۆله‌كان وپارێزگاركردن له‌ هێمنی وئارامی هۆڵه‌كه.‌</w:t>
            </w:r>
          </w:p>
          <w:p w:rsidR="00520D02" w:rsidRPr="003073B4" w:rsidRDefault="00520D02" w:rsidP="005A386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="Unikurd Goran" w:eastAsia="Times New Roman" w:hAnsi="Unikurd Goran" w:cs="Unikurd Goran"/>
                <w:color w:val="000000" w:themeColor="text1"/>
                <w:sz w:val="24"/>
                <w:szCs w:val="24"/>
                <w:lang w:val="en-IN" w:eastAsia="en-IN" w:bidi="ar-KW"/>
              </w:rPr>
            </w:pP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>چالاكی وبه‌شداریكردن له‌ كڵاس وئاڵوگۆڕكردنی زانیاری له‌ نێوان قوتابی ومامۆستا به‌مه‌به‌ستی به‌ده‌ستهێنانی باشترین ونوێترین زانیاری.</w:t>
            </w:r>
          </w:p>
          <w:p w:rsidR="00520D02" w:rsidRPr="00CB63D9" w:rsidRDefault="00520D02" w:rsidP="005A3867">
            <w:pPr>
              <w:bidi/>
              <w:ind w:left="720"/>
              <w:contextualSpacing/>
              <w:jc w:val="both"/>
              <w:rPr>
                <w:rFonts w:eastAsia="Times New Roman" w:cs="Ali_K_Sharif"/>
                <w:sz w:val="28"/>
                <w:szCs w:val="28"/>
                <w:rtl/>
                <w:lang w:val="en-IN" w:eastAsia="en-IN" w:bidi="ar-KW"/>
              </w:rPr>
            </w:pPr>
            <w:r w:rsidRPr="003073B4">
              <w:rPr>
                <w:rFonts w:ascii="Unikurd Goran" w:eastAsia="Times New Roman" w:hAnsi="Unikurd Goran" w:cs="Unikurd Goran" w:hint="cs"/>
                <w:color w:val="000000" w:themeColor="text1"/>
                <w:sz w:val="24"/>
                <w:szCs w:val="24"/>
                <w:rtl/>
                <w:lang w:val="en-IN" w:eastAsia="en-IN" w:bidi="ar-KW"/>
              </w:rPr>
              <w:t xml:space="preserve">پابه‌ندبوون به‌كاتی دیاریكراو بۆ تاقیكردنه‌وه‌كان وڕه‌چاوكردنی رێنماییه‌كانی مامۆستا له‌مباره‌یه‌وه‌. </w:t>
            </w:r>
            <w:r w:rsidRPr="00CB63D9">
              <w:rPr>
                <w:rFonts w:eastAsia="Times New Roman" w:cs="Ali_K_Sharif" w:hint="cs"/>
                <w:sz w:val="28"/>
                <w:szCs w:val="28"/>
                <w:rtl/>
                <w:lang w:val="en-IN" w:eastAsia="en-IN" w:bidi="ar-KW"/>
              </w:rPr>
              <w:t xml:space="preserve"> </w:t>
            </w:r>
          </w:p>
        </w:tc>
      </w:tr>
      <w:tr w:rsidR="00520D02" w:rsidRPr="00CB63D9" w:rsidTr="005A3867">
        <w:trPr>
          <w:trHeight w:val="704"/>
        </w:trPr>
        <w:tc>
          <w:tcPr>
            <w:tcW w:w="9918" w:type="dxa"/>
            <w:gridSpan w:val="2"/>
          </w:tcPr>
          <w:p w:rsidR="00520D02" w:rsidRPr="003073B4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3073B4"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3073B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520D02" w:rsidRPr="003073B4" w:rsidRDefault="00520D02" w:rsidP="005A3867">
            <w:pPr>
              <w:numPr>
                <w:ilvl w:val="0"/>
                <w:numId w:val="3"/>
              </w:numPr>
              <w:bidi/>
              <w:spacing w:line="240" w:lineRule="auto"/>
              <w:contextualSpacing/>
              <w:jc w:val="both"/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</w:pPr>
            <w:r w:rsidRPr="003073B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US" w:bidi="ar-KW"/>
              </w:rPr>
              <w:t>‌</w:t>
            </w:r>
            <w:r w:rsidRPr="003073B4">
              <w:rPr>
                <w:rFonts w:ascii="Unikurd Goran" w:eastAsiaTheme="minorHAnsi" w:hAnsi="Unikurd Goran" w:cs="Unikurd Goran" w:hint="cs"/>
                <w:color w:val="000000" w:themeColor="text1"/>
                <w:sz w:val="24"/>
                <w:szCs w:val="24"/>
                <w:rtl/>
                <w:lang w:val="en-IN" w:bidi="ar-KW"/>
              </w:rPr>
              <w:t>وانه‌ووتنه‌وه‌</w:t>
            </w:r>
          </w:p>
          <w:p w:rsidR="00520D02" w:rsidRPr="003073B4" w:rsidRDefault="00520D02" w:rsidP="005A3867">
            <w:pPr>
              <w:numPr>
                <w:ilvl w:val="0"/>
                <w:numId w:val="3"/>
              </w:numPr>
              <w:bidi/>
              <w:spacing w:line="240" w:lineRule="auto"/>
              <w:contextualSpacing/>
              <w:jc w:val="both"/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</w:pPr>
            <w:r w:rsidRPr="003073B4">
              <w:rPr>
                <w:rFonts w:ascii="Unikurd Goran" w:eastAsiaTheme="minorHAnsi" w:hAnsi="Unikurd Goran" w:cs="Unikurd Goran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به‌كارهێنانی داتاشۆ وخستنه‌رووی بابه‌ته‌كان به‌ شێوه‌ی سڵاید له‌ رێگه‌ی به‌رنامه‌ی په‌وه‌ڕپۆینته‌وه‌. 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</w:t>
            </w:r>
          </w:p>
          <w:p w:rsidR="00520D02" w:rsidRPr="003073B4" w:rsidRDefault="00520D02" w:rsidP="005A3867">
            <w:pPr>
              <w:numPr>
                <w:ilvl w:val="0"/>
                <w:numId w:val="3"/>
              </w:numPr>
              <w:bidi/>
              <w:spacing w:line="240" w:lineRule="auto"/>
              <w:contextualSpacing/>
              <w:jc w:val="both"/>
              <w:rPr>
                <w:rFonts w:ascii="Unikurd Goran" w:eastAsiaTheme="minorHAnsi" w:hAnsi="Unikurd Goran" w:cs="Unikurd Goran"/>
                <w:color w:val="000000" w:themeColor="text1"/>
                <w:sz w:val="24"/>
                <w:szCs w:val="24"/>
                <w:lang w:val="en-IN" w:bidi="ar-KW"/>
              </w:rPr>
            </w:pPr>
            <w:r w:rsidRPr="003073B4">
              <w:rPr>
                <w:rFonts w:ascii="Unikurd Goran" w:eastAsiaTheme="minorHAnsi" w:hAnsi="Unikurd Goran" w:cs="Unikurd Goran" w:hint="cs"/>
                <w:color w:val="000000" w:themeColor="text1"/>
                <w:sz w:val="24"/>
                <w:szCs w:val="24"/>
                <w:rtl/>
                <w:lang w:val="en-IN" w:bidi="ar-KW"/>
              </w:rPr>
              <w:t>(به‌ڕیوه‌بردنی وورك شۆپ) شێوازی گغتوگۆی گروپی وبه‌شدریكردنی هه‌موو قوتابیان له‌ لێكدانه‌وه‌ وشیكردنه‌وه‌ی بابه‌ته‌كان.</w:t>
            </w: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inorHAnsi" w:eastAsiaTheme="minorHAnsi" w:hAnsiTheme="minorHAnsi" w:cs="Ali_K_Sharif"/>
                <w:sz w:val="32"/>
                <w:szCs w:val="32"/>
                <w:rtl/>
                <w:lang w:val="en-IN" w:bidi="ar-KW"/>
              </w:rPr>
            </w:pPr>
            <w:r w:rsidRPr="003073B4">
              <w:rPr>
                <w:rFonts w:ascii="Unikurd Goran" w:eastAsiaTheme="minorHAnsi" w:hAnsi="Unikurd Goran" w:cs="Unikurd Goran" w:hint="cs"/>
                <w:color w:val="000000" w:themeColor="text1"/>
                <w:sz w:val="24"/>
                <w:szCs w:val="24"/>
                <w:rtl/>
                <w:lang w:val="en-IN" w:bidi="ar-KW"/>
              </w:rPr>
              <w:t>په‌خشكردنی فیلم وڕاپۆرتی په‌یوه‌ندیدار به‌ بابه‌ته‌كه‌وه‌.</w:t>
            </w:r>
          </w:p>
        </w:tc>
      </w:tr>
      <w:tr w:rsidR="00520D02" w:rsidRPr="00CB63D9" w:rsidTr="005A3867">
        <w:trPr>
          <w:trHeight w:val="343"/>
        </w:trPr>
        <w:tc>
          <w:tcPr>
            <w:tcW w:w="9918" w:type="dxa"/>
            <w:gridSpan w:val="2"/>
          </w:tcPr>
          <w:p w:rsidR="00520D02" w:rsidRPr="003073B4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3073B4"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:rsidR="00520D02" w:rsidRPr="003073B4" w:rsidRDefault="00520D02" w:rsidP="00EF4767">
            <w:pPr>
              <w:numPr>
                <w:ilvl w:val="0"/>
                <w:numId w:val="4"/>
              </w:numPr>
              <w:bidi/>
              <w:contextualSpacing/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</w:pPr>
            <w:r w:rsidRPr="003073B4">
              <w:rPr>
                <w:rFonts w:ascii="Unikurd Goran" w:eastAsiaTheme="minorHAnsi" w:hAnsi="Unikurd Goran" w:cs="Unikurd Goran" w:hint="cs"/>
                <w:color w:val="000000" w:themeColor="text1"/>
                <w:sz w:val="24"/>
                <w:szCs w:val="24"/>
                <w:rtl/>
                <w:lang w:val="en-IN" w:bidi="ar-KW"/>
              </w:rPr>
              <w:t>چالاكی رۆژانه‌ وبه‌شداری قوتابی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     </w:t>
            </w:r>
            <w:r w:rsidR="00EF4767"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  <w:t>10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% </w:t>
            </w:r>
          </w:p>
          <w:p w:rsidR="00520D02" w:rsidRDefault="00520D02" w:rsidP="00EF4767">
            <w:pPr>
              <w:numPr>
                <w:ilvl w:val="0"/>
                <w:numId w:val="4"/>
              </w:numPr>
              <w:bidi/>
              <w:contextualSpacing/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</w:pPr>
            <w:r w:rsidRPr="003073B4">
              <w:rPr>
                <w:rFonts w:ascii="Unikurd Goran" w:eastAsiaTheme="minorHAnsi" w:hAnsi="Unikurd Goran" w:cs="Unikurd Goran" w:hint="cs"/>
                <w:color w:val="000000" w:themeColor="text1"/>
                <w:sz w:val="24"/>
                <w:szCs w:val="24"/>
                <w:rtl/>
                <w:lang w:val="en-IN" w:bidi="ar-KW"/>
              </w:rPr>
              <w:t>تاقیكردنه‌وه‌ی مانگانه‌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(1)                </w:t>
            </w:r>
            <w:r w:rsidR="00EF4767"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  <w:t>10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>%</w:t>
            </w:r>
          </w:p>
          <w:p w:rsidR="00EF4767" w:rsidRPr="003073B4" w:rsidRDefault="00EF4767" w:rsidP="00EF4767">
            <w:pPr>
              <w:numPr>
                <w:ilvl w:val="0"/>
                <w:numId w:val="4"/>
              </w:numPr>
              <w:bidi/>
              <w:contextualSpacing/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</w:pPr>
            <w:r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IQ"/>
              </w:rPr>
              <w:t>ئامادةكردني راثؤرت</w:t>
            </w:r>
            <w:r w:rsidR="00E157C0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IQ"/>
              </w:rPr>
              <w:t xml:space="preserve">                              10%</w:t>
            </w:r>
          </w:p>
          <w:p w:rsidR="00520D02" w:rsidRPr="003073B4" w:rsidRDefault="00EF4767" w:rsidP="00EF4767">
            <w:pPr>
              <w:bidi/>
              <w:ind w:left="360"/>
              <w:contextualSpacing/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</w:pPr>
            <w:r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   </w:t>
            </w:r>
          </w:p>
          <w:p w:rsidR="00520D02" w:rsidRPr="003073B4" w:rsidRDefault="00520D02" w:rsidP="00EF4767">
            <w:pPr>
              <w:numPr>
                <w:ilvl w:val="0"/>
                <w:numId w:val="4"/>
              </w:numPr>
              <w:bidi/>
              <w:contextualSpacing/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</w:pPr>
            <w:r w:rsidRPr="003073B4">
              <w:rPr>
                <w:rFonts w:ascii="Unikurd Goran" w:eastAsiaTheme="minorHAnsi" w:hAnsi="Unikurd Goran" w:cs="Unikurd Goran"/>
                <w:color w:val="000000" w:themeColor="text1"/>
                <w:sz w:val="24"/>
                <w:szCs w:val="24"/>
                <w:rtl/>
                <w:lang w:val="en-IN" w:bidi="ar-KW"/>
              </w:rPr>
              <w:t>پرزنته‌یشن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                                    </w:t>
            </w:r>
            <w:r w:rsidR="00EF4767">
              <w:rPr>
                <w:rFonts w:asciiTheme="minorHAnsi" w:eastAsiaTheme="minorHAnsi" w:hAnsiTheme="minorHAnsi" w:cs="Ali_K_Sharif"/>
                <w:color w:val="000000" w:themeColor="text1"/>
                <w:sz w:val="24"/>
                <w:szCs w:val="24"/>
                <w:lang w:val="en-IN" w:bidi="ar-KW"/>
              </w:rPr>
              <w:t>10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%  </w:t>
            </w:r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inorHAnsi" w:eastAsiaTheme="minorHAnsi" w:hAnsiTheme="minorHAnsi" w:cs="Ali_K_Sharif"/>
                <w:sz w:val="24"/>
                <w:szCs w:val="24"/>
                <w:rtl/>
                <w:lang w:val="en-IN" w:bidi="ar-KW"/>
              </w:rPr>
            </w:pPr>
            <w:r w:rsidRPr="003073B4">
              <w:rPr>
                <w:rFonts w:ascii="Unikurd Goran" w:eastAsiaTheme="minorHAnsi" w:hAnsi="Unikurd Goran" w:cs="Unikurd Goran"/>
                <w:color w:val="000000" w:themeColor="text1"/>
                <w:sz w:val="24"/>
                <w:szCs w:val="24"/>
                <w:rtl/>
                <w:lang w:val="en-IN" w:bidi="ar-KW"/>
              </w:rPr>
              <w:t>تاقیكردنه‌وه‌ كۆتایی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                    </w:t>
            </w:r>
            <w:r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           </w:t>
            </w:r>
            <w:r w:rsidRPr="003073B4">
              <w:rPr>
                <w:rFonts w:asciiTheme="minorHAnsi" w:eastAsiaTheme="minorHAnsi" w:hAnsiTheme="minorHAnsi" w:cs="Ali_K_Sharif" w:hint="cs"/>
                <w:color w:val="000000" w:themeColor="text1"/>
                <w:sz w:val="24"/>
                <w:szCs w:val="24"/>
                <w:rtl/>
                <w:lang w:val="en-IN" w:bidi="ar-KW"/>
              </w:rPr>
              <w:t xml:space="preserve">   60%</w:t>
            </w:r>
          </w:p>
        </w:tc>
      </w:tr>
      <w:tr w:rsidR="00520D02" w:rsidRPr="00CB63D9" w:rsidTr="005A3867">
        <w:trPr>
          <w:trHeight w:val="704"/>
        </w:trPr>
        <w:tc>
          <w:tcPr>
            <w:tcW w:w="9918" w:type="dxa"/>
            <w:gridSpan w:val="2"/>
          </w:tcPr>
          <w:p w:rsidR="00520D02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360BD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ده‌رئه‌نجامه‌کانی فێربوون</w:t>
            </w:r>
          </w:p>
          <w:p w:rsidR="000F043C" w:rsidRPr="00CB63D9" w:rsidRDefault="000F043C" w:rsidP="000F0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520D02" w:rsidRPr="000F043C" w:rsidRDefault="000F043C" w:rsidP="005A386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val="en-US" w:bidi="ar-KW"/>
              </w:rPr>
            </w:pPr>
            <w:r>
              <w:rPr>
                <w:rFonts w:hint="cs"/>
                <w:rtl/>
              </w:rPr>
              <w:t>چۆن زانستی زانیاریەکان تێددەگەین؟</w:t>
            </w:r>
          </w:p>
          <w:p w:rsidR="000F043C" w:rsidRDefault="000F043C" w:rsidP="000F043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>گرنگی ئەم بەشەزانستیە چیە؟</w:t>
            </w:r>
          </w:p>
          <w:p w:rsidR="000F043C" w:rsidRDefault="000F043C" w:rsidP="000F043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>گرفت و کەموکورتیەکانی چین؟</w:t>
            </w:r>
          </w:p>
          <w:p w:rsidR="000F043C" w:rsidRDefault="000F043C" w:rsidP="000F043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بە چی میتۆدێک دیراسە دەکرێت؟ </w:t>
            </w:r>
          </w:p>
          <w:p w:rsidR="000F043C" w:rsidRPr="00C243FE" w:rsidRDefault="000F043C" w:rsidP="000F043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 xml:space="preserve">پەیوەندی لەگەڵ زانستەکانی دیکەدا چیە؟ </w:t>
            </w:r>
          </w:p>
          <w:p w:rsidR="00520D02" w:rsidRPr="005D05D0" w:rsidRDefault="00520D02" w:rsidP="000F043C">
            <w:pPr>
              <w:pStyle w:val="ListParagraph"/>
              <w:bidi/>
              <w:spacing w:after="0" w:line="240" w:lineRule="auto"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  <w:lang w:val="en-US" w:bidi="ar-KW"/>
              </w:rPr>
            </w:pPr>
          </w:p>
        </w:tc>
      </w:tr>
      <w:tr w:rsidR="00520D02" w:rsidRPr="00CB63D9" w:rsidTr="005A3867">
        <w:tc>
          <w:tcPr>
            <w:tcW w:w="9918" w:type="dxa"/>
            <w:gridSpan w:val="2"/>
          </w:tcPr>
          <w:p w:rsidR="00520D02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Pr="005D05D0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لیستی سەرچاوەكان</w:t>
            </w:r>
          </w:p>
          <w:p w:rsidR="000F043C" w:rsidRDefault="000F043C" w:rsidP="000F04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D02" w:rsidRDefault="0082279D" w:rsidP="0082279D">
            <w:pPr>
              <w:bidi/>
              <w:spacing w:after="0" w:line="240" w:lineRule="auto"/>
              <w:rPr>
                <w:rFonts w:ascii="Unikurd Goran" w:eastAsia="Book Antiqua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eastAsia="Book Antiqua" w:hAnsi="Unikurd Goran" w:cs="Unikurd Goran" w:hint="cs"/>
                <w:sz w:val="24"/>
                <w:szCs w:val="24"/>
                <w:rtl/>
                <w:lang w:bidi="ar-IQ"/>
              </w:rPr>
              <w:t>محمود علم الدین (2005) تکنولوجیا المعلومات و مستقبل صناعة الصحافة</w:t>
            </w:r>
          </w:p>
          <w:p w:rsidR="0082279D" w:rsidRDefault="0082279D" w:rsidP="0082279D">
            <w:pPr>
              <w:bidi/>
              <w:spacing w:after="0" w:line="240" w:lineRule="auto"/>
              <w:rPr>
                <w:rFonts w:ascii="Unikurd Goran" w:eastAsia="Book Antiqua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eastAsia="Book Antiqua" w:hAnsi="Unikurd Goran" w:cs="Unikurd Goran" w:hint="cs"/>
                <w:sz w:val="24"/>
                <w:szCs w:val="24"/>
                <w:rtl/>
                <w:lang w:bidi="ar-IQ"/>
              </w:rPr>
              <w:t>متولی النقیب (2008) مهارات البحث عن المعلومات و اعداد البحوث فی البیئة الرقمیة</w:t>
            </w:r>
          </w:p>
          <w:p w:rsidR="0082279D" w:rsidRDefault="0082279D" w:rsidP="0082279D">
            <w:pPr>
              <w:bidi/>
              <w:spacing w:after="0" w:line="240" w:lineRule="auto"/>
              <w:rPr>
                <w:rFonts w:ascii="Unikurd Goran" w:eastAsia="Book Antiqua" w:hAnsi="Unikurd Goran" w:cs="Unikurd Goran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eastAsia="Book Antiqua" w:hAnsi="Unikurd Goran" w:cs="Unikurd Goran" w:hint="cs"/>
                <w:sz w:val="24"/>
                <w:szCs w:val="24"/>
                <w:rtl/>
                <w:lang w:bidi="ar-IQ"/>
              </w:rPr>
              <w:t>محمد فتحی عبدالهادی (2013) مقدمة فی علم المعلومات ن</w:t>
            </w:r>
            <w:r>
              <w:rPr>
                <w:rFonts w:ascii="Unikurd Goran" w:eastAsia="Book Antiqua" w:hAnsi="Unikurd Goran" w:cs="Unikurd Goran" w:hint="cs"/>
                <w:sz w:val="24"/>
                <w:szCs w:val="24"/>
                <w:rtl/>
                <w:lang w:val="en-US" w:bidi="ar-IQ"/>
              </w:rPr>
              <w:t>ظرة جديدة</w:t>
            </w:r>
          </w:p>
          <w:p w:rsidR="0082279D" w:rsidRPr="0082279D" w:rsidRDefault="0082279D" w:rsidP="0082279D">
            <w:pPr>
              <w:bidi/>
              <w:spacing w:after="0" w:line="240" w:lineRule="auto"/>
              <w:rPr>
                <w:rFonts w:ascii="Unikurd Goran" w:eastAsia="Book Antiqua" w:hAnsi="Unikurd Goran" w:cs="Unikurd Goran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eastAsia="Book Antiqua" w:hAnsi="Unikurd Goran" w:cs="Unikurd Goran" w:hint="cs"/>
                <w:sz w:val="24"/>
                <w:szCs w:val="24"/>
                <w:rtl/>
                <w:lang w:val="en-US" w:bidi="ar-IQ"/>
              </w:rPr>
              <w:t>محمد فتحي عبد الهادي و اخرون (2011) قياسات المعلومات و المعرفة بين النظرية و التطبيق</w:t>
            </w:r>
          </w:p>
          <w:p w:rsidR="0082279D" w:rsidRPr="00CD6657" w:rsidRDefault="0082279D" w:rsidP="005A3867">
            <w:pPr>
              <w:spacing w:after="0" w:line="240" w:lineRule="auto"/>
              <w:rPr>
                <w:rFonts w:ascii="Unikurd Goran" w:eastAsia="Book Antiqua" w:hAnsi="Unikurd Goran" w:cs="Unikurd Goran"/>
                <w:sz w:val="24"/>
                <w:szCs w:val="24"/>
                <w:lang w:bidi="ar-IQ"/>
              </w:rPr>
            </w:pPr>
          </w:p>
          <w:p w:rsidR="00520D02" w:rsidRPr="00CD6657" w:rsidRDefault="00520D02" w:rsidP="005A3867">
            <w:pPr>
              <w:bidi/>
              <w:spacing w:after="0" w:line="240" w:lineRule="auto"/>
              <w:rPr>
                <w:rFonts w:ascii="Unikurd Goran" w:eastAsia="Book Antiqua" w:hAnsi="Unikurd Goran" w:cs="Unikurd Goran"/>
                <w:sz w:val="24"/>
                <w:szCs w:val="24"/>
                <w:lang w:bidi="ar-IQ"/>
              </w:rPr>
            </w:pPr>
          </w:p>
        </w:tc>
      </w:tr>
      <w:tr w:rsidR="00520D02" w:rsidRPr="00CB63D9" w:rsidTr="005A3867">
        <w:tc>
          <w:tcPr>
            <w:tcW w:w="9918" w:type="dxa"/>
            <w:gridSpan w:val="2"/>
            <w:tcBorders>
              <w:bottom w:val="single" w:sz="8" w:space="0" w:color="auto"/>
            </w:tcBorders>
          </w:tcPr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Pr="00CB63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520D02" w:rsidRPr="00CB63D9" w:rsidTr="005A3867">
        <w:trPr>
          <w:trHeight w:val="1405"/>
        </w:trPr>
        <w:tc>
          <w:tcPr>
            <w:tcW w:w="99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1"/>
              <w:bidiVisual/>
              <w:tblW w:w="10692" w:type="dxa"/>
              <w:tblLook w:val="04E0" w:firstRow="1" w:lastRow="1" w:firstColumn="1" w:lastColumn="0" w:noHBand="0" w:noVBand="1"/>
            </w:tblPr>
            <w:tblGrid>
              <w:gridCol w:w="2142"/>
              <w:gridCol w:w="8550"/>
            </w:tblGrid>
            <w:tr w:rsidR="00520D02" w:rsidRPr="00960B76" w:rsidTr="005A3867">
              <w:tc>
                <w:tcPr>
                  <w:tcW w:w="2142" w:type="dxa"/>
                </w:tcPr>
                <w:p w:rsidR="00520D02" w:rsidRDefault="00520D02" w:rsidP="005A3867">
                  <w:pPr>
                    <w:bidi/>
                    <w:rPr>
                      <w:rFonts w:ascii="Unikurd Goran" w:eastAsia="Book Antiqua" w:hAnsi="Unikurd Goran" w:cs="Unikurd Gor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520D02" w:rsidRPr="005D05D0" w:rsidRDefault="00520D02" w:rsidP="005A3867">
                  <w:pPr>
                    <w:bidi/>
                    <w:rPr>
                      <w:rFonts w:ascii="Book Antiqua" w:eastAsia="Book Antiqua" w:hAnsi="Book Antiqua" w:cs="Ali_K_Sharif"/>
                      <w:sz w:val="24"/>
                      <w:szCs w:val="24"/>
                      <w:rtl/>
                      <w:lang w:bidi="ar-IQ"/>
                    </w:rPr>
                  </w:pPr>
                  <w:r w:rsidRPr="005D05D0"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هه‌فته‌ی یه‌كه‌م</w:t>
                  </w:r>
                </w:p>
              </w:tc>
              <w:tc>
                <w:tcPr>
                  <w:tcW w:w="8550" w:type="dxa"/>
                </w:tcPr>
                <w:p w:rsidR="00520D02" w:rsidRPr="005D05D0" w:rsidRDefault="00520D02" w:rsidP="005A3867">
                  <w:pPr>
                    <w:bidi/>
                    <w:rPr>
                      <w:rFonts w:ascii="Unikurd Goran" w:eastAsia="Times New Roman" w:hAnsi="Unikurd Goran" w:cs="Unikurd Goran"/>
                      <w:sz w:val="24"/>
                      <w:szCs w:val="24"/>
                      <w:lang w:eastAsia="en-IN" w:bidi="ar-IQ"/>
                    </w:rPr>
                  </w:pPr>
                </w:p>
                <w:p w:rsidR="00520D02" w:rsidRPr="0082279D" w:rsidRDefault="0082279D" w:rsidP="0082279D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Unikurd Goran" w:eastAsia="Times New Roman" w:hAnsi="Unikurd Goran" w:cs="Unikurd Goran"/>
                      <w:sz w:val="24"/>
                      <w:szCs w:val="24"/>
                      <w:rtl/>
                      <w:lang w:eastAsia="en-IN" w:bidi="ar-IQ"/>
                    </w:rPr>
                  </w:pPr>
                  <w:r>
                    <w:rPr>
                      <w:rFonts w:ascii="Unikurd Goran" w:eastAsia="Times New Roman" w:hAnsi="Unikurd Goran" w:cs="Unikurd Goran"/>
                      <w:sz w:val="24"/>
                      <w:szCs w:val="24"/>
                      <w:lang w:eastAsia="en-IN" w:bidi="ar-IQ"/>
                    </w:rPr>
                    <w:t xml:space="preserve"> </w:t>
                  </w:r>
                  <w:r>
                    <w:rPr>
                      <w:rFonts w:ascii="Unikurd Goran" w:eastAsia="Times New Roman" w:hAnsi="Unikurd Goran" w:cs="Unikurd Goran" w:hint="cs"/>
                      <w:sz w:val="24"/>
                      <w:szCs w:val="24"/>
                      <w:rtl/>
                      <w:lang w:eastAsia="en-IN" w:bidi="ar-IQ"/>
                    </w:rPr>
                    <w:t>س</w:t>
                  </w:r>
                  <w:r w:rsidR="005D5145">
                    <w:rPr>
                      <w:rFonts w:ascii="Unikurd Goran" w:eastAsia="Times New Roman" w:hAnsi="Unikurd Goran" w:cs="Unikurd Goran" w:hint="cs"/>
                      <w:sz w:val="24"/>
                      <w:szCs w:val="24"/>
                      <w:rtl/>
                      <w:lang w:eastAsia="en-IN" w:bidi="ar-SY"/>
                    </w:rPr>
                    <w:t>ەرهەڵدان و پەرەسەندن و پێناسە</w:t>
                  </w:r>
                  <w:r>
                    <w:rPr>
                      <w:rFonts w:ascii="Unikurd Goran" w:eastAsia="Times New Roman" w:hAnsi="Unikurd Goran" w:cs="Unikurd Goran" w:hint="cs"/>
                      <w:sz w:val="24"/>
                      <w:szCs w:val="24"/>
                      <w:rtl/>
                      <w:lang w:eastAsia="en-IN" w:bidi="ar-SY"/>
                    </w:rPr>
                    <w:t xml:space="preserve">ی زانستی زانیاری </w:t>
                  </w: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5D05D0" w:rsidRDefault="00520D02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هه‌فته‌ی دووه‌م</w:t>
                  </w:r>
                </w:p>
              </w:tc>
              <w:tc>
                <w:tcPr>
                  <w:tcW w:w="8550" w:type="dxa"/>
                </w:tcPr>
                <w:p w:rsidR="00520D02" w:rsidRPr="0082279D" w:rsidRDefault="005D5145" w:rsidP="0082279D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Book Antiqua" w:eastAsia="Book Antiqua" w:hAnsi="Book Antiqua" w:cs="Ali_K_Sharif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Book Antiqua" w:eastAsia="Book Antiqua" w:hAnsi="Book Antiqua" w:cs="Ali_K_Sharif" w:hint="cs"/>
                      <w:sz w:val="24"/>
                      <w:szCs w:val="24"/>
                      <w:rtl/>
                      <w:lang w:val="en-US" w:bidi="ar-IQ"/>
                    </w:rPr>
                    <w:t xml:space="preserve">بابةتةكاني زانستي زانياري </w:t>
                  </w: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5A3867" w:rsidRDefault="00520D02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5D05D0"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  <w:t>هه‌فته‌ی</w:t>
                  </w:r>
                  <w:r w:rsidR="005A3867"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 xml:space="preserve"> س</w:t>
                  </w:r>
                  <w:r w:rsidR="005A3867"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ييةم</w:t>
                  </w:r>
                </w:p>
              </w:tc>
              <w:tc>
                <w:tcPr>
                  <w:tcW w:w="8550" w:type="dxa"/>
                </w:tcPr>
                <w:p w:rsidR="00520D02" w:rsidRPr="00422A2A" w:rsidRDefault="005D5145" w:rsidP="005D514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Book Antiqua" w:eastAsia="Book Antiqua" w:hAnsi="Book Antiqua" w:cs="Ali_K_Sharif" w:hint="cs"/>
                      <w:sz w:val="24"/>
                      <w:szCs w:val="24"/>
                      <w:rtl/>
                      <w:lang w:bidi="ar-IQ"/>
                    </w:rPr>
                    <w:t>ثةيوةندي زانستي زانياريةكان بة زانستةكاني ديكةوة</w:t>
                  </w:r>
                  <w:r w:rsidR="00520D02" w:rsidRPr="00422A2A">
                    <w:rPr>
                      <w:rFonts w:ascii="Unikurd Goran" w:eastAsia="Book Antiqua" w:hAnsi="Unikurd Goran" w:cs="Unikurd Goran"/>
                      <w:sz w:val="24"/>
                      <w:szCs w:val="24"/>
                      <w:lang w:bidi="ar-JO"/>
                    </w:rPr>
                    <w:br/>
                  </w: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397FF7" w:rsidRDefault="005A3867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val="en-US" w:bidi="ku-Arab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 xml:space="preserve">هه‌فته‌ی </w:t>
                  </w:r>
                  <w:r w:rsidR="00397FF7">
                    <w:rPr>
                      <w:rFonts w:ascii="Unikurd Goran" w:eastAsia="Book Antiqua" w:hAnsi="Unikurd Goran" w:cs="Unikurd Goran"/>
                      <w:sz w:val="24"/>
                      <w:szCs w:val="24"/>
                      <w:lang w:bidi="ar-IQ"/>
                    </w:rPr>
                    <w:t xml:space="preserve"> </w:t>
                  </w:r>
                  <w:r w:rsidR="00397FF7"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ku-Arab-IQ"/>
                    </w:rPr>
                    <w:t xml:space="preserve"> چوارەم</w:t>
                  </w:r>
                </w:p>
              </w:tc>
              <w:tc>
                <w:tcPr>
                  <w:tcW w:w="8550" w:type="dxa"/>
                </w:tcPr>
                <w:p w:rsidR="00520D02" w:rsidRDefault="00520D02" w:rsidP="005D5145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lang w:bidi="ar-JO"/>
                    </w:rPr>
                  </w:pPr>
                  <w:r w:rsidRPr="001E1185">
                    <w:rPr>
                      <w:rFonts w:ascii="Unikurd Goran" w:eastAsia="Book Antiqua" w:hAnsi="Unikurd Goran" w:cs="Unikurd Goran"/>
                      <w:sz w:val="24"/>
                      <w:szCs w:val="24"/>
                      <w:lang w:bidi="ar-JO"/>
                    </w:rPr>
                    <w:t> </w:t>
                  </w:r>
                  <w:r w:rsidR="005D5145">
                    <w:rPr>
                      <w:rFonts w:ascii="Book Antiqua" w:eastAsia="Book Antiqua" w:hAnsi="Book Antiqua" w:cs="Ali_K_Sharif" w:hint="cs"/>
                      <w:sz w:val="24"/>
                      <w:szCs w:val="24"/>
                      <w:rtl/>
                      <w:lang w:bidi="ar-IQ"/>
                    </w:rPr>
                    <w:t>سةرضاوةكاني زانياري / ثرؤسةي ثةيوةندي و شويَني سةرضاوةكاني زانياري</w:t>
                  </w:r>
                </w:p>
                <w:p w:rsidR="00520D02" w:rsidRPr="00147A4C" w:rsidRDefault="00520D02" w:rsidP="005A3867">
                  <w:pPr>
                    <w:pStyle w:val="ListParagraph"/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lang w:val="en-US" w:bidi="ar-JO"/>
                    </w:rPr>
                  </w:pP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7B30D8" w:rsidRDefault="00A7670F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هه‌فته‌ی پێنجەم</w:t>
                  </w:r>
                </w:p>
              </w:tc>
              <w:tc>
                <w:tcPr>
                  <w:tcW w:w="8550" w:type="dxa"/>
                </w:tcPr>
                <w:p w:rsidR="00520D02" w:rsidRDefault="00D36EFE" w:rsidP="005A386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SY"/>
                    </w:rPr>
                    <w:t xml:space="preserve">پەرەسەندنی سەرچاوەکانی زانیاری </w:t>
                  </w:r>
                </w:p>
                <w:p w:rsidR="00520D02" w:rsidRPr="00D36EFE" w:rsidRDefault="00520D02" w:rsidP="00D36EFE">
                  <w:pPr>
                    <w:bidi/>
                    <w:ind w:left="360"/>
                    <w:rPr>
                      <w:rFonts w:ascii="Unikurd Goran" w:eastAsia="Book Antiqua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7B30D8" w:rsidRDefault="00A7670F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هه‌فته‌ی شەشەم</w:t>
                  </w:r>
                </w:p>
              </w:tc>
              <w:tc>
                <w:tcPr>
                  <w:tcW w:w="8550" w:type="dxa"/>
                </w:tcPr>
                <w:p w:rsidR="00520D02" w:rsidRDefault="00736F22" w:rsidP="005A386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Book Antiqua" w:eastAsia="Book Antiqua" w:hAnsi="Book Antiqua" w:cs="Ali_K_Sharif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Book Antiqua" w:eastAsia="Book Antiqua" w:hAnsi="Book Antiqua" w:cs="Ali_K_Sharif" w:hint="cs"/>
                      <w:sz w:val="24"/>
                      <w:szCs w:val="24"/>
                      <w:rtl/>
                      <w:lang w:bidi="ar-IQ"/>
                    </w:rPr>
                    <w:t xml:space="preserve">ثيَداويستي سوودمةنان و ريَطاكاني طةيشتن بة زانياري </w:t>
                  </w:r>
                </w:p>
                <w:p w:rsidR="00520D02" w:rsidRPr="00736F22" w:rsidRDefault="00736F22" w:rsidP="00736F22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Book Antiqua" w:eastAsia="Book Antiqua" w:hAnsi="Book Antiqua" w:cs="Ali_K_Sharif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Book Antiqua" w:eastAsia="Book Antiqua" w:hAnsi="Book Antiqua" w:cs="Ali_K_Sharif" w:hint="cs"/>
                      <w:sz w:val="24"/>
                      <w:szCs w:val="24"/>
                      <w:rtl/>
                      <w:lang w:bidi="ar-IQ"/>
                    </w:rPr>
                    <w:t>ئاستةنطةكاني طةيشتن بة زانياري</w:t>
                  </w:r>
                </w:p>
                <w:p w:rsidR="00520D02" w:rsidRPr="009A6FAD" w:rsidRDefault="00520D02" w:rsidP="005A3867">
                  <w:pPr>
                    <w:pStyle w:val="ListParagraph"/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7B30D8" w:rsidRDefault="00A7670F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  <w:t xml:space="preserve">هه‌فته‌ی </w:t>
                  </w: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‌حەوتەم</w:t>
                  </w:r>
                </w:p>
              </w:tc>
              <w:tc>
                <w:tcPr>
                  <w:tcW w:w="8550" w:type="dxa"/>
                </w:tcPr>
                <w:p w:rsidR="00520D02" w:rsidRPr="001E1185" w:rsidRDefault="00736F22" w:rsidP="00736F22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Book Antiqua" w:eastAsia="Book Antiqua" w:hAnsi="Book Antiqua" w:cs="Ali_K_Sharif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Book Antiqua" w:eastAsia="Book Antiqua" w:hAnsi="Book Antiqua" w:cs="Ali_K_Sharif" w:hint="cs"/>
                      <w:sz w:val="24"/>
                      <w:szCs w:val="24"/>
                      <w:rtl/>
                      <w:lang w:bidi="ar-IQ"/>
                    </w:rPr>
                    <w:t>دةزطاكاني زانياري</w:t>
                  </w: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092E62" w:rsidRDefault="00A7670F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هه‌فته‌ی هەشتەم</w:t>
                  </w:r>
                </w:p>
              </w:tc>
              <w:tc>
                <w:tcPr>
                  <w:tcW w:w="8550" w:type="dxa"/>
                </w:tcPr>
                <w:p w:rsidR="00520D02" w:rsidRPr="009E7EA6" w:rsidRDefault="009E7EA6" w:rsidP="009E7EA6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Book Antiqua" w:eastAsia="Book Antiqua" w:hAnsi="Book Antiqua" w:cs="Ali_K_Sharif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تۆڕەکانی زانیاری</w:t>
                  </w: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092E62" w:rsidRDefault="00A7670F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هه‌فته‌ی نۆیەم</w:t>
                  </w:r>
                </w:p>
              </w:tc>
              <w:tc>
                <w:tcPr>
                  <w:tcW w:w="8550" w:type="dxa"/>
                </w:tcPr>
                <w:p w:rsidR="00520D02" w:rsidRPr="00677A35" w:rsidRDefault="009E7EA6" w:rsidP="005A386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تەکنۆلۆژیای زانیاری</w:t>
                  </w:r>
                </w:p>
              </w:tc>
            </w:tr>
            <w:tr w:rsidR="00520D02" w:rsidRPr="00960B76" w:rsidTr="005A3867">
              <w:tc>
                <w:tcPr>
                  <w:tcW w:w="2142" w:type="dxa"/>
                </w:tcPr>
                <w:p w:rsidR="00520D02" w:rsidRPr="00092E62" w:rsidRDefault="00A7670F" w:rsidP="005A3867">
                  <w:p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هه‌فته‌ی دەیەم</w:t>
                  </w:r>
                </w:p>
              </w:tc>
              <w:tc>
                <w:tcPr>
                  <w:tcW w:w="8550" w:type="dxa"/>
                </w:tcPr>
                <w:p w:rsidR="00520D02" w:rsidRPr="00092E62" w:rsidRDefault="00147946" w:rsidP="005A3867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="Unikurd Goran" w:eastAsia="Book Antiqua" w:hAnsi="Unikurd Goran" w:cs="Unikurd Goran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Unikurd Goran" w:eastAsia="Book Antiqua" w:hAnsi="Unikurd Goran" w:cs="Unikurd Goran" w:hint="cs"/>
                      <w:sz w:val="24"/>
                      <w:szCs w:val="24"/>
                      <w:rtl/>
                      <w:lang w:bidi="ar-IQ"/>
                    </w:rPr>
                    <w:t>تەکنۆلۆژیای پەیوەندی و ئینتەرنێت</w:t>
                  </w:r>
                </w:p>
              </w:tc>
            </w:tr>
          </w:tbl>
          <w:p w:rsidR="00520D02" w:rsidRPr="00CB63D9" w:rsidRDefault="00520D02" w:rsidP="005A3867">
            <w:pPr>
              <w:tabs>
                <w:tab w:val="left" w:pos="2370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520D02" w:rsidRPr="00CB63D9" w:rsidTr="005A3867">
        <w:trPr>
          <w:trHeight w:val="732"/>
        </w:trPr>
        <w:tc>
          <w:tcPr>
            <w:tcW w:w="9918" w:type="dxa"/>
            <w:gridSpan w:val="2"/>
          </w:tcPr>
          <w:p w:rsidR="00520D02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19.</w:t>
            </w:r>
            <w:r w:rsidRPr="00CD665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تاقیکردنەوەکان</w:t>
            </w:r>
            <w:r w:rsidRPr="00CB63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20D02" w:rsidRPr="00BE1507" w:rsidRDefault="00520D02" w:rsidP="005A386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harif"/>
                <w:color w:val="0BD0D9"/>
                <w:sz w:val="24"/>
                <w:szCs w:val="24"/>
                <w:rtl/>
                <w:lang w:val="en-US" w:bidi="ar-IQ"/>
              </w:rPr>
            </w:pPr>
          </w:p>
        </w:tc>
      </w:tr>
      <w:tr w:rsidR="00520D02" w:rsidRPr="00CB63D9" w:rsidTr="005A3867">
        <w:trPr>
          <w:trHeight w:val="732"/>
        </w:trPr>
        <w:tc>
          <w:tcPr>
            <w:tcW w:w="9918" w:type="dxa"/>
            <w:gridSpan w:val="2"/>
          </w:tcPr>
          <w:p w:rsidR="00520D02" w:rsidRPr="00CD6657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Pr="00CD665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. تێبینی تر</w:t>
            </w:r>
          </w:p>
          <w:p w:rsidR="00A7670F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CD6657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لێرە مامۆستای وانەبێژ دەتوانێت تێبین وکۆمەنتی خۆی بنوسێت بۆ دەوڵەمەندکردنی پەرتووکەکەی.</w:t>
            </w:r>
          </w:p>
          <w:p w:rsidR="00520D02" w:rsidRPr="00CD6657" w:rsidRDefault="00A7670F" w:rsidP="00A7670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bookmarkStart w:id="0" w:name="_GoBack"/>
            <w:r w:rsidRPr="00D619F3">
              <w:rPr>
                <w:rFonts w:ascii="Unikurd Goran" w:hAnsi="Unikurd Goran" w:cs="Unikurd Goran" w:hint="cs"/>
                <w:color w:val="FF0000"/>
                <w:sz w:val="24"/>
                <w:szCs w:val="24"/>
                <w:rtl/>
                <w:lang w:bidi="ar-IQ"/>
              </w:rPr>
              <w:t xml:space="preserve">تێبینی: ئەگەری گۆڕانی بابەتەکان هەیە بە پێێ ئەبدەیتی کات و پێشهاتی نوێ. </w:t>
            </w:r>
            <w:r w:rsidR="00520D02" w:rsidRPr="00D619F3">
              <w:rPr>
                <w:rFonts w:ascii="Unikurd Goran" w:hAnsi="Unikurd Goran" w:cs="Unikurd Goran"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bookmarkEnd w:id="0"/>
          </w:p>
          <w:p w:rsidR="00520D02" w:rsidRPr="00CB63D9" w:rsidRDefault="00520D02" w:rsidP="005A38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520D02" w:rsidRPr="00CB63D9" w:rsidTr="005A3867">
        <w:trPr>
          <w:trHeight w:val="732"/>
        </w:trPr>
        <w:tc>
          <w:tcPr>
            <w:tcW w:w="9918" w:type="dxa"/>
            <w:gridSpan w:val="2"/>
          </w:tcPr>
          <w:p w:rsidR="00520D02" w:rsidRPr="00CD6657" w:rsidRDefault="00520D02" w:rsidP="005A386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 w:rsidRPr="00CB63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CB63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D665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                                         </w:t>
            </w:r>
          </w:p>
          <w:p w:rsidR="00520D02" w:rsidRPr="00CD6657" w:rsidRDefault="00520D02" w:rsidP="005A3867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CD6657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A7670F" w:rsidRDefault="00520D02" w:rsidP="005A3867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CD6657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نه‌بێت.‌‌</w:t>
            </w:r>
          </w:p>
          <w:p w:rsidR="00A7670F" w:rsidRDefault="00A7670F" w:rsidP="005A3867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520D02" w:rsidRPr="00CB63D9" w:rsidRDefault="00A7670F" w:rsidP="005A386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D619F3">
              <w:rPr>
                <w:rFonts w:ascii="Unikurd Goran" w:hAnsi="Unikurd Goran" w:cs="Unikurd Goran" w:hint="cs"/>
                <w:color w:val="FF0000"/>
                <w:sz w:val="24"/>
                <w:szCs w:val="24"/>
                <w:rtl/>
                <w:lang w:val="en-US" w:bidi="ar-KW"/>
              </w:rPr>
              <w:t xml:space="preserve">تێبینی: لە لایەنی هاوەڵانی ئەکادیمیەوە سەیر کراوەو بە پێی تێبینیەکانی بەڕێزیان گۆڕدراوە. </w:t>
            </w:r>
            <w:r w:rsidR="00520D02" w:rsidRPr="00D619F3">
              <w:rPr>
                <w:rFonts w:ascii="Unikurd Goran" w:hAnsi="Unikurd Goran" w:cs="Unikurd Goran"/>
                <w:color w:val="FF0000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520D02" w:rsidRPr="00CB63D9" w:rsidRDefault="00520D02" w:rsidP="00520D02">
      <w:pPr>
        <w:rPr>
          <w:rFonts w:asciiTheme="majorBidi" w:hAnsiTheme="majorBidi" w:cstheme="majorBidi"/>
          <w:sz w:val="18"/>
          <w:szCs w:val="18"/>
        </w:rPr>
      </w:pPr>
      <w:r w:rsidRPr="00CB63D9">
        <w:rPr>
          <w:rFonts w:asciiTheme="majorBidi" w:hAnsiTheme="majorBidi" w:cstheme="majorBidi"/>
          <w:sz w:val="28"/>
          <w:szCs w:val="28"/>
        </w:rPr>
        <w:br/>
      </w:r>
    </w:p>
    <w:p w:rsidR="00520D02" w:rsidRPr="00CB63D9" w:rsidRDefault="00520D02" w:rsidP="00520D02">
      <w:pPr>
        <w:rPr>
          <w:rFonts w:asciiTheme="majorBidi" w:hAnsiTheme="majorBidi" w:cstheme="majorBidi"/>
          <w:lang w:val="en-US" w:bidi="ar-KW"/>
        </w:rPr>
      </w:pPr>
      <w:r w:rsidRPr="00CB63D9">
        <w:rPr>
          <w:rFonts w:asciiTheme="majorBidi" w:hAnsiTheme="majorBidi" w:cstheme="majorBidi"/>
          <w:rtl/>
          <w:lang w:val="en-US" w:bidi="ar-KW"/>
        </w:rPr>
        <w:t xml:space="preserve"> </w:t>
      </w:r>
    </w:p>
    <w:p w:rsidR="00520D02" w:rsidRPr="00CB63D9" w:rsidRDefault="00520D02" w:rsidP="00520D02">
      <w:pPr>
        <w:bidi/>
        <w:jc w:val="both"/>
        <w:rPr>
          <w:lang w:val="en-US" w:bidi="ar-KW"/>
        </w:rPr>
      </w:pPr>
    </w:p>
    <w:p w:rsidR="00520D02" w:rsidRPr="00AA775A" w:rsidRDefault="00520D02" w:rsidP="00520D02">
      <w:pPr>
        <w:rPr>
          <w:lang w:val="en-US"/>
        </w:rPr>
      </w:pPr>
    </w:p>
    <w:p w:rsidR="00837A8E" w:rsidRPr="00520D02" w:rsidRDefault="00837A8E">
      <w:pPr>
        <w:rPr>
          <w:rtl/>
          <w:lang w:val="en-US" w:bidi="ar-IQ"/>
        </w:rPr>
      </w:pPr>
    </w:p>
    <w:sectPr w:rsidR="00837A8E" w:rsidRPr="00520D02" w:rsidSect="005A3867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2B" w:rsidRDefault="00B70A2B">
      <w:pPr>
        <w:spacing w:after="0" w:line="240" w:lineRule="auto"/>
      </w:pPr>
      <w:r>
        <w:separator/>
      </w:r>
    </w:p>
  </w:endnote>
  <w:endnote w:type="continuationSeparator" w:id="0">
    <w:p w:rsidR="00B70A2B" w:rsidRDefault="00B7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7" w:rsidRPr="00483DD0" w:rsidRDefault="005A3867" w:rsidP="005A38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A3867" w:rsidRDefault="005A3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2B" w:rsidRDefault="00B70A2B">
      <w:pPr>
        <w:spacing w:after="0" w:line="240" w:lineRule="auto"/>
      </w:pPr>
      <w:r>
        <w:separator/>
      </w:r>
    </w:p>
  </w:footnote>
  <w:footnote w:type="continuationSeparator" w:id="0">
    <w:p w:rsidR="00B70A2B" w:rsidRDefault="00B7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7" w:rsidRPr="00441BF4" w:rsidRDefault="005A3867" w:rsidP="005A3867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F33"/>
    <w:multiLevelType w:val="hybridMultilevel"/>
    <w:tmpl w:val="DB68CA44"/>
    <w:lvl w:ilvl="0" w:tplc="01268D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00A4"/>
    <w:multiLevelType w:val="hybridMultilevel"/>
    <w:tmpl w:val="163C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60A"/>
    <w:multiLevelType w:val="hybridMultilevel"/>
    <w:tmpl w:val="43D2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ACC"/>
    <w:multiLevelType w:val="hybridMultilevel"/>
    <w:tmpl w:val="C1A2E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53752"/>
    <w:multiLevelType w:val="hybridMultilevel"/>
    <w:tmpl w:val="C60E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2"/>
    <w:rsid w:val="000F043C"/>
    <w:rsid w:val="00147946"/>
    <w:rsid w:val="00397FF7"/>
    <w:rsid w:val="00520D02"/>
    <w:rsid w:val="005A3867"/>
    <w:rsid w:val="005D5145"/>
    <w:rsid w:val="006175BB"/>
    <w:rsid w:val="00736F22"/>
    <w:rsid w:val="0075233B"/>
    <w:rsid w:val="00771081"/>
    <w:rsid w:val="00783F89"/>
    <w:rsid w:val="0082279D"/>
    <w:rsid w:val="00837A8E"/>
    <w:rsid w:val="00924B3C"/>
    <w:rsid w:val="009E7EA6"/>
    <w:rsid w:val="00A7670F"/>
    <w:rsid w:val="00B70A2B"/>
    <w:rsid w:val="00CB3DA0"/>
    <w:rsid w:val="00D36EFE"/>
    <w:rsid w:val="00D619F3"/>
    <w:rsid w:val="00E157C0"/>
    <w:rsid w:val="00E56B8E"/>
    <w:rsid w:val="00EF4767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02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2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2"/>
    <w:rPr>
      <w:rFonts w:ascii="Calibri" w:eastAsia="Calibri" w:hAnsi="Calibri" w:cs="Arial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20D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D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0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02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2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2"/>
    <w:rPr>
      <w:rFonts w:ascii="Calibri" w:eastAsia="Calibri" w:hAnsi="Calibri" w:cs="Arial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20D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D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0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574;&#1740;&#1605;&#1742;&#1604;avin.fatah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5</cp:revision>
  <dcterms:created xsi:type="dcterms:W3CDTF">2019-12-22T07:12:00Z</dcterms:created>
  <dcterms:modified xsi:type="dcterms:W3CDTF">2019-12-22T19:30:00Z</dcterms:modified>
</cp:coreProperties>
</file>