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F73C" w14:textId="41161EC1" w:rsidR="00175846" w:rsidRDefault="00AF1D2A">
      <w:pPr>
        <w:rPr>
          <w:noProof/>
        </w:rPr>
      </w:pPr>
      <w:r>
        <w:rPr>
          <w:noProof/>
        </w:rPr>
        <w:drawing>
          <wp:inline distT="0" distB="0" distL="0" distR="0" wp14:anchorId="34D1A510" wp14:editId="7EBBE6F5">
            <wp:extent cx="5943600" cy="3930650"/>
            <wp:effectExtent l="0" t="0" r="0" b="0"/>
            <wp:docPr id="1594457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457393" name=""/>
                    <pic:cNvPicPr/>
                  </pic:nvPicPr>
                  <pic:blipFill>
                    <a:blip r:embed="rId6"/>
                    <a:stretch>
                      <a:fillRect/>
                    </a:stretch>
                  </pic:blipFill>
                  <pic:spPr>
                    <a:xfrm>
                      <a:off x="0" y="0"/>
                      <a:ext cx="5943600" cy="3930650"/>
                    </a:xfrm>
                    <a:prstGeom prst="rect">
                      <a:avLst/>
                    </a:prstGeom>
                  </pic:spPr>
                </pic:pic>
              </a:graphicData>
            </a:graphic>
          </wp:inline>
        </w:drawing>
      </w:r>
    </w:p>
    <w:p w14:paraId="46322158" w14:textId="13193A93" w:rsidR="00AF1D2A" w:rsidRDefault="00AF1D2A" w:rsidP="00AF1D2A">
      <w:pPr>
        <w:rPr>
          <w:noProof/>
        </w:rPr>
      </w:pPr>
    </w:p>
    <w:p w14:paraId="11849B42" w14:textId="6B53B65C" w:rsidR="00AF1D2A" w:rsidRDefault="00AF1D2A" w:rsidP="00AF1D2A"/>
    <w:p w14:paraId="44B1D1A4" w14:textId="77777777" w:rsidR="00AF1D2A" w:rsidRDefault="00AF1D2A" w:rsidP="00AF1D2A"/>
    <w:p w14:paraId="490085B9" w14:textId="77777777" w:rsidR="00AF1D2A" w:rsidRDefault="00AF1D2A" w:rsidP="00AF1D2A"/>
    <w:p w14:paraId="6B9F4465" w14:textId="77777777" w:rsidR="00AF1D2A" w:rsidRDefault="00AF1D2A" w:rsidP="00AF1D2A"/>
    <w:p w14:paraId="6E58931D" w14:textId="77777777" w:rsidR="00AF1D2A" w:rsidRDefault="00AF1D2A" w:rsidP="00AF1D2A"/>
    <w:p w14:paraId="37BB3171" w14:textId="77777777" w:rsidR="00AF1D2A" w:rsidRDefault="00AF1D2A" w:rsidP="00AF1D2A"/>
    <w:p w14:paraId="62AC5675" w14:textId="77777777" w:rsidR="00AF1D2A" w:rsidRDefault="00AF1D2A" w:rsidP="00AF1D2A"/>
    <w:p w14:paraId="5AA1D1EB" w14:textId="77777777" w:rsidR="00AF1D2A" w:rsidRDefault="00AF1D2A" w:rsidP="00AF1D2A"/>
    <w:p w14:paraId="2F6DB824" w14:textId="77777777" w:rsidR="00AF1D2A" w:rsidRDefault="00AF1D2A" w:rsidP="00AF1D2A"/>
    <w:p w14:paraId="2AA076F4" w14:textId="77777777" w:rsidR="00AF1D2A" w:rsidRDefault="00AF1D2A" w:rsidP="00AF1D2A"/>
    <w:p w14:paraId="4651BD40" w14:textId="77777777" w:rsidR="00AF1D2A" w:rsidRDefault="00AF1D2A" w:rsidP="00AF1D2A"/>
    <w:p w14:paraId="58439B12" w14:textId="77777777" w:rsidR="00AF1D2A" w:rsidRDefault="00AF1D2A" w:rsidP="00AF1D2A"/>
    <w:p w14:paraId="1B127E25" w14:textId="77777777" w:rsidR="00AF1D2A" w:rsidRDefault="00AF1D2A" w:rsidP="00AF1D2A"/>
    <w:p w14:paraId="71C97A19" w14:textId="209A45BD" w:rsidR="00AF1D2A" w:rsidRDefault="00AF1D2A" w:rsidP="00AF1D2A">
      <w:r>
        <w:rPr>
          <w:noProof/>
        </w:rPr>
        <w:lastRenderedPageBreak/>
        <mc:AlternateContent>
          <mc:Choice Requires="wps">
            <w:drawing>
              <wp:anchor distT="0" distB="0" distL="114300" distR="114300" simplePos="0" relativeHeight="251659264" behindDoc="0" locked="0" layoutInCell="1" allowOverlap="1" wp14:anchorId="59721A0F" wp14:editId="6851855D">
                <wp:simplePos x="0" y="0"/>
                <wp:positionH relativeFrom="column">
                  <wp:posOffset>-508000</wp:posOffset>
                </wp:positionH>
                <wp:positionV relativeFrom="paragraph">
                  <wp:posOffset>-311150</wp:posOffset>
                </wp:positionV>
                <wp:extent cx="7162800" cy="5016758"/>
                <wp:effectExtent l="0" t="0" r="0" b="0"/>
                <wp:wrapNone/>
                <wp:docPr id="2" name="Rectangle 1"/>
                <wp:cNvGraphicFramePr/>
                <a:graphic xmlns:a="http://schemas.openxmlformats.org/drawingml/2006/main">
                  <a:graphicData uri="http://schemas.microsoft.com/office/word/2010/wordprocessingShape">
                    <wps:wsp>
                      <wps:cNvSpPr/>
                      <wps:spPr>
                        <a:xfrm>
                          <a:off x="0" y="0"/>
                          <a:ext cx="7162800" cy="5016758"/>
                        </a:xfrm>
                        <a:prstGeom prst="rect">
                          <a:avLst/>
                        </a:prstGeom>
                      </wps:spPr>
                      <wps:txbx>
                        <w:txbxContent>
                          <w:p w14:paraId="09DC4DFC" w14:textId="77777777" w:rsidR="00AF1D2A" w:rsidRDefault="00AF1D2A" w:rsidP="00AF1D2A">
                            <w:pPr>
                              <w:jc w:val="both"/>
                              <w:rPr>
                                <w:rFonts w:ascii="Calibri" w:eastAsia="+mn-ea" w:hAnsi="Calibri" w:cs="+mn-cs"/>
                                <w:color w:val="000000"/>
                                <w:kern w:val="24"/>
                                <w:sz w:val="40"/>
                                <w:szCs w:val="40"/>
                                <w14:ligatures w14:val="none"/>
                              </w:rPr>
                            </w:pPr>
                            <w:r>
                              <w:rPr>
                                <w:rFonts w:ascii="Calibri" w:eastAsia="+mn-ea" w:hAnsi="Calibri" w:cs="+mn-cs"/>
                                <w:color w:val="000000"/>
                                <w:kern w:val="24"/>
                                <w:sz w:val="40"/>
                                <w:szCs w:val="40"/>
                              </w:rPr>
                              <w:t>If the reaction is carried out under photochemical conditions, however, the excited state HOMO of a compound with two conjugated bonds is symmetric. (Recall that the ground-state HOMO and the excited-state HOMO have opposite symmetries.)</w:t>
                            </w:r>
                          </w:p>
                          <w:p w14:paraId="63A86395" w14:textId="77777777" w:rsidR="00AF1D2A" w:rsidRDefault="00AF1D2A" w:rsidP="00AF1D2A">
                            <w:pPr>
                              <w:jc w:val="both"/>
                              <w:rPr>
                                <w:rFonts w:ascii="Calibri" w:eastAsia="+mn-ea" w:hAnsi="Calibri" w:cs="+mn-cs"/>
                                <w:color w:val="000000"/>
                                <w:kern w:val="24"/>
                                <w:sz w:val="40"/>
                                <w:szCs w:val="40"/>
                              </w:rPr>
                            </w:pPr>
                            <w:r>
                              <w:rPr>
                                <w:rFonts w:ascii="Calibri" w:eastAsia="+mn-ea" w:hAnsi="Calibri" w:cs="+mn-cs"/>
                                <w:color w:val="000000"/>
                                <w:kern w:val="24"/>
                                <w:sz w:val="40"/>
                                <w:szCs w:val="40"/>
                              </w:rPr>
                              <w:t xml:space="preserve">So (2E,4Z)-hexadiene will undergo </w:t>
                            </w:r>
                            <w:proofErr w:type="spellStart"/>
                            <w:r>
                              <w:rPr>
                                <w:rFonts w:ascii="Calibri" w:eastAsia="+mn-ea" w:hAnsi="Calibri" w:cs="+mn-cs"/>
                                <w:color w:val="000000"/>
                                <w:kern w:val="24"/>
                                <w:sz w:val="40"/>
                                <w:szCs w:val="40"/>
                              </w:rPr>
                              <w:t>disrotatory</w:t>
                            </w:r>
                            <w:proofErr w:type="spellEnd"/>
                            <w:r>
                              <w:rPr>
                                <w:rFonts w:ascii="Calibri" w:eastAsia="+mn-ea" w:hAnsi="Calibri" w:cs="+mn-cs"/>
                                <w:color w:val="000000"/>
                                <w:kern w:val="24"/>
                                <w:sz w:val="40"/>
                                <w:szCs w:val="40"/>
                              </w:rPr>
                              <w:t xml:space="preserve"> ring closure, resulting in the trans product, whereas (2E,4E)-hexadiene will undergo </w:t>
                            </w:r>
                            <w:proofErr w:type="spellStart"/>
                            <w:r>
                              <w:rPr>
                                <w:rFonts w:ascii="Calibri" w:eastAsia="+mn-ea" w:hAnsi="Calibri" w:cs="+mn-cs"/>
                                <w:color w:val="000000"/>
                                <w:kern w:val="24"/>
                                <w:sz w:val="40"/>
                                <w:szCs w:val="40"/>
                              </w:rPr>
                              <w:t>disrotatory</w:t>
                            </w:r>
                            <w:proofErr w:type="spellEnd"/>
                            <w:r>
                              <w:rPr>
                                <w:rFonts w:ascii="Calibri" w:eastAsia="+mn-ea" w:hAnsi="Calibri" w:cs="+mn-cs"/>
                                <w:color w:val="000000"/>
                                <w:kern w:val="24"/>
                                <w:sz w:val="40"/>
                                <w:szCs w:val="40"/>
                              </w:rPr>
                              <w:t xml:space="preserve"> ring closure and form the cis product.</w:t>
                            </w:r>
                          </w:p>
                          <w:p w14:paraId="4E013D52" w14:textId="77777777" w:rsidR="00AF1D2A" w:rsidRDefault="00AF1D2A" w:rsidP="00AF1D2A">
                            <w:pPr>
                              <w:jc w:val="both"/>
                              <w:rPr>
                                <w:rFonts w:ascii="Calibri" w:eastAsia="+mn-ea" w:hAnsi="Calibri" w:cs="+mn-cs"/>
                                <w:color w:val="000000"/>
                                <w:kern w:val="24"/>
                                <w:sz w:val="40"/>
                                <w:szCs w:val="40"/>
                              </w:rPr>
                            </w:pPr>
                            <w:r>
                              <w:rPr>
                                <w:rFonts w:ascii="Calibri" w:eastAsia="+mn-ea" w:hAnsi="Calibri" w:cs="+mn-cs"/>
                                <w:color w:val="000000"/>
                                <w:kern w:val="24"/>
                                <w:sz w:val="40"/>
                                <w:szCs w:val="40"/>
                              </w:rPr>
                              <w:t>We have seen that the ground-state HOMO of a compound with two conjugated double bonds is asymmetric, whereas the ground-state HOMO of a compound with three conjugated double bonds is symmetric. If we examine molecular orbital diagrams for compounds with four, five, six, and more conjugated double bonds, we can conclude that the ground-state HOMO of a compound with an even number of conjugated double bonds is asymmetric, whereas the ground-state HOMO of a compound with an odd number of conjugated double bonds is symmetric.</w:t>
                            </w:r>
                          </w:p>
                        </w:txbxContent>
                      </wps:txbx>
                      <wps:bodyPr wrap="square">
                        <a:spAutoFit/>
                      </wps:bodyPr>
                    </wps:wsp>
                  </a:graphicData>
                </a:graphic>
              </wp:anchor>
            </w:drawing>
          </mc:Choice>
          <mc:Fallback>
            <w:pict>
              <v:rect w14:anchorId="59721A0F" id="Rectangle 1" o:spid="_x0000_s1026" style="position:absolute;margin-left:-40pt;margin-top:-24.5pt;width:564pt;height: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" filled="f" stroked="f">
                <v:textbox style="mso-fit-shape-to-text:t">
                  <w:txbxContent>
                    <w:p w14:paraId="09DC4DFC" w14:textId="77777777" w:rsidR="00AF1D2A" w:rsidRDefault="00AF1D2A" w:rsidP="00AF1D2A">
                      <w:pPr>
                        <w:jc w:val="both"/>
                        <w:rPr>
                          <w:rFonts w:ascii="Calibri" w:eastAsia="+mn-ea" w:hAnsi="Calibri" w:cs="+mn-cs"/>
                          <w:color w:val="000000"/>
                          <w:kern w:val="24"/>
                          <w:sz w:val="40"/>
                          <w:szCs w:val="40"/>
                          <w14:ligatures w14:val="none"/>
                        </w:rPr>
                      </w:pPr>
                      <w:r>
                        <w:rPr>
                          <w:rFonts w:ascii="Calibri" w:eastAsia="+mn-ea" w:hAnsi="Calibri" w:cs="+mn-cs"/>
                          <w:color w:val="000000"/>
                          <w:kern w:val="24"/>
                          <w:sz w:val="40"/>
                          <w:szCs w:val="40"/>
                        </w:rPr>
                        <w:t>If the reaction is carried out under photochemical conditions, however, the excited state HOMO of a compound with two conjugated bonds is symmetric. (Recall that the ground-state HOMO and the excited-state HOMO have opposite symmetries.)</w:t>
                      </w:r>
                    </w:p>
                    <w:p w14:paraId="63A86395" w14:textId="77777777" w:rsidR="00AF1D2A" w:rsidRDefault="00AF1D2A" w:rsidP="00AF1D2A">
                      <w:pPr>
                        <w:jc w:val="both"/>
                        <w:rPr>
                          <w:rFonts w:ascii="Calibri" w:eastAsia="+mn-ea" w:hAnsi="Calibri" w:cs="+mn-cs"/>
                          <w:color w:val="000000"/>
                          <w:kern w:val="24"/>
                          <w:sz w:val="40"/>
                          <w:szCs w:val="40"/>
                        </w:rPr>
                      </w:pPr>
                      <w:r>
                        <w:rPr>
                          <w:rFonts w:ascii="Calibri" w:eastAsia="+mn-ea" w:hAnsi="Calibri" w:cs="+mn-cs"/>
                          <w:color w:val="000000"/>
                          <w:kern w:val="24"/>
                          <w:sz w:val="40"/>
                          <w:szCs w:val="40"/>
                        </w:rPr>
                        <w:t xml:space="preserve">So (2E,4Z)-hexadiene will undergo </w:t>
                      </w:r>
                      <w:proofErr w:type="spellStart"/>
                      <w:r>
                        <w:rPr>
                          <w:rFonts w:ascii="Calibri" w:eastAsia="+mn-ea" w:hAnsi="Calibri" w:cs="+mn-cs"/>
                          <w:color w:val="000000"/>
                          <w:kern w:val="24"/>
                          <w:sz w:val="40"/>
                          <w:szCs w:val="40"/>
                        </w:rPr>
                        <w:t>disrotatory</w:t>
                      </w:r>
                      <w:proofErr w:type="spellEnd"/>
                      <w:r>
                        <w:rPr>
                          <w:rFonts w:ascii="Calibri" w:eastAsia="+mn-ea" w:hAnsi="Calibri" w:cs="+mn-cs"/>
                          <w:color w:val="000000"/>
                          <w:kern w:val="24"/>
                          <w:sz w:val="40"/>
                          <w:szCs w:val="40"/>
                        </w:rPr>
                        <w:t xml:space="preserve"> ring closure, resulting in the trans product, whereas (2E,4E)-hexadiene will undergo </w:t>
                      </w:r>
                      <w:proofErr w:type="spellStart"/>
                      <w:r>
                        <w:rPr>
                          <w:rFonts w:ascii="Calibri" w:eastAsia="+mn-ea" w:hAnsi="Calibri" w:cs="+mn-cs"/>
                          <w:color w:val="000000"/>
                          <w:kern w:val="24"/>
                          <w:sz w:val="40"/>
                          <w:szCs w:val="40"/>
                        </w:rPr>
                        <w:t>disrotatory</w:t>
                      </w:r>
                      <w:proofErr w:type="spellEnd"/>
                      <w:r>
                        <w:rPr>
                          <w:rFonts w:ascii="Calibri" w:eastAsia="+mn-ea" w:hAnsi="Calibri" w:cs="+mn-cs"/>
                          <w:color w:val="000000"/>
                          <w:kern w:val="24"/>
                          <w:sz w:val="40"/>
                          <w:szCs w:val="40"/>
                        </w:rPr>
                        <w:t xml:space="preserve"> ring closure and form the cis product.</w:t>
                      </w:r>
                    </w:p>
                    <w:p w14:paraId="4E013D52" w14:textId="77777777" w:rsidR="00AF1D2A" w:rsidRDefault="00AF1D2A" w:rsidP="00AF1D2A">
                      <w:pPr>
                        <w:jc w:val="both"/>
                        <w:rPr>
                          <w:rFonts w:ascii="Calibri" w:eastAsia="+mn-ea" w:hAnsi="Calibri" w:cs="+mn-cs"/>
                          <w:color w:val="000000"/>
                          <w:kern w:val="24"/>
                          <w:sz w:val="40"/>
                          <w:szCs w:val="40"/>
                        </w:rPr>
                      </w:pPr>
                      <w:r>
                        <w:rPr>
                          <w:rFonts w:ascii="Calibri" w:eastAsia="+mn-ea" w:hAnsi="Calibri" w:cs="+mn-cs"/>
                          <w:color w:val="000000"/>
                          <w:kern w:val="24"/>
                          <w:sz w:val="40"/>
                          <w:szCs w:val="40"/>
                        </w:rPr>
                        <w:t>We have seen that the ground-state HOMO of a compound with two conjugated double bonds is asymmetric, whereas the ground-state HOMO of a compound with three conjugated double bonds is symmetric. If we examine molecular orbital diagrams for compounds with four, five, six, and more conjugated double bonds, we can conclude that the ground-state HOMO of a compound with an even number of conjugated double bonds is asymmetric, whereas the ground-state HOMO of a compound with an odd number of conjugated double bonds is symmetric.</w:t>
                      </w:r>
                    </w:p>
                  </w:txbxContent>
                </v:textbox>
              </v:rect>
            </w:pict>
          </mc:Fallback>
        </mc:AlternateContent>
      </w:r>
    </w:p>
    <w:p w14:paraId="44ED23FD" w14:textId="77777777" w:rsidR="00AF1D2A" w:rsidRPr="00AF1D2A" w:rsidRDefault="00AF1D2A" w:rsidP="00AF1D2A"/>
    <w:p w14:paraId="5368CB5C" w14:textId="77777777" w:rsidR="00AF1D2A" w:rsidRPr="00AF1D2A" w:rsidRDefault="00AF1D2A" w:rsidP="00AF1D2A"/>
    <w:p w14:paraId="3B8EEE4F" w14:textId="77777777" w:rsidR="00AF1D2A" w:rsidRPr="00AF1D2A" w:rsidRDefault="00AF1D2A" w:rsidP="00AF1D2A"/>
    <w:p w14:paraId="78398D07" w14:textId="77777777" w:rsidR="00AF1D2A" w:rsidRPr="00AF1D2A" w:rsidRDefault="00AF1D2A" w:rsidP="00AF1D2A"/>
    <w:p w14:paraId="168EAD97" w14:textId="77777777" w:rsidR="00AF1D2A" w:rsidRPr="00AF1D2A" w:rsidRDefault="00AF1D2A" w:rsidP="00AF1D2A"/>
    <w:p w14:paraId="55A9F617" w14:textId="77777777" w:rsidR="00AF1D2A" w:rsidRPr="00AF1D2A" w:rsidRDefault="00AF1D2A" w:rsidP="00AF1D2A"/>
    <w:p w14:paraId="2526B182" w14:textId="77777777" w:rsidR="00AF1D2A" w:rsidRPr="00AF1D2A" w:rsidRDefault="00AF1D2A" w:rsidP="00AF1D2A"/>
    <w:p w14:paraId="087DF146" w14:textId="77777777" w:rsidR="00AF1D2A" w:rsidRPr="00AF1D2A" w:rsidRDefault="00AF1D2A" w:rsidP="00AF1D2A"/>
    <w:p w14:paraId="56B993E7" w14:textId="77777777" w:rsidR="00AF1D2A" w:rsidRPr="00AF1D2A" w:rsidRDefault="00AF1D2A" w:rsidP="00AF1D2A"/>
    <w:p w14:paraId="4F8C7048" w14:textId="77777777" w:rsidR="00AF1D2A" w:rsidRPr="00AF1D2A" w:rsidRDefault="00AF1D2A" w:rsidP="00AF1D2A"/>
    <w:p w14:paraId="2BD4CDF2" w14:textId="77777777" w:rsidR="00AF1D2A" w:rsidRPr="00AF1D2A" w:rsidRDefault="00AF1D2A" w:rsidP="00AF1D2A"/>
    <w:p w14:paraId="3A8FEBE5" w14:textId="77777777" w:rsidR="00AF1D2A" w:rsidRPr="00AF1D2A" w:rsidRDefault="00AF1D2A" w:rsidP="00AF1D2A"/>
    <w:p w14:paraId="0BC669F2" w14:textId="77777777" w:rsidR="00AF1D2A" w:rsidRPr="00AF1D2A" w:rsidRDefault="00AF1D2A" w:rsidP="00AF1D2A"/>
    <w:p w14:paraId="509B087C" w14:textId="77777777" w:rsidR="00AF1D2A" w:rsidRPr="00AF1D2A" w:rsidRDefault="00AF1D2A" w:rsidP="00AF1D2A"/>
    <w:p w14:paraId="56ABD2D8" w14:textId="77777777" w:rsidR="00AF1D2A" w:rsidRPr="00AF1D2A" w:rsidRDefault="00AF1D2A" w:rsidP="00AF1D2A"/>
    <w:p w14:paraId="45496810" w14:textId="77777777" w:rsidR="00AF1D2A" w:rsidRPr="00AF1D2A" w:rsidRDefault="00AF1D2A" w:rsidP="00AF1D2A"/>
    <w:p w14:paraId="61D0B638" w14:textId="77777777" w:rsidR="00AF1D2A" w:rsidRPr="00AF1D2A" w:rsidRDefault="00AF1D2A" w:rsidP="00AF1D2A"/>
    <w:p w14:paraId="4A191C42" w14:textId="77777777" w:rsidR="00AF1D2A" w:rsidRPr="00AF1D2A" w:rsidRDefault="00AF1D2A" w:rsidP="00AF1D2A"/>
    <w:p w14:paraId="6E138644" w14:textId="77777777" w:rsidR="00AF1D2A" w:rsidRPr="00AF1D2A" w:rsidRDefault="00AF1D2A" w:rsidP="00AF1D2A"/>
    <w:p w14:paraId="354EB868" w14:textId="77777777" w:rsidR="00AF1D2A" w:rsidRPr="00AF1D2A" w:rsidRDefault="00AF1D2A" w:rsidP="00AF1D2A"/>
    <w:p w14:paraId="6E8AE591" w14:textId="77777777" w:rsidR="00AF1D2A" w:rsidRPr="00AF1D2A" w:rsidRDefault="00AF1D2A" w:rsidP="00AF1D2A"/>
    <w:p w14:paraId="4F532AD0" w14:textId="77777777" w:rsidR="00AF1D2A" w:rsidRDefault="00AF1D2A" w:rsidP="00AF1D2A"/>
    <w:p w14:paraId="07BE653D" w14:textId="77777777" w:rsidR="00AF1D2A" w:rsidRDefault="00AF1D2A" w:rsidP="00AF1D2A"/>
    <w:p w14:paraId="31BEB35C" w14:textId="77777777" w:rsidR="00AF1D2A" w:rsidRDefault="00AF1D2A" w:rsidP="00AF1D2A"/>
    <w:p w14:paraId="4C818D67" w14:textId="77777777" w:rsidR="00AF1D2A" w:rsidRDefault="00AF1D2A" w:rsidP="00AF1D2A"/>
    <w:p w14:paraId="0FB67EA7" w14:textId="77777777" w:rsidR="00AF1D2A" w:rsidRDefault="00AF1D2A" w:rsidP="00AF1D2A"/>
    <w:p w14:paraId="2746FF5F" w14:textId="77777777" w:rsidR="00AF1D2A" w:rsidRDefault="00AF1D2A" w:rsidP="00AF1D2A"/>
    <w:p w14:paraId="7714B2F5" w14:textId="77777777" w:rsidR="00AF1D2A" w:rsidRDefault="00AF1D2A" w:rsidP="00AF1D2A"/>
    <w:p w14:paraId="6EDD7056" w14:textId="40B81D5D" w:rsidR="00AF1D2A" w:rsidRDefault="00AF1D2A" w:rsidP="00AF1D2A">
      <w:r w:rsidRPr="00AF1D2A">
        <w:lastRenderedPageBreak/>
        <w:drawing>
          <wp:inline distT="0" distB="0" distL="0" distR="0" wp14:anchorId="724B51A6" wp14:editId="3C032F62">
            <wp:extent cx="5943600" cy="4740275"/>
            <wp:effectExtent l="0" t="0" r="0" b="3175"/>
            <wp:docPr id="444659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659310" name=""/>
                    <pic:cNvPicPr/>
                  </pic:nvPicPr>
                  <pic:blipFill>
                    <a:blip r:embed="rId7"/>
                    <a:stretch>
                      <a:fillRect/>
                    </a:stretch>
                  </pic:blipFill>
                  <pic:spPr>
                    <a:xfrm>
                      <a:off x="0" y="0"/>
                      <a:ext cx="5943600" cy="4740275"/>
                    </a:xfrm>
                    <a:prstGeom prst="rect">
                      <a:avLst/>
                    </a:prstGeom>
                  </pic:spPr>
                </pic:pic>
              </a:graphicData>
            </a:graphic>
          </wp:inline>
        </w:drawing>
      </w:r>
    </w:p>
    <w:p w14:paraId="11AAA39E" w14:textId="77777777" w:rsidR="00AF1D2A" w:rsidRPr="00AF1D2A" w:rsidRDefault="00AF1D2A" w:rsidP="00AF1D2A"/>
    <w:p w14:paraId="734F43F0" w14:textId="77777777" w:rsidR="00AF1D2A" w:rsidRPr="00AF1D2A" w:rsidRDefault="00AF1D2A" w:rsidP="00AF1D2A"/>
    <w:p w14:paraId="4BD79D59" w14:textId="77777777" w:rsidR="00AF1D2A" w:rsidRDefault="00AF1D2A" w:rsidP="00AF1D2A"/>
    <w:p w14:paraId="384597FD" w14:textId="7BEFD59C" w:rsidR="00AF1D2A" w:rsidRPr="00AF1D2A" w:rsidRDefault="00AF1D2A" w:rsidP="00AF1D2A">
      <w:pPr>
        <w:ind w:firstLine="720"/>
      </w:pPr>
      <w:r>
        <w:rPr>
          <w:noProof/>
        </w:rPr>
        <w:lastRenderedPageBreak/>
        <w:drawing>
          <wp:inline distT="0" distB="0" distL="0" distR="0" wp14:anchorId="3AE2CBFD" wp14:editId="5B9BD1C9">
            <wp:extent cx="5943600" cy="4856480"/>
            <wp:effectExtent l="0" t="0" r="0" b="1270"/>
            <wp:docPr id="1361477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477413" name=""/>
                    <pic:cNvPicPr/>
                  </pic:nvPicPr>
                  <pic:blipFill>
                    <a:blip r:embed="rId8"/>
                    <a:stretch>
                      <a:fillRect/>
                    </a:stretch>
                  </pic:blipFill>
                  <pic:spPr>
                    <a:xfrm>
                      <a:off x="0" y="0"/>
                      <a:ext cx="5943600" cy="4856480"/>
                    </a:xfrm>
                    <a:prstGeom prst="rect">
                      <a:avLst/>
                    </a:prstGeom>
                  </pic:spPr>
                </pic:pic>
              </a:graphicData>
            </a:graphic>
          </wp:inline>
        </w:drawing>
      </w:r>
    </w:p>
    <w:sectPr w:rsidR="00AF1D2A" w:rsidRPr="00AF1D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4CE56" w14:textId="77777777" w:rsidR="008324A8" w:rsidRDefault="008324A8" w:rsidP="00AF1D2A">
      <w:pPr>
        <w:spacing w:after="0" w:line="240" w:lineRule="auto"/>
      </w:pPr>
      <w:r>
        <w:separator/>
      </w:r>
    </w:p>
  </w:endnote>
  <w:endnote w:type="continuationSeparator" w:id="0">
    <w:p w14:paraId="1BBD5E3F" w14:textId="77777777" w:rsidR="008324A8" w:rsidRDefault="008324A8" w:rsidP="00AF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4404" w14:textId="77777777" w:rsidR="00AF1D2A" w:rsidRDefault="00AF1D2A">
    <w:pPr>
      <w:pStyle w:val="Footer"/>
    </w:pPr>
  </w:p>
  <w:p w14:paraId="41DED1D6" w14:textId="77777777" w:rsidR="00AF1D2A" w:rsidRDefault="00AF1D2A">
    <w:pPr>
      <w:pStyle w:val="Footer"/>
    </w:pPr>
  </w:p>
  <w:p w14:paraId="4DF44E06" w14:textId="77777777" w:rsidR="00AF1D2A" w:rsidRDefault="00AF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9A5D" w14:textId="77777777" w:rsidR="008324A8" w:rsidRDefault="008324A8" w:rsidP="00AF1D2A">
      <w:pPr>
        <w:spacing w:after="0" w:line="240" w:lineRule="auto"/>
      </w:pPr>
      <w:r>
        <w:separator/>
      </w:r>
    </w:p>
  </w:footnote>
  <w:footnote w:type="continuationSeparator" w:id="0">
    <w:p w14:paraId="298CE248" w14:textId="77777777" w:rsidR="008324A8" w:rsidRDefault="008324A8" w:rsidP="00AF1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D2A"/>
    <w:rsid w:val="00175846"/>
    <w:rsid w:val="008324A8"/>
    <w:rsid w:val="00AF1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2925"/>
  <w15:chartTrackingRefBased/>
  <w15:docId w15:val="{C6CDFFC8-C873-4365-BF9C-559C5197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2A"/>
  </w:style>
  <w:style w:type="paragraph" w:styleId="Footer">
    <w:name w:val="footer"/>
    <w:basedOn w:val="Normal"/>
    <w:link w:val="FooterChar"/>
    <w:uiPriority w:val="99"/>
    <w:unhideWhenUsed/>
    <w:rsid w:val="00AF1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Words>
  <Characters>46</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STORE</dc:creator>
  <cp:keywords/>
  <dc:description/>
  <cp:lastModifiedBy>ARAS STORE</cp:lastModifiedBy>
  <cp:revision>1</cp:revision>
  <dcterms:created xsi:type="dcterms:W3CDTF">2023-12-17T21:03:00Z</dcterms:created>
  <dcterms:modified xsi:type="dcterms:W3CDTF">2023-12-17T21:09:00Z</dcterms:modified>
</cp:coreProperties>
</file>