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030E" w14:textId="77777777" w:rsidR="00A032D1" w:rsidRDefault="00A032D1" w:rsidP="00A032D1">
      <w:pPr>
        <w:autoSpaceDE w:val="0"/>
        <w:autoSpaceDN w:val="0"/>
        <w:adjustRightInd w:val="0"/>
        <w:spacing w:line="360" w:lineRule="auto"/>
        <w:rPr>
          <w:b/>
          <w:bCs/>
          <w:sz w:val="32"/>
          <w:szCs w:val="32"/>
        </w:rPr>
      </w:pPr>
    </w:p>
    <w:p w14:paraId="1C7F1A56" w14:textId="77777777" w:rsidR="00A032D1" w:rsidRDefault="00A032D1" w:rsidP="00A032D1">
      <w:pPr>
        <w:autoSpaceDE w:val="0"/>
        <w:autoSpaceDN w:val="0"/>
        <w:adjustRightInd w:val="0"/>
        <w:spacing w:line="360" w:lineRule="auto"/>
        <w:rPr>
          <w:b/>
          <w:bCs/>
          <w:sz w:val="32"/>
          <w:szCs w:val="32"/>
          <w:lang w:val="en-GB" w:eastAsia="en-GB"/>
        </w:rPr>
      </w:pPr>
      <w:r>
        <w:rPr>
          <w:b/>
          <w:bCs/>
          <w:sz w:val="32"/>
          <w:szCs w:val="32"/>
          <w:highlight w:val="yellow"/>
        </w:rPr>
        <w:t xml:space="preserve">Exp.6: </w:t>
      </w:r>
      <w:r>
        <w:rPr>
          <w:b/>
          <w:bCs/>
          <w:sz w:val="30"/>
          <w:szCs w:val="30"/>
          <w:highlight w:val="yellow"/>
        </w:rPr>
        <w:t xml:space="preserve">Determination of </w:t>
      </w:r>
      <w:r>
        <w:rPr>
          <w:b/>
          <w:bCs/>
          <w:sz w:val="30"/>
          <w:szCs w:val="30"/>
          <w:highlight w:val="yellow"/>
          <w:lang w:val="en-GB" w:eastAsia="en-GB"/>
        </w:rPr>
        <w:t>water content of petroleum and petroleum products</w:t>
      </w:r>
      <w:r>
        <w:rPr>
          <w:b/>
          <w:bCs/>
          <w:sz w:val="32"/>
          <w:szCs w:val="32"/>
          <w:lang w:val="en-GB" w:eastAsia="en-GB"/>
        </w:rPr>
        <w:t xml:space="preserve"> </w:t>
      </w:r>
    </w:p>
    <w:p w14:paraId="53221E72" w14:textId="77777777" w:rsidR="00A032D1" w:rsidRDefault="00A032D1" w:rsidP="00A032D1">
      <w:pPr>
        <w:autoSpaceDE w:val="0"/>
        <w:autoSpaceDN w:val="0"/>
        <w:adjustRightInd w:val="0"/>
        <w:spacing w:line="360" w:lineRule="auto"/>
        <w:rPr>
          <w:b/>
          <w:bCs/>
          <w:sz w:val="32"/>
          <w:szCs w:val="32"/>
          <w:lang w:val="en-GB" w:eastAsia="en-GB"/>
        </w:rPr>
      </w:pPr>
    </w:p>
    <w:p w14:paraId="5EF6E702" w14:textId="77777777" w:rsidR="00A032D1" w:rsidRDefault="00A032D1" w:rsidP="00A032D1">
      <w:pPr>
        <w:autoSpaceDE w:val="0"/>
        <w:autoSpaceDN w:val="0"/>
        <w:adjustRightInd w:val="0"/>
        <w:spacing w:line="360" w:lineRule="auto"/>
        <w:ind w:firstLine="720"/>
        <w:rPr>
          <w:color w:val="FF0000"/>
          <w:sz w:val="28"/>
          <w:szCs w:val="28"/>
          <w:lang w:val="en-GB" w:eastAsia="en-GB"/>
        </w:rPr>
      </w:pPr>
      <w:r>
        <w:rPr>
          <w:color w:val="FF0000"/>
          <w:sz w:val="28"/>
          <w:szCs w:val="28"/>
          <w:lang w:val="en-GB" w:eastAsia="en-GB"/>
        </w:rPr>
        <w:t xml:space="preserve">This method determines the </w:t>
      </w:r>
      <w:r>
        <w:rPr>
          <w:color w:val="FF0000"/>
          <w:sz w:val="28"/>
          <w:szCs w:val="28"/>
          <w:u w:val="single"/>
          <w:lang w:val="en-GB" w:eastAsia="en-GB"/>
        </w:rPr>
        <w:t>water content</w:t>
      </w:r>
      <w:r>
        <w:rPr>
          <w:color w:val="FF0000"/>
          <w:sz w:val="28"/>
          <w:szCs w:val="28"/>
          <w:lang w:val="en-GB" w:eastAsia="en-GB"/>
        </w:rPr>
        <w:t xml:space="preserve"> of crude petroleum, greases, cutback bitumen, asphalt, and of petroleum products whose final boiling points are not less than 300 C</w:t>
      </w:r>
      <w:r>
        <w:rPr>
          <w:color w:val="FF0000"/>
          <w:sz w:val="28"/>
          <w:szCs w:val="28"/>
          <w:vertAlign w:val="superscript"/>
          <w:lang w:val="en-GB" w:eastAsia="en-GB"/>
        </w:rPr>
        <w:t>o</w:t>
      </w:r>
      <w:r>
        <w:rPr>
          <w:color w:val="FF0000"/>
          <w:sz w:val="28"/>
          <w:szCs w:val="28"/>
          <w:lang w:val="en-GB" w:eastAsia="en-GB"/>
        </w:rPr>
        <w:t xml:space="preserve"> by distillation using </w:t>
      </w:r>
      <w:r>
        <w:rPr>
          <w:b/>
          <w:bCs/>
          <w:sz w:val="28"/>
          <w:szCs w:val="28"/>
          <w:highlight w:val="yellow"/>
          <w:lang w:val="en-GB" w:eastAsia="en-GB"/>
        </w:rPr>
        <w:t>Dean and Stark</w:t>
      </w:r>
      <w:r>
        <w:rPr>
          <w:sz w:val="28"/>
          <w:szCs w:val="28"/>
          <w:lang w:val="en-GB" w:eastAsia="en-GB"/>
        </w:rPr>
        <w:t xml:space="preserve"> </w:t>
      </w:r>
      <w:r>
        <w:rPr>
          <w:color w:val="FF0000"/>
          <w:sz w:val="28"/>
          <w:szCs w:val="28"/>
          <w:lang w:val="en-GB" w:eastAsia="en-GB"/>
        </w:rPr>
        <w:t>apparatus.</w:t>
      </w:r>
    </w:p>
    <w:p w14:paraId="410931A3" w14:textId="77777777" w:rsidR="00A032D1" w:rsidRDefault="00A032D1" w:rsidP="00A032D1">
      <w:pPr>
        <w:autoSpaceDE w:val="0"/>
        <w:autoSpaceDN w:val="0"/>
        <w:adjustRightInd w:val="0"/>
        <w:spacing w:line="360" w:lineRule="auto"/>
        <w:ind w:firstLine="720"/>
        <w:rPr>
          <w:sz w:val="28"/>
          <w:szCs w:val="28"/>
          <w:lang w:val="en-GB" w:eastAsia="en-GB"/>
        </w:rPr>
      </w:pPr>
    </w:p>
    <w:p w14:paraId="18C20200" w14:textId="3C1045FF" w:rsidR="00A032D1" w:rsidRDefault="00A032D1" w:rsidP="00A032D1">
      <w:pPr>
        <w:autoSpaceDE w:val="0"/>
        <w:autoSpaceDN w:val="0"/>
        <w:adjustRightInd w:val="0"/>
        <w:spacing w:line="360" w:lineRule="auto"/>
        <w:ind w:firstLine="720"/>
        <w:jc w:val="lowKashida"/>
        <w:rPr>
          <w:sz w:val="28"/>
          <w:szCs w:val="28"/>
          <w:lang w:val="en-GB" w:eastAsia="en-GB"/>
        </w:rPr>
      </w:pPr>
      <w:r>
        <w:rPr>
          <w:noProof/>
        </w:rPr>
        <w:drawing>
          <wp:anchor distT="0" distB="0" distL="114300" distR="114300" simplePos="0" relativeHeight="251663872" behindDoc="0" locked="0" layoutInCell="1" allowOverlap="1" wp14:anchorId="56F39ED4" wp14:editId="408B5387">
            <wp:simplePos x="0" y="0"/>
            <wp:positionH relativeFrom="column">
              <wp:posOffset>4457700</wp:posOffset>
            </wp:positionH>
            <wp:positionV relativeFrom="paragraph">
              <wp:posOffset>924560</wp:posOffset>
            </wp:positionV>
            <wp:extent cx="2057400" cy="4572000"/>
            <wp:effectExtent l="0" t="0" r="0" b="0"/>
            <wp:wrapNone/>
            <wp:docPr id="5341343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057400" cy="45720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highlight w:val="yellow"/>
          <w:lang w:val="en-GB" w:eastAsia="en-GB"/>
        </w:rPr>
        <w:t>The Dean-Stark apparatus or Dean-Stark receiver or distilling trap</w:t>
      </w:r>
      <w:r>
        <w:rPr>
          <w:sz w:val="28"/>
          <w:szCs w:val="28"/>
          <w:lang w:val="en-GB" w:eastAsia="en-GB"/>
        </w:rPr>
        <w:t xml:space="preserve"> </w:t>
      </w:r>
      <w:r>
        <w:rPr>
          <w:sz w:val="28"/>
          <w:szCs w:val="28"/>
          <w:highlight w:val="cyan"/>
          <w:lang w:val="en-GB" w:eastAsia="en-GB"/>
        </w:rPr>
        <w:t>is a piece of laboratory glassware used in synthetic chemistry to collect water (or occasionally other liquid) from a distillation flask. It is used in combination with a reflux condenser and a batch flak for continuous removal of the water.</w:t>
      </w:r>
    </w:p>
    <w:p w14:paraId="65D36DEC" w14:textId="77777777" w:rsidR="00A032D1" w:rsidRDefault="00A032D1" w:rsidP="00A032D1">
      <w:pPr>
        <w:autoSpaceDE w:val="0"/>
        <w:autoSpaceDN w:val="0"/>
        <w:adjustRightInd w:val="0"/>
        <w:spacing w:line="360" w:lineRule="auto"/>
        <w:ind w:firstLine="720"/>
        <w:jc w:val="lowKashida"/>
        <w:rPr>
          <w:sz w:val="28"/>
          <w:szCs w:val="28"/>
          <w:lang w:val="en-GB" w:eastAsia="en-GB"/>
        </w:rPr>
      </w:pPr>
    </w:p>
    <w:p w14:paraId="7B2CF237"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lang w:val="en-GB" w:eastAsia="en-GB"/>
        </w:rPr>
        <w:t xml:space="preserve">1: Stirrer bar/anti-bumping granules </w:t>
      </w:r>
    </w:p>
    <w:p w14:paraId="06550F03"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lang w:val="en-GB" w:eastAsia="en-GB"/>
        </w:rPr>
        <w:t xml:space="preserve">2: Still pot </w:t>
      </w:r>
    </w:p>
    <w:p w14:paraId="082D9047"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lang w:val="en-GB" w:eastAsia="en-GB"/>
        </w:rPr>
        <w:t xml:space="preserve">3: Fractionating column </w:t>
      </w:r>
    </w:p>
    <w:p w14:paraId="5704B162"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lang w:val="en-GB" w:eastAsia="en-GB"/>
        </w:rPr>
        <w:t xml:space="preserve">4: Thermometer/Boiling point temperature </w:t>
      </w:r>
    </w:p>
    <w:p w14:paraId="6A15E247"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lang w:val="en-GB" w:eastAsia="en-GB"/>
        </w:rPr>
        <w:t>5: Condenser</w:t>
      </w:r>
      <w:r>
        <w:rPr>
          <w:lang w:val="en-GB"/>
        </w:rPr>
        <w:t xml:space="preserve"> </w:t>
      </w:r>
    </w:p>
    <w:p w14:paraId="6496AA4A"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lang w:val="en-GB" w:eastAsia="en-GB"/>
        </w:rPr>
        <w:t xml:space="preserve">6: Cooling water in </w:t>
      </w:r>
    </w:p>
    <w:p w14:paraId="030FB353"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lang w:val="en-GB" w:eastAsia="en-GB"/>
        </w:rPr>
        <w:t xml:space="preserve">7: Cooling water out </w:t>
      </w:r>
    </w:p>
    <w:p w14:paraId="0C5F33D9"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lang w:val="en-GB" w:eastAsia="en-GB"/>
        </w:rPr>
        <w:t xml:space="preserve">8: Burrette </w:t>
      </w:r>
    </w:p>
    <w:p w14:paraId="3B54C442"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lang w:val="en-GB" w:eastAsia="en-GB"/>
        </w:rPr>
        <w:t xml:space="preserve">9: Tap </w:t>
      </w:r>
    </w:p>
    <w:p w14:paraId="3DF9D9D4"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lang w:val="en-GB" w:eastAsia="en-GB"/>
        </w:rPr>
        <w:t>10: Collection vessel</w:t>
      </w:r>
    </w:p>
    <w:p w14:paraId="35267DF9" w14:textId="77777777" w:rsidR="00A032D1" w:rsidRDefault="00A032D1" w:rsidP="00A032D1">
      <w:pPr>
        <w:autoSpaceDE w:val="0"/>
        <w:autoSpaceDN w:val="0"/>
        <w:adjustRightInd w:val="0"/>
        <w:spacing w:line="360" w:lineRule="auto"/>
        <w:ind w:firstLine="720"/>
        <w:rPr>
          <w:sz w:val="28"/>
          <w:szCs w:val="28"/>
          <w:lang w:val="en-GB" w:eastAsia="en-GB"/>
        </w:rPr>
      </w:pPr>
    </w:p>
    <w:p w14:paraId="20BB78C6" w14:textId="77777777" w:rsidR="00A032D1" w:rsidRDefault="00A032D1" w:rsidP="00A032D1">
      <w:pPr>
        <w:autoSpaceDE w:val="0"/>
        <w:autoSpaceDN w:val="0"/>
        <w:adjustRightInd w:val="0"/>
        <w:spacing w:line="360" w:lineRule="auto"/>
        <w:ind w:firstLine="720"/>
        <w:rPr>
          <w:sz w:val="28"/>
          <w:szCs w:val="28"/>
          <w:lang w:val="en-GB" w:eastAsia="en-GB"/>
        </w:rPr>
      </w:pPr>
    </w:p>
    <w:p w14:paraId="53150A10" w14:textId="77777777" w:rsidR="00A032D1" w:rsidRDefault="00A032D1" w:rsidP="00A032D1">
      <w:pPr>
        <w:autoSpaceDE w:val="0"/>
        <w:autoSpaceDN w:val="0"/>
        <w:adjustRightInd w:val="0"/>
        <w:spacing w:line="360" w:lineRule="auto"/>
        <w:ind w:firstLine="720"/>
        <w:rPr>
          <w:sz w:val="28"/>
          <w:szCs w:val="28"/>
          <w:lang w:val="en-GB" w:eastAsia="en-GB"/>
        </w:rPr>
      </w:pPr>
    </w:p>
    <w:p w14:paraId="692FE240" w14:textId="77777777" w:rsidR="00A032D1" w:rsidRDefault="00A032D1" w:rsidP="00A032D1">
      <w:pPr>
        <w:autoSpaceDE w:val="0"/>
        <w:autoSpaceDN w:val="0"/>
        <w:adjustRightInd w:val="0"/>
        <w:spacing w:line="360" w:lineRule="auto"/>
        <w:ind w:firstLine="720"/>
        <w:rPr>
          <w:sz w:val="28"/>
          <w:szCs w:val="28"/>
          <w:lang w:val="en-GB" w:eastAsia="en-GB"/>
        </w:rPr>
      </w:pPr>
    </w:p>
    <w:p w14:paraId="6D07944E"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lang w:val="en-GB" w:eastAsia="en-GB"/>
        </w:rPr>
        <w:t xml:space="preserve">The Dean-Stark apparatus in the laboratory typically consists of vertical cylindrical piece of glass (the trap, above (9) in figure), often with a volumetric </w:t>
      </w:r>
      <w:r>
        <w:rPr>
          <w:sz w:val="28"/>
          <w:szCs w:val="28"/>
          <w:lang w:val="en-GB" w:eastAsia="en-GB"/>
        </w:rPr>
        <w:lastRenderedPageBreak/>
        <w:t>graduation on its full length and a precision tap on the bottom very much like a burette. The top of the cylinder is a fit with the bottom of the reflux condenser (5). Protruding from the top the cylinder has a side-arm sloping toward the distillation flask (2). At the end the side-arm makes a sharp turn so that the end of the side arm (3) is vertical as well. This end connects with the reactor.</w:t>
      </w:r>
    </w:p>
    <w:p w14:paraId="56D1531F" w14:textId="77777777" w:rsidR="00A032D1" w:rsidRDefault="00A032D1" w:rsidP="00A032D1">
      <w:pPr>
        <w:autoSpaceDE w:val="0"/>
        <w:autoSpaceDN w:val="0"/>
        <w:adjustRightInd w:val="0"/>
        <w:spacing w:line="360" w:lineRule="auto"/>
        <w:ind w:firstLine="720"/>
        <w:jc w:val="lowKashida"/>
        <w:rPr>
          <w:sz w:val="28"/>
          <w:szCs w:val="28"/>
          <w:lang w:val="en-GB" w:eastAsia="en-GB"/>
        </w:rPr>
      </w:pPr>
    </w:p>
    <w:p w14:paraId="376E9D8F"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highlight w:val="yellow"/>
          <w:lang w:val="en-GB" w:eastAsia="en-GB"/>
        </w:rPr>
        <w:t xml:space="preserve">The material to be tested is heated under reflux with a </w:t>
      </w:r>
      <w:r>
        <w:rPr>
          <w:color w:val="FF0000"/>
          <w:sz w:val="28"/>
          <w:szCs w:val="28"/>
          <w:highlight w:val="yellow"/>
          <w:lang w:val="en-GB" w:eastAsia="en-GB"/>
        </w:rPr>
        <w:t>water-immiscible solvent, which is co-distilled with the water in the sample</w:t>
      </w:r>
      <w:r>
        <w:rPr>
          <w:sz w:val="28"/>
          <w:szCs w:val="28"/>
          <w:highlight w:val="yellow"/>
          <w:lang w:val="en-GB" w:eastAsia="en-GB"/>
        </w:rPr>
        <w:t>, condensed solvent and water are continuously separated in a trap, the water settling in the graduated section of the trap and the solvent returning to the still.</w:t>
      </w:r>
    </w:p>
    <w:p w14:paraId="299F53DD" w14:textId="77777777" w:rsidR="00A032D1" w:rsidRDefault="00A032D1" w:rsidP="00A032D1">
      <w:pPr>
        <w:autoSpaceDE w:val="0"/>
        <w:autoSpaceDN w:val="0"/>
        <w:adjustRightInd w:val="0"/>
        <w:spacing w:line="360" w:lineRule="auto"/>
        <w:jc w:val="lowKashida"/>
        <w:rPr>
          <w:sz w:val="28"/>
          <w:szCs w:val="28"/>
          <w:lang w:val="en-GB" w:eastAsia="en-GB"/>
        </w:rPr>
      </w:pPr>
    </w:p>
    <w:p w14:paraId="606101C0" w14:textId="77777777" w:rsidR="00A032D1" w:rsidRDefault="00A032D1" w:rsidP="00A032D1">
      <w:pPr>
        <w:autoSpaceDE w:val="0"/>
        <w:autoSpaceDN w:val="0"/>
        <w:adjustRightInd w:val="0"/>
        <w:spacing w:line="360" w:lineRule="auto"/>
        <w:jc w:val="lowKashida"/>
        <w:rPr>
          <w:b/>
          <w:bCs/>
          <w:sz w:val="28"/>
          <w:szCs w:val="28"/>
          <w:highlight w:val="green"/>
          <w:lang w:val="en-GB" w:eastAsia="en-GB"/>
        </w:rPr>
      </w:pPr>
      <w:r>
        <w:rPr>
          <w:b/>
          <w:bCs/>
          <w:sz w:val="28"/>
          <w:szCs w:val="28"/>
          <w:highlight w:val="green"/>
          <w:lang w:val="en-GB" w:eastAsia="en-GB"/>
        </w:rPr>
        <w:t>Significance of experiment:</w:t>
      </w:r>
    </w:p>
    <w:p w14:paraId="048D12FF" w14:textId="77777777" w:rsidR="00A032D1" w:rsidRDefault="00A032D1" w:rsidP="00A032D1">
      <w:pPr>
        <w:autoSpaceDE w:val="0"/>
        <w:autoSpaceDN w:val="0"/>
        <w:adjustRightInd w:val="0"/>
        <w:spacing w:line="360" w:lineRule="auto"/>
        <w:ind w:firstLine="720"/>
        <w:jc w:val="lowKashida"/>
        <w:rPr>
          <w:sz w:val="28"/>
          <w:szCs w:val="28"/>
          <w:highlight w:val="green"/>
          <w:lang w:val="en-GB" w:eastAsia="en-GB"/>
        </w:rPr>
      </w:pPr>
      <w:r>
        <w:rPr>
          <w:sz w:val="28"/>
          <w:szCs w:val="28"/>
          <w:highlight w:val="green"/>
          <w:lang w:val="en-GB" w:eastAsia="en-GB"/>
        </w:rPr>
        <w:t>Knowledge of the water content of petroleum products is important in the refining, purchase, sale, and transfer of products.</w:t>
      </w:r>
    </w:p>
    <w:p w14:paraId="331E77DC" w14:textId="77777777" w:rsidR="00A032D1" w:rsidRDefault="00A032D1" w:rsidP="00A032D1">
      <w:pPr>
        <w:autoSpaceDE w:val="0"/>
        <w:autoSpaceDN w:val="0"/>
        <w:adjustRightInd w:val="0"/>
        <w:spacing w:line="360" w:lineRule="auto"/>
        <w:ind w:firstLine="720"/>
        <w:jc w:val="lowKashida"/>
        <w:rPr>
          <w:sz w:val="28"/>
          <w:szCs w:val="28"/>
          <w:lang w:val="en-GB" w:eastAsia="en-GB"/>
        </w:rPr>
      </w:pPr>
      <w:r>
        <w:rPr>
          <w:sz w:val="28"/>
          <w:szCs w:val="28"/>
          <w:highlight w:val="green"/>
          <w:lang w:val="en-GB" w:eastAsia="en-GB"/>
        </w:rPr>
        <w:t>The amount of water as determined by this test method may be used to correct the volume involved in the custody transfer of petroleum products and bituminous materials, also it is specified in the contracts.</w:t>
      </w:r>
    </w:p>
    <w:p w14:paraId="32E907BE" w14:textId="77777777" w:rsidR="00A032D1" w:rsidRDefault="00A032D1" w:rsidP="00A032D1">
      <w:pPr>
        <w:autoSpaceDE w:val="0"/>
        <w:autoSpaceDN w:val="0"/>
        <w:adjustRightInd w:val="0"/>
        <w:spacing w:line="360" w:lineRule="auto"/>
        <w:jc w:val="lowKashida"/>
        <w:rPr>
          <w:sz w:val="28"/>
          <w:szCs w:val="28"/>
          <w:lang w:val="en-GB" w:eastAsia="en-GB"/>
        </w:rPr>
      </w:pPr>
    </w:p>
    <w:p w14:paraId="30DACF2E" w14:textId="77777777" w:rsidR="00A032D1" w:rsidRDefault="00A032D1" w:rsidP="00A032D1">
      <w:pPr>
        <w:autoSpaceDE w:val="0"/>
        <w:autoSpaceDN w:val="0"/>
        <w:adjustRightInd w:val="0"/>
        <w:spacing w:line="360" w:lineRule="auto"/>
        <w:jc w:val="lowKashida"/>
        <w:rPr>
          <w:b/>
          <w:bCs/>
          <w:sz w:val="28"/>
          <w:szCs w:val="28"/>
          <w:highlight w:val="cyan"/>
          <w:lang w:val="en-GB" w:eastAsia="en-GB"/>
        </w:rPr>
      </w:pPr>
      <w:r>
        <w:rPr>
          <w:b/>
          <w:bCs/>
          <w:sz w:val="28"/>
          <w:szCs w:val="28"/>
          <w:highlight w:val="cyan"/>
          <w:lang w:val="en-GB" w:eastAsia="en-GB"/>
        </w:rPr>
        <w:t>Solvent carrier liquid</w:t>
      </w:r>
    </w:p>
    <w:p w14:paraId="554AD24E" w14:textId="77777777" w:rsidR="00A032D1" w:rsidRDefault="00A032D1" w:rsidP="00A032D1">
      <w:pPr>
        <w:autoSpaceDE w:val="0"/>
        <w:autoSpaceDN w:val="0"/>
        <w:adjustRightInd w:val="0"/>
        <w:spacing w:line="360" w:lineRule="auto"/>
        <w:jc w:val="lowKashida"/>
        <w:rPr>
          <w:sz w:val="28"/>
          <w:szCs w:val="28"/>
          <w:highlight w:val="cyan"/>
          <w:lang w:val="en-GB" w:eastAsia="en-GB"/>
        </w:rPr>
      </w:pPr>
      <w:r>
        <w:rPr>
          <w:b/>
          <w:bCs/>
          <w:sz w:val="28"/>
          <w:szCs w:val="28"/>
          <w:highlight w:val="cyan"/>
          <w:lang w:val="en-GB" w:eastAsia="en-GB"/>
        </w:rPr>
        <w:tab/>
      </w:r>
      <w:r>
        <w:rPr>
          <w:sz w:val="28"/>
          <w:szCs w:val="28"/>
          <w:highlight w:val="cyan"/>
          <w:lang w:val="en-GB" w:eastAsia="en-GB"/>
        </w:rPr>
        <w:t>A solvent – carrier liquid appropriate to the material being tested shall be used, different types of solvent – carrier liquid are used in this test like:</w:t>
      </w:r>
    </w:p>
    <w:p w14:paraId="3272D5D3" w14:textId="77777777" w:rsidR="00A032D1" w:rsidRDefault="00A032D1" w:rsidP="00A032D1">
      <w:pPr>
        <w:numPr>
          <w:ilvl w:val="0"/>
          <w:numId w:val="30"/>
        </w:numPr>
        <w:autoSpaceDE w:val="0"/>
        <w:autoSpaceDN w:val="0"/>
        <w:adjustRightInd w:val="0"/>
        <w:spacing w:line="360" w:lineRule="auto"/>
        <w:jc w:val="lowKashida"/>
        <w:rPr>
          <w:sz w:val="28"/>
          <w:szCs w:val="28"/>
          <w:highlight w:val="cyan"/>
          <w:lang w:val="en-GB" w:eastAsia="en-GB"/>
        </w:rPr>
      </w:pPr>
      <w:r>
        <w:rPr>
          <w:sz w:val="28"/>
          <w:szCs w:val="28"/>
          <w:highlight w:val="cyan"/>
          <w:lang w:val="en-GB" w:eastAsia="en-GB"/>
        </w:rPr>
        <w:t>Aromatic solvent like xylene, toluene and mixture of xylene and toluene</w:t>
      </w:r>
    </w:p>
    <w:p w14:paraId="7A81D12C" w14:textId="77777777" w:rsidR="00A032D1" w:rsidRDefault="00A032D1" w:rsidP="00A032D1">
      <w:pPr>
        <w:numPr>
          <w:ilvl w:val="0"/>
          <w:numId w:val="30"/>
        </w:numPr>
        <w:autoSpaceDE w:val="0"/>
        <w:autoSpaceDN w:val="0"/>
        <w:adjustRightInd w:val="0"/>
        <w:spacing w:line="360" w:lineRule="auto"/>
        <w:jc w:val="lowKashida"/>
        <w:rPr>
          <w:sz w:val="28"/>
          <w:szCs w:val="28"/>
          <w:highlight w:val="cyan"/>
          <w:lang w:val="en-GB" w:eastAsia="en-GB"/>
        </w:rPr>
      </w:pPr>
      <w:r>
        <w:rPr>
          <w:sz w:val="28"/>
          <w:szCs w:val="28"/>
          <w:highlight w:val="cyan"/>
          <w:lang w:val="en-GB" w:eastAsia="en-GB"/>
        </w:rPr>
        <w:t>Petroleum distillates, available from most chemical companies under the name of Stoddard solvent or ligroine.</w:t>
      </w:r>
    </w:p>
    <w:p w14:paraId="614276CC" w14:textId="77777777" w:rsidR="00A032D1" w:rsidRDefault="00A032D1" w:rsidP="00A032D1">
      <w:pPr>
        <w:numPr>
          <w:ilvl w:val="0"/>
          <w:numId w:val="30"/>
        </w:numPr>
        <w:autoSpaceDE w:val="0"/>
        <w:autoSpaceDN w:val="0"/>
        <w:adjustRightInd w:val="0"/>
        <w:spacing w:line="360" w:lineRule="auto"/>
        <w:jc w:val="lowKashida"/>
        <w:rPr>
          <w:sz w:val="28"/>
          <w:szCs w:val="28"/>
          <w:highlight w:val="cyan"/>
          <w:lang w:val="en-GB" w:eastAsia="en-GB"/>
        </w:rPr>
      </w:pPr>
      <w:r>
        <w:rPr>
          <w:sz w:val="28"/>
          <w:szCs w:val="28"/>
          <w:highlight w:val="cyan"/>
          <w:lang w:val="en-GB" w:eastAsia="en-GB"/>
        </w:rPr>
        <w:t>Volatile spirits solvent, like petroleum spirit, iso-octane</w:t>
      </w:r>
    </w:p>
    <w:p w14:paraId="4DD46D04" w14:textId="77777777" w:rsidR="00A032D1" w:rsidRDefault="00A032D1" w:rsidP="00A032D1">
      <w:pPr>
        <w:autoSpaceDE w:val="0"/>
        <w:autoSpaceDN w:val="0"/>
        <w:adjustRightInd w:val="0"/>
        <w:spacing w:line="360" w:lineRule="auto"/>
        <w:jc w:val="lowKashida"/>
        <w:rPr>
          <w:b/>
          <w:bCs/>
          <w:sz w:val="28"/>
          <w:szCs w:val="28"/>
          <w:lang w:val="en-GB" w:eastAsia="en-GB"/>
        </w:rPr>
      </w:pPr>
    </w:p>
    <w:p w14:paraId="6967046C" w14:textId="77777777" w:rsidR="00A032D1" w:rsidRDefault="00A032D1" w:rsidP="00A032D1">
      <w:pPr>
        <w:autoSpaceDE w:val="0"/>
        <w:autoSpaceDN w:val="0"/>
        <w:adjustRightInd w:val="0"/>
        <w:spacing w:line="360" w:lineRule="auto"/>
        <w:jc w:val="lowKashida"/>
        <w:rPr>
          <w:b/>
          <w:bCs/>
          <w:sz w:val="28"/>
          <w:szCs w:val="28"/>
          <w:lang w:val="en-GB" w:eastAsia="en-GB"/>
        </w:rPr>
      </w:pPr>
    </w:p>
    <w:p w14:paraId="30219880" w14:textId="77777777" w:rsidR="00A032D1" w:rsidRDefault="00A032D1" w:rsidP="00A032D1">
      <w:pPr>
        <w:autoSpaceDE w:val="0"/>
        <w:autoSpaceDN w:val="0"/>
        <w:adjustRightInd w:val="0"/>
        <w:spacing w:line="360" w:lineRule="auto"/>
        <w:jc w:val="lowKashida"/>
        <w:rPr>
          <w:b/>
          <w:bCs/>
          <w:sz w:val="28"/>
          <w:szCs w:val="28"/>
          <w:lang w:val="en-GB" w:eastAsia="en-GB"/>
        </w:rPr>
      </w:pPr>
    </w:p>
    <w:p w14:paraId="13E4243E" w14:textId="77777777" w:rsidR="00A032D1" w:rsidRDefault="00A032D1" w:rsidP="00A032D1">
      <w:pPr>
        <w:autoSpaceDE w:val="0"/>
        <w:autoSpaceDN w:val="0"/>
        <w:adjustRightInd w:val="0"/>
        <w:spacing w:line="360" w:lineRule="auto"/>
        <w:jc w:val="lowKashida"/>
        <w:rPr>
          <w:b/>
          <w:bCs/>
          <w:sz w:val="28"/>
          <w:szCs w:val="28"/>
          <w:lang w:val="en-GB" w:eastAsia="en-GB"/>
        </w:rPr>
      </w:pPr>
    </w:p>
    <w:p w14:paraId="324F2BC7" w14:textId="77777777" w:rsidR="00A032D1" w:rsidRDefault="00A032D1" w:rsidP="00A032D1">
      <w:pPr>
        <w:autoSpaceDE w:val="0"/>
        <w:autoSpaceDN w:val="0"/>
        <w:adjustRightInd w:val="0"/>
        <w:spacing w:line="360" w:lineRule="auto"/>
        <w:jc w:val="lowKashida"/>
        <w:rPr>
          <w:b/>
          <w:bCs/>
          <w:sz w:val="28"/>
          <w:szCs w:val="28"/>
          <w:lang w:val="en-GB" w:eastAsia="en-GB"/>
        </w:rPr>
      </w:pPr>
      <w:r>
        <w:rPr>
          <w:b/>
          <w:bCs/>
          <w:sz w:val="28"/>
          <w:szCs w:val="28"/>
          <w:lang w:val="en-GB" w:eastAsia="en-GB"/>
        </w:rPr>
        <w:t>Procedure:</w:t>
      </w:r>
    </w:p>
    <w:p w14:paraId="224F2F30" w14:textId="77777777" w:rsidR="00A032D1" w:rsidRDefault="00A032D1" w:rsidP="00A032D1">
      <w:pPr>
        <w:numPr>
          <w:ilvl w:val="0"/>
          <w:numId w:val="31"/>
        </w:numPr>
        <w:tabs>
          <w:tab w:val="num" w:pos="180"/>
        </w:tabs>
        <w:autoSpaceDE w:val="0"/>
        <w:autoSpaceDN w:val="0"/>
        <w:adjustRightInd w:val="0"/>
        <w:spacing w:line="360" w:lineRule="auto"/>
        <w:ind w:left="360"/>
        <w:jc w:val="lowKashida"/>
        <w:rPr>
          <w:b/>
          <w:bCs/>
          <w:sz w:val="28"/>
          <w:szCs w:val="28"/>
          <w:lang w:val="en-GB" w:eastAsia="en-GB"/>
        </w:rPr>
      </w:pPr>
      <w:r>
        <w:rPr>
          <w:sz w:val="28"/>
          <w:szCs w:val="28"/>
          <w:lang w:val="en-GB" w:eastAsia="en-GB"/>
        </w:rPr>
        <w:t>Measure 100 ml of the sample into the distillation flask and add 100 ml of solvent – carrier liquid.</w:t>
      </w:r>
    </w:p>
    <w:p w14:paraId="52D1F943" w14:textId="77777777" w:rsidR="00A032D1" w:rsidRDefault="00A032D1" w:rsidP="00A032D1">
      <w:pPr>
        <w:numPr>
          <w:ilvl w:val="0"/>
          <w:numId w:val="31"/>
        </w:numPr>
        <w:tabs>
          <w:tab w:val="num" w:pos="180"/>
        </w:tabs>
        <w:autoSpaceDE w:val="0"/>
        <w:autoSpaceDN w:val="0"/>
        <w:adjustRightInd w:val="0"/>
        <w:spacing w:line="360" w:lineRule="auto"/>
        <w:ind w:left="360"/>
        <w:jc w:val="lowKashida"/>
        <w:rPr>
          <w:b/>
          <w:bCs/>
          <w:sz w:val="28"/>
          <w:szCs w:val="28"/>
          <w:lang w:val="en-GB" w:eastAsia="en-GB"/>
        </w:rPr>
      </w:pPr>
      <w:r>
        <w:rPr>
          <w:sz w:val="28"/>
          <w:szCs w:val="28"/>
          <w:lang w:val="en-GB" w:eastAsia="en-GB"/>
        </w:rPr>
        <w:t>When testing solid or semi-solid materials</w:t>
      </w:r>
      <w:r>
        <w:rPr>
          <w:b/>
          <w:bCs/>
          <w:sz w:val="28"/>
          <w:szCs w:val="28"/>
          <w:lang w:val="en-GB" w:eastAsia="en-GB"/>
        </w:rPr>
        <w:t xml:space="preserve">, </w:t>
      </w:r>
      <w:r>
        <w:rPr>
          <w:sz w:val="28"/>
          <w:szCs w:val="28"/>
          <w:lang w:val="en-GB" w:eastAsia="en-GB"/>
        </w:rPr>
        <w:t>weight 100g of the sample or 50g if it is a lubricating grease, and place it in the distillation vessel together with 100ml of solvent – carrier liquid.</w:t>
      </w:r>
    </w:p>
    <w:p w14:paraId="5C545B5A" w14:textId="77777777" w:rsidR="00A032D1" w:rsidRDefault="00A032D1" w:rsidP="00A032D1">
      <w:pPr>
        <w:numPr>
          <w:ilvl w:val="0"/>
          <w:numId w:val="31"/>
        </w:numPr>
        <w:tabs>
          <w:tab w:val="num" w:pos="180"/>
        </w:tabs>
        <w:autoSpaceDE w:val="0"/>
        <w:autoSpaceDN w:val="0"/>
        <w:adjustRightInd w:val="0"/>
        <w:spacing w:line="360" w:lineRule="auto"/>
        <w:ind w:left="360"/>
        <w:jc w:val="lowKashida"/>
        <w:rPr>
          <w:b/>
          <w:bCs/>
          <w:sz w:val="28"/>
          <w:szCs w:val="28"/>
          <w:lang w:val="en-GB" w:eastAsia="en-GB"/>
        </w:rPr>
      </w:pPr>
      <w:r>
        <w:rPr>
          <w:sz w:val="28"/>
          <w:szCs w:val="28"/>
          <w:lang w:val="en-GB" w:eastAsia="en-GB"/>
        </w:rPr>
        <w:t>Assemble the apparatus as described in the above figure.</w:t>
      </w:r>
    </w:p>
    <w:p w14:paraId="2B4167A2" w14:textId="77777777" w:rsidR="00A032D1" w:rsidRDefault="00A032D1" w:rsidP="00A032D1">
      <w:pPr>
        <w:numPr>
          <w:ilvl w:val="0"/>
          <w:numId w:val="31"/>
        </w:numPr>
        <w:tabs>
          <w:tab w:val="num" w:pos="180"/>
        </w:tabs>
        <w:autoSpaceDE w:val="0"/>
        <w:autoSpaceDN w:val="0"/>
        <w:adjustRightInd w:val="0"/>
        <w:spacing w:line="360" w:lineRule="auto"/>
        <w:ind w:left="360"/>
        <w:jc w:val="lowKashida"/>
        <w:rPr>
          <w:b/>
          <w:bCs/>
          <w:sz w:val="28"/>
          <w:szCs w:val="28"/>
          <w:lang w:val="en-GB" w:eastAsia="en-GB"/>
        </w:rPr>
      </w:pPr>
      <w:r>
        <w:rPr>
          <w:sz w:val="28"/>
          <w:szCs w:val="28"/>
          <w:lang w:val="en-GB" w:eastAsia="en-GB"/>
        </w:rPr>
        <w:t>Heat the flask and regulate the heating so that the condensate falls from at a rate of (2-5) drops per second.</w:t>
      </w:r>
    </w:p>
    <w:p w14:paraId="073186D3" w14:textId="77777777" w:rsidR="00A032D1" w:rsidRDefault="00A032D1" w:rsidP="00A032D1">
      <w:pPr>
        <w:numPr>
          <w:ilvl w:val="0"/>
          <w:numId w:val="31"/>
        </w:numPr>
        <w:tabs>
          <w:tab w:val="num" w:pos="180"/>
        </w:tabs>
        <w:autoSpaceDE w:val="0"/>
        <w:autoSpaceDN w:val="0"/>
        <w:adjustRightInd w:val="0"/>
        <w:spacing w:line="360" w:lineRule="auto"/>
        <w:ind w:left="360"/>
        <w:jc w:val="lowKashida"/>
        <w:rPr>
          <w:b/>
          <w:bCs/>
          <w:sz w:val="28"/>
          <w:szCs w:val="28"/>
          <w:lang w:val="en-GB" w:eastAsia="en-GB"/>
        </w:rPr>
      </w:pPr>
      <w:r>
        <w:rPr>
          <w:sz w:val="28"/>
          <w:szCs w:val="28"/>
          <w:lang w:val="en-GB" w:eastAsia="en-GB"/>
        </w:rPr>
        <w:t>Continue heating the sample until the volume of water in the receiver remains constant for 5 minutes.</w:t>
      </w:r>
    </w:p>
    <w:p w14:paraId="120DFF62" w14:textId="77777777" w:rsidR="00A032D1" w:rsidRDefault="00A032D1" w:rsidP="00A032D1">
      <w:pPr>
        <w:numPr>
          <w:ilvl w:val="0"/>
          <w:numId w:val="31"/>
        </w:numPr>
        <w:tabs>
          <w:tab w:val="num" w:pos="180"/>
        </w:tabs>
        <w:autoSpaceDE w:val="0"/>
        <w:autoSpaceDN w:val="0"/>
        <w:adjustRightInd w:val="0"/>
        <w:spacing w:line="360" w:lineRule="auto"/>
        <w:ind w:left="360"/>
        <w:jc w:val="lowKashida"/>
        <w:rPr>
          <w:b/>
          <w:bCs/>
          <w:sz w:val="28"/>
          <w:szCs w:val="28"/>
          <w:lang w:val="en-GB" w:eastAsia="en-GB"/>
        </w:rPr>
      </w:pPr>
      <w:r>
        <w:rPr>
          <w:sz w:val="28"/>
          <w:szCs w:val="28"/>
          <w:lang w:val="en-GB" w:eastAsia="en-GB"/>
        </w:rPr>
        <w:t>When the volume of water remains constant remove the heat source and allow cooling to room temperature, record the total volume of water.</w:t>
      </w:r>
    </w:p>
    <w:p w14:paraId="3E0B04F4" w14:textId="77777777" w:rsidR="00A032D1" w:rsidRDefault="00A032D1" w:rsidP="00A032D1">
      <w:pPr>
        <w:numPr>
          <w:ilvl w:val="0"/>
          <w:numId w:val="31"/>
        </w:numPr>
        <w:tabs>
          <w:tab w:val="num" w:pos="180"/>
        </w:tabs>
        <w:autoSpaceDE w:val="0"/>
        <w:autoSpaceDN w:val="0"/>
        <w:adjustRightInd w:val="0"/>
        <w:spacing w:line="360" w:lineRule="auto"/>
        <w:ind w:left="360"/>
        <w:jc w:val="lowKashida"/>
        <w:rPr>
          <w:b/>
          <w:bCs/>
          <w:sz w:val="28"/>
          <w:szCs w:val="28"/>
          <w:lang w:val="en-GB" w:eastAsia="en-GB"/>
        </w:rPr>
      </w:pPr>
      <w:r>
        <w:rPr>
          <w:sz w:val="28"/>
          <w:szCs w:val="28"/>
          <w:lang w:val="en-GB" w:eastAsia="en-GB"/>
        </w:rPr>
        <w:t xml:space="preserve">calculate the percent of water by:   </w:t>
      </w:r>
      <w:r>
        <w:rPr>
          <w:b/>
          <w:bCs/>
          <w:sz w:val="28"/>
          <w:szCs w:val="28"/>
          <w:lang w:val="en-GB" w:eastAsia="en-GB"/>
        </w:rPr>
        <w:t xml:space="preserve"> </w:t>
      </w:r>
    </w:p>
    <w:p w14:paraId="47C9E0E1" w14:textId="77777777" w:rsidR="00A032D1" w:rsidRDefault="00A032D1" w:rsidP="00A032D1">
      <w:pPr>
        <w:autoSpaceDE w:val="0"/>
        <w:autoSpaceDN w:val="0"/>
        <w:adjustRightInd w:val="0"/>
        <w:spacing w:line="360" w:lineRule="auto"/>
        <w:jc w:val="lowKashida"/>
        <w:rPr>
          <w:color w:val="FF0000"/>
          <w:sz w:val="28"/>
          <w:szCs w:val="28"/>
          <w:lang w:val="en-GB" w:eastAsia="en-GB"/>
        </w:rPr>
      </w:pPr>
      <w:r>
        <w:rPr>
          <w:color w:val="FF0000"/>
          <w:sz w:val="28"/>
          <w:szCs w:val="28"/>
          <w:lang w:val="en-GB" w:eastAsia="en-GB"/>
        </w:rPr>
        <w:t>Volumetric percent of water = (vol. of condensed water)</w:t>
      </w:r>
      <w:r>
        <w:rPr>
          <w:b/>
          <w:bCs/>
          <w:color w:val="FF0000"/>
          <w:sz w:val="48"/>
          <w:szCs w:val="48"/>
          <w:lang w:val="en-GB" w:eastAsia="en-GB"/>
        </w:rPr>
        <w:t xml:space="preserve"> /</w:t>
      </w:r>
      <w:r>
        <w:rPr>
          <w:color w:val="FF0000"/>
          <w:sz w:val="28"/>
          <w:szCs w:val="28"/>
          <w:lang w:val="en-GB" w:eastAsia="en-GB"/>
        </w:rPr>
        <w:t xml:space="preserve"> (total vol. of sample) * 100</w:t>
      </w:r>
    </w:p>
    <w:p w14:paraId="26C4E238" w14:textId="77777777" w:rsidR="00A032D1" w:rsidRDefault="00A032D1" w:rsidP="00A032D1">
      <w:pPr>
        <w:autoSpaceDE w:val="0"/>
        <w:autoSpaceDN w:val="0"/>
        <w:adjustRightInd w:val="0"/>
        <w:spacing w:line="360" w:lineRule="auto"/>
        <w:jc w:val="lowKashida"/>
        <w:rPr>
          <w:sz w:val="28"/>
          <w:szCs w:val="28"/>
          <w:lang w:val="en-GB" w:eastAsia="en-GB"/>
        </w:rPr>
      </w:pPr>
    </w:p>
    <w:p w14:paraId="6A2746F2" w14:textId="77777777" w:rsidR="00A032D1" w:rsidRDefault="00A032D1" w:rsidP="00A032D1">
      <w:pPr>
        <w:rPr>
          <w:lang w:val="en-GB"/>
        </w:rPr>
      </w:pPr>
    </w:p>
    <w:p w14:paraId="227133F7" w14:textId="77777777" w:rsidR="00BD2C49" w:rsidRDefault="008D41A5" w:rsidP="00A032D1">
      <w:pPr>
        <w:autoSpaceDE w:val="0"/>
        <w:autoSpaceDN w:val="0"/>
        <w:adjustRightInd w:val="0"/>
        <w:spacing w:line="360" w:lineRule="auto"/>
        <w:rPr>
          <w:b/>
          <w:bCs/>
          <w:sz w:val="28"/>
          <w:szCs w:val="28"/>
          <w:lang w:val="en-GB" w:eastAsia="en-GB"/>
        </w:rPr>
      </w:pPr>
      <w:r w:rsidRPr="00373646">
        <w:rPr>
          <w:b/>
          <w:bCs/>
          <w:sz w:val="32"/>
          <w:szCs w:val="32"/>
        </w:rPr>
        <w:t>Exp.</w:t>
      </w:r>
      <w:r>
        <w:rPr>
          <w:b/>
          <w:bCs/>
          <w:sz w:val="32"/>
          <w:szCs w:val="32"/>
        </w:rPr>
        <w:t>7</w:t>
      </w:r>
      <w:r w:rsidRPr="00373646">
        <w:rPr>
          <w:b/>
          <w:bCs/>
          <w:sz w:val="32"/>
          <w:szCs w:val="32"/>
        </w:rPr>
        <w:t xml:space="preserve">: </w:t>
      </w:r>
      <w:r>
        <w:rPr>
          <w:b/>
          <w:bCs/>
          <w:sz w:val="28"/>
          <w:szCs w:val="28"/>
          <w:lang w:val="en-GB" w:eastAsia="en-GB"/>
        </w:rPr>
        <w:t>D</w:t>
      </w:r>
      <w:r w:rsidRPr="008D41A5">
        <w:rPr>
          <w:b/>
          <w:bCs/>
          <w:sz w:val="28"/>
          <w:szCs w:val="28"/>
          <w:lang w:val="en-GB" w:eastAsia="en-GB"/>
        </w:rPr>
        <w:t>etermination</w:t>
      </w:r>
      <w:r>
        <w:rPr>
          <w:b/>
          <w:bCs/>
          <w:sz w:val="28"/>
          <w:szCs w:val="28"/>
          <w:lang w:val="en-GB" w:eastAsia="en-GB"/>
        </w:rPr>
        <w:t xml:space="preserve"> of specific gravity of petroleum and petroleum</w:t>
      </w:r>
    </w:p>
    <w:p w14:paraId="6BE349D1" w14:textId="77777777" w:rsidR="002E59B7" w:rsidRDefault="008D41A5" w:rsidP="002E59B7">
      <w:pPr>
        <w:autoSpaceDE w:val="0"/>
        <w:autoSpaceDN w:val="0"/>
        <w:adjustRightInd w:val="0"/>
        <w:spacing w:line="360" w:lineRule="auto"/>
        <w:jc w:val="center"/>
        <w:rPr>
          <w:lang w:val="en-GB" w:eastAsia="en-GB"/>
        </w:rPr>
      </w:pPr>
      <w:r>
        <w:rPr>
          <w:b/>
          <w:bCs/>
          <w:sz w:val="28"/>
          <w:szCs w:val="28"/>
          <w:lang w:val="en-GB" w:eastAsia="en-GB"/>
        </w:rPr>
        <w:t>Products using pyknometer method</w:t>
      </w:r>
    </w:p>
    <w:p w14:paraId="0993D4E2" w14:textId="77777777" w:rsidR="002E59B7" w:rsidRDefault="002E59B7" w:rsidP="002E59B7">
      <w:pPr>
        <w:autoSpaceDE w:val="0"/>
        <w:autoSpaceDN w:val="0"/>
        <w:adjustRightInd w:val="0"/>
        <w:spacing w:line="360" w:lineRule="auto"/>
        <w:jc w:val="center"/>
        <w:rPr>
          <w:lang w:val="en-GB" w:eastAsia="en-GB"/>
        </w:rPr>
      </w:pPr>
    </w:p>
    <w:p w14:paraId="075AA29E" w14:textId="77777777" w:rsidR="00D755CB" w:rsidRDefault="0082332B" w:rsidP="002E2F0D">
      <w:pPr>
        <w:autoSpaceDE w:val="0"/>
        <w:autoSpaceDN w:val="0"/>
        <w:adjustRightInd w:val="0"/>
        <w:spacing w:line="360" w:lineRule="auto"/>
        <w:ind w:firstLine="720"/>
        <w:jc w:val="lowKashida"/>
        <w:rPr>
          <w:sz w:val="28"/>
          <w:szCs w:val="28"/>
          <w:lang w:val="en-GB" w:eastAsia="en-GB"/>
        </w:rPr>
      </w:pPr>
      <w:r>
        <w:rPr>
          <w:sz w:val="28"/>
          <w:szCs w:val="28"/>
          <w:lang w:val="en-GB" w:eastAsia="en-GB"/>
        </w:rPr>
        <w:t xml:space="preserve">This method covers the determination of </w:t>
      </w:r>
      <w:r w:rsidR="0006229E">
        <w:rPr>
          <w:sz w:val="28"/>
          <w:szCs w:val="28"/>
          <w:lang w:val="en-GB" w:eastAsia="en-GB"/>
        </w:rPr>
        <w:t>the specific gravity or density crude p</w:t>
      </w:r>
      <w:r w:rsidR="00CB6C3A">
        <w:rPr>
          <w:sz w:val="28"/>
          <w:szCs w:val="28"/>
          <w:lang w:val="en-GB" w:eastAsia="en-GB"/>
        </w:rPr>
        <w:t>etroleum and petroleum products</w:t>
      </w:r>
      <w:r w:rsidR="00D755CB">
        <w:rPr>
          <w:sz w:val="28"/>
          <w:szCs w:val="28"/>
          <w:lang w:val="en-GB" w:eastAsia="en-GB"/>
        </w:rPr>
        <w:t xml:space="preserve"> using pyknometer</w:t>
      </w:r>
      <w:r w:rsidR="002E2F0D">
        <w:rPr>
          <w:sz w:val="28"/>
          <w:szCs w:val="28"/>
          <w:lang w:val="en-GB" w:eastAsia="en-GB"/>
        </w:rPr>
        <w:t>, i</w:t>
      </w:r>
      <w:r w:rsidR="00D755CB">
        <w:rPr>
          <w:sz w:val="28"/>
          <w:szCs w:val="28"/>
          <w:lang w:val="en-GB" w:eastAsia="en-GB"/>
        </w:rPr>
        <w:t xml:space="preserve">t is used when </w:t>
      </w:r>
      <w:r w:rsidR="00C65546">
        <w:rPr>
          <w:sz w:val="28"/>
          <w:szCs w:val="28"/>
          <w:lang w:val="en-GB" w:eastAsia="en-GB"/>
        </w:rPr>
        <w:t>gre</w:t>
      </w:r>
      <w:r w:rsidR="00DB229E">
        <w:rPr>
          <w:sz w:val="28"/>
          <w:szCs w:val="28"/>
          <w:lang w:val="en-GB" w:eastAsia="en-GB"/>
        </w:rPr>
        <w:t xml:space="preserve">at accuracy is required, or when as for solids </w:t>
      </w:r>
      <w:r w:rsidR="002E2F0D">
        <w:rPr>
          <w:sz w:val="28"/>
          <w:szCs w:val="28"/>
          <w:lang w:val="en-GB" w:eastAsia="en-GB"/>
        </w:rPr>
        <w:t>or viscous liquids the hydrometer is not suitable.</w:t>
      </w:r>
    </w:p>
    <w:p w14:paraId="3B1D49EF" w14:textId="77777777" w:rsidR="00EA1C66" w:rsidRDefault="00EA1C66" w:rsidP="00EA1C66">
      <w:pPr>
        <w:autoSpaceDE w:val="0"/>
        <w:autoSpaceDN w:val="0"/>
        <w:adjustRightInd w:val="0"/>
        <w:spacing w:line="360" w:lineRule="auto"/>
        <w:jc w:val="lowKashida"/>
        <w:rPr>
          <w:sz w:val="28"/>
          <w:szCs w:val="28"/>
          <w:lang w:val="en-GB" w:eastAsia="en-GB"/>
        </w:rPr>
      </w:pPr>
    </w:p>
    <w:p w14:paraId="6DAA3B0D" w14:textId="77777777" w:rsidR="00EA1C66" w:rsidRDefault="00EA1C66" w:rsidP="00A90A61">
      <w:pPr>
        <w:autoSpaceDE w:val="0"/>
        <w:autoSpaceDN w:val="0"/>
        <w:adjustRightInd w:val="0"/>
        <w:spacing w:line="360" w:lineRule="auto"/>
        <w:jc w:val="lowKashida"/>
        <w:rPr>
          <w:sz w:val="28"/>
          <w:szCs w:val="28"/>
          <w:lang w:val="en-GB" w:eastAsia="en-GB"/>
        </w:rPr>
      </w:pPr>
      <w:r w:rsidRPr="00EA1C66">
        <w:rPr>
          <w:b/>
          <w:bCs/>
          <w:sz w:val="28"/>
          <w:szCs w:val="28"/>
          <w:lang w:val="en-GB" w:eastAsia="en-GB"/>
        </w:rPr>
        <w:t>Specific gravity</w:t>
      </w:r>
      <w:r>
        <w:rPr>
          <w:b/>
          <w:bCs/>
          <w:sz w:val="28"/>
          <w:szCs w:val="28"/>
          <w:lang w:val="en-GB" w:eastAsia="en-GB"/>
        </w:rPr>
        <w:t xml:space="preserve">: </w:t>
      </w:r>
      <w:r w:rsidR="00EC2A1A">
        <w:rPr>
          <w:sz w:val="28"/>
          <w:szCs w:val="28"/>
          <w:lang w:val="en-GB" w:eastAsia="en-GB"/>
        </w:rPr>
        <w:t>it is the ratio of the mass of a given volume of liquid at 60</w:t>
      </w:r>
      <w:r w:rsidR="00A90A61">
        <w:rPr>
          <w:sz w:val="28"/>
          <w:szCs w:val="28"/>
          <w:vertAlign w:val="superscript"/>
          <w:lang w:val="en-GB" w:eastAsia="en-GB"/>
        </w:rPr>
        <w:t xml:space="preserve"> </w:t>
      </w:r>
      <w:r w:rsidR="00EC2A1A">
        <w:rPr>
          <w:sz w:val="28"/>
          <w:szCs w:val="28"/>
          <w:vertAlign w:val="superscript"/>
          <w:lang w:val="en-GB" w:eastAsia="en-GB"/>
        </w:rPr>
        <w:t>o</w:t>
      </w:r>
      <w:r w:rsidR="00EC2A1A">
        <w:rPr>
          <w:sz w:val="28"/>
          <w:szCs w:val="28"/>
          <w:lang w:val="en-GB" w:eastAsia="en-GB"/>
        </w:rPr>
        <w:t xml:space="preserve">F </w:t>
      </w:r>
      <w:r w:rsidR="00A90A61">
        <w:rPr>
          <w:sz w:val="28"/>
          <w:szCs w:val="28"/>
          <w:lang w:val="en-GB" w:eastAsia="en-GB"/>
        </w:rPr>
        <w:t>to the mass of an equal volume of pure water at the same temperature.</w:t>
      </w:r>
    </w:p>
    <w:p w14:paraId="36A84AC6" w14:textId="77777777" w:rsidR="00E804DC" w:rsidRPr="009C152B" w:rsidRDefault="00E804DC" w:rsidP="009C152B">
      <w:pPr>
        <w:pStyle w:val="Heading1"/>
        <w:jc w:val="lowKashida"/>
        <w:rPr>
          <w:sz w:val="28"/>
          <w:szCs w:val="28"/>
        </w:rPr>
      </w:pPr>
      <w:r w:rsidRPr="009C152B">
        <w:rPr>
          <w:sz w:val="28"/>
          <w:szCs w:val="28"/>
        </w:rPr>
        <w:lastRenderedPageBreak/>
        <w:t xml:space="preserve">Pycnometer or </w:t>
      </w:r>
      <w:r w:rsidRPr="009C152B">
        <w:rPr>
          <w:rStyle w:val="highlightedsearchterm"/>
          <w:sz w:val="28"/>
          <w:szCs w:val="28"/>
        </w:rPr>
        <w:t>Pyknometer</w:t>
      </w:r>
      <w:r w:rsidRPr="009C152B">
        <w:rPr>
          <w:sz w:val="28"/>
          <w:szCs w:val="28"/>
        </w:rPr>
        <w:t xml:space="preserve"> </w:t>
      </w:r>
    </w:p>
    <w:p w14:paraId="71495AE1" w14:textId="77777777" w:rsidR="00E804DC" w:rsidRPr="009C152B" w:rsidRDefault="00362F8B" w:rsidP="0033582A">
      <w:pPr>
        <w:spacing w:line="360" w:lineRule="auto"/>
        <w:ind w:firstLine="720"/>
        <w:jc w:val="lowKashida"/>
        <w:rPr>
          <w:sz w:val="28"/>
          <w:szCs w:val="28"/>
          <w:lang w:val="en-GB" w:eastAsia="en-GB"/>
        </w:rPr>
      </w:pPr>
      <w:r w:rsidRPr="009C152B">
        <w:rPr>
          <w:sz w:val="28"/>
          <w:szCs w:val="28"/>
        </w:rPr>
        <w:t>A</w:t>
      </w:r>
      <w:r w:rsidR="00E804DC" w:rsidRPr="009C152B">
        <w:rPr>
          <w:sz w:val="28"/>
          <w:szCs w:val="28"/>
        </w:rPr>
        <w:t xml:space="preserve"> device used for measuring fluid density, also known as a specific gravity bottle. Uses an appropriate working fluid such as water or mercury to find a volume for use in </w:t>
      </w:r>
      <w:r w:rsidR="0033582A">
        <w:rPr>
          <w:sz w:val="28"/>
          <w:szCs w:val="28"/>
        </w:rPr>
        <w:t>laboratory</w:t>
      </w:r>
      <w:r w:rsidR="00E804DC" w:rsidRPr="009C152B">
        <w:rPr>
          <w:sz w:val="28"/>
          <w:szCs w:val="28"/>
        </w:rPr>
        <w:t xml:space="preserve"> principle. </w:t>
      </w:r>
    </w:p>
    <w:p w14:paraId="2630587C" w14:textId="77777777" w:rsidR="00E804DC" w:rsidRPr="009C152B" w:rsidRDefault="00B15D2C" w:rsidP="006C27CE">
      <w:pPr>
        <w:autoSpaceDE w:val="0"/>
        <w:autoSpaceDN w:val="0"/>
        <w:adjustRightInd w:val="0"/>
        <w:spacing w:line="360" w:lineRule="auto"/>
        <w:ind w:firstLine="720"/>
        <w:jc w:val="lowKashida"/>
        <w:rPr>
          <w:sz w:val="28"/>
          <w:szCs w:val="28"/>
          <w:lang w:val="en-GB" w:eastAsia="en-GB"/>
        </w:rPr>
      </w:pPr>
      <w:r>
        <w:rPr>
          <w:noProof/>
        </w:rPr>
        <w:drawing>
          <wp:anchor distT="0" distB="0" distL="114300" distR="114300" simplePos="0" relativeHeight="251660800" behindDoc="0" locked="0" layoutInCell="1" allowOverlap="1" wp14:anchorId="58528DF6" wp14:editId="721CF90C">
            <wp:simplePos x="0" y="0"/>
            <wp:positionH relativeFrom="column">
              <wp:posOffset>4595726</wp:posOffset>
            </wp:positionH>
            <wp:positionV relativeFrom="paragraph">
              <wp:posOffset>911859</wp:posOffset>
            </wp:positionV>
            <wp:extent cx="1694584" cy="2943225"/>
            <wp:effectExtent l="0" t="0" r="1270" b="0"/>
            <wp:wrapNone/>
            <wp:docPr id="10" name="Picture 10" descr="285px-Pycnometer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85px-Pycnometer_ful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700982" cy="2954336"/>
                    </a:xfrm>
                    <a:prstGeom prst="rect">
                      <a:avLst/>
                    </a:prstGeom>
                    <a:noFill/>
                    <a:ln>
                      <a:noFill/>
                    </a:ln>
                  </pic:spPr>
                </pic:pic>
              </a:graphicData>
            </a:graphic>
            <wp14:sizeRelH relativeFrom="page">
              <wp14:pctWidth>0</wp14:pctWidth>
            </wp14:sizeRelH>
            <wp14:sizeRelV relativeFrom="page">
              <wp14:pctHeight>0</wp14:pctHeight>
            </wp14:sizeRelV>
          </wp:anchor>
        </w:drawing>
      </w:r>
      <w:r w:rsidR="006C27CE">
        <w:rPr>
          <w:sz w:val="28"/>
          <w:szCs w:val="28"/>
          <w:lang w:val="en-GB" w:eastAsia="en-GB"/>
        </w:rPr>
        <w:t xml:space="preserve">It consist of </w:t>
      </w:r>
      <w:r w:rsidR="009C152B" w:rsidRPr="009C152B">
        <w:rPr>
          <w:sz w:val="28"/>
          <w:szCs w:val="28"/>
          <w:lang w:val="en-GB" w:eastAsia="en-GB"/>
        </w:rPr>
        <w:t>flask with a close-fitting ground glass stopper with a fine hole through it, so that a given volume can be accurately obtained. This enables the density of a fluid to be measured accurately, by reference to an appropriate working fluid such as water or mercury, using an analytical balance.</w:t>
      </w:r>
    </w:p>
    <w:p w14:paraId="27BF5282" w14:textId="77777777" w:rsidR="00362F8B" w:rsidRDefault="00A91962" w:rsidP="00362F8B">
      <w:pPr>
        <w:autoSpaceDE w:val="0"/>
        <w:autoSpaceDN w:val="0"/>
        <w:adjustRightInd w:val="0"/>
        <w:spacing w:line="360" w:lineRule="auto"/>
        <w:jc w:val="lowKashida"/>
        <w:rPr>
          <w:sz w:val="28"/>
          <w:szCs w:val="28"/>
          <w:lang w:val="en-GB" w:eastAsia="en-GB"/>
        </w:rPr>
      </w:pPr>
      <w:r w:rsidRPr="00A91962">
        <w:rPr>
          <w:sz w:val="28"/>
          <w:szCs w:val="28"/>
          <w:lang w:val="en-GB" w:eastAsia="en-GB"/>
        </w:rPr>
        <w:t xml:space="preserve">If the flask is weighed empty, full of water, and full of </w:t>
      </w:r>
    </w:p>
    <w:p w14:paraId="71CD0750" w14:textId="77777777" w:rsidR="00362F8B" w:rsidRDefault="00A91962" w:rsidP="00362F8B">
      <w:pPr>
        <w:autoSpaceDE w:val="0"/>
        <w:autoSpaceDN w:val="0"/>
        <w:adjustRightInd w:val="0"/>
        <w:spacing w:line="360" w:lineRule="auto"/>
        <w:jc w:val="lowKashida"/>
        <w:rPr>
          <w:sz w:val="28"/>
          <w:szCs w:val="28"/>
          <w:lang w:val="en-GB" w:eastAsia="en-GB"/>
        </w:rPr>
      </w:pPr>
      <w:r w:rsidRPr="00A91962">
        <w:rPr>
          <w:sz w:val="28"/>
          <w:szCs w:val="28"/>
          <w:lang w:val="en-GB" w:eastAsia="en-GB"/>
        </w:rPr>
        <w:t>a liquid</w:t>
      </w:r>
      <w:r>
        <w:rPr>
          <w:sz w:val="28"/>
          <w:szCs w:val="28"/>
          <w:lang w:val="en-GB" w:eastAsia="en-GB"/>
        </w:rPr>
        <w:t xml:space="preserve"> </w:t>
      </w:r>
      <w:r w:rsidRPr="00A91962">
        <w:rPr>
          <w:sz w:val="28"/>
          <w:szCs w:val="28"/>
          <w:lang w:val="en-GB" w:eastAsia="en-GB"/>
        </w:rPr>
        <w:t>whose specific gravity is desired, the specific</w:t>
      </w:r>
    </w:p>
    <w:p w14:paraId="619E69D8" w14:textId="77777777" w:rsidR="00565C07" w:rsidRDefault="00A91962" w:rsidP="00362F8B">
      <w:pPr>
        <w:autoSpaceDE w:val="0"/>
        <w:autoSpaceDN w:val="0"/>
        <w:adjustRightInd w:val="0"/>
        <w:spacing w:line="360" w:lineRule="auto"/>
        <w:jc w:val="lowKashida"/>
        <w:rPr>
          <w:sz w:val="28"/>
          <w:szCs w:val="28"/>
          <w:lang w:val="en-GB" w:eastAsia="en-GB"/>
        </w:rPr>
      </w:pPr>
      <w:r w:rsidRPr="00A91962">
        <w:rPr>
          <w:sz w:val="28"/>
          <w:szCs w:val="28"/>
          <w:lang w:val="en-GB" w:eastAsia="en-GB"/>
        </w:rPr>
        <w:t>gravity of the liquid can easily</w:t>
      </w:r>
      <w:r w:rsidR="00565C07">
        <w:rPr>
          <w:sz w:val="28"/>
          <w:szCs w:val="28"/>
          <w:lang w:val="en-GB" w:eastAsia="en-GB"/>
        </w:rPr>
        <w:t xml:space="preserve"> </w:t>
      </w:r>
      <w:r w:rsidRPr="00A91962">
        <w:rPr>
          <w:sz w:val="28"/>
          <w:szCs w:val="28"/>
          <w:lang w:val="en-GB" w:eastAsia="en-GB"/>
        </w:rPr>
        <w:t xml:space="preserve">be calculated. </w:t>
      </w:r>
    </w:p>
    <w:p w14:paraId="154F5EF6" w14:textId="77777777" w:rsidR="00565C07" w:rsidRDefault="00A91962" w:rsidP="00565C07">
      <w:pPr>
        <w:autoSpaceDE w:val="0"/>
        <w:autoSpaceDN w:val="0"/>
        <w:adjustRightInd w:val="0"/>
        <w:spacing w:line="360" w:lineRule="auto"/>
        <w:jc w:val="lowKashida"/>
        <w:rPr>
          <w:sz w:val="28"/>
          <w:szCs w:val="28"/>
          <w:lang w:val="en-GB" w:eastAsia="en-GB"/>
        </w:rPr>
      </w:pPr>
      <w:r w:rsidRPr="00A91962">
        <w:rPr>
          <w:sz w:val="28"/>
          <w:szCs w:val="28"/>
          <w:lang w:val="en-GB" w:eastAsia="en-GB"/>
        </w:rPr>
        <w:t xml:space="preserve">The particle density of a powder, to which the usual </w:t>
      </w:r>
    </w:p>
    <w:p w14:paraId="20FAAE87" w14:textId="77777777" w:rsidR="00565C07" w:rsidRDefault="00A91962" w:rsidP="00565C07">
      <w:pPr>
        <w:autoSpaceDE w:val="0"/>
        <w:autoSpaceDN w:val="0"/>
        <w:adjustRightInd w:val="0"/>
        <w:spacing w:line="360" w:lineRule="auto"/>
        <w:jc w:val="lowKashida"/>
        <w:rPr>
          <w:sz w:val="28"/>
          <w:szCs w:val="28"/>
          <w:lang w:val="en-GB" w:eastAsia="en-GB"/>
        </w:rPr>
      </w:pPr>
      <w:r w:rsidRPr="00A91962">
        <w:rPr>
          <w:sz w:val="28"/>
          <w:szCs w:val="28"/>
          <w:lang w:val="en-GB" w:eastAsia="en-GB"/>
        </w:rPr>
        <w:t xml:space="preserve">method of weighing cannot be applied, can also be </w:t>
      </w:r>
    </w:p>
    <w:p w14:paraId="4C063C7F" w14:textId="77777777" w:rsidR="00362F8B" w:rsidRDefault="00A91962" w:rsidP="00362F8B">
      <w:pPr>
        <w:autoSpaceDE w:val="0"/>
        <w:autoSpaceDN w:val="0"/>
        <w:adjustRightInd w:val="0"/>
        <w:spacing w:line="360" w:lineRule="auto"/>
        <w:jc w:val="lowKashida"/>
        <w:rPr>
          <w:sz w:val="28"/>
          <w:szCs w:val="28"/>
          <w:lang w:val="en-GB" w:eastAsia="en-GB"/>
        </w:rPr>
      </w:pPr>
      <w:r w:rsidRPr="00A91962">
        <w:rPr>
          <w:sz w:val="28"/>
          <w:szCs w:val="28"/>
          <w:lang w:val="en-GB" w:eastAsia="en-GB"/>
        </w:rPr>
        <w:t>determined with a pycnometer. The powder is added to</w:t>
      </w:r>
    </w:p>
    <w:p w14:paraId="264BAA9B" w14:textId="77777777" w:rsidR="00565C07" w:rsidRDefault="00A91962" w:rsidP="00362F8B">
      <w:pPr>
        <w:autoSpaceDE w:val="0"/>
        <w:autoSpaceDN w:val="0"/>
        <w:adjustRightInd w:val="0"/>
        <w:spacing w:line="360" w:lineRule="auto"/>
        <w:jc w:val="lowKashida"/>
        <w:rPr>
          <w:sz w:val="28"/>
          <w:szCs w:val="28"/>
          <w:lang w:val="en-GB" w:eastAsia="en-GB"/>
        </w:rPr>
      </w:pPr>
      <w:r w:rsidRPr="00A91962">
        <w:rPr>
          <w:sz w:val="28"/>
          <w:szCs w:val="28"/>
          <w:lang w:val="en-GB" w:eastAsia="en-GB"/>
        </w:rPr>
        <w:t xml:space="preserve">the pycnometer, which is then weighed, giving the weight of </w:t>
      </w:r>
    </w:p>
    <w:p w14:paraId="13D71B16" w14:textId="11A95329" w:rsidR="00E804DC" w:rsidRPr="00565C07" w:rsidRDefault="00A91962" w:rsidP="001D39F9">
      <w:pPr>
        <w:autoSpaceDE w:val="0"/>
        <w:autoSpaceDN w:val="0"/>
        <w:adjustRightInd w:val="0"/>
        <w:spacing w:line="360" w:lineRule="auto"/>
        <w:jc w:val="lowKashida"/>
        <w:rPr>
          <w:sz w:val="28"/>
          <w:szCs w:val="28"/>
          <w:lang w:val="en-GB" w:eastAsia="en-GB"/>
        </w:rPr>
      </w:pPr>
      <w:r w:rsidRPr="00A91962">
        <w:rPr>
          <w:sz w:val="28"/>
          <w:szCs w:val="28"/>
          <w:lang w:val="en-GB" w:eastAsia="en-GB"/>
        </w:rPr>
        <w:t>the powder sample. The pycnometer is then filled with a liquid of</w:t>
      </w:r>
      <w:r>
        <w:rPr>
          <w:sz w:val="28"/>
          <w:szCs w:val="28"/>
          <w:lang w:val="en-GB" w:eastAsia="en-GB"/>
        </w:rPr>
        <w:t xml:space="preserve"> </w:t>
      </w:r>
      <w:r w:rsidRPr="00A91962">
        <w:rPr>
          <w:sz w:val="28"/>
          <w:szCs w:val="28"/>
          <w:lang w:val="en-GB" w:eastAsia="en-GB"/>
        </w:rPr>
        <w:t>known density, in which the powder is completely insoluble. The weight of the displaced liquid can then be determined, and hence the</w:t>
      </w:r>
      <w:r w:rsidR="001D39F9">
        <w:rPr>
          <w:sz w:val="28"/>
          <w:szCs w:val="28"/>
          <w:lang w:val="en-GB" w:eastAsia="en-GB"/>
        </w:rPr>
        <w:t xml:space="preserve"> specific gravity of the powder.</w:t>
      </w:r>
    </w:p>
    <w:p w14:paraId="3E36D85C" w14:textId="77777777" w:rsidR="00E804DC" w:rsidRDefault="00E804DC" w:rsidP="00A90A61">
      <w:pPr>
        <w:autoSpaceDE w:val="0"/>
        <w:autoSpaceDN w:val="0"/>
        <w:adjustRightInd w:val="0"/>
        <w:spacing w:line="360" w:lineRule="auto"/>
        <w:jc w:val="lowKashida"/>
        <w:rPr>
          <w:sz w:val="28"/>
          <w:szCs w:val="28"/>
          <w:lang w:val="en-GB" w:eastAsia="en-GB"/>
        </w:rPr>
      </w:pPr>
    </w:p>
    <w:p w14:paraId="59171232" w14:textId="77777777" w:rsidR="008E41DC" w:rsidRPr="0075139C" w:rsidRDefault="008E41DC" w:rsidP="00A90A61">
      <w:pPr>
        <w:autoSpaceDE w:val="0"/>
        <w:autoSpaceDN w:val="0"/>
        <w:adjustRightInd w:val="0"/>
        <w:spacing w:line="360" w:lineRule="auto"/>
        <w:jc w:val="lowKashida"/>
        <w:rPr>
          <w:b/>
          <w:bCs/>
          <w:sz w:val="28"/>
          <w:szCs w:val="28"/>
          <w:lang w:val="en-GB" w:eastAsia="en-GB"/>
        </w:rPr>
      </w:pPr>
      <w:r w:rsidRPr="0075139C">
        <w:rPr>
          <w:b/>
          <w:bCs/>
          <w:sz w:val="28"/>
          <w:szCs w:val="28"/>
          <w:lang w:val="en-GB" w:eastAsia="en-GB"/>
        </w:rPr>
        <w:t>Procedure</w:t>
      </w:r>
    </w:p>
    <w:p w14:paraId="6521DAA8" w14:textId="77777777" w:rsidR="008E41DC" w:rsidRDefault="008017B6" w:rsidP="0033582A">
      <w:pPr>
        <w:numPr>
          <w:ilvl w:val="1"/>
          <w:numId w:val="18"/>
        </w:numPr>
        <w:tabs>
          <w:tab w:val="clear" w:pos="1600"/>
          <w:tab w:val="num" w:pos="0"/>
        </w:tabs>
        <w:autoSpaceDE w:val="0"/>
        <w:autoSpaceDN w:val="0"/>
        <w:adjustRightInd w:val="0"/>
        <w:spacing w:line="360" w:lineRule="auto"/>
        <w:ind w:left="360"/>
        <w:jc w:val="lowKashida"/>
        <w:rPr>
          <w:sz w:val="28"/>
          <w:szCs w:val="28"/>
          <w:lang w:val="en-GB" w:eastAsia="en-GB"/>
        </w:rPr>
      </w:pPr>
      <w:r>
        <w:rPr>
          <w:sz w:val="28"/>
          <w:szCs w:val="28"/>
          <w:lang w:val="en-GB" w:eastAsia="en-GB"/>
        </w:rPr>
        <w:t>Weight</w:t>
      </w:r>
      <w:r w:rsidR="008E41DC">
        <w:rPr>
          <w:sz w:val="28"/>
          <w:szCs w:val="28"/>
          <w:lang w:val="en-GB" w:eastAsia="en-GB"/>
        </w:rPr>
        <w:t xml:space="preserve"> the clean and dry </w:t>
      </w:r>
      <w:r w:rsidR="0033582A" w:rsidRPr="00A91962">
        <w:rPr>
          <w:sz w:val="28"/>
          <w:szCs w:val="28"/>
          <w:lang w:val="en-GB" w:eastAsia="en-GB"/>
        </w:rPr>
        <w:t>pycnometer</w:t>
      </w:r>
      <w:r>
        <w:rPr>
          <w:sz w:val="28"/>
          <w:szCs w:val="28"/>
          <w:lang w:val="en-GB" w:eastAsia="en-GB"/>
        </w:rPr>
        <w:t>.</w:t>
      </w:r>
    </w:p>
    <w:p w14:paraId="5ECE5EB5" w14:textId="77777777" w:rsidR="00252184" w:rsidRDefault="00252184" w:rsidP="001D39F9">
      <w:pPr>
        <w:numPr>
          <w:ilvl w:val="1"/>
          <w:numId w:val="18"/>
        </w:numPr>
        <w:tabs>
          <w:tab w:val="clear" w:pos="1600"/>
          <w:tab w:val="num" w:pos="0"/>
          <w:tab w:val="left" w:pos="8820"/>
        </w:tabs>
        <w:autoSpaceDE w:val="0"/>
        <w:autoSpaceDN w:val="0"/>
        <w:adjustRightInd w:val="0"/>
        <w:spacing w:line="360" w:lineRule="auto"/>
        <w:ind w:left="360"/>
        <w:jc w:val="lowKashida"/>
        <w:rPr>
          <w:sz w:val="28"/>
          <w:szCs w:val="28"/>
          <w:lang w:val="en-GB" w:eastAsia="en-GB"/>
        </w:rPr>
      </w:pPr>
      <w:r>
        <w:rPr>
          <w:sz w:val="28"/>
          <w:szCs w:val="28"/>
          <w:lang w:val="en-GB" w:eastAsia="en-GB"/>
        </w:rPr>
        <w:t>Fill the pyknometer with the sample, bring the pyknometer and it's content to the test temperature (T</w:t>
      </w:r>
      <w:r>
        <w:rPr>
          <w:sz w:val="28"/>
          <w:szCs w:val="28"/>
          <w:vertAlign w:val="subscript"/>
          <w:lang w:val="en-GB" w:eastAsia="en-GB"/>
        </w:rPr>
        <w:t>1</w:t>
      </w:r>
      <w:r>
        <w:rPr>
          <w:sz w:val="28"/>
          <w:szCs w:val="28"/>
          <w:lang w:val="en-GB" w:eastAsia="en-GB"/>
        </w:rPr>
        <w:t>) by immersing the pyknometer up to it's neck in the constant temperature bath for (20) minute in order to stabilize the temp</w:t>
      </w:r>
      <w:r w:rsidR="00132B46">
        <w:rPr>
          <w:sz w:val="28"/>
          <w:szCs w:val="28"/>
          <w:lang w:val="en-GB" w:eastAsia="en-GB"/>
        </w:rPr>
        <w:t>erature, assist filling</w:t>
      </w:r>
      <w:r>
        <w:rPr>
          <w:sz w:val="28"/>
          <w:szCs w:val="28"/>
          <w:lang w:val="en-GB" w:eastAsia="en-GB"/>
        </w:rPr>
        <w:t xml:space="preserve"> and permit air bubbles to rise to the surface.</w:t>
      </w:r>
    </w:p>
    <w:p w14:paraId="2E143360" w14:textId="77777777" w:rsidR="000E1475" w:rsidRDefault="00CF528A" w:rsidP="008E41DC">
      <w:pPr>
        <w:numPr>
          <w:ilvl w:val="1"/>
          <w:numId w:val="18"/>
        </w:numPr>
        <w:tabs>
          <w:tab w:val="clear" w:pos="1600"/>
          <w:tab w:val="num" w:pos="0"/>
        </w:tabs>
        <w:autoSpaceDE w:val="0"/>
        <w:autoSpaceDN w:val="0"/>
        <w:adjustRightInd w:val="0"/>
        <w:spacing w:line="360" w:lineRule="auto"/>
        <w:ind w:left="360"/>
        <w:jc w:val="lowKashida"/>
        <w:rPr>
          <w:sz w:val="28"/>
          <w:szCs w:val="28"/>
          <w:lang w:val="en-GB" w:eastAsia="en-GB"/>
        </w:rPr>
      </w:pPr>
      <w:r>
        <w:rPr>
          <w:sz w:val="28"/>
          <w:szCs w:val="28"/>
          <w:lang w:val="en-GB" w:eastAsia="en-GB"/>
        </w:rPr>
        <w:t xml:space="preserve">When the temperature is constant, firmly insert the capillary stopper, which has also been brought </w:t>
      </w:r>
      <w:r w:rsidR="000E1475">
        <w:rPr>
          <w:sz w:val="28"/>
          <w:szCs w:val="28"/>
          <w:lang w:val="en-GB" w:eastAsia="en-GB"/>
        </w:rPr>
        <w:t>to the test temperature taking care to avoid trapping air bubbles below the stopper.</w:t>
      </w:r>
    </w:p>
    <w:p w14:paraId="5803B9BF" w14:textId="77777777" w:rsidR="009818E8" w:rsidRDefault="009818E8" w:rsidP="008E41DC">
      <w:pPr>
        <w:numPr>
          <w:ilvl w:val="1"/>
          <w:numId w:val="18"/>
        </w:numPr>
        <w:tabs>
          <w:tab w:val="clear" w:pos="1600"/>
          <w:tab w:val="num" w:pos="0"/>
        </w:tabs>
        <w:autoSpaceDE w:val="0"/>
        <w:autoSpaceDN w:val="0"/>
        <w:adjustRightInd w:val="0"/>
        <w:spacing w:line="360" w:lineRule="auto"/>
        <w:ind w:left="360"/>
        <w:jc w:val="lowKashida"/>
        <w:rPr>
          <w:sz w:val="28"/>
          <w:szCs w:val="28"/>
          <w:lang w:val="en-GB" w:eastAsia="en-GB"/>
        </w:rPr>
      </w:pPr>
      <w:r>
        <w:rPr>
          <w:sz w:val="28"/>
          <w:szCs w:val="28"/>
          <w:lang w:val="en-GB" w:eastAsia="en-GB"/>
        </w:rPr>
        <w:lastRenderedPageBreak/>
        <w:t>Remove the pyknometer from the bath and cool it to the room temperature.</w:t>
      </w:r>
    </w:p>
    <w:p w14:paraId="21F9C65B" w14:textId="77777777" w:rsidR="00D73E63" w:rsidRDefault="00520A69" w:rsidP="00132B46">
      <w:pPr>
        <w:numPr>
          <w:ilvl w:val="1"/>
          <w:numId w:val="18"/>
        </w:numPr>
        <w:tabs>
          <w:tab w:val="clear" w:pos="1600"/>
          <w:tab w:val="num" w:pos="0"/>
        </w:tabs>
        <w:autoSpaceDE w:val="0"/>
        <w:autoSpaceDN w:val="0"/>
        <w:adjustRightInd w:val="0"/>
        <w:spacing w:line="360" w:lineRule="auto"/>
        <w:ind w:left="360"/>
        <w:jc w:val="lowKashida"/>
        <w:rPr>
          <w:sz w:val="28"/>
          <w:szCs w:val="28"/>
          <w:lang w:val="en-GB" w:eastAsia="en-GB"/>
        </w:rPr>
      </w:pPr>
      <w:r>
        <w:rPr>
          <w:sz w:val="28"/>
          <w:szCs w:val="28"/>
          <w:lang w:val="en-GB" w:eastAsia="en-GB"/>
        </w:rPr>
        <w:t>Clean the</w:t>
      </w:r>
      <w:r w:rsidR="00B11680">
        <w:rPr>
          <w:sz w:val="28"/>
          <w:szCs w:val="28"/>
          <w:lang w:val="en-GB" w:eastAsia="en-GB"/>
        </w:rPr>
        <w:t xml:space="preserve"> pyknometer from</w:t>
      </w:r>
      <w:r>
        <w:rPr>
          <w:sz w:val="28"/>
          <w:szCs w:val="28"/>
          <w:lang w:val="en-GB" w:eastAsia="en-GB"/>
        </w:rPr>
        <w:t xml:space="preserve"> outside </w:t>
      </w:r>
      <w:r w:rsidR="00132B46">
        <w:rPr>
          <w:sz w:val="28"/>
          <w:szCs w:val="28"/>
          <w:lang w:val="en-GB" w:eastAsia="en-GB"/>
        </w:rPr>
        <w:t>and weigh it.</w:t>
      </w:r>
      <w:r>
        <w:rPr>
          <w:sz w:val="28"/>
          <w:szCs w:val="28"/>
          <w:lang w:val="en-GB" w:eastAsia="en-GB"/>
        </w:rPr>
        <w:t xml:space="preserve"> </w:t>
      </w:r>
      <w:r w:rsidR="00D73E63">
        <w:rPr>
          <w:sz w:val="28"/>
          <w:szCs w:val="28"/>
          <w:lang w:val="en-GB" w:eastAsia="en-GB"/>
        </w:rPr>
        <w:t xml:space="preserve"> </w:t>
      </w:r>
    </w:p>
    <w:p w14:paraId="063B4F1A" w14:textId="77777777" w:rsidR="0071517E" w:rsidRDefault="00D11322" w:rsidP="008E41DC">
      <w:pPr>
        <w:numPr>
          <w:ilvl w:val="1"/>
          <w:numId w:val="18"/>
        </w:numPr>
        <w:tabs>
          <w:tab w:val="clear" w:pos="1600"/>
          <w:tab w:val="num" w:pos="0"/>
        </w:tabs>
        <w:autoSpaceDE w:val="0"/>
        <w:autoSpaceDN w:val="0"/>
        <w:adjustRightInd w:val="0"/>
        <w:spacing w:line="360" w:lineRule="auto"/>
        <w:ind w:left="360"/>
        <w:jc w:val="lowKashida"/>
        <w:rPr>
          <w:sz w:val="28"/>
          <w:szCs w:val="28"/>
          <w:lang w:val="en-GB" w:eastAsia="en-GB"/>
        </w:rPr>
      </w:pPr>
      <w:r>
        <w:rPr>
          <w:sz w:val="28"/>
          <w:szCs w:val="28"/>
          <w:lang w:val="en-GB" w:eastAsia="en-GB"/>
        </w:rPr>
        <w:t>Calculate the specific gravity</w:t>
      </w:r>
      <w:r w:rsidR="00132B46">
        <w:rPr>
          <w:sz w:val="28"/>
          <w:szCs w:val="28"/>
          <w:lang w:val="en-GB" w:eastAsia="en-GB"/>
        </w:rPr>
        <w:t xml:space="preserve"> using the following equation.</w:t>
      </w:r>
      <w:r>
        <w:rPr>
          <w:sz w:val="28"/>
          <w:szCs w:val="28"/>
          <w:lang w:val="en-GB" w:eastAsia="en-GB"/>
        </w:rPr>
        <w:t xml:space="preserve"> </w:t>
      </w:r>
    </w:p>
    <w:p w14:paraId="2C565B35" w14:textId="77777777" w:rsidR="00150CD5" w:rsidRDefault="0071517E" w:rsidP="00622DED">
      <w:pPr>
        <w:autoSpaceDE w:val="0"/>
        <w:autoSpaceDN w:val="0"/>
        <w:adjustRightInd w:val="0"/>
        <w:spacing w:line="360" w:lineRule="auto"/>
        <w:jc w:val="lowKashida"/>
        <w:rPr>
          <w:sz w:val="28"/>
          <w:szCs w:val="28"/>
          <w:lang w:val="en-GB" w:eastAsia="en-GB"/>
        </w:rPr>
      </w:pPr>
      <w:r>
        <w:rPr>
          <w:sz w:val="28"/>
          <w:szCs w:val="28"/>
          <w:lang w:val="en-GB" w:eastAsia="en-GB"/>
        </w:rPr>
        <w:t xml:space="preserve">Specific gravity </w:t>
      </w:r>
      <w:r w:rsidR="00420B26">
        <w:rPr>
          <w:sz w:val="28"/>
          <w:szCs w:val="28"/>
          <w:lang w:val="en-GB" w:eastAsia="en-GB"/>
        </w:rPr>
        <w:t>T</w:t>
      </w:r>
      <w:r w:rsidR="00420B26">
        <w:rPr>
          <w:sz w:val="28"/>
          <w:szCs w:val="28"/>
          <w:vertAlign w:val="subscript"/>
          <w:lang w:val="en-GB" w:eastAsia="en-GB"/>
        </w:rPr>
        <w:t>1</w:t>
      </w:r>
      <w:r w:rsidR="00420B26">
        <w:rPr>
          <w:sz w:val="28"/>
          <w:szCs w:val="28"/>
          <w:lang w:val="en-GB" w:eastAsia="en-GB"/>
        </w:rPr>
        <w:t xml:space="preserve">/60 </w:t>
      </w:r>
      <w:r w:rsidR="00420B26">
        <w:rPr>
          <w:sz w:val="28"/>
          <w:szCs w:val="28"/>
          <w:vertAlign w:val="superscript"/>
          <w:lang w:val="en-GB" w:eastAsia="en-GB"/>
        </w:rPr>
        <w:t>o</w:t>
      </w:r>
      <w:r w:rsidR="00420B26">
        <w:rPr>
          <w:sz w:val="28"/>
          <w:szCs w:val="28"/>
          <w:lang w:val="en-GB" w:eastAsia="en-GB"/>
        </w:rPr>
        <w:t>F = (W</w:t>
      </w:r>
      <w:r w:rsidR="00416734">
        <w:rPr>
          <w:sz w:val="28"/>
          <w:szCs w:val="28"/>
          <w:vertAlign w:val="subscript"/>
          <w:lang w:val="en-GB" w:eastAsia="en-GB"/>
        </w:rPr>
        <w:t>2</w:t>
      </w:r>
      <w:r w:rsidR="00420B26">
        <w:rPr>
          <w:sz w:val="28"/>
          <w:szCs w:val="28"/>
          <w:lang w:val="en-GB" w:eastAsia="en-GB"/>
        </w:rPr>
        <w:t>- W</w:t>
      </w:r>
      <w:r w:rsidR="00416734">
        <w:rPr>
          <w:sz w:val="28"/>
          <w:szCs w:val="28"/>
          <w:vertAlign w:val="subscript"/>
          <w:lang w:val="en-GB" w:eastAsia="en-GB"/>
        </w:rPr>
        <w:t>1</w:t>
      </w:r>
      <w:r w:rsidR="00420B26">
        <w:rPr>
          <w:sz w:val="28"/>
          <w:szCs w:val="28"/>
          <w:lang w:val="en-GB" w:eastAsia="en-GB"/>
        </w:rPr>
        <w:t>)/W</w:t>
      </w:r>
      <w:r w:rsidR="00CF528A">
        <w:rPr>
          <w:sz w:val="28"/>
          <w:szCs w:val="28"/>
          <w:lang w:val="en-GB" w:eastAsia="en-GB"/>
        </w:rPr>
        <w:t xml:space="preserve"> </w:t>
      </w:r>
      <w:r w:rsidR="00420B26">
        <w:rPr>
          <w:sz w:val="28"/>
          <w:szCs w:val="28"/>
          <w:lang w:val="en-GB" w:eastAsia="en-GB"/>
        </w:rPr>
        <w:t>+ C</w:t>
      </w:r>
    </w:p>
    <w:p w14:paraId="07F5D407" w14:textId="77777777" w:rsidR="00150CD5" w:rsidRDefault="00150CD5" w:rsidP="0071517E">
      <w:pPr>
        <w:autoSpaceDE w:val="0"/>
        <w:autoSpaceDN w:val="0"/>
        <w:adjustRightInd w:val="0"/>
        <w:spacing w:line="360" w:lineRule="auto"/>
        <w:jc w:val="lowKashida"/>
        <w:rPr>
          <w:sz w:val="28"/>
          <w:szCs w:val="28"/>
          <w:lang w:val="en-GB" w:eastAsia="en-GB"/>
        </w:rPr>
      </w:pPr>
      <w:r>
        <w:rPr>
          <w:sz w:val="28"/>
          <w:szCs w:val="28"/>
          <w:lang w:val="en-GB" w:eastAsia="en-GB"/>
        </w:rPr>
        <w:t>Where:</w:t>
      </w:r>
    </w:p>
    <w:p w14:paraId="7CD3C6DD" w14:textId="77777777" w:rsidR="008E41DC" w:rsidRDefault="00995E0B" w:rsidP="0071517E">
      <w:pPr>
        <w:autoSpaceDE w:val="0"/>
        <w:autoSpaceDN w:val="0"/>
        <w:adjustRightInd w:val="0"/>
        <w:spacing w:line="360" w:lineRule="auto"/>
        <w:jc w:val="lowKashida"/>
        <w:rPr>
          <w:sz w:val="28"/>
          <w:szCs w:val="28"/>
          <w:lang w:val="en-GB" w:eastAsia="en-GB"/>
        </w:rPr>
      </w:pPr>
      <w:r>
        <w:rPr>
          <w:sz w:val="28"/>
          <w:szCs w:val="28"/>
          <w:lang w:val="en-GB" w:eastAsia="en-GB"/>
        </w:rPr>
        <w:t>W</w:t>
      </w:r>
      <w:r w:rsidRPr="00150CD5">
        <w:rPr>
          <w:sz w:val="28"/>
          <w:szCs w:val="28"/>
          <w:vertAlign w:val="subscript"/>
          <w:lang w:val="en-GB" w:eastAsia="en-GB"/>
        </w:rPr>
        <w:t>1</w:t>
      </w:r>
      <w:r>
        <w:rPr>
          <w:sz w:val="28"/>
          <w:szCs w:val="28"/>
          <w:lang w:val="en-GB" w:eastAsia="en-GB"/>
        </w:rPr>
        <w:t>= weight of empty pyknometer.</w:t>
      </w:r>
    </w:p>
    <w:p w14:paraId="63810092" w14:textId="77777777" w:rsidR="00995E0B" w:rsidRDefault="00995E0B" w:rsidP="0071517E">
      <w:pPr>
        <w:autoSpaceDE w:val="0"/>
        <w:autoSpaceDN w:val="0"/>
        <w:adjustRightInd w:val="0"/>
        <w:spacing w:line="360" w:lineRule="auto"/>
        <w:jc w:val="lowKashida"/>
        <w:rPr>
          <w:sz w:val="28"/>
          <w:szCs w:val="28"/>
          <w:lang w:val="en-GB" w:eastAsia="en-GB"/>
        </w:rPr>
      </w:pPr>
      <w:r>
        <w:rPr>
          <w:sz w:val="28"/>
          <w:szCs w:val="28"/>
          <w:lang w:val="en-GB" w:eastAsia="en-GB"/>
        </w:rPr>
        <w:t>W</w:t>
      </w:r>
      <w:r w:rsidRPr="00150CD5">
        <w:rPr>
          <w:sz w:val="28"/>
          <w:szCs w:val="28"/>
          <w:vertAlign w:val="subscript"/>
          <w:lang w:val="en-GB" w:eastAsia="en-GB"/>
        </w:rPr>
        <w:t>2</w:t>
      </w:r>
      <w:r>
        <w:rPr>
          <w:sz w:val="28"/>
          <w:szCs w:val="28"/>
          <w:lang w:val="en-GB" w:eastAsia="en-GB"/>
        </w:rPr>
        <w:t xml:space="preserve">= </w:t>
      </w:r>
      <w:r w:rsidR="00A41BC0">
        <w:rPr>
          <w:sz w:val="28"/>
          <w:szCs w:val="28"/>
          <w:lang w:val="en-GB" w:eastAsia="en-GB"/>
        </w:rPr>
        <w:t>weight of pyknometer with sample.</w:t>
      </w:r>
    </w:p>
    <w:p w14:paraId="66FFDDA5" w14:textId="77777777" w:rsidR="00A41BC0" w:rsidRDefault="00A41BC0" w:rsidP="00A41BC0">
      <w:pPr>
        <w:autoSpaceDE w:val="0"/>
        <w:autoSpaceDN w:val="0"/>
        <w:adjustRightInd w:val="0"/>
        <w:spacing w:line="360" w:lineRule="auto"/>
        <w:jc w:val="lowKashida"/>
        <w:rPr>
          <w:sz w:val="28"/>
          <w:szCs w:val="28"/>
          <w:lang w:val="en-GB" w:eastAsia="en-GB"/>
        </w:rPr>
      </w:pPr>
      <w:r>
        <w:rPr>
          <w:sz w:val="28"/>
          <w:szCs w:val="28"/>
          <w:lang w:val="en-GB" w:eastAsia="en-GB"/>
        </w:rPr>
        <w:t xml:space="preserve">W= water equivalent of pyknometer at 60 </w:t>
      </w:r>
      <w:r>
        <w:rPr>
          <w:sz w:val="28"/>
          <w:szCs w:val="28"/>
          <w:vertAlign w:val="superscript"/>
          <w:lang w:val="en-GB" w:eastAsia="en-GB"/>
        </w:rPr>
        <w:t>o</w:t>
      </w:r>
      <w:r>
        <w:rPr>
          <w:sz w:val="28"/>
          <w:szCs w:val="28"/>
          <w:lang w:val="en-GB" w:eastAsia="en-GB"/>
        </w:rPr>
        <w:t>F.</w:t>
      </w:r>
    </w:p>
    <w:p w14:paraId="00E6DF68" w14:textId="77777777" w:rsidR="00DB0EFF" w:rsidRDefault="00A41BC0" w:rsidP="00A41BC0">
      <w:pPr>
        <w:autoSpaceDE w:val="0"/>
        <w:autoSpaceDN w:val="0"/>
        <w:adjustRightInd w:val="0"/>
        <w:spacing w:line="360" w:lineRule="auto"/>
        <w:jc w:val="lowKashida"/>
        <w:rPr>
          <w:sz w:val="28"/>
          <w:szCs w:val="28"/>
          <w:lang w:val="en-GB" w:eastAsia="en-GB"/>
        </w:rPr>
      </w:pPr>
      <w:r>
        <w:rPr>
          <w:sz w:val="28"/>
          <w:szCs w:val="28"/>
          <w:lang w:val="en-GB" w:eastAsia="en-GB"/>
        </w:rPr>
        <w:t>C= air buoyancy correction</w:t>
      </w:r>
      <w:r w:rsidR="00224C10">
        <w:rPr>
          <w:sz w:val="28"/>
          <w:szCs w:val="28"/>
          <w:lang w:val="en-GB" w:eastAsia="en-GB"/>
        </w:rPr>
        <w:t>, obtained from table I</w:t>
      </w:r>
      <w:r w:rsidR="00DB0EFF">
        <w:rPr>
          <w:sz w:val="28"/>
          <w:szCs w:val="28"/>
          <w:lang w:val="en-GB" w:eastAsia="en-GB"/>
        </w:rPr>
        <w:t>.</w:t>
      </w:r>
    </w:p>
    <w:p w14:paraId="341551CE" w14:textId="77777777" w:rsidR="005A0B99" w:rsidRDefault="00581629" w:rsidP="00581629">
      <w:pPr>
        <w:numPr>
          <w:ilvl w:val="1"/>
          <w:numId w:val="18"/>
        </w:numPr>
        <w:tabs>
          <w:tab w:val="clear" w:pos="1600"/>
          <w:tab w:val="num" w:pos="0"/>
        </w:tabs>
        <w:autoSpaceDE w:val="0"/>
        <w:autoSpaceDN w:val="0"/>
        <w:adjustRightInd w:val="0"/>
        <w:spacing w:line="360" w:lineRule="auto"/>
        <w:ind w:left="360"/>
        <w:jc w:val="lowKashida"/>
        <w:rPr>
          <w:sz w:val="28"/>
          <w:szCs w:val="28"/>
          <w:lang w:val="en-GB" w:eastAsia="en-GB"/>
        </w:rPr>
      </w:pPr>
      <w:r>
        <w:rPr>
          <w:sz w:val="28"/>
          <w:szCs w:val="28"/>
          <w:lang w:val="en-GB" w:eastAsia="en-GB"/>
        </w:rPr>
        <w:t>calculate the API gravity using the following equation:</w:t>
      </w:r>
    </w:p>
    <w:p w14:paraId="30F00815" w14:textId="77777777" w:rsidR="00581629" w:rsidRPr="0006023D" w:rsidRDefault="00581629" w:rsidP="00581629">
      <w:pPr>
        <w:autoSpaceDE w:val="0"/>
        <w:autoSpaceDN w:val="0"/>
        <w:adjustRightInd w:val="0"/>
        <w:spacing w:line="360" w:lineRule="auto"/>
        <w:jc w:val="lowKashida"/>
        <w:rPr>
          <w:sz w:val="28"/>
          <w:szCs w:val="28"/>
          <w:lang w:val="en-GB" w:eastAsia="en-GB"/>
        </w:rPr>
      </w:pPr>
      <w:r>
        <w:rPr>
          <w:sz w:val="28"/>
          <w:szCs w:val="28"/>
          <w:lang w:val="en-GB" w:eastAsia="en-GB"/>
        </w:rPr>
        <w:t xml:space="preserve">          API</w:t>
      </w:r>
      <w:r w:rsidR="0006023D">
        <w:rPr>
          <w:sz w:val="28"/>
          <w:szCs w:val="28"/>
          <w:vertAlign w:val="subscript"/>
          <w:lang w:val="en-GB" w:eastAsia="en-GB"/>
        </w:rPr>
        <w:t xml:space="preserve"> </w:t>
      </w:r>
      <w:r>
        <w:rPr>
          <w:sz w:val="28"/>
          <w:szCs w:val="28"/>
          <w:vertAlign w:val="subscript"/>
          <w:lang w:val="en-GB" w:eastAsia="en-GB"/>
        </w:rPr>
        <w:t>gravity</w:t>
      </w:r>
      <w:r>
        <w:rPr>
          <w:sz w:val="28"/>
          <w:szCs w:val="28"/>
          <w:lang w:val="en-GB" w:eastAsia="en-GB"/>
        </w:rPr>
        <w:t xml:space="preserve"> = </w:t>
      </w:r>
      <w:r w:rsidR="0006023D">
        <w:rPr>
          <w:sz w:val="28"/>
          <w:szCs w:val="28"/>
          <w:lang w:val="en-GB" w:eastAsia="en-GB"/>
        </w:rPr>
        <w:t xml:space="preserve">(141.5/sp.gr 60/60 </w:t>
      </w:r>
      <w:r w:rsidR="0006023D">
        <w:rPr>
          <w:sz w:val="28"/>
          <w:szCs w:val="28"/>
          <w:vertAlign w:val="superscript"/>
          <w:lang w:val="en-GB" w:eastAsia="en-GB"/>
        </w:rPr>
        <w:t>o</w:t>
      </w:r>
      <w:r w:rsidR="0006023D">
        <w:rPr>
          <w:sz w:val="28"/>
          <w:szCs w:val="28"/>
          <w:lang w:val="en-GB" w:eastAsia="en-GB"/>
        </w:rPr>
        <w:t>F) – 131.5</w:t>
      </w:r>
    </w:p>
    <w:p w14:paraId="0372CE1C" w14:textId="56161C92" w:rsidR="00984DA9" w:rsidRDefault="00984DA9" w:rsidP="00A41BC0">
      <w:pPr>
        <w:autoSpaceDE w:val="0"/>
        <w:autoSpaceDN w:val="0"/>
        <w:adjustRightInd w:val="0"/>
        <w:spacing w:line="360" w:lineRule="auto"/>
        <w:jc w:val="lowKashida"/>
        <w:rPr>
          <w:sz w:val="28"/>
          <w:szCs w:val="28"/>
          <w:lang w:val="en-GB" w:eastAsia="en-GB"/>
        </w:rPr>
      </w:pPr>
    </w:p>
    <w:p w14:paraId="2952FF9B" w14:textId="646EA32D" w:rsidR="001D39F9" w:rsidRDefault="001D39F9" w:rsidP="00A41BC0">
      <w:pPr>
        <w:autoSpaceDE w:val="0"/>
        <w:autoSpaceDN w:val="0"/>
        <w:adjustRightInd w:val="0"/>
        <w:spacing w:line="360" w:lineRule="auto"/>
        <w:jc w:val="lowKashida"/>
        <w:rPr>
          <w:sz w:val="28"/>
          <w:szCs w:val="28"/>
          <w:lang w:val="en-GB" w:eastAsia="en-GB"/>
        </w:rPr>
      </w:pPr>
    </w:p>
    <w:p w14:paraId="0376D3B0" w14:textId="55E8CA53" w:rsidR="001D39F9" w:rsidRDefault="001D39F9" w:rsidP="00A41BC0">
      <w:pPr>
        <w:autoSpaceDE w:val="0"/>
        <w:autoSpaceDN w:val="0"/>
        <w:adjustRightInd w:val="0"/>
        <w:spacing w:line="360" w:lineRule="auto"/>
        <w:jc w:val="lowKashida"/>
        <w:rPr>
          <w:sz w:val="28"/>
          <w:szCs w:val="28"/>
          <w:lang w:val="en-GB" w:eastAsia="en-GB"/>
        </w:rPr>
      </w:pPr>
    </w:p>
    <w:p w14:paraId="2F86441D" w14:textId="67F37771" w:rsidR="001D39F9" w:rsidRDefault="001D39F9" w:rsidP="00A41BC0">
      <w:pPr>
        <w:autoSpaceDE w:val="0"/>
        <w:autoSpaceDN w:val="0"/>
        <w:adjustRightInd w:val="0"/>
        <w:spacing w:line="360" w:lineRule="auto"/>
        <w:jc w:val="lowKashida"/>
        <w:rPr>
          <w:sz w:val="28"/>
          <w:szCs w:val="28"/>
          <w:lang w:val="en-GB" w:eastAsia="en-GB"/>
        </w:rPr>
      </w:pPr>
    </w:p>
    <w:p w14:paraId="023A1AD2" w14:textId="77777777" w:rsidR="001D39F9" w:rsidRDefault="001D39F9" w:rsidP="00A41BC0">
      <w:pPr>
        <w:autoSpaceDE w:val="0"/>
        <w:autoSpaceDN w:val="0"/>
        <w:adjustRightInd w:val="0"/>
        <w:spacing w:line="360" w:lineRule="auto"/>
        <w:jc w:val="lowKashida"/>
        <w:rPr>
          <w:sz w:val="28"/>
          <w:szCs w:val="28"/>
          <w:lang w:val="en-GB" w:eastAsia="en-GB"/>
        </w:rPr>
      </w:pPr>
    </w:p>
    <w:p w14:paraId="6659B40A" w14:textId="77777777" w:rsidR="00FF7AF6" w:rsidRDefault="00FF7AF6" w:rsidP="00A41BC0">
      <w:pPr>
        <w:autoSpaceDE w:val="0"/>
        <w:autoSpaceDN w:val="0"/>
        <w:adjustRightInd w:val="0"/>
        <w:spacing w:line="360" w:lineRule="auto"/>
        <w:jc w:val="lowKashida"/>
        <w:rPr>
          <w:sz w:val="28"/>
          <w:szCs w:val="28"/>
          <w:lang w:val="en-GB" w:eastAsia="en-GB"/>
        </w:rPr>
      </w:pPr>
    </w:p>
    <w:p w14:paraId="1A5CDE1B" w14:textId="77777777" w:rsidR="00FF7AF6" w:rsidRDefault="00FF7AF6" w:rsidP="00A41BC0">
      <w:pPr>
        <w:autoSpaceDE w:val="0"/>
        <w:autoSpaceDN w:val="0"/>
        <w:adjustRightInd w:val="0"/>
        <w:spacing w:line="360" w:lineRule="auto"/>
        <w:jc w:val="lowKashida"/>
        <w:rPr>
          <w:sz w:val="28"/>
          <w:szCs w:val="28"/>
          <w:lang w:val="en-GB" w:eastAsia="en-GB"/>
        </w:rPr>
      </w:pPr>
    </w:p>
    <w:p w14:paraId="77C17458" w14:textId="77777777" w:rsidR="00FF7AF6" w:rsidRDefault="00B15D2C" w:rsidP="00A41BC0">
      <w:pPr>
        <w:autoSpaceDE w:val="0"/>
        <w:autoSpaceDN w:val="0"/>
        <w:adjustRightInd w:val="0"/>
        <w:spacing w:line="360" w:lineRule="auto"/>
        <w:jc w:val="lowKashida"/>
        <w:rPr>
          <w:sz w:val="28"/>
          <w:szCs w:val="28"/>
          <w:lang w:val="en-GB" w:eastAsia="en-GB"/>
        </w:rPr>
      </w:pPr>
      <w:r>
        <w:rPr>
          <w:noProof/>
        </w:rPr>
        <w:drawing>
          <wp:anchor distT="0" distB="0" distL="114300" distR="114300" simplePos="0" relativeHeight="251659776" behindDoc="0" locked="0" layoutInCell="1" allowOverlap="1" wp14:anchorId="5C8B23AA" wp14:editId="60E41695">
            <wp:simplePos x="0" y="0"/>
            <wp:positionH relativeFrom="column">
              <wp:posOffset>228600</wp:posOffset>
            </wp:positionH>
            <wp:positionV relativeFrom="paragraph">
              <wp:posOffset>0</wp:posOffset>
            </wp:positionV>
            <wp:extent cx="6025515" cy="8235315"/>
            <wp:effectExtent l="0" t="0" r="0" b="0"/>
            <wp:wrapNone/>
            <wp:docPr id="9" name="Picture 9" descr="buoy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oya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5515" cy="823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93932" w14:textId="77777777" w:rsidR="00FF7AF6" w:rsidRDefault="00FF7AF6" w:rsidP="00A41BC0">
      <w:pPr>
        <w:autoSpaceDE w:val="0"/>
        <w:autoSpaceDN w:val="0"/>
        <w:adjustRightInd w:val="0"/>
        <w:spacing w:line="360" w:lineRule="auto"/>
        <w:jc w:val="lowKashida"/>
        <w:rPr>
          <w:sz w:val="28"/>
          <w:szCs w:val="28"/>
          <w:lang w:val="en-GB" w:eastAsia="en-GB"/>
        </w:rPr>
      </w:pPr>
    </w:p>
    <w:p w14:paraId="38341C4A" w14:textId="77777777" w:rsidR="00FF7AF6" w:rsidRDefault="00FF7AF6" w:rsidP="00A41BC0">
      <w:pPr>
        <w:autoSpaceDE w:val="0"/>
        <w:autoSpaceDN w:val="0"/>
        <w:adjustRightInd w:val="0"/>
        <w:spacing w:line="360" w:lineRule="auto"/>
        <w:jc w:val="lowKashida"/>
        <w:rPr>
          <w:sz w:val="28"/>
          <w:szCs w:val="28"/>
          <w:lang w:val="en-GB" w:eastAsia="en-GB"/>
        </w:rPr>
      </w:pPr>
    </w:p>
    <w:p w14:paraId="422E16A7" w14:textId="77777777" w:rsidR="00FF7AF6" w:rsidRDefault="00FF7AF6" w:rsidP="00A41BC0">
      <w:pPr>
        <w:autoSpaceDE w:val="0"/>
        <w:autoSpaceDN w:val="0"/>
        <w:adjustRightInd w:val="0"/>
        <w:spacing w:line="360" w:lineRule="auto"/>
        <w:jc w:val="lowKashida"/>
        <w:rPr>
          <w:sz w:val="28"/>
          <w:szCs w:val="28"/>
          <w:lang w:val="en-GB" w:eastAsia="en-GB"/>
        </w:rPr>
      </w:pPr>
    </w:p>
    <w:p w14:paraId="7D27E15A" w14:textId="77777777" w:rsidR="00FF7AF6" w:rsidRDefault="00FF7AF6" w:rsidP="00A41BC0">
      <w:pPr>
        <w:autoSpaceDE w:val="0"/>
        <w:autoSpaceDN w:val="0"/>
        <w:adjustRightInd w:val="0"/>
        <w:spacing w:line="360" w:lineRule="auto"/>
        <w:jc w:val="lowKashida"/>
        <w:rPr>
          <w:sz w:val="28"/>
          <w:szCs w:val="28"/>
          <w:lang w:val="en-GB" w:eastAsia="en-GB"/>
        </w:rPr>
      </w:pPr>
    </w:p>
    <w:p w14:paraId="7DFD2DFB" w14:textId="77777777" w:rsidR="00FF7AF6" w:rsidRDefault="00FF7AF6" w:rsidP="00A41BC0">
      <w:pPr>
        <w:autoSpaceDE w:val="0"/>
        <w:autoSpaceDN w:val="0"/>
        <w:adjustRightInd w:val="0"/>
        <w:spacing w:line="360" w:lineRule="auto"/>
        <w:jc w:val="lowKashida"/>
        <w:rPr>
          <w:sz w:val="28"/>
          <w:szCs w:val="28"/>
          <w:lang w:val="en-GB" w:eastAsia="en-GB"/>
        </w:rPr>
      </w:pPr>
    </w:p>
    <w:p w14:paraId="74D9F2C9" w14:textId="77777777" w:rsidR="00FF7AF6" w:rsidRDefault="00FF7AF6" w:rsidP="00A41BC0">
      <w:pPr>
        <w:autoSpaceDE w:val="0"/>
        <w:autoSpaceDN w:val="0"/>
        <w:adjustRightInd w:val="0"/>
        <w:spacing w:line="360" w:lineRule="auto"/>
        <w:jc w:val="lowKashida"/>
        <w:rPr>
          <w:sz w:val="28"/>
          <w:szCs w:val="28"/>
          <w:lang w:val="en-GB" w:eastAsia="en-GB"/>
        </w:rPr>
      </w:pPr>
    </w:p>
    <w:p w14:paraId="68440BEB" w14:textId="77777777" w:rsidR="00FF7AF6" w:rsidRDefault="00FF7AF6" w:rsidP="00A41BC0">
      <w:pPr>
        <w:autoSpaceDE w:val="0"/>
        <w:autoSpaceDN w:val="0"/>
        <w:adjustRightInd w:val="0"/>
        <w:spacing w:line="360" w:lineRule="auto"/>
        <w:jc w:val="lowKashida"/>
        <w:rPr>
          <w:sz w:val="28"/>
          <w:szCs w:val="28"/>
          <w:lang w:val="en-GB" w:eastAsia="en-GB"/>
        </w:rPr>
      </w:pPr>
    </w:p>
    <w:p w14:paraId="158A1CCD" w14:textId="77777777" w:rsidR="00FF7AF6" w:rsidRDefault="00FF7AF6" w:rsidP="00A41BC0">
      <w:pPr>
        <w:autoSpaceDE w:val="0"/>
        <w:autoSpaceDN w:val="0"/>
        <w:adjustRightInd w:val="0"/>
        <w:spacing w:line="360" w:lineRule="auto"/>
        <w:jc w:val="lowKashida"/>
        <w:rPr>
          <w:sz w:val="28"/>
          <w:szCs w:val="28"/>
          <w:lang w:val="en-GB" w:eastAsia="en-GB"/>
        </w:rPr>
      </w:pPr>
    </w:p>
    <w:p w14:paraId="6E7FA38F" w14:textId="77777777" w:rsidR="00FF7AF6" w:rsidRDefault="00FF7AF6" w:rsidP="00A41BC0">
      <w:pPr>
        <w:autoSpaceDE w:val="0"/>
        <w:autoSpaceDN w:val="0"/>
        <w:adjustRightInd w:val="0"/>
        <w:spacing w:line="360" w:lineRule="auto"/>
        <w:jc w:val="lowKashida"/>
        <w:rPr>
          <w:sz w:val="28"/>
          <w:szCs w:val="28"/>
          <w:lang w:val="en-GB" w:eastAsia="en-GB"/>
        </w:rPr>
      </w:pPr>
    </w:p>
    <w:p w14:paraId="31B2A2E8" w14:textId="77777777" w:rsidR="00FF7AF6" w:rsidRDefault="00FF7AF6" w:rsidP="00A41BC0">
      <w:pPr>
        <w:autoSpaceDE w:val="0"/>
        <w:autoSpaceDN w:val="0"/>
        <w:adjustRightInd w:val="0"/>
        <w:spacing w:line="360" w:lineRule="auto"/>
        <w:jc w:val="lowKashida"/>
        <w:rPr>
          <w:sz w:val="28"/>
          <w:szCs w:val="28"/>
          <w:lang w:val="en-GB" w:eastAsia="en-GB"/>
        </w:rPr>
      </w:pPr>
    </w:p>
    <w:p w14:paraId="2D205ECC" w14:textId="77777777" w:rsidR="00FF7AF6" w:rsidRDefault="00FF7AF6" w:rsidP="00A41BC0">
      <w:pPr>
        <w:autoSpaceDE w:val="0"/>
        <w:autoSpaceDN w:val="0"/>
        <w:adjustRightInd w:val="0"/>
        <w:spacing w:line="360" w:lineRule="auto"/>
        <w:jc w:val="lowKashida"/>
        <w:rPr>
          <w:sz w:val="28"/>
          <w:szCs w:val="28"/>
          <w:lang w:val="en-GB" w:eastAsia="en-GB"/>
        </w:rPr>
      </w:pPr>
    </w:p>
    <w:p w14:paraId="4DE17AA5" w14:textId="77777777" w:rsidR="00FF7AF6" w:rsidRDefault="00FF7AF6" w:rsidP="00A41BC0">
      <w:pPr>
        <w:autoSpaceDE w:val="0"/>
        <w:autoSpaceDN w:val="0"/>
        <w:adjustRightInd w:val="0"/>
        <w:spacing w:line="360" w:lineRule="auto"/>
        <w:jc w:val="lowKashida"/>
        <w:rPr>
          <w:sz w:val="28"/>
          <w:szCs w:val="28"/>
          <w:lang w:val="en-GB" w:eastAsia="en-GB"/>
        </w:rPr>
      </w:pPr>
    </w:p>
    <w:p w14:paraId="5E2AF12B" w14:textId="77777777" w:rsidR="00FF7AF6" w:rsidRDefault="00FF7AF6" w:rsidP="00A41BC0">
      <w:pPr>
        <w:autoSpaceDE w:val="0"/>
        <w:autoSpaceDN w:val="0"/>
        <w:adjustRightInd w:val="0"/>
        <w:spacing w:line="360" w:lineRule="auto"/>
        <w:jc w:val="lowKashida"/>
        <w:rPr>
          <w:sz w:val="28"/>
          <w:szCs w:val="28"/>
          <w:lang w:val="en-GB" w:eastAsia="en-GB"/>
        </w:rPr>
      </w:pPr>
    </w:p>
    <w:p w14:paraId="3072E7AC" w14:textId="77777777" w:rsidR="00FF7AF6" w:rsidRDefault="00FF7AF6" w:rsidP="00A41BC0">
      <w:pPr>
        <w:autoSpaceDE w:val="0"/>
        <w:autoSpaceDN w:val="0"/>
        <w:adjustRightInd w:val="0"/>
        <w:spacing w:line="360" w:lineRule="auto"/>
        <w:jc w:val="lowKashida"/>
        <w:rPr>
          <w:sz w:val="28"/>
          <w:szCs w:val="28"/>
          <w:lang w:val="en-GB" w:eastAsia="en-GB"/>
        </w:rPr>
      </w:pPr>
    </w:p>
    <w:p w14:paraId="432E7E49" w14:textId="77777777" w:rsidR="00FF7AF6" w:rsidRDefault="00FF7AF6" w:rsidP="00A41BC0">
      <w:pPr>
        <w:autoSpaceDE w:val="0"/>
        <w:autoSpaceDN w:val="0"/>
        <w:adjustRightInd w:val="0"/>
        <w:spacing w:line="360" w:lineRule="auto"/>
        <w:jc w:val="lowKashida"/>
        <w:rPr>
          <w:sz w:val="28"/>
          <w:szCs w:val="28"/>
          <w:lang w:val="en-GB" w:eastAsia="en-GB"/>
        </w:rPr>
      </w:pPr>
    </w:p>
    <w:p w14:paraId="69AF9753" w14:textId="77777777" w:rsidR="00FF7AF6" w:rsidRDefault="00FF7AF6" w:rsidP="00A41BC0">
      <w:pPr>
        <w:autoSpaceDE w:val="0"/>
        <w:autoSpaceDN w:val="0"/>
        <w:adjustRightInd w:val="0"/>
        <w:spacing w:line="360" w:lineRule="auto"/>
        <w:jc w:val="lowKashida"/>
        <w:rPr>
          <w:sz w:val="28"/>
          <w:szCs w:val="28"/>
          <w:lang w:val="en-GB" w:eastAsia="en-GB"/>
        </w:rPr>
      </w:pPr>
    </w:p>
    <w:p w14:paraId="104D3F12" w14:textId="77777777" w:rsidR="00FF7AF6" w:rsidRDefault="00FF7AF6" w:rsidP="00A41BC0">
      <w:pPr>
        <w:autoSpaceDE w:val="0"/>
        <w:autoSpaceDN w:val="0"/>
        <w:adjustRightInd w:val="0"/>
        <w:spacing w:line="360" w:lineRule="auto"/>
        <w:jc w:val="lowKashida"/>
        <w:rPr>
          <w:sz w:val="28"/>
          <w:szCs w:val="28"/>
          <w:lang w:val="en-GB" w:eastAsia="en-GB"/>
        </w:rPr>
      </w:pPr>
    </w:p>
    <w:p w14:paraId="7E7948F0" w14:textId="77777777" w:rsidR="00FF7AF6" w:rsidRDefault="00FF7AF6" w:rsidP="00A41BC0">
      <w:pPr>
        <w:autoSpaceDE w:val="0"/>
        <w:autoSpaceDN w:val="0"/>
        <w:adjustRightInd w:val="0"/>
        <w:spacing w:line="360" w:lineRule="auto"/>
        <w:jc w:val="lowKashida"/>
        <w:rPr>
          <w:sz w:val="28"/>
          <w:szCs w:val="28"/>
          <w:lang w:val="en-GB" w:eastAsia="en-GB"/>
        </w:rPr>
      </w:pPr>
    </w:p>
    <w:p w14:paraId="0DF01042" w14:textId="77777777" w:rsidR="00FF7AF6" w:rsidRDefault="00FF7AF6" w:rsidP="00A41BC0">
      <w:pPr>
        <w:autoSpaceDE w:val="0"/>
        <w:autoSpaceDN w:val="0"/>
        <w:adjustRightInd w:val="0"/>
        <w:spacing w:line="360" w:lineRule="auto"/>
        <w:jc w:val="lowKashida"/>
        <w:rPr>
          <w:sz w:val="28"/>
          <w:szCs w:val="28"/>
          <w:lang w:val="en-GB" w:eastAsia="en-GB"/>
        </w:rPr>
      </w:pPr>
    </w:p>
    <w:p w14:paraId="4DAC6B33" w14:textId="77777777" w:rsidR="00FF7AF6" w:rsidRDefault="00FF7AF6" w:rsidP="00A41BC0">
      <w:pPr>
        <w:autoSpaceDE w:val="0"/>
        <w:autoSpaceDN w:val="0"/>
        <w:adjustRightInd w:val="0"/>
        <w:spacing w:line="360" w:lineRule="auto"/>
        <w:jc w:val="lowKashida"/>
        <w:rPr>
          <w:sz w:val="28"/>
          <w:szCs w:val="28"/>
          <w:lang w:val="en-GB" w:eastAsia="en-GB"/>
        </w:rPr>
      </w:pPr>
    </w:p>
    <w:p w14:paraId="6A995858" w14:textId="77777777" w:rsidR="00FF7AF6" w:rsidRDefault="00FF7AF6" w:rsidP="00A41BC0">
      <w:pPr>
        <w:autoSpaceDE w:val="0"/>
        <w:autoSpaceDN w:val="0"/>
        <w:adjustRightInd w:val="0"/>
        <w:spacing w:line="360" w:lineRule="auto"/>
        <w:jc w:val="lowKashida"/>
        <w:rPr>
          <w:sz w:val="28"/>
          <w:szCs w:val="28"/>
          <w:lang w:val="en-GB" w:eastAsia="en-GB"/>
        </w:rPr>
      </w:pPr>
    </w:p>
    <w:p w14:paraId="17DF197D" w14:textId="77777777" w:rsidR="00FF7AF6" w:rsidRDefault="00FF7AF6" w:rsidP="00A41BC0">
      <w:pPr>
        <w:autoSpaceDE w:val="0"/>
        <w:autoSpaceDN w:val="0"/>
        <w:adjustRightInd w:val="0"/>
        <w:spacing w:line="360" w:lineRule="auto"/>
        <w:jc w:val="lowKashida"/>
        <w:rPr>
          <w:sz w:val="28"/>
          <w:szCs w:val="28"/>
          <w:lang w:val="en-GB" w:eastAsia="en-GB"/>
        </w:rPr>
      </w:pPr>
    </w:p>
    <w:p w14:paraId="64E18B01" w14:textId="77777777" w:rsidR="00FF7AF6" w:rsidRDefault="00FF7AF6" w:rsidP="00A41BC0">
      <w:pPr>
        <w:autoSpaceDE w:val="0"/>
        <w:autoSpaceDN w:val="0"/>
        <w:adjustRightInd w:val="0"/>
        <w:spacing w:line="360" w:lineRule="auto"/>
        <w:jc w:val="lowKashida"/>
        <w:rPr>
          <w:sz w:val="28"/>
          <w:szCs w:val="28"/>
          <w:lang w:val="en-GB" w:eastAsia="en-GB"/>
        </w:rPr>
      </w:pPr>
    </w:p>
    <w:p w14:paraId="3B9E80DA" w14:textId="77777777" w:rsidR="00FF7AF6" w:rsidRDefault="00FF7AF6" w:rsidP="00A41BC0">
      <w:pPr>
        <w:autoSpaceDE w:val="0"/>
        <w:autoSpaceDN w:val="0"/>
        <w:adjustRightInd w:val="0"/>
        <w:spacing w:line="360" w:lineRule="auto"/>
        <w:jc w:val="lowKashida"/>
        <w:rPr>
          <w:sz w:val="28"/>
          <w:szCs w:val="28"/>
          <w:lang w:val="en-GB" w:eastAsia="en-GB"/>
        </w:rPr>
      </w:pPr>
    </w:p>
    <w:p w14:paraId="4AC1FCB8" w14:textId="77777777" w:rsidR="00FF7AF6" w:rsidRDefault="00FF7AF6" w:rsidP="00A41BC0">
      <w:pPr>
        <w:autoSpaceDE w:val="0"/>
        <w:autoSpaceDN w:val="0"/>
        <w:adjustRightInd w:val="0"/>
        <w:spacing w:line="360" w:lineRule="auto"/>
        <w:jc w:val="lowKashida"/>
        <w:rPr>
          <w:sz w:val="28"/>
          <w:szCs w:val="28"/>
          <w:lang w:val="en-GB" w:eastAsia="en-GB"/>
        </w:rPr>
      </w:pPr>
    </w:p>
    <w:p w14:paraId="0F08EA4D" w14:textId="77777777" w:rsidR="00FF7AF6" w:rsidRDefault="00FF7AF6" w:rsidP="00A41BC0">
      <w:pPr>
        <w:autoSpaceDE w:val="0"/>
        <w:autoSpaceDN w:val="0"/>
        <w:adjustRightInd w:val="0"/>
        <w:spacing w:line="360" w:lineRule="auto"/>
        <w:jc w:val="lowKashida"/>
        <w:rPr>
          <w:sz w:val="28"/>
          <w:szCs w:val="28"/>
          <w:lang w:val="en-GB" w:eastAsia="en-GB"/>
        </w:rPr>
      </w:pPr>
    </w:p>
    <w:p w14:paraId="64113C13" w14:textId="77777777" w:rsidR="00FF7AF6" w:rsidRDefault="00FF7AF6" w:rsidP="00A41BC0">
      <w:pPr>
        <w:autoSpaceDE w:val="0"/>
        <w:autoSpaceDN w:val="0"/>
        <w:adjustRightInd w:val="0"/>
        <w:spacing w:line="360" w:lineRule="auto"/>
        <w:jc w:val="lowKashida"/>
        <w:rPr>
          <w:sz w:val="28"/>
          <w:szCs w:val="28"/>
          <w:lang w:val="en-GB" w:eastAsia="en-GB"/>
        </w:rPr>
      </w:pPr>
    </w:p>
    <w:p w14:paraId="56A3A816" w14:textId="77777777" w:rsidR="00FF7AF6" w:rsidRDefault="00FF7AF6" w:rsidP="00FF7AF6">
      <w:pPr>
        <w:autoSpaceDE w:val="0"/>
        <w:autoSpaceDN w:val="0"/>
        <w:adjustRightInd w:val="0"/>
        <w:spacing w:line="360" w:lineRule="auto"/>
        <w:jc w:val="center"/>
        <w:rPr>
          <w:b/>
          <w:bCs/>
          <w:sz w:val="28"/>
          <w:szCs w:val="28"/>
          <w:lang w:val="en-GB" w:eastAsia="en-GB"/>
        </w:rPr>
      </w:pPr>
      <w:r w:rsidRPr="00373646">
        <w:rPr>
          <w:b/>
          <w:bCs/>
          <w:sz w:val="32"/>
          <w:szCs w:val="32"/>
        </w:rPr>
        <w:t>Exp.</w:t>
      </w:r>
      <w:r>
        <w:rPr>
          <w:b/>
          <w:bCs/>
          <w:sz w:val="32"/>
          <w:szCs w:val="32"/>
        </w:rPr>
        <w:t>8</w:t>
      </w:r>
      <w:r w:rsidRPr="00373646">
        <w:rPr>
          <w:b/>
          <w:bCs/>
          <w:sz w:val="32"/>
          <w:szCs w:val="32"/>
        </w:rPr>
        <w:t xml:space="preserve">: </w:t>
      </w:r>
      <w:r>
        <w:rPr>
          <w:b/>
          <w:bCs/>
          <w:sz w:val="28"/>
          <w:szCs w:val="28"/>
          <w:lang w:val="en-GB" w:eastAsia="en-GB"/>
        </w:rPr>
        <w:t>D</w:t>
      </w:r>
      <w:r w:rsidRPr="008D41A5">
        <w:rPr>
          <w:b/>
          <w:bCs/>
          <w:sz w:val="28"/>
          <w:szCs w:val="28"/>
          <w:lang w:val="en-GB" w:eastAsia="en-GB"/>
        </w:rPr>
        <w:t>etermination</w:t>
      </w:r>
      <w:r>
        <w:rPr>
          <w:b/>
          <w:bCs/>
          <w:sz w:val="28"/>
          <w:szCs w:val="28"/>
          <w:lang w:val="en-GB" w:eastAsia="en-GB"/>
        </w:rPr>
        <w:t xml:space="preserve"> </w:t>
      </w:r>
      <w:r w:rsidRPr="00FF7AF6">
        <w:rPr>
          <w:b/>
          <w:bCs/>
          <w:sz w:val="28"/>
          <w:szCs w:val="28"/>
          <w:lang w:val="en-GB" w:eastAsia="en-GB"/>
        </w:rPr>
        <w:t>Aniline point and Diesel index</w:t>
      </w:r>
    </w:p>
    <w:p w14:paraId="5F7437B8" w14:textId="77777777" w:rsidR="005B0EDC" w:rsidRDefault="005B0EDC" w:rsidP="005B0EDC">
      <w:pPr>
        <w:autoSpaceDE w:val="0"/>
        <w:autoSpaceDN w:val="0"/>
        <w:adjustRightInd w:val="0"/>
        <w:spacing w:line="360" w:lineRule="auto"/>
        <w:jc w:val="lowKashida"/>
        <w:rPr>
          <w:sz w:val="28"/>
          <w:szCs w:val="28"/>
          <w:lang w:val="en-GB" w:eastAsia="en-GB"/>
        </w:rPr>
      </w:pPr>
    </w:p>
    <w:p w14:paraId="088A84FC" w14:textId="77777777" w:rsidR="009350B0" w:rsidRDefault="009350B0" w:rsidP="005B0EDC">
      <w:pPr>
        <w:autoSpaceDE w:val="0"/>
        <w:autoSpaceDN w:val="0"/>
        <w:adjustRightInd w:val="0"/>
        <w:spacing w:line="360" w:lineRule="auto"/>
        <w:ind w:firstLine="720"/>
        <w:jc w:val="lowKashida"/>
        <w:rPr>
          <w:sz w:val="28"/>
          <w:szCs w:val="28"/>
          <w:lang w:val="en-GB" w:eastAsia="en-GB"/>
        </w:rPr>
      </w:pPr>
      <w:r w:rsidRPr="009350B0">
        <w:rPr>
          <w:sz w:val="28"/>
          <w:szCs w:val="28"/>
          <w:lang w:val="en-GB" w:eastAsia="en-GB"/>
        </w:rPr>
        <w:t>Pet</w:t>
      </w:r>
      <w:r>
        <w:rPr>
          <w:sz w:val="28"/>
          <w:szCs w:val="28"/>
          <w:lang w:val="en-GB" w:eastAsia="en-GB"/>
        </w:rPr>
        <w:t>roleum and petroleum products are mixed with</w:t>
      </w:r>
      <w:r w:rsidR="00880E22">
        <w:rPr>
          <w:sz w:val="28"/>
          <w:szCs w:val="28"/>
          <w:lang w:val="en-GB" w:eastAsia="en-GB"/>
        </w:rPr>
        <w:t xml:space="preserve"> several organic solvents like </w:t>
      </w:r>
      <w:r w:rsidR="00880E22" w:rsidRPr="005F44BD">
        <w:rPr>
          <w:sz w:val="28"/>
          <w:szCs w:val="28"/>
          <w:highlight w:val="yellow"/>
          <w:lang w:val="en-GB" w:eastAsia="en-GB"/>
        </w:rPr>
        <w:t>benzene and toluene in normal temperature</w:t>
      </w:r>
      <w:r w:rsidR="00880E22">
        <w:rPr>
          <w:sz w:val="28"/>
          <w:szCs w:val="28"/>
          <w:lang w:val="en-GB" w:eastAsia="en-GB"/>
        </w:rPr>
        <w:t xml:space="preserve"> </w:t>
      </w:r>
      <w:r w:rsidR="009E4793" w:rsidRPr="005F44BD">
        <w:rPr>
          <w:color w:val="FF0000"/>
          <w:sz w:val="28"/>
          <w:szCs w:val="28"/>
          <w:lang w:val="en-GB" w:eastAsia="en-GB"/>
        </w:rPr>
        <w:t xml:space="preserve">but in some solvents like </w:t>
      </w:r>
      <w:r w:rsidR="005B0EDC" w:rsidRPr="005F44BD">
        <w:rPr>
          <w:color w:val="FF0000"/>
          <w:sz w:val="28"/>
          <w:szCs w:val="28"/>
          <w:lang w:val="en-GB" w:eastAsia="en-GB"/>
        </w:rPr>
        <w:t xml:space="preserve">aniline, mixing done in a specified </w:t>
      </w:r>
      <w:r w:rsidR="003C52CA" w:rsidRPr="005F44BD">
        <w:rPr>
          <w:color w:val="FF0000"/>
          <w:sz w:val="28"/>
          <w:szCs w:val="28"/>
          <w:lang w:val="en-GB" w:eastAsia="en-GB"/>
        </w:rPr>
        <w:t>temperature</w:t>
      </w:r>
      <w:r w:rsidR="005B0EDC" w:rsidRPr="005F44BD">
        <w:rPr>
          <w:color w:val="FF0000"/>
          <w:sz w:val="28"/>
          <w:szCs w:val="28"/>
          <w:lang w:val="en-GB" w:eastAsia="en-GB"/>
        </w:rPr>
        <w:t xml:space="preserve"> and it depend on the aniline percent</w:t>
      </w:r>
      <w:r w:rsidR="005B0EDC">
        <w:rPr>
          <w:sz w:val="28"/>
          <w:szCs w:val="28"/>
          <w:lang w:val="en-GB" w:eastAsia="en-GB"/>
        </w:rPr>
        <w:t>.</w:t>
      </w:r>
    </w:p>
    <w:p w14:paraId="451C63AE" w14:textId="77777777" w:rsidR="009350B0" w:rsidRDefault="009350B0" w:rsidP="00F11590">
      <w:pPr>
        <w:autoSpaceDE w:val="0"/>
        <w:autoSpaceDN w:val="0"/>
        <w:adjustRightInd w:val="0"/>
        <w:spacing w:line="360" w:lineRule="auto"/>
        <w:rPr>
          <w:b/>
          <w:bCs/>
          <w:sz w:val="28"/>
          <w:szCs w:val="28"/>
          <w:lang w:val="en-GB" w:eastAsia="en-GB"/>
        </w:rPr>
      </w:pPr>
    </w:p>
    <w:p w14:paraId="6D28E386" w14:textId="77777777" w:rsidR="005B0EDC" w:rsidRDefault="005B0EDC" w:rsidP="00F11590">
      <w:pPr>
        <w:autoSpaceDE w:val="0"/>
        <w:autoSpaceDN w:val="0"/>
        <w:adjustRightInd w:val="0"/>
        <w:spacing w:line="360" w:lineRule="auto"/>
        <w:rPr>
          <w:b/>
          <w:bCs/>
          <w:sz w:val="28"/>
          <w:szCs w:val="28"/>
          <w:lang w:val="en-GB" w:eastAsia="en-GB"/>
        </w:rPr>
      </w:pPr>
      <w:r>
        <w:rPr>
          <w:b/>
          <w:bCs/>
          <w:sz w:val="28"/>
          <w:szCs w:val="28"/>
          <w:lang w:val="en-GB" w:eastAsia="en-GB"/>
        </w:rPr>
        <w:t>Aniline point</w:t>
      </w:r>
    </w:p>
    <w:p w14:paraId="54AD794D" w14:textId="77777777" w:rsidR="003C52CA" w:rsidRDefault="00F11590" w:rsidP="00D656BD">
      <w:pPr>
        <w:autoSpaceDE w:val="0"/>
        <w:autoSpaceDN w:val="0"/>
        <w:adjustRightInd w:val="0"/>
        <w:spacing w:line="360" w:lineRule="auto"/>
        <w:ind w:firstLine="720"/>
        <w:jc w:val="lowKashida"/>
        <w:rPr>
          <w:sz w:val="28"/>
          <w:szCs w:val="28"/>
          <w:lang w:val="en-GB" w:eastAsia="en-GB"/>
        </w:rPr>
      </w:pPr>
      <w:r w:rsidRPr="005F44BD">
        <w:rPr>
          <w:sz w:val="28"/>
          <w:szCs w:val="28"/>
          <w:highlight w:val="yellow"/>
          <w:lang w:val="en-GB" w:eastAsia="en-GB"/>
        </w:rPr>
        <w:t>The minimum temperature for a complete mixing of aniline and materials such as gasoline;</w:t>
      </w:r>
      <w:r w:rsidR="00662F27" w:rsidRPr="005F44BD">
        <w:rPr>
          <w:sz w:val="28"/>
          <w:szCs w:val="28"/>
          <w:highlight w:val="yellow"/>
          <w:lang w:val="en-GB" w:eastAsia="en-GB"/>
        </w:rPr>
        <w:t xml:space="preserve"> it is also called </w:t>
      </w:r>
      <w:r w:rsidRPr="005F44BD">
        <w:rPr>
          <w:sz w:val="28"/>
          <w:szCs w:val="28"/>
          <w:highlight w:val="yellow"/>
          <w:lang w:val="en-GB" w:eastAsia="en-GB"/>
        </w:rPr>
        <w:t>the point temperature," which is the lowest temperature (°F or °C) at which equal volumes of aniline (C</w:t>
      </w:r>
      <w:r w:rsidRPr="005F44BD">
        <w:rPr>
          <w:sz w:val="28"/>
          <w:szCs w:val="28"/>
          <w:highlight w:val="yellow"/>
          <w:vertAlign w:val="subscript"/>
          <w:lang w:val="en-GB" w:eastAsia="en-GB"/>
        </w:rPr>
        <w:t>6</w:t>
      </w:r>
      <w:r w:rsidRPr="005F44BD">
        <w:rPr>
          <w:sz w:val="28"/>
          <w:szCs w:val="28"/>
          <w:highlight w:val="yellow"/>
          <w:lang w:val="en-GB" w:eastAsia="en-GB"/>
        </w:rPr>
        <w:t>H</w:t>
      </w:r>
      <w:r w:rsidRPr="005F44BD">
        <w:rPr>
          <w:sz w:val="28"/>
          <w:szCs w:val="28"/>
          <w:highlight w:val="yellow"/>
          <w:vertAlign w:val="subscript"/>
          <w:lang w:val="en-GB" w:eastAsia="en-GB"/>
        </w:rPr>
        <w:t>5</w:t>
      </w:r>
      <w:r w:rsidRPr="005F44BD">
        <w:rPr>
          <w:sz w:val="28"/>
          <w:szCs w:val="28"/>
          <w:highlight w:val="yellow"/>
          <w:lang w:val="en-GB" w:eastAsia="en-GB"/>
        </w:rPr>
        <w:t>NH</w:t>
      </w:r>
      <w:r w:rsidRPr="005F44BD">
        <w:rPr>
          <w:sz w:val="28"/>
          <w:szCs w:val="28"/>
          <w:highlight w:val="yellow"/>
          <w:vertAlign w:val="subscript"/>
          <w:lang w:val="en-GB" w:eastAsia="en-GB"/>
        </w:rPr>
        <w:t>2</w:t>
      </w:r>
      <w:r w:rsidRPr="005F44BD">
        <w:rPr>
          <w:sz w:val="28"/>
          <w:szCs w:val="28"/>
          <w:highlight w:val="yellow"/>
          <w:lang w:val="en-GB" w:eastAsia="en-GB"/>
        </w:rPr>
        <w:t>) and the oil form a single phase.</w:t>
      </w:r>
      <w:r w:rsidRPr="00F11590">
        <w:rPr>
          <w:sz w:val="28"/>
          <w:szCs w:val="28"/>
          <w:lang w:val="en-GB" w:eastAsia="en-GB"/>
        </w:rPr>
        <w:t xml:space="preserve"> </w:t>
      </w:r>
    </w:p>
    <w:p w14:paraId="1E134EEC" w14:textId="3A6988F5" w:rsidR="00F11590" w:rsidRDefault="00F11590" w:rsidP="00D656BD">
      <w:pPr>
        <w:autoSpaceDE w:val="0"/>
        <w:autoSpaceDN w:val="0"/>
        <w:adjustRightInd w:val="0"/>
        <w:spacing w:line="360" w:lineRule="auto"/>
        <w:ind w:firstLine="720"/>
        <w:jc w:val="lowKashida"/>
        <w:rPr>
          <w:sz w:val="28"/>
          <w:szCs w:val="28"/>
          <w:lang w:val="en-GB" w:eastAsia="en-GB"/>
        </w:rPr>
      </w:pPr>
      <w:r w:rsidRPr="00F11590">
        <w:rPr>
          <w:sz w:val="28"/>
          <w:szCs w:val="28"/>
          <w:lang w:val="en-GB" w:eastAsia="en-GB"/>
        </w:rPr>
        <w:lastRenderedPageBreak/>
        <w:t xml:space="preserve">The </w:t>
      </w:r>
      <w:r w:rsidRPr="005F44BD">
        <w:rPr>
          <w:sz w:val="28"/>
          <w:szCs w:val="28"/>
          <w:highlight w:val="yellow"/>
          <w:lang w:val="en-GB" w:eastAsia="en-GB"/>
        </w:rPr>
        <w:t>aniline point (AP)</w:t>
      </w:r>
      <w:r w:rsidRPr="00F11590">
        <w:rPr>
          <w:sz w:val="28"/>
          <w:szCs w:val="28"/>
          <w:lang w:val="en-GB" w:eastAsia="en-GB"/>
        </w:rPr>
        <w:t xml:space="preserve"> </w:t>
      </w:r>
      <w:r w:rsidRPr="005F44BD">
        <w:rPr>
          <w:color w:val="FF0000"/>
          <w:sz w:val="28"/>
          <w:szCs w:val="28"/>
          <w:lang w:val="en-GB" w:eastAsia="en-GB"/>
        </w:rPr>
        <w:t>correlates roughly with the type of aromatic hydrocarbons in an oil sample</w:t>
      </w:r>
      <w:r w:rsidRPr="00F11590">
        <w:rPr>
          <w:sz w:val="28"/>
          <w:szCs w:val="28"/>
          <w:lang w:val="en-GB" w:eastAsia="en-GB"/>
        </w:rPr>
        <w:t>.</w:t>
      </w:r>
      <w:r w:rsidR="00D656BD">
        <w:rPr>
          <w:sz w:val="28"/>
          <w:szCs w:val="28"/>
          <w:lang w:val="en-GB" w:eastAsia="en-GB"/>
        </w:rPr>
        <w:t xml:space="preserve"> </w:t>
      </w:r>
      <w:r w:rsidR="00D656BD" w:rsidRPr="00164093">
        <w:rPr>
          <w:sz w:val="28"/>
          <w:szCs w:val="28"/>
          <w:lang w:val="en-GB" w:eastAsia="en-GB"/>
        </w:rPr>
        <w:t xml:space="preserve">A product of </w:t>
      </w:r>
      <w:r w:rsidR="00D656BD" w:rsidRPr="005F44BD">
        <w:rPr>
          <w:sz w:val="28"/>
          <w:szCs w:val="28"/>
          <w:highlight w:val="yellow"/>
          <w:lang w:val="en-GB" w:eastAsia="en-GB"/>
        </w:rPr>
        <w:t>high aniline point</w:t>
      </w:r>
      <w:r w:rsidR="00D656BD" w:rsidRPr="00164093">
        <w:rPr>
          <w:sz w:val="28"/>
          <w:szCs w:val="28"/>
          <w:lang w:val="en-GB" w:eastAsia="en-GB"/>
        </w:rPr>
        <w:t xml:space="preserve"> will be </w:t>
      </w:r>
      <w:r w:rsidR="00D656BD" w:rsidRPr="005F44BD">
        <w:rPr>
          <w:sz w:val="28"/>
          <w:szCs w:val="28"/>
          <w:highlight w:val="yellow"/>
          <w:lang w:val="en-GB" w:eastAsia="en-GB"/>
        </w:rPr>
        <w:t xml:space="preserve">low in aromatics and </w:t>
      </w:r>
      <w:r w:rsidR="00E77074" w:rsidRPr="005F44BD">
        <w:rPr>
          <w:sz w:val="28"/>
          <w:szCs w:val="28"/>
          <w:highlight w:val="yellow"/>
          <w:lang w:val="en-GB" w:eastAsia="en-GB"/>
        </w:rPr>
        <w:t>naphthenic</w:t>
      </w:r>
      <w:r w:rsidR="00D656BD" w:rsidRPr="00164093">
        <w:rPr>
          <w:sz w:val="28"/>
          <w:szCs w:val="28"/>
          <w:lang w:val="en-GB" w:eastAsia="en-GB"/>
        </w:rPr>
        <w:t xml:space="preserve"> and, </w:t>
      </w:r>
      <w:r w:rsidR="00D656BD" w:rsidRPr="005F44BD">
        <w:rPr>
          <w:sz w:val="28"/>
          <w:szCs w:val="28"/>
          <w:highlight w:val="yellow"/>
          <w:lang w:val="en-GB" w:eastAsia="en-GB"/>
        </w:rPr>
        <w:t xml:space="preserve">therefore, high in </w:t>
      </w:r>
      <w:r w:rsidR="00E77074" w:rsidRPr="005F44BD">
        <w:rPr>
          <w:sz w:val="28"/>
          <w:szCs w:val="28"/>
          <w:highlight w:val="yellow"/>
          <w:lang w:val="en-GB" w:eastAsia="en-GB"/>
        </w:rPr>
        <w:t>paraffin</w:t>
      </w:r>
      <w:r w:rsidR="00E77074">
        <w:rPr>
          <w:sz w:val="28"/>
          <w:szCs w:val="28"/>
          <w:lang w:val="en-GB" w:eastAsia="en-GB"/>
        </w:rPr>
        <w:t>ic, a</w:t>
      </w:r>
      <w:r w:rsidRPr="00F11590">
        <w:rPr>
          <w:sz w:val="28"/>
          <w:szCs w:val="28"/>
          <w:lang w:val="en-GB" w:eastAsia="en-GB"/>
        </w:rPr>
        <w:t xml:space="preserve"> </w:t>
      </w:r>
      <w:r w:rsidRPr="005F44BD">
        <w:rPr>
          <w:sz w:val="28"/>
          <w:szCs w:val="28"/>
          <w:highlight w:val="yellow"/>
          <w:lang w:val="en-GB" w:eastAsia="en-GB"/>
        </w:rPr>
        <w:t>low AP is indicative of higher aromatics</w:t>
      </w:r>
      <w:r w:rsidRPr="00F11590">
        <w:rPr>
          <w:sz w:val="28"/>
          <w:szCs w:val="28"/>
          <w:lang w:val="en-GB" w:eastAsia="en-GB"/>
        </w:rPr>
        <w:t>, Diesel oil with AP below 120°F [49°C] is probably risky</w:t>
      </w:r>
      <w:r>
        <w:rPr>
          <w:sz w:val="28"/>
          <w:szCs w:val="28"/>
          <w:lang w:val="en-GB" w:eastAsia="en-GB"/>
        </w:rPr>
        <w:t xml:space="preserve"> </w:t>
      </w:r>
      <w:r w:rsidRPr="00F11590">
        <w:rPr>
          <w:sz w:val="28"/>
          <w:szCs w:val="28"/>
          <w:lang w:val="en-GB" w:eastAsia="en-GB"/>
        </w:rPr>
        <w:t xml:space="preserve">oil-base mud. </w:t>
      </w:r>
    </w:p>
    <w:p w14:paraId="65C7864E" w14:textId="77777777" w:rsidR="00F11590" w:rsidRDefault="00394BC9" w:rsidP="003C52CA">
      <w:pPr>
        <w:autoSpaceDE w:val="0"/>
        <w:autoSpaceDN w:val="0"/>
        <w:adjustRightInd w:val="0"/>
        <w:spacing w:line="360" w:lineRule="auto"/>
        <w:ind w:firstLine="720"/>
        <w:jc w:val="lowKashida"/>
        <w:rPr>
          <w:sz w:val="28"/>
          <w:szCs w:val="28"/>
          <w:lang w:val="en-GB" w:eastAsia="en-GB"/>
        </w:rPr>
      </w:pPr>
      <w:r>
        <w:rPr>
          <w:sz w:val="28"/>
          <w:szCs w:val="28"/>
          <w:lang w:val="en-GB" w:eastAsia="en-GB"/>
        </w:rPr>
        <w:t>T</w:t>
      </w:r>
      <w:r w:rsidR="00164093" w:rsidRPr="00164093">
        <w:rPr>
          <w:sz w:val="28"/>
          <w:szCs w:val="28"/>
          <w:lang w:val="en-GB" w:eastAsia="en-GB"/>
        </w:rPr>
        <w:t>he aniline point may be used to calculate the</w:t>
      </w:r>
      <w:r w:rsidR="006D19AE">
        <w:rPr>
          <w:sz w:val="28"/>
          <w:szCs w:val="28"/>
          <w:lang w:val="en-GB" w:eastAsia="en-GB"/>
        </w:rPr>
        <w:t xml:space="preserve"> diesel index and</w:t>
      </w:r>
      <w:r w:rsidR="007307CF">
        <w:rPr>
          <w:sz w:val="28"/>
          <w:szCs w:val="28"/>
          <w:lang w:val="en-GB" w:eastAsia="en-GB"/>
        </w:rPr>
        <w:t xml:space="preserve"> </w:t>
      </w:r>
      <w:r w:rsidR="00164093" w:rsidRPr="00164093">
        <w:rPr>
          <w:sz w:val="28"/>
          <w:szCs w:val="28"/>
          <w:lang w:val="en-GB" w:eastAsia="en-GB"/>
        </w:rPr>
        <w:t>heat of combustion for aviation fuels.</w:t>
      </w:r>
    </w:p>
    <w:p w14:paraId="32783E9F" w14:textId="77777777" w:rsidR="00C27CD2" w:rsidRDefault="00C27CD2" w:rsidP="00C27CD2">
      <w:pPr>
        <w:autoSpaceDE w:val="0"/>
        <w:autoSpaceDN w:val="0"/>
        <w:adjustRightInd w:val="0"/>
        <w:spacing w:line="360" w:lineRule="auto"/>
        <w:jc w:val="lowKashida"/>
        <w:rPr>
          <w:sz w:val="28"/>
          <w:szCs w:val="28"/>
          <w:lang w:val="en-GB" w:eastAsia="en-GB"/>
        </w:rPr>
      </w:pPr>
    </w:p>
    <w:p w14:paraId="4A071CE6" w14:textId="77777777" w:rsidR="00C27CD2" w:rsidRPr="00C27CD2" w:rsidRDefault="00C27CD2" w:rsidP="00C27CD2">
      <w:pPr>
        <w:autoSpaceDE w:val="0"/>
        <w:autoSpaceDN w:val="0"/>
        <w:adjustRightInd w:val="0"/>
        <w:spacing w:line="360" w:lineRule="auto"/>
        <w:jc w:val="lowKashida"/>
        <w:rPr>
          <w:b/>
          <w:bCs/>
          <w:sz w:val="28"/>
          <w:szCs w:val="28"/>
          <w:lang w:val="en-GB" w:eastAsia="en-GB"/>
        </w:rPr>
      </w:pPr>
      <w:r w:rsidRPr="00C27CD2">
        <w:rPr>
          <w:b/>
          <w:bCs/>
          <w:sz w:val="28"/>
          <w:szCs w:val="28"/>
          <w:lang w:val="en-GB" w:eastAsia="en-GB"/>
        </w:rPr>
        <w:t>Diesel index</w:t>
      </w:r>
    </w:p>
    <w:p w14:paraId="44E64357" w14:textId="4C8CC802" w:rsidR="00FF7AF6" w:rsidRDefault="00076219" w:rsidP="00B45CC7">
      <w:pPr>
        <w:autoSpaceDE w:val="0"/>
        <w:autoSpaceDN w:val="0"/>
        <w:adjustRightInd w:val="0"/>
        <w:spacing w:line="360" w:lineRule="auto"/>
        <w:jc w:val="lowKashida"/>
        <w:rPr>
          <w:sz w:val="28"/>
          <w:szCs w:val="28"/>
          <w:lang w:val="en-GB" w:eastAsia="en-GB"/>
        </w:rPr>
      </w:pPr>
      <w:r>
        <w:rPr>
          <w:sz w:val="28"/>
          <w:szCs w:val="28"/>
          <w:lang w:val="en-GB" w:eastAsia="en-GB"/>
        </w:rPr>
        <w:tab/>
      </w:r>
      <w:r w:rsidR="009F6D8A" w:rsidRPr="009F6D8A">
        <w:rPr>
          <w:sz w:val="28"/>
          <w:szCs w:val="28"/>
          <w:lang w:val="en-GB" w:eastAsia="en-GB"/>
        </w:rPr>
        <w:t>A measure of the ignition quality of diesel calculated from a formula involving its gravity and its aniline point.</w:t>
      </w:r>
    </w:p>
    <w:p w14:paraId="50B22B88" w14:textId="77777777" w:rsidR="00FF7AF6" w:rsidRDefault="00FF7AF6" w:rsidP="00A41BC0">
      <w:pPr>
        <w:autoSpaceDE w:val="0"/>
        <w:autoSpaceDN w:val="0"/>
        <w:adjustRightInd w:val="0"/>
        <w:spacing w:line="360" w:lineRule="auto"/>
        <w:jc w:val="lowKashida"/>
        <w:rPr>
          <w:sz w:val="28"/>
          <w:szCs w:val="28"/>
          <w:lang w:val="en-GB" w:eastAsia="en-GB"/>
        </w:rPr>
      </w:pPr>
    </w:p>
    <w:p w14:paraId="5E3CF2D2" w14:textId="77777777" w:rsidR="00FF7AF6" w:rsidRPr="00C33436" w:rsidRDefault="00C33436" w:rsidP="00A41BC0">
      <w:pPr>
        <w:autoSpaceDE w:val="0"/>
        <w:autoSpaceDN w:val="0"/>
        <w:adjustRightInd w:val="0"/>
        <w:spacing w:line="360" w:lineRule="auto"/>
        <w:jc w:val="lowKashida"/>
        <w:rPr>
          <w:b/>
          <w:bCs/>
          <w:sz w:val="28"/>
          <w:szCs w:val="28"/>
          <w:lang w:val="en-GB" w:eastAsia="en-GB"/>
        </w:rPr>
      </w:pPr>
      <w:r w:rsidRPr="00C33436">
        <w:rPr>
          <w:b/>
          <w:bCs/>
          <w:sz w:val="28"/>
          <w:szCs w:val="28"/>
          <w:lang w:val="en-GB" w:eastAsia="en-GB"/>
        </w:rPr>
        <w:t xml:space="preserve">Procedure </w:t>
      </w:r>
    </w:p>
    <w:p w14:paraId="633C4A23" w14:textId="77777777" w:rsidR="00FF7AF6" w:rsidRDefault="007408EA" w:rsidP="00A16078">
      <w:pPr>
        <w:numPr>
          <w:ilvl w:val="0"/>
          <w:numId w:val="21"/>
        </w:numPr>
        <w:autoSpaceDE w:val="0"/>
        <w:autoSpaceDN w:val="0"/>
        <w:adjustRightInd w:val="0"/>
        <w:spacing w:line="360" w:lineRule="auto"/>
        <w:jc w:val="lowKashida"/>
        <w:rPr>
          <w:sz w:val="28"/>
          <w:szCs w:val="28"/>
          <w:lang w:val="en-GB" w:eastAsia="en-GB"/>
        </w:rPr>
      </w:pPr>
      <w:r>
        <w:rPr>
          <w:sz w:val="28"/>
          <w:szCs w:val="28"/>
          <w:lang w:val="en-GB" w:eastAsia="en-GB"/>
        </w:rPr>
        <w:t>P</w:t>
      </w:r>
      <w:r w:rsidR="00A16078">
        <w:rPr>
          <w:sz w:val="28"/>
          <w:szCs w:val="28"/>
          <w:lang w:val="en-GB" w:eastAsia="en-GB"/>
        </w:rPr>
        <w:t>repare the apparatus as in the figure</w:t>
      </w:r>
    </w:p>
    <w:p w14:paraId="1AF5177B" w14:textId="77777777" w:rsidR="00B875DE" w:rsidRDefault="007408EA" w:rsidP="00152371">
      <w:pPr>
        <w:numPr>
          <w:ilvl w:val="0"/>
          <w:numId w:val="21"/>
        </w:numPr>
        <w:autoSpaceDE w:val="0"/>
        <w:autoSpaceDN w:val="0"/>
        <w:adjustRightInd w:val="0"/>
        <w:spacing w:line="360" w:lineRule="auto"/>
        <w:jc w:val="lowKashida"/>
        <w:rPr>
          <w:sz w:val="28"/>
          <w:szCs w:val="28"/>
          <w:lang w:val="en-GB" w:eastAsia="en-GB"/>
        </w:rPr>
      </w:pPr>
      <w:r>
        <w:rPr>
          <w:sz w:val="28"/>
          <w:szCs w:val="28"/>
          <w:lang w:val="en-GB" w:eastAsia="en-GB"/>
        </w:rPr>
        <w:t>Take</w:t>
      </w:r>
      <w:r w:rsidR="00A16078">
        <w:rPr>
          <w:sz w:val="28"/>
          <w:szCs w:val="28"/>
          <w:lang w:val="en-GB" w:eastAsia="en-GB"/>
        </w:rPr>
        <w:t xml:space="preserve"> 5ml of sample (</w:t>
      </w:r>
      <w:r w:rsidR="00152371">
        <w:rPr>
          <w:sz w:val="28"/>
          <w:szCs w:val="28"/>
          <w:lang w:val="en-GB" w:eastAsia="en-GB"/>
        </w:rPr>
        <w:t xml:space="preserve">crud oil, </w:t>
      </w:r>
      <w:r w:rsidR="00A16078">
        <w:rPr>
          <w:sz w:val="28"/>
          <w:szCs w:val="28"/>
          <w:lang w:val="en-GB" w:eastAsia="en-GB"/>
        </w:rPr>
        <w:t>kerosene</w:t>
      </w:r>
      <w:r w:rsidR="00B875DE">
        <w:rPr>
          <w:sz w:val="28"/>
          <w:szCs w:val="28"/>
          <w:lang w:val="en-GB" w:eastAsia="en-GB"/>
        </w:rPr>
        <w:t>, gasoil) and 5ml of aniline in the test tube.</w:t>
      </w:r>
    </w:p>
    <w:p w14:paraId="47927956" w14:textId="77777777" w:rsidR="00B875DE" w:rsidRDefault="00B875DE" w:rsidP="00B875DE">
      <w:pPr>
        <w:numPr>
          <w:ilvl w:val="0"/>
          <w:numId w:val="21"/>
        </w:numPr>
        <w:autoSpaceDE w:val="0"/>
        <w:autoSpaceDN w:val="0"/>
        <w:adjustRightInd w:val="0"/>
        <w:spacing w:line="360" w:lineRule="auto"/>
        <w:jc w:val="lowKashida"/>
        <w:rPr>
          <w:sz w:val="28"/>
          <w:szCs w:val="28"/>
          <w:lang w:val="en-GB" w:eastAsia="en-GB"/>
        </w:rPr>
      </w:pPr>
      <w:r>
        <w:rPr>
          <w:sz w:val="28"/>
          <w:szCs w:val="28"/>
          <w:lang w:val="en-GB" w:eastAsia="en-GB"/>
        </w:rPr>
        <w:t>Heat the mixture</w:t>
      </w:r>
      <w:r w:rsidR="008F45AE">
        <w:rPr>
          <w:sz w:val="28"/>
          <w:szCs w:val="28"/>
          <w:lang w:val="en-GB" w:eastAsia="en-GB"/>
        </w:rPr>
        <w:t xml:space="preserve"> by water bath</w:t>
      </w:r>
      <w:r>
        <w:rPr>
          <w:sz w:val="28"/>
          <w:szCs w:val="28"/>
          <w:lang w:val="en-GB" w:eastAsia="en-GB"/>
        </w:rPr>
        <w:t xml:space="preserve"> with stirring until complete miscibility is obtained.</w:t>
      </w:r>
    </w:p>
    <w:p w14:paraId="5945C629" w14:textId="77777777" w:rsidR="00F85C9A" w:rsidRDefault="00D60D53" w:rsidP="00B875DE">
      <w:pPr>
        <w:numPr>
          <w:ilvl w:val="0"/>
          <w:numId w:val="21"/>
        </w:numPr>
        <w:autoSpaceDE w:val="0"/>
        <w:autoSpaceDN w:val="0"/>
        <w:adjustRightInd w:val="0"/>
        <w:spacing w:line="360" w:lineRule="auto"/>
        <w:jc w:val="lowKashida"/>
        <w:rPr>
          <w:sz w:val="28"/>
          <w:szCs w:val="28"/>
          <w:lang w:val="en-GB" w:eastAsia="en-GB"/>
        </w:rPr>
      </w:pPr>
      <w:r>
        <w:rPr>
          <w:sz w:val="28"/>
          <w:szCs w:val="28"/>
          <w:lang w:val="en-GB" w:eastAsia="en-GB"/>
        </w:rPr>
        <w:t>Remove the apparatus and</w:t>
      </w:r>
      <w:r w:rsidR="008F45AE">
        <w:rPr>
          <w:sz w:val="28"/>
          <w:szCs w:val="28"/>
          <w:lang w:val="en-GB" w:eastAsia="en-GB"/>
        </w:rPr>
        <w:t xml:space="preserve"> </w:t>
      </w:r>
      <w:r w:rsidR="00F85C9A">
        <w:rPr>
          <w:sz w:val="28"/>
          <w:szCs w:val="28"/>
          <w:lang w:val="en-GB" w:eastAsia="en-GB"/>
        </w:rPr>
        <w:t>let the solution to cool.</w:t>
      </w:r>
    </w:p>
    <w:p w14:paraId="64CFFEA4" w14:textId="77777777" w:rsidR="00F3048B" w:rsidRDefault="00F85C9A" w:rsidP="00B875DE">
      <w:pPr>
        <w:numPr>
          <w:ilvl w:val="0"/>
          <w:numId w:val="21"/>
        </w:numPr>
        <w:autoSpaceDE w:val="0"/>
        <w:autoSpaceDN w:val="0"/>
        <w:adjustRightInd w:val="0"/>
        <w:spacing w:line="360" w:lineRule="auto"/>
        <w:jc w:val="lowKashida"/>
        <w:rPr>
          <w:sz w:val="28"/>
          <w:szCs w:val="28"/>
          <w:lang w:val="en-GB" w:eastAsia="en-GB"/>
        </w:rPr>
      </w:pPr>
      <w:r>
        <w:rPr>
          <w:sz w:val="28"/>
          <w:szCs w:val="28"/>
          <w:lang w:val="en-GB" w:eastAsia="en-GB"/>
        </w:rPr>
        <w:t>Record the temperature when the mixture is separated in two layers, which is the aniline point</w:t>
      </w:r>
      <w:r w:rsidR="00F3048B">
        <w:rPr>
          <w:sz w:val="28"/>
          <w:szCs w:val="28"/>
          <w:lang w:val="en-GB" w:eastAsia="en-GB"/>
        </w:rPr>
        <w:t>.</w:t>
      </w:r>
    </w:p>
    <w:p w14:paraId="1A68BB10" w14:textId="77777777" w:rsidR="00B40026" w:rsidRDefault="00F3048B" w:rsidP="00B875DE">
      <w:pPr>
        <w:numPr>
          <w:ilvl w:val="0"/>
          <w:numId w:val="21"/>
        </w:numPr>
        <w:autoSpaceDE w:val="0"/>
        <w:autoSpaceDN w:val="0"/>
        <w:adjustRightInd w:val="0"/>
        <w:spacing w:line="360" w:lineRule="auto"/>
        <w:jc w:val="lowKashida"/>
        <w:rPr>
          <w:sz w:val="28"/>
          <w:szCs w:val="28"/>
          <w:lang w:val="en-GB" w:eastAsia="en-GB"/>
        </w:rPr>
      </w:pPr>
      <w:r>
        <w:rPr>
          <w:sz w:val="28"/>
          <w:szCs w:val="28"/>
          <w:lang w:val="en-GB" w:eastAsia="en-GB"/>
        </w:rPr>
        <w:t xml:space="preserve">Determine the diesel </w:t>
      </w:r>
      <w:r w:rsidR="00B40026">
        <w:rPr>
          <w:sz w:val="28"/>
          <w:szCs w:val="28"/>
          <w:lang w:val="en-GB" w:eastAsia="en-GB"/>
        </w:rPr>
        <w:t>index for the sample using the relation:</w:t>
      </w:r>
    </w:p>
    <w:p w14:paraId="3EDD145A" w14:textId="77777777" w:rsidR="00D41E97" w:rsidRDefault="00D41E97" w:rsidP="00B40026">
      <w:pPr>
        <w:autoSpaceDE w:val="0"/>
        <w:autoSpaceDN w:val="0"/>
        <w:adjustRightInd w:val="0"/>
        <w:spacing w:line="360" w:lineRule="auto"/>
        <w:ind w:left="720"/>
        <w:jc w:val="lowKashida"/>
        <w:rPr>
          <w:sz w:val="28"/>
          <w:szCs w:val="28"/>
          <w:lang w:val="en-GB" w:eastAsia="en-GB"/>
        </w:rPr>
      </w:pPr>
    </w:p>
    <w:p w14:paraId="42629BBC" w14:textId="77777777" w:rsidR="00A16078" w:rsidRDefault="00D41E97" w:rsidP="00B40026">
      <w:pPr>
        <w:autoSpaceDE w:val="0"/>
        <w:autoSpaceDN w:val="0"/>
        <w:adjustRightInd w:val="0"/>
        <w:spacing w:line="360" w:lineRule="auto"/>
        <w:ind w:left="720"/>
        <w:jc w:val="lowKashida"/>
        <w:rPr>
          <w:sz w:val="28"/>
          <w:szCs w:val="28"/>
          <w:lang w:val="en-GB" w:eastAsia="en-GB"/>
        </w:rPr>
      </w:pPr>
      <w:r>
        <w:rPr>
          <w:sz w:val="28"/>
          <w:szCs w:val="28"/>
          <w:lang w:val="en-GB" w:eastAsia="en-GB"/>
        </w:rPr>
        <w:t>Diesel index = (aniline point * API) / 100</w:t>
      </w:r>
      <w:r w:rsidR="00D60D53">
        <w:rPr>
          <w:sz w:val="28"/>
          <w:szCs w:val="28"/>
          <w:lang w:val="en-GB" w:eastAsia="en-GB"/>
        </w:rPr>
        <w:t xml:space="preserve"> </w:t>
      </w:r>
      <w:r w:rsidR="00A16078">
        <w:rPr>
          <w:sz w:val="28"/>
          <w:szCs w:val="28"/>
          <w:lang w:val="en-GB" w:eastAsia="en-GB"/>
        </w:rPr>
        <w:t xml:space="preserve"> </w:t>
      </w:r>
    </w:p>
    <w:p w14:paraId="5BFD495F" w14:textId="77777777" w:rsidR="00C33436" w:rsidRDefault="00C33436" w:rsidP="00A41BC0">
      <w:pPr>
        <w:autoSpaceDE w:val="0"/>
        <w:autoSpaceDN w:val="0"/>
        <w:adjustRightInd w:val="0"/>
        <w:spacing w:line="360" w:lineRule="auto"/>
        <w:jc w:val="lowKashida"/>
        <w:rPr>
          <w:sz w:val="28"/>
          <w:szCs w:val="28"/>
          <w:lang w:val="en-GB" w:eastAsia="en-GB"/>
        </w:rPr>
      </w:pPr>
    </w:p>
    <w:p w14:paraId="1EF4A5B1" w14:textId="77777777" w:rsidR="00FF7AF6" w:rsidRDefault="00B15D2C" w:rsidP="00A41BC0">
      <w:pPr>
        <w:autoSpaceDE w:val="0"/>
        <w:autoSpaceDN w:val="0"/>
        <w:adjustRightInd w:val="0"/>
        <w:spacing w:line="360" w:lineRule="auto"/>
        <w:jc w:val="lowKashida"/>
        <w:rPr>
          <w:sz w:val="28"/>
          <w:szCs w:val="28"/>
          <w:lang w:val="en-GB" w:eastAsia="en-GB"/>
        </w:rPr>
      </w:pPr>
      <w:r>
        <w:rPr>
          <w:noProof/>
        </w:rPr>
        <w:drawing>
          <wp:anchor distT="0" distB="0" distL="114300" distR="114300" simplePos="0" relativeHeight="251661824" behindDoc="0" locked="0" layoutInCell="1" allowOverlap="1" wp14:anchorId="29434C90" wp14:editId="15DD0283">
            <wp:simplePos x="0" y="0"/>
            <wp:positionH relativeFrom="column">
              <wp:posOffset>1257300</wp:posOffset>
            </wp:positionH>
            <wp:positionV relativeFrom="paragraph">
              <wp:posOffset>254635</wp:posOffset>
            </wp:positionV>
            <wp:extent cx="3780790" cy="4486910"/>
            <wp:effectExtent l="0" t="0" r="0" b="0"/>
            <wp:wrapNone/>
            <wp:docPr id="11" name="Picture 11" descr="ani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0790" cy="448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54B86" w14:textId="77777777" w:rsidR="00984DA9" w:rsidRDefault="00984DA9" w:rsidP="00A41BC0">
      <w:pPr>
        <w:autoSpaceDE w:val="0"/>
        <w:autoSpaceDN w:val="0"/>
        <w:adjustRightInd w:val="0"/>
        <w:spacing w:line="360" w:lineRule="auto"/>
        <w:jc w:val="lowKashida"/>
        <w:rPr>
          <w:sz w:val="28"/>
          <w:szCs w:val="28"/>
          <w:lang w:val="en-GB" w:eastAsia="en-GB"/>
        </w:rPr>
      </w:pPr>
    </w:p>
    <w:p w14:paraId="56AF0D73" w14:textId="77777777" w:rsidR="00984DA9" w:rsidRDefault="00984DA9" w:rsidP="00A41BC0">
      <w:pPr>
        <w:autoSpaceDE w:val="0"/>
        <w:autoSpaceDN w:val="0"/>
        <w:adjustRightInd w:val="0"/>
        <w:spacing w:line="360" w:lineRule="auto"/>
        <w:jc w:val="lowKashida"/>
        <w:rPr>
          <w:sz w:val="28"/>
          <w:szCs w:val="28"/>
          <w:lang w:val="en-GB" w:eastAsia="en-GB"/>
        </w:rPr>
      </w:pPr>
    </w:p>
    <w:p w14:paraId="14A3D058" w14:textId="77777777" w:rsidR="00984DA9" w:rsidRDefault="00984DA9" w:rsidP="003F1C35">
      <w:pPr>
        <w:autoSpaceDE w:val="0"/>
        <w:autoSpaceDN w:val="0"/>
        <w:adjustRightInd w:val="0"/>
        <w:spacing w:line="360" w:lineRule="auto"/>
        <w:jc w:val="lowKashida"/>
        <w:rPr>
          <w:sz w:val="28"/>
          <w:szCs w:val="28"/>
          <w:lang w:val="en-GB" w:eastAsia="en-GB"/>
        </w:rPr>
      </w:pPr>
    </w:p>
    <w:p w14:paraId="6B7C7218" w14:textId="77777777" w:rsidR="00984DA9" w:rsidRDefault="00984DA9" w:rsidP="00A41BC0">
      <w:pPr>
        <w:autoSpaceDE w:val="0"/>
        <w:autoSpaceDN w:val="0"/>
        <w:adjustRightInd w:val="0"/>
        <w:spacing w:line="360" w:lineRule="auto"/>
        <w:jc w:val="lowKashida"/>
        <w:rPr>
          <w:sz w:val="28"/>
          <w:szCs w:val="28"/>
          <w:lang w:val="en-GB" w:eastAsia="en-GB"/>
        </w:rPr>
      </w:pPr>
    </w:p>
    <w:p w14:paraId="2031F06B" w14:textId="77777777" w:rsidR="00984DA9" w:rsidRDefault="00984DA9" w:rsidP="00A41BC0">
      <w:pPr>
        <w:autoSpaceDE w:val="0"/>
        <w:autoSpaceDN w:val="0"/>
        <w:adjustRightInd w:val="0"/>
        <w:spacing w:line="360" w:lineRule="auto"/>
        <w:jc w:val="lowKashida"/>
        <w:rPr>
          <w:sz w:val="28"/>
          <w:szCs w:val="28"/>
          <w:lang w:val="en-GB" w:eastAsia="en-GB"/>
        </w:rPr>
      </w:pPr>
    </w:p>
    <w:p w14:paraId="36E0E95A" w14:textId="77777777" w:rsidR="00984DA9" w:rsidRDefault="00984DA9" w:rsidP="00A41BC0">
      <w:pPr>
        <w:autoSpaceDE w:val="0"/>
        <w:autoSpaceDN w:val="0"/>
        <w:adjustRightInd w:val="0"/>
        <w:spacing w:line="360" w:lineRule="auto"/>
        <w:jc w:val="lowKashida"/>
        <w:rPr>
          <w:sz w:val="28"/>
          <w:szCs w:val="28"/>
          <w:lang w:val="en-GB" w:eastAsia="en-GB"/>
        </w:rPr>
      </w:pPr>
    </w:p>
    <w:p w14:paraId="6D64E92D" w14:textId="77777777" w:rsidR="00A41BC0" w:rsidRDefault="00A41BC0" w:rsidP="00A41BC0">
      <w:pPr>
        <w:autoSpaceDE w:val="0"/>
        <w:autoSpaceDN w:val="0"/>
        <w:adjustRightInd w:val="0"/>
        <w:spacing w:line="360" w:lineRule="auto"/>
        <w:jc w:val="lowKashida"/>
        <w:rPr>
          <w:sz w:val="28"/>
          <w:szCs w:val="28"/>
          <w:lang w:val="en-GB" w:eastAsia="en-GB"/>
        </w:rPr>
      </w:pPr>
      <w:r>
        <w:rPr>
          <w:sz w:val="28"/>
          <w:szCs w:val="28"/>
          <w:lang w:val="en-GB" w:eastAsia="en-GB"/>
        </w:rPr>
        <w:t xml:space="preserve"> </w:t>
      </w:r>
    </w:p>
    <w:p w14:paraId="53524820" w14:textId="77777777" w:rsidR="00544276" w:rsidRDefault="00544276" w:rsidP="00A41BC0">
      <w:pPr>
        <w:autoSpaceDE w:val="0"/>
        <w:autoSpaceDN w:val="0"/>
        <w:adjustRightInd w:val="0"/>
        <w:spacing w:line="360" w:lineRule="auto"/>
        <w:jc w:val="lowKashida"/>
        <w:rPr>
          <w:sz w:val="28"/>
          <w:szCs w:val="28"/>
          <w:lang w:val="en-GB" w:eastAsia="en-GB"/>
        </w:rPr>
      </w:pPr>
    </w:p>
    <w:p w14:paraId="16A5D94E" w14:textId="77777777" w:rsidR="00544276" w:rsidRDefault="00544276" w:rsidP="00A41BC0">
      <w:pPr>
        <w:autoSpaceDE w:val="0"/>
        <w:autoSpaceDN w:val="0"/>
        <w:adjustRightInd w:val="0"/>
        <w:spacing w:line="360" w:lineRule="auto"/>
        <w:jc w:val="lowKashida"/>
        <w:rPr>
          <w:sz w:val="28"/>
          <w:szCs w:val="28"/>
          <w:lang w:val="en-GB" w:eastAsia="en-GB"/>
        </w:rPr>
      </w:pPr>
    </w:p>
    <w:p w14:paraId="738E4B77" w14:textId="77777777" w:rsidR="00544276" w:rsidRDefault="00544276" w:rsidP="00A41BC0">
      <w:pPr>
        <w:autoSpaceDE w:val="0"/>
        <w:autoSpaceDN w:val="0"/>
        <w:adjustRightInd w:val="0"/>
        <w:spacing w:line="360" w:lineRule="auto"/>
        <w:jc w:val="lowKashida"/>
        <w:rPr>
          <w:sz w:val="28"/>
          <w:szCs w:val="28"/>
          <w:lang w:val="en-GB" w:eastAsia="en-GB"/>
        </w:rPr>
      </w:pPr>
    </w:p>
    <w:p w14:paraId="34F21509" w14:textId="77777777" w:rsidR="00544276" w:rsidRDefault="00544276" w:rsidP="00A41BC0">
      <w:pPr>
        <w:autoSpaceDE w:val="0"/>
        <w:autoSpaceDN w:val="0"/>
        <w:adjustRightInd w:val="0"/>
        <w:spacing w:line="360" w:lineRule="auto"/>
        <w:jc w:val="lowKashida"/>
        <w:rPr>
          <w:sz w:val="28"/>
          <w:szCs w:val="28"/>
          <w:lang w:val="en-GB" w:eastAsia="en-GB"/>
        </w:rPr>
      </w:pPr>
    </w:p>
    <w:p w14:paraId="461DB709" w14:textId="77777777" w:rsidR="00544276" w:rsidRDefault="00544276" w:rsidP="00A41BC0">
      <w:pPr>
        <w:autoSpaceDE w:val="0"/>
        <w:autoSpaceDN w:val="0"/>
        <w:adjustRightInd w:val="0"/>
        <w:spacing w:line="360" w:lineRule="auto"/>
        <w:jc w:val="lowKashida"/>
        <w:rPr>
          <w:sz w:val="28"/>
          <w:szCs w:val="28"/>
          <w:lang w:val="en-GB" w:eastAsia="en-GB"/>
        </w:rPr>
      </w:pPr>
    </w:p>
    <w:p w14:paraId="7D03BA05" w14:textId="77777777" w:rsidR="00544276" w:rsidRDefault="00544276" w:rsidP="00A41BC0">
      <w:pPr>
        <w:autoSpaceDE w:val="0"/>
        <w:autoSpaceDN w:val="0"/>
        <w:adjustRightInd w:val="0"/>
        <w:spacing w:line="360" w:lineRule="auto"/>
        <w:jc w:val="lowKashida"/>
        <w:rPr>
          <w:sz w:val="28"/>
          <w:szCs w:val="28"/>
          <w:lang w:val="en-GB" w:eastAsia="en-GB"/>
        </w:rPr>
      </w:pPr>
    </w:p>
    <w:p w14:paraId="13044549" w14:textId="77777777" w:rsidR="00544276" w:rsidRDefault="00544276" w:rsidP="00A41BC0">
      <w:pPr>
        <w:autoSpaceDE w:val="0"/>
        <w:autoSpaceDN w:val="0"/>
        <w:adjustRightInd w:val="0"/>
        <w:spacing w:line="360" w:lineRule="auto"/>
        <w:jc w:val="lowKashida"/>
        <w:rPr>
          <w:sz w:val="28"/>
          <w:szCs w:val="28"/>
          <w:lang w:val="en-GB" w:eastAsia="en-GB"/>
        </w:rPr>
      </w:pPr>
    </w:p>
    <w:p w14:paraId="25E2B18D" w14:textId="4E7186E7" w:rsidR="00544276" w:rsidRDefault="00544276" w:rsidP="00A41BC0">
      <w:pPr>
        <w:autoSpaceDE w:val="0"/>
        <w:autoSpaceDN w:val="0"/>
        <w:adjustRightInd w:val="0"/>
        <w:spacing w:line="360" w:lineRule="auto"/>
        <w:jc w:val="lowKashida"/>
        <w:rPr>
          <w:sz w:val="28"/>
          <w:szCs w:val="28"/>
          <w:lang w:val="en-GB" w:eastAsia="en-GB"/>
        </w:rPr>
      </w:pPr>
    </w:p>
    <w:p w14:paraId="745126BA" w14:textId="2007FE00" w:rsidR="00B45CC7" w:rsidRDefault="00B45CC7" w:rsidP="00A41BC0">
      <w:pPr>
        <w:autoSpaceDE w:val="0"/>
        <w:autoSpaceDN w:val="0"/>
        <w:adjustRightInd w:val="0"/>
        <w:spacing w:line="360" w:lineRule="auto"/>
        <w:jc w:val="lowKashida"/>
        <w:rPr>
          <w:sz w:val="28"/>
          <w:szCs w:val="28"/>
          <w:lang w:val="en-GB" w:eastAsia="en-GB"/>
        </w:rPr>
      </w:pPr>
    </w:p>
    <w:p w14:paraId="6DA80743" w14:textId="177D40F8" w:rsidR="00B45CC7" w:rsidRDefault="00B45CC7" w:rsidP="00A41BC0">
      <w:pPr>
        <w:autoSpaceDE w:val="0"/>
        <w:autoSpaceDN w:val="0"/>
        <w:adjustRightInd w:val="0"/>
        <w:spacing w:line="360" w:lineRule="auto"/>
        <w:jc w:val="lowKashida"/>
        <w:rPr>
          <w:sz w:val="28"/>
          <w:szCs w:val="28"/>
          <w:lang w:val="en-GB" w:eastAsia="en-GB"/>
        </w:rPr>
      </w:pPr>
    </w:p>
    <w:p w14:paraId="3B3230C0" w14:textId="07C2AB22" w:rsidR="00B45CC7" w:rsidRDefault="00B45CC7" w:rsidP="00A41BC0">
      <w:pPr>
        <w:autoSpaceDE w:val="0"/>
        <w:autoSpaceDN w:val="0"/>
        <w:adjustRightInd w:val="0"/>
        <w:spacing w:line="360" w:lineRule="auto"/>
        <w:jc w:val="lowKashida"/>
        <w:rPr>
          <w:sz w:val="28"/>
          <w:szCs w:val="28"/>
          <w:lang w:val="en-GB" w:eastAsia="en-GB"/>
        </w:rPr>
      </w:pPr>
    </w:p>
    <w:p w14:paraId="522BFB89" w14:textId="2030C4F5" w:rsidR="00B45CC7" w:rsidRDefault="00B45CC7" w:rsidP="00A41BC0">
      <w:pPr>
        <w:autoSpaceDE w:val="0"/>
        <w:autoSpaceDN w:val="0"/>
        <w:adjustRightInd w:val="0"/>
        <w:spacing w:line="360" w:lineRule="auto"/>
        <w:jc w:val="lowKashida"/>
        <w:rPr>
          <w:sz w:val="28"/>
          <w:szCs w:val="28"/>
          <w:lang w:val="en-GB" w:eastAsia="en-GB"/>
        </w:rPr>
      </w:pPr>
    </w:p>
    <w:p w14:paraId="0A00BF60" w14:textId="48178CE1" w:rsidR="00B45CC7" w:rsidRDefault="00B45CC7" w:rsidP="00A41BC0">
      <w:pPr>
        <w:autoSpaceDE w:val="0"/>
        <w:autoSpaceDN w:val="0"/>
        <w:adjustRightInd w:val="0"/>
        <w:spacing w:line="360" w:lineRule="auto"/>
        <w:jc w:val="lowKashida"/>
        <w:rPr>
          <w:sz w:val="28"/>
          <w:szCs w:val="28"/>
          <w:lang w:val="en-GB" w:eastAsia="en-GB"/>
        </w:rPr>
      </w:pPr>
    </w:p>
    <w:p w14:paraId="3120CCFE" w14:textId="08285696" w:rsidR="00B45CC7" w:rsidRDefault="00B45CC7" w:rsidP="00A41BC0">
      <w:pPr>
        <w:autoSpaceDE w:val="0"/>
        <w:autoSpaceDN w:val="0"/>
        <w:adjustRightInd w:val="0"/>
        <w:spacing w:line="360" w:lineRule="auto"/>
        <w:jc w:val="lowKashida"/>
        <w:rPr>
          <w:sz w:val="28"/>
          <w:szCs w:val="28"/>
          <w:lang w:val="en-GB" w:eastAsia="en-GB"/>
        </w:rPr>
      </w:pPr>
    </w:p>
    <w:p w14:paraId="04C23243" w14:textId="77777777" w:rsidR="00544276" w:rsidRDefault="00544276" w:rsidP="00A41BC0">
      <w:pPr>
        <w:autoSpaceDE w:val="0"/>
        <w:autoSpaceDN w:val="0"/>
        <w:adjustRightInd w:val="0"/>
        <w:spacing w:line="360" w:lineRule="auto"/>
        <w:jc w:val="lowKashida"/>
        <w:rPr>
          <w:sz w:val="28"/>
          <w:szCs w:val="28"/>
          <w:lang w:val="en-GB" w:eastAsia="en-GB"/>
        </w:rPr>
      </w:pPr>
    </w:p>
    <w:p w14:paraId="6E94E43A" w14:textId="77777777" w:rsidR="00B45CC7" w:rsidRDefault="00B45CC7" w:rsidP="00152304">
      <w:pPr>
        <w:autoSpaceDE w:val="0"/>
        <w:autoSpaceDN w:val="0"/>
        <w:adjustRightInd w:val="0"/>
        <w:jc w:val="center"/>
        <w:rPr>
          <w:b/>
          <w:bCs/>
          <w:sz w:val="32"/>
          <w:szCs w:val="32"/>
        </w:rPr>
      </w:pPr>
    </w:p>
    <w:p w14:paraId="21DDAF50" w14:textId="7D738DE0" w:rsidR="00E81D84" w:rsidRDefault="00852DE9" w:rsidP="0013147F">
      <w:pPr>
        <w:autoSpaceDE w:val="0"/>
        <w:autoSpaceDN w:val="0"/>
        <w:adjustRightInd w:val="0"/>
        <w:spacing w:line="360" w:lineRule="auto"/>
        <w:ind w:firstLine="720"/>
        <w:jc w:val="both"/>
        <w:rPr>
          <w:sz w:val="28"/>
          <w:szCs w:val="28"/>
        </w:rPr>
      </w:pPr>
      <w:r w:rsidRPr="00852DE9">
        <w:rPr>
          <w:sz w:val="28"/>
          <w:szCs w:val="28"/>
        </w:rPr>
        <w:t>or 100 (RON).</w:t>
      </w:r>
    </w:p>
    <w:p w14:paraId="5516C615" w14:textId="0DBAB60C" w:rsidR="00636E85" w:rsidRDefault="0013147F" w:rsidP="00636E85">
      <w:pPr>
        <w:autoSpaceDE w:val="0"/>
        <w:autoSpaceDN w:val="0"/>
        <w:adjustRightInd w:val="0"/>
        <w:jc w:val="center"/>
        <w:rPr>
          <w:sz w:val="28"/>
          <w:szCs w:val="28"/>
        </w:rPr>
      </w:pPr>
      <w:r>
        <w:rPr>
          <w:sz w:val="28"/>
          <w:szCs w:val="28"/>
        </w:rPr>
        <w:t xml:space="preserve">           </w:t>
      </w:r>
      <w:r w:rsidR="00777EFF">
        <w:rPr>
          <w:sz w:val="28"/>
          <w:szCs w:val="28"/>
        </w:rPr>
        <w:t xml:space="preserve">In this experiment the device </w:t>
      </w:r>
    </w:p>
    <w:p w14:paraId="509B5FA3" w14:textId="07A81463" w:rsidR="006C158B" w:rsidRDefault="00777EFF" w:rsidP="00636E85">
      <w:pPr>
        <w:autoSpaceDE w:val="0"/>
        <w:autoSpaceDN w:val="0"/>
        <w:adjustRightInd w:val="0"/>
        <w:spacing w:line="360" w:lineRule="auto"/>
        <w:jc w:val="both"/>
        <w:rPr>
          <w:sz w:val="28"/>
          <w:szCs w:val="28"/>
        </w:rPr>
      </w:pPr>
      <w:r>
        <w:rPr>
          <w:sz w:val="28"/>
          <w:szCs w:val="28"/>
        </w:rPr>
        <w:t xml:space="preserve">used is a very advanced octane analyzer portable </w:t>
      </w:r>
      <w:r w:rsidR="006C158B">
        <w:rPr>
          <w:sz w:val="28"/>
          <w:szCs w:val="28"/>
        </w:rPr>
        <w:t>device depends on the infrared technology to analyze different types of gasoline and diesel as in the following procedure:</w:t>
      </w:r>
    </w:p>
    <w:p w14:paraId="73B0C64E" w14:textId="77777777" w:rsidR="006C158B" w:rsidRDefault="006C158B" w:rsidP="006C158B">
      <w:pPr>
        <w:autoSpaceDE w:val="0"/>
        <w:autoSpaceDN w:val="0"/>
        <w:adjustRightInd w:val="0"/>
        <w:spacing w:line="360" w:lineRule="auto"/>
        <w:jc w:val="both"/>
        <w:rPr>
          <w:sz w:val="28"/>
          <w:szCs w:val="28"/>
        </w:rPr>
      </w:pPr>
    </w:p>
    <w:p w14:paraId="024AD5AF" w14:textId="6F358A65" w:rsidR="00433652" w:rsidRPr="0013147F" w:rsidRDefault="00777EFF" w:rsidP="0013147F">
      <w:pPr>
        <w:autoSpaceDE w:val="0"/>
        <w:autoSpaceDN w:val="0"/>
        <w:adjustRightInd w:val="0"/>
        <w:spacing w:line="360" w:lineRule="auto"/>
        <w:jc w:val="both"/>
        <w:rPr>
          <w:sz w:val="28"/>
          <w:szCs w:val="28"/>
        </w:rPr>
      </w:pPr>
      <w:r>
        <w:rPr>
          <w:sz w:val="28"/>
          <w:szCs w:val="28"/>
        </w:rPr>
        <w:t xml:space="preserve"> </w:t>
      </w:r>
      <w:r w:rsidR="00E1594E" w:rsidRPr="00E81D84">
        <w:rPr>
          <w:b/>
          <w:bCs/>
          <w:sz w:val="28"/>
          <w:szCs w:val="28"/>
        </w:rPr>
        <w:t>Procedure:</w:t>
      </w:r>
    </w:p>
    <w:p w14:paraId="0BF43AA6" w14:textId="77777777" w:rsidR="00E1594E" w:rsidRPr="00E1594E" w:rsidRDefault="00E1594E" w:rsidP="00E1594E">
      <w:pPr>
        <w:autoSpaceDE w:val="0"/>
        <w:autoSpaceDN w:val="0"/>
        <w:adjustRightInd w:val="0"/>
        <w:spacing w:line="360" w:lineRule="auto"/>
        <w:rPr>
          <w:sz w:val="28"/>
          <w:szCs w:val="28"/>
        </w:rPr>
      </w:pPr>
      <w:r w:rsidRPr="00E1594E">
        <w:rPr>
          <w:sz w:val="28"/>
          <w:szCs w:val="28"/>
        </w:rPr>
        <w:t xml:space="preserve">1) Switch power to </w:t>
      </w:r>
      <w:r w:rsidRPr="00E1594E">
        <w:rPr>
          <w:b/>
          <w:bCs/>
          <w:sz w:val="28"/>
          <w:szCs w:val="28"/>
        </w:rPr>
        <w:t>ON</w:t>
      </w:r>
      <w:r w:rsidRPr="00E1594E">
        <w:rPr>
          <w:sz w:val="28"/>
          <w:szCs w:val="28"/>
        </w:rPr>
        <w:t>. The display will show the version number followed by a 15-second</w:t>
      </w:r>
      <w:r>
        <w:rPr>
          <w:sz w:val="28"/>
          <w:szCs w:val="28"/>
        </w:rPr>
        <w:t xml:space="preserve"> </w:t>
      </w:r>
      <w:r w:rsidRPr="00E1594E">
        <w:rPr>
          <w:sz w:val="28"/>
          <w:szCs w:val="28"/>
        </w:rPr>
        <w:t>countdown, after which "Clear Chamber and Press Measure" will appear.</w:t>
      </w:r>
    </w:p>
    <w:p w14:paraId="6DE2A46E" w14:textId="77777777" w:rsidR="00636E85" w:rsidRDefault="00E1594E" w:rsidP="00636E85">
      <w:pPr>
        <w:autoSpaceDE w:val="0"/>
        <w:autoSpaceDN w:val="0"/>
        <w:adjustRightInd w:val="0"/>
        <w:jc w:val="center"/>
        <w:rPr>
          <w:sz w:val="28"/>
          <w:szCs w:val="28"/>
        </w:rPr>
      </w:pPr>
      <w:r w:rsidRPr="00E1594E">
        <w:rPr>
          <w:sz w:val="28"/>
          <w:szCs w:val="28"/>
        </w:rPr>
        <w:t>2) Make sure there is no sample holder in</w:t>
      </w:r>
    </w:p>
    <w:p w14:paraId="4A719601" w14:textId="77777777" w:rsidR="00636E85" w:rsidRDefault="00636E85" w:rsidP="00636E85">
      <w:pPr>
        <w:autoSpaceDE w:val="0"/>
        <w:autoSpaceDN w:val="0"/>
        <w:adjustRightInd w:val="0"/>
        <w:jc w:val="center"/>
        <w:rPr>
          <w:sz w:val="28"/>
          <w:szCs w:val="28"/>
        </w:rPr>
      </w:pPr>
    </w:p>
    <w:p w14:paraId="4EE6B18A" w14:textId="2ACB0AFF" w:rsidR="00636E85" w:rsidRPr="00CF4846" w:rsidRDefault="00E1594E" w:rsidP="00636E85">
      <w:pPr>
        <w:autoSpaceDE w:val="0"/>
        <w:autoSpaceDN w:val="0"/>
        <w:adjustRightInd w:val="0"/>
        <w:jc w:val="center"/>
        <w:rPr>
          <w:sz w:val="32"/>
          <w:szCs w:val="32"/>
        </w:rPr>
      </w:pPr>
      <w:r w:rsidRPr="00E1594E">
        <w:rPr>
          <w:sz w:val="28"/>
          <w:szCs w:val="28"/>
        </w:rPr>
        <w:lastRenderedPageBreak/>
        <w:t xml:space="preserve"> </w:t>
      </w:r>
      <w:bookmarkStart w:id="0" w:name="_Hlk115811140"/>
      <w:r w:rsidR="00636E85" w:rsidRPr="00CF4846">
        <w:rPr>
          <w:b/>
          <w:bCs/>
          <w:sz w:val="32"/>
          <w:szCs w:val="32"/>
        </w:rPr>
        <w:t>Exp.9: Flash Point by Cleveland Open Cup</w:t>
      </w:r>
    </w:p>
    <w:p w14:paraId="0335EA68" w14:textId="77777777" w:rsidR="00636E85" w:rsidRDefault="00636E85" w:rsidP="00636E85">
      <w:pPr>
        <w:autoSpaceDE w:val="0"/>
        <w:autoSpaceDN w:val="0"/>
        <w:adjustRightInd w:val="0"/>
        <w:spacing w:line="360" w:lineRule="auto"/>
        <w:rPr>
          <w:sz w:val="28"/>
          <w:szCs w:val="28"/>
          <w:lang w:val="en-GB" w:eastAsia="en-GB"/>
        </w:rPr>
      </w:pPr>
    </w:p>
    <w:p w14:paraId="466E4124" w14:textId="77777777" w:rsidR="00636E85" w:rsidRDefault="00636E85" w:rsidP="00636E85">
      <w:pPr>
        <w:autoSpaceDE w:val="0"/>
        <w:autoSpaceDN w:val="0"/>
        <w:adjustRightInd w:val="0"/>
        <w:spacing w:line="360" w:lineRule="auto"/>
        <w:rPr>
          <w:sz w:val="28"/>
          <w:szCs w:val="28"/>
          <w:lang w:val="en-GB" w:eastAsia="en-GB"/>
        </w:rPr>
      </w:pPr>
    </w:p>
    <w:p w14:paraId="0EC5E61D" w14:textId="77777777" w:rsidR="00636E85" w:rsidRPr="00683347" w:rsidRDefault="00636E85" w:rsidP="00636E85">
      <w:pPr>
        <w:autoSpaceDE w:val="0"/>
        <w:autoSpaceDN w:val="0"/>
        <w:adjustRightInd w:val="0"/>
        <w:spacing w:line="360" w:lineRule="auto"/>
        <w:ind w:firstLine="720"/>
        <w:jc w:val="both"/>
        <w:rPr>
          <w:sz w:val="28"/>
          <w:szCs w:val="28"/>
        </w:rPr>
      </w:pPr>
      <w:r w:rsidRPr="008E2EFC">
        <w:rPr>
          <w:sz w:val="28"/>
          <w:szCs w:val="28"/>
          <w:lang w:val="en-GB" w:eastAsia="en-GB"/>
        </w:rPr>
        <w:t>The flash point of a flammable liquid is the lowest temperature at which it can form an ignitable mixture in air</w:t>
      </w:r>
      <w:r>
        <w:rPr>
          <w:sz w:val="28"/>
          <w:szCs w:val="28"/>
          <w:lang w:val="en-GB" w:eastAsia="en-GB"/>
        </w:rPr>
        <w:t>, or</w:t>
      </w:r>
      <w:r w:rsidRPr="00683347">
        <w:rPr>
          <w:sz w:val="28"/>
          <w:szCs w:val="28"/>
          <w:lang w:val="en-GB" w:eastAsia="en-GB"/>
        </w:rPr>
        <w:t xml:space="preserve"> </w:t>
      </w:r>
      <w:r w:rsidRPr="00683347">
        <w:rPr>
          <w:sz w:val="28"/>
          <w:szCs w:val="28"/>
        </w:rPr>
        <w:t>the lowest</w:t>
      </w:r>
      <w:r>
        <w:rPr>
          <w:sz w:val="28"/>
          <w:szCs w:val="28"/>
        </w:rPr>
        <w:t xml:space="preserve"> </w:t>
      </w:r>
      <w:r w:rsidRPr="00683347">
        <w:rPr>
          <w:sz w:val="28"/>
          <w:szCs w:val="28"/>
        </w:rPr>
        <w:t>temperature at which application of an ignition source causes</w:t>
      </w:r>
      <w:r>
        <w:rPr>
          <w:sz w:val="28"/>
          <w:szCs w:val="28"/>
        </w:rPr>
        <w:t xml:space="preserve"> </w:t>
      </w:r>
      <w:r w:rsidRPr="00683347">
        <w:rPr>
          <w:sz w:val="28"/>
          <w:szCs w:val="28"/>
        </w:rPr>
        <w:t>the vapors of a specimen of the sample to ignite under specified</w:t>
      </w:r>
      <w:r>
        <w:rPr>
          <w:sz w:val="28"/>
          <w:szCs w:val="28"/>
        </w:rPr>
        <w:t xml:space="preserve"> </w:t>
      </w:r>
      <w:r w:rsidRPr="00683347">
        <w:rPr>
          <w:sz w:val="28"/>
          <w:szCs w:val="28"/>
        </w:rPr>
        <w:t>conditions of test.</w:t>
      </w:r>
    </w:p>
    <w:p w14:paraId="59199D75" w14:textId="77777777" w:rsidR="00636E85" w:rsidRDefault="00636E85" w:rsidP="00636E85">
      <w:pPr>
        <w:autoSpaceDE w:val="0"/>
        <w:autoSpaceDN w:val="0"/>
        <w:adjustRightInd w:val="0"/>
        <w:spacing w:line="360" w:lineRule="auto"/>
        <w:ind w:firstLine="720"/>
        <w:jc w:val="both"/>
        <w:rPr>
          <w:sz w:val="28"/>
          <w:szCs w:val="28"/>
          <w:lang w:val="en-GB" w:eastAsia="en-GB"/>
        </w:rPr>
      </w:pPr>
      <w:r w:rsidRPr="008E2EFC">
        <w:rPr>
          <w:sz w:val="28"/>
          <w:szCs w:val="28"/>
          <w:lang w:val="en-GB" w:eastAsia="en-GB"/>
        </w:rPr>
        <w:t>The fire point is defined as the temperature at which the vapo</w:t>
      </w:r>
      <w:r>
        <w:rPr>
          <w:sz w:val="28"/>
          <w:szCs w:val="28"/>
          <w:lang w:val="en-GB" w:eastAsia="en-GB"/>
        </w:rPr>
        <w:t>u</w:t>
      </w:r>
      <w:r w:rsidRPr="008E2EFC">
        <w:rPr>
          <w:sz w:val="28"/>
          <w:szCs w:val="28"/>
          <w:lang w:val="en-GB" w:eastAsia="en-GB"/>
        </w:rPr>
        <w:t>r continues to burn</w:t>
      </w:r>
      <w:r>
        <w:rPr>
          <w:sz w:val="28"/>
          <w:szCs w:val="28"/>
          <w:lang w:val="en-GB" w:eastAsia="en-GB"/>
        </w:rPr>
        <w:t xml:space="preserve"> for at least 5 seconds</w:t>
      </w:r>
      <w:r w:rsidRPr="008E2EFC">
        <w:rPr>
          <w:sz w:val="28"/>
          <w:szCs w:val="28"/>
          <w:lang w:val="en-GB" w:eastAsia="en-GB"/>
        </w:rPr>
        <w:t xml:space="preserve"> after being ignited.</w:t>
      </w:r>
    </w:p>
    <w:p w14:paraId="46BA70D0" w14:textId="77777777" w:rsidR="00636E85" w:rsidRDefault="00636E85" w:rsidP="00636E85">
      <w:pPr>
        <w:autoSpaceDE w:val="0"/>
        <w:autoSpaceDN w:val="0"/>
        <w:adjustRightInd w:val="0"/>
        <w:spacing w:line="360" w:lineRule="auto"/>
        <w:jc w:val="both"/>
        <w:rPr>
          <w:sz w:val="28"/>
          <w:szCs w:val="28"/>
          <w:lang w:val="en-GB" w:eastAsia="en-GB"/>
        </w:rPr>
      </w:pPr>
    </w:p>
    <w:p w14:paraId="7986B732" w14:textId="77777777" w:rsidR="00636E85" w:rsidRPr="00193CD8" w:rsidRDefault="00636E85" w:rsidP="00636E85">
      <w:pPr>
        <w:autoSpaceDE w:val="0"/>
        <w:autoSpaceDN w:val="0"/>
        <w:adjustRightInd w:val="0"/>
        <w:spacing w:line="360" w:lineRule="auto"/>
        <w:jc w:val="both"/>
        <w:rPr>
          <w:b/>
          <w:bCs/>
          <w:sz w:val="28"/>
          <w:szCs w:val="28"/>
          <w:lang w:val="en-GB" w:eastAsia="en-GB"/>
        </w:rPr>
      </w:pPr>
      <w:r w:rsidRPr="00193CD8">
        <w:rPr>
          <w:b/>
          <w:bCs/>
          <w:sz w:val="28"/>
          <w:szCs w:val="28"/>
          <w:lang w:val="en-GB" w:eastAsia="en-GB"/>
        </w:rPr>
        <w:t xml:space="preserve">Measuring flash points </w:t>
      </w:r>
    </w:p>
    <w:p w14:paraId="402EFEFC" w14:textId="77777777" w:rsidR="00636E85" w:rsidRDefault="00636E85" w:rsidP="00636E85">
      <w:pPr>
        <w:autoSpaceDE w:val="0"/>
        <w:autoSpaceDN w:val="0"/>
        <w:adjustRightInd w:val="0"/>
        <w:spacing w:line="360" w:lineRule="auto"/>
        <w:ind w:firstLine="720"/>
        <w:jc w:val="both"/>
        <w:rPr>
          <w:sz w:val="28"/>
          <w:szCs w:val="28"/>
          <w:lang w:val="en-GB" w:eastAsia="en-GB"/>
        </w:rPr>
      </w:pPr>
      <w:r w:rsidRPr="00752862">
        <w:rPr>
          <w:sz w:val="28"/>
          <w:szCs w:val="28"/>
          <w:lang w:val="en-GB" w:eastAsia="en-GB"/>
        </w:rPr>
        <w:t>There are two basic types of flash point measurement: open cup and closed cup. In open cup devices the sample is contained in an open cup which is heated, and at intervals a flame is brought over the surface. The measured flash point will actually vary with the height of the flame above the liquid surface.</w:t>
      </w:r>
    </w:p>
    <w:p w14:paraId="65F8F345" w14:textId="77777777" w:rsidR="00636E85" w:rsidRDefault="00636E85" w:rsidP="00636E85">
      <w:pPr>
        <w:autoSpaceDE w:val="0"/>
        <w:autoSpaceDN w:val="0"/>
        <w:adjustRightInd w:val="0"/>
        <w:spacing w:line="360" w:lineRule="auto"/>
        <w:ind w:firstLine="720"/>
        <w:jc w:val="both"/>
        <w:rPr>
          <w:sz w:val="28"/>
          <w:szCs w:val="28"/>
          <w:lang w:val="en-GB" w:eastAsia="en-GB"/>
        </w:rPr>
      </w:pPr>
      <w:r w:rsidRPr="00752862">
        <w:rPr>
          <w:sz w:val="28"/>
          <w:szCs w:val="28"/>
          <w:lang w:val="en-GB" w:eastAsia="en-GB"/>
        </w:rPr>
        <w:t>Closed cup testers, are sealed with a lid through which the ignition source can be introduced periodically. The vapour above the liquid is assumed to be in reasonable equilibrium with the liquid. Closed cup testers give lower values for the flash point (typically 5-10 °C) and are a better approximation to the temperature at which the vapour pressure reaches the lower flammable limit (LFL).</w:t>
      </w:r>
    </w:p>
    <w:p w14:paraId="1A998339" w14:textId="77777777" w:rsidR="00636E85" w:rsidRDefault="00636E85" w:rsidP="00636E85">
      <w:pPr>
        <w:autoSpaceDE w:val="0"/>
        <w:autoSpaceDN w:val="0"/>
        <w:adjustRightInd w:val="0"/>
        <w:spacing w:line="360" w:lineRule="auto"/>
        <w:ind w:firstLine="720"/>
        <w:jc w:val="both"/>
        <w:rPr>
          <w:sz w:val="28"/>
          <w:szCs w:val="28"/>
        </w:rPr>
      </w:pPr>
    </w:p>
    <w:p w14:paraId="0E4BDD6E" w14:textId="77777777" w:rsidR="00636E85" w:rsidRDefault="00636E85" w:rsidP="00636E85">
      <w:pPr>
        <w:autoSpaceDE w:val="0"/>
        <w:autoSpaceDN w:val="0"/>
        <w:adjustRightInd w:val="0"/>
        <w:spacing w:line="360" w:lineRule="auto"/>
        <w:ind w:firstLine="720"/>
        <w:jc w:val="both"/>
        <w:rPr>
          <w:sz w:val="28"/>
          <w:szCs w:val="28"/>
        </w:rPr>
      </w:pPr>
      <w:r w:rsidRPr="00FA3FF7">
        <w:rPr>
          <w:sz w:val="28"/>
          <w:szCs w:val="28"/>
        </w:rPr>
        <w:t>This</w:t>
      </w:r>
      <w:r>
        <w:rPr>
          <w:sz w:val="28"/>
          <w:szCs w:val="28"/>
        </w:rPr>
        <w:t xml:space="preserve"> experiment is a</w:t>
      </w:r>
      <w:r w:rsidRPr="00FA3FF7">
        <w:rPr>
          <w:sz w:val="28"/>
          <w:szCs w:val="28"/>
        </w:rPr>
        <w:t xml:space="preserve"> flash point and fire point test method is a dynamic method and depends on definite rates of</w:t>
      </w:r>
      <w:r>
        <w:rPr>
          <w:sz w:val="28"/>
          <w:szCs w:val="28"/>
        </w:rPr>
        <w:t xml:space="preserve"> </w:t>
      </w:r>
      <w:r w:rsidRPr="00FA3FF7">
        <w:rPr>
          <w:sz w:val="28"/>
          <w:szCs w:val="28"/>
        </w:rPr>
        <w:t>temperature increases to control the precision of the test method. Its primary use is for viscous</w:t>
      </w:r>
      <w:r>
        <w:rPr>
          <w:sz w:val="28"/>
          <w:szCs w:val="28"/>
        </w:rPr>
        <w:t xml:space="preserve"> </w:t>
      </w:r>
      <w:r w:rsidRPr="00FA3FF7">
        <w:rPr>
          <w:sz w:val="28"/>
          <w:szCs w:val="28"/>
        </w:rPr>
        <w:t>materials having flash point of 79°C (175°F) and above. It is also used to determine fire point, which</w:t>
      </w:r>
      <w:r>
        <w:rPr>
          <w:sz w:val="28"/>
          <w:szCs w:val="28"/>
        </w:rPr>
        <w:t xml:space="preserve"> </w:t>
      </w:r>
      <w:r w:rsidRPr="00FA3FF7">
        <w:rPr>
          <w:sz w:val="28"/>
          <w:szCs w:val="28"/>
        </w:rPr>
        <w:t>is a temperature above the flash point, at which the test specimen will support combustion for a</w:t>
      </w:r>
      <w:r>
        <w:rPr>
          <w:sz w:val="28"/>
          <w:szCs w:val="28"/>
        </w:rPr>
        <w:t xml:space="preserve"> </w:t>
      </w:r>
      <w:r w:rsidRPr="00FA3FF7">
        <w:rPr>
          <w:sz w:val="28"/>
          <w:szCs w:val="28"/>
        </w:rPr>
        <w:t xml:space="preserve">minimum of 5 s. </w:t>
      </w:r>
    </w:p>
    <w:p w14:paraId="0F7A6F86" w14:textId="77777777" w:rsidR="00636E85" w:rsidRDefault="00636E85" w:rsidP="00636E85">
      <w:pPr>
        <w:autoSpaceDE w:val="0"/>
        <w:autoSpaceDN w:val="0"/>
        <w:adjustRightInd w:val="0"/>
        <w:spacing w:line="360" w:lineRule="auto"/>
        <w:jc w:val="both"/>
        <w:rPr>
          <w:b/>
          <w:bCs/>
          <w:sz w:val="28"/>
          <w:szCs w:val="28"/>
        </w:rPr>
      </w:pPr>
    </w:p>
    <w:p w14:paraId="671521BF" w14:textId="77777777" w:rsidR="00636E85" w:rsidRDefault="00636E85" w:rsidP="00636E85">
      <w:pPr>
        <w:autoSpaceDE w:val="0"/>
        <w:autoSpaceDN w:val="0"/>
        <w:adjustRightInd w:val="0"/>
        <w:spacing w:line="360" w:lineRule="auto"/>
        <w:jc w:val="both"/>
        <w:rPr>
          <w:b/>
          <w:bCs/>
          <w:sz w:val="28"/>
          <w:szCs w:val="28"/>
        </w:rPr>
      </w:pPr>
    </w:p>
    <w:p w14:paraId="30BC93D3" w14:textId="77777777" w:rsidR="00636E85" w:rsidRPr="00177A45" w:rsidRDefault="00636E85" w:rsidP="00636E85">
      <w:pPr>
        <w:autoSpaceDE w:val="0"/>
        <w:autoSpaceDN w:val="0"/>
        <w:adjustRightInd w:val="0"/>
        <w:spacing w:line="360" w:lineRule="auto"/>
        <w:jc w:val="both"/>
        <w:rPr>
          <w:sz w:val="28"/>
          <w:szCs w:val="28"/>
        </w:rPr>
      </w:pPr>
      <w:r w:rsidRPr="00177A45">
        <w:rPr>
          <w:b/>
          <w:bCs/>
          <w:sz w:val="28"/>
          <w:szCs w:val="28"/>
        </w:rPr>
        <w:lastRenderedPageBreak/>
        <w:t>Significance and Use</w:t>
      </w:r>
    </w:p>
    <w:p w14:paraId="4D7FCDA8" w14:textId="77777777" w:rsidR="00636E85" w:rsidRDefault="00636E85" w:rsidP="00636E85">
      <w:pPr>
        <w:numPr>
          <w:ilvl w:val="0"/>
          <w:numId w:val="22"/>
        </w:numPr>
        <w:autoSpaceDE w:val="0"/>
        <w:autoSpaceDN w:val="0"/>
        <w:adjustRightInd w:val="0"/>
        <w:spacing w:line="360" w:lineRule="auto"/>
        <w:jc w:val="both"/>
        <w:rPr>
          <w:sz w:val="28"/>
          <w:szCs w:val="28"/>
        </w:rPr>
      </w:pPr>
      <w:r w:rsidRPr="00177A45">
        <w:rPr>
          <w:sz w:val="28"/>
          <w:szCs w:val="28"/>
        </w:rPr>
        <w:t>The flash point is one measure of the tendency of the test</w:t>
      </w:r>
      <w:r>
        <w:rPr>
          <w:sz w:val="28"/>
          <w:szCs w:val="28"/>
        </w:rPr>
        <w:t xml:space="preserve"> </w:t>
      </w:r>
      <w:r w:rsidRPr="00177A45">
        <w:rPr>
          <w:sz w:val="28"/>
          <w:szCs w:val="28"/>
        </w:rPr>
        <w:t>specimen to form a flammable mixture with air under controlled</w:t>
      </w:r>
      <w:r>
        <w:rPr>
          <w:sz w:val="28"/>
          <w:szCs w:val="28"/>
        </w:rPr>
        <w:t xml:space="preserve"> </w:t>
      </w:r>
      <w:r w:rsidRPr="00177A45">
        <w:rPr>
          <w:sz w:val="28"/>
          <w:szCs w:val="28"/>
        </w:rPr>
        <w:t>laboratory conditions.</w:t>
      </w:r>
    </w:p>
    <w:p w14:paraId="3B01953A" w14:textId="77777777" w:rsidR="00636E85" w:rsidRDefault="00636E85" w:rsidP="00636E85">
      <w:pPr>
        <w:numPr>
          <w:ilvl w:val="0"/>
          <w:numId w:val="22"/>
        </w:numPr>
        <w:autoSpaceDE w:val="0"/>
        <w:autoSpaceDN w:val="0"/>
        <w:adjustRightInd w:val="0"/>
        <w:spacing w:line="360" w:lineRule="auto"/>
        <w:jc w:val="both"/>
        <w:rPr>
          <w:sz w:val="28"/>
          <w:szCs w:val="28"/>
        </w:rPr>
      </w:pPr>
      <w:r w:rsidRPr="00177A45">
        <w:rPr>
          <w:sz w:val="28"/>
          <w:szCs w:val="28"/>
        </w:rPr>
        <w:t>Flash point is used in shipping and safety regulations to</w:t>
      </w:r>
      <w:r>
        <w:rPr>
          <w:sz w:val="28"/>
          <w:szCs w:val="28"/>
        </w:rPr>
        <w:t xml:space="preserve"> </w:t>
      </w:r>
      <w:r w:rsidRPr="00177A45">
        <w:rPr>
          <w:sz w:val="28"/>
          <w:szCs w:val="28"/>
        </w:rPr>
        <w:t>define flammable and combustible materials.</w:t>
      </w:r>
    </w:p>
    <w:p w14:paraId="46C69AD3" w14:textId="77777777" w:rsidR="00636E85" w:rsidRPr="00177A45" w:rsidRDefault="00636E85" w:rsidP="00636E85">
      <w:pPr>
        <w:numPr>
          <w:ilvl w:val="0"/>
          <w:numId w:val="22"/>
        </w:numPr>
        <w:autoSpaceDE w:val="0"/>
        <w:autoSpaceDN w:val="0"/>
        <w:adjustRightInd w:val="0"/>
        <w:spacing w:line="360" w:lineRule="auto"/>
        <w:jc w:val="both"/>
        <w:rPr>
          <w:sz w:val="28"/>
          <w:szCs w:val="28"/>
        </w:rPr>
      </w:pPr>
      <w:r w:rsidRPr="00177A45">
        <w:rPr>
          <w:sz w:val="28"/>
          <w:szCs w:val="28"/>
        </w:rPr>
        <w:t>Flash point can indicate the possible presence of highly</w:t>
      </w:r>
      <w:r>
        <w:rPr>
          <w:sz w:val="28"/>
          <w:szCs w:val="28"/>
        </w:rPr>
        <w:t xml:space="preserve"> </w:t>
      </w:r>
      <w:r w:rsidRPr="00177A45">
        <w:rPr>
          <w:sz w:val="28"/>
          <w:szCs w:val="28"/>
        </w:rPr>
        <w:t>volatile and flammable materials in a relatively nonvolatile or</w:t>
      </w:r>
      <w:r>
        <w:rPr>
          <w:sz w:val="28"/>
          <w:szCs w:val="28"/>
        </w:rPr>
        <w:t xml:space="preserve"> </w:t>
      </w:r>
      <w:r w:rsidRPr="00177A45">
        <w:rPr>
          <w:sz w:val="28"/>
          <w:szCs w:val="28"/>
        </w:rPr>
        <w:t>nonflammable material.</w:t>
      </w:r>
    </w:p>
    <w:p w14:paraId="4C2E78CD" w14:textId="77777777" w:rsidR="00636E85" w:rsidRDefault="00636E85" w:rsidP="00636E85">
      <w:pPr>
        <w:autoSpaceDE w:val="0"/>
        <w:autoSpaceDN w:val="0"/>
        <w:adjustRightInd w:val="0"/>
        <w:spacing w:line="360" w:lineRule="auto"/>
        <w:ind w:firstLine="720"/>
        <w:jc w:val="both"/>
        <w:rPr>
          <w:sz w:val="20"/>
          <w:szCs w:val="20"/>
        </w:rPr>
      </w:pPr>
    </w:p>
    <w:p w14:paraId="2DDD3CBF" w14:textId="77777777" w:rsidR="00636E85" w:rsidRPr="00177A45" w:rsidRDefault="00636E85" w:rsidP="00636E85">
      <w:pPr>
        <w:autoSpaceDE w:val="0"/>
        <w:autoSpaceDN w:val="0"/>
        <w:adjustRightInd w:val="0"/>
        <w:spacing w:line="360" w:lineRule="auto"/>
        <w:jc w:val="both"/>
        <w:rPr>
          <w:b/>
          <w:bCs/>
          <w:sz w:val="28"/>
          <w:szCs w:val="28"/>
        </w:rPr>
      </w:pPr>
      <w:r w:rsidRPr="00177A45">
        <w:rPr>
          <w:b/>
          <w:bCs/>
          <w:sz w:val="28"/>
          <w:szCs w:val="28"/>
        </w:rPr>
        <w:t>Procedure:</w:t>
      </w:r>
    </w:p>
    <w:p w14:paraId="1B7030EC" w14:textId="77777777" w:rsidR="00636E85" w:rsidRDefault="00636E85" w:rsidP="00636E85">
      <w:pPr>
        <w:numPr>
          <w:ilvl w:val="0"/>
          <w:numId w:val="23"/>
        </w:numPr>
        <w:autoSpaceDE w:val="0"/>
        <w:autoSpaceDN w:val="0"/>
        <w:adjustRightInd w:val="0"/>
        <w:spacing w:line="360" w:lineRule="auto"/>
        <w:jc w:val="both"/>
        <w:rPr>
          <w:sz w:val="28"/>
          <w:szCs w:val="28"/>
        </w:rPr>
      </w:pPr>
      <w:r w:rsidRPr="00177A45">
        <w:rPr>
          <w:sz w:val="28"/>
          <w:szCs w:val="28"/>
        </w:rPr>
        <w:t>Fill the test cup with the sample so that the top of the</w:t>
      </w:r>
      <w:r>
        <w:rPr>
          <w:sz w:val="28"/>
          <w:szCs w:val="28"/>
        </w:rPr>
        <w:t xml:space="preserve"> </w:t>
      </w:r>
      <w:r w:rsidRPr="00177A45">
        <w:rPr>
          <w:sz w:val="28"/>
          <w:szCs w:val="28"/>
        </w:rPr>
        <w:t>meniscus of the test specimen is exactly at the filling mark, and</w:t>
      </w:r>
      <w:r>
        <w:rPr>
          <w:sz w:val="28"/>
          <w:szCs w:val="28"/>
        </w:rPr>
        <w:t xml:space="preserve"> </w:t>
      </w:r>
      <w:r w:rsidRPr="00177A45">
        <w:rPr>
          <w:sz w:val="28"/>
          <w:szCs w:val="28"/>
        </w:rPr>
        <w:t>place the test cup on the center of the heater.</w:t>
      </w:r>
    </w:p>
    <w:p w14:paraId="3A1196CA" w14:textId="77777777" w:rsidR="00636E85" w:rsidRDefault="00636E85" w:rsidP="00636E85">
      <w:pPr>
        <w:numPr>
          <w:ilvl w:val="0"/>
          <w:numId w:val="23"/>
        </w:numPr>
        <w:autoSpaceDE w:val="0"/>
        <w:autoSpaceDN w:val="0"/>
        <w:adjustRightInd w:val="0"/>
        <w:spacing w:line="360" w:lineRule="auto"/>
        <w:jc w:val="both"/>
        <w:rPr>
          <w:sz w:val="28"/>
          <w:szCs w:val="28"/>
        </w:rPr>
      </w:pPr>
      <w:r w:rsidRPr="00744B48">
        <w:rPr>
          <w:sz w:val="28"/>
          <w:szCs w:val="28"/>
        </w:rPr>
        <w:t>Light the test flame and adjust it to a diameter of 3.2</w:t>
      </w:r>
      <w:r>
        <w:rPr>
          <w:sz w:val="28"/>
          <w:szCs w:val="28"/>
        </w:rPr>
        <w:t xml:space="preserve"> </w:t>
      </w:r>
      <w:r w:rsidRPr="00744B48">
        <w:rPr>
          <w:sz w:val="28"/>
          <w:szCs w:val="28"/>
        </w:rPr>
        <w:t xml:space="preserve">to 4.8 mm (1⁄8 to 3⁄16 in.) or to </w:t>
      </w:r>
      <w:r>
        <w:rPr>
          <w:sz w:val="28"/>
          <w:szCs w:val="28"/>
        </w:rPr>
        <w:t>the size of the comparison bead.</w:t>
      </w:r>
    </w:p>
    <w:p w14:paraId="4FD2A10B" w14:textId="77777777" w:rsidR="00636E85" w:rsidRDefault="00636E85" w:rsidP="00636E85">
      <w:pPr>
        <w:numPr>
          <w:ilvl w:val="0"/>
          <w:numId w:val="23"/>
        </w:numPr>
        <w:autoSpaceDE w:val="0"/>
        <w:autoSpaceDN w:val="0"/>
        <w:adjustRightInd w:val="0"/>
        <w:spacing w:line="360" w:lineRule="auto"/>
        <w:jc w:val="both"/>
        <w:rPr>
          <w:sz w:val="28"/>
          <w:szCs w:val="28"/>
        </w:rPr>
      </w:pPr>
      <w:r w:rsidRPr="00744B48">
        <w:rPr>
          <w:sz w:val="28"/>
          <w:szCs w:val="28"/>
        </w:rPr>
        <w:t>Apply heat initially at such a rate that the temperature</w:t>
      </w:r>
      <w:r>
        <w:rPr>
          <w:sz w:val="28"/>
          <w:szCs w:val="28"/>
        </w:rPr>
        <w:t xml:space="preserve"> </w:t>
      </w:r>
      <w:r w:rsidRPr="00744B48">
        <w:rPr>
          <w:sz w:val="28"/>
          <w:szCs w:val="28"/>
        </w:rPr>
        <w:t>as indicated by the temperature measuring device increases 14</w:t>
      </w:r>
      <w:r>
        <w:rPr>
          <w:sz w:val="28"/>
          <w:szCs w:val="28"/>
        </w:rPr>
        <w:t xml:space="preserve"> </w:t>
      </w:r>
      <w:r w:rsidRPr="00744B48">
        <w:rPr>
          <w:sz w:val="28"/>
          <w:szCs w:val="28"/>
        </w:rPr>
        <w:t>to 17°C/min. When the test specimen temperature</w:t>
      </w:r>
      <w:r>
        <w:rPr>
          <w:sz w:val="28"/>
          <w:szCs w:val="28"/>
        </w:rPr>
        <w:t xml:space="preserve"> </w:t>
      </w:r>
      <w:r w:rsidRPr="00744B48">
        <w:rPr>
          <w:sz w:val="28"/>
          <w:szCs w:val="28"/>
        </w:rPr>
        <w:t>is approximately 56°C (100°F) below the expected flash point,</w:t>
      </w:r>
      <w:r>
        <w:rPr>
          <w:sz w:val="28"/>
          <w:szCs w:val="28"/>
        </w:rPr>
        <w:t xml:space="preserve"> </w:t>
      </w:r>
      <w:r w:rsidRPr="00744B48">
        <w:rPr>
          <w:sz w:val="28"/>
          <w:szCs w:val="28"/>
        </w:rPr>
        <w:t>decrease the heat so that the rate of temperature rise during the</w:t>
      </w:r>
      <w:r>
        <w:rPr>
          <w:sz w:val="28"/>
          <w:szCs w:val="28"/>
        </w:rPr>
        <w:t xml:space="preserve"> </w:t>
      </w:r>
      <w:r w:rsidRPr="00744B48">
        <w:rPr>
          <w:sz w:val="28"/>
          <w:szCs w:val="28"/>
        </w:rPr>
        <w:t>last 28°C before the flash point is 5 to 6°C/min.</w:t>
      </w:r>
    </w:p>
    <w:p w14:paraId="5E78FEC8" w14:textId="77777777" w:rsidR="00636E85" w:rsidRDefault="00636E85" w:rsidP="00636E85">
      <w:pPr>
        <w:numPr>
          <w:ilvl w:val="0"/>
          <w:numId w:val="23"/>
        </w:numPr>
        <w:autoSpaceDE w:val="0"/>
        <w:autoSpaceDN w:val="0"/>
        <w:adjustRightInd w:val="0"/>
        <w:spacing w:line="360" w:lineRule="auto"/>
        <w:jc w:val="both"/>
        <w:rPr>
          <w:sz w:val="28"/>
          <w:szCs w:val="28"/>
        </w:rPr>
      </w:pPr>
      <w:r w:rsidRPr="00744B48">
        <w:rPr>
          <w:sz w:val="28"/>
          <w:szCs w:val="28"/>
        </w:rPr>
        <w:t>Apply the test flame when the temperature of the test</w:t>
      </w:r>
      <w:r>
        <w:rPr>
          <w:sz w:val="28"/>
          <w:szCs w:val="28"/>
        </w:rPr>
        <w:t xml:space="preserve"> </w:t>
      </w:r>
      <w:r w:rsidRPr="00744B48">
        <w:rPr>
          <w:sz w:val="28"/>
          <w:szCs w:val="28"/>
        </w:rPr>
        <w:t>specimen is approximately 28°C below the expected flash</w:t>
      </w:r>
      <w:r>
        <w:rPr>
          <w:sz w:val="28"/>
          <w:szCs w:val="28"/>
        </w:rPr>
        <w:t xml:space="preserve"> </w:t>
      </w:r>
      <w:r w:rsidRPr="00744B48">
        <w:rPr>
          <w:sz w:val="28"/>
          <w:szCs w:val="28"/>
        </w:rPr>
        <w:t>point and each time thereafter at a temperature reading that is</w:t>
      </w:r>
      <w:r>
        <w:rPr>
          <w:sz w:val="28"/>
          <w:szCs w:val="28"/>
        </w:rPr>
        <w:t xml:space="preserve"> </w:t>
      </w:r>
      <w:r w:rsidRPr="00744B48">
        <w:rPr>
          <w:sz w:val="28"/>
          <w:szCs w:val="28"/>
        </w:rPr>
        <w:t>a multiple of 2°C. Pass the test flame across the center of the</w:t>
      </w:r>
      <w:r>
        <w:rPr>
          <w:sz w:val="28"/>
          <w:szCs w:val="28"/>
        </w:rPr>
        <w:t xml:space="preserve"> </w:t>
      </w:r>
      <w:r w:rsidRPr="00744B48">
        <w:rPr>
          <w:sz w:val="28"/>
          <w:szCs w:val="28"/>
        </w:rPr>
        <w:t>test cup at right angles to the diameter, which passes through</w:t>
      </w:r>
      <w:r>
        <w:rPr>
          <w:sz w:val="28"/>
          <w:szCs w:val="28"/>
        </w:rPr>
        <w:t xml:space="preserve"> </w:t>
      </w:r>
      <w:r w:rsidRPr="00744B48">
        <w:rPr>
          <w:sz w:val="28"/>
          <w:szCs w:val="28"/>
        </w:rPr>
        <w:t>the temperature measuring device.</w:t>
      </w:r>
    </w:p>
    <w:p w14:paraId="62D32C0D" w14:textId="77777777" w:rsidR="00636E85" w:rsidRPr="00576C05" w:rsidRDefault="00636E85" w:rsidP="00636E85">
      <w:pPr>
        <w:numPr>
          <w:ilvl w:val="0"/>
          <w:numId w:val="23"/>
        </w:numPr>
        <w:autoSpaceDE w:val="0"/>
        <w:autoSpaceDN w:val="0"/>
        <w:adjustRightInd w:val="0"/>
        <w:spacing w:line="360" w:lineRule="auto"/>
        <w:jc w:val="both"/>
        <w:rPr>
          <w:sz w:val="28"/>
          <w:szCs w:val="28"/>
          <w:lang w:val="en-GB" w:eastAsia="en-GB"/>
        </w:rPr>
      </w:pPr>
      <w:r w:rsidRPr="00744B48">
        <w:rPr>
          <w:sz w:val="28"/>
          <w:szCs w:val="28"/>
        </w:rPr>
        <w:t>Record, as the observed flash point, the reading on</w:t>
      </w:r>
      <w:r>
        <w:rPr>
          <w:sz w:val="28"/>
          <w:szCs w:val="28"/>
        </w:rPr>
        <w:t xml:space="preserve"> </w:t>
      </w:r>
      <w:r w:rsidRPr="00744B48">
        <w:rPr>
          <w:sz w:val="28"/>
          <w:szCs w:val="28"/>
        </w:rPr>
        <w:t>the temperature measuring device at the time the test flame</w:t>
      </w:r>
      <w:r>
        <w:rPr>
          <w:sz w:val="28"/>
          <w:szCs w:val="28"/>
        </w:rPr>
        <w:t xml:space="preserve"> </w:t>
      </w:r>
      <w:r w:rsidRPr="00744B48">
        <w:rPr>
          <w:sz w:val="28"/>
          <w:szCs w:val="28"/>
        </w:rPr>
        <w:t>causes a distinct flash in the interior of the test cup.</w:t>
      </w:r>
    </w:p>
    <w:p w14:paraId="5A4DD00E" w14:textId="77777777" w:rsidR="00636E85" w:rsidRDefault="00636E85" w:rsidP="00636E85">
      <w:pPr>
        <w:autoSpaceDE w:val="0"/>
        <w:autoSpaceDN w:val="0"/>
        <w:adjustRightInd w:val="0"/>
        <w:spacing w:line="360" w:lineRule="auto"/>
        <w:jc w:val="both"/>
        <w:rPr>
          <w:sz w:val="28"/>
          <w:szCs w:val="28"/>
        </w:rPr>
      </w:pPr>
    </w:p>
    <w:p w14:paraId="7633810C" w14:textId="77777777" w:rsidR="00636E85" w:rsidRDefault="00636E85" w:rsidP="00636E85">
      <w:pPr>
        <w:autoSpaceDE w:val="0"/>
        <w:autoSpaceDN w:val="0"/>
        <w:adjustRightInd w:val="0"/>
        <w:spacing w:line="360" w:lineRule="auto"/>
        <w:jc w:val="center"/>
        <w:rPr>
          <w:b/>
          <w:bCs/>
          <w:sz w:val="32"/>
          <w:szCs w:val="32"/>
        </w:rPr>
      </w:pPr>
      <w:r w:rsidRPr="00CF4846">
        <w:rPr>
          <w:b/>
          <w:bCs/>
          <w:sz w:val="32"/>
          <w:szCs w:val="32"/>
        </w:rPr>
        <w:lastRenderedPageBreak/>
        <w:t>Exp.</w:t>
      </w:r>
      <w:r>
        <w:rPr>
          <w:b/>
          <w:bCs/>
          <w:sz w:val="32"/>
          <w:szCs w:val="32"/>
        </w:rPr>
        <w:t>10</w:t>
      </w:r>
      <w:r w:rsidRPr="00CF4846">
        <w:rPr>
          <w:b/>
          <w:bCs/>
          <w:sz w:val="32"/>
          <w:szCs w:val="32"/>
        </w:rPr>
        <w:t xml:space="preserve">: </w:t>
      </w:r>
      <w:r>
        <w:rPr>
          <w:b/>
          <w:bCs/>
          <w:sz w:val="32"/>
          <w:szCs w:val="32"/>
        </w:rPr>
        <w:t>Pour point test of petroleum products</w:t>
      </w:r>
    </w:p>
    <w:p w14:paraId="30EAB301" w14:textId="77777777" w:rsidR="00636E85" w:rsidRDefault="00636E85" w:rsidP="00636E85">
      <w:pPr>
        <w:autoSpaceDE w:val="0"/>
        <w:autoSpaceDN w:val="0"/>
        <w:adjustRightInd w:val="0"/>
        <w:spacing w:line="360" w:lineRule="auto"/>
        <w:jc w:val="center"/>
        <w:rPr>
          <w:b/>
          <w:bCs/>
          <w:sz w:val="32"/>
          <w:szCs w:val="32"/>
        </w:rPr>
      </w:pPr>
    </w:p>
    <w:p w14:paraId="36E1FAC4" w14:textId="77777777" w:rsidR="00636E85" w:rsidRDefault="00636E85" w:rsidP="00636E85">
      <w:pPr>
        <w:autoSpaceDE w:val="0"/>
        <w:autoSpaceDN w:val="0"/>
        <w:adjustRightInd w:val="0"/>
        <w:spacing w:line="360" w:lineRule="auto"/>
        <w:ind w:firstLine="720"/>
        <w:jc w:val="both"/>
        <w:rPr>
          <w:sz w:val="28"/>
          <w:szCs w:val="28"/>
          <w:lang w:val="en-GB" w:eastAsia="en-GB"/>
        </w:rPr>
      </w:pPr>
      <w:r w:rsidRPr="00C46176">
        <w:rPr>
          <w:sz w:val="28"/>
          <w:szCs w:val="28"/>
          <w:lang w:val="en-GB" w:eastAsia="en-GB"/>
        </w:rPr>
        <w:t>The pour point of a liquid is the lowest temperature at which it will pour or flow under prescribed conditions. It is a rough indication of the lowest temperature at which oil is readily pumpable. Also, the pour point can be defined as the minimum temperature of a liquid, particularly a lubricant, after which, on decreasing the temperature, the liquid ceases to flow.</w:t>
      </w:r>
    </w:p>
    <w:p w14:paraId="165DFD09" w14:textId="77777777" w:rsidR="00636E85" w:rsidRDefault="00636E85" w:rsidP="00636E85">
      <w:pPr>
        <w:autoSpaceDE w:val="0"/>
        <w:autoSpaceDN w:val="0"/>
        <w:adjustRightInd w:val="0"/>
        <w:spacing w:line="360" w:lineRule="auto"/>
        <w:jc w:val="both"/>
        <w:rPr>
          <w:b/>
          <w:bCs/>
          <w:sz w:val="28"/>
          <w:szCs w:val="28"/>
          <w:lang w:val="en-GB" w:eastAsia="en-GB"/>
        </w:rPr>
      </w:pPr>
    </w:p>
    <w:p w14:paraId="2EC0EEDA" w14:textId="77777777" w:rsidR="00636E85" w:rsidRPr="00C41BBC" w:rsidRDefault="00636E85" w:rsidP="00636E85">
      <w:pPr>
        <w:autoSpaceDE w:val="0"/>
        <w:autoSpaceDN w:val="0"/>
        <w:adjustRightInd w:val="0"/>
        <w:spacing w:line="360" w:lineRule="auto"/>
        <w:jc w:val="both"/>
        <w:rPr>
          <w:b/>
          <w:bCs/>
          <w:sz w:val="28"/>
          <w:szCs w:val="28"/>
          <w:lang w:val="en-GB" w:eastAsia="en-GB"/>
        </w:rPr>
      </w:pPr>
      <w:r w:rsidRPr="00C41BBC">
        <w:rPr>
          <w:b/>
          <w:bCs/>
          <w:sz w:val="28"/>
          <w:szCs w:val="28"/>
          <w:lang w:val="en-GB" w:eastAsia="en-GB"/>
        </w:rPr>
        <w:t xml:space="preserve">Measuring the pour point of petroleum products </w:t>
      </w:r>
    </w:p>
    <w:p w14:paraId="3A97FDF5" w14:textId="77777777" w:rsidR="00636E85" w:rsidRDefault="00636E85" w:rsidP="00636E85">
      <w:pPr>
        <w:autoSpaceDE w:val="0"/>
        <w:autoSpaceDN w:val="0"/>
        <w:adjustRightInd w:val="0"/>
        <w:spacing w:line="360" w:lineRule="auto"/>
        <w:ind w:firstLine="720"/>
        <w:jc w:val="both"/>
        <w:rPr>
          <w:sz w:val="28"/>
          <w:szCs w:val="28"/>
          <w:lang w:val="en-GB" w:eastAsia="en-GB"/>
        </w:rPr>
      </w:pPr>
      <w:r w:rsidRPr="00C749BC">
        <w:rPr>
          <w:sz w:val="28"/>
          <w:szCs w:val="28"/>
          <w:lang w:val="en-GB" w:eastAsia="en-GB"/>
        </w:rPr>
        <w:t>The specimen is cooled inside a cooling bath to allow the formation of paraffin wax crystals. At about 9</w:t>
      </w:r>
      <w:r>
        <w:rPr>
          <w:sz w:val="28"/>
          <w:szCs w:val="28"/>
          <w:lang w:val="en-GB" w:eastAsia="en-GB"/>
        </w:rPr>
        <w:t xml:space="preserve"> </w:t>
      </w:r>
      <w:r w:rsidRPr="00C749BC">
        <w:rPr>
          <w:sz w:val="28"/>
          <w:szCs w:val="28"/>
          <w:vertAlign w:val="superscript"/>
          <w:lang w:val="en-GB" w:eastAsia="en-GB"/>
        </w:rPr>
        <w:t>o</w:t>
      </w:r>
      <w:r w:rsidRPr="00C749BC">
        <w:rPr>
          <w:sz w:val="28"/>
          <w:szCs w:val="28"/>
          <w:lang w:val="en-GB" w:eastAsia="en-GB"/>
        </w:rPr>
        <w:t xml:space="preserve">C above the expected pour point, and for every subsequent 3 </w:t>
      </w:r>
      <w:r w:rsidRPr="00C749BC">
        <w:rPr>
          <w:sz w:val="28"/>
          <w:szCs w:val="28"/>
          <w:vertAlign w:val="superscript"/>
          <w:lang w:val="en-GB" w:eastAsia="en-GB"/>
        </w:rPr>
        <w:t>o</w:t>
      </w:r>
      <w:r w:rsidRPr="00C749BC">
        <w:rPr>
          <w:sz w:val="28"/>
          <w:szCs w:val="28"/>
          <w:lang w:val="en-GB" w:eastAsia="en-GB"/>
        </w:rPr>
        <w:t xml:space="preserve">C, the test jar is removed and tilted to check for surface movement. When the specimen does not flow when tilted, the jar is held horizontally for 5 secs. If it does not flow, 3 </w:t>
      </w:r>
      <w:r w:rsidRPr="00C749BC">
        <w:rPr>
          <w:sz w:val="28"/>
          <w:szCs w:val="28"/>
          <w:vertAlign w:val="superscript"/>
          <w:lang w:val="en-GB" w:eastAsia="en-GB"/>
        </w:rPr>
        <w:t>o</w:t>
      </w:r>
      <w:r w:rsidRPr="00C749BC">
        <w:rPr>
          <w:sz w:val="28"/>
          <w:szCs w:val="28"/>
          <w:lang w:val="en-GB" w:eastAsia="en-GB"/>
        </w:rPr>
        <w:t>C is added to the corresponding temperature and the result is the pour point temperature.</w:t>
      </w:r>
    </w:p>
    <w:p w14:paraId="73F674E5" w14:textId="77777777" w:rsidR="00636E85" w:rsidRPr="001C2A9F" w:rsidRDefault="00636E85" w:rsidP="00636E85">
      <w:pPr>
        <w:tabs>
          <w:tab w:val="left" w:pos="1260"/>
        </w:tabs>
        <w:autoSpaceDE w:val="0"/>
        <w:autoSpaceDN w:val="0"/>
        <w:adjustRightInd w:val="0"/>
        <w:spacing w:line="360" w:lineRule="auto"/>
        <w:ind w:firstLine="720"/>
        <w:jc w:val="both"/>
        <w:rPr>
          <w:sz w:val="28"/>
          <w:szCs w:val="28"/>
          <w:lang w:val="en-GB" w:eastAsia="en-GB"/>
        </w:rPr>
      </w:pPr>
      <w:r>
        <w:rPr>
          <w:sz w:val="28"/>
          <w:szCs w:val="28"/>
          <w:lang w:val="en-GB" w:eastAsia="en-GB"/>
        </w:rPr>
        <w:tab/>
      </w:r>
    </w:p>
    <w:p w14:paraId="50EF6DAD" w14:textId="77777777" w:rsidR="00636E85" w:rsidRPr="001C2A9F" w:rsidRDefault="00636E85" w:rsidP="00636E85">
      <w:pPr>
        <w:autoSpaceDE w:val="0"/>
        <w:autoSpaceDN w:val="0"/>
        <w:adjustRightInd w:val="0"/>
        <w:spacing w:line="360" w:lineRule="auto"/>
        <w:jc w:val="both"/>
        <w:rPr>
          <w:b/>
          <w:bCs/>
          <w:sz w:val="28"/>
          <w:szCs w:val="28"/>
        </w:rPr>
      </w:pPr>
      <w:r w:rsidRPr="001C2A9F">
        <w:rPr>
          <w:b/>
          <w:bCs/>
          <w:sz w:val="28"/>
          <w:szCs w:val="28"/>
        </w:rPr>
        <w:t>Significance and Use</w:t>
      </w:r>
    </w:p>
    <w:p w14:paraId="0C4F62B0" w14:textId="77777777" w:rsidR="00636E85" w:rsidRDefault="00636E85" w:rsidP="00636E85">
      <w:pPr>
        <w:autoSpaceDE w:val="0"/>
        <w:autoSpaceDN w:val="0"/>
        <w:adjustRightInd w:val="0"/>
        <w:spacing w:line="360" w:lineRule="auto"/>
        <w:ind w:firstLine="720"/>
        <w:jc w:val="both"/>
        <w:rPr>
          <w:sz w:val="28"/>
          <w:szCs w:val="28"/>
        </w:rPr>
      </w:pPr>
      <w:r w:rsidRPr="001C2A9F">
        <w:rPr>
          <w:sz w:val="28"/>
          <w:szCs w:val="28"/>
        </w:rPr>
        <w:t>The pour point of a petroleum specimen is an index of</w:t>
      </w:r>
      <w:r>
        <w:rPr>
          <w:sz w:val="28"/>
          <w:szCs w:val="28"/>
        </w:rPr>
        <w:t xml:space="preserve"> </w:t>
      </w:r>
      <w:r w:rsidRPr="001C2A9F">
        <w:rPr>
          <w:sz w:val="28"/>
          <w:szCs w:val="28"/>
        </w:rPr>
        <w:t>the lowest temperature of its utility for certain applications.</w:t>
      </w:r>
    </w:p>
    <w:p w14:paraId="5C89AF6F" w14:textId="77777777" w:rsidR="00636E85" w:rsidRDefault="00636E85" w:rsidP="00636E85">
      <w:pPr>
        <w:autoSpaceDE w:val="0"/>
        <w:autoSpaceDN w:val="0"/>
        <w:adjustRightInd w:val="0"/>
        <w:spacing w:line="360" w:lineRule="auto"/>
        <w:jc w:val="both"/>
        <w:rPr>
          <w:sz w:val="28"/>
          <w:szCs w:val="28"/>
        </w:rPr>
      </w:pPr>
    </w:p>
    <w:p w14:paraId="291C29B1" w14:textId="77777777" w:rsidR="00636E85" w:rsidRPr="00F54041" w:rsidRDefault="00636E85" w:rsidP="00636E85">
      <w:pPr>
        <w:autoSpaceDE w:val="0"/>
        <w:autoSpaceDN w:val="0"/>
        <w:adjustRightInd w:val="0"/>
        <w:spacing w:line="360" w:lineRule="auto"/>
        <w:jc w:val="both"/>
        <w:rPr>
          <w:b/>
          <w:bCs/>
          <w:sz w:val="28"/>
          <w:szCs w:val="28"/>
        </w:rPr>
      </w:pPr>
      <w:r w:rsidRPr="00F54041">
        <w:rPr>
          <w:b/>
          <w:bCs/>
          <w:sz w:val="28"/>
          <w:szCs w:val="28"/>
        </w:rPr>
        <w:t>Procedure</w:t>
      </w:r>
      <w:r>
        <w:rPr>
          <w:b/>
          <w:bCs/>
          <w:sz w:val="28"/>
          <w:szCs w:val="28"/>
        </w:rPr>
        <w:t>:</w:t>
      </w:r>
    </w:p>
    <w:p w14:paraId="38782226" w14:textId="77777777" w:rsidR="00636E85" w:rsidRDefault="00636E85" w:rsidP="00636E85">
      <w:pPr>
        <w:numPr>
          <w:ilvl w:val="0"/>
          <w:numId w:val="24"/>
        </w:numPr>
        <w:autoSpaceDE w:val="0"/>
        <w:autoSpaceDN w:val="0"/>
        <w:adjustRightInd w:val="0"/>
        <w:spacing w:line="360" w:lineRule="auto"/>
        <w:jc w:val="both"/>
        <w:rPr>
          <w:sz w:val="28"/>
          <w:szCs w:val="28"/>
        </w:rPr>
      </w:pPr>
      <w:r w:rsidRPr="00F54041">
        <w:rPr>
          <w:sz w:val="28"/>
          <w:szCs w:val="28"/>
        </w:rPr>
        <w:t>Pour the specimen into the test jar to the level mark.</w:t>
      </w:r>
    </w:p>
    <w:p w14:paraId="73C2E424" w14:textId="77777777" w:rsidR="00636E85" w:rsidRDefault="00636E85" w:rsidP="00636E85">
      <w:pPr>
        <w:numPr>
          <w:ilvl w:val="0"/>
          <w:numId w:val="24"/>
        </w:numPr>
        <w:autoSpaceDE w:val="0"/>
        <w:autoSpaceDN w:val="0"/>
        <w:adjustRightInd w:val="0"/>
        <w:spacing w:line="360" w:lineRule="auto"/>
        <w:jc w:val="both"/>
        <w:rPr>
          <w:sz w:val="28"/>
          <w:szCs w:val="28"/>
        </w:rPr>
      </w:pPr>
      <w:r w:rsidRPr="00F54041">
        <w:rPr>
          <w:sz w:val="28"/>
          <w:szCs w:val="28"/>
        </w:rPr>
        <w:t>Close the test jar with the cork carrying the high-pour</w:t>
      </w:r>
      <w:r>
        <w:rPr>
          <w:sz w:val="28"/>
          <w:szCs w:val="28"/>
        </w:rPr>
        <w:t xml:space="preserve"> </w:t>
      </w:r>
      <w:r w:rsidRPr="00F54041">
        <w:rPr>
          <w:sz w:val="28"/>
          <w:szCs w:val="28"/>
        </w:rPr>
        <w:t>thermometer</w:t>
      </w:r>
      <w:r>
        <w:rPr>
          <w:sz w:val="28"/>
          <w:szCs w:val="28"/>
        </w:rPr>
        <w:t>.</w:t>
      </w:r>
    </w:p>
    <w:p w14:paraId="16B73F34" w14:textId="77777777" w:rsidR="00636E85" w:rsidRDefault="00636E85" w:rsidP="00636E85">
      <w:pPr>
        <w:numPr>
          <w:ilvl w:val="0"/>
          <w:numId w:val="24"/>
        </w:numPr>
        <w:autoSpaceDE w:val="0"/>
        <w:autoSpaceDN w:val="0"/>
        <w:adjustRightInd w:val="0"/>
        <w:spacing w:line="360" w:lineRule="auto"/>
        <w:jc w:val="both"/>
        <w:rPr>
          <w:sz w:val="28"/>
          <w:szCs w:val="28"/>
        </w:rPr>
      </w:pPr>
      <w:r w:rsidRPr="00F54041">
        <w:rPr>
          <w:sz w:val="28"/>
          <w:szCs w:val="28"/>
        </w:rPr>
        <w:t>See that the disk, gasket, and the inside of the jacket are</w:t>
      </w:r>
      <w:r>
        <w:rPr>
          <w:sz w:val="28"/>
          <w:szCs w:val="28"/>
        </w:rPr>
        <w:t xml:space="preserve"> </w:t>
      </w:r>
      <w:r w:rsidRPr="00F54041">
        <w:rPr>
          <w:sz w:val="28"/>
          <w:szCs w:val="28"/>
        </w:rPr>
        <w:t>clean and dry. Place the disk in the bottom of the jacket. Place</w:t>
      </w:r>
      <w:r>
        <w:rPr>
          <w:sz w:val="28"/>
          <w:szCs w:val="28"/>
        </w:rPr>
        <w:t xml:space="preserve"> </w:t>
      </w:r>
      <w:r w:rsidRPr="00F54041">
        <w:rPr>
          <w:sz w:val="28"/>
          <w:szCs w:val="28"/>
        </w:rPr>
        <w:t>the gasket around the test jar, 25 mm from the bottom. Insert</w:t>
      </w:r>
      <w:r>
        <w:rPr>
          <w:sz w:val="28"/>
          <w:szCs w:val="28"/>
        </w:rPr>
        <w:t xml:space="preserve"> </w:t>
      </w:r>
      <w:r w:rsidRPr="00F54041">
        <w:rPr>
          <w:sz w:val="28"/>
          <w:szCs w:val="28"/>
        </w:rPr>
        <w:t>the test jar in the jacket. Never place a jar directly into the</w:t>
      </w:r>
      <w:r>
        <w:rPr>
          <w:sz w:val="28"/>
          <w:szCs w:val="28"/>
        </w:rPr>
        <w:t xml:space="preserve"> </w:t>
      </w:r>
      <w:r w:rsidRPr="00F54041">
        <w:rPr>
          <w:sz w:val="28"/>
          <w:szCs w:val="28"/>
        </w:rPr>
        <w:t>cooling medium.</w:t>
      </w:r>
    </w:p>
    <w:p w14:paraId="0F0066C4" w14:textId="77777777" w:rsidR="00636E85" w:rsidRDefault="00636E85" w:rsidP="00636E85">
      <w:pPr>
        <w:numPr>
          <w:ilvl w:val="0"/>
          <w:numId w:val="24"/>
        </w:numPr>
        <w:autoSpaceDE w:val="0"/>
        <w:autoSpaceDN w:val="0"/>
        <w:adjustRightInd w:val="0"/>
        <w:spacing w:line="360" w:lineRule="auto"/>
        <w:jc w:val="both"/>
        <w:rPr>
          <w:sz w:val="28"/>
          <w:szCs w:val="28"/>
        </w:rPr>
      </w:pPr>
      <w:r w:rsidRPr="00F54041">
        <w:rPr>
          <w:sz w:val="28"/>
          <w:szCs w:val="28"/>
        </w:rPr>
        <w:t>Pour points are expressed in integers that are positive or</w:t>
      </w:r>
      <w:r>
        <w:rPr>
          <w:sz w:val="28"/>
          <w:szCs w:val="28"/>
        </w:rPr>
        <w:t xml:space="preserve"> </w:t>
      </w:r>
      <w:r w:rsidRPr="00F54041">
        <w:rPr>
          <w:sz w:val="28"/>
          <w:szCs w:val="28"/>
        </w:rPr>
        <w:t>negative multiples of 3°C. Begin to examine the appearance of</w:t>
      </w:r>
      <w:r>
        <w:rPr>
          <w:sz w:val="28"/>
          <w:szCs w:val="28"/>
        </w:rPr>
        <w:t xml:space="preserve"> </w:t>
      </w:r>
      <w:r w:rsidRPr="00F54041">
        <w:rPr>
          <w:sz w:val="28"/>
          <w:szCs w:val="28"/>
        </w:rPr>
        <w:t xml:space="preserve">the specimen when the temperature of </w:t>
      </w:r>
      <w:r w:rsidRPr="00F54041">
        <w:rPr>
          <w:sz w:val="28"/>
          <w:szCs w:val="28"/>
        </w:rPr>
        <w:lastRenderedPageBreak/>
        <w:t>the specimen is 9°C</w:t>
      </w:r>
      <w:r>
        <w:rPr>
          <w:sz w:val="28"/>
          <w:szCs w:val="28"/>
        </w:rPr>
        <w:t xml:space="preserve"> </w:t>
      </w:r>
      <w:r w:rsidRPr="00F54041">
        <w:rPr>
          <w:sz w:val="28"/>
          <w:szCs w:val="28"/>
        </w:rPr>
        <w:t>above the expected pour point (estimated as a multiple of 3°C).</w:t>
      </w:r>
    </w:p>
    <w:p w14:paraId="1D731B83" w14:textId="77777777" w:rsidR="00636E85" w:rsidRDefault="00636E85" w:rsidP="00636E85">
      <w:pPr>
        <w:numPr>
          <w:ilvl w:val="0"/>
          <w:numId w:val="24"/>
        </w:numPr>
        <w:autoSpaceDE w:val="0"/>
        <w:autoSpaceDN w:val="0"/>
        <w:adjustRightInd w:val="0"/>
        <w:spacing w:line="360" w:lineRule="auto"/>
        <w:jc w:val="both"/>
        <w:rPr>
          <w:sz w:val="28"/>
          <w:szCs w:val="28"/>
        </w:rPr>
      </w:pPr>
      <w:r w:rsidRPr="00F54041">
        <w:rPr>
          <w:sz w:val="28"/>
          <w:szCs w:val="28"/>
        </w:rPr>
        <w:t>Continue in this manner until a point is reached at which</w:t>
      </w:r>
      <w:r>
        <w:rPr>
          <w:sz w:val="28"/>
          <w:szCs w:val="28"/>
        </w:rPr>
        <w:t xml:space="preserve"> </w:t>
      </w:r>
      <w:r w:rsidRPr="00F54041">
        <w:rPr>
          <w:sz w:val="28"/>
          <w:szCs w:val="28"/>
        </w:rPr>
        <w:t>the specimen shows no movement when the test jar is held in</w:t>
      </w:r>
      <w:r>
        <w:rPr>
          <w:sz w:val="28"/>
          <w:szCs w:val="28"/>
        </w:rPr>
        <w:t xml:space="preserve"> </w:t>
      </w:r>
      <w:r w:rsidRPr="00F54041">
        <w:rPr>
          <w:sz w:val="28"/>
          <w:szCs w:val="28"/>
        </w:rPr>
        <w:t>a horizontal position for 5 s. Record the observed reading of</w:t>
      </w:r>
      <w:r>
        <w:rPr>
          <w:sz w:val="28"/>
          <w:szCs w:val="28"/>
        </w:rPr>
        <w:t xml:space="preserve"> </w:t>
      </w:r>
      <w:r w:rsidRPr="00F54041">
        <w:rPr>
          <w:sz w:val="28"/>
          <w:szCs w:val="28"/>
        </w:rPr>
        <w:t>the test thermometer.</w:t>
      </w:r>
    </w:p>
    <w:p w14:paraId="63F32DCE" w14:textId="77777777" w:rsidR="00636E85" w:rsidRPr="0013147F" w:rsidRDefault="00636E85" w:rsidP="00636E85">
      <w:pPr>
        <w:numPr>
          <w:ilvl w:val="0"/>
          <w:numId w:val="24"/>
        </w:numPr>
        <w:autoSpaceDE w:val="0"/>
        <w:autoSpaceDN w:val="0"/>
        <w:adjustRightInd w:val="0"/>
        <w:spacing w:line="360" w:lineRule="auto"/>
        <w:jc w:val="both"/>
        <w:rPr>
          <w:sz w:val="28"/>
          <w:szCs w:val="28"/>
        </w:rPr>
      </w:pPr>
      <w:r w:rsidRPr="00F54041">
        <w:rPr>
          <w:sz w:val="28"/>
          <w:szCs w:val="28"/>
        </w:rPr>
        <w:t xml:space="preserve">Add 3°C to the temperature recorded in </w:t>
      </w:r>
      <w:r>
        <w:rPr>
          <w:sz w:val="28"/>
          <w:szCs w:val="28"/>
        </w:rPr>
        <w:t>previous step</w:t>
      </w:r>
      <w:r w:rsidRPr="00F54041">
        <w:rPr>
          <w:sz w:val="28"/>
          <w:szCs w:val="28"/>
        </w:rPr>
        <w:t xml:space="preserve"> and report</w:t>
      </w:r>
      <w:r>
        <w:rPr>
          <w:sz w:val="28"/>
          <w:szCs w:val="28"/>
        </w:rPr>
        <w:t xml:space="preserve"> </w:t>
      </w:r>
      <w:r w:rsidRPr="00F54041">
        <w:rPr>
          <w:sz w:val="28"/>
          <w:szCs w:val="28"/>
        </w:rPr>
        <w:t>the result as the Pour Point</w:t>
      </w:r>
      <w:r>
        <w:rPr>
          <w:sz w:val="28"/>
          <w:szCs w:val="28"/>
        </w:rPr>
        <w:t>.</w:t>
      </w:r>
    </w:p>
    <w:p w14:paraId="0331210A" w14:textId="77777777" w:rsidR="00636E85" w:rsidRDefault="00636E85" w:rsidP="00636E85">
      <w:pPr>
        <w:autoSpaceDE w:val="0"/>
        <w:autoSpaceDN w:val="0"/>
        <w:adjustRightInd w:val="0"/>
        <w:spacing w:line="360" w:lineRule="auto"/>
        <w:jc w:val="center"/>
        <w:rPr>
          <w:b/>
          <w:bCs/>
          <w:sz w:val="32"/>
          <w:szCs w:val="32"/>
        </w:rPr>
      </w:pPr>
    </w:p>
    <w:p w14:paraId="0ECD3103" w14:textId="77777777" w:rsidR="00636E85" w:rsidRDefault="00636E85" w:rsidP="00636E85">
      <w:pPr>
        <w:autoSpaceDE w:val="0"/>
        <w:autoSpaceDN w:val="0"/>
        <w:adjustRightInd w:val="0"/>
        <w:spacing w:line="360" w:lineRule="auto"/>
        <w:jc w:val="center"/>
        <w:rPr>
          <w:b/>
          <w:bCs/>
          <w:sz w:val="32"/>
          <w:szCs w:val="32"/>
        </w:rPr>
      </w:pPr>
    </w:p>
    <w:p w14:paraId="70DDF24B" w14:textId="77777777" w:rsidR="00636E85" w:rsidRDefault="00636E85" w:rsidP="00636E85">
      <w:pPr>
        <w:autoSpaceDE w:val="0"/>
        <w:autoSpaceDN w:val="0"/>
        <w:adjustRightInd w:val="0"/>
        <w:spacing w:line="360" w:lineRule="auto"/>
        <w:jc w:val="center"/>
        <w:rPr>
          <w:b/>
          <w:bCs/>
          <w:sz w:val="32"/>
          <w:szCs w:val="32"/>
        </w:rPr>
      </w:pPr>
    </w:p>
    <w:p w14:paraId="0DA50C8D" w14:textId="77777777" w:rsidR="00636E85" w:rsidRDefault="00636E85" w:rsidP="00636E85">
      <w:pPr>
        <w:autoSpaceDE w:val="0"/>
        <w:autoSpaceDN w:val="0"/>
        <w:adjustRightInd w:val="0"/>
        <w:spacing w:line="360" w:lineRule="auto"/>
        <w:jc w:val="center"/>
        <w:rPr>
          <w:b/>
          <w:bCs/>
          <w:sz w:val="32"/>
          <w:szCs w:val="32"/>
        </w:rPr>
      </w:pPr>
    </w:p>
    <w:p w14:paraId="0FDF46E1" w14:textId="77777777" w:rsidR="00636E85" w:rsidRDefault="00636E85" w:rsidP="00636E85">
      <w:pPr>
        <w:autoSpaceDE w:val="0"/>
        <w:autoSpaceDN w:val="0"/>
        <w:adjustRightInd w:val="0"/>
        <w:spacing w:line="360" w:lineRule="auto"/>
        <w:jc w:val="center"/>
        <w:rPr>
          <w:b/>
          <w:bCs/>
          <w:sz w:val="32"/>
          <w:szCs w:val="32"/>
        </w:rPr>
      </w:pPr>
    </w:p>
    <w:p w14:paraId="03AEEE6C" w14:textId="77777777" w:rsidR="00636E85" w:rsidRDefault="00636E85" w:rsidP="00636E85">
      <w:pPr>
        <w:autoSpaceDE w:val="0"/>
        <w:autoSpaceDN w:val="0"/>
        <w:adjustRightInd w:val="0"/>
        <w:spacing w:line="360" w:lineRule="auto"/>
        <w:jc w:val="center"/>
        <w:rPr>
          <w:b/>
          <w:bCs/>
          <w:sz w:val="32"/>
          <w:szCs w:val="32"/>
        </w:rPr>
      </w:pPr>
    </w:p>
    <w:p w14:paraId="68FD600D" w14:textId="77777777" w:rsidR="00636E85" w:rsidRDefault="00636E85" w:rsidP="00636E85">
      <w:pPr>
        <w:autoSpaceDE w:val="0"/>
        <w:autoSpaceDN w:val="0"/>
        <w:adjustRightInd w:val="0"/>
        <w:spacing w:line="360" w:lineRule="auto"/>
        <w:jc w:val="center"/>
        <w:rPr>
          <w:b/>
          <w:bCs/>
          <w:sz w:val="32"/>
          <w:szCs w:val="32"/>
        </w:rPr>
      </w:pPr>
    </w:p>
    <w:p w14:paraId="5B5AC31D" w14:textId="77777777" w:rsidR="00636E85" w:rsidRDefault="00636E85" w:rsidP="00636E85">
      <w:pPr>
        <w:autoSpaceDE w:val="0"/>
        <w:autoSpaceDN w:val="0"/>
        <w:adjustRightInd w:val="0"/>
        <w:spacing w:line="360" w:lineRule="auto"/>
        <w:jc w:val="center"/>
        <w:rPr>
          <w:b/>
          <w:bCs/>
          <w:sz w:val="32"/>
          <w:szCs w:val="32"/>
        </w:rPr>
      </w:pPr>
    </w:p>
    <w:p w14:paraId="43FC1B0F" w14:textId="77777777" w:rsidR="00636E85" w:rsidRDefault="00636E85" w:rsidP="00636E85">
      <w:pPr>
        <w:autoSpaceDE w:val="0"/>
        <w:autoSpaceDN w:val="0"/>
        <w:adjustRightInd w:val="0"/>
        <w:spacing w:line="360" w:lineRule="auto"/>
        <w:jc w:val="center"/>
        <w:rPr>
          <w:b/>
          <w:bCs/>
          <w:sz w:val="32"/>
          <w:szCs w:val="32"/>
        </w:rPr>
      </w:pPr>
    </w:p>
    <w:p w14:paraId="39A6DB07" w14:textId="77777777" w:rsidR="00636E85" w:rsidRDefault="00636E85" w:rsidP="00636E85">
      <w:pPr>
        <w:autoSpaceDE w:val="0"/>
        <w:autoSpaceDN w:val="0"/>
        <w:adjustRightInd w:val="0"/>
        <w:spacing w:line="360" w:lineRule="auto"/>
        <w:jc w:val="center"/>
        <w:rPr>
          <w:b/>
          <w:bCs/>
          <w:sz w:val="32"/>
          <w:szCs w:val="32"/>
        </w:rPr>
      </w:pPr>
    </w:p>
    <w:p w14:paraId="512D6772" w14:textId="77777777" w:rsidR="00636E85" w:rsidRDefault="00636E85" w:rsidP="00636E85">
      <w:pPr>
        <w:autoSpaceDE w:val="0"/>
        <w:autoSpaceDN w:val="0"/>
        <w:adjustRightInd w:val="0"/>
        <w:spacing w:line="360" w:lineRule="auto"/>
        <w:jc w:val="center"/>
        <w:rPr>
          <w:b/>
          <w:bCs/>
          <w:sz w:val="32"/>
          <w:szCs w:val="32"/>
        </w:rPr>
      </w:pPr>
    </w:p>
    <w:p w14:paraId="55E65A54" w14:textId="77777777" w:rsidR="00636E85" w:rsidRDefault="00636E85" w:rsidP="00636E85">
      <w:pPr>
        <w:autoSpaceDE w:val="0"/>
        <w:autoSpaceDN w:val="0"/>
        <w:adjustRightInd w:val="0"/>
        <w:spacing w:line="360" w:lineRule="auto"/>
        <w:jc w:val="center"/>
        <w:rPr>
          <w:b/>
          <w:bCs/>
          <w:sz w:val="32"/>
          <w:szCs w:val="32"/>
        </w:rPr>
      </w:pPr>
    </w:p>
    <w:p w14:paraId="01242129" w14:textId="77777777" w:rsidR="00636E85" w:rsidRDefault="00636E85" w:rsidP="00636E85">
      <w:pPr>
        <w:autoSpaceDE w:val="0"/>
        <w:autoSpaceDN w:val="0"/>
        <w:adjustRightInd w:val="0"/>
        <w:spacing w:line="360" w:lineRule="auto"/>
        <w:jc w:val="center"/>
        <w:rPr>
          <w:b/>
          <w:bCs/>
          <w:sz w:val="32"/>
          <w:szCs w:val="32"/>
        </w:rPr>
      </w:pPr>
    </w:p>
    <w:p w14:paraId="6218D0CC" w14:textId="77777777" w:rsidR="00636E85" w:rsidRDefault="00636E85" w:rsidP="00636E85">
      <w:pPr>
        <w:autoSpaceDE w:val="0"/>
        <w:autoSpaceDN w:val="0"/>
        <w:adjustRightInd w:val="0"/>
        <w:spacing w:line="360" w:lineRule="auto"/>
        <w:jc w:val="center"/>
        <w:rPr>
          <w:b/>
          <w:bCs/>
          <w:sz w:val="32"/>
          <w:szCs w:val="32"/>
        </w:rPr>
      </w:pPr>
    </w:p>
    <w:p w14:paraId="6D0F1712" w14:textId="77777777" w:rsidR="00636E85" w:rsidRDefault="00636E85" w:rsidP="00636E85">
      <w:pPr>
        <w:autoSpaceDE w:val="0"/>
        <w:autoSpaceDN w:val="0"/>
        <w:adjustRightInd w:val="0"/>
        <w:spacing w:line="360" w:lineRule="auto"/>
        <w:jc w:val="center"/>
        <w:rPr>
          <w:b/>
          <w:bCs/>
          <w:sz w:val="32"/>
          <w:szCs w:val="32"/>
        </w:rPr>
      </w:pPr>
    </w:p>
    <w:p w14:paraId="76F50798" w14:textId="77777777" w:rsidR="00636E85" w:rsidRDefault="00636E85" w:rsidP="00636E85">
      <w:pPr>
        <w:autoSpaceDE w:val="0"/>
        <w:autoSpaceDN w:val="0"/>
        <w:adjustRightInd w:val="0"/>
        <w:spacing w:line="360" w:lineRule="auto"/>
        <w:jc w:val="center"/>
        <w:rPr>
          <w:b/>
          <w:bCs/>
          <w:sz w:val="32"/>
          <w:szCs w:val="32"/>
        </w:rPr>
      </w:pPr>
    </w:p>
    <w:p w14:paraId="31314E60" w14:textId="77777777" w:rsidR="00636E85" w:rsidRDefault="00636E85" w:rsidP="00636E85">
      <w:pPr>
        <w:autoSpaceDE w:val="0"/>
        <w:autoSpaceDN w:val="0"/>
        <w:adjustRightInd w:val="0"/>
        <w:spacing w:line="360" w:lineRule="auto"/>
        <w:jc w:val="center"/>
        <w:rPr>
          <w:b/>
          <w:bCs/>
          <w:sz w:val="32"/>
          <w:szCs w:val="32"/>
        </w:rPr>
      </w:pPr>
    </w:p>
    <w:p w14:paraId="4B9891F7" w14:textId="77777777" w:rsidR="00636E85" w:rsidRDefault="00636E85" w:rsidP="00636E85">
      <w:pPr>
        <w:autoSpaceDE w:val="0"/>
        <w:autoSpaceDN w:val="0"/>
        <w:adjustRightInd w:val="0"/>
        <w:spacing w:line="360" w:lineRule="auto"/>
        <w:jc w:val="center"/>
        <w:rPr>
          <w:b/>
          <w:bCs/>
          <w:sz w:val="32"/>
          <w:szCs w:val="32"/>
        </w:rPr>
      </w:pPr>
    </w:p>
    <w:p w14:paraId="37248972" w14:textId="77777777" w:rsidR="00636E85" w:rsidRDefault="00636E85" w:rsidP="00636E85">
      <w:pPr>
        <w:autoSpaceDE w:val="0"/>
        <w:autoSpaceDN w:val="0"/>
        <w:adjustRightInd w:val="0"/>
        <w:spacing w:line="360" w:lineRule="auto"/>
        <w:jc w:val="center"/>
        <w:rPr>
          <w:b/>
          <w:bCs/>
          <w:sz w:val="32"/>
          <w:szCs w:val="32"/>
        </w:rPr>
      </w:pPr>
      <w:r w:rsidRPr="00CF4846">
        <w:rPr>
          <w:b/>
          <w:bCs/>
          <w:sz w:val="32"/>
          <w:szCs w:val="32"/>
        </w:rPr>
        <w:lastRenderedPageBreak/>
        <w:t>Exp.</w:t>
      </w:r>
      <w:r>
        <w:rPr>
          <w:b/>
          <w:bCs/>
          <w:sz w:val="32"/>
          <w:szCs w:val="32"/>
        </w:rPr>
        <w:t>11</w:t>
      </w:r>
      <w:r w:rsidRPr="00CF4846">
        <w:rPr>
          <w:b/>
          <w:bCs/>
          <w:sz w:val="32"/>
          <w:szCs w:val="32"/>
        </w:rPr>
        <w:t xml:space="preserve">: </w:t>
      </w:r>
      <w:r>
        <w:rPr>
          <w:b/>
          <w:bCs/>
          <w:sz w:val="32"/>
          <w:szCs w:val="32"/>
        </w:rPr>
        <w:t>Octane number measurement</w:t>
      </w:r>
    </w:p>
    <w:p w14:paraId="0FB9B6A7" w14:textId="77777777" w:rsidR="00636E85" w:rsidRDefault="00636E85" w:rsidP="00636E85">
      <w:pPr>
        <w:autoSpaceDE w:val="0"/>
        <w:autoSpaceDN w:val="0"/>
        <w:adjustRightInd w:val="0"/>
        <w:spacing w:line="360" w:lineRule="auto"/>
        <w:ind w:firstLine="720"/>
        <w:jc w:val="both"/>
        <w:rPr>
          <w:sz w:val="28"/>
          <w:szCs w:val="28"/>
        </w:rPr>
      </w:pPr>
      <w:r>
        <w:rPr>
          <w:sz w:val="28"/>
          <w:szCs w:val="28"/>
        </w:rPr>
        <w:t>The Octane Number,</w:t>
      </w:r>
      <w:r w:rsidRPr="00B81F0E">
        <w:rPr>
          <w:sz w:val="28"/>
          <w:szCs w:val="28"/>
        </w:rPr>
        <w:t xml:space="preserve"> is a measure of the antiknock quality of petrol - the ability of a petrol to resist knocking upon combustion in an engine. Knocking is a description of the sound that an engine makes when it runs on a too low octane fuel, and it causes a drop in fuel efficiency. </w:t>
      </w:r>
    </w:p>
    <w:p w14:paraId="62A0EF25" w14:textId="77777777" w:rsidR="00636E85" w:rsidRDefault="00636E85" w:rsidP="00636E85">
      <w:pPr>
        <w:autoSpaceDE w:val="0"/>
        <w:autoSpaceDN w:val="0"/>
        <w:adjustRightInd w:val="0"/>
        <w:spacing w:line="360" w:lineRule="auto"/>
        <w:ind w:firstLine="720"/>
        <w:jc w:val="both"/>
        <w:rPr>
          <w:sz w:val="28"/>
          <w:szCs w:val="28"/>
        </w:rPr>
      </w:pPr>
      <w:r>
        <w:rPr>
          <w:sz w:val="28"/>
          <w:szCs w:val="28"/>
        </w:rPr>
        <w:t xml:space="preserve">Or it is the </w:t>
      </w:r>
      <w:r w:rsidRPr="006C158B">
        <w:rPr>
          <w:sz w:val="28"/>
          <w:szCs w:val="28"/>
        </w:rPr>
        <w:t>Measure of the ignition quality of gasoline or petrol. Higher this number, the less susceptible is the gas to 'knocking'  when burnt in a standard internal combustion engine. Octane number denotes the percentage (by volume) of iso-octane in a combustible mixture (containing iso- octane and normal-heptane) whose 'anti-knocking' characteristics match those of the gas</w:t>
      </w:r>
      <w:r>
        <w:rPr>
          <w:sz w:val="28"/>
          <w:szCs w:val="28"/>
        </w:rPr>
        <w:t>oline</w:t>
      </w:r>
      <w:r w:rsidRPr="006C158B">
        <w:rPr>
          <w:sz w:val="28"/>
          <w:szCs w:val="28"/>
        </w:rPr>
        <w:t xml:space="preserve"> being tested. </w:t>
      </w:r>
    </w:p>
    <w:p w14:paraId="53034D69" w14:textId="77777777" w:rsidR="00636E85" w:rsidRDefault="00636E85" w:rsidP="00636E85">
      <w:pPr>
        <w:autoSpaceDE w:val="0"/>
        <w:autoSpaceDN w:val="0"/>
        <w:adjustRightInd w:val="0"/>
        <w:spacing w:line="360" w:lineRule="auto"/>
        <w:ind w:firstLine="720"/>
        <w:jc w:val="both"/>
        <w:rPr>
          <w:sz w:val="28"/>
          <w:szCs w:val="28"/>
        </w:rPr>
      </w:pPr>
    </w:p>
    <w:p w14:paraId="40BD8F5C" w14:textId="77777777" w:rsidR="00636E85" w:rsidRDefault="00636E85" w:rsidP="00636E85">
      <w:pPr>
        <w:autoSpaceDE w:val="0"/>
        <w:autoSpaceDN w:val="0"/>
        <w:adjustRightInd w:val="0"/>
        <w:spacing w:line="360" w:lineRule="auto"/>
        <w:ind w:firstLine="720"/>
        <w:jc w:val="both"/>
        <w:rPr>
          <w:sz w:val="28"/>
          <w:szCs w:val="28"/>
        </w:rPr>
      </w:pPr>
      <w:r w:rsidRPr="00B81F0E">
        <w:rPr>
          <w:sz w:val="28"/>
          <w:szCs w:val="28"/>
        </w:rPr>
        <w:t xml:space="preserve">In 1927, Graham Edgar suggested a test method to quantify the knocking behavior of a fuel. Edgar proposed the use of two fuels: n- heptane and 2,2,4-trimethyl pentane (iso-octane); fuels with a low and a high antiknocking value respectively. </w:t>
      </w:r>
    </w:p>
    <w:p w14:paraId="43318A92" w14:textId="77777777" w:rsidR="00636E85" w:rsidRDefault="00636E85" w:rsidP="00636E85">
      <w:pPr>
        <w:autoSpaceDE w:val="0"/>
        <w:autoSpaceDN w:val="0"/>
        <w:adjustRightInd w:val="0"/>
        <w:spacing w:line="360" w:lineRule="auto"/>
        <w:ind w:firstLine="720"/>
        <w:jc w:val="both"/>
        <w:rPr>
          <w:sz w:val="28"/>
          <w:szCs w:val="28"/>
        </w:rPr>
      </w:pPr>
      <w:r w:rsidRPr="00B81F0E">
        <w:rPr>
          <w:sz w:val="28"/>
          <w:szCs w:val="28"/>
        </w:rPr>
        <w:t>Any commercial fuel that was available on the market at that time could be compared in knocking behavior to blends of these two compounds. The introduction of reference fuels lead to the design of various test engines and test conditions. Nowadays, the most commonly used test methods are the Research Octane Number (RON), and the Motor Octane Number (MON).</w:t>
      </w:r>
      <w:r>
        <w:rPr>
          <w:sz w:val="28"/>
          <w:szCs w:val="28"/>
        </w:rPr>
        <w:t xml:space="preserve"> </w:t>
      </w:r>
      <w:r w:rsidRPr="00B81F0E">
        <w:rPr>
          <w:sz w:val="28"/>
          <w:szCs w:val="28"/>
        </w:rPr>
        <w:t>The Research Octane Number settings represent typical mild driving, without consistent heavy loads on the engine.</w:t>
      </w:r>
      <w:r>
        <w:rPr>
          <w:sz w:val="28"/>
          <w:szCs w:val="28"/>
        </w:rPr>
        <w:t xml:space="preserve"> While </w:t>
      </w:r>
      <w:r w:rsidRPr="00B81F0E">
        <w:rPr>
          <w:sz w:val="28"/>
          <w:szCs w:val="28"/>
        </w:rPr>
        <w:t>The conditions of the Motor Octane Number method represent severe, sustained high speed, high load driving. For most hydrocarbon fuels, including those with either lead or oxygenates, the Motor Octane Number will be lower than the Research Octane Number.</w:t>
      </w:r>
    </w:p>
    <w:p w14:paraId="5E9DEE2F" w14:textId="77777777" w:rsidR="00636E85" w:rsidRDefault="00636E85" w:rsidP="00636E85">
      <w:pPr>
        <w:autoSpaceDE w:val="0"/>
        <w:autoSpaceDN w:val="0"/>
        <w:adjustRightInd w:val="0"/>
        <w:spacing w:line="360" w:lineRule="auto"/>
        <w:jc w:val="both"/>
        <w:rPr>
          <w:b/>
          <w:bCs/>
          <w:sz w:val="28"/>
          <w:szCs w:val="28"/>
        </w:rPr>
      </w:pPr>
    </w:p>
    <w:p w14:paraId="6BC77789" w14:textId="77777777" w:rsidR="00636E85" w:rsidRPr="00C709C8" w:rsidRDefault="00636E85" w:rsidP="00636E85">
      <w:pPr>
        <w:autoSpaceDE w:val="0"/>
        <w:autoSpaceDN w:val="0"/>
        <w:adjustRightInd w:val="0"/>
        <w:spacing w:line="360" w:lineRule="auto"/>
        <w:jc w:val="both"/>
        <w:rPr>
          <w:b/>
          <w:bCs/>
          <w:sz w:val="28"/>
          <w:szCs w:val="28"/>
        </w:rPr>
      </w:pPr>
      <w:r>
        <w:rPr>
          <w:b/>
          <w:bCs/>
          <w:sz w:val="28"/>
          <w:szCs w:val="28"/>
        </w:rPr>
        <w:t>*</w:t>
      </w:r>
      <w:r w:rsidRPr="00C709C8">
        <w:rPr>
          <w:b/>
          <w:bCs/>
          <w:sz w:val="28"/>
          <w:szCs w:val="28"/>
        </w:rPr>
        <w:t>Research Octane Number (RON)</w:t>
      </w:r>
    </w:p>
    <w:p w14:paraId="5E41A347" w14:textId="77777777" w:rsidR="00636E85" w:rsidRPr="00C709C8" w:rsidRDefault="00636E85" w:rsidP="00636E85">
      <w:pPr>
        <w:autoSpaceDE w:val="0"/>
        <w:autoSpaceDN w:val="0"/>
        <w:adjustRightInd w:val="0"/>
        <w:spacing w:line="360" w:lineRule="auto"/>
        <w:ind w:firstLine="720"/>
        <w:jc w:val="both"/>
        <w:rPr>
          <w:sz w:val="28"/>
          <w:szCs w:val="28"/>
        </w:rPr>
      </w:pPr>
      <w:r w:rsidRPr="00C709C8">
        <w:rPr>
          <w:sz w:val="28"/>
          <w:szCs w:val="28"/>
        </w:rPr>
        <w:t>RON is determined in a single cylinder variable compression ratio engine that operates at 600 RPM with a</w:t>
      </w:r>
      <w:r>
        <w:rPr>
          <w:sz w:val="28"/>
          <w:szCs w:val="28"/>
        </w:rPr>
        <w:t xml:space="preserve"> </w:t>
      </w:r>
      <w:r w:rsidRPr="00C709C8">
        <w:rPr>
          <w:sz w:val="28"/>
          <w:szCs w:val="28"/>
        </w:rPr>
        <w:t xml:space="preserve">125o F inlet air temperature at standard barometric pressure. </w:t>
      </w:r>
      <w:r w:rsidRPr="00C709C8">
        <w:rPr>
          <w:sz w:val="28"/>
          <w:szCs w:val="28"/>
        </w:rPr>
        <w:lastRenderedPageBreak/>
        <w:t>The procedures and hardware for the RON test were originally developed in 1931. The hardware was revised</w:t>
      </w:r>
      <w:r>
        <w:rPr>
          <w:sz w:val="28"/>
          <w:szCs w:val="28"/>
        </w:rPr>
        <w:t xml:space="preserve"> </w:t>
      </w:r>
      <w:r w:rsidRPr="00C709C8">
        <w:rPr>
          <w:sz w:val="28"/>
          <w:szCs w:val="28"/>
        </w:rPr>
        <w:t>in 1948 with procedural changes made until the late 1960s.</w:t>
      </w:r>
    </w:p>
    <w:p w14:paraId="1721B2D6" w14:textId="77777777" w:rsidR="00636E85" w:rsidRPr="00C709C8" w:rsidRDefault="00636E85" w:rsidP="00636E85">
      <w:pPr>
        <w:autoSpaceDE w:val="0"/>
        <w:autoSpaceDN w:val="0"/>
        <w:adjustRightInd w:val="0"/>
        <w:spacing w:line="360" w:lineRule="auto"/>
        <w:jc w:val="both"/>
        <w:rPr>
          <w:b/>
          <w:bCs/>
          <w:sz w:val="28"/>
          <w:szCs w:val="28"/>
        </w:rPr>
      </w:pPr>
      <w:r>
        <w:rPr>
          <w:b/>
          <w:bCs/>
          <w:sz w:val="28"/>
          <w:szCs w:val="28"/>
        </w:rPr>
        <w:t>*</w:t>
      </w:r>
      <w:r w:rsidRPr="00C709C8">
        <w:rPr>
          <w:b/>
          <w:bCs/>
          <w:sz w:val="28"/>
          <w:szCs w:val="28"/>
        </w:rPr>
        <w:t>Motor Octane Number (MON)</w:t>
      </w:r>
    </w:p>
    <w:p w14:paraId="02D67FA2" w14:textId="77777777" w:rsidR="00636E85" w:rsidRDefault="00636E85" w:rsidP="00636E85">
      <w:pPr>
        <w:autoSpaceDE w:val="0"/>
        <w:autoSpaceDN w:val="0"/>
        <w:adjustRightInd w:val="0"/>
        <w:spacing w:line="360" w:lineRule="auto"/>
        <w:ind w:firstLine="720"/>
        <w:jc w:val="both"/>
        <w:rPr>
          <w:sz w:val="28"/>
          <w:szCs w:val="28"/>
        </w:rPr>
      </w:pPr>
      <w:r w:rsidRPr="00C709C8">
        <w:rPr>
          <w:sz w:val="28"/>
          <w:szCs w:val="28"/>
        </w:rPr>
        <w:t>MON is determined in a single cylinder engine similar to the RON engine with a few changes that make</w:t>
      </w:r>
      <w:r>
        <w:rPr>
          <w:sz w:val="28"/>
          <w:szCs w:val="28"/>
        </w:rPr>
        <w:t xml:space="preserve"> </w:t>
      </w:r>
      <w:r w:rsidRPr="00C709C8">
        <w:rPr>
          <w:sz w:val="28"/>
          <w:szCs w:val="28"/>
        </w:rPr>
        <w:t>operating conditions more severe and therefore the octane numbers are lower. The MON engine runs at 900</w:t>
      </w:r>
      <w:r>
        <w:rPr>
          <w:sz w:val="28"/>
          <w:szCs w:val="28"/>
        </w:rPr>
        <w:t xml:space="preserve"> </w:t>
      </w:r>
      <w:r w:rsidRPr="00C709C8">
        <w:rPr>
          <w:sz w:val="28"/>
          <w:szCs w:val="28"/>
        </w:rPr>
        <w:t xml:space="preserve">RPM with a 300o F mixture temperature. </w:t>
      </w:r>
    </w:p>
    <w:p w14:paraId="337A9BE5" w14:textId="79EB0CB1" w:rsidR="00E1594E" w:rsidRPr="00E1594E" w:rsidRDefault="00636E85" w:rsidP="00636E85">
      <w:pPr>
        <w:autoSpaceDE w:val="0"/>
        <w:autoSpaceDN w:val="0"/>
        <w:adjustRightInd w:val="0"/>
        <w:spacing w:line="360" w:lineRule="auto"/>
        <w:rPr>
          <w:sz w:val="28"/>
          <w:szCs w:val="28"/>
        </w:rPr>
      </w:pPr>
      <w:r w:rsidRPr="00852DE9">
        <w:rPr>
          <w:sz w:val="28"/>
          <w:szCs w:val="28"/>
        </w:rPr>
        <w:t xml:space="preserve">In most countries (including all of Europe and Australia) the "headline" octane rating, shown on the pump, is the RON, but in the United States, Canada and some other countries the headline number is the average of the RON and the MON, sometimes called the Anti-Knock Index (AKI), Road Octane Number (RdON), Pump Octane Number (PON), or (R+M)/2. Because of the 8 to 10 point difference noted above, the octane shown in the United States is 4 to 5 points lower than the same fuel elsewhere: 87 octane fuel, the "regular" gasoline in the US and Canada, is 91-92 in Europe. However most European pumps deliver 95 (RON) as "regular", equivalent to 90-91 US (R+M)/2, and some even deliver 98 (RON) </w:t>
      </w:r>
      <w:r w:rsidR="00E1594E" w:rsidRPr="00E1594E">
        <w:rPr>
          <w:sz w:val="28"/>
          <w:szCs w:val="28"/>
        </w:rPr>
        <w:t>the sample chamber. Cover the chamber with the light</w:t>
      </w:r>
      <w:r w:rsidR="00E1594E">
        <w:rPr>
          <w:sz w:val="28"/>
          <w:szCs w:val="28"/>
        </w:rPr>
        <w:t xml:space="preserve"> </w:t>
      </w:r>
      <w:r w:rsidR="00E1594E" w:rsidRPr="00E1594E">
        <w:rPr>
          <w:sz w:val="28"/>
          <w:szCs w:val="28"/>
        </w:rPr>
        <w:t>shield.</w:t>
      </w:r>
    </w:p>
    <w:p w14:paraId="01BB6366" w14:textId="77777777" w:rsidR="009B5196" w:rsidRDefault="00E1594E" w:rsidP="009B5196">
      <w:pPr>
        <w:autoSpaceDE w:val="0"/>
        <w:autoSpaceDN w:val="0"/>
        <w:adjustRightInd w:val="0"/>
        <w:spacing w:line="360" w:lineRule="auto"/>
        <w:rPr>
          <w:sz w:val="28"/>
          <w:szCs w:val="28"/>
        </w:rPr>
      </w:pPr>
      <w:r w:rsidRPr="00E1594E">
        <w:rPr>
          <w:sz w:val="28"/>
          <w:szCs w:val="28"/>
        </w:rPr>
        <w:t xml:space="preserve">3) Press the </w:t>
      </w:r>
      <w:r w:rsidRPr="00E1594E">
        <w:rPr>
          <w:b/>
          <w:bCs/>
          <w:sz w:val="28"/>
          <w:szCs w:val="28"/>
        </w:rPr>
        <w:t xml:space="preserve">MEASURE </w:t>
      </w:r>
      <w:r w:rsidRPr="00E1594E">
        <w:rPr>
          <w:sz w:val="28"/>
          <w:szCs w:val="28"/>
        </w:rPr>
        <w:t>key to standardize the instrument. "Put in sample" will appear on the</w:t>
      </w:r>
      <w:r>
        <w:rPr>
          <w:sz w:val="28"/>
          <w:szCs w:val="28"/>
        </w:rPr>
        <w:t xml:space="preserve"> </w:t>
      </w:r>
      <w:r w:rsidRPr="00E1594E">
        <w:rPr>
          <w:sz w:val="28"/>
          <w:szCs w:val="28"/>
        </w:rPr>
        <w:t>display. This indicates the instrument has been standardized: it is now ready to measure octane</w:t>
      </w:r>
      <w:r w:rsidR="009B5196">
        <w:rPr>
          <w:sz w:val="28"/>
          <w:szCs w:val="28"/>
        </w:rPr>
        <w:t>.</w:t>
      </w:r>
    </w:p>
    <w:p w14:paraId="0CE0E1AA" w14:textId="77777777" w:rsidR="00E1594E" w:rsidRPr="00E1594E" w:rsidRDefault="00E1594E" w:rsidP="009B5196">
      <w:pPr>
        <w:autoSpaceDE w:val="0"/>
        <w:autoSpaceDN w:val="0"/>
        <w:adjustRightInd w:val="0"/>
        <w:spacing w:line="360" w:lineRule="auto"/>
        <w:rPr>
          <w:sz w:val="28"/>
          <w:szCs w:val="28"/>
        </w:rPr>
      </w:pPr>
      <w:r w:rsidRPr="00E1594E">
        <w:rPr>
          <w:sz w:val="28"/>
          <w:szCs w:val="28"/>
        </w:rPr>
        <w:t>4) Remove the light shield from the sample chamber.</w:t>
      </w:r>
    </w:p>
    <w:p w14:paraId="2A3DE8ED" w14:textId="77777777" w:rsidR="00E1594E" w:rsidRPr="00E1594E" w:rsidRDefault="00E1594E" w:rsidP="00E1594E">
      <w:pPr>
        <w:autoSpaceDE w:val="0"/>
        <w:autoSpaceDN w:val="0"/>
        <w:adjustRightInd w:val="0"/>
        <w:spacing w:line="360" w:lineRule="auto"/>
        <w:rPr>
          <w:sz w:val="28"/>
          <w:szCs w:val="28"/>
        </w:rPr>
      </w:pPr>
      <w:r w:rsidRPr="00E1594E">
        <w:rPr>
          <w:sz w:val="28"/>
          <w:szCs w:val="28"/>
        </w:rPr>
        <w:t>5) Place the sample holder containing gasoline in the sample chamber, being careful to align the</w:t>
      </w:r>
      <w:r>
        <w:rPr>
          <w:sz w:val="28"/>
          <w:szCs w:val="28"/>
        </w:rPr>
        <w:t xml:space="preserve"> </w:t>
      </w:r>
      <w:r w:rsidRPr="00E1594E">
        <w:rPr>
          <w:sz w:val="28"/>
          <w:szCs w:val="28"/>
        </w:rPr>
        <w:t xml:space="preserve">alignment stripe on the jar with the </w:t>
      </w:r>
      <w:r w:rsidRPr="00E1594E">
        <w:rPr>
          <w:b/>
          <w:bCs/>
          <w:sz w:val="28"/>
          <w:szCs w:val="28"/>
        </w:rPr>
        <w:t xml:space="preserve">left </w:t>
      </w:r>
      <w:r w:rsidRPr="00E1594E">
        <w:rPr>
          <w:sz w:val="28"/>
          <w:szCs w:val="28"/>
        </w:rPr>
        <w:t>alignment stripe on the instrument.</w:t>
      </w:r>
    </w:p>
    <w:p w14:paraId="241D9ABA" w14:textId="77777777" w:rsidR="00E1594E" w:rsidRPr="00E1594E" w:rsidRDefault="00E1594E" w:rsidP="00E1594E">
      <w:pPr>
        <w:autoSpaceDE w:val="0"/>
        <w:autoSpaceDN w:val="0"/>
        <w:adjustRightInd w:val="0"/>
        <w:spacing w:line="360" w:lineRule="auto"/>
        <w:rPr>
          <w:sz w:val="28"/>
          <w:szCs w:val="28"/>
        </w:rPr>
      </w:pPr>
      <w:r w:rsidRPr="00E1594E">
        <w:rPr>
          <w:sz w:val="28"/>
          <w:szCs w:val="28"/>
        </w:rPr>
        <w:t xml:space="preserve">6) Carefully replace the light shield over the jar. This shield must </w:t>
      </w:r>
      <w:r w:rsidRPr="00E1594E">
        <w:rPr>
          <w:b/>
          <w:bCs/>
          <w:sz w:val="28"/>
          <w:szCs w:val="28"/>
        </w:rPr>
        <w:t xml:space="preserve">always </w:t>
      </w:r>
      <w:r w:rsidRPr="00E1594E">
        <w:rPr>
          <w:sz w:val="28"/>
          <w:szCs w:val="28"/>
        </w:rPr>
        <w:t>be used when measuring</w:t>
      </w:r>
      <w:r>
        <w:rPr>
          <w:sz w:val="28"/>
          <w:szCs w:val="28"/>
        </w:rPr>
        <w:t xml:space="preserve"> </w:t>
      </w:r>
      <w:r w:rsidRPr="00E1594E">
        <w:rPr>
          <w:sz w:val="28"/>
          <w:szCs w:val="28"/>
        </w:rPr>
        <w:t>a gasoline sample or a standard; otherwise, the results will be incorrect.</w:t>
      </w:r>
    </w:p>
    <w:p w14:paraId="1EC5A139" w14:textId="77777777" w:rsidR="00E1594E" w:rsidRPr="00E1594E" w:rsidRDefault="00E1594E" w:rsidP="00E1594E">
      <w:pPr>
        <w:autoSpaceDE w:val="0"/>
        <w:autoSpaceDN w:val="0"/>
        <w:adjustRightInd w:val="0"/>
        <w:spacing w:line="360" w:lineRule="auto"/>
        <w:rPr>
          <w:sz w:val="28"/>
          <w:szCs w:val="28"/>
        </w:rPr>
      </w:pPr>
      <w:r w:rsidRPr="00E1594E">
        <w:rPr>
          <w:sz w:val="28"/>
          <w:szCs w:val="28"/>
        </w:rPr>
        <w:t xml:space="preserve">7) Press </w:t>
      </w:r>
      <w:r w:rsidRPr="00E1594E">
        <w:rPr>
          <w:b/>
          <w:bCs/>
          <w:sz w:val="28"/>
          <w:szCs w:val="28"/>
        </w:rPr>
        <w:t>MEASURE</w:t>
      </w:r>
      <w:r w:rsidRPr="00E1594E">
        <w:rPr>
          <w:sz w:val="28"/>
          <w:szCs w:val="28"/>
        </w:rPr>
        <w:t>. “Remove &amp; Replace” will be displayed.</w:t>
      </w:r>
    </w:p>
    <w:p w14:paraId="1EC6BE68" w14:textId="77777777" w:rsidR="00E1594E" w:rsidRPr="00E1594E" w:rsidRDefault="00E1594E" w:rsidP="00E1594E">
      <w:pPr>
        <w:autoSpaceDE w:val="0"/>
        <w:autoSpaceDN w:val="0"/>
        <w:adjustRightInd w:val="0"/>
        <w:spacing w:line="360" w:lineRule="auto"/>
        <w:rPr>
          <w:sz w:val="28"/>
          <w:szCs w:val="28"/>
        </w:rPr>
      </w:pPr>
      <w:r w:rsidRPr="00E1594E">
        <w:rPr>
          <w:sz w:val="28"/>
          <w:szCs w:val="28"/>
        </w:rPr>
        <w:t xml:space="preserve">8) Remove the jar and rotate it to align the stripe on the jar with the </w:t>
      </w:r>
      <w:r w:rsidRPr="00E1594E">
        <w:rPr>
          <w:b/>
          <w:bCs/>
          <w:sz w:val="28"/>
          <w:szCs w:val="28"/>
        </w:rPr>
        <w:t xml:space="preserve">right </w:t>
      </w:r>
      <w:r w:rsidRPr="00E1594E">
        <w:rPr>
          <w:sz w:val="28"/>
          <w:szCs w:val="28"/>
        </w:rPr>
        <w:t>alignment stripe on the</w:t>
      </w:r>
      <w:r>
        <w:rPr>
          <w:sz w:val="28"/>
          <w:szCs w:val="28"/>
        </w:rPr>
        <w:t xml:space="preserve"> </w:t>
      </w:r>
      <w:r w:rsidRPr="00E1594E">
        <w:rPr>
          <w:sz w:val="28"/>
          <w:szCs w:val="28"/>
        </w:rPr>
        <w:t>instrument.</w:t>
      </w:r>
    </w:p>
    <w:p w14:paraId="4983662F" w14:textId="77777777" w:rsidR="00E1594E" w:rsidRPr="00E1594E" w:rsidRDefault="00E1594E" w:rsidP="00E1594E">
      <w:pPr>
        <w:autoSpaceDE w:val="0"/>
        <w:autoSpaceDN w:val="0"/>
        <w:adjustRightInd w:val="0"/>
        <w:spacing w:line="360" w:lineRule="auto"/>
        <w:rPr>
          <w:sz w:val="28"/>
          <w:szCs w:val="28"/>
        </w:rPr>
      </w:pPr>
      <w:r w:rsidRPr="00E1594E">
        <w:rPr>
          <w:sz w:val="28"/>
          <w:szCs w:val="28"/>
        </w:rPr>
        <w:lastRenderedPageBreak/>
        <w:t>9) Carefully replace the light shield over the jar.</w:t>
      </w:r>
    </w:p>
    <w:p w14:paraId="50F40113" w14:textId="77777777" w:rsidR="00E1594E" w:rsidRPr="00E1594E" w:rsidRDefault="00E1594E" w:rsidP="00E1594E">
      <w:pPr>
        <w:autoSpaceDE w:val="0"/>
        <w:autoSpaceDN w:val="0"/>
        <w:adjustRightInd w:val="0"/>
        <w:spacing w:line="360" w:lineRule="auto"/>
        <w:rPr>
          <w:sz w:val="28"/>
          <w:szCs w:val="28"/>
        </w:rPr>
      </w:pPr>
      <w:r w:rsidRPr="00E1594E">
        <w:rPr>
          <w:sz w:val="28"/>
          <w:szCs w:val="28"/>
        </w:rPr>
        <w:t xml:space="preserve">10) Press </w:t>
      </w:r>
      <w:r w:rsidRPr="00E1594E">
        <w:rPr>
          <w:b/>
          <w:bCs/>
          <w:sz w:val="28"/>
          <w:szCs w:val="28"/>
        </w:rPr>
        <w:t>MEASURE</w:t>
      </w:r>
      <w:r w:rsidRPr="00E1594E">
        <w:rPr>
          <w:sz w:val="28"/>
          <w:szCs w:val="28"/>
        </w:rPr>
        <w:t>. “Remove &amp; Press M” will be displayed.</w:t>
      </w:r>
    </w:p>
    <w:p w14:paraId="3BDA143D" w14:textId="77777777" w:rsidR="00E1594E" w:rsidRDefault="00E1594E" w:rsidP="00E1594E">
      <w:pPr>
        <w:autoSpaceDE w:val="0"/>
        <w:autoSpaceDN w:val="0"/>
        <w:adjustRightInd w:val="0"/>
        <w:spacing w:line="360" w:lineRule="auto"/>
        <w:rPr>
          <w:sz w:val="28"/>
          <w:szCs w:val="28"/>
        </w:rPr>
      </w:pPr>
      <w:r w:rsidRPr="00E1594E">
        <w:rPr>
          <w:sz w:val="28"/>
          <w:szCs w:val="28"/>
        </w:rPr>
        <w:t xml:space="preserve">11) Remove the jar and cover empty chamber with light shield. Press </w:t>
      </w:r>
      <w:r w:rsidRPr="00E1594E">
        <w:rPr>
          <w:b/>
          <w:bCs/>
          <w:sz w:val="28"/>
          <w:szCs w:val="28"/>
        </w:rPr>
        <w:t>MEASURE</w:t>
      </w:r>
      <w:r w:rsidRPr="00E1594E">
        <w:rPr>
          <w:sz w:val="28"/>
          <w:szCs w:val="28"/>
        </w:rPr>
        <w:t>. The results will</w:t>
      </w:r>
      <w:r>
        <w:rPr>
          <w:sz w:val="28"/>
          <w:szCs w:val="28"/>
        </w:rPr>
        <w:t xml:space="preserve"> </w:t>
      </w:r>
      <w:r w:rsidRPr="00E1594E">
        <w:rPr>
          <w:sz w:val="28"/>
          <w:szCs w:val="28"/>
        </w:rPr>
        <w:t>appear in the display while they are printed.</w:t>
      </w:r>
    </w:p>
    <w:bookmarkEnd w:id="0"/>
    <w:p w14:paraId="384735F0" w14:textId="77777777" w:rsidR="00B27400" w:rsidRDefault="00B27400" w:rsidP="00E1594E">
      <w:pPr>
        <w:autoSpaceDE w:val="0"/>
        <w:autoSpaceDN w:val="0"/>
        <w:adjustRightInd w:val="0"/>
        <w:spacing w:line="360" w:lineRule="auto"/>
        <w:rPr>
          <w:sz w:val="28"/>
          <w:szCs w:val="28"/>
        </w:rPr>
      </w:pPr>
    </w:p>
    <w:p w14:paraId="1EED007F" w14:textId="77777777" w:rsidR="00B27400" w:rsidRDefault="00B27400" w:rsidP="00E1594E">
      <w:pPr>
        <w:autoSpaceDE w:val="0"/>
        <w:autoSpaceDN w:val="0"/>
        <w:adjustRightInd w:val="0"/>
        <w:spacing w:line="360" w:lineRule="auto"/>
        <w:rPr>
          <w:sz w:val="28"/>
          <w:szCs w:val="28"/>
        </w:rPr>
      </w:pPr>
    </w:p>
    <w:p w14:paraId="0538C67B" w14:textId="77777777" w:rsidR="00B27400" w:rsidRDefault="00B27400" w:rsidP="00E1594E">
      <w:pPr>
        <w:autoSpaceDE w:val="0"/>
        <w:autoSpaceDN w:val="0"/>
        <w:adjustRightInd w:val="0"/>
        <w:spacing w:line="360" w:lineRule="auto"/>
        <w:rPr>
          <w:sz w:val="28"/>
          <w:szCs w:val="28"/>
        </w:rPr>
      </w:pPr>
    </w:p>
    <w:p w14:paraId="6E2314F4" w14:textId="77777777" w:rsidR="00B27400" w:rsidRDefault="00B27400" w:rsidP="00E1594E">
      <w:pPr>
        <w:autoSpaceDE w:val="0"/>
        <w:autoSpaceDN w:val="0"/>
        <w:adjustRightInd w:val="0"/>
        <w:spacing w:line="360" w:lineRule="auto"/>
        <w:rPr>
          <w:sz w:val="28"/>
          <w:szCs w:val="28"/>
        </w:rPr>
      </w:pPr>
    </w:p>
    <w:p w14:paraId="52E7BE4A" w14:textId="77777777" w:rsidR="00B27400" w:rsidRDefault="00B27400" w:rsidP="00E1594E">
      <w:pPr>
        <w:autoSpaceDE w:val="0"/>
        <w:autoSpaceDN w:val="0"/>
        <w:adjustRightInd w:val="0"/>
        <w:spacing w:line="360" w:lineRule="auto"/>
        <w:rPr>
          <w:sz w:val="28"/>
          <w:szCs w:val="28"/>
        </w:rPr>
      </w:pPr>
    </w:p>
    <w:p w14:paraId="1F7BFB38" w14:textId="77777777" w:rsidR="00B27400" w:rsidRDefault="00B27400" w:rsidP="00E1594E">
      <w:pPr>
        <w:autoSpaceDE w:val="0"/>
        <w:autoSpaceDN w:val="0"/>
        <w:adjustRightInd w:val="0"/>
        <w:spacing w:line="360" w:lineRule="auto"/>
        <w:rPr>
          <w:sz w:val="28"/>
          <w:szCs w:val="28"/>
        </w:rPr>
      </w:pPr>
    </w:p>
    <w:p w14:paraId="7261611E" w14:textId="77777777" w:rsidR="00B27400" w:rsidRDefault="00B27400" w:rsidP="00E1594E">
      <w:pPr>
        <w:autoSpaceDE w:val="0"/>
        <w:autoSpaceDN w:val="0"/>
        <w:adjustRightInd w:val="0"/>
        <w:spacing w:line="360" w:lineRule="auto"/>
        <w:rPr>
          <w:sz w:val="28"/>
          <w:szCs w:val="28"/>
        </w:rPr>
      </w:pPr>
    </w:p>
    <w:p w14:paraId="1CD7AA92" w14:textId="77777777" w:rsidR="00B27400" w:rsidRDefault="00B27400" w:rsidP="00E1594E">
      <w:pPr>
        <w:autoSpaceDE w:val="0"/>
        <w:autoSpaceDN w:val="0"/>
        <w:adjustRightInd w:val="0"/>
        <w:spacing w:line="360" w:lineRule="auto"/>
        <w:rPr>
          <w:sz w:val="28"/>
          <w:szCs w:val="28"/>
        </w:rPr>
      </w:pPr>
    </w:p>
    <w:p w14:paraId="39A00E38" w14:textId="77777777" w:rsidR="0027779B" w:rsidRDefault="0027779B" w:rsidP="00ED59D5">
      <w:pPr>
        <w:pStyle w:val="Default"/>
        <w:jc w:val="center"/>
        <w:rPr>
          <w:b/>
          <w:bCs/>
          <w:sz w:val="32"/>
          <w:szCs w:val="32"/>
        </w:rPr>
      </w:pPr>
    </w:p>
    <w:p w14:paraId="5AF70957" w14:textId="77777777" w:rsidR="0027779B" w:rsidRDefault="0027779B" w:rsidP="00ED59D5">
      <w:pPr>
        <w:pStyle w:val="Default"/>
        <w:jc w:val="center"/>
        <w:rPr>
          <w:b/>
          <w:bCs/>
          <w:sz w:val="32"/>
          <w:szCs w:val="32"/>
        </w:rPr>
      </w:pPr>
    </w:p>
    <w:p w14:paraId="23269B1F" w14:textId="77777777" w:rsidR="0027779B" w:rsidRDefault="0027779B" w:rsidP="00ED59D5">
      <w:pPr>
        <w:pStyle w:val="Default"/>
        <w:jc w:val="center"/>
        <w:rPr>
          <w:b/>
          <w:bCs/>
          <w:sz w:val="32"/>
          <w:szCs w:val="32"/>
        </w:rPr>
      </w:pPr>
    </w:p>
    <w:p w14:paraId="21EC410B" w14:textId="77777777" w:rsidR="0027779B" w:rsidRDefault="0027779B" w:rsidP="00ED59D5">
      <w:pPr>
        <w:pStyle w:val="Default"/>
        <w:jc w:val="center"/>
        <w:rPr>
          <w:b/>
          <w:bCs/>
          <w:sz w:val="32"/>
          <w:szCs w:val="32"/>
        </w:rPr>
      </w:pPr>
    </w:p>
    <w:p w14:paraId="2A95A24A" w14:textId="77777777" w:rsidR="0027779B" w:rsidRDefault="0027779B" w:rsidP="00ED59D5">
      <w:pPr>
        <w:pStyle w:val="Default"/>
        <w:jc w:val="center"/>
        <w:rPr>
          <w:b/>
          <w:bCs/>
          <w:sz w:val="32"/>
          <w:szCs w:val="32"/>
        </w:rPr>
      </w:pPr>
    </w:p>
    <w:p w14:paraId="7AFC1865" w14:textId="77777777" w:rsidR="0027779B" w:rsidRDefault="0027779B" w:rsidP="00ED59D5">
      <w:pPr>
        <w:pStyle w:val="Default"/>
        <w:jc w:val="center"/>
        <w:rPr>
          <w:b/>
          <w:bCs/>
          <w:sz w:val="32"/>
          <w:szCs w:val="32"/>
        </w:rPr>
      </w:pPr>
    </w:p>
    <w:p w14:paraId="39522A88" w14:textId="77777777" w:rsidR="0027779B" w:rsidRDefault="0027779B" w:rsidP="00ED59D5">
      <w:pPr>
        <w:pStyle w:val="Default"/>
        <w:jc w:val="center"/>
        <w:rPr>
          <w:b/>
          <w:bCs/>
          <w:sz w:val="32"/>
          <w:szCs w:val="32"/>
        </w:rPr>
      </w:pPr>
    </w:p>
    <w:p w14:paraId="304DEFB3" w14:textId="77777777" w:rsidR="0027779B" w:rsidRDefault="0027779B" w:rsidP="00ED59D5">
      <w:pPr>
        <w:pStyle w:val="Default"/>
        <w:jc w:val="center"/>
        <w:rPr>
          <w:b/>
          <w:bCs/>
          <w:sz w:val="32"/>
          <w:szCs w:val="32"/>
        </w:rPr>
      </w:pPr>
    </w:p>
    <w:p w14:paraId="18ECE1B3" w14:textId="77777777" w:rsidR="0027779B" w:rsidRDefault="0027779B" w:rsidP="00ED59D5">
      <w:pPr>
        <w:pStyle w:val="Default"/>
        <w:jc w:val="center"/>
        <w:rPr>
          <w:b/>
          <w:bCs/>
          <w:sz w:val="32"/>
          <w:szCs w:val="32"/>
        </w:rPr>
      </w:pPr>
    </w:p>
    <w:p w14:paraId="32D891A9" w14:textId="77777777" w:rsidR="0027779B" w:rsidRDefault="0027779B" w:rsidP="00ED59D5">
      <w:pPr>
        <w:pStyle w:val="Default"/>
        <w:jc w:val="center"/>
        <w:rPr>
          <w:b/>
          <w:bCs/>
          <w:sz w:val="32"/>
          <w:szCs w:val="32"/>
        </w:rPr>
      </w:pPr>
    </w:p>
    <w:p w14:paraId="4E2284BE" w14:textId="5F8CAD13" w:rsidR="00ED59D5" w:rsidRDefault="00ED59D5" w:rsidP="00ED59D5">
      <w:pPr>
        <w:pStyle w:val="Default"/>
        <w:jc w:val="center"/>
        <w:rPr>
          <w:sz w:val="32"/>
          <w:szCs w:val="32"/>
        </w:rPr>
      </w:pPr>
      <w:r>
        <w:rPr>
          <w:b/>
          <w:bCs/>
          <w:sz w:val="32"/>
          <w:szCs w:val="32"/>
        </w:rPr>
        <w:t xml:space="preserve">Exp.12: Carbon Residue and Ash Content Determination </w:t>
      </w:r>
    </w:p>
    <w:p w14:paraId="1D4B528E" w14:textId="7F5D34A3" w:rsidR="00ED59D5" w:rsidRDefault="0027779B" w:rsidP="00ED59D5">
      <w:pPr>
        <w:pStyle w:val="Default"/>
        <w:rPr>
          <w:sz w:val="28"/>
          <w:szCs w:val="28"/>
        </w:rPr>
      </w:pPr>
      <w:r>
        <w:rPr>
          <w:b/>
          <w:bCs/>
          <w:sz w:val="28"/>
          <w:szCs w:val="28"/>
        </w:rPr>
        <w:t xml:space="preserve">                           </w:t>
      </w:r>
      <w:r w:rsidR="00C04C69">
        <w:rPr>
          <w:b/>
          <w:bCs/>
          <w:sz w:val="28"/>
          <w:szCs w:val="28"/>
        </w:rPr>
        <w:t xml:space="preserve">    </w:t>
      </w:r>
      <w:r w:rsidR="00ED59D5">
        <w:rPr>
          <w:b/>
          <w:bCs/>
          <w:sz w:val="28"/>
          <w:szCs w:val="28"/>
        </w:rPr>
        <w:t xml:space="preserve">Carbon Residue: </w:t>
      </w:r>
    </w:p>
    <w:p w14:paraId="6DAAC9C8" w14:textId="77777777" w:rsidR="00ED59D5" w:rsidRDefault="00ED59D5" w:rsidP="00ED59D5">
      <w:pPr>
        <w:autoSpaceDE w:val="0"/>
        <w:autoSpaceDN w:val="0"/>
        <w:adjustRightInd w:val="0"/>
        <w:spacing w:line="360" w:lineRule="auto"/>
        <w:rPr>
          <w:sz w:val="28"/>
          <w:szCs w:val="28"/>
        </w:rPr>
      </w:pPr>
      <w:r>
        <w:rPr>
          <w:sz w:val="28"/>
          <w:szCs w:val="28"/>
        </w:rPr>
        <w:t xml:space="preserve">Carbon residue is a measure of the amount of material left after evaporation and pyrolysis of crude oil and provides some indication of the relative coke-forming propensity. The residue formed is not composed entirely of carbon but is a coke, the composition of which can be changed by further pyrolysis. which is designated by CR. Therefore, heavier fractions with more aromatic contents have higher carbon residues while volatile and light fractions such as naphthas and gasolines have no carbon </w:t>
      </w:r>
      <w:r>
        <w:rPr>
          <w:sz w:val="28"/>
          <w:szCs w:val="28"/>
        </w:rPr>
        <w:lastRenderedPageBreak/>
        <w:t xml:space="preserve">residues. CR is particularly an important characteristic of crude oils and petroleum residues. Higher CR values indicate low-quality fuel and less hydrogen content. </w:t>
      </w:r>
    </w:p>
    <w:p w14:paraId="4C0BE056" w14:textId="77777777" w:rsidR="00ED59D5" w:rsidRDefault="00ED59D5" w:rsidP="00ED59D5">
      <w:pPr>
        <w:autoSpaceDE w:val="0"/>
        <w:autoSpaceDN w:val="0"/>
        <w:adjustRightInd w:val="0"/>
        <w:spacing w:line="360" w:lineRule="auto"/>
        <w:rPr>
          <w:sz w:val="28"/>
          <w:szCs w:val="28"/>
        </w:rPr>
      </w:pPr>
      <w:r>
        <w:rPr>
          <w:sz w:val="28"/>
          <w:szCs w:val="28"/>
        </w:rPr>
        <w:t xml:space="preserve"> </w:t>
      </w:r>
    </w:p>
    <w:p w14:paraId="7EAA259F" w14:textId="77777777" w:rsidR="00ED59D5" w:rsidRDefault="00ED59D5" w:rsidP="00ED59D5">
      <w:pPr>
        <w:autoSpaceDE w:val="0"/>
        <w:autoSpaceDN w:val="0"/>
        <w:adjustRightInd w:val="0"/>
        <w:spacing w:line="360" w:lineRule="auto"/>
        <w:rPr>
          <w:sz w:val="28"/>
          <w:szCs w:val="28"/>
        </w:rPr>
      </w:pPr>
    </w:p>
    <w:p w14:paraId="6072318E" w14:textId="77777777" w:rsidR="00ED59D5" w:rsidRDefault="00B15D2C" w:rsidP="00ED59D5">
      <w:pPr>
        <w:framePr w:w="9427" w:wrap="auto" w:vAnchor="page" w:hAnchor="page" w:x="1854" w:y="6884"/>
        <w:autoSpaceDE w:val="0"/>
        <w:autoSpaceDN w:val="0"/>
        <w:adjustRightInd w:val="0"/>
        <w:spacing w:line="360" w:lineRule="auto"/>
        <w:rPr>
          <w:sz w:val="28"/>
          <w:szCs w:val="28"/>
        </w:rPr>
      </w:pPr>
      <w:r>
        <w:rPr>
          <w:noProof/>
          <w:sz w:val="28"/>
          <w:szCs w:val="28"/>
        </w:rPr>
        <w:drawing>
          <wp:inline distT="0" distB="0" distL="0" distR="0" wp14:anchorId="5AB61908" wp14:editId="16EB1FA6">
            <wp:extent cx="5486400" cy="3514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514725"/>
                    </a:xfrm>
                    <a:prstGeom prst="rect">
                      <a:avLst/>
                    </a:prstGeom>
                    <a:noFill/>
                    <a:ln>
                      <a:noFill/>
                    </a:ln>
                  </pic:spPr>
                </pic:pic>
              </a:graphicData>
            </a:graphic>
          </wp:inline>
        </w:drawing>
      </w:r>
      <w:r w:rsidR="00ED59D5">
        <w:rPr>
          <w:sz w:val="28"/>
          <w:szCs w:val="28"/>
        </w:rPr>
        <w:t xml:space="preserve"> </w:t>
      </w:r>
    </w:p>
    <w:p w14:paraId="17E40AE7" w14:textId="77777777" w:rsidR="00ED59D5" w:rsidRDefault="00ED59D5" w:rsidP="00ED59D5">
      <w:pPr>
        <w:autoSpaceDE w:val="0"/>
        <w:autoSpaceDN w:val="0"/>
        <w:adjustRightInd w:val="0"/>
        <w:spacing w:line="360" w:lineRule="auto"/>
        <w:rPr>
          <w:sz w:val="28"/>
          <w:szCs w:val="28"/>
        </w:rPr>
      </w:pPr>
    </w:p>
    <w:p w14:paraId="2282EC21" w14:textId="77777777" w:rsidR="00ED59D5" w:rsidRDefault="00ED59D5" w:rsidP="00ED59D5">
      <w:pPr>
        <w:autoSpaceDE w:val="0"/>
        <w:autoSpaceDN w:val="0"/>
        <w:adjustRightInd w:val="0"/>
        <w:spacing w:line="360" w:lineRule="auto"/>
        <w:rPr>
          <w:sz w:val="28"/>
          <w:szCs w:val="28"/>
        </w:rPr>
      </w:pPr>
      <w:r>
        <w:rPr>
          <w:sz w:val="28"/>
          <w:szCs w:val="28"/>
        </w:rPr>
        <w:t xml:space="preserve">While ash results from non-combustible extraneous solids such as dirt and rust present in a crude oil. Normally there is a close correlation between a crude oil's ash content and its sediment content. In use of crude oil as a fuel, it is important to know its ash content, as this can be related directly to particulate emissions. </w:t>
      </w:r>
    </w:p>
    <w:p w14:paraId="13A967E9" w14:textId="77777777" w:rsidR="00ED59D5" w:rsidRDefault="00ED59D5" w:rsidP="00ED59D5">
      <w:pPr>
        <w:autoSpaceDE w:val="0"/>
        <w:autoSpaceDN w:val="0"/>
        <w:adjustRightInd w:val="0"/>
        <w:spacing w:line="360" w:lineRule="auto"/>
        <w:rPr>
          <w:sz w:val="28"/>
          <w:szCs w:val="28"/>
        </w:rPr>
      </w:pPr>
      <w:r>
        <w:rPr>
          <w:sz w:val="28"/>
          <w:szCs w:val="28"/>
        </w:rPr>
        <w:t xml:space="preserve">Oils that have ash forming compounds have erroneously high carbon residues by both Carbon Residue methods. For such oils ash should be removed before the measurement. </w:t>
      </w:r>
    </w:p>
    <w:p w14:paraId="650418C7" w14:textId="77777777" w:rsidR="00ED59D5" w:rsidRDefault="00ED59D5" w:rsidP="00ED59D5">
      <w:pPr>
        <w:autoSpaceDE w:val="0"/>
        <w:autoSpaceDN w:val="0"/>
        <w:adjustRightInd w:val="0"/>
        <w:spacing w:line="360" w:lineRule="auto"/>
        <w:rPr>
          <w:sz w:val="28"/>
          <w:szCs w:val="28"/>
        </w:rPr>
      </w:pPr>
      <w:r>
        <w:rPr>
          <w:sz w:val="28"/>
          <w:szCs w:val="28"/>
        </w:rPr>
        <w:t xml:space="preserve">In most cases carbon residues are reported in wt% by Conradson method, which is designated by %CCR. </w:t>
      </w:r>
    </w:p>
    <w:p w14:paraId="693780E7" w14:textId="77777777" w:rsidR="00ED59D5" w:rsidRDefault="00ED59D5" w:rsidP="00ED59D5">
      <w:pPr>
        <w:autoSpaceDE w:val="0"/>
        <w:autoSpaceDN w:val="0"/>
        <w:adjustRightInd w:val="0"/>
        <w:spacing w:line="360" w:lineRule="auto"/>
        <w:rPr>
          <w:sz w:val="28"/>
          <w:szCs w:val="28"/>
        </w:rPr>
      </w:pPr>
      <w:r>
        <w:rPr>
          <w:sz w:val="28"/>
          <w:szCs w:val="28"/>
        </w:rPr>
        <w:t xml:space="preserve">Carbon residue can be correlated to a number of other properties. It increases with an increase in carbon-to-hydrogen ratio (CH), sulfur content, nitrogen content, asphaltenes </w:t>
      </w:r>
      <w:r>
        <w:rPr>
          <w:sz w:val="28"/>
          <w:szCs w:val="28"/>
        </w:rPr>
        <w:lastRenderedPageBreak/>
        <w:t xml:space="preserve">content, or viscosity of the oil. The most precise relation is between CR and hydrogen content in which as hydrogen content increases the carbon residues decreases. The hydrogen content is expressed in terms of H/C atomic ratio and the following relation may be used to estimate CCR from H/C </w:t>
      </w:r>
    </w:p>
    <w:p w14:paraId="11590C5E" w14:textId="77777777" w:rsidR="00ED59D5" w:rsidRDefault="00ED59D5" w:rsidP="00ED59D5">
      <w:pPr>
        <w:autoSpaceDE w:val="0"/>
        <w:autoSpaceDN w:val="0"/>
        <w:adjustRightInd w:val="0"/>
        <w:spacing w:line="360" w:lineRule="auto"/>
        <w:rPr>
          <w:sz w:val="28"/>
          <w:szCs w:val="28"/>
        </w:rPr>
      </w:pPr>
      <w:r>
        <w:rPr>
          <w:sz w:val="28"/>
          <w:szCs w:val="28"/>
        </w:rPr>
        <w:t xml:space="preserve">%CCR = 148.7 - 86.96 H/C </w:t>
      </w:r>
    </w:p>
    <w:p w14:paraId="203C1B96" w14:textId="77777777" w:rsidR="00ED59D5" w:rsidRDefault="00ED59D5" w:rsidP="00ED59D5">
      <w:pPr>
        <w:autoSpaceDE w:val="0"/>
        <w:autoSpaceDN w:val="0"/>
        <w:adjustRightInd w:val="0"/>
        <w:spacing w:line="360" w:lineRule="auto"/>
        <w:rPr>
          <w:sz w:val="28"/>
          <w:szCs w:val="28"/>
        </w:rPr>
      </w:pPr>
      <w:r>
        <w:rPr>
          <w:sz w:val="28"/>
          <w:szCs w:val="28"/>
        </w:rPr>
        <w:t xml:space="preserve">if H/C _&gt; 1.71 (%CCR &lt; 0), set %CCR = 0.0 and if H/C &lt; 0.5 (%CCR &gt; 100), set %CCR = 100. H/C. </w:t>
      </w:r>
    </w:p>
    <w:p w14:paraId="3CFB0E21" w14:textId="0D0F0279" w:rsidR="00ED59D5" w:rsidRDefault="00ED59D5" w:rsidP="00ED59D5">
      <w:pPr>
        <w:autoSpaceDE w:val="0"/>
        <w:autoSpaceDN w:val="0"/>
        <w:adjustRightInd w:val="0"/>
        <w:spacing w:line="360" w:lineRule="auto"/>
        <w:rPr>
          <w:sz w:val="28"/>
          <w:szCs w:val="28"/>
        </w:rPr>
      </w:pPr>
      <w:r>
        <w:rPr>
          <w:sz w:val="28"/>
          <w:szCs w:val="28"/>
        </w:rPr>
        <w:t xml:space="preserve">The carbon residue is nearly a direct function of high boiling asphaltic materials. One of the main characteristic of residuum is its asphaltene content. Asphaltenes are insoluble in low molecular weight nalkanes including n-pentane. Knowledge of n-pentane insolubles in residual oils is quite important in determining yields and products qualities for deasphalting, thermal visbreaking, and hydrodesulfurization processing. The relation between the normal pentane </w:t>
      </w:r>
      <w:r w:rsidR="002B7F6F">
        <w:rPr>
          <w:sz w:val="28"/>
          <w:szCs w:val="28"/>
        </w:rPr>
        <w:t>insoluble</w:t>
      </w:r>
      <w:r>
        <w:rPr>
          <w:sz w:val="28"/>
          <w:szCs w:val="28"/>
        </w:rPr>
        <w:t xml:space="preserve"> and carbon residue is as follows </w:t>
      </w:r>
    </w:p>
    <w:p w14:paraId="0659CA27" w14:textId="77777777" w:rsidR="00ED59D5" w:rsidRDefault="00ED59D5" w:rsidP="00ED59D5">
      <w:pPr>
        <w:autoSpaceDE w:val="0"/>
        <w:autoSpaceDN w:val="0"/>
        <w:adjustRightInd w:val="0"/>
        <w:spacing w:line="360" w:lineRule="auto"/>
        <w:rPr>
          <w:sz w:val="28"/>
          <w:szCs w:val="28"/>
        </w:rPr>
      </w:pPr>
      <w:r>
        <w:rPr>
          <w:sz w:val="28"/>
          <w:szCs w:val="28"/>
        </w:rPr>
        <w:t xml:space="preserve">%NCs = 0.74195 (%CCR) + 0.01272 (%CCR) 2 </w:t>
      </w:r>
    </w:p>
    <w:p w14:paraId="3DACFC8E" w14:textId="7C15CEE6" w:rsidR="00ED59D5" w:rsidRDefault="00ED59D5" w:rsidP="00ED59D5">
      <w:pPr>
        <w:autoSpaceDE w:val="0"/>
        <w:autoSpaceDN w:val="0"/>
        <w:adjustRightInd w:val="0"/>
        <w:spacing w:line="360" w:lineRule="auto"/>
        <w:rPr>
          <w:sz w:val="28"/>
          <w:szCs w:val="28"/>
        </w:rPr>
      </w:pPr>
      <w:r>
        <w:rPr>
          <w:sz w:val="28"/>
          <w:szCs w:val="28"/>
        </w:rPr>
        <w:t xml:space="preserve">Where %NC5 is the wt% of n-pentane </w:t>
      </w:r>
      <w:r w:rsidR="002B7F6F">
        <w:rPr>
          <w:sz w:val="28"/>
          <w:szCs w:val="28"/>
        </w:rPr>
        <w:t>insoluble</w:t>
      </w:r>
      <w:r>
        <w:rPr>
          <w:sz w:val="28"/>
          <w:szCs w:val="28"/>
        </w:rPr>
        <w:t xml:space="preserve"> and %CCR is the wt</w:t>
      </w:r>
      <w:r w:rsidR="002B7F6F">
        <w:rPr>
          <w:sz w:val="28"/>
          <w:szCs w:val="28"/>
        </w:rPr>
        <w:t xml:space="preserve"> </w:t>
      </w:r>
      <w:r>
        <w:rPr>
          <w:sz w:val="28"/>
          <w:szCs w:val="28"/>
        </w:rPr>
        <w:t xml:space="preserve">% of Conradson carbon residue.  </w:t>
      </w:r>
    </w:p>
    <w:p w14:paraId="3061AAE1" w14:textId="77777777" w:rsidR="00ED59D5" w:rsidRDefault="00ED59D5" w:rsidP="00ED59D5">
      <w:pPr>
        <w:autoSpaceDE w:val="0"/>
        <w:autoSpaceDN w:val="0"/>
        <w:adjustRightInd w:val="0"/>
        <w:spacing w:line="360" w:lineRule="auto"/>
        <w:rPr>
          <w:sz w:val="28"/>
          <w:szCs w:val="28"/>
        </w:rPr>
      </w:pPr>
      <w:r>
        <w:rPr>
          <w:sz w:val="28"/>
          <w:szCs w:val="28"/>
        </w:rPr>
        <w:t xml:space="preserve">Once %NCs is known, the asphaltene content (asphaltene wt%) of a residue can be determined from the following empirical relation: </w:t>
      </w:r>
    </w:p>
    <w:p w14:paraId="2DE544AB" w14:textId="77777777" w:rsidR="00ED59D5" w:rsidRDefault="00ED59D5" w:rsidP="00ED59D5">
      <w:pPr>
        <w:autoSpaceDE w:val="0"/>
        <w:autoSpaceDN w:val="0"/>
        <w:adjustRightInd w:val="0"/>
        <w:spacing w:line="360" w:lineRule="auto"/>
        <w:rPr>
          <w:sz w:val="28"/>
          <w:szCs w:val="28"/>
        </w:rPr>
      </w:pPr>
      <w:r>
        <w:rPr>
          <w:sz w:val="28"/>
          <w:szCs w:val="28"/>
        </w:rPr>
        <w:t xml:space="preserve">%Asphaltene = a(%NCs) </w:t>
      </w:r>
    </w:p>
    <w:p w14:paraId="4F88202C" w14:textId="77777777" w:rsidR="00ED59D5" w:rsidRDefault="00ED59D5" w:rsidP="00ED59D5">
      <w:pPr>
        <w:autoSpaceDE w:val="0"/>
        <w:autoSpaceDN w:val="0"/>
        <w:adjustRightInd w:val="0"/>
        <w:spacing w:line="360" w:lineRule="auto"/>
        <w:rPr>
          <w:sz w:val="28"/>
          <w:szCs w:val="28"/>
        </w:rPr>
      </w:pPr>
      <w:r>
        <w:rPr>
          <w:sz w:val="28"/>
          <w:szCs w:val="28"/>
        </w:rPr>
        <w:t xml:space="preserve">Where a is 0.385 for atmospheric residue and 0.455 for vacuum residues. </w:t>
      </w:r>
    </w:p>
    <w:p w14:paraId="34471FD6" w14:textId="77777777" w:rsidR="00ED59D5" w:rsidRDefault="00ED59D5" w:rsidP="00ED59D5">
      <w:pPr>
        <w:autoSpaceDE w:val="0"/>
        <w:autoSpaceDN w:val="0"/>
        <w:adjustRightInd w:val="0"/>
        <w:spacing w:line="360" w:lineRule="auto"/>
        <w:rPr>
          <w:sz w:val="28"/>
          <w:szCs w:val="28"/>
        </w:rPr>
      </w:pPr>
      <w:r>
        <w:rPr>
          <w:sz w:val="28"/>
          <w:szCs w:val="28"/>
        </w:rPr>
        <w:t>A</w:t>
      </w:r>
      <w:r w:rsidR="00061F65">
        <w:rPr>
          <w:sz w:val="28"/>
          <w:szCs w:val="28"/>
        </w:rPr>
        <w:t xml:space="preserve"> </w:t>
      </w:r>
      <w:r>
        <w:rPr>
          <w:sz w:val="28"/>
          <w:szCs w:val="28"/>
        </w:rPr>
        <w:t xml:space="preserve">weighed quantity of sample is placed in a crucible and subjected to destructive distillation. The residue undergoes cracking and coking reactions during a fixed period of severe heating. At the end of the specified heating period, the test crucible containing the carbonaceous residue is cooled in a </w:t>
      </w:r>
      <w:r w:rsidR="00061F65">
        <w:rPr>
          <w:sz w:val="28"/>
          <w:szCs w:val="28"/>
        </w:rPr>
        <w:t>desiccators</w:t>
      </w:r>
      <w:r>
        <w:rPr>
          <w:sz w:val="28"/>
          <w:szCs w:val="28"/>
        </w:rPr>
        <w:t xml:space="preserve"> and weighed. The residue remaining is calculated as a percentage of the original sample, and reported as Conradson carbon residue. </w:t>
      </w:r>
    </w:p>
    <w:p w14:paraId="279D2524" w14:textId="77777777" w:rsidR="00ED59D5" w:rsidRDefault="00ED59D5" w:rsidP="00ED59D5">
      <w:pPr>
        <w:autoSpaceDE w:val="0"/>
        <w:autoSpaceDN w:val="0"/>
        <w:adjustRightInd w:val="0"/>
        <w:spacing w:line="360" w:lineRule="auto"/>
        <w:rPr>
          <w:sz w:val="28"/>
          <w:szCs w:val="28"/>
        </w:rPr>
      </w:pPr>
      <w:r w:rsidRPr="00ED59D5">
        <w:rPr>
          <w:sz w:val="28"/>
          <w:szCs w:val="28"/>
        </w:rPr>
        <w:t xml:space="preserve">Procedure: </w:t>
      </w:r>
    </w:p>
    <w:p w14:paraId="52A6AC18" w14:textId="77777777" w:rsidR="00ED59D5" w:rsidRDefault="00ED59D5" w:rsidP="007677B8">
      <w:pPr>
        <w:autoSpaceDE w:val="0"/>
        <w:autoSpaceDN w:val="0"/>
        <w:adjustRightInd w:val="0"/>
        <w:spacing w:line="360" w:lineRule="auto"/>
        <w:rPr>
          <w:sz w:val="28"/>
          <w:szCs w:val="28"/>
        </w:rPr>
      </w:pPr>
      <w:r>
        <w:rPr>
          <w:sz w:val="28"/>
          <w:szCs w:val="28"/>
        </w:rPr>
        <w:lastRenderedPageBreak/>
        <w:t xml:space="preserve">1-Weigh to the nearest 5 mg a 10-g sample of the oil to be tested, free of moisture and other suspended matter, into a tared porcelain or silica crucible containing two glass beads about 2.5 mm in diameter. Place this crucible in the exact center of the larger iron crucible. Apply covers to the iron crucible,and allow free exit to the vapors as formed. </w:t>
      </w:r>
    </w:p>
    <w:p w14:paraId="5F2502A3" w14:textId="77777777" w:rsidR="00ED59D5" w:rsidRDefault="00ED59D5" w:rsidP="007677B8">
      <w:pPr>
        <w:autoSpaceDE w:val="0"/>
        <w:autoSpaceDN w:val="0"/>
        <w:adjustRightInd w:val="0"/>
        <w:spacing w:line="360" w:lineRule="auto"/>
        <w:rPr>
          <w:sz w:val="28"/>
          <w:szCs w:val="28"/>
        </w:rPr>
      </w:pPr>
      <w:r>
        <w:rPr>
          <w:sz w:val="28"/>
          <w:szCs w:val="28"/>
        </w:rPr>
        <w:t>2-</w:t>
      </w:r>
      <w:r w:rsidRPr="00ED59D5">
        <w:rPr>
          <w:sz w:val="28"/>
          <w:szCs w:val="28"/>
        </w:rPr>
        <w:t xml:space="preserve"> </w:t>
      </w:r>
      <w:r>
        <w:rPr>
          <w:sz w:val="28"/>
          <w:szCs w:val="28"/>
        </w:rPr>
        <w:t xml:space="preserve">On a suitable stand or ring, place the bare Nichrome wire triangle and on it the insulator. Next center the sheet-iron crucible in the insulator with its bottom resting on top of the triangle, in a hood in order to distribute the heat uniformly during the process. </w:t>
      </w:r>
    </w:p>
    <w:p w14:paraId="29E312F7" w14:textId="77777777" w:rsidR="00ED59D5" w:rsidRDefault="00ED59D5" w:rsidP="007677B8">
      <w:pPr>
        <w:autoSpaceDE w:val="0"/>
        <w:autoSpaceDN w:val="0"/>
        <w:adjustRightInd w:val="0"/>
        <w:spacing w:line="360" w:lineRule="auto"/>
        <w:rPr>
          <w:sz w:val="28"/>
          <w:szCs w:val="28"/>
        </w:rPr>
      </w:pPr>
      <w:r>
        <w:rPr>
          <w:sz w:val="28"/>
          <w:szCs w:val="28"/>
        </w:rPr>
        <w:t xml:space="preserve">3-Apply heat with a high, strong flame from the gas burner, so that the pre-ignition period will be 10 6 1.5 min. When smoke appears above the chimney, immediately move or tilt the burner so that the gas flame plays on the sides of the crucible for the purpose of igniting the vapors. Then remove the heat temporarily,   When the vapors cease to burn and no further blue smoke can be observed, readjust the burner and hold the heat as at the beginning so as to make the bottom and lower part of the sheet-iron crucible a cherry </w:t>
      </w:r>
      <w:r w:rsidR="00061F65">
        <w:rPr>
          <w:sz w:val="28"/>
          <w:szCs w:val="28"/>
        </w:rPr>
        <w:t>red. The</w:t>
      </w:r>
      <w:r>
        <w:rPr>
          <w:sz w:val="28"/>
          <w:szCs w:val="28"/>
        </w:rPr>
        <w:t xml:space="preserve"> time periods shall be observed with whatever burner and gas is used.  </w:t>
      </w:r>
    </w:p>
    <w:p w14:paraId="075B48DA" w14:textId="77777777" w:rsidR="00ED59D5" w:rsidRPr="007677B8" w:rsidRDefault="00ED59D5" w:rsidP="007677B8">
      <w:pPr>
        <w:autoSpaceDE w:val="0"/>
        <w:autoSpaceDN w:val="0"/>
        <w:adjustRightInd w:val="0"/>
        <w:spacing w:line="360" w:lineRule="auto"/>
        <w:rPr>
          <w:sz w:val="28"/>
          <w:szCs w:val="28"/>
        </w:rPr>
      </w:pPr>
      <w:r>
        <w:rPr>
          <w:sz w:val="28"/>
          <w:szCs w:val="28"/>
        </w:rPr>
        <w:t>4-</w:t>
      </w:r>
      <w:r w:rsidRPr="00ED59D5">
        <w:rPr>
          <w:sz w:val="28"/>
          <w:szCs w:val="28"/>
        </w:rPr>
        <w:t xml:space="preserve"> </w:t>
      </w:r>
      <w:r>
        <w:rPr>
          <w:sz w:val="28"/>
          <w:szCs w:val="28"/>
        </w:rPr>
        <w:t xml:space="preserve">Remove the burner and allow the apparatus to cool until no smoke appears, and then remove the cover of the crucible (about 15 min). Remove the porcelain or silica crucible with heated tongs, place in the </w:t>
      </w:r>
      <w:r w:rsidR="00061F65">
        <w:rPr>
          <w:sz w:val="28"/>
          <w:szCs w:val="28"/>
        </w:rPr>
        <w:t>desiccators</w:t>
      </w:r>
      <w:r>
        <w:rPr>
          <w:sz w:val="28"/>
          <w:szCs w:val="28"/>
        </w:rPr>
        <w:t>, cool, and weigh. Calculate the percentage of carbon residue on the original sample</w:t>
      </w:r>
      <w:r w:rsidR="007677B8">
        <w:rPr>
          <w:sz w:val="28"/>
          <w:szCs w:val="28"/>
        </w:rPr>
        <w:t>.</w:t>
      </w:r>
    </w:p>
    <w:p w14:paraId="540692BC" w14:textId="77777777" w:rsidR="00760441" w:rsidRDefault="00760441" w:rsidP="00B27400">
      <w:pPr>
        <w:jc w:val="center"/>
        <w:rPr>
          <w:b/>
          <w:bCs/>
          <w:sz w:val="32"/>
          <w:szCs w:val="32"/>
        </w:rPr>
      </w:pPr>
    </w:p>
    <w:p w14:paraId="1B381156" w14:textId="73AEC590" w:rsidR="007F4D7A" w:rsidRDefault="007F4D7A" w:rsidP="007F4D7A">
      <w:pPr>
        <w:rPr>
          <w:b/>
          <w:bCs/>
          <w:sz w:val="32"/>
          <w:szCs w:val="32"/>
        </w:rPr>
      </w:pPr>
    </w:p>
    <w:p w14:paraId="12DE1A6E" w14:textId="77777777" w:rsidR="00221F8D" w:rsidRDefault="00221F8D" w:rsidP="007F4D7A">
      <w:pPr>
        <w:rPr>
          <w:b/>
          <w:bCs/>
          <w:sz w:val="32"/>
          <w:szCs w:val="32"/>
        </w:rPr>
      </w:pPr>
    </w:p>
    <w:sectPr w:rsidR="00221F8D" w:rsidSect="00757101">
      <w:footerReference w:type="even" r:id="rId12"/>
      <w:footerReference w:type="defaul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C27C" w14:textId="77777777" w:rsidR="00E822A6" w:rsidRDefault="00E822A6">
      <w:r>
        <w:separator/>
      </w:r>
    </w:p>
  </w:endnote>
  <w:endnote w:type="continuationSeparator" w:id="0">
    <w:p w14:paraId="1F4D3A21" w14:textId="77777777" w:rsidR="00E822A6" w:rsidRDefault="00E8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2F91" w14:textId="77777777" w:rsidR="001E2CE8" w:rsidRDefault="001E2CE8" w:rsidP="00FC4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92C3FD" w14:textId="77777777" w:rsidR="001E2CE8" w:rsidRDefault="001E2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95D5" w14:textId="360B7B47" w:rsidR="001E2CE8" w:rsidRDefault="001E2CE8" w:rsidP="00FC4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930">
      <w:rPr>
        <w:rStyle w:val="PageNumber"/>
        <w:noProof/>
      </w:rPr>
      <w:t>1</w:t>
    </w:r>
    <w:r>
      <w:rPr>
        <w:rStyle w:val="PageNumber"/>
      </w:rPr>
      <w:fldChar w:fldCharType="end"/>
    </w:r>
  </w:p>
  <w:p w14:paraId="7143181E" w14:textId="77777777" w:rsidR="001E2CE8" w:rsidRDefault="001E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28B9" w14:textId="77777777" w:rsidR="00E822A6" w:rsidRDefault="00E822A6">
      <w:r>
        <w:separator/>
      </w:r>
    </w:p>
  </w:footnote>
  <w:footnote w:type="continuationSeparator" w:id="0">
    <w:p w14:paraId="7D71EEA3" w14:textId="77777777" w:rsidR="00E822A6" w:rsidRDefault="00E82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CDE"/>
    <w:multiLevelType w:val="hybridMultilevel"/>
    <w:tmpl w:val="2D3EFB68"/>
    <w:lvl w:ilvl="0" w:tplc="1F1CF34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144233"/>
    <w:multiLevelType w:val="hybridMultilevel"/>
    <w:tmpl w:val="52B42580"/>
    <w:lvl w:ilvl="0" w:tplc="F82A0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52DFC"/>
    <w:multiLevelType w:val="hybridMultilevel"/>
    <w:tmpl w:val="866A0048"/>
    <w:lvl w:ilvl="0" w:tplc="B412B4E4">
      <w:start w:val="1"/>
      <w:numFmt w:val="decimal"/>
      <w:lvlText w:val="%1-"/>
      <w:lvlJc w:val="left"/>
      <w:pPr>
        <w:tabs>
          <w:tab w:val="num" w:pos="720"/>
        </w:tabs>
        <w:ind w:left="720" w:hanging="360"/>
      </w:pPr>
      <w:rPr>
        <w:rFonts w:hint="default"/>
        <w:b w:val="0"/>
        <w:bCs/>
        <w:sz w:val="28"/>
        <w:szCs w:val="28"/>
      </w:rPr>
    </w:lvl>
    <w:lvl w:ilvl="1" w:tplc="A6601E08">
      <w:start w:val="1"/>
      <w:numFmt w:val="decimal"/>
      <w:lvlText w:val="%2-"/>
      <w:lvlJc w:val="left"/>
      <w:pPr>
        <w:tabs>
          <w:tab w:val="num" w:pos="1440"/>
        </w:tabs>
        <w:ind w:left="1440" w:hanging="360"/>
      </w:pPr>
      <w:rPr>
        <w:rFonts w:ascii="Times New Roman" w:eastAsia="Times New Roman" w:hAnsi="Times New Roman" w:cs="Times New Roman"/>
        <w:b/>
      </w:rPr>
    </w:lvl>
    <w:lvl w:ilvl="2" w:tplc="29A4CC2C">
      <w:start w:val="1"/>
      <w:numFmt w:val="upp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461DA0"/>
    <w:multiLevelType w:val="hybridMultilevel"/>
    <w:tmpl w:val="CCFA0BAC"/>
    <w:lvl w:ilvl="0" w:tplc="F82A0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B1B0D"/>
    <w:multiLevelType w:val="hybridMultilevel"/>
    <w:tmpl w:val="BD445AA0"/>
    <w:lvl w:ilvl="0" w:tplc="F82A082C">
      <w:start w:val="1"/>
      <w:numFmt w:val="decimal"/>
      <w:lvlText w:val="%1-"/>
      <w:lvlJc w:val="left"/>
      <w:pPr>
        <w:tabs>
          <w:tab w:val="num" w:pos="720"/>
        </w:tabs>
        <w:ind w:left="720" w:hanging="360"/>
      </w:pPr>
      <w:rPr>
        <w:rFonts w:hint="default"/>
      </w:rPr>
    </w:lvl>
    <w:lvl w:ilvl="1" w:tplc="2F4CDE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D3119F"/>
    <w:multiLevelType w:val="hybridMultilevel"/>
    <w:tmpl w:val="7320FD06"/>
    <w:lvl w:ilvl="0" w:tplc="0409000F">
      <w:start w:val="1"/>
      <w:numFmt w:val="decimal"/>
      <w:lvlText w:val="%1."/>
      <w:lvlJc w:val="left"/>
      <w:pPr>
        <w:tabs>
          <w:tab w:val="num" w:pos="880"/>
        </w:tabs>
        <w:ind w:left="880" w:hanging="360"/>
      </w:p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6" w15:restartNumberingAfterBreak="0">
    <w:nsid w:val="165D28AD"/>
    <w:multiLevelType w:val="hybridMultilevel"/>
    <w:tmpl w:val="A1A26638"/>
    <w:lvl w:ilvl="0" w:tplc="A1D0276C">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367C2"/>
    <w:multiLevelType w:val="hybridMultilevel"/>
    <w:tmpl w:val="53928C7E"/>
    <w:lvl w:ilvl="0" w:tplc="A868183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47696D"/>
    <w:multiLevelType w:val="hybridMultilevel"/>
    <w:tmpl w:val="340AC134"/>
    <w:lvl w:ilvl="0" w:tplc="BA0A8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4265C0"/>
    <w:multiLevelType w:val="hybridMultilevel"/>
    <w:tmpl w:val="88E2C770"/>
    <w:lvl w:ilvl="0" w:tplc="BA0A8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457E34"/>
    <w:multiLevelType w:val="hybridMultilevel"/>
    <w:tmpl w:val="390E5C36"/>
    <w:lvl w:ilvl="0" w:tplc="A932861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26A4F"/>
    <w:multiLevelType w:val="hybridMultilevel"/>
    <w:tmpl w:val="C7885B40"/>
    <w:lvl w:ilvl="0" w:tplc="459E42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7D1A66"/>
    <w:multiLevelType w:val="hybridMultilevel"/>
    <w:tmpl w:val="B9BE490C"/>
    <w:lvl w:ilvl="0" w:tplc="23E0BF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821B58"/>
    <w:multiLevelType w:val="hybridMultilevel"/>
    <w:tmpl w:val="2BC0E026"/>
    <w:lvl w:ilvl="0" w:tplc="70C4A3E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A7768E"/>
    <w:multiLevelType w:val="hybridMultilevel"/>
    <w:tmpl w:val="544E9B42"/>
    <w:lvl w:ilvl="0" w:tplc="BA0A8ADE">
      <w:start w:val="1"/>
      <w:numFmt w:val="decimal"/>
      <w:lvlText w:val="%1-"/>
      <w:lvlJc w:val="left"/>
      <w:pPr>
        <w:tabs>
          <w:tab w:val="num" w:pos="720"/>
        </w:tabs>
        <w:ind w:left="720" w:hanging="360"/>
      </w:pPr>
      <w:rPr>
        <w:rFonts w:hint="default"/>
      </w:rPr>
    </w:lvl>
    <w:lvl w:ilvl="1" w:tplc="D6B462A2">
      <w:start w:val="1"/>
      <w:numFmt w:val="decimal"/>
      <w:lvlText w:val="%2."/>
      <w:lvlJc w:val="left"/>
      <w:pPr>
        <w:tabs>
          <w:tab w:val="num" w:pos="1455"/>
        </w:tabs>
        <w:ind w:left="1455" w:hanging="375"/>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8B37F6"/>
    <w:multiLevelType w:val="hybridMultilevel"/>
    <w:tmpl w:val="419C80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4796F63"/>
    <w:multiLevelType w:val="hybridMultilevel"/>
    <w:tmpl w:val="12FCB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5543E70"/>
    <w:multiLevelType w:val="hybridMultilevel"/>
    <w:tmpl w:val="004EF32C"/>
    <w:lvl w:ilvl="0" w:tplc="8CD0A7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BB69CB"/>
    <w:multiLevelType w:val="hybridMultilevel"/>
    <w:tmpl w:val="CD0E2C06"/>
    <w:lvl w:ilvl="0" w:tplc="436A8E2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627DF7"/>
    <w:multiLevelType w:val="hybridMultilevel"/>
    <w:tmpl w:val="7660C8AA"/>
    <w:lvl w:ilvl="0" w:tplc="0809000F">
      <w:start w:val="1"/>
      <w:numFmt w:val="decimal"/>
      <w:lvlText w:val="%1."/>
      <w:lvlJc w:val="left"/>
      <w:pPr>
        <w:tabs>
          <w:tab w:val="num" w:pos="1455"/>
        </w:tabs>
        <w:ind w:left="1455" w:hanging="360"/>
      </w:pPr>
    </w:lvl>
    <w:lvl w:ilvl="1" w:tplc="08090019" w:tentative="1">
      <w:start w:val="1"/>
      <w:numFmt w:val="lowerLetter"/>
      <w:lvlText w:val="%2."/>
      <w:lvlJc w:val="left"/>
      <w:pPr>
        <w:tabs>
          <w:tab w:val="num" w:pos="2175"/>
        </w:tabs>
        <w:ind w:left="2175" w:hanging="360"/>
      </w:pPr>
    </w:lvl>
    <w:lvl w:ilvl="2" w:tplc="0809001B" w:tentative="1">
      <w:start w:val="1"/>
      <w:numFmt w:val="lowerRoman"/>
      <w:lvlText w:val="%3."/>
      <w:lvlJc w:val="right"/>
      <w:pPr>
        <w:tabs>
          <w:tab w:val="num" w:pos="2895"/>
        </w:tabs>
        <w:ind w:left="2895" w:hanging="180"/>
      </w:pPr>
    </w:lvl>
    <w:lvl w:ilvl="3" w:tplc="0809000F" w:tentative="1">
      <w:start w:val="1"/>
      <w:numFmt w:val="decimal"/>
      <w:lvlText w:val="%4."/>
      <w:lvlJc w:val="left"/>
      <w:pPr>
        <w:tabs>
          <w:tab w:val="num" w:pos="3615"/>
        </w:tabs>
        <w:ind w:left="3615" w:hanging="360"/>
      </w:pPr>
    </w:lvl>
    <w:lvl w:ilvl="4" w:tplc="08090019" w:tentative="1">
      <w:start w:val="1"/>
      <w:numFmt w:val="lowerLetter"/>
      <w:lvlText w:val="%5."/>
      <w:lvlJc w:val="left"/>
      <w:pPr>
        <w:tabs>
          <w:tab w:val="num" w:pos="4335"/>
        </w:tabs>
        <w:ind w:left="4335" w:hanging="360"/>
      </w:pPr>
    </w:lvl>
    <w:lvl w:ilvl="5" w:tplc="0809001B" w:tentative="1">
      <w:start w:val="1"/>
      <w:numFmt w:val="lowerRoman"/>
      <w:lvlText w:val="%6."/>
      <w:lvlJc w:val="right"/>
      <w:pPr>
        <w:tabs>
          <w:tab w:val="num" w:pos="5055"/>
        </w:tabs>
        <w:ind w:left="5055" w:hanging="180"/>
      </w:pPr>
    </w:lvl>
    <w:lvl w:ilvl="6" w:tplc="0809000F" w:tentative="1">
      <w:start w:val="1"/>
      <w:numFmt w:val="decimal"/>
      <w:lvlText w:val="%7."/>
      <w:lvlJc w:val="left"/>
      <w:pPr>
        <w:tabs>
          <w:tab w:val="num" w:pos="5775"/>
        </w:tabs>
        <w:ind w:left="5775" w:hanging="360"/>
      </w:pPr>
    </w:lvl>
    <w:lvl w:ilvl="7" w:tplc="08090019" w:tentative="1">
      <w:start w:val="1"/>
      <w:numFmt w:val="lowerLetter"/>
      <w:lvlText w:val="%8."/>
      <w:lvlJc w:val="left"/>
      <w:pPr>
        <w:tabs>
          <w:tab w:val="num" w:pos="6495"/>
        </w:tabs>
        <w:ind w:left="6495" w:hanging="360"/>
      </w:pPr>
    </w:lvl>
    <w:lvl w:ilvl="8" w:tplc="0809001B" w:tentative="1">
      <w:start w:val="1"/>
      <w:numFmt w:val="lowerRoman"/>
      <w:lvlText w:val="%9."/>
      <w:lvlJc w:val="right"/>
      <w:pPr>
        <w:tabs>
          <w:tab w:val="num" w:pos="7215"/>
        </w:tabs>
        <w:ind w:left="7215" w:hanging="180"/>
      </w:pPr>
    </w:lvl>
  </w:abstractNum>
  <w:abstractNum w:abstractNumId="20" w15:restartNumberingAfterBreak="0">
    <w:nsid w:val="65C627AB"/>
    <w:multiLevelType w:val="hybridMultilevel"/>
    <w:tmpl w:val="F1A884E4"/>
    <w:lvl w:ilvl="0" w:tplc="197296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EE4100"/>
    <w:multiLevelType w:val="hybridMultilevel"/>
    <w:tmpl w:val="C44EA18C"/>
    <w:lvl w:ilvl="0" w:tplc="0409000F">
      <w:start w:val="1"/>
      <w:numFmt w:val="decimal"/>
      <w:lvlText w:val="%1."/>
      <w:lvlJc w:val="left"/>
      <w:pPr>
        <w:tabs>
          <w:tab w:val="num" w:pos="880"/>
        </w:tabs>
        <w:ind w:left="880" w:hanging="360"/>
      </w:pPr>
    </w:lvl>
    <w:lvl w:ilvl="1" w:tplc="E2B6DE30">
      <w:start w:val="1"/>
      <w:numFmt w:val="decimal"/>
      <w:lvlText w:val="%2-"/>
      <w:lvlJc w:val="left"/>
      <w:pPr>
        <w:tabs>
          <w:tab w:val="num" w:pos="1600"/>
        </w:tabs>
        <w:ind w:left="1600" w:hanging="360"/>
      </w:pPr>
      <w:rPr>
        <w:rFonts w:hint="default"/>
      </w:r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22" w15:restartNumberingAfterBreak="0">
    <w:nsid w:val="698563AF"/>
    <w:multiLevelType w:val="hybridMultilevel"/>
    <w:tmpl w:val="98BA9B46"/>
    <w:lvl w:ilvl="0" w:tplc="3E98CE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BE9065A"/>
    <w:multiLevelType w:val="hybridMultilevel"/>
    <w:tmpl w:val="D66443CE"/>
    <w:lvl w:ilvl="0" w:tplc="DCB4A7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C892125"/>
    <w:multiLevelType w:val="hybridMultilevel"/>
    <w:tmpl w:val="61AEAE2A"/>
    <w:lvl w:ilvl="0" w:tplc="F82A082C">
      <w:start w:val="1"/>
      <w:numFmt w:val="decimal"/>
      <w:lvlText w:val="%1-"/>
      <w:lvlJc w:val="left"/>
      <w:pPr>
        <w:tabs>
          <w:tab w:val="num" w:pos="720"/>
        </w:tabs>
        <w:ind w:left="720" w:hanging="360"/>
      </w:pPr>
      <w:rPr>
        <w:rFonts w:hint="default"/>
      </w:rPr>
    </w:lvl>
    <w:lvl w:ilvl="1" w:tplc="247ADDAE">
      <w:start w:val="1"/>
      <w:numFmt w:val="decimal"/>
      <w:lvlText w:val="%2-"/>
      <w:lvlJc w:val="left"/>
      <w:pPr>
        <w:tabs>
          <w:tab w:val="num" w:pos="2115"/>
        </w:tabs>
        <w:ind w:left="2115" w:hanging="10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B40DC2"/>
    <w:multiLevelType w:val="multilevel"/>
    <w:tmpl w:val="419C8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36C3C01"/>
    <w:multiLevelType w:val="hybridMultilevel"/>
    <w:tmpl w:val="AEA0DF2A"/>
    <w:lvl w:ilvl="0" w:tplc="6A141D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446632A"/>
    <w:multiLevelType w:val="hybridMultilevel"/>
    <w:tmpl w:val="2D7E8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D032441"/>
    <w:multiLevelType w:val="hybridMultilevel"/>
    <w:tmpl w:val="3AF8C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2967484">
    <w:abstractNumId w:val="12"/>
  </w:num>
  <w:num w:numId="2" w16cid:durableId="819350124">
    <w:abstractNumId w:val="20"/>
  </w:num>
  <w:num w:numId="3" w16cid:durableId="1627277994">
    <w:abstractNumId w:val="10"/>
  </w:num>
  <w:num w:numId="4" w16cid:durableId="983200370">
    <w:abstractNumId w:val="13"/>
  </w:num>
  <w:num w:numId="5" w16cid:durableId="1277563782">
    <w:abstractNumId w:val="18"/>
  </w:num>
  <w:num w:numId="6" w16cid:durableId="795023398">
    <w:abstractNumId w:val="22"/>
  </w:num>
  <w:num w:numId="7" w16cid:durableId="1909881617">
    <w:abstractNumId w:val="7"/>
  </w:num>
  <w:num w:numId="8" w16cid:durableId="842353065">
    <w:abstractNumId w:val="2"/>
  </w:num>
  <w:num w:numId="9" w16cid:durableId="91558402">
    <w:abstractNumId w:val="11"/>
  </w:num>
  <w:num w:numId="10" w16cid:durableId="1473325732">
    <w:abstractNumId w:val="23"/>
  </w:num>
  <w:num w:numId="11" w16cid:durableId="1524977930">
    <w:abstractNumId w:val="26"/>
  </w:num>
  <w:num w:numId="12" w16cid:durableId="1566573061">
    <w:abstractNumId w:val="0"/>
  </w:num>
  <w:num w:numId="13" w16cid:durableId="1043671869">
    <w:abstractNumId w:val="6"/>
  </w:num>
  <w:num w:numId="14" w16cid:durableId="1993606904">
    <w:abstractNumId w:val="19"/>
  </w:num>
  <w:num w:numId="15" w16cid:durableId="600378775">
    <w:abstractNumId w:val="27"/>
  </w:num>
  <w:num w:numId="16" w16cid:durableId="1692217955">
    <w:abstractNumId w:val="15"/>
  </w:num>
  <w:num w:numId="17" w16cid:durableId="1624311197">
    <w:abstractNumId w:val="25"/>
  </w:num>
  <w:num w:numId="18" w16cid:durableId="147480233">
    <w:abstractNumId w:val="21"/>
  </w:num>
  <w:num w:numId="19" w16cid:durableId="95828573">
    <w:abstractNumId w:val="5"/>
  </w:num>
  <w:num w:numId="20" w16cid:durableId="563493065">
    <w:abstractNumId w:val="16"/>
  </w:num>
  <w:num w:numId="21" w16cid:durableId="1333097960">
    <w:abstractNumId w:val="17"/>
  </w:num>
  <w:num w:numId="22" w16cid:durableId="1683774984">
    <w:abstractNumId w:val="14"/>
  </w:num>
  <w:num w:numId="23" w16cid:durableId="707264885">
    <w:abstractNumId w:val="9"/>
  </w:num>
  <w:num w:numId="24" w16cid:durableId="406537551">
    <w:abstractNumId w:val="8"/>
  </w:num>
  <w:num w:numId="25" w16cid:durableId="1886523384">
    <w:abstractNumId w:val="28"/>
  </w:num>
  <w:num w:numId="26" w16cid:durableId="1156799451">
    <w:abstractNumId w:val="24"/>
  </w:num>
  <w:num w:numId="27" w16cid:durableId="2022245158">
    <w:abstractNumId w:val="4"/>
  </w:num>
  <w:num w:numId="28" w16cid:durableId="836070556">
    <w:abstractNumId w:val="3"/>
  </w:num>
  <w:num w:numId="29" w16cid:durableId="1299992135">
    <w:abstractNumId w:val="1"/>
  </w:num>
  <w:num w:numId="30" w16cid:durableId="10379673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58446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26"/>
    <w:rsid w:val="00000FBB"/>
    <w:rsid w:val="00004842"/>
    <w:rsid w:val="000063A4"/>
    <w:rsid w:val="0001062E"/>
    <w:rsid w:val="00012BAA"/>
    <w:rsid w:val="00014A8F"/>
    <w:rsid w:val="00014D44"/>
    <w:rsid w:val="0001584C"/>
    <w:rsid w:val="00016178"/>
    <w:rsid w:val="00027442"/>
    <w:rsid w:val="00031C42"/>
    <w:rsid w:val="00035791"/>
    <w:rsid w:val="0003662F"/>
    <w:rsid w:val="00041FFE"/>
    <w:rsid w:val="000459AD"/>
    <w:rsid w:val="000478EA"/>
    <w:rsid w:val="00047FF8"/>
    <w:rsid w:val="00053D86"/>
    <w:rsid w:val="0006023D"/>
    <w:rsid w:val="00061F65"/>
    <w:rsid w:val="0006229E"/>
    <w:rsid w:val="0006360D"/>
    <w:rsid w:val="00065BB4"/>
    <w:rsid w:val="000661D1"/>
    <w:rsid w:val="00073B16"/>
    <w:rsid w:val="00076219"/>
    <w:rsid w:val="00082F9D"/>
    <w:rsid w:val="0008316B"/>
    <w:rsid w:val="00085913"/>
    <w:rsid w:val="0008704A"/>
    <w:rsid w:val="00091800"/>
    <w:rsid w:val="000938CC"/>
    <w:rsid w:val="000A0395"/>
    <w:rsid w:val="000A1485"/>
    <w:rsid w:val="000A193B"/>
    <w:rsid w:val="000A4466"/>
    <w:rsid w:val="000A4994"/>
    <w:rsid w:val="000A687E"/>
    <w:rsid w:val="000A7729"/>
    <w:rsid w:val="000A797F"/>
    <w:rsid w:val="000B2D31"/>
    <w:rsid w:val="000B434D"/>
    <w:rsid w:val="000B4A0D"/>
    <w:rsid w:val="000B5B8F"/>
    <w:rsid w:val="000C10B4"/>
    <w:rsid w:val="000C5548"/>
    <w:rsid w:val="000C618C"/>
    <w:rsid w:val="000D581F"/>
    <w:rsid w:val="000D6AD3"/>
    <w:rsid w:val="000E0DB3"/>
    <w:rsid w:val="000E1475"/>
    <w:rsid w:val="000E18F0"/>
    <w:rsid w:val="000E266A"/>
    <w:rsid w:val="000E473F"/>
    <w:rsid w:val="000F6124"/>
    <w:rsid w:val="000F6862"/>
    <w:rsid w:val="0010073F"/>
    <w:rsid w:val="00103F00"/>
    <w:rsid w:val="00105CAA"/>
    <w:rsid w:val="0011337B"/>
    <w:rsid w:val="00121A40"/>
    <w:rsid w:val="001225FC"/>
    <w:rsid w:val="00127AFC"/>
    <w:rsid w:val="00127FC4"/>
    <w:rsid w:val="0013108E"/>
    <w:rsid w:val="00131208"/>
    <w:rsid w:val="0013147F"/>
    <w:rsid w:val="00132B46"/>
    <w:rsid w:val="00144488"/>
    <w:rsid w:val="00147779"/>
    <w:rsid w:val="00150CD5"/>
    <w:rsid w:val="00150F22"/>
    <w:rsid w:val="00152304"/>
    <w:rsid w:val="00152371"/>
    <w:rsid w:val="00162E59"/>
    <w:rsid w:val="00163BB0"/>
    <w:rsid w:val="00164093"/>
    <w:rsid w:val="00173103"/>
    <w:rsid w:val="00177A45"/>
    <w:rsid w:val="00177E77"/>
    <w:rsid w:val="001844A5"/>
    <w:rsid w:val="001865B8"/>
    <w:rsid w:val="001872A4"/>
    <w:rsid w:val="00192502"/>
    <w:rsid w:val="00192F46"/>
    <w:rsid w:val="00193CD8"/>
    <w:rsid w:val="00197730"/>
    <w:rsid w:val="001979A1"/>
    <w:rsid w:val="00197E0D"/>
    <w:rsid w:val="001A0F58"/>
    <w:rsid w:val="001A1000"/>
    <w:rsid w:val="001A23FA"/>
    <w:rsid w:val="001A264A"/>
    <w:rsid w:val="001A28F4"/>
    <w:rsid w:val="001A5896"/>
    <w:rsid w:val="001A5BAA"/>
    <w:rsid w:val="001B2F67"/>
    <w:rsid w:val="001B5512"/>
    <w:rsid w:val="001B7AF1"/>
    <w:rsid w:val="001C1110"/>
    <w:rsid w:val="001C11B9"/>
    <w:rsid w:val="001C2363"/>
    <w:rsid w:val="001C2A9F"/>
    <w:rsid w:val="001C40C2"/>
    <w:rsid w:val="001D2387"/>
    <w:rsid w:val="001D280E"/>
    <w:rsid w:val="001D39F9"/>
    <w:rsid w:val="001D4709"/>
    <w:rsid w:val="001D768B"/>
    <w:rsid w:val="001E1DEB"/>
    <w:rsid w:val="001E20F8"/>
    <w:rsid w:val="001E2CE8"/>
    <w:rsid w:val="001E7F3E"/>
    <w:rsid w:val="001F10D2"/>
    <w:rsid w:val="001F6F7B"/>
    <w:rsid w:val="00200B60"/>
    <w:rsid w:val="002016F6"/>
    <w:rsid w:val="00204E03"/>
    <w:rsid w:val="002120A4"/>
    <w:rsid w:val="0021251E"/>
    <w:rsid w:val="00213E17"/>
    <w:rsid w:val="00215238"/>
    <w:rsid w:val="00217F33"/>
    <w:rsid w:val="00221078"/>
    <w:rsid w:val="00221F8D"/>
    <w:rsid w:val="00223326"/>
    <w:rsid w:val="00224556"/>
    <w:rsid w:val="00224C10"/>
    <w:rsid w:val="00224D6F"/>
    <w:rsid w:val="00227B93"/>
    <w:rsid w:val="002315E9"/>
    <w:rsid w:val="00232728"/>
    <w:rsid w:val="00244C56"/>
    <w:rsid w:val="00245532"/>
    <w:rsid w:val="00245F0C"/>
    <w:rsid w:val="00247E2B"/>
    <w:rsid w:val="00251CFD"/>
    <w:rsid w:val="00252184"/>
    <w:rsid w:val="002543EE"/>
    <w:rsid w:val="002563C2"/>
    <w:rsid w:val="0025774E"/>
    <w:rsid w:val="00260152"/>
    <w:rsid w:val="00260A53"/>
    <w:rsid w:val="00265FED"/>
    <w:rsid w:val="00267390"/>
    <w:rsid w:val="002703AF"/>
    <w:rsid w:val="0027394E"/>
    <w:rsid w:val="00276DD4"/>
    <w:rsid w:val="002774EE"/>
    <w:rsid w:val="0027779B"/>
    <w:rsid w:val="00277CC6"/>
    <w:rsid w:val="0028157A"/>
    <w:rsid w:val="0028483A"/>
    <w:rsid w:val="00285DF7"/>
    <w:rsid w:val="00291156"/>
    <w:rsid w:val="002A11A4"/>
    <w:rsid w:val="002A178C"/>
    <w:rsid w:val="002A32E9"/>
    <w:rsid w:val="002A6C90"/>
    <w:rsid w:val="002A6FA2"/>
    <w:rsid w:val="002A7F02"/>
    <w:rsid w:val="002B2BEF"/>
    <w:rsid w:val="002B33EF"/>
    <w:rsid w:val="002B3561"/>
    <w:rsid w:val="002B38CA"/>
    <w:rsid w:val="002B7F6F"/>
    <w:rsid w:val="002C0A23"/>
    <w:rsid w:val="002C11D6"/>
    <w:rsid w:val="002C2D2B"/>
    <w:rsid w:val="002C3B72"/>
    <w:rsid w:val="002C4BEE"/>
    <w:rsid w:val="002D09FA"/>
    <w:rsid w:val="002D22B1"/>
    <w:rsid w:val="002D487C"/>
    <w:rsid w:val="002D61CF"/>
    <w:rsid w:val="002D6F64"/>
    <w:rsid w:val="002D7424"/>
    <w:rsid w:val="002E2989"/>
    <w:rsid w:val="002E2F0D"/>
    <w:rsid w:val="002E59B7"/>
    <w:rsid w:val="002E5FB4"/>
    <w:rsid w:val="002F22B9"/>
    <w:rsid w:val="002F72F8"/>
    <w:rsid w:val="00304C71"/>
    <w:rsid w:val="00305455"/>
    <w:rsid w:val="00305A01"/>
    <w:rsid w:val="00305EAC"/>
    <w:rsid w:val="00307111"/>
    <w:rsid w:val="0031180D"/>
    <w:rsid w:val="00313008"/>
    <w:rsid w:val="003135CD"/>
    <w:rsid w:val="0031393A"/>
    <w:rsid w:val="00314191"/>
    <w:rsid w:val="00314608"/>
    <w:rsid w:val="00320929"/>
    <w:rsid w:val="00320F9D"/>
    <w:rsid w:val="0032228D"/>
    <w:rsid w:val="003249A1"/>
    <w:rsid w:val="003267BF"/>
    <w:rsid w:val="00326ACA"/>
    <w:rsid w:val="00330C07"/>
    <w:rsid w:val="00331ACC"/>
    <w:rsid w:val="00334F5B"/>
    <w:rsid w:val="0033566A"/>
    <w:rsid w:val="0033582A"/>
    <w:rsid w:val="00337785"/>
    <w:rsid w:val="00342825"/>
    <w:rsid w:val="00342A77"/>
    <w:rsid w:val="00344C6A"/>
    <w:rsid w:val="003452D9"/>
    <w:rsid w:val="00350746"/>
    <w:rsid w:val="00355B7C"/>
    <w:rsid w:val="00355CC3"/>
    <w:rsid w:val="00357291"/>
    <w:rsid w:val="003602E1"/>
    <w:rsid w:val="003604B9"/>
    <w:rsid w:val="003622BC"/>
    <w:rsid w:val="00362F8B"/>
    <w:rsid w:val="003675E0"/>
    <w:rsid w:val="00371703"/>
    <w:rsid w:val="00372854"/>
    <w:rsid w:val="00373646"/>
    <w:rsid w:val="00375607"/>
    <w:rsid w:val="0037633A"/>
    <w:rsid w:val="003767B8"/>
    <w:rsid w:val="003776CC"/>
    <w:rsid w:val="0038165E"/>
    <w:rsid w:val="00383BE5"/>
    <w:rsid w:val="0038453C"/>
    <w:rsid w:val="0038725A"/>
    <w:rsid w:val="00392D42"/>
    <w:rsid w:val="00393CA0"/>
    <w:rsid w:val="00393FB7"/>
    <w:rsid w:val="00394BC9"/>
    <w:rsid w:val="00395385"/>
    <w:rsid w:val="003968D4"/>
    <w:rsid w:val="003970EE"/>
    <w:rsid w:val="003A2942"/>
    <w:rsid w:val="003A45DF"/>
    <w:rsid w:val="003A7217"/>
    <w:rsid w:val="003B0801"/>
    <w:rsid w:val="003B150E"/>
    <w:rsid w:val="003B22FC"/>
    <w:rsid w:val="003B4AD8"/>
    <w:rsid w:val="003B6685"/>
    <w:rsid w:val="003B68BE"/>
    <w:rsid w:val="003B73B3"/>
    <w:rsid w:val="003C3735"/>
    <w:rsid w:val="003C52CA"/>
    <w:rsid w:val="003D34CF"/>
    <w:rsid w:val="003D7BB7"/>
    <w:rsid w:val="003E0E66"/>
    <w:rsid w:val="003E34DE"/>
    <w:rsid w:val="003E37EF"/>
    <w:rsid w:val="003F1C35"/>
    <w:rsid w:val="003F2263"/>
    <w:rsid w:val="003F39B7"/>
    <w:rsid w:val="003F5CE2"/>
    <w:rsid w:val="004021BD"/>
    <w:rsid w:val="004029E9"/>
    <w:rsid w:val="004040B3"/>
    <w:rsid w:val="00404D3F"/>
    <w:rsid w:val="004053CD"/>
    <w:rsid w:val="00406CBF"/>
    <w:rsid w:val="0041057D"/>
    <w:rsid w:val="004155B6"/>
    <w:rsid w:val="00416734"/>
    <w:rsid w:val="0041673D"/>
    <w:rsid w:val="00420228"/>
    <w:rsid w:val="00420B26"/>
    <w:rsid w:val="00425248"/>
    <w:rsid w:val="00426391"/>
    <w:rsid w:val="00427FCD"/>
    <w:rsid w:val="004315A8"/>
    <w:rsid w:val="00431E58"/>
    <w:rsid w:val="00433652"/>
    <w:rsid w:val="00433EC3"/>
    <w:rsid w:val="00434CA4"/>
    <w:rsid w:val="004353D3"/>
    <w:rsid w:val="00451E4A"/>
    <w:rsid w:val="004522B4"/>
    <w:rsid w:val="00454DD8"/>
    <w:rsid w:val="004743B7"/>
    <w:rsid w:val="00476332"/>
    <w:rsid w:val="00483973"/>
    <w:rsid w:val="0048513A"/>
    <w:rsid w:val="00495182"/>
    <w:rsid w:val="00495D8B"/>
    <w:rsid w:val="004A0EB3"/>
    <w:rsid w:val="004B23FB"/>
    <w:rsid w:val="004B2694"/>
    <w:rsid w:val="004B2E7F"/>
    <w:rsid w:val="004B3002"/>
    <w:rsid w:val="004B4069"/>
    <w:rsid w:val="004B4E99"/>
    <w:rsid w:val="004B51E9"/>
    <w:rsid w:val="004C14E4"/>
    <w:rsid w:val="004C2E21"/>
    <w:rsid w:val="004C47D2"/>
    <w:rsid w:val="004C5C61"/>
    <w:rsid w:val="004D3C6D"/>
    <w:rsid w:val="004D668B"/>
    <w:rsid w:val="004E5E86"/>
    <w:rsid w:val="004E5F46"/>
    <w:rsid w:val="004F0B9A"/>
    <w:rsid w:val="004F646D"/>
    <w:rsid w:val="0050092D"/>
    <w:rsid w:val="005043AE"/>
    <w:rsid w:val="00505257"/>
    <w:rsid w:val="005059B4"/>
    <w:rsid w:val="00507109"/>
    <w:rsid w:val="0051524E"/>
    <w:rsid w:val="005203C9"/>
    <w:rsid w:val="00520A69"/>
    <w:rsid w:val="005218EA"/>
    <w:rsid w:val="00526731"/>
    <w:rsid w:val="00527006"/>
    <w:rsid w:val="00527CBE"/>
    <w:rsid w:val="00533E7E"/>
    <w:rsid w:val="0054102B"/>
    <w:rsid w:val="0054298A"/>
    <w:rsid w:val="00544276"/>
    <w:rsid w:val="0054476F"/>
    <w:rsid w:val="00545DB6"/>
    <w:rsid w:val="00547E94"/>
    <w:rsid w:val="005538DF"/>
    <w:rsid w:val="00557798"/>
    <w:rsid w:val="00563962"/>
    <w:rsid w:val="0056455E"/>
    <w:rsid w:val="00565C07"/>
    <w:rsid w:val="005673E5"/>
    <w:rsid w:val="005736EE"/>
    <w:rsid w:val="00574109"/>
    <w:rsid w:val="00575071"/>
    <w:rsid w:val="005757D0"/>
    <w:rsid w:val="00576C05"/>
    <w:rsid w:val="00580435"/>
    <w:rsid w:val="00581037"/>
    <w:rsid w:val="00581629"/>
    <w:rsid w:val="00581CB2"/>
    <w:rsid w:val="005835F8"/>
    <w:rsid w:val="00585848"/>
    <w:rsid w:val="00586727"/>
    <w:rsid w:val="00586A93"/>
    <w:rsid w:val="00592C03"/>
    <w:rsid w:val="00594461"/>
    <w:rsid w:val="005A0B99"/>
    <w:rsid w:val="005A0E7B"/>
    <w:rsid w:val="005A319E"/>
    <w:rsid w:val="005A3F2D"/>
    <w:rsid w:val="005A7875"/>
    <w:rsid w:val="005B0EDC"/>
    <w:rsid w:val="005B415F"/>
    <w:rsid w:val="005B5F4D"/>
    <w:rsid w:val="005B7FDD"/>
    <w:rsid w:val="005C0181"/>
    <w:rsid w:val="005C2976"/>
    <w:rsid w:val="005C35FB"/>
    <w:rsid w:val="005C4F3F"/>
    <w:rsid w:val="005C7126"/>
    <w:rsid w:val="005C77D9"/>
    <w:rsid w:val="005D18EA"/>
    <w:rsid w:val="005D359E"/>
    <w:rsid w:val="005D654F"/>
    <w:rsid w:val="005E4F0D"/>
    <w:rsid w:val="005E5EEC"/>
    <w:rsid w:val="005E6D72"/>
    <w:rsid w:val="005F1044"/>
    <w:rsid w:val="005F44BD"/>
    <w:rsid w:val="005F56DB"/>
    <w:rsid w:val="005F760D"/>
    <w:rsid w:val="00600A25"/>
    <w:rsid w:val="006016FE"/>
    <w:rsid w:val="00604F9E"/>
    <w:rsid w:val="00605E5A"/>
    <w:rsid w:val="006122DC"/>
    <w:rsid w:val="00613FB5"/>
    <w:rsid w:val="00622DED"/>
    <w:rsid w:val="0062332D"/>
    <w:rsid w:val="0062488A"/>
    <w:rsid w:val="00627930"/>
    <w:rsid w:val="00630969"/>
    <w:rsid w:val="00636E85"/>
    <w:rsid w:val="006429C6"/>
    <w:rsid w:val="00642AFD"/>
    <w:rsid w:val="00646BF0"/>
    <w:rsid w:val="006531FE"/>
    <w:rsid w:val="00655B38"/>
    <w:rsid w:val="0066025C"/>
    <w:rsid w:val="006611AA"/>
    <w:rsid w:val="006617A6"/>
    <w:rsid w:val="00662481"/>
    <w:rsid w:val="00662877"/>
    <w:rsid w:val="00662F27"/>
    <w:rsid w:val="00663540"/>
    <w:rsid w:val="006674A8"/>
    <w:rsid w:val="006679C9"/>
    <w:rsid w:val="00674C91"/>
    <w:rsid w:val="00680201"/>
    <w:rsid w:val="00683347"/>
    <w:rsid w:val="0068378D"/>
    <w:rsid w:val="00687A2B"/>
    <w:rsid w:val="00693483"/>
    <w:rsid w:val="0069436C"/>
    <w:rsid w:val="006A03AC"/>
    <w:rsid w:val="006A2673"/>
    <w:rsid w:val="006A2F92"/>
    <w:rsid w:val="006A69F0"/>
    <w:rsid w:val="006A6CD3"/>
    <w:rsid w:val="006A7599"/>
    <w:rsid w:val="006B09E5"/>
    <w:rsid w:val="006B1803"/>
    <w:rsid w:val="006B45B6"/>
    <w:rsid w:val="006B59DD"/>
    <w:rsid w:val="006C158B"/>
    <w:rsid w:val="006C1E04"/>
    <w:rsid w:val="006C27CE"/>
    <w:rsid w:val="006C3096"/>
    <w:rsid w:val="006C36C7"/>
    <w:rsid w:val="006C4219"/>
    <w:rsid w:val="006C4DF8"/>
    <w:rsid w:val="006D1376"/>
    <w:rsid w:val="006D19AE"/>
    <w:rsid w:val="006D520C"/>
    <w:rsid w:val="006D67D9"/>
    <w:rsid w:val="006D68AD"/>
    <w:rsid w:val="006E382A"/>
    <w:rsid w:val="006E46DD"/>
    <w:rsid w:val="006E526C"/>
    <w:rsid w:val="006E545E"/>
    <w:rsid w:val="006F1175"/>
    <w:rsid w:val="006F449A"/>
    <w:rsid w:val="006F73C2"/>
    <w:rsid w:val="00700F19"/>
    <w:rsid w:val="00702632"/>
    <w:rsid w:val="00706D2E"/>
    <w:rsid w:val="0071297D"/>
    <w:rsid w:val="00714B37"/>
    <w:rsid w:val="0071517E"/>
    <w:rsid w:val="00715A8A"/>
    <w:rsid w:val="007165D4"/>
    <w:rsid w:val="007205D8"/>
    <w:rsid w:val="0072469C"/>
    <w:rsid w:val="00726541"/>
    <w:rsid w:val="007307CF"/>
    <w:rsid w:val="007322A1"/>
    <w:rsid w:val="0073569A"/>
    <w:rsid w:val="0073613B"/>
    <w:rsid w:val="00736240"/>
    <w:rsid w:val="0074037F"/>
    <w:rsid w:val="007408EA"/>
    <w:rsid w:val="00744091"/>
    <w:rsid w:val="00744B48"/>
    <w:rsid w:val="007464D0"/>
    <w:rsid w:val="00750767"/>
    <w:rsid w:val="0075139C"/>
    <w:rsid w:val="00752862"/>
    <w:rsid w:val="0075686E"/>
    <w:rsid w:val="00757101"/>
    <w:rsid w:val="00760441"/>
    <w:rsid w:val="007636A0"/>
    <w:rsid w:val="00764342"/>
    <w:rsid w:val="00765CEE"/>
    <w:rsid w:val="007677B8"/>
    <w:rsid w:val="00772507"/>
    <w:rsid w:val="00777EFF"/>
    <w:rsid w:val="0078039B"/>
    <w:rsid w:val="00780AE8"/>
    <w:rsid w:val="00781348"/>
    <w:rsid w:val="007844F7"/>
    <w:rsid w:val="00786003"/>
    <w:rsid w:val="00793B3D"/>
    <w:rsid w:val="0079677F"/>
    <w:rsid w:val="007A3067"/>
    <w:rsid w:val="007A594D"/>
    <w:rsid w:val="007B4266"/>
    <w:rsid w:val="007B4376"/>
    <w:rsid w:val="007B646C"/>
    <w:rsid w:val="007C075E"/>
    <w:rsid w:val="007C2FFE"/>
    <w:rsid w:val="007C5B4B"/>
    <w:rsid w:val="007C67DB"/>
    <w:rsid w:val="007C7865"/>
    <w:rsid w:val="007D35BD"/>
    <w:rsid w:val="007D5A9A"/>
    <w:rsid w:val="007D6F92"/>
    <w:rsid w:val="007D7A85"/>
    <w:rsid w:val="007E1753"/>
    <w:rsid w:val="007E29A5"/>
    <w:rsid w:val="007E6793"/>
    <w:rsid w:val="007E6FD6"/>
    <w:rsid w:val="007F4D7A"/>
    <w:rsid w:val="007F56A9"/>
    <w:rsid w:val="007F7FC0"/>
    <w:rsid w:val="008017B6"/>
    <w:rsid w:val="00801E30"/>
    <w:rsid w:val="00810416"/>
    <w:rsid w:val="00812A3B"/>
    <w:rsid w:val="00812E3F"/>
    <w:rsid w:val="008151B9"/>
    <w:rsid w:val="0082332B"/>
    <w:rsid w:val="00825C35"/>
    <w:rsid w:val="00826299"/>
    <w:rsid w:val="00831C0E"/>
    <w:rsid w:val="00834671"/>
    <w:rsid w:val="0084061F"/>
    <w:rsid w:val="00841072"/>
    <w:rsid w:val="00841111"/>
    <w:rsid w:val="00843901"/>
    <w:rsid w:val="00845380"/>
    <w:rsid w:val="008466BE"/>
    <w:rsid w:val="00846A56"/>
    <w:rsid w:val="00852DE9"/>
    <w:rsid w:val="00854009"/>
    <w:rsid w:val="00855386"/>
    <w:rsid w:val="008614B5"/>
    <w:rsid w:val="008617AD"/>
    <w:rsid w:val="008618BB"/>
    <w:rsid w:val="00865F89"/>
    <w:rsid w:val="00866A87"/>
    <w:rsid w:val="00870672"/>
    <w:rsid w:val="00876DE9"/>
    <w:rsid w:val="00880E22"/>
    <w:rsid w:val="00881ECF"/>
    <w:rsid w:val="00887E35"/>
    <w:rsid w:val="008948B9"/>
    <w:rsid w:val="008A2FC5"/>
    <w:rsid w:val="008B18B4"/>
    <w:rsid w:val="008B4357"/>
    <w:rsid w:val="008C0419"/>
    <w:rsid w:val="008C1073"/>
    <w:rsid w:val="008C2305"/>
    <w:rsid w:val="008C4811"/>
    <w:rsid w:val="008C6BFE"/>
    <w:rsid w:val="008D3138"/>
    <w:rsid w:val="008D41A5"/>
    <w:rsid w:val="008D4E31"/>
    <w:rsid w:val="008D6ADA"/>
    <w:rsid w:val="008E2EFC"/>
    <w:rsid w:val="008E41DC"/>
    <w:rsid w:val="008F0BD5"/>
    <w:rsid w:val="008F45AE"/>
    <w:rsid w:val="008F5EB1"/>
    <w:rsid w:val="008F7E09"/>
    <w:rsid w:val="00900324"/>
    <w:rsid w:val="0090245D"/>
    <w:rsid w:val="00907AC3"/>
    <w:rsid w:val="009150FF"/>
    <w:rsid w:val="009154A5"/>
    <w:rsid w:val="009166EC"/>
    <w:rsid w:val="00920150"/>
    <w:rsid w:val="0092277B"/>
    <w:rsid w:val="00925410"/>
    <w:rsid w:val="00925BA3"/>
    <w:rsid w:val="00930BE2"/>
    <w:rsid w:val="00933114"/>
    <w:rsid w:val="00933802"/>
    <w:rsid w:val="009350B0"/>
    <w:rsid w:val="00944195"/>
    <w:rsid w:val="009447F5"/>
    <w:rsid w:val="00950477"/>
    <w:rsid w:val="00953721"/>
    <w:rsid w:val="00953841"/>
    <w:rsid w:val="00955885"/>
    <w:rsid w:val="00957B1A"/>
    <w:rsid w:val="00961D3C"/>
    <w:rsid w:val="009642A3"/>
    <w:rsid w:val="0096486D"/>
    <w:rsid w:val="009670AD"/>
    <w:rsid w:val="00970751"/>
    <w:rsid w:val="00973E05"/>
    <w:rsid w:val="009818E8"/>
    <w:rsid w:val="00983B4F"/>
    <w:rsid w:val="00984DA9"/>
    <w:rsid w:val="00985B2A"/>
    <w:rsid w:val="009871FF"/>
    <w:rsid w:val="00992349"/>
    <w:rsid w:val="00992356"/>
    <w:rsid w:val="00995B2C"/>
    <w:rsid w:val="00995E0B"/>
    <w:rsid w:val="00997F19"/>
    <w:rsid w:val="009A418B"/>
    <w:rsid w:val="009B0590"/>
    <w:rsid w:val="009B3A81"/>
    <w:rsid w:val="009B3F4D"/>
    <w:rsid w:val="009B5196"/>
    <w:rsid w:val="009C0139"/>
    <w:rsid w:val="009C14D8"/>
    <w:rsid w:val="009C152B"/>
    <w:rsid w:val="009C197F"/>
    <w:rsid w:val="009C27EC"/>
    <w:rsid w:val="009C65F6"/>
    <w:rsid w:val="009D4951"/>
    <w:rsid w:val="009D5231"/>
    <w:rsid w:val="009D701B"/>
    <w:rsid w:val="009E1940"/>
    <w:rsid w:val="009E311F"/>
    <w:rsid w:val="009E4793"/>
    <w:rsid w:val="009F25B0"/>
    <w:rsid w:val="009F447F"/>
    <w:rsid w:val="009F4A5F"/>
    <w:rsid w:val="009F4D53"/>
    <w:rsid w:val="009F6921"/>
    <w:rsid w:val="009F6D8A"/>
    <w:rsid w:val="00A0034E"/>
    <w:rsid w:val="00A02E97"/>
    <w:rsid w:val="00A032D1"/>
    <w:rsid w:val="00A05173"/>
    <w:rsid w:val="00A06968"/>
    <w:rsid w:val="00A10505"/>
    <w:rsid w:val="00A16078"/>
    <w:rsid w:val="00A1674E"/>
    <w:rsid w:val="00A24600"/>
    <w:rsid w:val="00A26590"/>
    <w:rsid w:val="00A336E0"/>
    <w:rsid w:val="00A34007"/>
    <w:rsid w:val="00A36A62"/>
    <w:rsid w:val="00A3796F"/>
    <w:rsid w:val="00A40CE8"/>
    <w:rsid w:val="00A411F4"/>
    <w:rsid w:val="00A41BC0"/>
    <w:rsid w:val="00A50930"/>
    <w:rsid w:val="00A5203B"/>
    <w:rsid w:val="00A563A9"/>
    <w:rsid w:val="00A573E3"/>
    <w:rsid w:val="00A6588C"/>
    <w:rsid w:val="00A65B43"/>
    <w:rsid w:val="00A70C7F"/>
    <w:rsid w:val="00A7281C"/>
    <w:rsid w:val="00A75667"/>
    <w:rsid w:val="00A8393B"/>
    <w:rsid w:val="00A90A61"/>
    <w:rsid w:val="00A91962"/>
    <w:rsid w:val="00A947E7"/>
    <w:rsid w:val="00AA1290"/>
    <w:rsid w:val="00AA4EC8"/>
    <w:rsid w:val="00AA529A"/>
    <w:rsid w:val="00AB0709"/>
    <w:rsid w:val="00AB53EA"/>
    <w:rsid w:val="00AB6CE5"/>
    <w:rsid w:val="00AB6E4C"/>
    <w:rsid w:val="00AC2980"/>
    <w:rsid w:val="00AC39F8"/>
    <w:rsid w:val="00AC42D9"/>
    <w:rsid w:val="00AD3839"/>
    <w:rsid w:val="00AD6343"/>
    <w:rsid w:val="00AE09C1"/>
    <w:rsid w:val="00AE4E14"/>
    <w:rsid w:val="00AF2202"/>
    <w:rsid w:val="00AF3BD8"/>
    <w:rsid w:val="00AF6188"/>
    <w:rsid w:val="00B0382D"/>
    <w:rsid w:val="00B0554A"/>
    <w:rsid w:val="00B109C9"/>
    <w:rsid w:val="00B109DB"/>
    <w:rsid w:val="00B11680"/>
    <w:rsid w:val="00B13C44"/>
    <w:rsid w:val="00B15D2C"/>
    <w:rsid w:val="00B17926"/>
    <w:rsid w:val="00B17DF0"/>
    <w:rsid w:val="00B218A2"/>
    <w:rsid w:val="00B27400"/>
    <w:rsid w:val="00B27625"/>
    <w:rsid w:val="00B276B7"/>
    <w:rsid w:val="00B30C55"/>
    <w:rsid w:val="00B311F3"/>
    <w:rsid w:val="00B349CA"/>
    <w:rsid w:val="00B37476"/>
    <w:rsid w:val="00B37AA3"/>
    <w:rsid w:val="00B40026"/>
    <w:rsid w:val="00B404AE"/>
    <w:rsid w:val="00B4050C"/>
    <w:rsid w:val="00B411E2"/>
    <w:rsid w:val="00B41969"/>
    <w:rsid w:val="00B45CC7"/>
    <w:rsid w:val="00B47471"/>
    <w:rsid w:val="00B4780D"/>
    <w:rsid w:val="00B525A4"/>
    <w:rsid w:val="00B624C9"/>
    <w:rsid w:val="00B62C91"/>
    <w:rsid w:val="00B65F1C"/>
    <w:rsid w:val="00B6660A"/>
    <w:rsid w:val="00B679F8"/>
    <w:rsid w:val="00B67D68"/>
    <w:rsid w:val="00B709D2"/>
    <w:rsid w:val="00B70FD0"/>
    <w:rsid w:val="00B77DA2"/>
    <w:rsid w:val="00B816D3"/>
    <w:rsid w:val="00B81F0E"/>
    <w:rsid w:val="00B87095"/>
    <w:rsid w:val="00B87212"/>
    <w:rsid w:val="00B8743A"/>
    <w:rsid w:val="00B87564"/>
    <w:rsid w:val="00B875DE"/>
    <w:rsid w:val="00B90602"/>
    <w:rsid w:val="00B9091D"/>
    <w:rsid w:val="00B90930"/>
    <w:rsid w:val="00B92D14"/>
    <w:rsid w:val="00B94A61"/>
    <w:rsid w:val="00B95A80"/>
    <w:rsid w:val="00B96DC6"/>
    <w:rsid w:val="00B9721C"/>
    <w:rsid w:val="00BA219B"/>
    <w:rsid w:val="00BA37DF"/>
    <w:rsid w:val="00BA6363"/>
    <w:rsid w:val="00BB299B"/>
    <w:rsid w:val="00BB43AD"/>
    <w:rsid w:val="00BC1311"/>
    <w:rsid w:val="00BC1A56"/>
    <w:rsid w:val="00BC203B"/>
    <w:rsid w:val="00BC2ACF"/>
    <w:rsid w:val="00BC5B32"/>
    <w:rsid w:val="00BC5E04"/>
    <w:rsid w:val="00BD2C49"/>
    <w:rsid w:val="00BD2E7B"/>
    <w:rsid w:val="00BD3DCB"/>
    <w:rsid w:val="00BD4EF9"/>
    <w:rsid w:val="00BE636F"/>
    <w:rsid w:val="00BF5AF3"/>
    <w:rsid w:val="00C026CE"/>
    <w:rsid w:val="00C035D8"/>
    <w:rsid w:val="00C04C69"/>
    <w:rsid w:val="00C04CEF"/>
    <w:rsid w:val="00C06F1D"/>
    <w:rsid w:val="00C13B9F"/>
    <w:rsid w:val="00C20D54"/>
    <w:rsid w:val="00C22E30"/>
    <w:rsid w:val="00C27CD2"/>
    <w:rsid w:val="00C30C56"/>
    <w:rsid w:val="00C31372"/>
    <w:rsid w:val="00C31871"/>
    <w:rsid w:val="00C33436"/>
    <w:rsid w:val="00C3454B"/>
    <w:rsid w:val="00C40292"/>
    <w:rsid w:val="00C41BBC"/>
    <w:rsid w:val="00C41CB2"/>
    <w:rsid w:val="00C43487"/>
    <w:rsid w:val="00C43D5F"/>
    <w:rsid w:val="00C45A18"/>
    <w:rsid w:val="00C45D89"/>
    <w:rsid w:val="00C46176"/>
    <w:rsid w:val="00C464E7"/>
    <w:rsid w:val="00C47227"/>
    <w:rsid w:val="00C47533"/>
    <w:rsid w:val="00C4778B"/>
    <w:rsid w:val="00C50FF4"/>
    <w:rsid w:val="00C51D42"/>
    <w:rsid w:val="00C5225C"/>
    <w:rsid w:val="00C5641E"/>
    <w:rsid w:val="00C56EB8"/>
    <w:rsid w:val="00C62151"/>
    <w:rsid w:val="00C65253"/>
    <w:rsid w:val="00C65546"/>
    <w:rsid w:val="00C66C50"/>
    <w:rsid w:val="00C709C8"/>
    <w:rsid w:val="00C749BC"/>
    <w:rsid w:val="00C75961"/>
    <w:rsid w:val="00C77AD2"/>
    <w:rsid w:val="00C8025C"/>
    <w:rsid w:val="00C81448"/>
    <w:rsid w:val="00C82122"/>
    <w:rsid w:val="00C82DC4"/>
    <w:rsid w:val="00C8490C"/>
    <w:rsid w:val="00C86E1F"/>
    <w:rsid w:val="00C86F83"/>
    <w:rsid w:val="00C95D0B"/>
    <w:rsid w:val="00C96A7B"/>
    <w:rsid w:val="00CA32AD"/>
    <w:rsid w:val="00CA72A5"/>
    <w:rsid w:val="00CB6C3A"/>
    <w:rsid w:val="00CC01D4"/>
    <w:rsid w:val="00CC0333"/>
    <w:rsid w:val="00CC5FC1"/>
    <w:rsid w:val="00CC6605"/>
    <w:rsid w:val="00CC7490"/>
    <w:rsid w:val="00CD1606"/>
    <w:rsid w:val="00CD16BC"/>
    <w:rsid w:val="00CD1DF5"/>
    <w:rsid w:val="00CD2109"/>
    <w:rsid w:val="00CD4DF9"/>
    <w:rsid w:val="00CE2276"/>
    <w:rsid w:val="00CE445A"/>
    <w:rsid w:val="00CF4846"/>
    <w:rsid w:val="00CF528A"/>
    <w:rsid w:val="00CF78F5"/>
    <w:rsid w:val="00CF7D84"/>
    <w:rsid w:val="00D00162"/>
    <w:rsid w:val="00D0104B"/>
    <w:rsid w:val="00D05D64"/>
    <w:rsid w:val="00D11322"/>
    <w:rsid w:val="00D124B2"/>
    <w:rsid w:val="00D12FEF"/>
    <w:rsid w:val="00D150D7"/>
    <w:rsid w:val="00D159E4"/>
    <w:rsid w:val="00D217A2"/>
    <w:rsid w:val="00D2194F"/>
    <w:rsid w:val="00D227BE"/>
    <w:rsid w:val="00D23F77"/>
    <w:rsid w:val="00D2566A"/>
    <w:rsid w:val="00D25E77"/>
    <w:rsid w:val="00D264F8"/>
    <w:rsid w:val="00D31144"/>
    <w:rsid w:val="00D31A9D"/>
    <w:rsid w:val="00D32A52"/>
    <w:rsid w:val="00D34D02"/>
    <w:rsid w:val="00D41E97"/>
    <w:rsid w:val="00D43561"/>
    <w:rsid w:val="00D5567B"/>
    <w:rsid w:val="00D60D53"/>
    <w:rsid w:val="00D6194E"/>
    <w:rsid w:val="00D656BD"/>
    <w:rsid w:val="00D73E63"/>
    <w:rsid w:val="00D755CB"/>
    <w:rsid w:val="00D761C2"/>
    <w:rsid w:val="00D76905"/>
    <w:rsid w:val="00D82A31"/>
    <w:rsid w:val="00D8628A"/>
    <w:rsid w:val="00D93193"/>
    <w:rsid w:val="00DA0EAD"/>
    <w:rsid w:val="00DA2146"/>
    <w:rsid w:val="00DA4875"/>
    <w:rsid w:val="00DB0DA3"/>
    <w:rsid w:val="00DB0EFF"/>
    <w:rsid w:val="00DB229E"/>
    <w:rsid w:val="00DB4199"/>
    <w:rsid w:val="00DC04C6"/>
    <w:rsid w:val="00DC6CBE"/>
    <w:rsid w:val="00DD06B6"/>
    <w:rsid w:val="00DD18A2"/>
    <w:rsid w:val="00DD2920"/>
    <w:rsid w:val="00DD7AC3"/>
    <w:rsid w:val="00DE1BE6"/>
    <w:rsid w:val="00DE1E8F"/>
    <w:rsid w:val="00DE3A30"/>
    <w:rsid w:val="00DE5813"/>
    <w:rsid w:val="00DF2F60"/>
    <w:rsid w:val="00E03C45"/>
    <w:rsid w:val="00E03F26"/>
    <w:rsid w:val="00E04F64"/>
    <w:rsid w:val="00E10371"/>
    <w:rsid w:val="00E13F04"/>
    <w:rsid w:val="00E15882"/>
    <w:rsid w:val="00E1590E"/>
    <w:rsid w:val="00E1594E"/>
    <w:rsid w:val="00E16FB0"/>
    <w:rsid w:val="00E21CEA"/>
    <w:rsid w:val="00E22A04"/>
    <w:rsid w:val="00E323C7"/>
    <w:rsid w:val="00E32B63"/>
    <w:rsid w:val="00E34756"/>
    <w:rsid w:val="00E3504D"/>
    <w:rsid w:val="00E353BB"/>
    <w:rsid w:val="00E3747B"/>
    <w:rsid w:val="00E5135F"/>
    <w:rsid w:val="00E61753"/>
    <w:rsid w:val="00E636BD"/>
    <w:rsid w:val="00E67467"/>
    <w:rsid w:val="00E679B4"/>
    <w:rsid w:val="00E72378"/>
    <w:rsid w:val="00E727AE"/>
    <w:rsid w:val="00E72973"/>
    <w:rsid w:val="00E76393"/>
    <w:rsid w:val="00E77074"/>
    <w:rsid w:val="00E77F39"/>
    <w:rsid w:val="00E77F9C"/>
    <w:rsid w:val="00E80193"/>
    <w:rsid w:val="00E803E8"/>
    <w:rsid w:val="00E804DC"/>
    <w:rsid w:val="00E81D84"/>
    <w:rsid w:val="00E820FE"/>
    <w:rsid w:val="00E822A6"/>
    <w:rsid w:val="00EA0388"/>
    <w:rsid w:val="00EA1C66"/>
    <w:rsid w:val="00EA25DC"/>
    <w:rsid w:val="00EA37D1"/>
    <w:rsid w:val="00EA5890"/>
    <w:rsid w:val="00EB38AD"/>
    <w:rsid w:val="00EB5D92"/>
    <w:rsid w:val="00EB71C2"/>
    <w:rsid w:val="00EC0CEC"/>
    <w:rsid w:val="00EC271A"/>
    <w:rsid w:val="00EC2A1A"/>
    <w:rsid w:val="00EC3214"/>
    <w:rsid w:val="00EC3C3E"/>
    <w:rsid w:val="00EC4E03"/>
    <w:rsid w:val="00EC5183"/>
    <w:rsid w:val="00EC6C5A"/>
    <w:rsid w:val="00EC7E62"/>
    <w:rsid w:val="00ED5054"/>
    <w:rsid w:val="00ED58BF"/>
    <w:rsid w:val="00ED59D5"/>
    <w:rsid w:val="00EE0E9F"/>
    <w:rsid w:val="00EE1318"/>
    <w:rsid w:val="00F007D8"/>
    <w:rsid w:val="00F0298B"/>
    <w:rsid w:val="00F072EE"/>
    <w:rsid w:val="00F11590"/>
    <w:rsid w:val="00F15933"/>
    <w:rsid w:val="00F17A66"/>
    <w:rsid w:val="00F17EBE"/>
    <w:rsid w:val="00F20C81"/>
    <w:rsid w:val="00F22057"/>
    <w:rsid w:val="00F23CEB"/>
    <w:rsid w:val="00F24F2D"/>
    <w:rsid w:val="00F254A2"/>
    <w:rsid w:val="00F3048B"/>
    <w:rsid w:val="00F34510"/>
    <w:rsid w:val="00F34E12"/>
    <w:rsid w:val="00F40E91"/>
    <w:rsid w:val="00F46827"/>
    <w:rsid w:val="00F4733A"/>
    <w:rsid w:val="00F50CF2"/>
    <w:rsid w:val="00F54041"/>
    <w:rsid w:val="00F55068"/>
    <w:rsid w:val="00F6797B"/>
    <w:rsid w:val="00F709AA"/>
    <w:rsid w:val="00F716A0"/>
    <w:rsid w:val="00F76A55"/>
    <w:rsid w:val="00F77676"/>
    <w:rsid w:val="00F804AB"/>
    <w:rsid w:val="00F818F4"/>
    <w:rsid w:val="00F82B6A"/>
    <w:rsid w:val="00F838B6"/>
    <w:rsid w:val="00F83BE4"/>
    <w:rsid w:val="00F85C9A"/>
    <w:rsid w:val="00F8638D"/>
    <w:rsid w:val="00F869EA"/>
    <w:rsid w:val="00F87218"/>
    <w:rsid w:val="00F9091F"/>
    <w:rsid w:val="00F92C19"/>
    <w:rsid w:val="00F93B42"/>
    <w:rsid w:val="00FA2DAA"/>
    <w:rsid w:val="00FA3622"/>
    <w:rsid w:val="00FA3FF7"/>
    <w:rsid w:val="00FA5231"/>
    <w:rsid w:val="00FA6817"/>
    <w:rsid w:val="00FA7E2F"/>
    <w:rsid w:val="00FB0CB1"/>
    <w:rsid w:val="00FB1017"/>
    <w:rsid w:val="00FB707A"/>
    <w:rsid w:val="00FC3825"/>
    <w:rsid w:val="00FC3EC6"/>
    <w:rsid w:val="00FC4596"/>
    <w:rsid w:val="00FC4C75"/>
    <w:rsid w:val="00FC4CA8"/>
    <w:rsid w:val="00FC76D2"/>
    <w:rsid w:val="00FD0E50"/>
    <w:rsid w:val="00FD0FAC"/>
    <w:rsid w:val="00FD3344"/>
    <w:rsid w:val="00FD3E37"/>
    <w:rsid w:val="00FE11B3"/>
    <w:rsid w:val="00FE54A8"/>
    <w:rsid w:val="00FE77B3"/>
    <w:rsid w:val="00FF0CF7"/>
    <w:rsid w:val="00FF0DA3"/>
    <w:rsid w:val="00FF19A7"/>
    <w:rsid w:val="00FF21D1"/>
    <w:rsid w:val="00FF41EC"/>
    <w:rsid w:val="00FF4237"/>
    <w:rsid w:val="00FF7AD8"/>
    <w:rsid w:val="00FF7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8404DB"/>
  <w15:docId w15:val="{ED24C6B9-0DD9-4C94-8861-FEA6CADF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E804D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3B42"/>
    <w:pPr>
      <w:tabs>
        <w:tab w:val="center" w:pos="4320"/>
        <w:tab w:val="right" w:pos="8640"/>
      </w:tabs>
    </w:pPr>
  </w:style>
  <w:style w:type="character" w:styleId="PageNumber">
    <w:name w:val="page number"/>
    <w:basedOn w:val="DefaultParagraphFont"/>
    <w:rsid w:val="00F93B42"/>
  </w:style>
  <w:style w:type="paragraph" w:styleId="HTMLPreformatted">
    <w:name w:val="HTML Preformatted"/>
    <w:basedOn w:val="Normal"/>
    <w:rsid w:val="00E80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styleId="Hyperlink">
    <w:name w:val="Hyperlink"/>
    <w:rsid w:val="00E804DC"/>
    <w:rPr>
      <w:color w:val="0000FF"/>
      <w:u w:val="single"/>
    </w:rPr>
  </w:style>
  <w:style w:type="character" w:customStyle="1" w:styleId="highlightedsearchterm">
    <w:name w:val="highlightedsearchterm"/>
    <w:basedOn w:val="DefaultParagraphFont"/>
    <w:rsid w:val="00E804DC"/>
  </w:style>
  <w:style w:type="paragraph" w:customStyle="1" w:styleId="discreet">
    <w:name w:val="discreet"/>
    <w:basedOn w:val="Normal"/>
    <w:rsid w:val="00E804DC"/>
    <w:pPr>
      <w:spacing w:before="100" w:beforeAutospacing="1" w:after="100" w:afterAutospacing="1"/>
    </w:pPr>
  </w:style>
  <w:style w:type="paragraph" w:customStyle="1" w:styleId="Normale">
    <w:name w:val="Normale"/>
    <w:basedOn w:val="Normal"/>
    <w:next w:val="Normal"/>
    <w:rsid w:val="005A0E7B"/>
    <w:pPr>
      <w:autoSpaceDE w:val="0"/>
      <w:autoSpaceDN w:val="0"/>
      <w:adjustRightInd w:val="0"/>
    </w:pPr>
  </w:style>
  <w:style w:type="paragraph" w:customStyle="1" w:styleId="Default">
    <w:name w:val="Default"/>
    <w:rsid w:val="00ED59D5"/>
    <w:pPr>
      <w:widowControl w:val="0"/>
      <w:autoSpaceDE w:val="0"/>
      <w:autoSpaceDN w:val="0"/>
      <w:adjustRightInd w:val="0"/>
    </w:pPr>
    <w:rPr>
      <w:color w:val="000000"/>
      <w:sz w:val="24"/>
      <w:szCs w:val="24"/>
    </w:rPr>
  </w:style>
  <w:style w:type="character" w:styleId="CommentReference">
    <w:name w:val="annotation reference"/>
    <w:basedOn w:val="DefaultParagraphFont"/>
    <w:rsid w:val="00B311F3"/>
    <w:rPr>
      <w:sz w:val="16"/>
      <w:szCs w:val="16"/>
    </w:rPr>
  </w:style>
  <w:style w:type="paragraph" w:styleId="CommentText">
    <w:name w:val="annotation text"/>
    <w:basedOn w:val="Normal"/>
    <w:link w:val="CommentTextChar"/>
    <w:rsid w:val="00B311F3"/>
    <w:rPr>
      <w:sz w:val="20"/>
      <w:szCs w:val="20"/>
    </w:rPr>
  </w:style>
  <w:style w:type="character" w:customStyle="1" w:styleId="CommentTextChar">
    <w:name w:val="Comment Text Char"/>
    <w:basedOn w:val="DefaultParagraphFont"/>
    <w:link w:val="CommentText"/>
    <w:rsid w:val="00B311F3"/>
  </w:style>
  <w:style w:type="paragraph" w:styleId="CommentSubject">
    <w:name w:val="annotation subject"/>
    <w:basedOn w:val="CommentText"/>
    <w:next w:val="CommentText"/>
    <w:link w:val="CommentSubjectChar"/>
    <w:rsid w:val="00B311F3"/>
    <w:rPr>
      <w:b/>
      <w:bCs/>
    </w:rPr>
  </w:style>
  <w:style w:type="character" w:customStyle="1" w:styleId="CommentSubjectChar">
    <w:name w:val="Comment Subject Char"/>
    <w:basedOn w:val="CommentTextChar"/>
    <w:link w:val="CommentSubject"/>
    <w:rsid w:val="00B311F3"/>
    <w:rPr>
      <w:b/>
      <w:bCs/>
    </w:rPr>
  </w:style>
  <w:style w:type="paragraph" w:styleId="BalloonText">
    <w:name w:val="Balloon Text"/>
    <w:basedOn w:val="Normal"/>
    <w:link w:val="BalloonTextChar"/>
    <w:rsid w:val="00B311F3"/>
    <w:rPr>
      <w:rFonts w:ascii="Segoe UI" w:hAnsi="Segoe UI" w:cs="Segoe UI"/>
      <w:sz w:val="18"/>
      <w:szCs w:val="18"/>
    </w:rPr>
  </w:style>
  <w:style w:type="character" w:customStyle="1" w:styleId="BalloonTextChar">
    <w:name w:val="Balloon Text Char"/>
    <w:basedOn w:val="DefaultParagraphFont"/>
    <w:link w:val="BalloonText"/>
    <w:rsid w:val="00B311F3"/>
    <w:rPr>
      <w:rFonts w:ascii="Segoe UI" w:hAnsi="Segoe UI" w:cs="Segoe UI"/>
      <w:sz w:val="18"/>
      <w:szCs w:val="18"/>
    </w:rPr>
  </w:style>
  <w:style w:type="paragraph" w:styleId="Header">
    <w:name w:val="header"/>
    <w:basedOn w:val="Normal"/>
    <w:link w:val="HeaderChar"/>
    <w:unhideWhenUsed/>
    <w:rsid w:val="0027779B"/>
    <w:pPr>
      <w:tabs>
        <w:tab w:val="center" w:pos="4320"/>
        <w:tab w:val="right" w:pos="8640"/>
      </w:tabs>
    </w:pPr>
  </w:style>
  <w:style w:type="character" w:customStyle="1" w:styleId="HeaderChar">
    <w:name w:val="Header Char"/>
    <w:basedOn w:val="DefaultParagraphFont"/>
    <w:link w:val="Header"/>
    <w:rsid w:val="002777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929066">
      <w:bodyDiv w:val="1"/>
      <w:marLeft w:val="0"/>
      <w:marRight w:val="0"/>
      <w:marTop w:val="0"/>
      <w:marBottom w:val="0"/>
      <w:divBdr>
        <w:top w:val="none" w:sz="0" w:space="0" w:color="auto"/>
        <w:left w:val="none" w:sz="0" w:space="0" w:color="auto"/>
        <w:bottom w:val="none" w:sz="0" w:space="0" w:color="auto"/>
        <w:right w:val="none" w:sz="0" w:space="0" w:color="auto"/>
      </w:divBdr>
    </w:div>
    <w:div w:id="1456220144">
      <w:bodyDiv w:val="1"/>
      <w:marLeft w:val="0"/>
      <w:marRight w:val="0"/>
      <w:marTop w:val="0"/>
      <w:marBottom w:val="0"/>
      <w:divBdr>
        <w:top w:val="none" w:sz="0" w:space="0" w:color="auto"/>
        <w:left w:val="none" w:sz="0" w:space="0" w:color="auto"/>
        <w:bottom w:val="none" w:sz="0" w:space="0" w:color="auto"/>
        <w:right w:val="none" w:sz="0" w:space="0" w:color="auto"/>
      </w:divBdr>
      <w:divsChild>
        <w:div w:id="1043945751">
          <w:marLeft w:val="0"/>
          <w:marRight w:val="0"/>
          <w:marTop w:val="0"/>
          <w:marBottom w:val="0"/>
          <w:divBdr>
            <w:top w:val="none" w:sz="0" w:space="0" w:color="auto"/>
            <w:left w:val="none" w:sz="0" w:space="0" w:color="auto"/>
            <w:bottom w:val="none" w:sz="0" w:space="0" w:color="auto"/>
            <w:right w:val="none" w:sz="0" w:space="0" w:color="auto"/>
          </w:divBdr>
          <w:divsChild>
            <w:div w:id="2136369187">
              <w:marLeft w:val="0"/>
              <w:marRight w:val="0"/>
              <w:marTop w:val="0"/>
              <w:marBottom w:val="0"/>
              <w:divBdr>
                <w:top w:val="none" w:sz="0" w:space="0" w:color="auto"/>
                <w:left w:val="none" w:sz="0" w:space="0" w:color="auto"/>
                <w:bottom w:val="none" w:sz="0" w:space="0" w:color="auto"/>
                <w:right w:val="none" w:sz="0" w:space="0" w:color="auto"/>
              </w:divBdr>
              <w:divsChild>
                <w:div w:id="1096169519">
                  <w:marLeft w:val="0"/>
                  <w:marRight w:val="0"/>
                  <w:marTop w:val="0"/>
                  <w:marBottom w:val="0"/>
                  <w:divBdr>
                    <w:top w:val="none" w:sz="0" w:space="0" w:color="auto"/>
                    <w:left w:val="none" w:sz="0" w:space="0" w:color="auto"/>
                    <w:bottom w:val="none" w:sz="0" w:space="0" w:color="auto"/>
                    <w:right w:val="none" w:sz="0" w:space="0" w:color="auto"/>
                  </w:divBdr>
                  <w:divsChild>
                    <w:div w:id="1287925244">
                      <w:marLeft w:val="0"/>
                      <w:marRight w:val="0"/>
                      <w:marTop w:val="0"/>
                      <w:marBottom w:val="0"/>
                      <w:divBdr>
                        <w:top w:val="none" w:sz="0" w:space="0" w:color="auto"/>
                        <w:left w:val="none" w:sz="0" w:space="0" w:color="auto"/>
                        <w:bottom w:val="none" w:sz="0" w:space="0" w:color="auto"/>
                        <w:right w:val="none" w:sz="0" w:space="0" w:color="auto"/>
                      </w:divBdr>
                      <w:divsChild>
                        <w:div w:id="14726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83064">
      <w:bodyDiv w:val="1"/>
      <w:marLeft w:val="2720"/>
      <w:marRight w:val="200"/>
      <w:marTop w:val="200"/>
      <w:marBottom w:val="200"/>
      <w:divBdr>
        <w:top w:val="none" w:sz="0" w:space="0" w:color="auto"/>
        <w:left w:val="none" w:sz="0" w:space="0" w:color="auto"/>
        <w:bottom w:val="none" w:sz="0" w:space="0" w:color="auto"/>
        <w:right w:val="none" w:sz="0" w:space="0" w:color="auto"/>
      </w:divBdr>
      <w:divsChild>
        <w:div w:id="149043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18</Pages>
  <Words>3315</Words>
  <Characters>18897</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petro chemistry laboratory</vt:lpstr>
      <vt:lpstr>Pycnometer or Pyknometer </vt:lpstr>
    </vt:vector>
  </TitlesOfParts>
  <Company>alsayra</Company>
  <LinksUpToDate>false</LinksUpToDate>
  <CharactersWithSpaces>22168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 chemistry laboratory</dc:title>
  <dc:subject/>
  <dc:creator>jamal al-masraf</dc:creator>
  <cp:keywords/>
  <dc:description/>
  <cp:lastModifiedBy>azad sadraddin</cp:lastModifiedBy>
  <cp:revision>28</cp:revision>
  <cp:lastPrinted>2021-02-14T19:57:00Z</cp:lastPrinted>
  <dcterms:created xsi:type="dcterms:W3CDTF">2021-02-14T19:57:00Z</dcterms:created>
  <dcterms:modified xsi:type="dcterms:W3CDTF">2023-05-24T07:14:00Z</dcterms:modified>
</cp:coreProperties>
</file>