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288F6" w14:textId="77777777" w:rsidR="00BC66B9" w:rsidRDefault="00000000">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9264" behindDoc="0" locked="0" layoutInCell="1" allowOverlap="1" wp14:anchorId="78AB9AF0" wp14:editId="6A63E019">
            <wp:simplePos x="0" y="0"/>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000375" cy="2200275"/>
                    </a:xfrm>
                    <a:prstGeom prst="rect">
                      <a:avLst/>
                    </a:prstGeom>
                    <a:noFill/>
                    <a:ln>
                      <a:noFill/>
                    </a:ln>
                  </pic:spPr>
                </pic:pic>
              </a:graphicData>
            </a:graphic>
          </wp:anchor>
        </w:drawing>
      </w:r>
    </w:p>
    <w:p w14:paraId="596D2520" w14:textId="77777777" w:rsidR="00BC66B9" w:rsidRDefault="00BC66B9">
      <w:pPr>
        <w:tabs>
          <w:tab w:val="left" w:pos="1200"/>
        </w:tabs>
        <w:jc w:val="center"/>
        <w:rPr>
          <w:b/>
          <w:bCs/>
          <w:sz w:val="44"/>
          <w:szCs w:val="44"/>
          <w:lang w:bidi="ar-KW"/>
        </w:rPr>
      </w:pPr>
    </w:p>
    <w:p w14:paraId="4B361BB5" w14:textId="77777777" w:rsidR="00BC66B9" w:rsidRDefault="00BC66B9">
      <w:pPr>
        <w:tabs>
          <w:tab w:val="left" w:pos="1200"/>
        </w:tabs>
        <w:jc w:val="center"/>
        <w:rPr>
          <w:b/>
          <w:bCs/>
          <w:sz w:val="44"/>
          <w:szCs w:val="44"/>
          <w:lang w:bidi="ar-KW"/>
        </w:rPr>
      </w:pPr>
    </w:p>
    <w:p w14:paraId="75D1DBD9" w14:textId="77777777" w:rsidR="00BC66B9" w:rsidRDefault="00BC66B9">
      <w:pPr>
        <w:tabs>
          <w:tab w:val="left" w:pos="1200"/>
        </w:tabs>
        <w:rPr>
          <w:b/>
          <w:bCs/>
          <w:sz w:val="44"/>
          <w:szCs w:val="44"/>
          <w:lang w:bidi="ar-KW"/>
        </w:rPr>
      </w:pPr>
    </w:p>
    <w:p w14:paraId="0EEBFFA8" w14:textId="17DEBB0F" w:rsidR="00BC66B9" w:rsidRPr="00875588" w:rsidRDefault="00000000">
      <w:pPr>
        <w:tabs>
          <w:tab w:val="left" w:pos="1200"/>
        </w:tabs>
        <w:rPr>
          <w:b/>
          <w:bCs/>
          <w:sz w:val="36"/>
          <w:szCs w:val="36"/>
          <w:lang w:bidi="ar-KW"/>
        </w:rPr>
      </w:pPr>
      <w:r w:rsidRPr="00875588">
        <w:rPr>
          <w:b/>
          <w:bCs/>
          <w:sz w:val="36"/>
          <w:szCs w:val="36"/>
          <w:lang w:bidi="ar-KW"/>
        </w:rPr>
        <w:t>Department of C</w:t>
      </w:r>
      <w:r w:rsidR="00875588" w:rsidRPr="00875588">
        <w:rPr>
          <w:b/>
          <w:bCs/>
          <w:sz w:val="36"/>
          <w:szCs w:val="36"/>
          <w:lang w:bidi="ar-KW"/>
        </w:rPr>
        <w:t>hemistry</w:t>
      </w:r>
    </w:p>
    <w:p w14:paraId="0EBB9232" w14:textId="632D5A69" w:rsidR="00BC66B9" w:rsidRPr="00875588" w:rsidRDefault="00000000">
      <w:pPr>
        <w:tabs>
          <w:tab w:val="left" w:pos="1200"/>
        </w:tabs>
        <w:rPr>
          <w:b/>
          <w:bCs/>
          <w:sz w:val="36"/>
          <w:szCs w:val="36"/>
          <w:lang w:bidi="ar-KW"/>
        </w:rPr>
      </w:pPr>
      <w:r w:rsidRPr="00875588">
        <w:rPr>
          <w:b/>
          <w:bCs/>
          <w:sz w:val="36"/>
          <w:szCs w:val="36"/>
          <w:lang w:bidi="ar-KW"/>
        </w:rPr>
        <w:t>College of E</w:t>
      </w:r>
      <w:r w:rsidR="00875588" w:rsidRPr="00875588">
        <w:rPr>
          <w:b/>
          <w:bCs/>
          <w:sz w:val="36"/>
          <w:szCs w:val="36"/>
          <w:lang w:bidi="ar-KW"/>
        </w:rPr>
        <w:t>ducation</w:t>
      </w:r>
    </w:p>
    <w:p w14:paraId="4CE44A8D" w14:textId="6C21BEF3" w:rsidR="00BC66B9" w:rsidRPr="00875588" w:rsidRDefault="00000000">
      <w:pPr>
        <w:tabs>
          <w:tab w:val="left" w:pos="1200"/>
        </w:tabs>
        <w:rPr>
          <w:b/>
          <w:bCs/>
          <w:sz w:val="36"/>
          <w:szCs w:val="36"/>
          <w:lang w:bidi="ar-KW"/>
        </w:rPr>
      </w:pPr>
      <w:r w:rsidRPr="00875588">
        <w:rPr>
          <w:b/>
          <w:bCs/>
          <w:sz w:val="36"/>
          <w:szCs w:val="36"/>
          <w:lang w:bidi="ar-KW"/>
        </w:rPr>
        <w:t xml:space="preserve">University of </w:t>
      </w:r>
      <w:proofErr w:type="spellStart"/>
      <w:r w:rsidRPr="00875588">
        <w:rPr>
          <w:b/>
          <w:bCs/>
          <w:sz w:val="36"/>
          <w:szCs w:val="36"/>
          <w:lang w:bidi="ar-KW"/>
        </w:rPr>
        <w:t>S</w:t>
      </w:r>
      <w:r w:rsidR="00875588" w:rsidRPr="00875588">
        <w:rPr>
          <w:b/>
          <w:bCs/>
          <w:sz w:val="36"/>
          <w:szCs w:val="36"/>
          <w:lang w:bidi="ar-KW"/>
        </w:rPr>
        <w:t>alahaddin</w:t>
      </w:r>
      <w:proofErr w:type="spellEnd"/>
    </w:p>
    <w:p w14:paraId="6D0CDA83" w14:textId="44273247" w:rsidR="00BC66B9" w:rsidRPr="00875588" w:rsidRDefault="00000000">
      <w:pPr>
        <w:tabs>
          <w:tab w:val="left" w:pos="1200"/>
        </w:tabs>
        <w:rPr>
          <w:b/>
          <w:bCs/>
          <w:sz w:val="36"/>
          <w:szCs w:val="36"/>
          <w:lang w:bidi="ar-KW"/>
        </w:rPr>
      </w:pPr>
      <w:r w:rsidRPr="00875588">
        <w:rPr>
          <w:b/>
          <w:bCs/>
          <w:sz w:val="36"/>
          <w:szCs w:val="36"/>
          <w:lang w:bidi="ar-KW"/>
        </w:rPr>
        <w:t xml:space="preserve">Subject: </w:t>
      </w:r>
      <w:r w:rsidR="00875588" w:rsidRPr="00875588">
        <w:rPr>
          <w:b/>
          <w:bCs/>
          <w:sz w:val="36"/>
          <w:szCs w:val="36"/>
          <w:lang w:bidi="ar-KW"/>
        </w:rPr>
        <w:t>Petroleum</w:t>
      </w:r>
    </w:p>
    <w:p w14:paraId="2127C4E2" w14:textId="4668E846" w:rsidR="00BC66B9" w:rsidRPr="00875588" w:rsidRDefault="00000000">
      <w:pPr>
        <w:tabs>
          <w:tab w:val="left" w:pos="1200"/>
        </w:tabs>
        <w:rPr>
          <w:b/>
          <w:bCs/>
          <w:sz w:val="36"/>
          <w:szCs w:val="36"/>
          <w:lang w:bidi="ar-KW"/>
        </w:rPr>
      </w:pPr>
      <w:r w:rsidRPr="00875588">
        <w:rPr>
          <w:b/>
          <w:bCs/>
          <w:sz w:val="36"/>
          <w:szCs w:val="36"/>
          <w:lang w:bidi="ar-KW"/>
        </w:rPr>
        <w:t>Course Book</w:t>
      </w:r>
      <w:r w:rsidR="00875588" w:rsidRPr="00875588">
        <w:rPr>
          <w:b/>
          <w:bCs/>
          <w:sz w:val="36"/>
          <w:szCs w:val="36"/>
          <w:lang w:bidi="ar-KW"/>
        </w:rPr>
        <w:t xml:space="preserve"> of Stage 4</w:t>
      </w:r>
      <w:r w:rsidR="00875588" w:rsidRPr="00875588">
        <w:rPr>
          <w:b/>
          <w:bCs/>
          <w:sz w:val="36"/>
          <w:szCs w:val="36"/>
          <w:vertAlign w:val="superscript"/>
          <w:lang w:bidi="ar-KW"/>
        </w:rPr>
        <w:t>th</w:t>
      </w:r>
      <w:r w:rsidR="00875588" w:rsidRPr="00875588">
        <w:rPr>
          <w:b/>
          <w:bCs/>
          <w:sz w:val="36"/>
          <w:szCs w:val="36"/>
          <w:lang w:bidi="ar-KW"/>
        </w:rPr>
        <w:t>.</w:t>
      </w:r>
    </w:p>
    <w:p w14:paraId="0DB8DE28" w14:textId="12DBD5F5" w:rsidR="00BC66B9" w:rsidRPr="00875588" w:rsidRDefault="00000000">
      <w:pPr>
        <w:tabs>
          <w:tab w:val="left" w:pos="1200"/>
        </w:tabs>
        <w:rPr>
          <w:b/>
          <w:bCs/>
          <w:sz w:val="36"/>
          <w:szCs w:val="36"/>
          <w:lang w:bidi="ar-KW"/>
        </w:rPr>
      </w:pPr>
      <w:r w:rsidRPr="00875588">
        <w:rPr>
          <w:b/>
          <w:bCs/>
          <w:sz w:val="36"/>
          <w:szCs w:val="36"/>
          <w:lang w:bidi="ar-KW"/>
        </w:rPr>
        <w:t xml:space="preserve">Lecturer's name: </w:t>
      </w:r>
      <w:r w:rsidR="00875588" w:rsidRPr="00875588">
        <w:rPr>
          <w:b/>
          <w:bCs/>
          <w:sz w:val="36"/>
          <w:szCs w:val="36"/>
          <w:lang w:bidi="ar-KW"/>
        </w:rPr>
        <w:t>Azad S. Sadraddin, Darya J. Raheem</w:t>
      </w:r>
    </w:p>
    <w:p w14:paraId="082F6606" w14:textId="7566C103" w:rsidR="00BC66B9" w:rsidRPr="00875588" w:rsidRDefault="00000000">
      <w:pPr>
        <w:tabs>
          <w:tab w:val="left" w:pos="1200"/>
        </w:tabs>
        <w:rPr>
          <w:b/>
          <w:bCs/>
          <w:sz w:val="36"/>
          <w:szCs w:val="36"/>
          <w:lang w:bidi="ar-KW"/>
        </w:rPr>
      </w:pPr>
      <w:r w:rsidRPr="00875588">
        <w:rPr>
          <w:b/>
          <w:bCs/>
          <w:sz w:val="36"/>
          <w:szCs w:val="36"/>
          <w:lang w:bidi="ar-KW"/>
        </w:rPr>
        <w:t>Academic Year: 202</w:t>
      </w:r>
      <w:r w:rsidRPr="00875588">
        <w:rPr>
          <w:b/>
          <w:bCs/>
          <w:sz w:val="36"/>
          <w:szCs w:val="36"/>
          <w:lang w:val="en-US" w:bidi="ar-KW"/>
        </w:rPr>
        <w:t>2</w:t>
      </w:r>
      <w:r w:rsidR="00875588">
        <w:rPr>
          <w:b/>
          <w:bCs/>
          <w:sz w:val="36"/>
          <w:szCs w:val="36"/>
          <w:lang w:bidi="ar-KW"/>
        </w:rPr>
        <w:t>-</w:t>
      </w:r>
      <w:r w:rsidRPr="00875588">
        <w:rPr>
          <w:b/>
          <w:bCs/>
          <w:sz w:val="36"/>
          <w:szCs w:val="36"/>
          <w:lang w:bidi="ar-KW"/>
        </w:rPr>
        <w:t>202</w:t>
      </w:r>
      <w:r w:rsidRPr="00875588">
        <w:rPr>
          <w:b/>
          <w:bCs/>
          <w:sz w:val="36"/>
          <w:szCs w:val="36"/>
          <w:lang w:val="en-US" w:bidi="ar-KW"/>
        </w:rPr>
        <w:t>3</w:t>
      </w:r>
    </w:p>
    <w:p w14:paraId="1D699E38" w14:textId="77777777" w:rsidR="00BC66B9" w:rsidRDefault="00BC66B9">
      <w:pPr>
        <w:tabs>
          <w:tab w:val="left" w:pos="1200"/>
        </w:tabs>
        <w:jc w:val="center"/>
        <w:rPr>
          <w:b/>
          <w:bCs/>
          <w:sz w:val="44"/>
          <w:szCs w:val="44"/>
          <w:lang w:bidi="ar-KW"/>
        </w:rPr>
      </w:pPr>
    </w:p>
    <w:p w14:paraId="77E779FF" w14:textId="3072D615" w:rsidR="00BC66B9" w:rsidRDefault="00BC66B9">
      <w:pPr>
        <w:tabs>
          <w:tab w:val="left" w:pos="1200"/>
        </w:tabs>
        <w:jc w:val="center"/>
        <w:rPr>
          <w:b/>
          <w:bCs/>
          <w:sz w:val="44"/>
          <w:szCs w:val="44"/>
          <w:lang w:bidi="ar-KW"/>
        </w:rPr>
      </w:pPr>
    </w:p>
    <w:p w14:paraId="408BB886" w14:textId="77777777" w:rsidR="00F348D4" w:rsidRDefault="00F348D4">
      <w:pPr>
        <w:tabs>
          <w:tab w:val="left" w:pos="1200"/>
        </w:tabs>
        <w:jc w:val="center"/>
        <w:rPr>
          <w:b/>
          <w:bCs/>
          <w:sz w:val="44"/>
          <w:szCs w:val="44"/>
          <w:lang w:bidi="ar-KW"/>
        </w:rPr>
      </w:pPr>
    </w:p>
    <w:p w14:paraId="0640198F" w14:textId="77777777" w:rsidR="00BC66B9" w:rsidRDefault="00BC66B9">
      <w:pPr>
        <w:tabs>
          <w:tab w:val="left" w:pos="1200"/>
        </w:tabs>
        <w:jc w:val="center"/>
        <w:rPr>
          <w:b/>
          <w:bCs/>
          <w:sz w:val="44"/>
          <w:szCs w:val="44"/>
          <w:lang w:bidi="ar-KW"/>
        </w:rPr>
      </w:pPr>
    </w:p>
    <w:p w14:paraId="73718A72" w14:textId="77777777" w:rsidR="00875588" w:rsidRDefault="00875588">
      <w:pPr>
        <w:tabs>
          <w:tab w:val="left" w:pos="1200"/>
        </w:tabs>
        <w:jc w:val="center"/>
        <w:rPr>
          <w:b/>
          <w:bCs/>
          <w:sz w:val="44"/>
          <w:szCs w:val="44"/>
          <w:lang w:bidi="ar-KW"/>
        </w:rPr>
      </w:pPr>
    </w:p>
    <w:p w14:paraId="64214868" w14:textId="77777777" w:rsidR="00BC66B9" w:rsidRDefault="00BC66B9">
      <w:pPr>
        <w:tabs>
          <w:tab w:val="left" w:pos="1200"/>
        </w:tabs>
        <w:jc w:val="center"/>
        <w:rPr>
          <w:b/>
          <w:bCs/>
          <w:sz w:val="44"/>
          <w:szCs w:val="44"/>
          <w:lang w:bidi="ar-KW"/>
        </w:rPr>
      </w:pPr>
    </w:p>
    <w:p w14:paraId="6BE3A63B" w14:textId="77777777" w:rsidR="00BC66B9" w:rsidRDefault="00000000">
      <w:pPr>
        <w:tabs>
          <w:tab w:val="left" w:pos="1200"/>
        </w:tabs>
        <w:jc w:val="center"/>
        <w:rPr>
          <w:sz w:val="28"/>
          <w:szCs w:val="28"/>
          <w:lang w:bidi="ar-KW"/>
        </w:rPr>
      </w:pPr>
      <w:r>
        <w:rPr>
          <w:b/>
          <w:bCs/>
          <w:sz w:val="44"/>
          <w:szCs w:val="44"/>
          <w:lang w:bidi="ar-KW"/>
        </w:rPr>
        <w:lastRenderedPageBreak/>
        <w:t>Course Book</w:t>
      </w: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030"/>
        <w:gridCol w:w="3600"/>
      </w:tblGrid>
      <w:tr w:rsidR="00BC66B9" w14:paraId="2F44611E" w14:textId="77777777" w:rsidTr="00084B74">
        <w:tc>
          <w:tcPr>
            <w:tcW w:w="3085" w:type="dxa"/>
          </w:tcPr>
          <w:p w14:paraId="176D0738" w14:textId="77777777" w:rsidR="00BC66B9" w:rsidRDefault="00000000">
            <w:pPr>
              <w:spacing w:after="0" w:line="240" w:lineRule="auto"/>
              <w:rPr>
                <w:b/>
                <w:bCs/>
                <w:sz w:val="24"/>
                <w:szCs w:val="24"/>
                <w:rtl/>
                <w:lang w:bidi="ar-KW"/>
              </w:rPr>
            </w:pPr>
            <w:r>
              <w:rPr>
                <w:b/>
                <w:bCs/>
                <w:sz w:val="24"/>
                <w:szCs w:val="24"/>
                <w:lang w:val="en-US" w:bidi="ar-KW"/>
              </w:rPr>
              <w:t xml:space="preserve">1. </w:t>
            </w:r>
            <w:r>
              <w:rPr>
                <w:b/>
                <w:bCs/>
                <w:sz w:val="24"/>
                <w:szCs w:val="24"/>
                <w:lang w:bidi="ar-KW"/>
              </w:rPr>
              <w:t>Course name</w:t>
            </w:r>
          </w:p>
        </w:tc>
        <w:tc>
          <w:tcPr>
            <w:tcW w:w="6630" w:type="dxa"/>
            <w:gridSpan w:val="2"/>
          </w:tcPr>
          <w:p w14:paraId="4CBAA478" w14:textId="23D1EDD4" w:rsidR="00BC66B9" w:rsidRDefault="00000000">
            <w:pPr>
              <w:spacing w:after="0" w:line="240" w:lineRule="auto"/>
              <w:rPr>
                <w:b/>
                <w:bCs/>
                <w:sz w:val="24"/>
                <w:szCs w:val="24"/>
                <w:lang w:bidi="ar-KW"/>
              </w:rPr>
            </w:pPr>
            <w:r>
              <w:rPr>
                <w:b/>
                <w:bCs/>
                <w:sz w:val="24"/>
                <w:szCs w:val="24"/>
                <w:lang w:bidi="ar-KW"/>
              </w:rPr>
              <w:t xml:space="preserve"> </w:t>
            </w:r>
            <w:r w:rsidR="00875588">
              <w:rPr>
                <w:b/>
                <w:bCs/>
                <w:sz w:val="24"/>
                <w:szCs w:val="24"/>
                <w:lang w:bidi="ar-KW"/>
              </w:rPr>
              <w:t>P</w:t>
            </w:r>
            <w:r>
              <w:rPr>
                <w:b/>
                <w:bCs/>
                <w:sz w:val="24"/>
                <w:szCs w:val="24"/>
                <w:lang w:bidi="ar-KW"/>
              </w:rPr>
              <w:t>etro</w:t>
            </w:r>
            <w:r w:rsidR="00875588">
              <w:rPr>
                <w:b/>
                <w:bCs/>
                <w:sz w:val="24"/>
                <w:szCs w:val="24"/>
                <w:lang w:bidi="ar-KW"/>
              </w:rPr>
              <w:t xml:space="preserve">l </w:t>
            </w:r>
            <w:r>
              <w:rPr>
                <w:b/>
                <w:bCs/>
                <w:sz w:val="24"/>
                <w:szCs w:val="24"/>
                <w:lang w:bidi="ar-KW"/>
              </w:rPr>
              <w:t xml:space="preserve">&amp; </w:t>
            </w:r>
            <w:r>
              <w:rPr>
                <w:b/>
                <w:bCs/>
                <w:sz w:val="24"/>
                <w:szCs w:val="24"/>
                <w:lang w:val="en-US" w:bidi="ar-KW"/>
              </w:rPr>
              <w:t>P</w:t>
            </w:r>
            <w:proofErr w:type="spellStart"/>
            <w:r>
              <w:rPr>
                <w:b/>
                <w:bCs/>
                <w:sz w:val="24"/>
                <w:szCs w:val="24"/>
                <w:lang w:bidi="ar-KW"/>
              </w:rPr>
              <w:t>olymer</w:t>
            </w:r>
            <w:proofErr w:type="spellEnd"/>
            <w:r>
              <w:rPr>
                <w:b/>
                <w:bCs/>
                <w:sz w:val="24"/>
                <w:szCs w:val="24"/>
                <w:lang w:bidi="ar-KW"/>
              </w:rPr>
              <w:t xml:space="preserve"> chemistry</w:t>
            </w:r>
          </w:p>
        </w:tc>
      </w:tr>
      <w:tr w:rsidR="00BC66B9" w14:paraId="61483C69" w14:textId="77777777" w:rsidTr="00084B74">
        <w:tc>
          <w:tcPr>
            <w:tcW w:w="3085" w:type="dxa"/>
          </w:tcPr>
          <w:p w14:paraId="6D4E8759" w14:textId="77777777" w:rsidR="00BC66B9" w:rsidRDefault="00000000">
            <w:pPr>
              <w:spacing w:after="0" w:line="240" w:lineRule="auto"/>
              <w:rPr>
                <w:b/>
                <w:bCs/>
                <w:sz w:val="24"/>
                <w:szCs w:val="24"/>
                <w:rtl/>
                <w:lang w:val="en-US" w:bidi="ar-KW"/>
              </w:rPr>
            </w:pPr>
            <w:r>
              <w:rPr>
                <w:b/>
                <w:bCs/>
                <w:sz w:val="24"/>
                <w:szCs w:val="24"/>
                <w:lang w:bidi="ar-KW"/>
              </w:rPr>
              <w:t>2. Lecturer in charge</w:t>
            </w:r>
          </w:p>
        </w:tc>
        <w:tc>
          <w:tcPr>
            <w:tcW w:w="6630" w:type="dxa"/>
            <w:gridSpan w:val="2"/>
          </w:tcPr>
          <w:p w14:paraId="78AB5E29" w14:textId="7EB938EE" w:rsidR="00BC66B9" w:rsidRDefault="00875588">
            <w:pPr>
              <w:spacing w:after="0" w:line="240" w:lineRule="auto"/>
              <w:rPr>
                <w:b/>
                <w:bCs/>
                <w:sz w:val="24"/>
                <w:szCs w:val="24"/>
                <w:lang w:bidi="ar-KW"/>
              </w:rPr>
            </w:pPr>
            <w:r>
              <w:rPr>
                <w:b/>
                <w:bCs/>
                <w:sz w:val="24"/>
                <w:szCs w:val="24"/>
                <w:lang w:bidi="ar-KW"/>
              </w:rPr>
              <w:t xml:space="preserve"> Azad S. </w:t>
            </w:r>
            <w:r w:rsidRPr="00875588">
              <w:rPr>
                <w:b/>
                <w:bCs/>
                <w:sz w:val="24"/>
                <w:szCs w:val="24"/>
                <w:lang w:bidi="ar-KW"/>
              </w:rPr>
              <w:t>Sadraddin</w:t>
            </w:r>
            <w:r>
              <w:rPr>
                <w:b/>
                <w:bCs/>
                <w:sz w:val="24"/>
                <w:szCs w:val="24"/>
                <w:lang w:bidi="ar-KW"/>
              </w:rPr>
              <w:t xml:space="preserve">, </w:t>
            </w:r>
            <w:r w:rsidR="00000000">
              <w:rPr>
                <w:b/>
                <w:bCs/>
                <w:sz w:val="24"/>
                <w:szCs w:val="24"/>
                <w:lang w:bidi="ar-KW"/>
              </w:rPr>
              <w:t>Darya Jaleel Raheem</w:t>
            </w:r>
          </w:p>
        </w:tc>
      </w:tr>
      <w:tr w:rsidR="00BC66B9" w14:paraId="30B63D3D" w14:textId="77777777" w:rsidTr="00084B74">
        <w:tc>
          <w:tcPr>
            <w:tcW w:w="3085" w:type="dxa"/>
          </w:tcPr>
          <w:p w14:paraId="2B42692E" w14:textId="77777777" w:rsidR="00BC66B9" w:rsidRDefault="00000000">
            <w:pPr>
              <w:spacing w:after="0" w:line="240" w:lineRule="auto"/>
              <w:rPr>
                <w:b/>
                <w:bCs/>
                <w:sz w:val="24"/>
                <w:szCs w:val="24"/>
                <w:lang w:bidi="ar-KW"/>
              </w:rPr>
            </w:pPr>
            <w:r>
              <w:rPr>
                <w:b/>
                <w:bCs/>
                <w:sz w:val="24"/>
                <w:szCs w:val="24"/>
                <w:lang w:bidi="ar-KW"/>
              </w:rPr>
              <w:t>3. Department/ College</w:t>
            </w:r>
          </w:p>
        </w:tc>
        <w:tc>
          <w:tcPr>
            <w:tcW w:w="6630" w:type="dxa"/>
            <w:gridSpan w:val="2"/>
          </w:tcPr>
          <w:p w14:paraId="2DC9C5CE" w14:textId="77777777" w:rsidR="00BC66B9" w:rsidRDefault="00000000">
            <w:pPr>
              <w:spacing w:after="0" w:line="240" w:lineRule="auto"/>
              <w:rPr>
                <w:b/>
                <w:bCs/>
                <w:sz w:val="24"/>
                <w:szCs w:val="24"/>
                <w:lang w:bidi="ar-KW"/>
              </w:rPr>
            </w:pPr>
            <w:r>
              <w:rPr>
                <w:b/>
                <w:bCs/>
                <w:sz w:val="24"/>
                <w:szCs w:val="24"/>
                <w:lang w:bidi="ar-KW"/>
              </w:rPr>
              <w:t>Chemistry/Education</w:t>
            </w:r>
          </w:p>
        </w:tc>
      </w:tr>
      <w:tr w:rsidR="00875588" w14:paraId="349F68AF" w14:textId="77777777" w:rsidTr="00084B74">
        <w:trPr>
          <w:trHeight w:val="352"/>
        </w:trPr>
        <w:tc>
          <w:tcPr>
            <w:tcW w:w="3085" w:type="dxa"/>
          </w:tcPr>
          <w:p w14:paraId="5A5818FC" w14:textId="77777777" w:rsidR="00875588" w:rsidRDefault="00875588" w:rsidP="00875588">
            <w:pPr>
              <w:spacing w:after="0" w:line="240" w:lineRule="auto"/>
              <w:rPr>
                <w:b/>
                <w:bCs/>
                <w:sz w:val="24"/>
                <w:szCs w:val="24"/>
                <w:lang w:bidi="ar-KW"/>
              </w:rPr>
            </w:pPr>
            <w:r>
              <w:rPr>
                <w:b/>
                <w:bCs/>
                <w:sz w:val="24"/>
                <w:szCs w:val="24"/>
                <w:lang w:bidi="ar-KW"/>
              </w:rPr>
              <w:t>4. Contact</w:t>
            </w:r>
          </w:p>
        </w:tc>
        <w:tc>
          <w:tcPr>
            <w:tcW w:w="6630" w:type="dxa"/>
            <w:gridSpan w:val="2"/>
          </w:tcPr>
          <w:p w14:paraId="7B26FFCF" w14:textId="77777777" w:rsidR="00875588" w:rsidRDefault="00875588" w:rsidP="00875588">
            <w:pPr>
              <w:spacing w:after="0" w:line="240" w:lineRule="auto"/>
              <w:rPr>
                <w:b/>
                <w:bCs/>
                <w:sz w:val="24"/>
                <w:szCs w:val="24"/>
                <w:lang w:bidi="ar-KW"/>
              </w:rPr>
            </w:pPr>
            <w:r>
              <w:rPr>
                <w:b/>
                <w:bCs/>
                <w:sz w:val="24"/>
                <w:szCs w:val="24"/>
                <w:lang w:bidi="ar-KW"/>
              </w:rPr>
              <w:t>azad.sadraddin@su.edu.krd</w:t>
            </w:r>
          </w:p>
          <w:p w14:paraId="6566D251" w14:textId="2230AF39" w:rsidR="00875588" w:rsidRDefault="00875588" w:rsidP="00875588">
            <w:pPr>
              <w:spacing w:after="0" w:line="240" w:lineRule="auto"/>
              <w:rPr>
                <w:b/>
                <w:bCs/>
                <w:sz w:val="24"/>
                <w:szCs w:val="24"/>
                <w:lang w:val="en-US" w:bidi="ar-KW"/>
              </w:rPr>
            </w:pPr>
            <w:hyperlink r:id="rId8" w:history="1">
              <w:r w:rsidRPr="006D15AD">
                <w:rPr>
                  <w:rStyle w:val="Hyperlink"/>
                  <w:b/>
                  <w:bCs/>
                  <w:sz w:val="24"/>
                  <w:szCs w:val="24"/>
                  <w:lang w:bidi="ar-KW"/>
                </w:rPr>
                <w:t>darya.raheem@su.edu.krd</w:t>
              </w:r>
            </w:hyperlink>
          </w:p>
        </w:tc>
      </w:tr>
      <w:tr w:rsidR="00BC66B9" w14:paraId="610BC3A2" w14:textId="77777777" w:rsidTr="00084B74">
        <w:tc>
          <w:tcPr>
            <w:tcW w:w="3085" w:type="dxa"/>
          </w:tcPr>
          <w:p w14:paraId="627FDF28" w14:textId="77777777" w:rsidR="00BC66B9" w:rsidRDefault="00000000">
            <w:pPr>
              <w:spacing w:after="0" w:line="240" w:lineRule="auto"/>
              <w:rPr>
                <w:b/>
                <w:bCs/>
                <w:sz w:val="24"/>
                <w:szCs w:val="24"/>
                <w:lang w:bidi="ar-KW"/>
              </w:rPr>
            </w:pPr>
            <w:r>
              <w:rPr>
                <w:b/>
                <w:bCs/>
                <w:sz w:val="24"/>
                <w:szCs w:val="24"/>
                <w:lang w:bidi="ar-KW"/>
              </w:rPr>
              <w:t xml:space="preserve">5. Time (in hours) per week </w:t>
            </w:r>
          </w:p>
        </w:tc>
        <w:tc>
          <w:tcPr>
            <w:tcW w:w="6630" w:type="dxa"/>
            <w:gridSpan w:val="2"/>
          </w:tcPr>
          <w:p w14:paraId="5EA0FCB6" w14:textId="77777777" w:rsidR="00BC66B9" w:rsidRDefault="00000000">
            <w:pPr>
              <w:spacing w:after="0" w:line="240" w:lineRule="auto"/>
              <w:rPr>
                <w:b/>
                <w:bCs/>
                <w:sz w:val="24"/>
                <w:szCs w:val="24"/>
                <w:lang w:bidi="ar-KW"/>
              </w:rPr>
            </w:pPr>
            <w:r>
              <w:rPr>
                <w:b/>
                <w:bCs/>
                <w:sz w:val="24"/>
                <w:szCs w:val="24"/>
                <w:lang w:bidi="ar-KW"/>
              </w:rPr>
              <w:t xml:space="preserve">Practical: </w:t>
            </w:r>
            <w:r>
              <w:rPr>
                <w:b/>
                <w:bCs/>
                <w:sz w:val="24"/>
                <w:szCs w:val="24"/>
                <w:lang w:val="en-US" w:bidi="ar-KW"/>
              </w:rPr>
              <w:t>10</w:t>
            </w:r>
            <w:r>
              <w:rPr>
                <w:b/>
                <w:bCs/>
                <w:sz w:val="24"/>
                <w:szCs w:val="24"/>
                <w:lang w:bidi="ar-KW"/>
              </w:rPr>
              <w:t xml:space="preserve">                      </w:t>
            </w:r>
          </w:p>
        </w:tc>
      </w:tr>
      <w:tr w:rsidR="00BC66B9" w14:paraId="2CB51D52" w14:textId="77777777" w:rsidTr="00084B74">
        <w:tc>
          <w:tcPr>
            <w:tcW w:w="3085" w:type="dxa"/>
          </w:tcPr>
          <w:p w14:paraId="1B5CFED0" w14:textId="77777777" w:rsidR="00BC66B9" w:rsidRDefault="00000000">
            <w:pPr>
              <w:spacing w:after="0" w:line="240" w:lineRule="auto"/>
              <w:rPr>
                <w:b/>
                <w:bCs/>
                <w:sz w:val="24"/>
                <w:szCs w:val="24"/>
                <w:lang w:val="en-US" w:bidi="ar-KW"/>
              </w:rPr>
            </w:pPr>
            <w:r>
              <w:rPr>
                <w:b/>
                <w:bCs/>
                <w:sz w:val="24"/>
                <w:szCs w:val="24"/>
                <w:lang w:val="en-US" w:bidi="ar-KW"/>
              </w:rPr>
              <w:t>6. Office hours</w:t>
            </w:r>
          </w:p>
        </w:tc>
        <w:tc>
          <w:tcPr>
            <w:tcW w:w="6630" w:type="dxa"/>
            <w:gridSpan w:val="2"/>
          </w:tcPr>
          <w:p w14:paraId="59A826AF" w14:textId="77777777" w:rsidR="00BC66B9" w:rsidRDefault="00000000">
            <w:pPr>
              <w:spacing w:after="0" w:line="240" w:lineRule="auto"/>
              <w:rPr>
                <w:rFonts w:ascii="Times New Roman" w:hAnsi="Times New Roman" w:cs="Times New Roman"/>
                <w:lang w:val="en-US"/>
              </w:rPr>
            </w:pPr>
            <w:r>
              <w:rPr>
                <w:b/>
                <w:bCs/>
                <w:sz w:val="24"/>
                <w:szCs w:val="24"/>
                <w:lang w:val="en-US" w:bidi="ar-KW"/>
              </w:rPr>
              <w:t>Sunday</w:t>
            </w:r>
            <w:r>
              <w:rPr>
                <w:b/>
                <w:bCs/>
                <w:sz w:val="24"/>
                <w:szCs w:val="24"/>
                <w:lang w:bidi="ar-KW"/>
              </w:rPr>
              <w:t xml:space="preserve"> 9:30am-1</w:t>
            </w:r>
            <w:r>
              <w:rPr>
                <w:b/>
                <w:bCs/>
                <w:sz w:val="24"/>
                <w:szCs w:val="24"/>
                <w:lang w:val="en-US" w:bidi="ar-KW"/>
              </w:rPr>
              <w:t>0</w:t>
            </w:r>
            <w:r>
              <w:rPr>
                <w:b/>
                <w:bCs/>
                <w:sz w:val="24"/>
                <w:szCs w:val="24"/>
                <w:lang w:bidi="ar-KW"/>
              </w:rPr>
              <w:t>:30am</w:t>
            </w:r>
            <w:r>
              <w:rPr>
                <w:rFonts w:ascii="Times New Roman" w:hAnsi="Times New Roman" w:cs="Times New Roman"/>
                <w:lang w:val="en-US"/>
              </w:rPr>
              <w:t xml:space="preserve"> </w:t>
            </w:r>
          </w:p>
          <w:p w14:paraId="22E0FF76" w14:textId="77777777" w:rsidR="00BC66B9" w:rsidRDefault="00000000">
            <w:pPr>
              <w:spacing w:after="0" w:line="240" w:lineRule="auto"/>
              <w:rPr>
                <w:b/>
                <w:bCs/>
                <w:sz w:val="24"/>
                <w:szCs w:val="24"/>
                <w:lang w:val="en-US" w:bidi="ar-KW"/>
              </w:rPr>
            </w:pPr>
            <w:r>
              <w:rPr>
                <w:b/>
                <w:bCs/>
                <w:sz w:val="24"/>
                <w:szCs w:val="24"/>
                <w:lang w:val="en-US" w:bidi="ar-KW"/>
              </w:rPr>
              <w:t>While I have put official office hours on the syllabus that I will honor, I expect to see each student in my office any time he is struggling too much. In addition, I have put my cell phone on the syllabus that you may call at any courteous hour (before 9:00 p.m.). Very Important: If you find yourself struggling in the course, please see me quickly. Don’t wait!</w:t>
            </w:r>
          </w:p>
        </w:tc>
      </w:tr>
      <w:tr w:rsidR="00BC66B9" w14:paraId="0ADF4371" w14:textId="77777777" w:rsidTr="00084B74">
        <w:trPr>
          <w:trHeight w:val="1125"/>
        </w:trPr>
        <w:tc>
          <w:tcPr>
            <w:tcW w:w="9715" w:type="dxa"/>
            <w:gridSpan w:val="3"/>
          </w:tcPr>
          <w:p w14:paraId="06B56D1F" w14:textId="5702F4AE" w:rsidR="00BC66B9" w:rsidRDefault="00875588">
            <w:pPr>
              <w:spacing w:after="0" w:line="240" w:lineRule="auto"/>
              <w:rPr>
                <w:b/>
                <w:bCs/>
                <w:sz w:val="24"/>
                <w:szCs w:val="24"/>
                <w:lang w:val="en-US" w:bidi="ar-KW"/>
              </w:rPr>
            </w:pPr>
            <w:r>
              <w:rPr>
                <w:b/>
                <w:bCs/>
                <w:sz w:val="24"/>
                <w:szCs w:val="24"/>
                <w:lang w:bidi="ar-KW"/>
              </w:rPr>
              <w:t>7</w:t>
            </w:r>
            <w:r w:rsidR="00000000">
              <w:rPr>
                <w:b/>
                <w:bCs/>
                <w:sz w:val="24"/>
                <w:szCs w:val="24"/>
                <w:lang w:bidi="ar-KW"/>
              </w:rPr>
              <w:t>.  Course overview:</w:t>
            </w:r>
            <w:r w:rsidR="00000000">
              <w:rPr>
                <w:b/>
                <w:bCs/>
                <w:sz w:val="24"/>
                <w:szCs w:val="24"/>
                <w:lang w:val="en-US" w:bidi="ar-KW"/>
              </w:rPr>
              <w:t xml:space="preserve"> </w:t>
            </w:r>
          </w:p>
          <w:p w14:paraId="7927E73F" w14:textId="4B32BECD" w:rsidR="00BC66B9" w:rsidRDefault="00000000">
            <w:pPr>
              <w:spacing w:after="0" w:line="240" w:lineRule="auto"/>
              <w:rPr>
                <w:color w:val="333333"/>
                <w:sz w:val="24"/>
                <w:szCs w:val="24"/>
                <w:rtl/>
                <w:lang w:val="en-US"/>
              </w:rPr>
            </w:pPr>
            <w:r>
              <w:rPr>
                <w:color w:val="333333"/>
                <w:sz w:val="24"/>
                <w:szCs w:val="24"/>
                <w:lang w:val="en-US"/>
              </w:rPr>
              <w:t>This subject is an exploratory and an important subject for the chemistry students,</w:t>
            </w:r>
            <w:r>
              <w:rPr>
                <w:color w:val="333333"/>
                <w:sz w:val="24"/>
                <w:szCs w:val="24"/>
              </w:rPr>
              <w:t xml:space="preserve"> Chemistry students </w:t>
            </w:r>
            <w:r>
              <w:rPr>
                <w:color w:val="333333"/>
                <w:sz w:val="24"/>
                <w:szCs w:val="24"/>
                <w:lang w:val="en-US"/>
              </w:rPr>
              <w:t>get more information on the conversion processes and chemistry that are involved in the production of petrochemicals and petroleum products in petroleum industries. Testing the crude oil &amp; petroleum products, It gives information on the Economic importance of petrochemicals and derived products, for commercial, industrial and domestic uses</w:t>
            </w:r>
            <w:r>
              <w:rPr>
                <w:color w:val="333333"/>
                <w:sz w:val="24"/>
                <w:szCs w:val="24"/>
              </w:rPr>
              <w:t xml:space="preserve"> are ready to delve into the polymer science world. </w:t>
            </w:r>
          </w:p>
        </w:tc>
      </w:tr>
      <w:tr w:rsidR="00BC66B9" w14:paraId="5C0C1B33" w14:textId="77777777" w:rsidTr="00084B74">
        <w:trPr>
          <w:trHeight w:val="850"/>
        </w:trPr>
        <w:tc>
          <w:tcPr>
            <w:tcW w:w="9715" w:type="dxa"/>
            <w:gridSpan w:val="3"/>
          </w:tcPr>
          <w:p w14:paraId="322AFABA" w14:textId="58A4766E" w:rsidR="00BC66B9" w:rsidRDefault="00875588">
            <w:pPr>
              <w:spacing w:after="0" w:line="240" w:lineRule="auto"/>
              <w:rPr>
                <w:b/>
                <w:bCs/>
                <w:sz w:val="24"/>
                <w:szCs w:val="24"/>
                <w:lang w:bidi="ar-KW"/>
              </w:rPr>
            </w:pPr>
            <w:r>
              <w:rPr>
                <w:b/>
                <w:bCs/>
                <w:sz w:val="24"/>
                <w:szCs w:val="24"/>
                <w:lang w:bidi="ar-KW"/>
              </w:rPr>
              <w:t>8</w:t>
            </w:r>
            <w:r w:rsidR="00000000">
              <w:rPr>
                <w:b/>
                <w:bCs/>
                <w:sz w:val="24"/>
                <w:szCs w:val="24"/>
                <w:lang w:bidi="ar-KW"/>
              </w:rPr>
              <w:t>. Course objective:</w:t>
            </w:r>
          </w:p>
          <w:p w14:paraId="35E17FA6" w14:textId="77777777" w:rsidR="00BC66B9" w:rsidRDefault="00000000">
            <w:pPr>
              <w:spacing w:after="0" w:line="240" w:lineRule="auto"/>
              <w:rPr>
                <w:sz w:val="24"/>
                <w:szCs w:val="24"/>
                <w:lang w:bidi="ar-KW"/>
              </w:rPr>
            </w:pPr>
            <w:r>
              <w:rPr>
                <w:sz w:val="24"/>
                <w:szCs w:val="24"/>
                <w:lang w:val="en-US" w:bidi="ar-KW"/>
              </w:rPr>
              <w:t>The objectives of this course are to:</w:t>
            </w:r>
          </w:p>
          <w:p w14:paraId="16FF967C" w14:textId="656CD731" w:rsidR="00F348D4" w:rsidRDefault="00000000" w:rsidP="00F348D4">
            <w:pPr>
              <w:spacing w:after="0" w:line="240" w:lineRule="auto"/>
              <w:rPr>
                <w:sz w:val="24"/>
                <w:szCs w:val="24"/>
                <w:lang w:val="en-US" w:bidi="ar-KW"/>
              </w:rPr>
            </w:pPr>
            <w:r>
              <w:rPr>
                <w:sz w:val="24"/>
                <w:szCs w:val="24"/>
                <w:lang w:val="en-US" w:bidi="ar-KW"/>
              </w:rPr>
              <w:t></w:t>
            </w:r>
            <w:r>
              <w:rPr>
                <w:rFonts w:ascii="Symbol" w:hAnsi="Symbol" w:cs="Symbol"/>
                <w:sz w:val="24"/>
                <w:szCs w:val="24"/>
                <w:lang w:val="en-US"/>
              </w:rPr>
              <w:t></w:t>
            </w:r>
            <w:r>
              <w:rPr>
                <w:sz w:val="24"/>
                <w:szCs w:val="24"/>
                <w:lang w:val="en-US" w:bidi="ar-KW"/>
              </w:rPr>
              <w:t xml:space="preserve"> Introduce students to the basic chemistry in the petroleum industry and in the production of petroleum products especially petrochemicals, as well as their usage as feedstock in for conversion plants and their end uses.</w:t>
            </w:r>
          </w:p>
          <w:p w14:paraId="5C58F717" w14:textId="74CE9B4E" w:rsidR="00BC66B9" w:rsidRDefault="00BC66B9">
            <w:pPr>
              <w:spacing w:after="0" w:line="240" w:lineRule="auto"/>
              <w:rPr>
                <w:sz w:val="24"/>
                <w:szCs w:val="24"/>
                <w:lang w:val="en-US" w:bidi="ar-KW"/>
              </w:rPr>
            </w:pPr>
          </w:p>
        </w:tc>
      </w:tr>
      <w:tr w:rsidR="00BC66B9" w14:paraId="6EF33DE4" w14:textId="77777777" w:rsidTr="00084B74">
        <w:trPr>
          <w:trHeight w:val="704"/>
        </w:trPr>
        <w:tc>
          <w:tcPr>
            <w:tcW w:w="9715" w:type="dxa"/>
            <w:gridSpan w:val="3"/>
          </w:tcPr>
          <w:p w14:paraId="577C584E" w14:textId="1161CF82" w:rsidR="00BC66B9" w:rsidRDefault="00875588">
            <w:pPr>
              <w:spacing w:after="0" w:line="240" w:lineRule="auto"/>
              <w:rPr>
                <w:b/>
                <w:bCs/>
                <w:sz w:val="24"/>
                <w:szCs w:val="24"/>
                <w:lang w:bidi="ar-KW"/>
              </w:rPr>
            </w:pPr>
            <w:r>
              <w:rPr>
                <w:b/>
                <w:bCs/>
                <w:sz w:val="24"/>
                <w:szCs w:val="24"/>
                <w:lang w:bidi="ar-KW"/>
              </w:rPr>
              <w:t>9</w:t>
            </w:r>
            <w:r w:rsidR="00000000">
              <w:rPr>
                <w:b/>
                <w:bCs/>
                <w:sz w:val="24"/>
                <w:szCs w:val="24"/>
                <w:lang w:bidi="ar-KW"/>
              </w:rPr>
              <w:t>.  Student's obligation</w:t>
            </w:r>
          </w:p>
          <w:p w14:paraId="58548DF0" w14:textId="77777777" w:rsidR="00BC66B9" w:rsidRDefault="00000000">
            <w:pPr>
              <w:spacing w:after="0" w:line="240" w:lineRule="auto"/>
              <w:rPr>
                <w:b/>
                <w:bCs/>
                <w:sz w:val="24"/>
                <w:szCs w:val="24"/>
                <w:lang w:val="en-US" w:bidi="ar-KW"/>
              </w:rPr>
            </w:pPr>
            <w:r>
              <w:rPr>
                <w:b/>
                <w:bCs/>
                <w:sz w:val="24"/>
                <w:szCs w:val="24"/>
                <w:lang w:val="en-US" w:bidi="ar-KW"/>
              </w:rPr>
              <w:t xml:space="preserve">Attendance: </w:t>
            </w:r>
            <w:r>
              <w:rPr>
                <w:sz w:val="24"/>
                <w:szCs w:val="24"/>
                <w:lang w:val="en-US" w:bidi="ar-KW"/>
              </w:rPr>
              <w:t>All students are expected to attend every class meeting. Attendance will be taken.</w:t>
            </w:r>
            <w:r>
              <w:rPr>
                <w:rFonts w:ascii="Times New Roman" w:hAnsi="Times New Roman" w:cs="Times New Roman"/>
                <w:sz w:val="24"/>
                <w:szCs w:val="24"/>
                <w:lang w:val="en-US"/>
              </w:rPr>
              <w:t xml:space="preserve"> </w:t>
            </w:r>
            <w:r>
              <w:rPr>
                <w:sz w:val="24"/>
                <w:szCs w:val="24"/>
                <w:lang w:val="en-US" w:bidi="ar-KW"/>
              </w:rPr>
              <w:t xml:space="preserve">In case of illness or other unavoidable cause of absence, the student must communicate as soon as possible to any of the instructors, indicating the reason for the absence. </w:t>
            </w:r>
            <w:r>
              <w:rPr>
                <w:b/>
                <w:bCs/>
                <w:sz w:val="24"/>
                <w:szCs w:val="24"/>
                <w:lang w:val="en-US" w:bidi="ar-KW"/>
              </w:rPr>
              <w:t xml:space="preserve">The student that attended all the classes will take 0.5 degree all over the total marks. </w:t>
            </w:r>
          </w:p>
          <w:p w14:paraId="3ED615B7" w14:textId="77777777" w:rsidR="00BC66B9" w:rsidRDefault="00000000">
            <w:pPr>
              <w:spacing w:after="0" w:line="240" w:lineRule="auto"/>
              <w:rPr>
                <w:sz w:val="24"/>
                <w:szCs w:val="24"/>
                <w:lang w:val="en-US" w:bidi="ar-KW"/>
              </w:rPr>
            </w:pPr>
            <w:r>
              <w:rPr>
                <w:b/>
                <w:bCs/>
                <w:sz w:val="24"/>
                <w:szCs w:val="24"/>
                <w:lang w:val="en-US" w:bidi="ar-KW"/>
              </w:rPr>
              <w:t>Electronic devices:</w:t>
            </w:r>
            <w:r>
              <w:rPr>
                <w:sz w:val="24"/>
                <w:szCs w:val="24"/>
                <w:lang w:val="en-US" w:bidi="ar-KW"/>
              </w:rPr>
              <w:t xml:space="preserve"> As described in lab Student rules, unwarranted disruption of classroom activities is not permissible.  Accordingly, with the exception of calculators, ALL electronic devices, including cell phones, pagers, iPod's, MP3 players, Blackberries, etc. must be TURNED OFF and stowed during class.  The use of laptop, tablet, or other portable computers during class is strictly limited to recording notes or viewing course-related materials, such as on-line lecture notes or topic-related web sites. Prior to the start of examinations, all calculator memories must be cleared of any stored text or equations.</w:t>
            </w:r>
          </w:p>
          <w:p w14:paraId="360BEC0A" w14:textId="77777777" w:rsidR="00BC66B9" w:rsidRDefault="00000000">
            <w:pPr>
              <w:spacing w:after="0" w:line="240" w:lineRule="auto"/>
              <w:rPr>
                <w:sz w:val="24"/>
                <w:szCs w:val="24"/>
                <w:lang w:val="en-US" w:bidi="ar-KW"/>
              </w:rPr>
            </w:pPr>
            <w:r>
              <w:rPr>
                <w:sz w:val="24"/>
                <w:szCs w:val="24"/>
                <w:lang w:val="en-US" w:bidi="ar-KW"/>
              </w:rPr>
              <w:t xml:space="preserve"> • Actively </w:t>
            </w:r>
            <w:r>
              <w:rPr>
                <w:b/>
                <w:bCs/>
                <w:sz w:val="24"/>
                <w:szCs w:val="24"/>
                <w:lang w:val="en-US" w:bidi="ar-KW"/>
              </w:rPr>
              <w:t xml:space="preserve">participate </w:t>
            </w:r>
            <w:r>
              <w:rPr>
                <w:sz w:val="24"/>
                <w:szCs w:val="24"/>
                <w:lang w:val="en-US" w:bidi="ar-KW"/>
              </w:rPr>
              <w:t xml:space="preserve">in class/group discussions. </w:t>
            </w:r>
          </w:p>
          <w:p w14:paraId="026B1E51" w14:textId="77777777" w:rsidR="00BC66B9" w:rsidRDefault="00000000">
            <w:pPr>
              <w:spacing w:after="0" w:line="240" w:lineRule="auto"/>
              <w:rPr>
                <w:sz w:val="24"/>
                <w:szCs w:val="24"/>
                <w:lang w:val="en-US" w:bidi="ar-KW"/>
              </w:rPr>
            </w:pPr>
            <w:r>
              <w:rPr>
                <w:sz w:val="24"/>
                <w:szCs w:val="24"/>
                <w:lang w:val="en-US" w:bidi="ar-KW"/>
              </w:rPr>
              <w:t xml:space="preserve">• </w:t>
            </w:r>
            <w:r>
              <w:rPr>
                <w:b/>
                <w:bCs/>
                <w:sz w:val="24"/>
                <w:szCs w:val="24"/>
                <w:lang w:val="en-US" w:bidi="ar-KW"/>
              </w:rPr>
              <w:t xml:space="preserve">Relate </w:t>
            </w:r>
            <w:r>
              <w:rPr>
                <w:sz w:val="24"/>
                <w:szCs w:val="24"/>
                <w:lang w:val="en-US" w:bidi="ar-KW"/>
              </w:rPr>
              <w:t>knowledge gained in class which can be applied to “real-world” problems.</w:t>
            </w:r>
          </w:p>
          <w:p w14:paraId="6276C55E" w14:textId="77777777" w:rsidR="00BC66B9" w:rsidRDefault="00000000">
            <w:pPr>
              <w:spacing w:after="0" w:line="240" w:lineRule="auto"/>
              <w:rPr>
                <w:sz w:val="24"/>
                <w:szCs w:val="24"/>
                <w:lang w:val="en-US" w:bidi="ar-KW"/>
              </w:rPr>
            </w:pPr>
            <w:r>
              <w:rPr>
                <w:sz w:val="24"/>
                <w:szCs w:val="24"/>
                <w:lang w:val="en-US" w:bidi="ar-KW"/>
              </w:rPr>
              <w:t xml:space="preserve">•Working in </w:t>
            </w:r>
            <w:r>
              <w:rPr>
                <w:b/>
                <w:bCs/>
                <w:sz w:val="24"/>
                <w:szCs w:val="24"/>
                <w:lang w:val="en-US" w:bidi="ar-KW"/>
              </w:rPr>
              <w:t xml:space="preserve">groups </w:t>
            </w:r>
            <w:r>
              <w:rPr>
                <w:sz w:val="24"/>
                <w:szCs w:val="24"/>
                <w:lang w:val="en-US" w:bidi="ar-KW"/>
              </w:rPr>
              <w:t>for support throughout the term.</w:t>
            </w:r>
          </w:p>
          <w:p w14:paraId="017E8CFC" w14:textId="77777777" w:rsidR="00BC66B9" w:rsidRDefault="00BC66B9">
            <w:pPr>
              <w:spacing w:after="0" w:line="240" w:lineRule="auto"/>
              <w:rPr>
                <w:sz w:val="24"/>
                <w:szCs w:val="24"/>
                <w:rtl/>
                <w:lang w:val="en-US" w:bidi="ar-KW"/>
              </w:rPr>
            </w:pPr>
          </w:p>
        </w:tc>
      </w:tr>
      <w:tr w:rsidR="00BC66B9" w14:paraId="1850F5B4" w14:textId="77777777" w:rsidTr="00084B74">
        <w:trPr>
          <w:trHeight w:val="704"/>
        </w:trPr>
        <w:tc>
          <w:tcPr>
            <w:tcW w:w="9715" w:type="dxa"/>
            <w:gridSpan w:val="3"/>
          </w:tcPr>
          <w:p w14:paraId="049A4354" w14:textId="053D6BF1" w:rsidR="00BC66B9" w:rsidRDefault="00000000">
            <w:pPr>
              <w:spacing w:after="0" w:line="240" w:lineRule="auto"/>
              <w:rPr>
                <w:b/>
                <w:bCs/>
                <w:sz w:val="28"/>
                <w:szCs w:val="28"/>
                <w:lang w:bidi="ar-KW"/>
              </w:rPr>
            </w:pPr>
            <w:r>
              <w:rPr>
                <w:b/>
                <w:bCs/>
                <w:sz w:val="28"/>
                <w:szCs w:val="28"/>
                <w:lang w:bidi="ar-KW"/>
              </w:rPr>
              <w:lastRenderedPageBreak/>
              <w:t>1</w:t>
            </w:r>
            <w:r w:rsidR="00875588">
              <w:rPr>
                <w:b/>
                <w:bCs/>
                <w:sz w:val="28"/>
                <w:szCs w:val="28"/>
                <w:lang w:bidi="ar-KW"/>
              </w:rPr>
              <w:t xml:space="preserve">0. </w:t>
            </w:r>
            <w:r>
              <w:rPr>
                <w:b/>
                <w:bCs/>
                <w:sz w:val="28"/>
                <w:szCs w:val="28"/>
                <w:lang w:bidi="ar-KW"/>
              </w:rPr>
              <w:t>Forms of teaching</w:t>
            </w:r>
          </w:p>
          <w:p w14:paraId="2D1590F5" w14:textId="77777777" w:rsidR="00BC66B9" w:rsidRDefault="00000000">
            <w:pPr>
              <w:spacing w:after="0" w:line="240" w:lineRule="auto"/>
              <w:rPr>
                <w:sz w:val="24"/>
                <w:szCs w:val="24"/>
                <w:lang w:bidi="ar-KW"/>
              </w:rPr>
            </w:pPr>
            <w:r>
              <w:rPr>
                <w:sz w:val="24"/>
                <w:szCs w:val="24"/>
                <w:lang w:bidi="ar-KW"/>
              </w:rPr>
              <w:t xml:space="preserve">All documents used in this year are copied, you have the right to copy all the documents for your personal academic use. Other forms of teaching are hand out and discussion.   </w:t>
            </w:r>
          </w:p>
          <w:p w14:paraId="2F66DD9F" w14:textId="77777777" w:rsidR="00BC66B9" w:rsidRDefault="00BC66B9">
            <w:pPr>
              <w:bidi/>
              <w:spacing w:after="0" w:line="240" w:lineRule="auto"/>
              <w:rPr>
                <w:sz w:val="24"/>
                <w:szCs w:val="24"/>
                <w:rtl/>
                <w:lang w:val="en-US" w:bidi="ar-KW"/>
              </w:rPr>
            </w:pPr>
          </w:p>
        </w:tc>
      </w:tr>
      <w:tr w:rsidR="00BC66B9" w14:paraId="26041EDA" w14:textId="77777777" w:rsidTr="00084B74">
        <w:trPr>
          <w:trHeight w:val="704"/>
        </w:trPr>
        <w:tc>
          <w:tcPr>
            <w:tcW w:w="9715" w:type="dxa"/>
            <w:gridSpan w:val="3"/>
          </w:tcPr>
          <w:p w14:paraId="74EEC52B" w14:textId="0549EB3F" w:rsidR="00BC66B9" w:rsidRDefault="00000000">
            <w:pPr>
              <w:spacing w:after="0" w:line="240" w:lineRule="auto"/>
              <w:rPr>
                <w:b/>
                <w:bCs/>
                <w:sz w:val="28"/>
                <w:szCs w:val="28"/>
                <w:lang w:bidi="ar-KW"/>
              </w:rPr>
            </w:pPr>
            <w:r>
              <w:rPr>
                <w:b/>
                <w:bCs/>
                <w:sz w:val="28"/>
                <w:szCs w:val="28"/>
                <w:lang w:bidi="ar-KW"/>
              </w:rPr>
              <w:t>1</w:t>
            </w:r>
            <w:r w:rsidR="00875588">
              <w:rPr>
                <w:b/>
                <w:bCs/>
                <w:sz w:val="28"/>
                <w:szCs w:val="28"/>
                <w:lang w:bidi="ar-KW"/>
              </w:rPr>
              <w:t>1</w:t>
            </w:r>
            <w:r>
              <w:rPr>
                <w:b/>
                <w:bCs/>
                <w:sz w:val="28"/>
                <w:szCs w:val="28"/>
                <w:lang w:bidi="ar-KW"/>
              </w:rPr>
              <w:t>. Assessment scheme</w:t>
            </w:r>
          </w:p>
          <w:p w14:paraId="070EE71B" w14:textId="1E251A91" w:rsidR="00BC66B9" w:rsidRDefault="00000000">
            <w:pPr>
              <w:spacing w:after="0" w:line="240" w:lineRule="auto"/>
              <w:rPr>
                <w:sz w:val="24"/>
                <w:szCs w:val="24"/>
                <w:lang w:val="en-US" w:bidi="ar-KW"/>
              </w:rPr>
            </w:pPr>
            <w:r>
              <w:rPr>
                <w:b/>
                <w:bCs/>
                <w:sz w:val="24"/>
                <w:szCs w:val="24"/>
                <w:lang w:bidi="ar-KW"/>
              </w:rPr>
              <w:t>Lab report</w:t>
            </w:r>
            <w:r>
              <w:rPr>
                <w:sz w:val="24"/>
                <w:szCs w:val="24"/>
                <w:lang w:bidi="ar-KW"/>
              </w:rPr>
              <w:t xml:space="preserve">: the lab report should be complete during the lab </w:t>
            </w:r>
            <w:r w:rsidR="00084B74">
              <w:rPr>
                <w:sz w:val="24"/>
                <w:szCs w:val="24"/>
                <w:lang w:bidi="ar-KW"/>
              </w:rPr>
              <w:t>lesson;</w:t>
            </w:r>
            <w:r>
              <w:rPr>
                <w:sz w:val="24"/>
                <w:szCs w:val="24"/>
                <w:lang w:bidi="ar-KW"/>
              </w:rPr>
              <w:t xml:space="preserve"> student is expected to collaborate with his fellow students to complete the lab report.</w:t>
            </w:r>
            <w:r>
              <w:rPr>
                <w:rFonts w:ascii="Times New Roman" w:hAnsi="Times New Roman" w:cs="Times New Roman"/>
                <w:sz w:val="24"/>
                <w:szCs w:val="24"/>
                <w:lang w:val="en-US"/>
              </w:rPr>
              <w:t xml:space="preserve"> </w:t>
            </w:r>
            <w:r>
              <w:rPr>
                <w:sz w:val="24"/>
                <w:szCs w:val="24"/>
                <w:lang w:val="en-US" w:bidi="ar-KW"/>
              </w:rPr>
              <w:t>You are not allowed to make copies of another person’s work and submit it as your own; that is plagiarism</w:t>
            </w:r>
          </w:p>
          <w:p w14:paraId="61C49A3F" w14:textId="77777777" w:rsidR="00BC66B9" w:rsidRDefault="00000000">
            <w:pPr>
              <w:spacing w:after="0" w:line="240" w:lineRule="auto"/>
              <w:rPr>
                <w:rFonts w:asciiTheme="minorHAnsi" w:hAnsiTheme="minorHAnsi" w:cs="Times New Roman"/>
                <w:sz w:val="24"/>
                <w:szCs w:val="24"/>
                <w:lang w:val="en-US"/>
              </w:rPr>
            </w:pPr>
            <w:r>
              <w:rPr>
                <w:rFonts w:ascii="Times New Roman" w:hAnsi="Times New Roman" w:cs="Times New Roman"/>
                <w:b/>
                <w:bCs/>
                <w:lang w:val="en-US"/>
              </w:rPr>
              <w:t xml:space="preserve"> </w:t>
            </w:r>
            <w:r>
              <w:rPr>
                <w:b/>
                <w:bCs/>
                <w:sz w:val="24"/>
                <w:szCs w:val="24"/>
                <w:lang w:val="en-US" w:bidi="ar-KW"/>
              </w:rPr>
              <w:t>Weekly Quizzes:</w:t>
            </w:r>
            <w:r>
              <w:rPr>
                <w:rFonts w:ascii="Times New Roman" w:hAnsi="Times New Roman" w:cs="Times New Roman"/>
                <w:lang w:val="en-US"/>
              </w:rPr>
              <w:t xml:space="preserve"> </w:t>
            </w:r>
            <w:r>
              <w:rPr>
                <w:sz w:val="24"/>
                <w:szCs w:val="24"/>
                <w:lang w:bidi="ar-KW"/>
              </w:rPr>
              <w:t>Every lab lesson</w:t>
            </w:r>
            <w:r>
              <w:rPr>
                <w:rFonts w:ascii="Times New Roman" w:hAnsi="Times New Roman" w:cs="Times New Roman"/>
                <w:lang w:val="en-US"/>
              </w:rPr>
              <w:t xml:space="preserve"> a quiz </w:t>
            </w:r>
            <w:r>
              <w:rPr>
                <w:rFonts w:asciiTheme="minorHAnsi" w:hAnsiTheme="minorHAnsi" w:cs="Times New Roman"/>
                <w:sz w:val="24"/>
                <w:szCs w:val="24"/>
                <w:lang w:val="en-US"/>
              </w:rPr>
              <w:t>will be given at the beginning of class.</w:t>
            </w:r>
          </w:p>
          <w:p w14:paraId="4E5E5FDE" w14:textId="4DE4C54D" w:rsidR="00BC66B9" w:rsidRDefault="00000000">
            <w:pPr>
              <w:spacing w:after="0" w:line="240" w:lineRule="auto"/>
              <w:rPr>
                <w:rFonts w:asciiTheme="minorHAnsi" w:hAnsiTheme="minorHAnsi" w:cs="Times New Roman"/>
                <w:sz w:val="24"/>
                <w:szCs w:val="24"/>
                <w:lang w:val="en-US"/>
              </w:rPr>
            </w:pPr>
            <w:r>
              <w:rPr>
                <w:rFonts w:asciiTheme="minorHAnsi" w:hAnsiTheme="minorHAnsi" w:cs="Times New Roman"/>
                <w:b/>
                <w:bCs/>
                <w:sz w:val="24"/>
                <w:szCs w:val="24"/>
                <w:lang w:val="en-US"/>
              </w:rPr>
              <w:t xml:space="preserve">Open book exam: </w:t>
            </w:r>
            <w:r>
              <w:rPr>
                <w:rFonts w:asciiTheme="minorHAnsi" w:hAnsiTheme="minorHAnsi" w:cs="Times New Roman"/>
                <w:sz w:val="24"/>
                <w:szCs w:val="24"/>
                <w:lang w:val="en-US"/>
              </w:rPr>
              <w:t xml:space="preserve">the students will take two open book </w:t>
            </w:r>
            <w:r w:rsidR="00084B74">
              <w:rPr>
                <w:rFonts w:asciiTheme="minorHAnsi" w:hAnsiTheme="minorHAnsi" w:cs="Times New Roman"/>
                <w:sz w:val="24"/>
                <w:szCs w:val="24"/>
                <w:lang w:val="en-US"/>
              </w:rPr>
              <w:t>exams</w:t>
            </w:r>
            <w:r>
              <w:rPr>
                <w:rFonts w:asciiTheme="minorHAnsi" w:hAnsiTheme="minorHAnsi" w:cs="Times New Roman"/>
                <w:sz w:val="24"/>
                <w:szCs w:val="24"/>
                <w:lang w:val="en-US"/>
              </w:rPr>
              <w:t xml:space="preserve"> during this year.</w:t>
            </w:r>
            <w:r>
              <w:rPr>
                <w:rFonts w:ascii="Times New Roman" w:hAnsi="Times New Roman" w:cs="Times New Roman"/>
                <w:lang w:val="en-US"/>
              </w:rPr>
              <w:t xml:space="preserve"> </w:t>
            </w:r>
            <w:r>
              <w:rPr>
                <w:rFonts w:asciiTheme="minorHAnsi" w:hAnsiTheme="minorHAnsi" w:cs="Times New Roman"/>
                <w:sz w:val="24"/>
                <w:szCs w:val="24"/>
                <w:lang w:val="en-US"/>
              </w:rPr>
              <w:t>Completion of the exam will be supervised.</w:t>
            </w:r>
            <w:r>
              <w:rPr>
                <w:rFonts w:ascii="Times New Roman" w:hAnsi="Times New Roman" w:cs="Times New Roman"/>
                <w:lang w:val="en-US"/>
              </w:rPr>
              <w:t xml:space="preserve"> </w:t>
            </w:r>
            <w:r>
              <w:rPr>
                <w:rFonts w:asciiTheme="minorHAnsi" w:hAnsiTheme="minorHAnsi" w:cs="Times New Roman"/>
                <w:sz w:val="24"/>
                <w:szCs w:val="24"/>
                <w:lang w:val="en-US"/>
              </w:rPr>
              <w:t xml:space="preserve">Outside help such as texts, notes, </w:t>
            </w:r>
            <w:proofErr w:type="spellStart"/>
            <w:r>
              <w:rPr>
                <w:rFonts w:asciiTheme="minorHAnsi" w:hAnsiTheme="minorHAnsi" w:cs="Times New Roman"/>
                <w:sz w:val="24"/>
                <w:szCs w:val="24"/>
                <w:lang w:val="en-US"/>
              </w:rPr>
              <w:t>etc</w:t>
            </w:r>
            <w:proofErr w:type="spellEnd"/>
            <w:r>
              <w:rPr>
                <w:rFonts w:asciiTheme="minorHAnsi" w:hAnsiTheme="minorHAnsi" w:cs="Times New Roman"/>
                <w:sz w:val="24"/>
                <w:szCs w:val="24"/>
                <w:lang w:val="en-US"/>
              </w:rPr>
              <w:t>…will be permitted.</w:t>
            </w:r>
          </w:p>
          <w:p w14:paraId="1590A097" w14:textId="3DD9DF08" w:rsidR="00BC66B9" w:rsidRDefault="00000000">
            <w:pPr>
              <w:spacing w:after="0" w:line="240" w:lineRule="auto"/>
              <w:rPr>
                <w:rFonts w:asciiTheme="minorHAnsi" w:hAnsiTheme="minorHAnsi" w:cs="Times New Roman"/>
                <w:sz w:val="24"/>
                <w:szCs w:val="24"/>
              </w:rPr>
            </w:pPr>
            <w:r>
              <w:rPr>
                <w:rFonts w:asciiTheme="minorHAnsi" w:hAnsiTheme="minorHAnsi" w:cs="Times New Roman"/>
                <w:sz w:val="24"/>
                <w:szCs w:val="24"/>
              </w:rPr>
              <w:t xml:space="preserve">Collaborate with his fellow students to complete the exam will not </w:t>
            </w:r>
            <w:r w:rsidR="00084B74">
              <w:rPr>
                <w:rFonts w:asciiTheme="minorHAnsi" w:hAnsiTheme="minorHAnsi" w:cs="Times New Roman"/>
                <w:sz w:val="24"/>
                <w:szCs w:val="24"/>
              </w:rPr>
              <w:t>be permitted</w:t>
            </w:r>
            <w:r>
              <w:rPr>
                <w:rFonts w:asciiTheme="minorHAnsi" w:hAnsiTheme="minorHAnsi" w:cs="Times New Roman"/>
                <w:sz w:val="24"/>
                <w:szCs w:val="24"/>
              </w:rPr>
              <w:t>.</w:t>
            </w:r>
          </w:p>
          <w:p w14:paraId="686D8BA2" w14:textId="20229888" w:rsidR="00BC66B9" w:rsidRDefault="00000000">
            <w:pPr>
              <w:spacing w:after="0" w:line="240" w:lineRule="auto"/>
              <w:rPr>
                <w:sz w:val="24"/>
                <w:szCs w:val="24"/>
                <w:lang w:val="en-US" w:bidi="ar-KW"/>
              </w:rPr>
            </w:pPr>
            <w:r>
              <w:rPr>
                <w:sz w:val="24"/>
                <w:szCs w:val="24"/>
                <w:lang w:val="en-US" w:bidi="ar-KW"/>
              </w:rPr>
              <w:t>The grading of the course will consist weekly quizzes, lab reports,</w:t>
            </w:r>
            <w:r w:rsidR="00084B74">
              <w:rPr>
                <w:sz w:val="24"/>
                <w:szCs w:val="24"/>
                <w:lang w:val="en-US" w:bidi="ar-KW"/>
              </w:rPr>
              <w:t xml:space="preserve"> </w:t>
            </w:r>
            <w:r>
              <w:rPr>
                <w:sz w:val="24"/>
                <w:szCs w:val="24"/>
                <w:lang w:val="en-US" w:bidi="ar-KW"/>
              </w:rPr>
              <w:t xml:space="preserve">two open book exams, </w:t>
            </w:r>
          </w:p>
          <w:p w14:paraId="4D92AA54" w14:textId="77777777" w:rsidR="00BC66B9" w:rsidRDefault="00000000">
            <w:pPr>
              <w:spacing w:after="0" w:line="240" w:lineRule="auto"/>
              <w:rPr>
                <w:b/>
                <w:bCs/>
                <w:sz w:val="28"/>
                <w:szCs w:val="28"/>
                <w:lang w:val="en-US" w:bidi="ar-KW"/>
              </w:rPr>
            </w:pPr>
            <w:r>
              <w:rPr>
                <w:sz w:val="24"/>
                <w:szCs w:val="24"/>
                <w:lang w:val="en-US" w:bidi="ar-KW"/>
              </w:rPr>
              <w:t>and a final examination</w:t>
            </w:r>
            <w:r>
              <w:rPr>
                <w:b/>
                <w:bCs/>
                <w:sz w:val="28"/>
                <w:szCs w:val="28"/>
                <w:lang w:val="en-US" w:bidi="ar-KW"/>
              </w:rPr>
              <w:t>.</w:t>
            </w:r>
          </w:p>
          <w:p w14:paraId="0E9D489D" w14:textId="77777777" w:rsidR="00BC66B9" w:rsidRDefault="00000000">
            <w:pPr>
              <w:spacing w:after="0" w:line="240" w:lineRule="auto"/>
              <w:rPr>
                <w:sz w:val="24"/>
                <w:szCs w:val="24"/>
                <w:lang w:val="en-US" w:bidi="ar-KW"/>
              </w:rPr>
            </w:pPr>
            <w:r>
              <w:rPr>
                <w:b/>
                <w:bCs/>
                <w:sz w:val="24"/>
                <w:szCs w:val="24"/>
                <w:lang w:val="en-US" w:bidi="ar-KW"/>
              </w:rPr>
              <w:t xml:space="preserve">Activity and participate </w:t>
            </w:r>
            <w:r>
              <w:rPr>
                <w:sz w:val="24"/>
                <w:szCs w:val="24"/>
                <w:lang w:val="en-US" w:bidi="ar-KW"/>
              </w:rPr>
              <w:t>in class discussions and home works preparation.</w:t>
            </w:r>
            <w:r>
              <w:rPr>
                <w:b/>
                <w:bCs/>
                <w:sz w:val="24"/>
                <w:szCs w:val="24"/>
                <w:lang w:val="en-US" w:bidi="ar-KW"/>
              </w:rPr>
              <w:t xml:space="preserve"> </w:t>
            </w:r>
          </w:p>
          <w:p w14:paraId="42F75852" w14:textId="77777777" w:rsidR="00BC66B9" w:rsidRDefault="00BC66B9">
            <w:pPr>
              <w:spacing w:after="0" w:line="240" w:lineRule="auto"/>
              <w:rPr>
                <w:sz w:val="28"/>
                <w:szCs w:val="28"/>
                <w:rtl/>
                <w:lang w:val="en-US" w:bidi="ar-KW"/>
              </w:rPr>
            </w:pPr>
          </w:p>
        </w:tc>
      </w:tr>
      <w:tr w:rsidR="00BC66B9" w14:paraId="3153CBB3" w14:textId="77777777" w:rsidTr="00084B74">
        <w:trPr>
          <w:trHeight w:val="704"/>
        </w:trPr>
        <w:tc>
          <w:tcPr>
            <w:tcW w:w="9715" w:type="dxa"/>
            <w:gridSpan w:val="3"/>
          </w:tcPr>
          <w:p w14:paraId="07205B9A" w14:textId="5309DD8B" w:rsidR="00BC66B9" w:rsidRDefault="00000000">
            <w:pPr>
              <w:spacing w:after="0" w:line="240" w:lineRule="auto"/>
              <w:rPr>
                <w:b/>
                <w:bCs/>
                <w:sz w:val="28"/>
                <w:szCs w:val="28"/>
                <w:lang w:bidi="ar-KW"/>
              </w:rPr>
            </w:pPr>
            <w:r>
              <w:rPr>
                <w:b/>
                <w:bCs/>
                <w:sz w:val="28"/>
                <w:szCs w:val="28"/>
                <w:lang w:bidi="ar-KW"/>
              </w:rPr>
              <w:t>1</w:t>
            </w:r>
            <w:r w:rsidR="00875588">
              <w:rPr>
                <w:b/>
                <w:bCs/>
                <w:sz w:val="28"/>
                <w:szCs w:val="28"/>
                <w:lang w:bidi="ar-KW"/>
              </w:rPr>
              <w:t xml:space="preserve">2. </w:t>
            </w:r>
            <w:r>
              <w:rPr>
                <w:b/>
                <w:bCs/>
                <w:sz w:val="28"/>
                <w:szCs w:val="28"/>
                <w:lang w:bidi="ar-KW"/>
              </w:rPr>
              <w:t>Student learning outcome:</w:t>
            </w:r>
          </w:p>
          <w:p w14:paraId="7F66E494" w14:textId="77777777" w:rsidR="00BC66B9" w:rsidRDefault="00000000">
            <w:pPr>
              <w:spacing w:after="0" w:line="240" w:lineRule="auto"/>
              <w:rPr>
                <w:sz w:val="24"/>
                <w:szCs w:val="24"/>
                <w:lang w:val="en-US" w:bidi="ar-KW"/>
              </w:rPr>
            </w:pPr>
            <w:r>
              <w:rPr>
                <w:sz w:val="24"/>
                <w:szCs w:val="24"/>
                <w:lang w:val="en-US" w:bidi="ar-KW"/>
              </w:rPr>
              <w:t>Upon successful completion of this course, the student will be able to:</w:t>
            </w:r>
          </w:p>
          <w:p w14:paraId="295C0677" w14:textId="77777777" w:rsidR="00BC66B9" w:rsidRDefault="00000000">
            <w:pPr>
              <w:spacing w:after="0" w:line="240" w:lineRule="auto"/>
              <w:rPr>
                <w:sz w:val="24"/>
                <w:szCs w:val="24"/>
                <w:lang w:val="en-US" w:bidi="ar-KW"/>
              </w:rPr>
            </w:pPr>
            <w:r>
              <w:rPr>
                <w:sz w:val="24"/>
                <w:szCs w:val="24"/>
                <w:lang w:val="en-US" w:bidi="ar-KW"/>
              </w:rPr>
              <w:t>Petroleum chemistry</w:t>
            </w:r>
          </w:p>
          <w:p w14:paraId="4A70D115" w14:textId="77777777" w:rsidR="00BC66B9" w:rsidRDefault="00000000">
            <w:pPr>
              <w:spacing w:after="0" w:line="240" w:lineRule="auto"/>
              <w:rPr>
                <w:sz w:val="24"/>
                <w:szCs w:val="24"/>
                <w:lang w:val="en-US" w:bidi="ar-KW"/>
              </w:rPr>
            </w:pPr>
            <w:r>
              <w:rPr>
                <w:sz w:val="24"/>
                <w:szCs w:val="24"/>
                <w:lang w:val="en-US" w:bidi="ar-KW"/>
              </w:rPr>
              <w:t>1. Tell the origin of petroleum, the petroleum producing countries.</w:t>
            </w:r>
          </w:p>
          <w:p w14:paraId="6511E1E7" w14:textId="77777777" w:rsidR="00BC66B9" w:rsidRDefault="00000000">
            <w:pPr>
              <w:spacing w:after="0" w:line="240" w:lineRule="auto"/>
              <w:rPr>
                <w:sz w:val="24"/>
                <w:szCs w:val="24"/>
                <w:lang w:val="en-US" w:bidi="ar-KW"/>
              </w:rPr>
            </w:pPr>
            <w:r>
              <w:rPr>
                <w:sz w:val="24"/>
                <w:szCs w:val="24"/>
                <w:lang w:val="en-US" w:bidi="ar-KW"/>
              </w:rPr>
              <w:t xml:space="preserve">  2.</w:t>
            </w:r>
            <w:r>
              <w:rPr>
                <w:sz w:val="24"/>
                <w:szCs w:val="24"/>
                <w:lang w:val="en-US" w:bidi="ar-KW"/>
              </w:rPr>
              <w:t>Give the processes involved in the exploration of petroleum.</w:t>
            </w:r>
          </w:p>
          <w:p w14:paraId="7A143B7F" w14:textId="77777777" w:rsidR="00BC66B9" w:rsidRDefault="00000000">
            <w:pPr>
              <w:spacing w:after="0" w:line="240" w:lineRule="auto"/>
              <w:rPr>
                <w:sz w:val="24"/>
                <w:szCs w:val="24"/>
                <w:lang w:val="en-US" w:bidi="ar-KW"/>
              </w:rPr>
            </w:pPr>
            <w:r>
              <w:rPr>
                <w:sz w:val="24"/>
                <w:szCs w:val="24"/>
                <w:lang w:val="en-US" w:bidi="ar-KW"/>
              </w:rPr>
              <w:t>3.  Give the processes of treating petroleum and petroleum products.</w:t>
            </w:r>
          </w:p>
          <w:p w14:paraId="753B7C82" w14:textId="77777777" w:rsidR="00BC66B9" w:rsidRDefault="00000000">
            <w:pPr>
              <w:spacing w:after="0" w:line="240" w:lineRule="auto"/>
              <w:rPr>
                <w:sz w:val="24"/>
                <w:szCs w:val="24"/>
                <w:lang w:val="en-US" w:bidi="ar-KW"/>
              </w:rPr>
            </w:pPr>
            <w:r>
              <w:rPr>
                <w:sz w:val="24"/>
                <w:szCs w:val="24"/>
                <w:lang w:val="en-US" w:bidi="ar-KW"/>
              </w:rPr>
              <w:t xml:space="preserve">  4. Tell the various petrochemicals their production and uses.</w:t>
            </w:r>
          </w:p>
          <w:p w14:paraId="06246D5C" w14:textId="77777777" w:rsidR="00BC66B9" w:rsidRDefault="00000000">
            <w:pPr>
              <w:spacing w:after="0" w:line="240" w:lineRule="auto"/>
              <w:rPr>
                <w:sz w:val="24"/>
                <w:szCs w:val="24"/>
                <w:lang w:val="en-US" w:bidi="ar-KW"/>
              </w:rPr>
            </w:pPr>
            <w:r>
              <w:rPr>
                <w:sz w:val="24"/>
                <w:szCs w:val="24"/>
                <w:lang w:val="en-US" w:bidi="ar-KW"/>
              </w:rPr>
              <w:t xml:space="preserve">  5.</w:t>
            </w:r>
            <w:r>
              <w:rPr>
                <w:rFonts w:ascii="Arial" w:hAnsi="Arial"/>
                <w:color w:val="2F3746"/>
                <w:sz w:val="19"/>
                <w:szCs w:val="19"/>
                <w:shd w:val="clear" w:color="auto" w:fill="FFFFFF"/>
              </w:rPr>
              <w:t xml:space="preserve"> </w:t>
            </w:r>
            <w:r>
              <w:rPr>
                <w:sz w:val="24"/>
                <w:szCs w:val="24"/>
                <w:lang w:bidi="ar-KW"/>
              </w:rPr>
              <w:t>Graduates find employment in government departments, prostates, research and development institutes, production,</w:t>
            </w:r>
            <w:r>
              <w:rPr>
                <w:rFonts w:ascii="Arial" w:hAnsi="Arial"/>
                <w:color w:val="2F3746"/>
                <w:sz w:val="19"/>
                <w:szCs w:val="19"/>
                <w:shd w:val="clear" w:color="auto" w:fill="FFFFFF"/>
              </w:rPr>
              <w:t xml:space="preserve"> </w:t>
            </w:r>
            <w:r>
              <w:rPr>
                <w:sz w:val="24"/>
                <w:szCs w:val="24"/>
                <w:lang w:bidi="ar-KW"/>
              </w:rPr>
              <w:t>and oil and petroleum industry.</w:t>
            </w:r>
          </w:p>
          <w:p w14:paraId="677FEA7E" w14:textId="77777777" w:rsidR="00BC66B9" w:rsidRDefault="00BC66B9" w:rsidP="00F348D4">
            <w:pPr>
              <w:spacing w:after="0" w:line="240" w:lineRule="auto"/>
              <w:rPr>
                <w:sz w:val="28"/>
                <w:szCs w:val="28"/>
                <w:rtl/>
                <w:lang w:val="en-US" w:bidi="ar-KW"/>
              </w:rPr>
            </w:pPr>
          </w:p>
        </w:tc>
      </w:tr>
      <w:tr w:rsidR="00BC66B9" w14:paraId="0C2A89D2" w14:textId="77777777" w:rsidTr="00084B74">
        <w:tc>
          <w:tcPr>
            <w:tcW w:w="9715" w:type="dxa"/>
            <w:gridSpan w:val="3"/>
          </w:tcPr>
          <w:p w14:paraId="76BA6964" w14:textId="580DE201" w:rsidR="00BC66B9" w:rsidRDefault="00000000">
            <w:pPr>
              <w:spacing w:after="0" w:line="240" w:lineRule="auto"/>
              <w:rPr>
                <w:b/>
                <w:bCs/>
                <w:sz w:val="28"/>
                <w:szCs w:val="28"/>
                <w:lang w:val="en-US" w:bidi="ar-KW"/>
              </w:rPr>
            </w:pPr>
            <w:r>
              <w:rPr>
                <w:b/>
                <w:bCs/>
                <w:sz w:val="28"/>
                <w:szCs w:val="28"/>
                <w:lang w:bidi="ar-KW"/>
              </w:rPr>
              <w:t>1</w:t>
            </w:r>
            <w:r w:rsidR="00875588">
              <w:rPr>
                <w:b/>
                <w:bCs/>
                <w:sz w:val="28"/>
                <w:szCs w:val="28"/>
                <w:lang w:bidi="ar-KW"/>
              </w:rPr>
              <w:t>3</w:t>
            </w:r>
            <w:r>
              <w:rPr>
                <w:b/>
                <w:bCs/>
                <w:sz w:val="28"/>
                <w:szCs w:val="28"/>
                <w:lang w:bidi="ar-KW"/>
              </w:rPr>
              <w:t>. Course Reading List and References</w:t>
            </w:r>
            <w:r>
              <w:rPr>
                <w:b/>
                <w:bCs/>
                <w:sz w:val="28"/>
                <w:szCs w:val="28"/>
                <w:rtl/>
                <w:lang w:bidi="ar-KW"/>
              </w:rPr>
              <w:t>‌</w:t>
            </w:r>
            <w:r>
              <w:rPr>
                <w:b/>
                <w:bCs/>
                <w:sz w:val="28"/>
                <w:szCs w:val="28"/>
                <w:lang w:bidi="ar-KW"/>
              </w:rPr>
              <w:t>:</w:t>
            </w:r>
          </w:p>
          <w:p w14:paraId="686A1996" w14:textId="77777777" w:rsidR="00BC66B9" w:rsidRDefault="00000000">
            <w:pPr>
              <w:autoSpaceDE w:val="0"/>
              <w:autoSpaceDN w:val="0"/>
              <w:adjustRightInd w:val="0"/>
              <w:spacing w:after="0" w:line="240" w:lineRule="auto"/>
              <w:rPr>
                <w:rFonts w:cs="Times New Roman"/>
                <w:sz w:val="24"/>
                <w:szCs w:val="24"/>
                <w:lang w:val="en-US"/>
              </w:rPr>
            </w:pPr>
            <w:r>
              <w:rPr>
                <w:rFonts w:ascii="Arial" w:hAnsi="Arial"/>
                <w:sz w:val="24"/>
                <w:szCs w:val="24"/>
                <w:lang w:val="en-US"/>
              </w:rPr>
              <w:t xml:space="preserve">• </w:t>
            </w:r>
            <w:r>
              <w:rPr>
                <w:rFonts w:cs="Times New Roman"/>
                <w:sz w:val="24"/>
                <w:szCs w:val="24"/>
                <w:lang w:val="en-US"/>
              </w:rPr>
              <w:t>Malcolm P. Stevens (1990). An Introduction to Polymer Chemistry. 2nd Edition. Oxford</w:t>
            </w:r>
          </w:p>
          <w:p w14:paraId="49647DDC" w14:textId="77777777" w:rsidR="00BC66B9" w:rsidRDefault="00000000">
            <w:pPr>
              <w:autoSpaceDE w:val="0"/>
              <w:autoSpaceDN w:val="0"/>
              <w:adjustRightInd w:val="0"/>
              <w:spacing w:after="0" w:line="240" w:lineRule="auto"/>
              <w:rPr>
                <w:rFonts w:cs="Times New Roman"/>
                <w:sz w:val="24"/>
                <w:szCs w:val="24"/>
                <w:lang w:val="en-US"/>
              </w:rPr>
            </w:pPr>
            <w:r>
              <w:rPr>
                <w:rFonts w:cs="Times New Roman"/>
                <w:sz w:val="24"/>
                <w:szCs w:val="24"/>
                <w:lang w:val="en-US"/>
              </w:rPr>
              <w:t>University Press, New York. Pp 3-43, 189-485.</w:t>
            </w:r>
          </w:p>
          <w:p w14:paraId="2F3D501E" w14:textId="77777777" w:rsidR="00BC66B9" w:rsidRDefault="00000000">
            <w:pPr>
              <w:spacing w:after="0" w:line="240" w:lineRule="auto"/>
              <w:rPr>
                <w:rFonts w:cs="Times New Roman"/>
                <w:sz w:val="24"/>
                <w:szCs w:val="24"/>
                <w:lang w:val="en-US"/>
              </w:rPr>
            </w:pPr>
            <w:r>
              <w:rPr>
                <w:sz w:val="24"/>
                <w:szCs w:val="24"/>
                <w:lang w:val="en-US"/>
              </w:rPr>
              <w:t xml:space="preserve">• </w:t>
            </w:r>
            <w:r>
              <w:rPr>
                <w:rFonts w:cs="Times New Roman"/>
                <w:sz w:val="24"/>
                <w:szCs w:val="24"/>
                <w:lang w:val="en-US"/>
              </w:rPr>
              <w:t>Hall C. M. (1981). Polymer materials: An introduction for technologist and scientists.</w:t>
            </w:r>
          </w:p>
          <w:p w14:paraId="5E3757A7" w14:textId="77777777" w:rsidR="00BC66B9" w:rsidRDefault="00000000">
            <w:pPr>
              <w:spacing w:after="0" w:line="240" w:lineRule="auto"/>
              <w:rPr>
                <w:b/>
                <w:bCs/>
                <w:sz w:val="24"/>
                <w:szCs w:val="24"/>
                <w:lang w:val="en-US" w:bidi="ar-KW"/>
              </w:rPr>
            </w:pPr>
            <w:r>
              <w:rPr>
                <w:sz w:val="24"/>
                <w:szCs w:val="24"/>
                <w:lang w:val="en-US"/>
              </w:rPr>
              <w:t>•</w:t>
            </w:r>
            <w:r>
              <w:rPr>
                <w:rFonts w:cs="Times New Roman"/>
                <w:sz w:val="24"/>
                <w:szCs w:val="24"/>
                <w:lang w:val="en-US"/>
              </w:rPr>
              <w:t>Industrial Chemistry Textbook, 4th Edition. Sharma Lee, publisher Wiley &amp;Co, copy right 2010.</w:t>
            </w:r>
          </w:p>
        </w:tc>
      </w:tr>
      <w:tr w:rsidR="00BC66B9" w14:paraId="1D950BDF" w14:textId="77777777" w:rsidTr="00887F8D">
        <w:tc>
          <w:tcPr>
            <w:tcW w:w="6115" w:type="dxa"/>
            <w:gridSpan w:val="2"/>
            <w:tcBorders>
              <w:top w:val="single" w:sz="8" w:space="0" w:color="auto"/>
            </w:tcBorders>
          </w:tcPr>
          <w:p w14:paraId="56F60332" w14:textId="0D3B304B" w:rsidR="00BC66B9" w:rsidRDefault="00000000">
            <w:pPr>
              <w:spacing w:after="0" w:line="240" w:lineRule="auto"/>
              <w:rPr>
                <w:b/>
                <w:bCs/>
                <w:sz w:val="28"/>
                <w:szCs w:val="28"/>
                <w:rtl/>
                <w:lang w:bidi="ar-KW"/>
              </w:rPr>
            </w:pPr>
            <w:r>
              <w:rPr>
                <w:b/>
                <w:bCs/>
                <w:sz w:val="28"/>
                <w:szCs w:val="28"/>
                <w:lang w:bidi="ar-KW"/>
              </w:rPr>
              <w:t>1</w:t>
            </w:r>
            <w:r w:rsidR="00084B74">
              <w:rPr>
                <w:b/>
                <w:bCs/>
                <w:sz w:val="28"/>
                <w:szCs w:val="28"/>
                <w:lang w:bidi="ar-KW"/>
              </w:rPr>
              <w:t>4</w:t>
            </w:r>
            <w:r>
              <w:rPr>
                <w:b/>
                <w:bCs/>
                <w:sz w:val="28"/>
                <w:szCs w:val="28"/>
                <w:lang w:bidi="ar-KW"/>
              </w:rPr>
              <w:t xml:space="preserve">. Practical Topics </w:t>
            </w:r>
          </w:p>
        </w:tc>
        <w:tc>
          <w:tcPr>
            <w:tcW w:w="3600" w:type="dxa"/>
            <w:tcBorders>
              <w:top w:val="single" w:sz="8" w:space="0" w:color="auto"/>
            </w:tcBorders>
          </w:tcPr>
          <w:p w14:paraId="36E58110" w14:textId="77777777" w:rsidR="00BC66B9" w:rsidRDefault="00000000">
            <w:pPr>
              <w:spacing w:after="0" w:line="240" w:lineRule="auto"/>
              <w:rPr>
                <w:b/>
                <w:bCs/>
                <w:sz w:val="28"/>
                <w:szCs w:val="28"/>
                <w:rtl/>
                <w:lang w:bidi="ar-KW"/>
              </w:rPr>
            </w:pPr>
            <w:r>
              <w:rPr>
                <w:b/>
                <w:bCs/>
                <w:sz w:val="28"/>
                <w:szCs w:val="28"/>
                <w:lang w:bidi="ar-KW"/>
              </w:rPr>
              <w:t>Lecturer's name</w:t>
            </w:r>
          </w:p>
        </w:tc>
      </w:tr>
      <w:tr w:rsidR="00BC66B9" w14:paraId="6BF23E63" w14:textId="77777777" w:rsidTr="00887F8D">
        <w:trPr>
          <w:trHeight w:val="1405"/>
        </w:trPr>
        <w:tc>
          <w:tcPr>
            <w:tcW w:w="6115" w:type="dxa"/>
            <w:gridSpan w:val="2"/>
          </w:tcPr>
          <w:p w14:paraId="79F5214E" w14:textId="77777777" w:rsidR="00BC66B9" w:rsidRDefault="00000000">
            <w:pPr>
              <w:spacing w:after="0" w:line="240" w:lineRule="auto"/>
              <w:rPr>
                <w:sz w:val="24"/>
                <w:szCs w:val="24"/>
                <w:lang w:val="en-US" w:bidi="ar-IQ"/>
              </w:rPr>
            </w:pPr>
            <w:r>
              <w:rPr>
                <w:b/>
                <w:bCs/>
                <w:sz w:val="24"/>
                <w:szCs w:val="24"/>
                <w:lang w:val="en-US" w:bidi="ar-IQ"/>
              </w:rPr>
              <w:t>Petroleum chemistry practical session</w:t>
            </w:r>
          </w:p>
          <w:p w14:paraId="4C0BAF7C" w14:textId="4428B019" w:rsidR="00BC66B9" w:rsidRDefault="00000000">
            <w:pPr>
              <w:spacing w:after="0" w:line="240" w:lineRule="auto"/>
              <w:rPr>
                <w:sz w:val="24"/>
                <w:szCs w:val="24"/>
                <w:lang w:val="en-US" w:bidi="ar-IQ"/>
              </w:rPr>
            </w:pPr>
            <w:r>
              <w:rPr>
                <w:sz w:val="24"/>
                <w:szCs w:val="24"/>
                <w:lang w:val="en-US" w:bidi="ar-IQ"/>
              </w:rPr>
              <w:t xml:space="preserve">Experiment 1: Evaluation of petroleum and its products by </w:t>
            </w:r>
            <w:r w:rsidR="00084B74">
              <w:rPr>
                <w:sz w:val="24"/>
                <w:szCs w:val="24"/>
                <w:lang w:val="en-US" w:bidi="ar-IQ"/>
              </w:rPr>
              <w:t>distillation. (W</w:t>
            </w:r>
            <w:r>
              <w:rPr>
                <w:sz w:val="24"/>
                <w:szCs w:val="24"/>
                <w:lang w:val="en-US" w:bidi="ar-IQ"/>
              </w:rPr>
              <w:t xml:space="preserve">eek1) </w:t>
            </w:r>
          </w:p>
          <w:p w14:paraId="77581584" w14:textId="77FFDB7A" w:rsidR="00BC66B9" w:rsidRDefault="00000000">
            <w:pPr>
              <w:spacing w:after="0" w:line="240" w:lineRule="auto"/>
              <w:rPr>
                <w:sz w:val="24"/>
                <w:szCs w:val="24"/>
                <w:lang w:val="en-US" w:bidi="ar-IQ"/>
              </w:rPr>
            </w:pPr>
            <w:r>
              <w:rPr>
                <w:sz w:val="24"/>
                <w:szCs w:val="24"/>
                <w:lang w:val="en-US" w:bidi="ar-IQ"/>
              </w:rPr>
              <w:t>Experiment 2: Normal paraffin separation. (</w:t>
            </w:r>
            <w:r w:rsidR="00084B74">
              <w:rPr>
                <w:sz w:val="24"/>
                <w:szCs w:val="24"/>
                <w:lang w:val="en-US" w:bidi="ar-IQ"/>
              </w:rPr>
              <w:t>W</w:t>
            </w:r>
            <w:r>
              <w:rPr>
                <w:sz w:val="24"/>
                <w:szCs w:val="24"/>
                <w:lang w:val="en-US" w:bidi="ar-IQ"/>
              </w:rPr>
              <w:t xml:space="preserve">eek 2) </w:t>
            </w:r>
          </w:p>
          <w:p w14:paraId="093E5142" w14:textId="78AD4FB1" w:rsidR="00BC66B9" w:rsidRDefault="00000000">
            <w:pPr>
              <w:spacing w:after="0" w:line="240" w:lineRule="auto"/>
              <w:rPr>
                <w:sz w:val="24"/>
                <w:szCs w:val="24"/>
                <w:lang w:val="en-US" w:bidi="ar-IQ"/>
              </w:rPr>
            </w:pPr>
            <w:r>
              <w:rPr>
                <w:sz w:val="24"/>
                <w:szCs w:val="24"/>
                <w:lang w:val="en-US" w:bidi="ar-IQ"/>
              </w:rPr>
              <w:t>Experiment 3: Separation of aromatic and non-aromatic compounds from the high Bp oils using liquid - solid chromatography. (</w:t>
            </w:r>
            <w:r w:rsidR="00084B74">
              <w:rPr>
                <w:sz w:val="24"/>
                <w:szCs w:val="24"/>
                <w:lang w:val="en-US" w:bidi="ar-IQ"/>
              </w:rPr>
              <w:t>W</w:t>
            </w:r>
            <w:r>
              <w:rPr>
                <w:sz w:val="24"/>
                <w:szCs w:val="24"/>
                <w:lang w:val="en-US" w:bidi="ar-IQ"/>
              </w:rPr>
              <w:t xml:space="preserve">eek 3) </w:t>
            </w:r>
          </w:p>
          <w:p w14:paraId="36BFFE75" w14:textId="6C70E5D4" w:rsidR="00BC66B9" w:rsidRDefault="00000000">
            <w:pPr>
              <w:spacing w:after="0" w:line="240" w:lineRule="auto"/>
              <w:rPr>
                <w:sz w:val="24"/>
                <w:szCs w:val="24"/>
                <w:lang w:val="en-US" w:bidi="ar-IQ"/>
              </w:rPr>
            </w:pPr>
            <w:r>
              <w:rPr>
                <w:sz w:val="24"/>
                <w:szCs w:val="24"/>
                <w:lang w:val="en-US" w:bidi="ar-IQ"/>
              </w:rPr>
              <w:t xml:space="preserve">Experiment 4: Determination of molecular weight of petroleum using viscosity method. </w:t>
            </w:r>
            <w:r>
              <w:rPr>
                <w:sz w:val="24"/>
                <w:szCs w:val="24"/>
                <w:lang w:bidi="ar-IQ"/>
              </w:rPr>
              <w:t>(</w:t>
            </w:r>
            <w:r w:rsidR="00084B74">
              <w:rPr>
                <w:sz w:val="24"/>
                <w:szCs w:val="24"/>
                <w:lang w:bidi="ar-IQ"/>
              </w:rPr>
              <w:t>W</w:t>
            </w:r>
            <w:r>
              <w:rPr>
                <w:sz w:val="24"/>
                <w:szCs w:val="24"/>
                <w:lang w:bidi="ar-IQ"/>
              </w:rPr>
              <w:t xml:space="preserve">eek 4) </w:t>
            </w:r>
          </w:p>
          <w:p w14:paraId="7E91B228" w14:textId="4F495817" w:rsidR="00BC66B9" w:rsidRDefault="00000000">
            <w:pPr>
              <w:spacing w:after="0" w:line="240" w:lineRule="auto"/>
              <w:rPr>
                <w:sz w:val="24"/>
                <w:szCs w:val="24"/>
                <w:lang w:val="en-US" w:bidi="ar-IQ"/>
              </w:rPr>
            </w:pPr>
            <w:r>
              <w:rPr>
                <w:sz w:val="24"/>
                <w:szCs w:val="24"/>
                <w:lang w:val="en-US" w:bidi="ar-IQ"/>
              </w:rPr>
              <w:t>Experiment 5:  Analysis of compound group of petroleum using</w:t>
            </w:r>
            <w:r>
              <w:rPr>
                <w:sz w:val="24"/>
                <w:szCs w:val="24"/>
                <w:rtl/>
                <w:lang w:val="en-US"/>
              </w:rPr>
              <w:t xml:space="preserve"> </w:t>
            </w:r>
            <w:r>
              <w:rPr>
                <w:sz w:val="24"/>
                <w:szCs w:val="24"/>
                <w:lang w:val="en-US" w:bidi="ar-IQ"/>
              </w:rPr>
              <w:t>(n-d-M) method (</w:t>
            </w:r>
            <w:r w:rsidR="00084B74">
              <w:rPr>
                <w:sz w:val="24"/>
                <w:szCs w:val="24"/>
                <w:lang w:val="en-US" w:bidi="ar-IQ"/>
              </w:rPr>
              <w:t>W</w:t>
            </w:r>
            <w:r>
              <w:rPr>
                <w:sz w:val="24"/>
                <w:szCs w:val="24"/>
                <w:lang w:val="en-US" w:bidi="ar-IQ"/>
              </w:rPr>
              <w:t xml:space="preserve">eek 5) </w:t>
            </w:r>
          </w:p>
          <w:p w14:paraId="366C98B3" w14:textId="695DA072" w:rsidR="00BC66B9" w:rsidRDefault="00000000">
            <w:pPr>
              <w:spacing w:after="0" w:line="240" w:lineRule="auto"/>
              <w:rPr>
                <w:sz w:val="24"/>
                <w:szCs w:val="24"/>
                <w:lang w:val="en-US" w:bidi="ar-IQ"/>
              </w:rPr>
            </w:pPr>
            <w:r>
              <w:rPr>
                <w:sz w:val="24"/>
                <w:szCs w:val="24"/>
                <w:lang w:val="en-US" w:bidi="ar-IQ"/>
              </w:rPr>
              <w:lastRenderedPageBreak/>
              <w:t>Experiment 6: Determination of water content of petroleum and petroleum products.     (</w:t>
            </w:r>
            <w:r w:rsidR="00084B74">
              <w:rPr>
                <w:sz w:val="24"/>
                <w:szCs w:val="24"/>
                <w:lang w:val="en-US" w:bidi="ar-IQ"/>
              </w:rPr>
              <w:t>W</w:t>
            </w:r>
            <w:r>
              <w:rPr>
                <w:sz w:val="24"/>
                <w:szCs w:val="24"/>
                <w:lang w:val="en-US" w:bidi="ar-IQ"/>
              </w:rPr>
              <w:t xml:space="preserve">eek 6) </w:t>
            </w:r>
          </w:p>
          <w:p w14:paraId="7F2AE1B7" w14:textId="25D87FD0" w:rsidR="00BC66B9" w:rsidRDefault="00000000">
            <w:pPr>
              <w:spacing w:after="0" w:line="240" w:lineRule="auto"/>
              <w:rPr>
                <w:sz w:val="24"/>
                <w:szCs w:val="24"/>
                <w:lang w:val="en-US" w:bidi="ar-IQ"/>
              </w:rPr>
            </w:pPr>
            <w:r>
              <w:rPr>
                <w:sz w:val="24"/>
                <w:szCs w:val="24"/>
                <w:lang w:val="en-US" w:bidi="ar-IQ"/>
              </w:rPr>
              <w:t xml:space="preserve">Experiment 7: Determination of specific gravity of petroleum and petroleum products using </w:t>
            </w:r>
            <w:r w:rsidR="00084B74">
              <w:rPr>
                <w:sz w:val="24"/>
                <w:szCs w:val="24"/>
                <w:lang w:val="en-US" w:bidi="ar-IQ"/>
              </w:rPr>
              <w:t>pycnometer</w:t>
            </w:r>
            <w:r>
              <w:rPr>
                <w:sz w:val="24"/>
                <w:szCs w:val="24"/>
                <w:lang w:val="en-US" w:bidi="ar-IQ"/>
              </w:rPr>
              <w:t xml:space="preserve"> method.</w:t>
            </w:r>
            <w:r>
              <w:rPr>
                <w:sz w:val="24"/>
                <w:szCs w:val="24"/>
                <w:lang w:bidi="ar-IQ"/>
              </w:rPr>
              <w:t xml:space="preserve"> (</w:t>
            </w:r>
            <w:r w:rsidR="00084B74">
              <w:rPr>
                <w:sz w:val="24"/>
                <w:szCs w:val="24"/>
                <w:lang w:bidi="ar-IQ"/>
              </w:rPr>
              <w:t>W</w:t>
            </w:r>
            <w:r>
              <w:rPr>
                <w:sz w:val="24"/>
                <w:szCs w:val="24"/>
                <w:lang w:bidi="ar-IQ"/>
              </w:rPr>
              <w:t xml:space="preserve">eek 7) </w:t>
            </w:r>
            <w:r>
              <w:rPr>
                <w:sz w:val="24"/>
                <w:szCs w:val="24"/>
                <w:lang w:val="en-US" w:bidi="ar-IQ"/>
              </w:rPr>
              <w:t>Experiment 8: Determination Aniline point and Diesel index. (</w:t>
            </w:r>
            <w:r w:rsidR="00084B74">
              <w:rPr>
                <w:sz w:val="24"/>
                <w:szCs w:val="24"/>
                <w:lang w:val="en-US" w:bidi="ar-IQ"/>
              </w:rPr>
              <w:t>Week</w:t>
            </w:r>
            <w:r>
              <w:rPr>
                <w:sz w:val="24"/>
                <w:szCs w:val="24"/>
                <w:lang w:val="en-US" w:bidi="ar-IQ"/>
              </w:rPr>
              <w:t xml:space="preserve">.8) </w:t>
            </w:r>
          </w:p>
          <w:p w14:paraId="2B222FC1" w14:textId="16A2ED14" w:rsidR="00BC66B9" w:rsidRDefault="00000000">
            <w:pPr>
              <w:spacing w:after="0" w:line="240" w:lineRule="auto"/>
              <w:rPr>
                <w:sz w:val="24"/>
                <w:szCs w:val="24"/>
                <w:lang w:val="en-US" w:bidi="ar-IQ"/>
              </w:rPr>
            </w:pPr>
            <w:r>
              <w:rPr>
                <w:sz w:val="24"/>
                <w:szCs w:val="24"/>
                <w:lang w:val="en-US" w:bidi="ar-IQ"/>
              </w:rPr>
              <w:t xml:space="preserve">Experiment 9: Flash Point by Cleveland Open Cup. </w:t>
            </w:r>
            <w:r>
              <w:rPr>
                <w:sz w:val="24"/>
                <w:szCs w:val="24"/>
                <w:lang w:bidi="ar-IQ"/>
              </w:rPr>
              <w:t>(</w:t>
            </w:r>
            <w:r w:rsidR="00084B74">
              <w:rPr>
                <w:sz w:val="24"/>
                <w:szCs w:val="24"/>
                <w:lang w:bidi="ar-IQ"/>
              </w:rPr>
              <w:t>Week</w:t>
            </w:r>
            <w:r>
              <w:rPr>
                <w:sz w:val="24"/>
                <w:szCs w:val="24"/>
                <w:lang w:bidi="ar-IQ"/>
              </w:rPr>
              <w:t xml:space="preserve"> 9) </w:t>
            </w:r>
          </w:p>
          <w:p w14:paraId="598EC5C5" w14:textId="77777777" w:rsidR="00BC66B9" w:rsidRDefault="00000000">
            <w:pPr>
              <w:spacing w:after="0" w:line="240" w:lineRule="auto"/>
              <w:rPr>
                <w:sz w:val="24"/>
                <w:szCs w:val="24"/>
                <w:lang w:bidi="ar-IQ"/>
              </w:rPr>
            </w:pPr>
            <w:r>
              <w:rPr>
                <w:sz w:val="24"/>
                <w:szCs w:val="24"/>
                <w:lang w:val="en-US" w:bidi="ar-IQ"/>
              </w:rPr>
              <w:t>Experiment 10: Pour point test of petroleum products</w:t>
            </w:r>
            <w:r>
              <w:rPr>
                <w:sz w:val="24"/>
                <w:szCs w:val="24"/>
                <w:lang w:bidi="ar-IQ"/>
              </w:rPr>
              <w:t xml:space="preserve">. (week10) </w:t>
            </w:r>
          </w:p>
          <w:p w14:paraId="5545FB6B" w14:textId="0418A651" w:rsidR="00BC66B9" w:rsidRDefault="00000000">
            <w:pPr>
              <w:spacing w:after="0" w:line="240" w:lineRule="auto"/>
              <w:rPr>
                <w:sz w:val="24"/>
                <w:szCs w:val="24"/>
                <w:lang w:bidi="ar-IQ"/>
              </w:rPr>
            </w:pPr>
            <w:r>
              <w:rPr>
                <w:sz w:val="24"/>
                <w:szCs w:val="24"/>
                <w:lang w:val="en-US" w:bidi="ar-IQ"/>
              </w:rPr>
              <w:t>Experiment 11: Octane number measurement</w:t>
            </w:r>
            <w:r>
              <w:rPr>
                <w:sz w:val="24"/>
                <w:szCs w:val="24"/>
                <w:lang w:bidi="ar-IQ"/>
              </w:rPr>
              <w:t xml:space="preserve">. </w:t>
            </w:r>
            <w:r w:rsidR="00084B74">
              <w:rPr>
                <w:sz w:val="24"/>
                <w:szCs w:val="24"/>
                <w:lang w:bidi="ar-IQ"/>
              </w:rPr>
              <w:t>(Week</w:t>
            </w:r>
            <w:r>
              <w:rPr>
                <w:sz w:val="24"/>
                <w:szCs w:val="24"/>
                <w:lang w:bidi="ar-IQ"/>
              </w:rPr>
              <w:t xml:space="preserve"> 11)</w:t>
            </w:r>
          </w:p>
          <w:p w14:paraId="54ABB274" w14:textId="64C51BE7" w:rsidR="00BC66B9" w:rsidRDefault="00000000" w:rsidP="00F348D4">
            <w:pPr>
              <w:spacing w:after="0" w:line="240" w:lineRule="auto"/>
              <w:rPr>
                <w:sz w:val="24"/>
                <w:szCs w:val="24"/>
                <w:lang w:val="en-US" w:bidi="ar-IQ"/>
              </w:rPr>
            </w:pPr>
            <w:r>
              <w:rPr>
                <w:sz w:val="24"/>
                <w:szCs w:val="24"/>
                <w:lang w:val="en-US" w:bidi="ar-IQ"/>
              </w:rPr>
              <w:t>Experiment 12: Carbon Residue and Ash Content Determination. (</w:t>
            </w:r>
            <w:r w:rsidR="00084B74">
              <w:rPr>
                <w:sz w:val="24"/>
                <w:szCs w:val="24"/>
                <w:lang w:val="en-US" w:bidi="ar-IQ"/>
              </w:rPr>
              <w:t>W</w:t>
            </w:r>
            <w:r>
              <w:rPr>
                <w:sz w:val="24"/>
                <w:szCs w:val="24"/>
                <w:lang w:val="en-US" w:bidi="ar-IQ"/>
              </w:rPr>
              <w:t xml:space="preserve">eek12) </w:t>
            </w:r>
          </w:p>
          <w:p w14:paraId="006FFA19" w14:textId="77777777" w:rsidR="00F348D4" w:rsidRDefault="00F348D4" w:rsidP="00F348D4">
            <w:pPr>
              <w:spacing w:after="0" w:line="240" w:lineRule="auto"/>
              <w:rPr>
                <w:sz w:val="24"/>
                <w:szCs w:val="24"/>
                <w:lang w:val="en-US" w:bidi="ar-IQ"/>
              </w:rPr>
            </w:pPr>
          </w:p>
          <w:p w14:paraId="5AF56DF9" w14:textId="59E9FBDC" w:rsidR="00F348D4" w:rsidRDefault="00F348D4" w:rsidP="00F348D4">
            <w:pPr>
              <w:spacing w:after="0" w:line="240" w:lineRule="auto"/>
              <w:rPr>
                <w:sz w:val="24"/>
                <w:szCs w:val="24"/>
                <w:lang w:val="en-US" w:bidi="ar-IQ"/>
              </w:rPr>
            </w:pPr>
          </w:p>
        </w:tc>
        <w:tc>
          <w:tcPr>
            <w:tcW w:w="3600" w:type="dxa"/>
          </w:tcPr>
          <w:p w14:paraId="1488C15A" w14:textId="77777777" w:rsidR="00BC66B9" w:rsidRDefault="00000000">
            <w:pPr>
              <w:spacing w:after="0" w:line="240" w:lineRule="auto"/>
              <w:rPr>
                <w:sz w:val="24"/>
                <w:szCs w:val="24"/>
                <w:lang w:bidi="ar-KW"/>
              </w:rPr>
            </w:pPr>
            <w:r>
              <w:rPr>
                <w:sz w:val="24"/>
                <w:szCs w:val="24"/>
                <w:lang w:bidi="ar-KW"/>
              </w:rPr>
              <w:lastRenderedPageBreak/>
              <w:t>Darya Jaleel (</w:t>
            </w:r>
            <w:r>
              <w:rPr>
                <w:sz w:val="24"/>
                <w:szCs w:val="24"/>
                <w:lang w:val="en-US" w:bidi="ar-KW"/>
              </w:rPr>
              <w:t>2</w:t>
            </w:r>
            <w:r>
              <w:rPr>
                <w:sz w:val="24"/>
                <w:szCs w:val="24"/>
                <w:lang w:bidi="ar-KW"/>
              </w:rPr>
              <w:t xml:space="preserve"> hrs)</w:t>
            </w:r>
          </w:p>
          <w:p w14:paraId="5D6E4FA4" w14:textId="77777777" w:rsidR="00BC66B9" w:rsidRDefault="00BC66B9">
            <w:pPr>
              <w:spacing w:after="0" w:line="240" w:lineRule="auto"/>
              <w:rPr>
                <w:sz w:val="24"/>
                <w:szCs w:val="24"/>
                <w:lang w:bidi="ar-KW"/>
              </w:rPr>
            </w:pPr>
          </w:p>
        </w:tc>
      </w:tr>
      <w:tr w:rsidR="00BC66B9" w14:paraId="17C5CABC" w14:textId="77777777" w:rsidTr="00887F8D">
        <w:tc>
          <w:tcPr>
            <w:tcW w:w="6115" w:type="dxa"/>
            <w:gridSpan w:val="2"/>
          </w:tcPr>
          <w:p w14:paraId="475046D0" w14:textId="67747E97" w:rsidR="00BC66B9" w:rsidRDefault="00000000">
            <w:pPr>
              <w:spacing w:after="0" w:line="240" w:lineRule="auto"/>
              <w:rPr>
                <w:b/>
                <w:bCs/>
                <w:sz w:val="28"/>
                <w:szCs w:val="28"/>
                <w:lang w:bidi="ar-KW"/>
              </w:rPr>
            </w:pPr>
            <w:r>
              <w:rPr>
                <w:b/>
                <w:bCs/>
                <w:sz w:val="28"/>
                <w:szCs w:val="28"/>
                <w:lang w:bidi="ar-KW"/>
              </w:rPr>
              <w:t>1</w:t>
            </w:r>
            <w:r w:rsidR="00084B74">
              <w:rPr>
                <w:b/>
                <w:bCs/>
                <w:sz w:val="28"/>
                <w:szCs w:val="28"/>
                <w:lang w:bidi="ar-KW"/>
              </w:rPr>
              <w:t>5</w:t>
            </w:r>
            <w:r>
              <w:rPr>
                <w:b/>
                <w:bCs/>
                <w:sz w:val="28"/>
                <w:szCs w:val="28"/>
                <w:lang w:bidi="ar-KW"/>
              </w:rPr>
              <w:t>. Examinations:</w:t>
            </w:r>
          </w:p>
          <w:p w14:paraId="6DB9744C" w14:textId="77777777" w:rsidR="00BC66B9" w:rsidRDefault="00000000">
            <w:pPr>
              <w:spacing w:after="0" w:line="240" w:lineRule="auto"/>
              <w:rPr>
                <w:sz w:val="24"/>
                <w:szCs w:val="24"/>
                <w:lang w:bidi="ar-KW"/>
              </w:rPr>
            </w:pPr>
            <w:r>
              <w:rPr>
                <w:b/>
                <w:bCs/>
                <w:i/>
                <w:iCs/>
                <w:sz w:val="24"/>
                <w:szCs w:val="24"/>
                <w:lang w:bidi="ar-KW"/>
              </w:rPr>
              <w:t>1.  Compositional:</w:t>
            </w:r>
            <w:r>
              <w:rPr>
                <w:sz w:val="24"/>
                <w:szCs w:val="24"/>
                <w:lang w:bidi="ar-KW"/>
              </w:rPr>
              <w:t xml:space="preserve">  </w:t>
            </w:r>
          </w:p>
          <w:p w14:paraId="6EC2BDD6" w14:textId="42C8C617" w:rsidR="00BC66B9" w:rsidRPr="00084B74" w:rsidRDefault="00000000" w:rsidP="00084B74">
            <w:pPr>
              <w:spacing w:after="0" w:line="240" w:lineRule="auto"/>
              <w:rPr>
                <w:sz w:val="24"/>
                <w:szCs w:val="24"/>
                <w:lang w:val="en-US" w:bidi="ar-KW"/>
              </w:rPr>
            </w:pPr>
            <w:r>
              <w:rPr>
                <w:sz w:val="24"/>
                <w:szCs w:val="24"/>
                <w:lang w:val="en-US" w:bidi="ar-KW"/>
              </w:rPr>
              <w:t xml:space="preserve"> Explain the significant of water content determination</w:t>
            </w:r>
            <w:r w:rsidR="00084B74">
              <w:rPr>
                <w:sz w:val="24"/>
                <w:szCs w:val="24"/>
                <w:lang w:val="en-US" w:bidi="ar-KW"/>
              </w:rPr>
              <w:t xml:space="preserve">           </w:t>
            </w:r>
            <w:r>
              <w:rPr>
                <w:b/>
                <w:bCs/>
                <w:i/>
                <w:iCs/>
                <w:sz w:val="24"/>
                <w:szCs w:val="24"/>
                <w:lang w:bidi="ar-KW"/>
              </w:rPr>
              <w:t>2.</w:t>
            </w:r>
            <w:r>
              <w:rPr>
                <w:i/>
                <w:iCs/>
                <w:sz w:val="24"/>
                <w:szCs w:val="24"/>
                <w:lang w:bidi="ar-KW"/>
              </w:rPr>
              <w:t xml:space="preserve">  </w:t>
            </w:r>
            <w:r>
              <w:rPr>
                <w:b/>
                <w:bCs/>
                <w:i/>
                <w:iCs/>
                <w:sz w:val="24"/>
                <w:szCs w:val="24"/>
                <w:lang w:bidi="ar-KW"/>
              </w:rPr>
              <w:t>True or false type of exams:</w:t>
            </w:r>
          </w:p>
          <w:p w14:paraId="105CEDBA" w14:textId="56EAA9E1" w:rsidR="00BC66B9" w:rsidRPr="00084B74" w:rsidRDefault="00000000" w:rsidP="00084B74">
            <w:pPr>
              <w:spacing w:before="100" w:beforeAutospacing="1" w:after="100" w:afterAutospacing="1" w:line="240" w:lineRule="auto"/>
              <w:ind w:left="360"/>
              <w:rPr>
                <w:sz w:val="24"/>
                <w:szCs w:val="24"/>
                <w:lang w:val="en-US" w:bidi="ar-KW"/>
              </w:rPr>
            </w:pPr>
            <w:r>
              <w:rPr>
                <w:sz w:val="24"/>
                <w:szCs w:val="24"/>
                <w:lang w:bidi="ar-KW"/>
              </w:rPr>
              <w:t>*</w:t>
            </w:r>
            <w:r>
              <w:rPr>
                <w:sz w:val="24"/>
                <w:szCs w:val="24"/>
                <w:lang w:val="en-US" w:bidi="ar-KW"/>
              </w:rPr>
              <w:t xml:space="preserve">A branched alkane is called n-paraffin’s which is straight-chain hydrocarbons having no branches. </w:t>
            </w:r>
            <w:r w:rsidR="00084B74">
              <w:rPr>
                <w:sz w:val="24"/>
                <w:szCs w:val="24"/>
                <w:lang w:val="en-US" w:bidi="ar-KW"/>
              </w:rPr>
              <w:t xml:space="preserve">                             </w:t>
            </w:r>
            <w:r>
              <w:rPr>
                <w:b/>
                <w:bCs/>
                <w:i/>
                <w:iCs/>
                <w:sz w:val="24"/>
                <w:szCs w:val="24"/>
                <w:lang w:bidi="ar-KW"/>
              </w:rPr>
              <w:t>3. Multiple choices:</w:t>
            </w:r>
            <w:r>
              <w:rPr>
                <w:rFonts w:ascii="Arial" w:eastAsia="Times New Roman" w:hAnsi="Arial"/>
                <w:lang w:val="en-US"/>
              </w:rPr>
              <w:t xml:space="preserve"> </w:t>
            </w:r>
            <w:r>
              <w:rPr>
                <w:sz w:val="24"/>
                <w:szCs w:val="24"/>
                <w:lang w:val="en-US" w:bidi="ar-KW"/>
              </w:rPr>
              <w:t xml:space="preserve">*The </w:t>
            </w:r>
            <w:r w:rsidR="00F348D4">
              <w:rPr>
                <w:sz w:val="24"/>
                <w:szCs w:val="24"/>
                <w:lang w:val="en-US" w:bidi="ar-KW"/>
              </w:rPr>
              <w:t xml:space="preserve">type of hydrocarbon that not exist in the crude oil is </w:t>
            </w:r>
            <w:r w:rsidR="00084B74">
              <w:rPr>
                <w:sz w:val="24"/>
                <w:szCs w:val="24"/>
                <w:lang w:val="en-US" w:bidi="ar-KW"/>
              </w:rPr>
              <w:t xml:space="preserve">                                                              </w:t>
            </w:r>
            <w:r>
              <w:rPr>
                <w:sz w:val="24"/>
                <w:szCs w:val="24"/>
                <w:lang w:val="en-US" w:bidi="ar-KW"/>
              </w:rPr>
              <w:t>a</w:t>
            </w:r>
            <w:r>
              <w:rPr>
                <w:b/>
                <w:bCs/>
                <w:sz w:val="24"/>
                <w:szCs w:val="24"/>
                <w:lang w:val="en-US" w:bidi="ar-KW"/>
              </w:rPr>
              <w:t>.</w:t>
            </w:r>
            <w:r>
              <w:rPr>
                <w:rFonts w:ascii="Times New Roman" w:eastAsia="Times New Roman" w:hAnsi="Times New Roman" w:cs="Times New Roman"/>
                <w:b/>
                <w:bCs/>
                <w:sz w:val="24"/>
                <w:szCs w:val="24"/>
                <w:lang w:val="en-US"/>
              </w:rPr>
              <w:t xml:space="preserve"> </w:t>
            </w:r>
            <w:r w:rsidR="00F348D4">
              <w:rPr>
                <w:sz w:val="24"/>
                <w:szCs w:val="24"/>
                <w:lang w:val="en-US" w:bidi="ar-KW"/>
              </w:rPr>
              <w:t>Alkane</w:t>
            </w:r>
            <w:r>
              <w:rPr>
                <w:sz w:val="24"/>
                <w:szCs w:val="24"/>
                <w:lang w:val="en-US" w:bidi="ar-KW"/>
              </w:rPr>
              <w:t xml:space="preserve">      b. </w:t>
            </w:r>
            <w:r w:rsidR="00F348D4">
              <w:rPr>
                <w:sz w:val="24"/>
                <w:szCs w:val="24"/>
                <w:lang w:val="en-US" w:bidi="ar-KW"/>
              </w:rPr>
              <w:t>Olefin</w:t>
            </w:r>
            <w:r>
              <w:rPr>
                <w:sz w:val="24"/>
                <w:szCs w:val="24"/>
                <w:lang w:val="en-US" w:bidi="ar-KW"/>
              </w:rPr>
              <w:t xml:space="preserve">     c.   </w:t>
            </w:r>
            <w:r w:rsidR="00F348D4">
              <w:rPr>
                <w:sz w:val="24"/>
                <w:szCs w:val="24"/>
                <w:lang w:val="en-US" w:bidi="ar-KW"/>
              </w:rPr>
              <w:t>Aromatic</w:t>
            </w:r>
            <w:r>
              <w:rPr>
                <w:sz w:val="24"/>
                <w:szCs w:val="24"/>
                <w:lang w:val="en-US" w:bidi="ar-KW"/>
              </w:rPr>
              <w:t xml:space="preserve">         d.  </w:t>
            </w:r>
            <w:r w:rsidR="00F348D4">
              <w:rPr>
                <w:sz w:val="24"/>
                <w:szCs w:val="24"/>
                <w:lang w:val="en-US" w:bidi="ar-KW"/>
              </w:rPr>
              <w:t>Naphthenic</w:t>
            </w:r>
          </w:p>
          <w:p w14:paraId="5818AAA0" w14:textId="77777777" w:rsidR="00BC66B9" w:rsidRDefault="00BC66B9">
            <w:pPr>
              <w:spacing w:after="0" w:line="240" w:lineRule="auto"/>
              <w:rPr>
                <w:b/>
                <w:bCs/>
                <w:sz w:val="28"/>
                <w:szCs w:val="28"/>
                <w:lang w:val="en-US" w:bidi="ar-KW"/>
              </w:rPr>
            </w:pPr>
          </w:p>
        </w:tc>
        <w:tc>
          <w:tcPr>
            <w:tcW w:w="3600" w:type="dxa"/>
          </w:tcPr>
          <w:p w14:paraId="4556937E" w14:textId="77777777" w:rsidR="00BC66B9" w:rsidRDefault="00000000">
            <w:pPr>
              <w:spacing w:after="0" w:line="240" w:lineRule="auto"/>
              <w:rPr>
                <w:sz w:val="24"/>
                <w:szCs w:val="24"/>
                <w:lang w:bidi="ar-KW"/>
              </w:rPr>
            </w:pPr>
            <w:r>
              <w:rPr>
                <w:sz w:val="24"/>
                <w:szCs w:val="24"/>
                <w:lang w:bidi="ar-KW"/>
              </w:rPr>
              <w:t>Answer:</w:t>
            </w:r>
            <w:r>
              <w:rPr>
                <w:rFonts w:ascii="Times New Roman" w:eastAsia="Times New Roman" w:hAnsi="Times New Roman" w:cs="Times New Roman"/>
                <w:sz w:val="28"/>
                <w:szCs w:val="28"/>
                <w:lang w:eastAsia="en-GB"/>
              </w:rPr>
              <w:t xml:space="preserve"> </w:t>
            </w:r>
            <w:r>
              <w:rPr>
                <w:sz w:val="24"/>
                <w:szCs w:val="24"/>
                <w:lang w:bidi="ar-KW"/>
              </w:rPr>
              <w:t xml:space="preserve">Knowledge of the water content of petroleum products is important in the </w:t>
            </w:r>
            <w:proofErr w:type="spellStart"/>
            <w:r>
              <w:rPr>
                <w:sz w:val="24"/>
                <w:szCs w:val="24"/>
                <w:lang w:bidi="ar-KW"/>
              </w:rPr>
              <w:t>refin</w:t>
            </w:r>
            <w:proofErr w:type="spellEnd"/>
            <w:r>
              <w:rPr>
                <w:sz w:val="24"/>
                <w:szCs w:val="24"/>
                <w:lang w:bidi="ar-KW"/>
              </w:rPr>
              <w:t xml:space="preserve"> </w:t>
            </w:r>
            <w:proofErr w:type="spellStart"/>
            <w:r>
              <w:rPr>
                <w:sz w:val="24"/>
                <w:szCs w:val="24"/>
                <w:lang w:bidi="ar-KW"/>
              </w:rPr>
              <w:t>ing</w:t>
            </w:r>
            <w:proofErr w:type="spellEnd"/>
            <w:r>
              <w:rPr>
                <w:sz w:val="24"/>
                <w:szCs w:val="24"/>
                <w:lang w:bidi="ar-KW"/>
              </w:rPr>
              <w:t>, purchase, sale, and transfer of products.</w:t>
            </w:r>
          </w:p>
          <w:p w14:paraId="25651AAC" w14:textId="77777777" w:rsidR="00BC66B9" w:rsidRDefault="00000000">
            <w:pPr>
              <w:spacing w:after="0" w:line="240" w:lineRule="auto"/>
              <w:rPr>
                <w:sz w:val="24"/>
                <w:szCs w:val="24"/>
                <w:lang w:bidi="ar-KW"/>
              </w:rPr>
            </w:pPr>
            <w:r>
              <w:rPr>
                <w:sz w:val="24"/>
                <w:szCs w:val="24"/>
                <w:lang w:bidi="ar-KW"/>
              </w:rPr>
              <w:t>The amount of water as determined by this test method may be used to correct the volume involved in the custody transfer of petroleum products and bituminous materials, also it is specified in the contracts.</w:t>
            </w:r>
          </w:p>
          <w:p w14:paraId="32BD006B" w14:textId="77777777" w:rsidR="00BC66B9" w:rsidRDefault="00BC66B9">
            <w:pPr>
              <w:spacing w:after="0" w:line="240" w:lineRule="auto"/>
              <w:rPr>
                <w:sz w:val="24"/>
                <w:szCs w:val="24"/>
                <w:lang w:bidi="ar-KW"/>
              </w:rPr>
            </w:pPr>
          </w:p>
        </w:tc>
      </w:tr>
      <w:tr w:rsidR="00BC66B9" w14:paraId="1FCC6935" w14:textId="77777777" w:rsidTr="00887F8D">
        <w:tc>
          <w:tcPr>
            <w:tcW w:w="6115" w:type="dxa"/>
            <w:gridSpan w:val="2"/>
          </w:tcPr>
          <w:p w14:paraId="19FF5B2D" w14:textId="7D246A79" w:rsidR="00BC66B9" w:rsidRDefault="00000000">
            <w:pPr>
              <w:spacing w:after="0" w:line="240" w:lineRule="auto"/>
              <w:rPr>
                <w:b/>
                <w:bCs/>
                <w:sz w:val="28"/>
                <w:szCs w:val="28"/>
                <w:lang w:bidi="ar-KW"/>
              </w:rPr>
            </w:pPr>
            <w:r>
              <w:rPr>
                <w:b/>
                <w:bCs/>
                <w:sz w:val="28"/>
                <w:szCs w:val="28"/>
                <w:lang w:bidi="ar-KW"/>
              </w:rPr>
              <w:t>1</w:t>
            </w:r>
            <w:r w:rsidR="00084B74">
              <w:rPr>
                <w:b/>
                <w:bCs/>
                <w:sz w:val="28"/>
                <w:szCs w:val="28"/>
                <w:lang w:bidi="ar-KW"/>
              </w:rPr>
              <w:t>6</w:t>
            </w:r>
            <w:r>
              <w:rPr>
                <w:b/>
                <w:bCs/>
                <w:sz w:val="28"/>
                <w:szCs w:val="28"/>
                <w:lang w:bidi="ar-KW"/>
              </w:rPr>
              <w:t>. Extra notes:</w:t>
            </w:r>
          </w:p>
          <w:p w14:paraId="74598EC2" w14:textId="77777777" w:rsidR="00BC66B9" w:rsidRDefault="00BC66B9">
            <w:pPr>
              <w:spacing w:after="0" w:line="240" w:lineRule="auto"/>
              <w:rPr>
                <w:sz w:val="24"/>
                <w:szCs w:val="24"/>
                <w:lang w:val="en-US" w:bidi="ar-IQ"/>
              </w:rPr>
            </w:pPr>
          </w:p>
        </w:tc>
        <w:tc>
          <w:tcPr>
            <w:tcW w:w="3600" w:type="dxa"/>
          </w:tcPr>
          <w:p w14:paraId="2AC69845" w14:textId="77777777" w:rsidR="00BC66B9" w:rsidRDefault="00BC66B9">
            <w:pPr>
              <w:spacing w:after="0" w:line="240" w:lineRule="auto"/>
              <w:rPr>
                <w:sz w:val="24"/>
                <w:szCs w:val="24"/>
                <w:lang w:bidi="ar-KW"/>
              </w:rPr>
            </w:pPr>
          </w:p>
        </w:tc>
      </w:tr>
      <w:tr w:rsidR="00BC66B9" w14:paraId="0B89C905" w14:textId="77777777" w:rsidTr="00084B74">
        <w:trPr>
          <w:trHeight w:val="732"/>
        </w:trPr>
        <w:tc>
          <w:tcPr>
            <w:tcW w:w="9715" w:type="dxa"/>
            <w:gridSpan w:val="3"/>
          </w:tcPr>
          <w:p w14:paraId="7FECDD6F" w14:textId="32CFF93E" w:rsidR="00BC66B9" w:rsidRDefault="00084B74">
            <w:pPr>
              <w:spacing w:after="0" w:line="240" w:lineRule="auto"/>
              <w:rPr>
                <w:b/>
                <w:bCs/>
                <w:sz w:val="28"/>
                <w:szCs w:val="28"/>
                <w:lang w:val="en-US" w:bidi="ar-KW"/>
              </w:rPr>
            </w:pPr>
            <w:r>
              <w:rPr>
                <w:b/>
                <w:bCs/>
                <w:sz w:val="28"/>
                <w:szCs w:val="28"/>
                <w:lang w:bidi="ar-KW"/>
              </w:rPr>
              <w:t>17</w:t>
            </w:r>
            <w:r w:rsidR="00000000">
              <w:rPr>
                <w:b/>
                <w:bCs/>
                <w:sz w:val="28"/>
                <w:szCs w:val="28"/>
                <w:lang w:bidi="ar-KW"/>
              </w:rPr>
              <w:t xml:space="preserve">. Peer review </w:t>
            </w:r>
            <w:r w:rsidR="00000000">
              <w:rPr>
                <w:rFonts w:cs="Times New Roman" w:hint="cs"/>
                <w:b/>
                <w:bCs/>
                <w:sz w:val="28"/>
                <w:szCs w:val="28"/>
                <w:rtl/>
                <w:lang w:bidi="ar-KW"/>
              </w:rPr>
              <w:t xml:space="preserve">پێداچوونه‌وه‌ی هاوه‌ڵ                    </w:t>
            </w:r>
            <w:r w:rsidR="00000000">
              <w:rPr>
                <w:rFonts w:hint="cs"/>
                <w:b/>
                <w:bCs/>
                <w:sz w:val="28"/>
                <w:szCs w:val="28"/>
                <w:rtl/>
                <w:lang w:bidi="ar-KW"/>
              </w:rPr>
              <w:t xml:space="preserve">                                          </w:t>
            </w:r>
          </w:p>
          <w:p w14:paraId="3CF7DA98" w14:textId="77777777" w:rsidR="00BC66B9" w:rsidRDefault="00000000">
            <w:pPr>
              <w:spacing w:after="0" w:line="240" w:lineRule="auto"/>
              <w:rPr>
                <w:sz w:val="24"/>
                <w:szCs w:val="24"/>
                <w:lang w:bidi="ar-KW"/>
              </w:rPr>
            </w:pPr>
            <w:r>
              <w:rPr>
                <w:rFonts w:hint="cs"/>
                <w:sz w:val="24"/>
                <w:szCs w:val="24"/>
                <w:rtl/>
                <w:lang w:val="en-US" w:bidi="ar-KW"/>
              </w:rPr>
              <w:t xml:space="preserve"> </w:t>
            </w:r>
          </w:p>
        </w:tc>
      </w:tr>
      <w:tr w:rsidR="00BC66B9" w14:paraId="3032E94E" w14:textId="77777777" w:rsidTr="00084B74">
        <w:trPr>
          <w:trHeight w:val="732"/>
        </w:trPr>
        <w:tc>
          <w:tcPr>
            <w:tcW w:w="9715" w:type="dxa"/>
            <w:gridSpan w:val="3"/>
          </w:tcPr>
          <w:p w14:paraId="41E767EC" w14:textId="77777777" w:rsidR="005854B7" w:rsidRDefault="00000000">
            <w:pPr>
              <w:spacing w:after="0" w:line="240" w:lineRule="auto"/>
              <w:rPr>
                <w:sz w:val="24"/>
                <w:szCs w:val="24"/>
                <w:lang w:bidi="ar-KW"/>
              </w:rPr>
            </w:pPr>
            <w:r>
              <w:rPr>
                <w:sz w:val="24"/>
                <w:szCs w:val="24"/>
                <w:lang w:bidi="ar-KW"/>
              </w:rPr>
              <w:t xml:space="preserve"> </w:t>
            </w:r>
          </w:p>
          <w:p w14:paraId="13E4A38F" w14:textId="77777777" w:rsidR="005854B7" w:rsidRDefault="005854B7">
            <w:pPr>
              <w:spacing w:after="0" w:line="240" w:lineRule="auto"/>
              <w:rPr>
                <w:sz w:val="24"/>
                <w:szCs w:val="24"/>
                <w:lang w:bidi="ar-KW"/>
              </w:rPr>
            </w:pPr>
          </w:p>
          <w:p w14:paraId="0FD3D8CE" w14:textId="77777777" w:rsidR="005854B7" w:rsidRDefault="005854B7">
            <w:pPr>
              <w:spacing w:after="0" w:line="240" w:lineRule="auto"/>
              <w:rPr>
                <w:sz w:val="24"/>
                <w:szCs w:val="24"/>
                <w:lang w:bidi="ar-KW"/>
              </w:rPr>
            </w:pPr>
          </w:p>
          <w:p w14:paraId="70F1C7DD" w14:textId="4CB3A36C" w:rsidR="005854B7" w:rsidRPr="005854B7" w:rsidRDefault="005854B7">
            <w:pPr>
              <w:spacing w:after="0" w:line="240" w:lineRule="auto"/>
              <w:rPr>
                <w:rFonts w:ascii="Blackadder ITC" w:hAnsi="Blackadder ITC"/>
                <w:sz w:val="32"/>
                <w:szCs w:val="32"/>
                <w:lang w:bidi="ar-KW"/>
              </w:rPr>
            </w:pPr>
            <w:r>
              <w:rPr>
                <w:rFonts w:ascii="Blackadder ITC" w:hAnsi="Blackadder ITC"/>
                <w:sz w:val="32"/>
                <w:szCs w:val="32"/>
                <w:lang w:bidi="ar-KW"/>
              </w:rPr>
              <w:t xml:space="preserve">                                                                                         </w:t>
            </w:r>
            <w:r w:rsidRPr="005854B7">
              <w:rPr>
                <w:rFonts w:ascii="Blackadder ITC" w:hAnsi="Blackadder ITC"/>
                <w:sz w:val="32"/>
                <w:szCs w:val="32"/>
                <w:lang w:bidi="ar-KW"/>
              </w:rPr>
              <w:t xml:space="preserve">Azad S, Sadraddin          </w:t>
            </w:r>
          </w:p>
          <w:p w14:paraId="7A53EF4F" w14:textId="77777777" w:rsidR="005854B7" w:rsidRDefault="005854B7">
            <w:pPr>
              <w:spacing w:after="0" w:line="240" w:lineRule="auto"/>
              <w:rPr>
                <w:sz w:val="24"/>
                <w:szCs w:val="24"/>
                <w:lang w:bidi="ar-KW"/>
              </w:rPr>
            </w:pPr>
          </w:p>
          <w:p w14:paraId="76364164" w14:textId="77777777" w:rsidR="005854B7" w:rsidRDefault="005854B7">
            <w:pPr>
              <w:spacing w:after="0" w:line="240" w:lineRule="auto"/>
              <w:rPr>
                <w:sz w:val="24"/>
                <w:szCs w:val="24"/>
                <w:lang w:bidi="ar-KW"/>
              </w:rPr>
            </w:pPr>
          </w:p>
          <w:p w14:paraId="3FF18973" w14:textId="497476F4" w:rsidR="00BC66B9" w:rsidRPr="005854B7" w:rsidRDefault="005854B7">
            <w:pPr>
              <w:spacing w:after="0" w:line="240" w:lineRule="auto"/>
              <w:rPr>
                <w:b/>
                <w:bCs/>
                <w:sz w:val="32"/>
                <w:szCs w:val="32"/>
                <w:lang w:bidi="ar-KW"/>
              </w:rPr>
            </w:pPr>
            <w:r>
              <w:rPr>
                <w:b/>
                <w:bCs/>
                <w:sz w:val="32"/>
                <w:szCs w:val="32"/>
                <w:lang w:bidi="ar-KW"/>
              </w:rPr>
              <w:t xml:space="preserve">                                                             </w:t>
            </w:r>
            <w:proofErr w:type="spellStart"/>
            <w:r w:rsidRPr="005854B7">
              <w:rPr>
                <w:b/>
                <w:bCs/>
                <w:sz w:val="32"/>
                <w:szCs w:val="32"/>
                <w:lang w:bidi="ar-KW"/>
              </w:rPr>
              <w:t>Dr.</w:t>
            </w:r>
            <w:proofErr w:type="spellEnd"/>
            <w:r w:rsidRPr="005854B7">
              <w:rPr>
                <w:b/>
                <w:bCs/>
                <w:sz w:val="32"/>
                <w:szCs w:val="32"/>
                <w:lang w:bidi="ar-KW"/>
              </w:rPr>
              <w:t xml:space="preserve"> Azad S. </w:t>
            </w:r>
            <w:proofErr w:type="spellStart"/>
            <w:r w:rsidRPr="005854B7">
              <w:rPr>
                <w:b/>
                <w:bCs/>
                <w:sz w:val="32"/>
                <w:szCs w:val="32"/>
                <w:lang w:bidi="ar-KW"/>
              </w:rPr>
              <w:t>Sadraddine</w:t>
            </w:r>
            <w:proofErr w:type="spellEnd"/>
          </w:p>
        </w:tc>
      </w:tr>
    </w:tbl>
    <w:p w14:paraId="209E586E" w14:textId="77777777" w:rsidR="00BC66B9" w:rsidRDefault="00000000">
      <w:pPr>
        <w:rPr>
          <w:sz w:val="18"/>
          <w:szCs w:val="18"/>
        </w:rPr>
      </w:pPr>
      <w:r>
        <w:rPr>
          <w:sz w:val="28"/>
          <w:szCs w:val="28"/>
        </w:rPr>
        <w:br/>
      </w:r>
    </w:p>
    <w:p w14:paraId="75B34003" w14:textId="77777777" w:rsidR="00BC66B9" w:rsidRDefault="00000000">
      <w:pPr>
        <w:rPr>
          <w:lang w:val="en-US" w:bidi="ar-KW"/>
        </w:rPr>
      </w:pPr>
      <w:r>
        <w:rPr>
          <w:rFonts w:hint="cs"/>
          <w:rtl/>
          <w:lang w:val="en-US" w:bidi="ar-KW"/>
        </w:rPr>
        <w:t xml:space="preserve"> </w:t>
      </w:r>
    </w:p>
    <w:sectPr w:rsidR="00BC66B9">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5B32E" w14:textId="77777777" w:rsidR="0013340F" w:rsidRDefault="0013340F">
      <w:pPr>
        <w:spacing w:line="240" w:lineRule="auto"/>
      </w:pPr>
      <w:r>
        <w:separator/>
      </w:r>
    </w:p>
  </w:endnote>
  <w:endnote w:type="continuationSeparator" w:id="0">
    <w:p w14:paraId="298B27C2" w14:textId="77777777" w:rsidR="0013340F" w:rsidRDefault="001334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B078" w14:textId="77777777" w:rsidR="00BC66B9" w:rsidRDefault="0000000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64EC49C" w14:textId="77777777" w:rsidR="00BC66B9" w:rsidRDefault="00BC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6BAE" w14:textId="77777777" w:rsidR="0013340F" w:rsidRDefault="0013340F">
      <w:pPr>
        <w:spacing w:after="0"/>
      </w:pPr>
      <w:r>
        <w:separator/>
      </w:r>
    </w:p>
  </w:footnote>
  <w:footnote w:type="continuationSeparator" w:id="0">
    <w:p w14:paraId="2EC19D39" w14:textId="77777777" w:rsidR="0013340F" w:rsidRDefault="001334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855B" w14:textId="77777777" w:rsidR="00BC66B9" w:rsidRDefault="00000000">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065B4"/>
    <w:multiLevelType w:val="multilevel"/>
    <w:tmpl w:val="387065B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022123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10DF7"/>
    <w:rsid w:val="00032D05"/>
    <w:rsid w:val="00084B74"/>
    <w:rsid w:val="000F0683"/>
    <w:rsid w:val="000F2337"/>
    <w:rsid w:val="0013340F"/>
    <w:rsid w:val="001647A7"/>
    <w:rsid w:val="00183219"/>
    <w:rsid w:val="0018545C"/>
    <w:rsid w:val="001E3DAE"/>
    <w:rsid w:val="0025284B"/>
    <w:rsid w:val="002737A0"/>
    <w:rsid w:val="002B7CC7"/>
    <w:rsid w:val="002C56CC"/>
    <w:rsid w:val="002E20A1"/>
    <w:rsid w:val="002F44B8"/>
    <w:rsid w:val="0038379A"/>
    <w:rsid w:val="003E1EA9"/>
    <w:rsid w:val="004034B8"/>
    <w:rsid w:val="00441BF4"/>
    <w:rsid w:val="0044629D"/>
    <w:rsid w:val="00455A18"/>
    <w:rsid w:val="00483DD0"/>
    <w:rsid w:val="004A38BC"/>
    <w:rsid w:val="004F1484"/>
    <w:rsid w:val="00505F0D"/>
    <w:rsid w:val="005854B7"/>
    <w:rsid w:val="00634F2B"/>
    <w:rsid w:val="006766CD"/>
    <w:rsid w:val="00686EF1"/>
    <w:rsid w:val="00695467"/>
    <w:rsid w:val="006A57BA"/>
    <w:rsid w:val="006C3B09"/>
    <w:rsid w:val="006F5726"/>
    <w:rsid w:val="00722117"/>
    <w:rsid w:val="00791E11"/>
    <w:rsid w:val="007B3162"/>
    <w:rsid w:val="007F0899"/>
    <w:rsid w:val="0080086A"/>
    <w:rsid w:val="00830EE6"/>
    <w:rsid w:val="008541EE"/>
    <w:rsid w:val="008645C6"/>
    <w:rsid w:val="0086465D"/>
    <w:rsid w:val="00875588"/>
    <w:rsid w:val="00881962"/>
    <w:rsid w:val="00887F8D"/>
    <w:rsid w:val="0089032C"/>
    <w:rsid w:val="0089611A"/>
    <w:rsid w:val="008B4275"/>
    <w:rsid w:val="008D46A4"/>
    <w:rsid w:val="00961D90"/>
    <w:rsid w:val="009F7BEC"/>
    <w:rsid w:val="00AA6D13"/>
    <w:rsid w:val="00AD68F9"/>
    <w:rsid w:val="00B2079F"/>
    <w:rsid w:val="00B341B9"/>
    <w:rsid w:val="00B916A8"/>
    <w:rsid w:val="00BA630A"/>
    <w:rsid w:val="00BC66B9"/>
    <w:rsid w:val="00BE3D08"/>
    <w:rsid w:val="00C10B00"/>
    <w:rsid w:val="00C2407C"/>
    <w:rsid w:val="00C26D96"/>
    <w:rsid w:val="00C46D58"/>
    <w:rsid w:val="00C525DA"/>
    <w:rsid w:val="00C5328B"/>
    <w:rsid w:val="00C60305"/>
    <w:rsid w:val="00C72036"/>
    <w:rsid w:val="00C857AF"/>
    <w:rsid w:val="00CC5CD1"/>
    <w:rsid w:val="00CF5475"/>
    <w:rsid w:val="00D35579"/>
    <w:rsid w:val="00E118E6"/>
    <w:rsid w:val="00E61AD2"/>
    <w:rsid w:val="00E873BC"/>
    <w:rsid w:val="00E95307"/>
    <w:rsid w:val="00EA293D"/>
    <w:rsid w:val="00ED3387"/>
    <w:rsid w:val="00EE60FC"/>
    <w:rsid w:val="00F00BBB"/>
    <w:rsid w:val="00F348D4"/>
    <w:rsid w:val="00F73366"/>
    <w:rsid w:val="00FA0BA5"/>
    <w:rsid w:val="00FB2FF5"/>
    <w:rsid w:val="00FB7AFF"/>
    <w:rsid w:val="00FB7C7A"/>
    <w:rsid w:val="00FD437F"/>
    <w:rsid w:val="00FD65A7"/>
    <w:rsid w:val="00FE1252"/>
    <w:rsid w:val="19F15FB1"/>
    <w:rsid w:val="1FFA5617"/>
    <w:rsid w:val="73AA06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C89E643"/>
  <w15:docId w15:val="{BE681B65-4CE4-4695-9B63-886D46B1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153"/>
        <w:tab w:val="right" w:pos="8306"/>
      </w:tabs>
      <w:spacing w:after="0" w:line="240" w:lineRule="auto"/>
    </w:p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character" w:customStyle="1" w:styleId="data1">
    <w:name w:val="data1"/>
    <w:rPr>
      <w:rFonts w:ascii="Arial" w:hAnsi="Arial" w:cs="Arial" w:hint="default"/>
      <w:sz w:val="18"/>
      <w:szCs w:val="18"/>
      <w:shd w:val="clear" w:color="auto" w:fill="FFFFFF"/>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GB"/>
    </w:rPr>
  </w:style>
  <w:style w:type="character" w:customStyle="1" w:styleId="HeaderChar">
    <w:name w:val="Header Char"/>
    <w:basedOn w:val="DefaultParagraphFont"/>
    <w:link w:val="Header"/>
    <w:uiPriority w:val="99"/>
    <w:qFormat/>
    <w:rPr>
      <w:rFonts w:ascii="Calibri" w:hAnsi="Calibri" w:cs="Arial"/>
      <w:lang w:val="en-GB"/>
    </w:rPr>
  </w:style>
  <w:style w:type="character" w:customStyle="1" w:styleId="FooterChar">
    <w:name w:val="Footer Char"/>
    <w:basedOn w:val="DefaultParagraphFont"/>
    <w:link w:val="Footer"/>
    <w:uiPriority w:val="99"/>
    <w:qFormat/>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ya.raheem@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azad sadraddin</cp:lastModifiedBy>
  <cp:revision>22</cp:revision>
  <cp:lastPrinted>2022-11-20T16:50:00Z</cp:lastPrinted>
  <dcterms:created xsi:type="dcterms:W3CDTF">2015-10-28T18:57:00Z</dcterms:created>
  <dcterms:modified xsi:type="dcterms:W3CDTF">2023-05-20T19:56:00Z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721F6D9692274F8887F6CA1CDA368A97</vt:lpwstr>
  </property>
</Properties>
</file>