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FAA098D" w:rsidR="00142031" w:rsidRDefault="00142031" w:rsidP="00142031">
      <w:pPr>
        <w:rPr>
          <w:b/>
          <w:bCs/>
          <w:sz w:val="44"/>
          <w:szCs w:val="44"/>
        </w:rPr>
      </w:pPr>
    </w:p>
    <w:p w14:paraId="5F15D7D8" w14:textId="693D52A4" w:rsidR="008F39C1" w:rsidRPr="00D47951" w:rsidRDefault="00D35E22" w:rsidP="00142031">
      <w:pPr>
        <w:rPr>
          <w:b/>
          <w:bCs/>
          <w:sz w:val="40"/>
          <w:szCs w:val="40"/>
        </w:rPr>
      </w:pPr>
      <w:r w:rsidRPr="00D35E2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6CFBE" wp14:editId="332B61DA">
                <wp:simplePos x="0" y="0"/>
                <wp:positionH relativeFrom="column">
                  <wp:posOffset>4800600</wp:posOffset>
                </wp:positionH>
                <wp:positionV relativeFrom="paragraph">
                  <wp:posOffset>24131</wp:posOffset>
                </wp:positionV>
                <wp:extent cx="1691640" cy="19812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DC7C" w14:textId="07DE1B56" w:rsidR="00D35E22" w:rsidRDefault="004D4B6B" w:rsidP="00D35E22">
                            <w:r w:rsidRPr="00703BD6">
                              <w:rPr>
                                <w:rFonts w:cs="Ali_K_Alwand" w:hint="cs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6ECB79F2" wp14:editId="10BB5A8F">
                                  <wp:extent cx="1498600" cy="1841500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معاملات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870" cy="1843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.9pt;width:133.2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" stroked="f">
                <v:textbox>
                  <w:txbxContent>
                    <w:p w14:paraId="6CCFDC7C" w14:textId="07DE1B56" w:rsidR="00D35E22" w:rsidRDefault="004D4B6B" w:rsidP="00D35E22">
                      <w:r w:rsidRPr="00703BD6">
                        <w:rPr>
                          <w:rFonts w:cs="Ali_K_Alwand" w:hint="cs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6ECB79F2" wp14:editId="10BB5A8F">
                            <wp:extent cx="1498600" cy="1841500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معاملات.jpe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870" cy="1843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18416847" w:rsidR="00142031" w:rsidRPr="008F39C1" w:rsidRDefault="00142031" w:rsidP="008F39C1">
      <w:pPr>
        <w:spacing w:after="0"/>
        <w:rPr>
          <w:sz w:val="26"/>
          <w:szCs w:val="26"/>
          <w:lang w:bidi="ar-JO"/>
        </w:rPr>
      </w:pPr>
      <w:r w:rsidRPr="008F39C1">
        <w:rPr>
          <w:sz w:val="26"/>
          <w:szCs w:val="26"/>
        </w:rPr>
        <w:t>Full Name:</w:t>
      </w:r>
      <w:r w:rsidR="008C14D9">
        <w:rPr>
          <w:sz w:val="26"/>
          <w:szCs w:val="26"/>
          <w:lang w:bidi="ar-JO"/>
        </w:rPr>
        <w:t xml:space="preserve"> </w:t>
      </w:r>
      <w:proofErr w:type="spellStart"/>
      <w:r w:rsidR="008C14D9">
        <w:rPr>
          <w:sz w:val="26"/>
          <w:szCs w:val="26"/>
          <w:lang w:bidi="ar-JO"/>
        </w:rPr>
        <w:t>Bakhtyar</w:t>
      </w:r>
      <w:proofErr w:type="spellEnd"/>
      <w:r w:rsidR="008C14D9">
        <w:rPr>
          <w:sz w:val="26"/>
          <w:szCs w:val="26"/>
          <w:lang w:bidi="ar-JO"/>
        </w:rPr>
        <w:t xml:space="preserve"> </w:t>
      </w:r>
      <w:proofErr w:type="spellStart"/>
      <w:r w:rsidR="008C14D9">
        <w:rPr>
          <w:sz w:val="26"/>
          <w:szCs w:val="26"/>
          <w:lang w:bidi="ar-JO"/>
        </w:rPr>
        <w:t>Sabr</w:t>
      </w:r>
      <w:proofErr w:type="spellEnd"/>
      <w:r w:rsidR="008C14D9">
        <w:rPr>
          <w:sz w:val="26"/>
          <w:szCs w:val="26"/>
          <w:lang w:bidi="ar-JO"/>
        </w:rPr>
        <w:t xml:space="preserve"> </w:t>
      </w:r>
      <w:proofErr w:type="spellStart"/>
      <w:r w:rsidR="008C14D9">
        <w:rPr>
          <w:sz w:val="26"/>
          <w:szCs w:val="26"/>
          <w:lang w:bidi="ar-JO"/>
        </w:rPr>
        <w:t>Bayz</w:t>
      </w:r>
      <w:proofErr w:type="spellEnd"/>
    </w:p>
    <w:p w14:paraId="01C50924" w14:textId="59800AB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C14D9">
        <w:rPr>
          <w:sz w:val="26"/>
          <w:szCs w:val="26"/>
        </w:rPr>
        <w:t xml:space="preserve"> Professor</w:t>
      </w:r>
      <w:r w:rsidR="00D35E22">
        <w:rPr>
          <w:sz w:val="26"/>
          <w:szCs w:val="26"/>
        </w:rPr>
        <w:t xml:space="preserve"> </w:t>
      </w:r>
    </w:p>
    <w:p w14:paraId="608D9FC0" w14:textId="168B1F14" w:rsidR="00142031" w:rsidRPr="008F39C1" w:rsidRDefault="00142031" w:rsidP="00D35E2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8C14D9">
        <w:rPr>
          <w:sz w:val="26"/>
          <w:szCs w:val="26"/>
        </w:rPr>
        <w:t>bakhtyar.bayz</w:t>
      </w:r>
      <w:r w:rsidR="00D35E22">
        <w:rPr>
          <w:sz w:val="26"/>
          <w:szCs w:val="26"/>
        </w:rPr>
        <w:t>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34955C9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C14D9">
        <w:rPr>
          <w:sz w:val="26"/>
          <w:szCs w:val="26"/>
        </w:rPr>
        <w:t xml:space="preserve"> 07504560600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</w:tblGrid>
      <w:tr w:rsidR="00D35E22" w14:paraId="461E2C62" w14:textId="77777777" w:rsidTr="00FB1C7D">
        <w:tc>
          <w:tcPr>
            <w:tcW w:w="2059" w:type="dxa"/>
            <w:vAlign w:val="center"/>
          </w:tcPr>
          <w:p w14:paraId="7D3F656B" w14:textId="77777777" w:rsidR="00D35E22" w:rsidRDefault="00D35E22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</w:p>
          <w:p w14:paraId="5B42563A" w14:textId="5956ECAE" w:rsidR="00D35E22" w:rsidRDefault="003847A4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  <w:r>
              <w:rPr>
                <w:rFonts w:ascii="Arial" w:hAnsi="Arial" w:cs="Arial"/>
                <w:b w:val="0"/>
                <w:bCs w:val="0"/>
                <w:color w:val="333C4E"/>
              </w:rPr>
              <w:t>Mosul</w:t>
            </w:r>
            <w:r w:rsidR="00D35E22">
              <w:rPr>
                <w:rFonts w:ascii="Arial" w:hAnsi="Arial" w:cs="Arial"/>
                <w:b w:val="0"/>
                <w:bCs w:val="0"/>
                <w:color w:val="333C4E"/>
              </w:rPr>
              <w:t xml:space="preserve"> </w:t>
            </w:r>
            <w:proofErr w:type="gramStart"/>
            <w:r w:rsidR="00D35E22">
              <w:rPr>
                <w:rFonts w:ascii="Arial" w:hAnsi="Arial" w:cs="Arial"/>
                <w:b w:val="0"/>
                <w:bCs w:val="0"/>
                <w:color w:val="333C4E"/>
              </w:rPr>
              <w:t>university</w:t>
            </w:r>
            <w:proofErr w:type="gramEnd"/>
          </w:p>
          <w:p w14:paraId="640BA43D" w14:textId="1AF2CD8F" w:rsidR="00D35E22" w:rsidRDefault="00D35E22" w:rsidP="008F39C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2059" w:type="dxa"/>
            <w:vAlign w:val="center"/>
          </w:tcPr>
          <w:p w14:paraId="6FC49C4C" w14:textId="77777777" w:rsidR="00D35E22" w:rsidRDefault="00D35E22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  <w:r>
              <w:rPr>
                <w:rFonts w:ascii="Arial" w:hAnsi="Arial" w:cs="Arial"/>
                <w:b w:val="0"/>
                <w:bCs w:val="0"/>
                <w:color w:val="333C4E"/>
              </w:rPr>
              <w:t>Law</w:t>
            </w:r>
          </w:p>
          <w:p w14:paraId="2DA8B212" w14:textId="64ACF609" w:rsidR="00D35E22" w:rsidRDefault="00D35E22" w:rsidP="008F39C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Doctor of Philosophy</w:t>
            </w:r>
          </w:p>
        </w:tc>
        <w:tc>
          <w:tcPr>
            <w:tcW w:w="2059" w:type="dxa"/>
            <w:vAlign w:val="center"/>
          </w:tcPr>
          <w:p w14:paraId="14EE4B63" w14:textId="77777777" w:rsidR="00D35E22" w:rsidRDefault="00D35E22" w:rsidP="008F39C1">
            <w:pPr>
              <w:rPr>
                <w:rFonts w:ascii="Arial" w:hAnsi="Arial" w:cs="Arial"/>
              </w:rPr>
            </w:pPr>
          </w:p>
          <w:p w14:paraId="3BC42452" w14:textId="60E9B72F" w:rsidR="00D35E22" w:rsidRDefault="00D35E22" w:rsidP="003847A4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2022-0</w:t>
            </w:r>
            <w:r w:rsidR="003847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</w:t>
            </w:r>
            <w:r w:rsidR="003847A4">
              <w:rPr>
                <w:rFonts w:ascii="Arial" w:hAnsi="Arial" w:cs="Arial"/>
              </w:rPr>
              <w:t>7</w:t>
            </w:r>
          </w:p>
        </w:tc>
      </w:tr>
      <w:tr w:rsidR="00D35E22" w14:paraId="49977A27" w14:textId="77777777" w:rsidTr="00FB1C7D">
        <w:tc>
          <w:tcPr>
            <w:tcW w:w="2059" w:type="dxa"/>
            <w:vAlign w:val="center"/>
          </w:tcPr>
          <w:p w14:paraId="4A13AECD" w14:textId="65F84CC4" w:rsidR="00D35E22" w:rsidRDefault="003847A4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  <w:r>
              <w:rPr>
                <w:rFonts w:ascii="Arial" w:hAnsi="Arial" w:cs="Arial"/>
                <w:b w:val="0"/>
                <w:bCs w:val="0"/>
                <w:color w:val="333C4E"/>
              </w:rPr>
              <w:t xml:space="preserve">Mosul </w:t>
            </w:r>
            <w:proofErr w:type="gramStart"/>
            <w:r w:rsidR="00D35E22">
              <w:rPr>
                <w:rFonts w:ascii="Arial" w:hAnsi="Arial" w:cs="Arial"/>
                <w:b w:val="0"/>
                <w:bCs w:val="0"/>
                <w:color w:val="333C4E"/>
              </w:rPr>
              <w:t>university</w:t>
            </w:r>
            <w:proofErr w:type="gramEnd"/>
          </w:p>
          <w:p w14:paraId="349AFAF6" w14:textId="7025D0C7" w:rsidR="00D35E22" w:rsidRDefault="00D35E22" w:rsidP="008F39C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2059" w:type="dxa"/>
            <w:vAlign w:val="center"/>
          </w:tcPr>
          <w:p w14:paraId="75C7481E" w14:textId="77777777" w:rsidR="00D35E22" w:rsidRDefault="00D35E22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color w:val="333C4E"/>
              </w:rPr>
              <w:t>private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333C4E"/>
              </w:rPr>
              <w:t xml:space="preserve"> law</w:t>
            </w:r>
          </w:p>
          <w:p w14:paraId="389A8C5B" w14:textId="7926A167" w:rsidR="00D35E22" w:rsidRDefault="00D35E22" w:rsidP="008F39C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Master of Arts</w:t>
            </w:r>
          </w:p>
        </w:tc>
        <w:tc>
          <w:tcPr>
            <w:tcW w:w="2059" w:type="dxa"/>
            <w:vAlign w:val="center"/>
          </w:tcPr>
          <w:p w14:paraId="1C07427F" w14:textId="13F325C2" w:rsidR="00D35E22" w:rsidRDefault="00D35E22" w:rsidP="00F162B5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20</w:t>
            </w:r>
            <w:r w:rsidR="003847A4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-0</w:t>
            </w:r>
            <w:r w:rsidR="00F162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F162B5">
              <w:rPr>
                <w:rFonts w:ascii="Arial" w:hAnsi="Arial" w:cs="Arial"/>
              </w:rPr>
              <w:t>26</w:t>
            </w:r>
          </w:p>
        </w:tc>
      </w:tr>
      <w:tr w:rsidR="00D35E22" w14:paraId="0F271744" w14:textId="77777777" w:rsidTr="00FB1C7D">
        <w:tc>
          <w:tcPr>
            <w:tcW w:w="2059" w:type="dxa"/>
            <w:vAlign w:val="center"/>
          </w:tcPr>
          <w:p w14:paraId="4C8A4975" w14:textId="0D54F853" w:rsidR="00D35E22" w:rsidRDefault="003847A4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  <w:r>
              <w:rPr>
                <w:rFonts w:ascii="Arial" w:hAnsi="Arial" w:cs="Arial"/>
                <w:b w:val="0"/>
                <w:bCs w:val="0"/>
                <w:color w:val="333C4E"/>
              </w:rPr>
              <w:t xml:space="preserve">Mosul </w:t>
            </w:r>
            <w:proofErr w:type="gramStart"/>
            <w:r w:rsidR="00D35E22">
              <w:rPr>
                <w:rFonts w:ascii="Arial" w:hAnsi="Arial" w:cs="Arial"/>
                <w:b w:val="0"/>
                <w:bCs w:val="0"/>
                <w:color w:val="333C4E"/>
              </w:rPr>
              <w:t>university</w:t>
            </w:r>
            <w:proofErr w:type="gramEnd"/>
          </w:p>
          <w:p w14:paraId="58FCE124" w14:textId="7030FB1F" w:rsidR="00D35E22" w:rsidRDefault="00D35E22" w:rsidP="008F39C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2059" w:type="dxa"/>
            <w:vAlign w:val="center"/>
          </w:tcPr>
          <w:p w14:paraId="221ECA80" w14:textId="77777777" w:rsidR="00D35E22" w:rsidRDefault="00D35E22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333C4E"/>
              </w:rPr>
            </w:pPr>
            <w:r>
              <w:rPr>
                <w:rFonts w:ascii="Arial" w:hAnsi="Arial" w:cs="Arial"/>
                <w:b w:val="0"/>
                <w:bCs w:val="0"/>
                <w:color w:val="333C4E"/>
              </w:rPr>
              <w:t>Law</w:t>
            </w:r>
          </w:p>
          <w:p w14:paraId="785604E8" w14:textId="124B5C41" w:rsidR="00D35E22" w:rsidRDefault="00D35E22" w:rsidP="008F39C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Bachelor Degree(Research Project)</w:t>
            </w:r>
          </w:p>
        </w:tc>
        <w:tc>
          <w:tcPr>
            <w:tcW w:w="2059" w:type="dxa"/>
            <w:vAlign w:val="center"/>
          </w:tcPr>
          <w:p w14:paraId="17072887" w14:textId="76DFFD43" w:rsidR="00D35E22" w:rsidRDefault="00D35E22" w:rsidP="00F162B5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200</w:t>
            </w:r>
            <w:r w:rsidR="00F162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-07-02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D35E22" w14:paraId="40DB3CA3" w14:textId="77777777" w:rsidTr="004D4B6B">
        <w:trPr>
          <w:trHeight w:val="279"/>
        </w:trPr>
        <w:tc>
          <w:tcPr>
            <w:tcW w:w="2574" w:type="dxa"/>
          </w:tcPr>
          <w:p w14:paraId="14DC45DD" w14:textId="4305BF2F" w:rsidR="00D35E22" w:rsidRDefault="00D35E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ar-JO"/>
              </w:rPr>
              <w:t>Place</w:t>
            </w:r>
          </w:p>
        </w:tc>
        <w:tc>
          <w:tcPr>
            <w:tcW w:w="2574" w:type="dxa"/>
          </w:tcPr>
          <w:p w14:paraId="6170FE8F" w14:textId="54855280" w:rsidR="00D35E22" w:rsidRDefault="00D35E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2574" w:type="dxa"/>
          </w:tcPr>
          <w:p w14:paraId="46E29488" w14:textId="76003E50" w:rsidR="00D35E22" w:rsidRDefault="00D35E22" w:rsidP="00137F85">
            <w:pPr>
              <w:rPr>
                <w:sz w:val="26"/>
                <w:szCs w:val="26"/>
                <w:lang w:bidi="ar-JO"/>
              </w:rPr>
            </w:pPr>
            <w:r w:rsidRPr="00D35E22">
              <w:rPr>
                <w:sz w:val="26"/>
                <w:szCs w:val="26"/>
              </w:rPr>
              <w:t>Employment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bidi="ar-JO"/>
              </w:rPr>
              <w:t xml:space="preserve">Title </w:t>
            </w:r>
          </w:p>
        </w:tc>
      </w:tr>
      <w:tr w:rsidR="00D35E22" w14:paraId="3D6AC76D" w14:textId="77777777" w:rsidTr="004D4B6B">
        <w:trPr>
          <w:trHeight w:val="279"/>
        </w:trPr>
        <w:tc>
          <w:tcPr>
            <w:tcW w:w="2574" w:type="dxa"/>
          </w:tcPr>
          <w:p w14:paraId="35B202DF" w14:textId="76B9ED1A" w:rsidR="00D35E22" w:rsidRDefault="00D35E22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574" w:type="dxa"/>
          </w:tcPr>
          <w:p w14:paraId="0924EDB2" w14:textId="3B12887B" w:rsidR="00D35E22" w:rsidRDefault="004D4B6B" w:rsidP="004D4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D35E2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  <w:r w:rsidR="00D35E22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74" w:type="dxa"/>
          </w:tcPr>
          <w:p w14:paraId="68BF807B" w14:textId="6D64203C" w:rsidR="00D35E22" w:rsidRDefault="004D4B6B" w:rsidP="00137F85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JO"/>
              </w:rPr>
              <w:t>Assistant lecturer</w:t>
            </w:r>
          </w:p>
        </w:tc>
      </w:tr>
      <w:tr w:rsidR="00D35E22" w14:paraId="1A076BD3" w14:textId="77777777" w:rsidTr="004D4B6B">
        <w:trPr>
          <w:trHeight w:val="270"/>
        </w:trPr>
        <w:tc>
          <w:tcPr>
            <w:tcW w:w="2574" w:type="dxa"/>
          </w:tcPr>
          <w:p w14:paraId="44716D2D" w14:textId="34268388" w:rsidR="00D35E22" w:rsidRDefault="00D35E22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574" w:type="dxa"/>
          </w:tcPr>
          <w:p w14:paraId="4E762340" w14:textId="3DC7C636" w:rsidR="00D35E22" w:rsidRDefault="008D76E7" w:rsidP="004D4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4B6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</w:t>
            </w:r>
            <w:r w:rsidR="004D4B6B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-20</w:t>
            </w:r>
            <w:r w:rsidR="004D4B6B">
              <w:rPr>
                <w:sz w:val="26"/>
                <w:szCs w:val="26"/>
              </w:rPr>
              <w:t>08</w:t>
            </w:r>
          </w:p>
        </w:tc>
        <w:tc>
          <w:tcPr>
            <w:tcW w:w="2574" w:type="dxa"/>
          </w:tcPr>
          <w:p w14:paraId="2533282A" w14:textId="1ACCC894" w:rsidR="00D35E22" w:rsidRDefault="004D4B6B" w:rsidP="00137F85">
            <w:pPr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Lecturer</w:t>
            </w:r>
          </w:p>
        </w:tc>
      </w:tr>
      <w:tr w:rsidR="008D76E7" w14:paraId="27949D2A" w14:textId="77777777" w:rsidTr="004D4B6B">
        <w:trPr>
          <w:trHeight w:val="359"/>
        </w:trPr>
        <w:tc>
          <w:tcPr>
            <w:tcW w:w="2574" w:type="dxa"/>
          </w:tcPr>
          <w:p w14:paraId="02147031" w14:textId="68E095AE" w:rsidR="008D76E7" w:rsidRDefault="008D76E7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574" w:type="dxa"/>
          </w:tcPr>
          <w:p w14:paraId="6520AC84" w14:textId="00CA5A60" w:rsidR="004D4B6B" w:rsidRDefault="008D76E7" w:rsidP="004D4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4B6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</w:t>
            </w:r>
            <w:r w:rsidR="004D4B6B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-20</w:t>
            </w:r>
            <w:r w:rsidR="004D4B6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74" w:type="dxa"/>
          </w:tcPr>
          <w:p w14:paraId="31871DF2" w14:textId="3E45232A" w:rsidR="004D4B6B" w:rsidRDefault="004D4B6B" w:rsidP="00137F85">
            <w:pPr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Assistant</w:t>
            </w:r>
            <w:r>
              <w:rPr>
                <w:sz w:val="26"/>
                <w:szCs w:val="26"/>
                <w:lang w:bidi="ar-JO"/>
              </w:rPr>
              <w:t xml:space="preserve"> Professor</w:t>
            </w:r>
          </w:p>
        </w:tc>
      </w:tr>
      <w:tr w:rsidR="004D4B6B" w14:paraId="68BB7847" w14:textId="77777777" w:rsidTr="004D4B6B">
        <w:trPr>
          <w:trHeight w:val="359"/>
        </w:trPr>
        <w:tc>
          <w:tcPr>
            <w:tcW w:w="2574" w:type="dxa"/>
          </w:tcPr>
          <w:p w14:paraId="421CACC1" w14:textId="18C2EFD3" w:rsidR="004D4B6B" w:rsidRDefault="001D2A94" w:rsidP="00137F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574" w:type="dxa"/>
          </w:tcPr>
          <w:p w14:paraId="611C4420" w14:textId="25B1591E" w:rsidR="004D4B6B" w:rsidRDefault="001D2A94" w:rsidP="004D4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25-05-2021</w:t>
            </w:r>
          </w:p>
        </w:tc>
        <w:tc>
          <w:tcPr>
            <w:tcW w:w="2574" w:type="dxa"/>
          </w:tcPr>
          <w:p w14:paraId="146E5B91" w14:textId="4774E26A" w:rsidR="004D4B6B" w:rsidRDefault="004D4B6B" w:rsidP="00137F85">
            <w:pPr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Professor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FE0DCEF" w14:textId="233BC2D5" w:rsidR="00C61F88" w:rsidRDefault="00C61F88" w:rsidP="001D2A9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61F88">
        <w:rPr>
          <w:sz w:val="26"/>
          <w:szCs w:val="26"/>
        </w:rPr>
        <w:t>Teaching methods</w:t>
      </w:r>
      <w:r>
        <w:rPr>
          <w:rFonts w:hint="cs"/>
          <w:sz w:val="26"/>
          <w:szCs w:val="26"/>
          <w:rtl/>
        </w:rPr>
        <w:t xml:space="preserve">  </w:t>
      </w:r>
      <w:r>
        <w:rPr>
          <w:sz w:val="26"/>
          <w:szCs w:val="26"/>
          <w:lang w:bidi="ar-JO"/>
        </w:rPr>
        <w:t xml:space="preserve"> (201</w:t>
      </w:r>
      <w:r w:rsidR="001D2A94">
        <w:rPr>
          <w:sz w:val="26"/>
          <w:szCs w:val="26"/>
          <w:lang w:bidi="ar-JO"/>
        </w:rPr>
        <w:t>0</w:t>
      </w:r>
      <w:r>
        <w:rPr>
          <w:sz w:val="26"/>
          <w:szCs w:val="26"/>
          <w:lang w:bidi="ar-JO"/>
        </w:rPr>
        <w:t>)</w:t>
      </w:r>
    </w:p>
    <w:p w14:paraId="0AE69483" w14:textId="4EFF45A6" w:rsidR="00C36DAD" w:rsidRPr="00C36DAD" w:rsidRDefault="00C36DAD" w:rsidP="00C61F8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C61F88">
        <w:rPr>
          <w:sz w:val="26"/>
          <w:szCs w:val="26"/>
        </w:rPr>
        <w:t xml:space="preserve"> (</w:t>
      </w:r>
      <w:r w:rsidR="00C61F88" w:rsidRPr="00C61F88">
        <w:rPr>
          <w:sz w:val="26"/>
          <w:szCs w:val="26"/>
        </w:rPr>
        <w:t>(WORD-EXCEL-POWER POINT-WINDOWS-NETWORK)</w:t>
      </w:r>
    </w:p>
    <w:p w14:paraId="4ADC189E" w14:textId="64E6781A" w:rsidR="00C36DAD" w:rsidRPr="001D2A94" w:rsidRDefault="00C36DAD" w:rsidP="001D2A94">
      <w:pPr>
        <w:spacing w:after="0"/>
        <w:ind w:left="36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8D76E7" w14:paraId="7BEE05DA" w14:textId="77777777" w:rsidTr="00B4009E">
        <w:tc>
          <w:tcPr>
            <w:tcW w:w="3936" w:type="dxa"/>
          </w:tcPr>
          <w:p w14:paraId="48D8CFA4" w14:textId="09D73957" w:rsidR="008D76E7" w:rsidRDefault="008D76E7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subject</w:t>
            </w:r>
          </w:p>
        </w:tc>
        <w:tc>
          <w:tcPr>
            <w:tcW w:w="1134" w:type="dxa"/>
          </w:tcPr>
          <w:p w14:paraId="40A2B46C" w14:textId="20BF76E1" w:rsidR="008D76E7" w:rsidRDefault="008D76E7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level</w:t>
            </w:r>
          </w:p>
        </w:tc>
      </w:tr>
      <w:tr w:rsidR="008D76E7" w14:paraId="380F7501" w14:textId="77777777" w:rsidTr="00B4009E">
        <w:tc>
          <w:tcPr>
            <w:tcW w:w="3936" w:type="dxa"/>
          </w:tcPr>
          <w:p w14:paraId="7563731B" w14:textId="5B791A1C" w:rsidR="008D76E7" w:rsidRDefault="00B4009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Introduction to the study of </w:t>
            </w:r>
            <w:r w:rsidR="008D76E7" w:rsidRPr="008D76E7">
              <w:rPr>
                <w:sz w:val="26"/>
                <w:szCs w:val="26"/>
              </w:rPr>
              <w:t>law</w:t>
            </w:r>
          </w:p>
        </w:tc>
        <w:tc>
          <w:tcPr>
            <w:tcW w:w="1134" w:type="dxa"/>
          </w:tcPr>
          <w:p w14:paraId="0343B6D8" w14:textId="27B45855" w:rsidR="008D76E7" w:rsidRDefault="008D76E7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</w:t>
            </w:r>
          </w:p>
        </w:tc>
      </w:tr>
      <w:tr w:rsidR="008D76E7" w14:paraId="3C5A5E6F" w14:textId="77777777" w:rsidTr="00B4009E">
        <w:tc>
          <w:tcPr>
            <w:tcW w:w="3936" w:type="dxa"/>
          </w:tcPr>
          <w:p w14:paraId="44086687" w14:textId="35511717" w:rsidR="008D76E7" w:rsidRDefault="00B4009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Commercial Law</w:t>
            </w:r>
          </w:p>
        </w:tc>
        <w:tc>
          <w:tcPr>
            <w:tcW w:w="1134" w:type="dxa"/>
          </w:tcPr>
          <w:p w14:paraId="1152279B" w14:textId="3615BF60" w:rsidR="008D76E7" w:rsidRDefault="008D76E7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Second </w:t>
            </w:r>
          </w:p>
        </w:tc>
      </w:tr>
      <w:tr w:rsidR="008D76E7" w14:paraId="5EDEF064" w14:textId="77777777" w:rsidTr="00B4009E">
        <w:tc>
          <w:tcPr>
            <w:tcW w:w="3936" w:type="dxa"/>
          </w:tcPr>
          <w:p w14:paraId="71E5A3CF" w14:textId="6063EB79" w:rsidR="008D76E7" w:rsidRDefault="008D76E7" w:rsidP="00842A8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</w:rPr>
              <w:t>Company Law</w:t>
            </w:r>
          </w:p>
        </w:tc>
        <w:tc>
          <w:tcPr>
            <w:tcW w:w="1134" w:type="dxa"/>
          </w:tcPr>
          <w:p w14:paraId="11CA3416" w14:textId="02C37B69" w:rsidR="008D76E7" w:rsidRDefault="008D76E7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Third </w:t>
            </w:r>
          </w:p>
        </w:tc>
      </w:tr>
      <w:tr w:rsidR="008D76E7" w14:paraId="780A649F" w14:textId="77777777" w:rsidTr="00B4009E">
        <w:tc>
          <w:tcPr>
            <w:tcW w:w="3936" w:type="dxa"/>
          </w:tcPr>
          <w:p w14:paraId="29B905A5" w14:textId="17B0951C" w:rsidR="008D76E7" w:rsidRDefault="00B4009E" w:rsidP="00842A8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</w:rPr>
              <w:t>Commercial papers</w:t>
            </w:r>
          </w:p>
        </w:tc>
        <w:tc>
          <w:tcPr>
            <w:tcW w:w="1134" w:type="dxa"/>
          </w:tcPr>
          <w:p w14:paraId="3A1A5233" w14:textId="0BC87F30" w:rsidR="008D76E7" w:rsidRDefault="00B4009E" w:rsidP="00842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</w:t>
            </w:r>
            <w:r w:rsidR="008D76E7">
              <w:rPr>
                <w:sz w:val="26"/>
                <w:szCs w:val="26"/>
              </w:rPr>
              <w:t xml:space="preserve">th 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C19A6C4" w14:textId="7B78F2EB" w:rsidR="002528E6" w:rsidRPr="00703BD6" w:rsidRDefault="00854769" w:rsidP="002528E6">
      <w:pPr>
        <w:pStyle w:val="ListParagraph"/>
        <w:numPr>
          <w:ilvl w:val="0"/>
          <w:numId w:val="7"/>
        </w:numPr>
        <w:bidi/>
        <w:spacing w:after="200" w:line="360" w:lineRule="auto"/>
        <w:jc w:val="both"/>
        <w:rPr>
          <w:rFonts w:cs="Ali_K_Alwand"/>
          <w:b/>
          <w:bCs/>
          <w:sz w:val="32"/>
          <w:szCs w:val="32"/>
          <w:rtl/>
          <w:lang w:bidi="ar-IQ"/>
        </w:rPr>
      </w:pPr>
      <w:r>
        <w:rPr>
          <w:rFonts w:cs="Ali_K_Alwand" w:hint="cs"/>
          <w:b/>
          <w:bCs/>
          <w:sz w:val="32"/>
          <w:szCs w:val="32"/>
          <w:rtl/>
          <w:lang w:bidi="ar-IQ"/>
        </w:rPr>
        <w:t>الكتب:</w:t>
      </w:r>
    </w:p>
    <w:p w14:paraId="3F1F7A9B" w14:textId="77777777" w:rsidR="002528E6" w:rsidRPr="00C92F8F" w:rsidRDefault="002528E6" w:rsidP="002528E6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cs="Ali-A-Traditional"/>
          <w:sz w:val="32"/>
          <w:szCs w:val="32"/>
          <w:lang w:bidi="ar-IQ"/>
        </w:rPr>
      </w:pPr>
      <w:r w:rsidRPr="00C92F8F">
        <w:rPr>
          <w:rFonts w:cs="Ali-A-Traditional" w:hint="cs"/>
          <w:sz w:val="32"/>
          <w:szCs w:val="32"/>
          <w:rtl/>
          <w:lang w:bidi="ar-IQ"/>
        </w:rPr>
        <w:t>مسؤولية المصرف في الاعتماد المستندي والمخاطر التي تواجهه _ دراسة تحليلية ، منشورات دار الكتب القانونية ، القاهرة ، 2009 ، بحجم 435 صفحة.</w:t>
      </w:r>
    </w:p>
    <w:p w14:paraId="35AF5823" w14:textId="77777777" w:rsidR="002528E6" w:rsidRPr="00C92F8F" w:rsidRDefault="002528E6" w:rsidP="002528E6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cs="Ali-A-Traditional"/>
          <w:sz w:val="32"/>
          <w:szCs w:val="32"/>
          <w:lang w:bidi="ar-IQ"/>
        </w:rPr>
      </w:pPr>
      <w:r w:rsidRPr="00C92F8F">
        <w:rPr>
          <w:rFonts w:cs="Ali-A-Traditional" w:hint="cs"/>
          <w:sz w:val="32"/>
          <w:szCs w:val="32"/>
          <w:rtl/>
          <w:lang w:bidi="ar-IQ"/>
        </w:rPr>
        <w:t xml:space="preserve"> الاعتماد للسحب على المكشوف _ دراسة قانونية مقارنة .  منشورات دار الكتب القانونية ، القاهرة ، 2010 ، 352بحجم صفحة . </w:t>
      </w:r>
    </w:p>
    <w:p w14:paraId="22D509AA" w14:textId="77777777" w:rsidR="002528E6" w:rsidRPr="00703BD6" w:rsidRDefault="002528E6" w:rsidP="002528E6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cs="Ali_K_Alwand"/>
          <w:sz w:val="32"/>
          <w:szCs w:val="32"/>
          <w:lang w:bidi="ar-IQ"/>
        </w:rPr>
      </w:pPr>
      <w:r w:rsidRPr="00C92F8F">
        <w:rPr>
          <w:rFonts w:cs="Ali-A-Traditional" w:hint="cs"/>
          <w:sz w:val="32"/>
          <w:szCs w:val="32"/>
          <w:rtl/>
          <w:lang w:bidi="ar-IQ"/>
        </w:rPr>
        <w:t>الحماية المدنية للمستهك من الاعلانات التجارية الخادعة  _ دراسة قانونية مقارنة</w:t>
      </w:r>
      <w:r w:rsidRPr="00703BD6">
        <w:rPr>
          <w:rFonts w:cs="Ali_K_Alwand" w:hint="cs"/>
          <w:sz w:val="32"/>
          <w:szCs w:val="32"/>
          <w:rtl/>
          <w:lang w:bidi="ar-IQ"/>
        </w:rPr>
        <w:t xml:space="preserve"> ( </w:t>
      </w:r>
      <w:r>
        <w:rPr>
          <w:rFonts w:cs="Ali_K_Alwand" w:hint="cs"/>
          <w:b/>
          <w:bCs/>
          <w:sz w:val="32"/>
          <w:szCs w:val="32"/>
          <w:rtl/>
          <w:lang w:bidi="ar-IQ"/>
        </w:rPr>
        <w:t>مشروع كتاب</w:t>
      </w:r>
      <w:r w:rsidRPr="00703BD6">
        <w:rPr>
          <w:rFonts w:cs="Ali_K_Alwand" w:hint="cs"/>
          <w:b/>
          <w:bCs/>
          <w:sz w:val="32"/>
          <w:szCs w:val="32"/>
          <w:rtl/>
          <w:lang w:bidi="ar-IQ"/>
        </w:rPr>
        <w:t xml:space="preserve"> ) .</w:t>
      </w:r>
    </w:p>
    <w:p w14:paraId="61E07527" w14:textId="77777777" w:rsidR="002528E6" w:rsidRPr="00703BD6" w:rsidRDefault="002528E6" w:rsidP="002528E6">
      <w:pPr>
        <w:pStyle w:val="ListParagraph"/>
        <w:spacing w:line="360" w:lineRule="auto"/>
        <w:jc w:val="both"/>
        <w:rPr>
          <w:rFonts w:cs="Ali_K_Alwand"/>
          <w:b/>
          <w:bCs/>
          <w:sz w:val="32"/>
          <w:szCs w:val="32"/>
          <w:rtl/>
          <w:lang w:bidi="ar-IQ"/>
        </w:rPr>
      </w:pPr>
    </w:p>
    <w:p w14:paraId="7AFB546C" w14:textId="188B4F69" w:rsidR="002528E6" w:rsidRPr="00703BD6" w:rsidRDefault="00854769" w:rsidP="00854769">
      <w:pPr>
        <w:bidi/>
        <w:spacing w:line="360" w:lineRule="auto"/>
        <w:jc w:val="both"/>
        <w:rPr>
          <w:rFonts w:cs="Ali_K_Alwand"/>
          <w:b/>
          <w:bCs/>
          <w:sz w:val="32"/>
          <w:szCs w:val="32"/>
          <w:rtl/>
          <w:lang w:bidi="ar-IQ"/>
        </w:rPr>
      </w:pPr>
      <w:r>
        <w:rPr>
          <w:rFonts w:cs="Ali_K_Alwand" w:hint="cs"/>
          <w:b/>
          <w:bCs/>
          <w:sz w:val="32"/>
          <w:szCs w:val="32"/>
          <w:rtl/>
          <w:lang w:bidi="ar-IQ"/>
        </w:rPr>
        <w:t xml:space="preserve">ب_ </w:t>
      </w:r>
      <w:r w:rsidRPr="0085476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البحوث العلمية</w:t>
      </w:r>
      <w:r w:rsidR="002528E6" w:rsidRPr="0085476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14:paraId="16E2ABB9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زمان ومكان انعقاد عقد التجارة الالكترونية _دراسة قانونية مقارنة ) .   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</w:rPr>
        <w:t>منشور في مجلة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الميزان ( مجلة قانونية وسياسية اكاديمية فصلية يصدرها اتحاد حقوقيي كوردستان ) العدد 42 سنة 2010 . </w:t>
      </w:r>
    </w:p>
    <w:p w14:paraId="10E28EAF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مدى فعالية التحكيم في تسوية منازعات عقود الاستثمار _ دراسة تحليلية مقارنة . منشور في مجلة القانون والسياسة ( مجلة علمية متخصصة محكمة نصف سنوية ، تصدر عن كلية القانون والسياسة \ جامعة صلاح الدين ) العدد 9 سنة 2011 .</w:t>
      </w:r>
    </w:p>
    <w:p w14:paraId="5E888512" w14:textId="77777777" w:rsidR="002528E6" w:rsidRPr="00115A38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ضمانات الاعتماد للسحب على المكشوف _ دراسة قانونية مقارنة . منشور في مجلة الرافدين للحقوق (مجلة علمية محكمة تصدر عن كلية الحقوق \جامعة الموصل ) في سنة 2005م.</w:t>
      </w:r>
    </w:p>
    <w:p w14:paraId="3665F7E7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مخاطر الاعتماد المستندي ووسائل الحد منها _ دراسة قانونية تحليلية. منشور في مجلة الرافدين للحقوق  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(مجلة علمية محكمة تصدر عن كلية الحقوق \جامعة الموصل ) 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، العدد 48 سنة  2011 .</w:t>
      </w:r>
    </w:p>
    <w:p w14:paraId="00E43622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الحماية الوقائية للمستهلك من الاعلانات التجارية الخادعة _ دراسة قانونية مقارنة في مجلة كلية القانون للعلوم القانونية والسياسية/كلية القانون-جامعة كركوك ،2012.</w:t>
      </w:r>
    </w:p>
    <w:p w14:paraId="4DFD6854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الحماية المدنية للمتسهلك من الاعلانات التجارية الخادعة _ دراسة قانونية مقارنة _ مجلة القانون والسياسة ، كلية القانون والعلوم السياسية / جامعة صلاح الدين /اربيل سنة 2012 .</w:t>
      </w:r>
    </w:p>
    <w:p w14:paraId="0D983E47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الإعلان التجاري المقارن ومدى مشروعيته_ دراسة قانونية مقارنة _ مجلة الشريعة والقانون، جامعة الامارات العربية المتحدة، 2018. </w:t>
      </w:r>
    </w:p>
    <w:p w14:paraId="2499EDFB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رقابة الدولة المضيفة على الشركة المتعددة الجنسية_ دراسة قانونية تحليلية،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مجلة قةلَاي زانست/ جامعة اللبنانية الفرنسية،2019.</w:t>
      </w:r>
    </w:p>
    <w:p w14:paraId="404B74E6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الاستمرار في تجارة المفلس وأثره على الدائنين_ دراسة تحليلية مقارنة،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مجلة زانكو للقانون والسياسة_ العدد26 / 2019 .</w:t>
      </w:r>
    </w:p>
    <w:p w14:paraId="29D076AB" w14:textId="77777777" w:rsidR="002528E6" w:rsidRPr="00C92F8F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C92F8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الإشكاليات القانونية بين الشركة المتعددة الجنسية والدولة المضيفة -دراسة تحليلية</w:t>
      </w:r>
      <w:r w:rsidRPr="00C92F8F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-</w:t>
      </w:r>
      <w:r w:rsidRPr="00C92F8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مشروع بحث</w:t>
      </w:r>
    </w:p>
    <w:p w14:paraId="3D65532A" w14:textId="77777777" w:rsidR="002528E6" w:rsidRPr="00C92F8F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C92F8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الالتزام بالاعلام الالكتروني  في عقد البيع عبر الانترنت- دراسة مقارنة</w:t>
      </w:r>
      <w:r w:rsidRPr="00C92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14:paraId="73345250" w14:textId="77777777" w:rsidR="002528E6" w:rsidRPr="00703BD6" w:rsidRDefault="002528E6" w:rsidP="002528E6">
      <w:pPr>
        <w:numPr>
          <w:ilvl w:val="0"/>
          <w:numId w:val="6"/>
        </w:numPr>
        <w:bidi/>
        <w:spacing w:after="0" w:line="36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عقد الانتفاع الدوري السياحي في القانون التركي والمقارن .</w:t>
      </w:r>
    </w:p>
    <w:p w14:paraId="3946C205" w14:textId="77777777" w:rsidR="002528E6" w:rsidRPr="00703BD6" w:rsidRDefault="002528E6" w:rsidP="002528E6">
      <w:pPr>
        <w:pStyle w:val="ListParagraph"/>
        <w:numPr>
          <w:ilvl w:val="0"/>
          <w:numId w:val="6"/>
        </w:numPr>
        <w:bidi/>
        <w:spacing w:after="200"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703BD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lastRenderedPageBreak/>
        <w:t>دور مراقب الحسابات في تحقيق الشفافية والإفصاح عن المعلومات في سوق الاوراق المالية_دراسةقانونية مقارنة)</w:t>
      </w:r>
      <w:r w:rsidRPr="00703BD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14:paraId="6CE59AF8" w14:textId="5BE27143" w:rsidR="00654F0E" w:rsidRPr="008D76E7" w:rsidRDefault="00654F0E" w:rsidP="008D76E7">
      <w:pPr>
        <w:bidi/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8D76E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750"/>
        <w:gridCol w:w="2921"/>
        <w:gridCol w:w="2227"/>
        <w:gridCol w:w="2574"/>
      </w:tblGrid>
      <w:tr w:rsidR="00C61F88" w:rsidRPr="00C61F88" w14:paraId="1DF4F942" w14:textId="77777777" w:rsidTr="00C61F88">
        <w:tc>
          <w:tcPr>
            <w:tcW w:w="2750" w:type="dxa"/>
            <w:vAlign w:val="center"/>
          </w:tcPr>
          <w:p w14:paraId="05342188" w14:textId="154ECA3E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</w:rPr>
              <w:t>2191</w:t>
            </w:r>
          </w:p>
        </w:tc>
        <w:tc>
          <w:tcPr>
            <w:tcW w:w="2921" w:type="dxa"/>
            <w:vAlign w:val="center"/>
          </w:tcPr>
          <w:p w14:paraId="3BF70D89" w14:textId="0AB16446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  <w:rtl/>
              </w:rPr>
              <w:t>یه‌كێتی مافپه‌روه‌رانی كوردستان</w:t>
            </w:r>
          </w:p>
        </w:tc>
        <w:tc>
          <w:tcPr>
            <w:tcW w:w="2227" w:type="dxa"/>
            <w:vAlign w:val="center"/>
          </w:tcPr>
          <w:p w14:paraId="0FCF2447" w14:textId="52608A4D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</w:rPr>
              <w:t>National (</w:t>
            </w:r>
            <w:r w:rsidRPr="00C61F88">
              <w:rPr>
                <w:rFonts w:ascii="Arial" w:hAnsi="Arial" w:cs="Arial"/>
                <w:sz w:val="24"/>
                <w:szCs w:val="24"/>
                <w:rtl/>
              </w:rPr>
              <w:t>ناوخۆیی</w:t>
            </w:r>
            <w:r w:rsidRPr="00C61F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4" w:type="dxa"/>
            <w:vAlign w:val="center"/>
          </w:tcPr>
          <w:p w14:paraId="18AF73AA" w14:textId="5CA680A4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</w:rPr>
              <w:t>2010-07-26</w:t>
            </w:r>
          </w:p>
        </w:tc>
      </w:tr>
      <w:tr w:rsidR="00C61F88" w:rsidRPr="00C61F88" w14:paraId="2C0C8328" w14:textId="77777777" w:rsidTr="00C61F88">
        <w:tc>
          <w:tcPr>
            <w:tcW w:w="2750" w:type="dxa"/>
            <w:vAlign w:val="center"/>
          </w:tcPr>
          <w:p w14:paraId="5A0B0ACD" w14:textId="7AA1F728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</w:rPr>
              <w:t>2192</w:t>
            </w:r>
          </w:p>
        </w:tc>
        <w:tc>
          <w:tcPr>
            <w:tcW w:w="2921" w:type="dxa"/>
            <w:vAlign w:val="center"/>
          </w:tcPr>
          <w:p w14:paraId="74AA52A8" w14:textId="3293A2BB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  <w:rtl/>
              </w:rPr>
              <w:t>یه‌كێتی مامۆستایانی كوردستان</w:t>
            </w:r>
          </w:p>
        </w:tc>
        <w:tc>
          <w:tcPr>
            <w:tcW w:w="2227" w:type="dxa"/>
            <w:vAlign w:val="center"/>
          </w:tcPr>
          <w:p w14:paraId="4531DE5B" w14:textId="64D6BAAB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</w:rPr>
              <w:t>National (</w:t>
            </w:r>
            <w:r w:rsidRPr="00C61F88">
              <w:rPr>
                <w:rFonts w:ascii="Arial" w:hAnsi="Arial" w:cs="Arial"/>
                <w:sz w:val="24"/>
                <w:szCs w:val="24"/>
                <w:rtl/>
              </w:rPr>
              <w:t>ناوخۆیی</w:t>
            </w:r>
            <w:r w:rsidRPr="00C61F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4" w:type="dxa"/>
            <w:vAlign w:val="center"/>
          </w:tcPr>
          <w:p w14:paraId="252C357B" w14:textId="1CC4310D" w:rsidR="00C61F88" w:rsidRPr="00C61F88" w:rsidRDefault="00C61F88" w:rsidP="00E617CC">
            <w:pPr>
              <w:rPr>
                <w:sz w:val="24"/>
                <w:szCs w:val="24"/>
              </w:rPr>
            </w:pPr>
            <w:r w:rsidRPr="00C61F88">
              <w:rPr>
                <w:rFonts w:ascii="Arial" w:hAnsi="Arial" w:cs="Arial"/>
                <w:sz w:val="24"/>
                <w:szCs w:val="24"/>
              </w:rPr>
              <w:t>2010-07-28</w:t>
            </w:r>
          </w:p>
        </w:tc>
      </w:tr>
    </w:tbl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2C827759" w14:textId="009D9FBB" w:rsidR="00E617CC" w:rsidRDefault="00355DCF" w:rsidP="00C61F88">
      <w:pPr>
        <w:rPr>
          <w:b/>
          <w:bCs/>
          <w:sz w:val="40"/>
          <w:szCs w:val="40"/>
          <w:rtl/>
          <w:lang w:bidi="ar-IQ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A056F86" w14:textId="3A61ACA0" w:rsidR="00C61F88" w:rsidRPr="00C61F88" w:rsidRDefault="00553DE6" w:rsidP="00553DE6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JO"/>
        </w:rPr>
      </w:pPr>
      <w:hyperlink r:id="rId10" w:history="1">
        <w:r w:rsidRPr="00CF4ACF">
          <w:rPr>
            <w:rStyle w:val="Hyperlink"/>
            <w:b/>
            <w:bCs/>
            <w:sz w:val="28"/>
            <w:szCs w:val="28"/>
            <w:lang w:bidi="ar-JO"/>
          </w:rPr>
          <w:t>https://academics.su.edu.krd/profile-admin/index.php?p=profile</w:t>
        </w:r>
      </w:hyperlink>
      <w:r>
        <w:rPr>
          <w:b/>
          <w:bCs/>
          <w:sz w:val="28"/>
          <w:szCs w:val="28"/>
          <w:lang w:bidi="ar-JO"/>
        </w:rPr>
        <w:t xml:space="preserve"> </w:t>
      </w:r>
      <w:bookmarkStart w:id="0" w:name="_GoBack"/>
      <w:bookmarkEnd w:id="0"/>
    </w:p>
    <w:p w14:paraId="7E43CE23" w14:textId="1031AA39" w:rsidR="00C61F88" w:rsidRPr="00C61F88" w:rsidRDefault="00553DE6" w:rsidP="00553DE6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JO"/>
        </w:rPr>
      </w:pPr>
      <w:hyperlink r:id="rId11" w:history="1">
        <w:r w:rsidRPr="00CF4ACF">
          <w:rPr>
            <w:rStyle w:val="Hyperlink"/>
            <w:b/>
            <w:bCs/>
            <w:sz w:val="28"/>
            <w:szCs w:val="28"/>
            <w:lang w:bidi="ar-JO"/>
          </w:rPr>
          <w:t>https://www.researchgate.net/profile/Bakhtyar-Bayz</w:t>
        </w:r>
      </w:hyperlink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58663511" w14:textId="19AC4AE8" w:rsidR="00C61F88" w:rsidRPr="00C61F88" w:rsidRDefault="00B36589" w:rsidP="00C61F8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JO"/>
        </w:rPr>
      </w:pPr>
      <w:hyperlink r:id="rId12" w:history="1">
        <w:r w:rsidR="00C61F88" w:rsidRPr="00C61F88">
          <w:rPr>
            <w:rStyle w:val="Hyperlink"/>
            <w:b/>
            <w:bCs/>
            <w:sz w:val="28"/>
            <w:szCs w:val="28"/>
            <w:lang w:bidi="ar-JO"/>
          </w:rPr>
          <w:t>https://scholar.google.com/citations?hl=en&amp;user=iuXdZtIAAAAJ&amp;view_op=list_works</w:t>
        </w:r>
      </w:hyperlink>
    </w:p>
    <w:p w14:paraId="72049755" w14:textId="65C8F90D" w:rsidR="00C61F88" w:rsidRPr="00C61F88" w:rsidRDefault="00553DE6" w:rsidP="00C61F88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JO"/>
        </w:rPr>
      </w:pPr>
      <w:hyperlink r:id="rId13" w:history="1">
        <w:r w:rsidRPr="00CF4ACF">
          <w:rPr>
            <w:rStyle w:val="Hyperlink"/>
            <w:b/>
            <w:bCs/>
            <w:sz w:val="28"/>
            <w:szCs w:val="28"/>
            <w:lang w:bidi="ar-JO"/>
          </w:rPr>
          <w:t>https://www.linkedin.com/in/bakhtyar-bayz-165963421/</w:t>
        </w:r>
      </w:hyperlink>
    </w:p>
    <w:p w14:paraId="3690BE84" w14:textId="77777777" w:rsidR="00C61F88" w:rsidRDefault="00C61F88" w:rsidP="00C61F88">
      <w:pPr>
        <w:pStyle w:val="ListParagraph"/>
        <w:rPr>
          <w:b/>
          <w:bCs/>
          <w:sz w:val="40"/>
          <w:szCs w:val="40"/>
          <w:lang w:bidi="ar-JO"/>
        </w:rPr>
      </w:pPr>
    </w:p>
    <w:p w14:paraId="4F5FA7F2" w14:textId="77777777" w:rsidR="00C61F88" w:rsidRPr="00C61F88" w:rsidRDefault="00C61F88" w:rsidP="00C61F88">
      <w:pPr>
        <w:pStyle w:val="ListParagraph"/>
        <w:rPr>
          <w:b/>
          <w:bCs/>
          <w:sz w:val="40"/>
          <w:szCs w:val="40"/>
          <w:lang w:bidi="ar-JO"/>
        </w:rPr>
      </w:pPr>
    </w:p>
    <w:sectPr w:rsidR="00C61F88" w:rsidRPr="00C61F88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23E7" w14:textId="77777777" w:rsidR="00B36589" w:rsidRDefault="00B36589" w:rsidP="00E617CC">
      <w:pPr>
        <w:spacing w:after="0" w:line="240" w:lineRule="auto"/>
      </w:pPr>
      <w:r>
        <w:separator/>
      </w:r>
    </w:p>
  </w:endnote>
  <w:endnote w:type="continuationSeparator" w:id="0">
    <w:p w14:paraId="04BD8ED4" w14:textId="77777777" w:rsidR="00B36589" w:rsidRDefault="00B3658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D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F79D" w14:textId="77777777" w:rsidR="00B36589" w:rsidRDefault="00B36589" w:rsidP="00E617CC">
      <w:pPr>
        <w:spacing w:after="0" w:line="240" w:lineRule="auto"/>
      </w:pPr>
      <w:r>
        <w:separator/>
      </w:r>
    </w:p>
  </w:footnote>
  <w:footnote w:type="continuationSeparator" w:id="0">
    <w:p w14:paraId="5BB8E762" w14:textId="77777777" w:rsidR="00B36589" w:rsidRDefault="00B3658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2FC"/>
    <w:multiLevelType w:val="hybridMultilevel"/>
    <w:tmpl w:val="DB8E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794"/>
    <w:multiLevelType w:val="hybridMultilevel"/>
    <w:tmpl w:val="94F61402"/>
    <w:lvl w:ilvl="0" w:tplc="5970A7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0DF9"/>
    <w:multiLevelType w:val="hybridMultilevel"/>
    <w:tmpl w:val="3020C440"/>
    <w:lvl w:ilvl="0" w:tplc="3DFE8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7034"/>
    <w:multiLevelType w:val="hybridMultilevel"/>
    <w:tmpl w:val="9DAE980C"/>
    <w:lvl w:ilvl="0" w:tplc="1BC48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F8496C">
      <w:start w:val="1"/>
      <w:numFmt w:val="decimal"/>
      <w:lvlText w:val="%2."/>
      <w:lvlJc w:val="left"/>
      <w:pPr>
        <w:ind w:left="2355" w:hanging="1275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D2E"/>
    <w:multiLevelType w:val="hybridMultilevel"/>
    <w:tmpl w:val="FB267208"/>
    <w:lvl w:ilvl="0" w:tplc="3D844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083C"/>
    <w:multiLevelType w:val="hybridMultilevel"/>
    <w:tmpl w:val="FB34A03C"/>
    <w:lvl w:ilvl="0" w:tplc="425AD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0118"/>
    <w:multiLevelType w:val="hybridMultilevel"/>
    <w:tmpl w:val="FC14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D2A94"/>
    <w:rsid w:val="002528E6"/>
    <w:rsid w:val="00355DCF"/>
    <w:rsid w:val="003847A4"/>
    <w:rsid w:val="003B5DC4"/>
    <w:rsid w:val="004D4B6B"/>
    <w:rsid w:val="00553DE6"/>
    <w:rsid w:val="00577682"/>
    <w:rsid w:val="005E5628"/>
    <w:rsid w:val="00654F0E"/>
    <w:rsid w:val="007A3A26"/>
    <w:rsid w:val="00842A86"/>
    <w:rsid w:val="00854769"/>
    <w:rsid w:val="00875D80"/>
    <w:rsid w:val="00894639"/>
    <w:rsid w:val="008C14D9"/>
    <w:rsid w:val="008D76E7"/>
    <w:rsid w:val="008F39C1"/>
    <w:rsid w:val="009E0364"/>
    <w:rsid w:val="00A336A3"/>
    <w:rsid w:val="00B32DA2"/>
    <w:rsid w:val="00B36589"/>
    <w:rsid w:val="00B4009E"/>
    <w:rsid w:val="00C35B34"/>
    <w:rsid w:val="00C36DAD"/>
    <w:rsid w:val="00C61F88"/>
    <w:rsid w:val="00D04AF7"/>
    <w:rsid w:val="00D321F8"/>
    <w:rsid w:val="00D35E22"/>
    <w:rsid w:val="00D47951"/>
    <w:rsid w:val="00DE00C5"/>
    <w:rsid w:val="00E617CC"/>
    <w:rsid w:val="00E873F6"/>
    <w:rsid w:val="00F162B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5E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5E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in/bakhtyar-bayz-1659634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iuXdZtIAAAAJ&amp;view_op=list_wor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Bakhtyar-Bay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profile-admin/index.php?p=prof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n0ak95</cp:lastModifiedBy>
  <cp:revision>8</cp:revision>
  <cp:lastPrinted>2022-11-26T23:20:00Z</cp:lastPrinted>
  <dcterms:created xsi:type="dcterms:W3CDTF">2023-06-21T16:35:00Z</dcterms:created>
  <dcterms:modified xsi:type="dcterms:W3CDTF">2023-06-21T18:01:00Z</dcterms:modified>
</cp:coreProperties>
</file>