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587" w14:textId="77777777" w:rsidR="008D46A4" w:rsidRPr="00B33FA2" w:rsidRDefault="008D46A4" w:rsidP="00457103">
      <w:pPr>
        <w:tabs>
          <w:tab w:val="left" w:pos="708"/>
        </w:tabs>
        <w:bidi/>
        <w:spacing w:after="0" w:line="440" w:lineRule="atLeast"/>
        <w:ind w:firstLine="141"/>
        <w:jc w:val="center"/>
        <w:rPr>
          <w:rFonts w:ascii="Noto Naskh Arabic UI" w:hAnsi="Noto Naskh Arabic UI" w:cs="Noto Naskh Arabic UI"/>
          <w:sz w:val="44"/>
          <w:szCs w:val="44"/>
        </w:rPr>
      </w:pPr>
    </w:p>
    <w:p w14:paraId="217C20AE" w14:textId="77777777" w:rsidR="008D46A4" w:rsidRPr="00B33FA2" w:rsidRDefault="00C524C4" w:rsidP="00457103">
      <w:pPr>
        <w:tabs>
          <w:tab w:val="left" w:pos="708"/>
        </w:tabs>
        <w:bidi/>
        <w:spacing w:after="0" w:line="440" w:lineRule="atLeast"/>
        <w:ind w:firstLine="141"/>
        <w:jc w:val="center"/>
        <w:rPr>
          <w:rFonts w:ascii="Noto Naskh Arabic UI" w:hAnsi="Noto Naskh Arabic UI" w:cs="Noto Naskh Arabic UI"/>
          <w:sz w:val="44"/>
          <w:szCs w:val="44"/>
          <w:lang w:val="en-US" w:bidi="ar-IQ"/>
        </w:rPr>
      </w:pPr>
      <w:r w:rsidRPr="00B33FA2">
        <w:rPr>
          <w:rFonts w:ascii="Noto Naskh Arabic UI" w:hAnsi="Noto Naskh Arabic UI" w:cs="Noto Naskh Arabic UI"/>
          <w:noProof/>
          <w:sz w:val="44"/>
          <w:szCs w:val="44"/>
          <w:lang w:val="en-US"/>
        </w:rPr>
        <w:drawing>
          <wp:anchor distT="0" distB="0" distL="114300" distR="114300" simplePos="0" relativeHeight="251658240" behindDoc="1" locked="0" layoutInCell="1" allowOverlap="1" wp14:anchorId="055C3E93" wp14:editId="3ED93557">
            <wp:simplePos x="0" y="0"/>
            <wp:positionH relativeFrom="column">
              <wp:posOffset>1638300</wp:posOffset>
            </wp:positionH>
            <wp:positionV relativeFrom="paragraph">
              <wp:posOffset>104775</wp:posOffset>
            </wp:positionV>
            <wp:extent cx="2744470" cy="2012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47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E7560" w14:textId="77777777" w:rsidR="007A671F" w:rsidRPr="00B33FA2" w:rsidRDefault="007A671F" w:rsidP="00457103">
      <w:pPr>
        <w:tabs>
          <w:tab w:val="left" w:pos="708"/>
        </w:tabs>
        <w:bidi/>
        <w:spacing w:after="0" w:line="440" w:lineRule="atLeast"/>
        <w:ind w:firstLine="141"/>
        <w:rPr>
          <w:rFonts w:ascii="Noto Naskh Arabic UI" w:hAnsi="Noto Naskh Arabic UI" w:cs="Noto Naskh Arabic UI"/>
          <w:sz w:val="44"/>
          <w:szCs w:val="44"/>
          <w:rtl/>
        </w:rPr>
      </w:pPr>
    </w:p>
    <w:p w14:paraId="09E9A644" w14:textId="77777777" w:rsidR="007A671F" w:rsidRPr="00B33FA2" w:rsidRDefault="007A671F" w:rsidP="00457103">
      <w:pPr>
        <w:tabs>
          <w:tab w:val="left" w:pos="708"/>
        </w:tabs>
        <w:bidi/>
        <w:spacing w:after="0" w:line="440" w:lineRule="atLeast"/>
        <w:ind w:firstLine="141"/>
        <w:jc w:val="center"/>
        <w:rPr>
          <w:rFonts w:ascii="Noto Naskh Arabic UI" w:hAnsi="Noto Naskh Arabic UI" w:cs="Noto Naskh Arabic UI"/>
          <w:sz w:val="44"/>
          <w:szCs w:val="44"/>
          <w:rtl/>
          <w:lang w:bidi="ar-IQ"/>
        </w:rPr>
      </w:pPr>
    </w:p>
    <w:p w14:paraId="639C2FA1" w14:textId="77777777" w:rsidR="007A671F" w:rsidRPr="00B33FA2" w:rsidRDefault="007A671F" w:rsidP="00457103">
      <w:pPr>
        <w:tabs>
          <w:tab w:val="left" w:pos="708"/>
        </w:tabs>
        <w:bidi/>
        <w:spacing w:after="0" w:line="440" w:lineRule="atLeast"/>
        <w:ind w:firstLine="141"/>
        <w:rPr>
          <w:rFonts w:ascii="Noto Naskh Arabic UI" w:hAnsi="Noto Naskh Arabic UI" w:cs="Noto Naskh Arabic UI"/>
          <w:sz w:val="44"/>
          <w:szCs w:val="44"/>
          <w:rtl/>
          <w:lang w:bidi="ar-IQ"/>
        </w:rPr>
      </w:pPr>
    </w:p>
    <w:p w14:paraId="79DC24C7" w14:textId="77777777" w:rsidR="00C524C4" w:rsidRPr="00B33FA2" w:rsidRDefault="00C524C4" w:rsidP="00457103">
      <w:pPr>
        <w:tabs>
          <w:tab w:val="left" w:pos="708"/>
        </w:tabs>
        <w:bidi/>
        <w:spacing w:after="0" w:line="360" w:lineRule="auto"/>
        <w:ind w:firstLine="141"/>
        <w:rPr>
          <w:rFonts w:ascii="Noto Naskh Arabic UI" w:hAnsi="Noto Naskh Arabic UI" w:cs="Noto Naskh Arabic UI"/>
          <w:sz w:val="44"/>
          <w:szCs w:val="44"/>
          <w:rtl/>
          <w:lang w:bidi="ar-IQ"/>
        </w:rPr>
      </w:pPr>
    </w:p>
    <w:p w14:paraId="0D7BD8B6" w14:textId="77777777" w:rsidR="00C524C4" w:rsidRPr="00B33FA2" w:rsidRDefault="00C524C4" w:rsidP="00457103">
      <w:pPr>
        <w:tabs>
          <w:tab w:val="left" w:pos="708"/>
        </w:tabs>
        <w:bidi/>
        <w:spacing w:after="0" w:line="360" w:lineRule="auto"/>
        <w:rPr>
          <w:rFonts w:ascii="Noto Naskh Arabic UI" w:hAnsi="Noto Naskh Arabic UI" w:cs="Noto Naskh Arabic UI"/>
          <w:b/>
          <w:bCs/>
          <w:sz w:val="44"/>
          <w:szCs w:val="44"/>
          <w:rtl/>
          <w:lang w:bidi="ar-IQ"/>
        </w:rPr>
      </w:pPr>
    </w:p>
    <w:p w14:paraId="63357FAD" w14:textId="5C8A078D" w:rsidR="008D46A4" w:rsidRPr="00B33FA2" w:rsidRDefault="00194301"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B33FA2">
        <w:rPr>
          <w:rFonts w:ascii="Noto Naskh Arabic UI" w:hAnsi="Noto Naskh Arabic UI" w:cs="Noto Naskh Arabic UI"/>
          <w:sz w:val="44"/>
          <w:szCs w:val="44"/>
          <w:rtl/>
          <w:lang w:bidi="ar-IQ"/>
        </w:rPr>
        <w:t>ب</w:t>
      </w:r>
      <w:r w:rsidR="00BD2C4A" w:rsidRPr="00B33FA2">
        <w:rPr>
          <w:rFonts w:ascii="Noto Naskh Arabic UI" w:hAnsi="Noto Naskh Arabic UI" w:cs="Noto Naskh Arabic UI"/>
          <w:sz w:val="44"/>
          <w:szCs w:val="44"/>
          <w:rtl/>
          <w:lang w:bidi="ar-IQ"/>
        </w:rPr>
        <w:t>ە</w:t>
      </w:r>
      <w:r w:rsidRPr="00B33FA2">
        <w:rPr>
          <w:rFonts w:ascii="Noto Naskh Arabic UI" w:hAnsi="Noto Naskh Arabic UI" w:cs="Noto Naskh Arabic UI"/>
          <w:sz w:val="44"/>
          <w:szCs w:val="44"/>
          <w:rtl/>
          <w:lang w:bidi="ar-IQ"/>
        </w:rPr>
        <w:t>ش</w:t>
      </w:r>
      <w:r w:rsidR="00A911E6" w:rsidRPr="00B33FA2">
        <w:rPr>
          <w:rFonts w:ascii="Noto Naskh Arabic UI" w:hAnsi="Noto Naskh Arabic UI" w:cs="Noto Naskh Arabic UI"/>
          <w:sz w:val="44"/>
          <w:szCs w:val="44"/>
          <w:rtl/>
          <w:lang w:bidi="ar-IQ"/>
        </w:rPr>
        <w:t xml:space="preserve">: </w:t>
      </w:r>
      <w:r w:rsidR="00457103" w:rsidRPr="00B33FA2">
        <w:rPr>
          <w:rFonts w:ascii="Noto Naskh Arabic UI" w:hAnsi="Noto Naskh Arabic UI" w:cs="Noto Naskh Arabic UI"/>
          <w:sz w:val="44"/>
          <w:szCs w:val="44"/>
          <w:rtl/>
          <w:lang w:bidi="ar-IQ"/>
        </w:rPr>
        <w:t>سیستەمە</w:t>
      </w:r>
      <w:r w:rsidR="00A911E6" w:rsidRPr="00B33FA2">
        <w:rPr>
          <w:rFonts w:ascii="Noto Naskh Arabic UI" w:hAnsi="Noto Naskh Arabic UI" w:cs="Noto Naskh Arabic UI"/>
          <w:sz w:val="44"/>
          <w:szCs w:val="44"/>
          <w:rtl/>
          <w:lang w:bidi="ar-IQ"/>
        </w:rPr>
        <w:t xml:space="preserve"> سیاسی</w:t>
      </w:r>
      <w:r w:rsidR="007E78F7" w:rsidRPr="00B33FA2">
        <w:rPr>
          <w:rFonts w:ascii="Noto Naskh Arabic UI" w:hAnsi="Noto Naskh Arabic UI" w:cs="Noto Naskh Arabic UI"/>
          <w:sz w:val="44"/>
          <w:szCs w:val="44"/>
          <w:rtl/>
          <w:lang w:bidi="ar-IQ"/>
        </w:rPr>
        <w:t>ی</w:t>
      </w:r>
      <w:r w:rsidR="00A911E6" w:rsidRPr="00B33FA2">
        <w:rPr>
          <w:rFonts w:ascii="Noto Naskh Arabic UI" w:hAnsi="Noto Naskh Arabic UI" w:cs="Noto Naskh Arabic UI"/>
          <w:sz w:val="44"/>
          <w:szCs w:val="44"/>
          <w:rtl/>
          <w:lang w:bidi="ar-IQ"/>
        </w:rPr>
        <w:t>ەكان</w:t>
      </w:r>
      <w:r w:rsidR="00457103" w:rsidRPr="00B33FA2">
        <w:rPr>
          <w:rFonts w:ascii="Noto Naskh Arabic UI" w:hAnsi="Noto Naskh Arabic UI" w:cs="Noto Naskh Arabic UI"/>
          <w:sz w:val="44"/>
          <w:szCs w:val="44"/>
          <w:rtl/>
          <w:lang w:bidi="ar-IQ"/>
        </w:rPr>
        <w:t xml:space="preserve"> و سیاسەتی گشتی</w:t>
      </w:r>
    </w:p>
    <w:p w14:paraId="16700D95" w14:textId="77777777" w:rsidR="00194301" w:rsidRPr="00B33FA2" w:rsidRDefault="003C0EC5"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B33FA2">
        <w:rPr>
          <w:rFonts w:ascii="Noto Naskh Arabic UI" w:hAnsi="Noto Naskh Arabic UI" w:cs="Noto Naskh Arabic UI"/>
          <w:sz w:val="44"/>
          <w:szCs w:val="44"/>
          <w:rtl/>
          <w:lang w:bidi="ar-IQ"/>
        </w:rPr>
        <w:t>ك</w:t>
      </w:r>
      <w:r w:rsidR="00BD2C4A" w:rsidRPr="00B33FA2">
        <w:rPr>
          <w:rFonts w:ascii="Noto Naskh Arabic UI" w:hAnsi="Noto Naskh Arabic UI" w:cs="Noto Naskh Arabic UI"/>
          <w:sz w:val="44"/>
          <w:szCs w:val="44"/>
          <w:rtl/>
          <w:lang w:bidi="ar-IQ"/>
        </w:rPr>
        <w:t>ۆلێژ</w:t>
      </w:r>
      <w:r w:rsidR="00A911E6" w:rsidRPr="00B33FA2">
        <w:rPr>
          <w:rFonts w:ascii="Noto Naskh Arabic UI" w:hAnsi="Noto Naskh Arabic UI" w:cs="Noto Naskh Arabic UI"/>
          <w:sz w:val="44"/>
          <w:szCs w:val="44"/>
          <w:rtl/>
          <w:lang w:bidi="ar-IQ"/>
        </w:rPr>
        <w:t>:</w:t>
      </w:r>
      <w:r w:rsidR="00B342CD" w:rsidRPr="00B33FA2">
        <w:rPr>
          <w:rFonts w:ascii="Noto Naskh Arabic UI" w:hAnsi="Noto Naskh Arabic UI" w:cs="Noto Naskh Arabic UI"/>
          <w:sz w:val="44"/>
          <w:szCs w:val="44"/>
          <w:rtl/>
          <w:lang w:bidi="ar-IQ"/>
        </w:rPr>
        <w:t xml:space="preserve"> </w:t>
      </w:r>
      <w:r w:rsidR="00A911E6" w:rsidRPr="00B33FA2">
        <w:rPr>
          <w:rFonts w:ascii="Noto Naskh Arabic UI" w:hAnsi="Noto Naskh Arabic UI" w:cs="Noto Naskh Arabic UI"/>
          <w:sz w:val="44"/>
          <w:szCs w:val="44"/>
          <w:rtl/>
          <w:lang w:bidi="ar-IQ"/>
        </w:rPr>
        <w:t>زانستە سیاسیەكان</w:t>
      </w:r>
    </w:p>
    <w:p w14:paraId="63C5B8A9" w14:textId="77777777" w:rsidR="00194301" w:rsidRPr="00B33FA2" w:rsidRDefault="00194301" w:rsidP="0045710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B33FA2">
        <w:rPr>
          <w:rFonts w:ascii="Noto Naskh Arabic UI" w:hAnsi="Noto Naskh Arabic UI" w:cs="Noto Naskh Arabic UI"/>
          <w:sz w:val="44"/>
          <w:szCs w:val="44"/>
          <w:rtl/>
          <w:lang w:bidi="ar-IQ"/>
        </w:rPr>
        <w:t>زانك</w:t>
      </w:r>
      <w:r w:rsidR="00BD2C4A" w:rsidRPr="00B33FA2">
        <w:rPr>
          <w:rFonts w:ascii="Noto Naskh Arabic UI" w:hAnsi="Noto Naskh Arabic UI" w:cs="Noto Naskh Arabic UI"/>
          <w:sz w:val="44"/>
          <w:szCs w:val="44"/>
          <w:rtl/>
          <w:lang w:bidi="ar-IQ"/>
        </w:rPr>
        <w:t>ۆ</w:t>
      </w:r>
      <w:r w:rsidR="00A911E6" w:rsidRPr="00B33FA2">
        <w:rPr>
          <w:rFonts w:ascii="Noto Naskh Arabic UI" w:hAnsi="Noto Naskh Arabic UI" w:cs="Noto Naskh Arabic UI"/>
          <w:sz w:val="44"/>
          <w:szCs w:val="44"/>
          <w:rtl/>
          <w:lang w:bidi="ar-IQ"/>
        </w:rPr>
        <w:t>:</w:t>
      </w:r>
      <w:r w:rsidR="00B342CD" w:rsidRPr="00B33FA2">
        <w:rPr>
          <w:rFonts w:ascii="Noto Naskh Arabic UI" w:hAnsi="Noto Naskh Arabic UI" w:cs="Noto Naskh Arabic UI"/>
          <w:sz w:val="44"/>
          <w:szCs w:val="44"/>
          <w:rtl/>
          <w:lang w:bidi="ar-IQ"/>
        </w:rPr>
        <w:t xml:space="preserve"> سەلاحە</w:t>
      </w:r>
      <w:r w:rsidR="00A911E6" w:rsidRPr="00B33FA2">
        <w:rPr>
          <w:rFonts w:ascii="Noto Naskh Arabic UI" w:hAnsi="Noto Naskh Arabic UI" w:cs="Noto Naskh Arabic UI"/>
          <w:sz w:val="44"/>
          <w:szCs w:val="44"/>
          <w:rtl/>
          <w:lang w:bidi="ar-IQ"/>
        </w:rPr>
        <w:t>دین-هەولێر</w:t>
      </w:r>
    </w:p>
    <w:p w14:paraId="334A19B1" w14:textId="111F14B0" w:rsidR="00506EB3" w:rsidRPr="00B33FA2" w:rsidRDefault="003C0EC5" w:rsidP="00506EB3">
      <w:pPr>
        <w:tabs>
          <w:tab w:val="left" w:pos="708"/>
        </w:tabs>
        <w:bidi/>
        <w:spacing w:after="0" w:line="360" w:lineRule="auto"/>
        <w:ind w:firstLine="141"/>
        <w:jc w:val="center"/>
        <w:rPr>
          <w:rFonts w:ascii="Noto Naskh Arabic UI" w:hAnsi="Noto Naskh Arabic UI" w:cs="Noto Naskh Arabic UI"/>
          <w:sz w:val="44"/>
          <w:szCs w:val="44"/>
          <w:rtl/>
          <w:lang w:bidi="ku-Arab-IQ"/>
        </w:rPr>
      </w:pPr>
      <w:r w:rsidRPr="00B33FA2">
        <w:rPr>
          <w:rFonts w:ascii="Noto Naskh Arabic UI" w:hAnsi="Noto Naskh Arabic UI" w:cs="Noto Naskh Arabic UI"/>
          <w:sz w:val="44"/>
          <w:szCs w:val="44"/>
          <w:rtl/>
          <w:lang w:bidi="ar-IQ"/>
        </w:rPr>
        <w:t>باب</w:t>
      </w:r>
      <w:r w:rsidR="00BD2C4A" w:rsidRPr="00B33FA2">
        <w:rPr>
          <w:rFonts w:ascii="Noto Naskh Arabic UI" w:hAnsi="Noto Naskh Arabic UI" w:cs="Noto Naskh Arabic UI"/>
          <w:sz w:val="44"/>
          <w:szCs w:val="44"/>
          <w:rtl/>
          <w:lang w:bidi="ar-IQ"/>
        </w:rPr>
        <w:t>ە</w:t>
      </w:r>
      <w:r w:rsidRPr="00B33FA2">
        <w:rPr>
          <w:rFonts w:ascii="Noto Naskh Arabic UI" w:hAnsi="Noto Naskh Arabic UI" w:cs="Noto Naskh Arabic UI"/>
          <w:sz w:val="44"/>
          <w:szCs w:val="44"/>
          <w:rtl/>
          <w:lang w:bidi="ar-IQ"/>
        </w:rPr>
        <w:t>ت</w:t>
      </w:r>
      <w:r w:rsidR="00A911E6" w:rsidRPr="00B33FA2">
        <w:rPr>
          <w:rFonts w:ascii="Noto Naskh Arabic UI" w:hAnsi="Noto Naskh Arabic UI" w:cs="Noto Naskh Arabic UI"/>
          <w:sz w:val="44"/>
          <w:szCs w:val="44"/>
          <w:rtl/>
          <w:lang w:bidi="ar-IQ"/>
        </w:rPr>
        <w:t>:</w:t>
      </w:r>
      <w:r w:rsidRPr="00B33FA2">
        <w:rPr>
          <w:rFonts w:ascii="Noto Naskh Arabic UI" w:hAnsi="Noto Naskh Arabic UI" w:cs="Noto Naskh Arabic UI"/>
          <w:sz w:val="44"/>
          <w:szCs w:val="44"/>
          <w:rtl/>
          <w:lang w:bidi="ar-IQ"/>
        </w:rPr>
        <w:t xml:space="preserve"> </w:t>
      </w:r>
      <w:r w:rsidR="00CA53D6" w:rsidRPr="00B33FA2">
        <w:rPr>
          <w:rFonts w:ascii="Noto Naskh Arabic UI" w:hAnsi="Noto Naskh Arabic UI" w:cs="Noto Naskh Arabic UI"/>
          <w:b/>
          <w:bCs/>
          <w:sz w:val="44"/>
          <w:szCs w:val="44"/>
          <w:rtl/>
          <w:lang w:bidi="ku-Arab-IQ"/>
        </w:rPr>
        <w:t>سیستمى سیاسى هەرێمى کوردستان و عێراق</w:t>
      </w:r>
    </w:p>
    <w:p w14:paraId="6DAAE122" w14:textId="01583C32" w:rsidR="003C0EC5" w:rsidRPr="00B33FA2" w:rsidRDefault="00A911E6" w:rsidP="00506EB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B33FA2">
        <w:rPr>
          <w:rFonts w:ascii="Noto Naskh Arabic UI" w:hAnsi="Noto Naskh Arabic UI" w:cs="Noto Naskh Arabic UI"/>
          <w:sz w:val="44"/>
          <w:szCs w:val="44"/>
          <w:rtl/>
          <w:lang w:bidi="ar-IQ"/>
        </w:rPr>
        <w:t xml:space="preserve">قۆناغی </w:t>
      </w:r>
      <w:r w:rsidR="00CA53D6" w:rsidRPr="00B33FA2">
        <w:rPr>
          <w:rFonts w:ascii="Noto Naskh Arabic UI" w:hAnsi="Noto Naskh Arabic UI" w:cs="Noto Naskh Arabic UI"/>
          <w:sz w:val="44"/>
          <w:szCs w:val="44"/>
          <w:rtl/>
          <w:lang w:bidi="ar-IQ"/>
        </w:rPr>
        <w:t xml:space="preserve">سێیەم </w:t>
      </w:r>
      <w:r w:rsidR="00CA53D6" w:rsidRPr="00B33FA2">
        <w:rPr>
          <w:rFonts w:ascii="Arial" w:hAnsi="Arial" w:hint="cs"/>
          <w:sz w:val="44"/>
          <w:szCs w:val="44"/>
          <w:rtl/>
          <w:lang w:bidi="ar-IQ"/>
        </w:rPr>
        <w:t>–</w:t>
      </w:r>
      <w:r w:rsidR="00CA53D6" w:rsidRPr="00B33FA2">
        <w:rPr>
          <w:rFonts w:ascii="Noto Naskh Arabic UI" w:hAnsi="Noto Naskh Arabic UI" w:cs="Noto Naskh Arabic UI"/>
          <w:sz w:val="44"/>
          <w:szCs w:val="44"/>
          <w:rtl/>
          <w:lang w:bidi="ar-IQ"/>
        </w:rPr>
        <w:t xml:space="preserve"> کۆرسى دووەم</w:t>
      </w:r>
    </w:p>
    <w:p w14:paraId="4F8BBD20" w14:textId="1F7C4EF6" w:rsidR="009256DC" w:rsidRPr="00B33FA2" w:rsidRDefault="003C0EC5" w:rsidP="009256DC">
      <w:pPr>
        <w:tabs>
          <w:tab w:val="left" w:pos="708"/>
        </w:tabs>
        <w:bidi/>
        <w:spacing w:after="0" w:line="360" w:lineRule="auto"/>
        <w:ind w:firstLine="141"/>
        <w:jc w:val="center"/>
        <w:rPr>
          <w:rFonts w:ascii="Noto Naskh Arabic UI" w:hAnsi="Noto Naskh Arabic UI" w:cs="Noto Naskh Arabic UI"/>
          <w:b/>
          <w:bCs/>
          <w:sz w:val="32"/>
          <w:szCs w:val="32"/>
          <w:rtl/>
          <w:lang w:bidi="ar-IQ"/>
        </w:rPr>
      </w:pPr>
      <w:r w:rsidRPr="00B33FA2">
        <w:rPr>
          <w:rFonts w:ascii="Noto Naskh Arabic UI" w:hAnsi="Noto Naskh Arabic UI" w:cs="Noto Naskh Arabic UI"/>
          <w:b/>
          <w:bCs/>
          <w:sz w:val="44"/>
          <w:szCs w:val="44"/>
          <w:rtl/>
          <w:lang w:bidi="ar-IQ"/>
        </w:rPr>
        <w:t>ناو</w:t>
      </w:r>
      <w:r w:rsidR="00BD2C4A" w:rsidRPr="00B33FA2">
        <w:rPr>
          <w:rFonts w:ascii="Noto Naskh Arabic UI" w:hAnsi="Noto Naskh Arabic UI" w:cs="Noto Naskh Arabic UI"/>
          <w:b/>
          <w:bCs/>
          <w:sz w:val="44"/>
          <w:szCs w:val="44"/>
          <w:rtl/>
          <w:lang w:bidi="ar-IQ"/>
        </w:rPr>
        <w:t>ى مامۆ</w:t>
      </w:r>
      <w:r w:rsidRPr="00B33FA2">
        <w:rPr>
          <w:rFonts w:ascii="Noto Naskh Arabic UI" w:hAnsi="Noto Naskh Arabic UI" w:cs="Noto Naskh Arabic UI"/>
          <w:b/>
          <w:bCs/>
          <w:sz w:val="44"/>
          <w:szCs w:val="44"/>
          <w:rtl/>
          <w:lang w:bidi="ar-IQ"/>
        </w:rPr>
        <w:t>ستا</w:t>
      </w:r>
      <w:r w:rsidR="00A911E6" w:rsidRPr="00B33FA2">
        <w:rPr>
          <w:rFonts w:ascii="Noto Naskh Arabic UI" w:hAnsi="Noto Naskh Arabic UI" w:cs="Noto Naskh Arabic UI"/>
          <w:b/>
          <w:bCs/>
          <w:sz w:val="44"/>
          <w:szCs w:val="44"/>
          <w:rtl/>
          <w:lang w:bidi="ar-IQ"/>
        </w:rPr>
        <w:t xml:space="preserve">: </w:t>
      </w:r>
      <w:r w:rsidR="00CA53D6" w:rsidRPr="00B33FA2">
        <w:rPr>
          <w:rFonts w:ascii="Noto Naskh Arabic UI" w:hAnsi="Noto Naskh Arabic UI" w:cs="Noto Naskh Arabic UI"/>
          <w:b/>
          <w:bCs/>
          <w:sz w:val="44"/>
          <w:szCs w:val="44"/>
          <w:rtl/>
          <w:lang w:bidi="ar-IQ"/>
        </w:rPr>
        <w:t xml:space="preserve">پ.ى. </w:t>
      </w:r>
      <w:r w:rsidR="001E6DCF" w:rsidRPr="00B33FA2">
        <w:rPr>
          <w:rFonts w:ascii="Noto Naskh Arabic UI" w:hAnsi="Noto Naskh Arabic UI" w:cs="Noto Naskh Arabic UI"/>
          <w:b/>
          <w:bCs/>
          <w:sz w:val="44"/>
          <w:szCs w:val="44"/>
          <w:rtl/>
          <w:lang w:bidi="ar-IQ"/>
        </w:rPr>
        <w:t>د. بارزان جوهر صادق</w:t>
      </w:r>
    </w:p>
    <w:p w14:paraId="3EE3647E" w14:textId="2C7D709D" w:rsidR="00C524C4" w:rsidRPr="00B33FA2" w:rsidRDefault="00BD2C4A" w:rsidP="00506EB3">
      <w:pPr>
        <w:tabs>
          <w:tab w:val="left" w:pos="708"/>
        </w:tabs>
        <w:bidi/>
        <w:spacing w:after="0" w:line="360" w:lineRule="auto"/>
        <w:ind w:firstLine="141"/>
        <w:jc w:val="center"/>
        <w:rPr>
          <w:rFonts w:ascii="Noto Naskh Arabic UI" w:hAnsi="Noto Naskh Arabic UI" w:cs="Noto Naskh Arabic UI"/>
          <w:sz w:val="44"/>
          <w:szCs w:val="44"/>
          <w:rtl/>
          <w:lang w:bidi="ar-IQ"/>
        </w:rPr>
      </w:pPr>
      <w:r w:rsidRPr="00B33FA2">
        <w:rPr>
          <w:rFonts w:ascii="Noto Naskh Arabic UI" w:hAnsi="Noto Naskh Arabic UI" w:cs="Noto Naskh Arabic UI"/>
          <w:sz w:val="44"/>
          <w:szCs w:val="44"/>
          <w:rtl/>
          <w:lang w:bidi="ar-IQ"/>
        </w:rPr>
        <w:t>ساڵى خوێندن:</w:t>
      </w:r>
      <w:r w:rsidR="00A911E6" w:rsidRPr="00B33FA2">
        <w:rPr>
          <w:rFonts w:ascii="Noto Naskh Arabic UI" w:hAnsi="Noto Naskh Arabic UI" w:cs="Noto Naskh Arabic UI"/>
          <w:sz w:val="44"/>
          <w:szCs w:val="44"/>
          <w:rtl/>
          <w:lang w:bidi="ar-IQ"/>
        </w:rPr>
        <w:t xml:space="preserve"> </w:t>
      </w:r>
      <w:r w:rsidR="00196612">
        <w:rPr>
          <w:rFonts w:ascii="Noto Naskh Arabic UI" w:hAnsi="Noto Naskh Arabic UI" w:cs="Noto Naskh Arabic UI" w:hint="cs"/>
          <w:sz w:val="44"/>
          <w:szCs w:val="44"/>
          <w:rtl/>
          <w:lang w:bidi="ar-IQ"/>
        </w:rPr>
        <w:t>٢٠٢٢</w:t>
      </w:r>
      <w:r w:rsidR="00A911E6" w:rsidRPr="00B33FA2">
        <w:rPr>
          <w:rFonts w:ascii="Noto Naskh Arabic UI" w:hAnsi="Noto Naskh Arabic UI" w:cs="Noto Naskh Arabic UI"/>
          <w:sz w:val="44"/>
          <w:szCs w:val="44"/>
          <w:rtl/>
          <w:lang w:bidi="ar-IQ"/>
        </w:rPr>
        <w:t xml:space="preserve"> </w:t>
      </w:r>
      <w:r w:rsidR="001E6DCF" w:rsidRPr="00B33FA2">
        <w:rPr>
          <w:rFonts w:ascii="Noto Naskh Arabic UI" w:hAnsi="Noto Naskh Arabic UI" w:cs="Noto Naskh Arabic UI"/>
          <w:sz w:val="44"/>
          <w:szCs w:val="44"/>
          <w:rtl/>
          <w:lang w:bidi="ar-IQ"/>
        </w:rPr>
        <w:t>-</w:t>
      </w:r>
      <w:r w:rsidR="002E6119" w:rsidRPr="00B33FA2">
        <w:rPr>
          <w:rFonts w:ascii="Noto Naskh Arabic UI" w:hAnsi="Noto Naskh Arabic UI" w:cs="Noto Naskh Arabic UI"/>
          <w:sz w:val="44"/>
          <w:szCs w:val="44"/>
          <w:rtl/>
          <w:lang w:bidi="ar-IQ"/>
        </w:rPr>
        <w:t>٢٠٢</w:t>
      </w:r>
      <w:r w:rsidR="00196612">
        <w:rPr>
          <w:rFonts w:ascii="Noto Naskh Arabic UI" w:hAnsi="Noto Naskh Arabic UI" w:cs="Noto Naskh Arabic UI" w:hint="cs"/>
          <w:sz w:val="44"/>
          <w:szCs w:val="44"/>
          <w:rtl/>
          <w:lang w:bidi="ar-IQ"/>
        </w:rPr>
        <w:t>٣</w:t>
      </w:r>
    </w:p>
    <w:p w14:paraId="349316E2" w14:textId="77777777" w:rsidR="00506EB3" w:rsidRPr="00B33FA2" w:rsidRDefault="00506EB3">
      <w:pPr>
        <w:rPr>
          <w:rFonts w:ascii="Noto Naskh Arabic UI" w:hAnsi="Noto Naskh Arabic UI" w:cs="Noto Naskh Arabic UI"/>
          <w:b/>
          <w:bCs/>
          <w:sz w:val="44"/>
          <w:szCs w:val="44"/>
          <w:rtl/>
          <w:lang w:bidi="ar-IQ"/>
        </w:rPr>
      </w:pPr>
      <w:r w:rsidRPr="00B33FA2">
        <w:rPr>
          <w:rFonts w:ascii="Noto Naskh Arabic UI" w:hAnsi="Noto Naskh Arabic UI" w:cs="Noto Naskh Arabic UI"/>
          <w:b/>
          <w:bCs/>
          <w:sz w:val="44"/>
          <w:szCs w:val="44"/>
          <w:rtl/>
          <w:lang w:bidi="ar-IQ"/>
        </w:rPr>
        <w:br w:type="page"/>
      </w:r>
    </w:p>
    <w:p w14:paraId="09E19F2A" w14:textId="77777777" w:rsidR="00BD2C4A" w:rsidRPr="00B33FA2" w:rsidRDefault="00BD2C4A" w:rsidP="00457103">
      <w:pPr>
        <w:tabs>
          <w:tab w:val="left" w:pos="708"/>
        </w:tabs>
        <w:bidi/>
        <w:spacing w:after="0" w:line="440" w:lineRule="atLeast"/>
        <w:ind w:firstLine="141"/>
        <w:jc w:val="center"/>
        <w:rPr>
          <w:rFonts w:ascii="Noto Naskh Arabic UI" w:hAnsi="Noto Naskh Arabic UI" w:cs="Noto Naskh Arabic UI"/>
          <w:b/>
          <w:bCs/>
          <w:sz w:val="44"/>
          <w:szCs w:val="44"/>
          <w:rtl/>
          <w:lang w:bidi="ar-IQ"/>
        </w:rPr>
      </w:pPr>
      <w:r w:rsidRPr="00B33FA2">
        <w:rPr>
          <w:rFonts w:ascii="Noto Naskh Arabic UI" w:hAnsi="Noto Naskh Arabic UI" w:cs="Noto Naskh Arabic UI"/>
          <w:b/>
          <w:bCs/>
          <w:sz w:val="44"/>
          <w:szCs w:val="44"/>
          <w:rtl/>
          <w:lang w:bidi="ar-IQ"/>
        </w:rPr>
        <w:lastRenderedPageBreak/>
        <w:t>پەرتووکی کۆرس</w:t>
      </w:r>
    </w:p>
    <w:p w14:paraId="2FA3D78A" w14:textId="77777777" w:rsidR="008D46A4" w:rsidRPr="00B33FA2" w:rsidRDefault="00BD2C4A" w:rsidP="00457103">
      <w:pPr>
        <w:tabs>
          <w:tab w:val="left" w:pos="708"/>
        </w:tabs>
        <w:bidi/>
        <w:spacing w:after="0" w:line="440" w:lineRule="atLeast"/>
        <w:ind w:firstLine="141"/>
        <w:jc w:val="center"/>
        <w:rPr>
          <w:rFonts w:ascii="Noto Naskh Arabic UI" w:hAnsi="Noto Naskh Arabic UI" w:cs="Noto Naskh Arabic UI"/>
          <w:b/>
          <w:bCs/>
          <w:sz w:val="28"/>
          <w:szCs w:val="28"/>
          <w:lang w:val="en-US" w:bidi="ar-IQ"/>
        </w:rPr>
      </w:pPr>
      <w:r w:rsidRPr="00B33FA2">
        <w:rPr>
          <w:rFonts w:ascii="Noto Naskh Arabic UI" w:hAnsi="Noto Naskh Arabic UI" w:cs="Noto Naskh Arabic UI"/>
          <w:b/>
          <w:bCs/>
          <w:sz w:val="44"/>
          <w:szCs w:val="44"/>
          <w:rtl/>
          <w:lang w:bidi="ar-IQ"/>
        </w:rPr>
        <w:t xml:space="preserve"> </w:t>
      </w:r>
      <w:r w:rsidR="00B45135" w:rsidRPr="00B33FA2">
        <w:rPr>
          <w:rFonts w:ascii="Noto Naskh Arabic UI" w:hAnsi="Noto Naskh Arabic UI" w:cs="Noto Naskh Arabic UI"/>
          <w:b/>
          <w:bCs/>
          <w:sz w:val="44"/>
          <w:szCs w:val="44"/>
          <w:lang w:val="en-US" w:bidi="ar-IQ"/>
        </w:rPr>
        <w:t>Course Book</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59"/>
        <w:gridCol w:w="3378"/>
        <w:gridCol w:w="3402"/>
      </w:tblGrid>
      <w:tr w:rsidR="008D46A4" w:rsidRPr="00B33FA2" w14:paraId="264CED90" w14:textId="77777777" w:rsidTr="00C524C4">
        <w:trPr>
          <w:trHeight w:val="20"/>
        </w:trPr>
        <w:tc>
          <w:tcPr>
            <w:tcW w:w="6237" w:type="dxa"/>
            <w:gridSpan w:val="2"/>
            <w:vAlign w:val="center"/>
          </w:tcPr>
          <w:p w14:paraId="34BDD3AB" w14:textId="072FF802" w:rsidR="008D46A4" w:rsidRPr="00B33FA2" w:rsidRDefault="00CC6A78" w:rsidP="00506EB3">
            <w:pPr>
              <w:tabs>
                <w:tab w:val="left" w:pos="708"/>
              </w:tabs>
              <w:bidi/>
              <w:spacing w:after="0" w:line="440" w:lineRule="atLeast"/>
              <w:jc w:val="center"/>
              <w:rPr>
                <w:rFonts w:ascii="Noto Naskh Arabic UI" w:hAnsi="Noto Naskh Arabic UI" w:cs="Noto Naskh Arabic UI"/>
                <w:sz w:val="28"/>
                <w:szCs w:val="28"/>
                <w:rtl/>
              </w:rPr>
            </w:pPr>
            <w:r w:rsidRPr="00B33FA2">
              <w:rPr>
                <w:rFonts w:ascii="Noto Naskh Arabic UI" w:hAnsi="Noto Naskh Arabic UI" w:cs="Noto Naskh Arabic UI"/>
                <w:sz w:val="28"/>
                <w:szCs w:val="28"/>
                <w:rtl/>
                <w:lang w:bidi="ar-IQ"/>
              </w:rPr>
              <w:t>سیستمى سیاسى هەرێمى کوردستان و عێراق</w:t>
            </w:r>
          </w:p>
        </w:tc>
        <w:tc>
          <w:tcPr>
            <w:tcW w:w="3402" w:type="dxa"/>
            <w:vAlign w:val="center"/>
          </w:tcPr>
          <w:p w14:paraId="716E0F46" w14:textId="77777777" w:rsidR="008D46A4" w:rsidRPr="00B33FA2" w:rsidRDefault="00B45135"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B33FA2">
              <w:rPr>
                <w:rFonts w:ascii="Noto Naskh Arabic UI" w:hAnsi="Noto Naskh Arabic UI" w:cs="Noto Naskh Arabic UI"/>
                <w:b/>
                <w:bCs/>
                <w:sz w:val="28"/>
                <w:szCs w:val="28"/>
                <w:rtl/>
                <w:lang w:bidi="ar-IQ"/>
              </w:rPr>
              <w:t>1. ناو</w:t>
            </w:r>
            <w:r w:rsidR="00BD2C4A" w:rsidRPr="00B33FA2">
              <w:rPr>
                <w:rFonts w:ascii="Noto Naskh Arabic UI" w:hAnsi="Noto Naskh Arabic UI" w:cs="Noto Naskh Arabic UI"/>
                <w:b/>
                <w:bCs/>
                <w:sz w:val="28"/>
                <w:szCs w:val="28"/>
                <w:rtl/>
                <w:lang w:bidi="ar-IQ"/>
              </w:rPr>
              <w:t>ى كۆ</w:t>
            </w:r>
            <w:r w:rsidRPr="00B33FA2">
              <w:rPr>
                <w:rFonts w:ascii="Noto Naskh Arabic UI" w:hAnsi="Noto Naskh Arabic UI" w:cs="Noto Naskh Arabic UI"/>
                <w:b/>
                <w:bCs/>
                <w:sz w:val="28"/>
                <w:szCs w:val="28"/>
                <w:rtl/>
                <w:lang w:bidi="ar-IQ"/>
              </w:rPr>
              <w:t>رس</w:t>
            </w:r>
            <w:r w:rsidR="009C6E4E" w:rsidRPr="00B33FA2">
              <w:rPr>
                <w:rFonts w:ascii="Noto Naskh Arabic UI" w:hAnsi="Noto Naskh Arabic UI" w:cs="Noto Naskh Arabic UI"/>
                <w:b/>
                <w:bCs/>
                <w:sz w:val="28"/>
                <w:szCs w:val="28"/>
                <w:rtl/>
                <w:lang w:bidi="ar-IQ"/>
              </w:rPr>
              <w:t>:</w:t>
            </w:r>
          </w:p>
        </w:tc>
      </w:tr>
      <w:tr w:rsidR="008D46A4" w:rsidRPr="00B33FA2" w14:paraId="74867A61" w14:textId="77777777" w:rsidTr="00C524C4">
        <w:trPr>
          <w:trHeight w:val="20"/>
        </w:trPr>
        <w:tc>
          <w:tcPr>
            <w:tcW w:w="6237" w:type="dxa"/>
            <w:gridSpan w:val="2"/>
            <w:vAlign w:val="center"/>
          </w:tcPr>
          <w:p w14:paraId="70426DF9" w14:textId="2D298B58" w:rsidR="008D46A4" w:rsidRPr="00B33FA2" w:rsidRDefault="00CC6A78" w:rsidP="00457103">
            <w:pPr>
              <w:tabs>
                <w:tab w:val="left" w:pos="708"/>
              </w:tabs>
              <w:bidi/>
              <w:spacing w:after="0" w:line="440" w:lineRule="atLeast"/>
              <w:ind w:firstLine="141"/>
              <w:jc w:val="center"/>
              <w:rPr>
                <w:rFonts w:ascii="Noto Naskh Arabic UI" w:hAnsi="Noto Naskh Arabic UI" w:cs="Noto Naskh Arabic UI"/>
                <w:sz w:val="32"/>
                <w:szCs w:val="32"/>
                <w:rtl/>
                <w:lang w:val="en-US" w:bidi="ar-KW"/>
              </w:rPr>
            </w:pPr>
            <w:r w:rsidRPr="00B33FA2">
              <w:rPr>
                <w:rFonts w:ascii="Noto Naskh Arabic UI" w:hAnsi="Noto Naskh Arabic UI" w:cs="Noto Naskh Arabic UI"/>
                <w:sz w:val="32"/>
                <w:szCs w:val="32"/>
                <w:rtl/>
                <w:lang w:bidi="ar-IQ"/>
              </w:rPr>
              <w:t xml:space="preserve">پ.ى. </w:t>
            </w:r>
            <w:r w:rsidR="001E6DCF" w:rsidRPr="00B33FA2">
              <w:rPr>
                <w:rFonts w:ascii="Noto Naskh Arabic UI" w:hAnsi="Noto Naskh Arabic UI" w:cs="Noto Naskh Arabic UI"/>
                <w:sz w:val="32"/>
                <w:szCs w:val="32"/>
                <w:rtl/>
                <w:lang w:bidi="ar-IQ"/>
              </w:rPr>
              <w:t>د. بارزان جوهر صادق</w:t>
            </w:r>
          </w:p>
        </w:tc>
        <w:tc>
          <w:tcPr>
            <w:tcW w:w="3402" w:type="dxa"/>
            <w:vAlign w:val="center"/>
          </w:tcPr>
          <w:p w14:paraId="3F81E04B" w14:textId="77777777" w:rsidR="008D46A4" w:rsidRPr="00B33FA2" w:rsidRDefault="00B45135"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B33FA2">
              <w:rPr>
                <w:rFonts w:ascii="Noto Naskh Arabic UI" w:hAnsi="Noto Naskh Arabic UI" w:cs="Noto Naskh Arabic UI"/>
                <w:b/>
                <w:bCs/>
                <w:sz w:val="28"/>
                <w:szCs w:val="28"/>
                <w:rtl/>
                <w:lang w:val="en-US" w:bidi="ar-IQ"/>
              </w:rPr>
              <w:t>2.</w:t>
            </w:r>
            <w:r w:rsidR="006B29F4" w:rsidRPr="00B33FA2">
              <w:rPr>
                <w:rFonts w:ascii="Noto Naskh Arabic UI" w:hAnsi="Noto Naskh Arabic UI" w:cs="Noto Naskh Arabic UI"/>
                <w:b/>
                <w:bCs/>
                <w:sz w:val="28"/>
                <w:szCs w:val="28"/>
                <w:rtl/>
                <w:lang w:val="en-US" w:bidi="ar-IQ"/>
              </w:rPr>
              <w:t xml:space="preserve"> ناو</w:t>
            </w:r>
            <w:r w:rsidR="00BD2C4A" w:rsidRPr="00B33FA2">
              <w:rPr>
                <w:rFonts w:ascii="Noto Naskh Arabic UI" w:hAnsi="Noto Naskh Arabic UI" w:cs="Noto Naskh Arabic UI"/>
                <w:b/>
                <w:bCs/>
                <w:sz w:val="28"/>
                <w:szCs w:val="28"/>
                <w:rtl/>
                <w:lang w:val="en-US" w:bidi="ar-IQ"/>
              </w:rPr>
              <w:t>ى</w:t>
            </w:r>
            <w:r w:rsidR="006B29F4" w:rsidRPr="00B33FA2">
              <w:rPr>
                <w:rFonts w:ascii="Noto Naskh Arabic UI" w:hAnsi="Noto Naskh Arabic UI" w:cs="Noto Naskh Arabic UI"/>
                <w:b/>
                <w:bCs/>
                <w:sz w:val="28"/>
                <w:szCs w:val="28"/>
                <w:rtl/>
                <w:lang w:val="en-US" w:bidi="ar-IQ"/>
              </w:rPr>
              <w:t xml:space="preserve"> مام</w:t>
            </w:r>
            <w:r w:rsidR="00BD2C4A" w:rsidRPr="00B33FA2">
              <w:rPr>
                <w:rFonts w:ascii="Noto Naskh Arabic UI" w:hAnsi="Noto Naskh Arabic UI" w:cs="Noto Naskh Arabic UI"/>
                <w:b/>
                <w:bCs/>
                <w:sz w:val="28"/>
                <w:szCs w:val="28"/>
                <w:rtl/>
                <w:lang w:val="en-US" w:bidi="ar-IQ"/>
              </w:rPr>
              <w:t>ۆ</w:t>
            </w:r>
            <w:r w:rsidR="006B29F4" w:rsidRPr="00B33FA2">
              <w:rPr>
                <w:rFonts w:ascii="Noto Naskh Arabic UI" w:hAnsi="Noto Naskh Arabic UI" w:cs="Noto Naskh Arabic UI"/>
                <w:b/>
                <w:bCs/>
                <w:sz w:val="28"/>
                <w:szCs w:val="28"/>
                <w:rtl/>
                <w:lang w:val="en-US" w:bidi="ar-IQ"/>
              </w:rPr>
              <w:t>ستا</w:t>
            </w:r>
            <w:r w:rsidR="00BD2C4A" w:rsidRPr="00B33FA2">
              <w:rPr>
                <w:rFonts w:ascii="Noto Naskh Arabic UI" w:hAnsi="Noto Naskh Arabic UI" w:cs="Noto Naskh Arabic UI"/>
                <w:b/>
                <w:bCs/>
                <w:sz w:val="28"/>
                <w:szCs w:val="28"/>
                <w:rtl/>
                <w:lang w:val="en-US" w:bidi="ar-IQ"/>
              </w:rPr>
              <w:t>ى</w:t>
            </w:r>
            <w:r w:rsidR="006B29F4" w:rsidRPr="00B33FA2">
              <w:rPr>
                <w:rFonts w:ascii="Noto Naskh Arabic UI" w:hAnsi="Noto Naskh Arabic UI" w:cs="Noto Naskh Arabic UI"/>
                <w:b/>
                <w:bCs/>
                <w:sz w:val="28"/>
                <w:szCs w:val="28"/>
                <w:rtl/>
                <w:lang w:val="en-US" w:bidi="ar-IQ"/>
              </w:rPr>
              <w:t xml:space="preserve"> ب</w:t>
            </w:r>
            <w:r w:rsidR="00BD2C4A" w:rsidRPr="00B33FA2">
              <w:rPr>
                <w:rFonts w:ascii="Noto Naskh Arabic UI" w:hAnsi="Noto Naskh Arabic UI" w:cs="Noto Naskh Arabic UI"/>
                <w:b/>
                <w:bCs/>
                <w:sz w:val="28"/>
                <w:szCs w:val="28"/>
                <w:rtl/>
                <w:lang w:val="en-US" w:bidi="ar-IQ"/>
              </w:rPr>
              <w:t>ە</w:t>
            </w:r>
            <w:r w:rsidR="006B29F4" w:rsidRPr="00B33FA2">
              <w:rPr>
                <w:rFonts w:ascii="Noto Naskh Arabic UI" w:hAnsi="Noto Naskh Arabic UI" w:cs="Noto Naskh Arabic UI"/>
                <w:b/>
                <w:bCs/>
                <w:sz w:val="28"/>
                <w:szCs w:val="28"/>
                <w:rtl/>
                <w:lang w:val="en-US" w:bidi="ar-IQ"/>
              </w:rPr>
              <w:t xml:space="preserve">ر </w:t>
            </w:r>
            <w:r w:rsidR="00BD2C4A" w:rsidRPr="00B33FA2">
              <w:rPr>
                <w:rFonts w:ascii="Noto Naskh Arabic UI" w:hAnsi="Noto Naskh Arabic UI" w:cs="Noto Naskh Arabic UI"/>
                <w:b/>
                <w:bCs/>
                <w:sz w:val="28"/>
                <w:szCs w:val="28"/>
                <w:rtl/>
                <w:lang w:val="en-US" w:bidi="ar-IQ"/>
              </w:rPr>
              <w:t>پرس</w:t>
            </w:r>
            <w:r w:rsidR="009C6E4E" w:rsidRPr="00B33FA2">
              <w:rPr>
                <w:rFonts w:ascii="Noto Naskh Arabic UI" w:hAnsi="Noto Naskh Arabic UI" w:cs="Noto Naskh Arabic UI"/>
                <w:b/>
                <w:bCs/>
                <w:sz w:val="28"/>
                <w:szCs w:val="28"/>
                <w:rtl/>
                <w:lang w:val="en-US" w:bidi="ar-IQ"/>
              </w:rPr>
              <w:t>:</w:t>
            </w:r>
          </w:p>
        </w:tc>
      </w:tr>
      <w:tr w:rsidR="008D46A4" w:rsidRPr="00B33FA2" w14:paraId="6A1C47B1" w14:textId="77777777" w:rsidTr="00C524C4">
        <w:trPr>
          <w:trHeight w:val="20"/>
        </w:trPr>
        <w:tc>
          <w:tcPr>
            <w:tcW w:w="6237" w:type="dxa"/>
            <w:gridSpan w:val="2"/>
            <w:vAlign w:val="center"/>
          </w:tcPr>
          <w:p w14:paraId="6611D2F9" w14:textId="33C4147D" w:rsidR="008D46A4" w:rsidRPr="00B33FA2" w:rsidRDefault="00457103" w:rsidP="00457103">
            <w:pPr>
              <w:tabs>
                <w:tab w:val="left" w:pos="708"/>
              </w:tabs>
              <w:bidi/>
              <w:spacing w:after="0" w:line="440" w:lineRule="atLeast"/>
              <w:ind w:firstLine="141"/>
              <w:jc w:val="center"/>
              <w:rPr>
                <w:rFonts w:ascii="Noto Naskh Arabic UI" w:hAnsi="Noto Naskh Arabic UI" w:cs="Noto Naskh Arabic UI"/>
                <w:sz w:val="28"/>
                <w:szCs w:val="28"/>
                <w:lang w:val="en-US" w:bidi="ar-KW"/>
              </w:rPr>
            </w:pPr>
            <w:r w:rsidRPr="00B33FA2">
              <w:rPr>
                <w:rFonts w:ascii="Noto Naskh Arabic UI" w:hAnsi="Noto Naskh Arabic UI" w:cs="Noto Naskh Arabic UI"/>
                <w:sz w:val="28"/>
                <w:szCs w:val="28"/>
                <w:rtl/>
                <w:lang w:val="en-US" w:bidi="ar-KW"/>
              </w:rPr>
              <w:t>سیستەمە سیاس</w:t>
            </w:r>
            <w:r w:rsidR="00B33B50" w:rsidRPr="00B33FA2">
              <w:rPr>
                <w:rFonts w:ascii="Noto Naskh Arabic UI" w:hAnsi="Noto Naskh Arabic UI" w:cs="Noto Naskh Arabic UI"/>
                <w:sz w:val="28"/>
                <w:szCs w:val="28"/>
                <w:rtl/>
                <w:lang w:val="en-US" w:bidi="ku-Arab-IQ"/>
              </w:rPr>
              <w:t>ی</w:t>
            </w:r>
            <w:r w:rsidRPr="00B33FA2">
              <w:rPr>
                <w:rFonts w:ascii="Noto Naskh Arabic UI" w:hAnsi="Noto Naskh Arabic UI" w:cs="Noto Naskh Arabic UI"/>
                <w:sz w:val="28"/>
                <w:szCs w:val="28"/>
                <w:rtl/>
                <w:lang w:val="en-US" w:bidi="ar-KW"/>
              </w:rPr>
              <w:t xml:space="preserve">یەكان و سیاسەتی گشتی </w:t>
            </w:r>
            <w:r w:rsidR="002C126F" w:rsidRPr="00B33FA2">
              <w:rPr>
                <w:rFonts w:ascii="Noto Naskh Arabic UI" w:hAnsi="Noto Naskh Arabic UI" w:cs="Noto Naskh Arabic UI"/>
                <w:sz w:val="28"/>
                <w:szCs w:val="28"/>
                <w:rtl/>
                <w:lang w:val="en-US" w:bidi="ar-KW"/>
              </w:rPr>
              <w:t>/ كۆلێژی زانستە سیاس</w:t>
            </w:r>
            <w:r w:rsidR="001F3310" w:rsidRPr="00B33FA2">
              <w:rPr>
                <w:rFonts w:ascii="Noto Naskh Arabic UI" w:hAnsi="Noto Naskh Arabic UI" w:cs="Noto Naskh Arabic UI"/>
                <w:sz w:val="28"/>
                <w:szCs w:val="28"/>
                <w:rtl/>
                <w:lang w:val="en-US" w:bidi="ar-KW"/>
              </w:rPr>
              <w:t>ی</w:t>
            </w:r>
            <w:r w:rsidR="002C126F" w:rsidRPr="00B33FA2">
              <w:rPr>
                <w:rFonts w:ascii="Noto Naskh Arabic UI" w:hAnsi="Noto Naskh Arabic UI" w:cs="Noto Naskh Arabic UI"/>
                <w:sz w:val="28"/>
                <w:szCs w:val="28"/>
                <w:rtl/>
                <w:lang w:val="en-US" w:bidi="ar-KW"/>
              </w:rPr>
              <w:t>یەكان</w:t>
            </w:r>
          </w:p>
        </w:tc>
        <w:tc>
          <w:tcPr>
            <w:tcW w:w="3402" w:type="dxa"/>
            <w:vAlign w:val="center"/>
          </w:tcPr>
          <w:p w14:paraId="54D77E7C" w14:textId="77777777" w:rsidR="008D46A4" w:rsidRPr="00B33FA2" w:rsidRDefault="006B29F4"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B33FA2">
              <w:rPr>
                <w:rFonts w:ascii="Noto Naskh Arabic UI" w:hAnsi="Noto Naskh Arabic UI" w:cs="Noto Naskh Arabic UI"/>
                <w:b/>
                <w:bCs/>
                <w:sz w:val="28"/>
                <w:szCs w:val="28"/>
                <w:rtl/>
                <w:lang w:val="en-US" w:bidi="ar-IQ"/>
              </w:rPr>
              <w:t>3. ب</w:t>
            </w:r>
            <w:r w:rsidR="00BD2C4A" w:rsidRPr="00B33FA2">
              <w:rPr>
                <w:rFonts w:ascii="Noto Naskh Arabic UI" w:hAnsi="Noto Naskh Arabic UI" w:cs="Noto Naskh Arabic UI"/>
                <w:b/>
                <w:bCs/>
                <w:sz w:val="28"/>
                <w:szCs w:val="28"/>
                <w:rtl/>
                <w:lang w:val="en-US" w:bidi="ar-IQ"/>
              </w:rPr>
              <w:t>ە</w:t>
            </w:r>
            <w:r w:rsidRPr="00B33FA2">
              <w:rPr>
                <w:rFonts w:ascii="Noto Naskh Arabic UI" w:hAnsi="Noto Naskh Arabic UI" w:cs="Noto Naskh Arabic UI"/>
                <w:b/>
                <w:bCs/>
                <w:sz w:val="28"/>
                <w:szCs w:val="28"/>
                <w:rtl/>
                <w:lang w:val="en-US" w:bidi="ar-IQ"/>
              </w:rPr>
              <w:t xml:space="preserve">ش/ </w:t>
            </w:r>
            <w:r w:rsidR="00BD2C4A" w:rsidRPr="00B33FA2">
              <w:rPr>
                <w:rFonts w:ascii="Noto Naskh Arabic UI" w:hAnsi="Noto Naskh Arabic UI" w:cs="Noto Naskh Arabic UI"/>
                <w:b/>
                <w:bCs/>
                <w:sz w:val="28"/>
                <w:szCs w:val="28"/>
                <w:rtl/>
                <w:lang w:val="en-US" w:bidi="ar-IQ"/>
              </w:rPr>
              <w:t>کۆلێژ</w:t>
            </w:r>
            <w:r w:rsidR="00F7614E" w:rsidRPr="00B33FA2">
              <w:rPr>
                <w:rFonts w:ascii="Noto Naskh Arabic UI" w:hAnsi="Noto Naskh Arabic UI" w:cs="Noto Naskh Arabic UI"/>
                <w:b/>
                <w:bCs/>
                <w:sz w:val="28"/>
                <w:szCs w:val="28"/>
                <w:rtl/>
                <w:lang w:val="en-US" w:bidi="ar-IQ"/>
              </w:rPr>
              <w:t>:</w:t>
            </w:r>
          </w:p>
        </w:tc>
      </w:tr>
      <w:tr w:rsidR="008D46A4" w:rsidRPr="00B33FA2" w14:paraId="7035FAB6" w14:textId="77777777" w:rsidTr="00C524C4">
        <w:trPr>
          <w:trHeight w:val="20"/>
        </w:trPr>
        <w:tc>
          <w:tcPr>
            <w:tcW w:w="6237" w:type="dxa"/>
            <w:gridSpan w:val="2"/>
            <w:vAlign w:val="center"/>
          </w:tcPr>
          <w:p w14:paraId="59F739AD" w14:textId="697FFF39" w:rsidR="008D46A4" w:rsidRPr="00B33FA2" w:rsidRDefault="00BD2C4A"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bidi="ar-IQ"/>
              </w:rPr>
              <w:t>ئیمێل</w:t>
            </w:r>
            <w:r w:rsidR="00F049F0" w:rsidRPr="00B33FA2">
              <w:rPr>
                <w:rFonts w:ascii="Noto Naskh Arabic UI" w:hAnsi="Noto Naskh Arabic UI" w:cs="Noto Naskh Arabic UI"/>
                <w:sz w:val="28"/>
                <w:szCs w:val="28"/>
                <w:rtl/>
                <w:lang w:bidi="ar-IQ"/>
              </w:rPr>
              <w:t>:</w:t>
            </w:r>
            <w:r w:rsidR="002C126F" w:rsidRPr="00B33FA2">
              <w:rPr>
                <w:rFonts w:ascii="Noto Naskh Arabic UI" w:hAnsi="Noto Naskh Arabic UI" w:cs="Noto Naskh Arabic UI"/>
                <w:sz w:val="28"/>
                <w:szCs w:val="28"/>
                <w:rtl/>
                <w:lang w:bidi="ar-IQ"/>
              </w:rPr>
              <w:t xml:space="preserve"> </w:t>
            </w:r>
            <w:hyperlink r:id="rId8" w:history="1">
              <w:r w:rsidR="00DB62CD" w:rsidRPr="00B33FA2">
                <w:rPr>
                  <w:rStyle w:val="Hyperlink"/>
                  <w:rFonts w:ascii="Noto Naskh Arabic UI" w:hAnsi="Noto Naskh Arabic UI" w:cs="Noto Naskh Arabic UI"/>
                  <w:color w:val="auto"/>
                  <w:sz w:val="28"/>
                  <w:szCs w:val="28"/>
                  <w:u w:val="none"/>
                </w:rPr>
                <w:t>barzan</w:t>
              </w:r>
              <w:r w:rsidR="00DB62CD" w:rsidRPr="00B33FA2">
                <w:rPr>
                  <w:rStyle w:val="Hyperlink"/>
                  <w:rFonts w:ascii="Noto Naskh Arabic UI" w:hAnsi="Noto Naskh Arabic UI" w:cs="Noto Naskh Arabic UI"/>
                  <w:color w:val="auto"/>
                  <w:sz w:val="28"/>
                  <w:szCs w:val="28"/>
                  <w:u w:val="none"/>
                  <w:lang w:val="en-US" w:bidi="ar-IQ"/>
                </w:rPr>
                <w:t>.s</w:t>
              </w:r>
              <w:r w:rsidR="00DB62CD" w:rsidRPr="00B33FA2">
                <w:rPr>
                  <w:rStyle w:val="Hyperlink"/>
                  <w:rFonts w:ascii="Noto Naskh Arabic UI" w:hAnsi="Noto Naskh Arabic UI" w:cs="Noto Naskh Arabic UI"/>
                  <w:color w:val="auto"/>
                  <w:sz w:val="28"/>
                  <w:szCs w:val="28"/>
                  <w:u w:val="none"/>
                </w:rPr>
                <w:t>adq</w:t>
              </w:r>
              <w:r w:rsidR="00DB62CD" w:rsidRPr="00B33FA2">
                <w:rPr>
                  <w:rStyle w:val="Hyperlink"/>
                  <w:rFonts w:ascii="Noto Naskh Arabic UI" w:hAnsi="Noto Naskh Arabic UI" w:cs="Noto Naskh Arabic UI"/>
                  <w:color w:val="auto"/>
                  <w:sz w:val="28"/>
                  <w:szCs w:val="28"/>
                  <w:u w:val="none"/>
                  <w:lang w:val="en-US" w:bidi="ar-IQ"/>
                </w:rPr>
                <w:t>@su.edu.kurd</w:t>
              </w:r>
            </w:hyperlink>
          </w:p>
          <w:p w14:paraId="7C6C7CA8" w14:textId="06F9AD56" w:rsidR="009C6E4E" w:rsidRPr="00B33FA2" w:rsidRDefault="009C6E4E" w:rsidP="00457103">
            <w:pPr>
              <w:tabs>
                <w:tab w:val="left" w:pos="708"/>
              </w:tabs>
              <w:bidi/>
              <w:spacing w:after="0" w:line="440" w:lineRule="atLeast"/>
              <w:ind w:firstLine="141"/>
              <w:jc w:val="center"/>
              <w:rPr>
                <w:rFonts w:ascii="Noto Naskh Arabic UI" w:hAnsi="Noto Naskh Arabic UI" w:cs="Noto Naskh Arabic UI"/>
                <w:sz w:val="28"/>
                <w:szCs w:val="28"/>
                <w:lang w:val="en-US" w:bidi="ar-IQ"/>
              </w:rPr>
            </w:pPr>
            <w:r w:rsidRPr="00B33FA2">
              <w:rPr>
                <w:rFonts w:ascii="Noto Naskh Arabic UI" w:hAnsi="Noto Naskh Arabic UI" w:cs="Noto Naskh Arabic UI"/>
                <w:sz w:val="28"/>
                <w:szCs w:val="28"/>
                <w:rtl/>
                <w:lang w:val="en-US" w:bidi="ar-IQ"/>
              </w:rPr>
              <w:t>ژمارەی موبایل:</w:t>
            </w:r>
            <w:r w:rsidR="00457103" w:rsidRPr="00B33FA2">
              <w:rPr>
                <w:rFonts w:ascii="Noto Naskh Arabic UI" w:hAnsi="Noto Naskh Arabic UI" w:cs="Noto Naskh Arabic UI"/>
                <w:sz w:val="28"/>
                <w:szCs w:val="28"/>
                <w:rtl/>
                <w:lang w:val="en-US" w:bidi="ar-IQ"/>
              </w:rPr>
              <w:t xml:space="preserve"> </w:t>
            </w:r>
            <w:r w:rsidR="00DB62CD" w:rsidRPr="00B33FA2">
              <w:rPr>
                <w:rFonts w:ascii="Noto Naskh Arabic UI" w:hAnsi="Noto Naskh Arabic UI" w:cs="Noto Naskh Arabic UI"/>
                <w:sz w:val="28"/>
                <w:szCs w:val="28"/>
                <w:lang w:val="en-US" w:bidi="ar-IQ"/>
              </w:rPr>
              <w:t>07504521328</w:t>
            </w:r>
          </w:p>
        </w:tc>
        <w:tc>
          <w:tcPr>
            <w:tcW w:w="3402" w:type="dxa"/>
            <w:vAlign w:val="center"/>
          </w:tcPr>
          <w:p w14:paraId="68F73EED" w14:textId="77777777" w:rsidR="008D46A4" w:rsidRPr="00B33FA2" w:rsidRDefault="00F049F0" w:rsidP="00457103">
            <w:pPr>
              <w:tabs>
                <w:tab w:val="left" w:pos="708"/>
              </w:tabs>
              <w:bidi/>
              <w:spacing w:after="0" w:line="440" w:lineRule="atLeast"/>
              <w:ind w:firstLine="141"/>
              <w:rPr>
                <w:rFonts w:ascii="Noto Naskh Arabic UI" w:hAnsi="Noto Naskh Arabic UI" w:cs="Noto Naskh Arabic UI"/>
                <w:b/>
                <w:bCs/>
                <w:sz w:val="28"/>
                <w:szCs w:val="28"/>
                <w:lang w:val="en-US" w:bidi="ar-IQ"/>
              </w:rPr>
            </w:pPr>
            <w:r w:rsidRPr="00B33FA2">
              <w:rPr>
                <w:rFonts w:ascii="Noto Naskh Arabic UI" w:hAnsi="Noto Naskh Arabic UI" w:cs="Noto Naskh Arabic UI"/>
                <w:b/>
                <w:bCs/>
                <w:sz w:val="28"/>
                <w:szCs w:val="28"/>
                <w:rtl/>
                <w:lang w:val="en-US" w:bidi="ar-IQ"/>
              </w:rPr>
              <w:t xml:space="preserve">4. </w:t>
            </w:r>
            <w:r w:rsidR="00BD2C4A" w:rsidRPr="00B33FA2">
              <w:rPr>
                <w:rFonts w:ascii="Noto Naskh Arabic UI" w:hAnsi="Noto Naskh Arabic UI" w:cs="Noto Naskh Arabic UI"/>
                <w:b/>
                <w:bCs/>
                <w:sz w:val="28"/>
                <w:szCs w:val="28"/>
                <w:rtl/>
                <w:lang w:val="en-US" w:bidi="ar-IQ"/>
              </w:rPr>
              <w:t>پەیوەندی</w:t>
            </w:r>
            <w:r w:rsidR="00F7614E" w:rsidRPr="00B33FA2">
              <w:rPr>
                <w:rFonts w:ascii="Noto Naskh Arabic UI" w:hAnsi="Noto Naskh Arabic UI" w:cs="Noto Naskh Arabic UI"/>
                <w:b/>
                <w:bCs/>
                <w:sz w:val="28"/>
                <w:szCs w:val="28"/>
                <w:rtl/>
                <w:lang w:val="en-US" w:bidi="ar-IQ"/>
              </w:rPr>
              <w:t>:</w:t>
            </w:r>
          </w:p>
        </w:tc>
      </w:tr>
      <w:tr w:rsidR="008D46A4" w:rsidRPr="00B33FA2" w14:paraId="2AC32CAC" w14:textId="77777777" w:rsidTr="00C524C4">
        <w:trPr>
          <w:trHeight w:val="864"/>
        </w:trPr>
        <w:tc>
          <w:tcPr>
            <w:tcW w:w="6237" w:type="dxa"/>
            <w:gridSpan w:val="2"/>
            <w:vAlign w:val="center"/>
          </w:tcPr>
          <w:p w14:paraId="61E0188B" w14:textId="77777777" w:rsidR="006F7CE1" w:rsidRPr="00B33FA2" w:rsidRDefault="00310A3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t>سێ (</w:t>
            </w:r>
            <w:r w:rsidR="00E5563B" w:rsidRPr="00B33FA2">
              <w:rPr>
                <w:rFonts w:ascii="Noto Naskh Arabic UI" w:hAnsi="Noto Naskh Arabic UI" w:cs="Noto Naskh Arabic UI"/>
                <w:sz w:val="28"/>
                <w:szCs w:val="28"/>
                <w:rtl/>
                <w:lang w:val="en-US" w:bidi="ar-IQ"/>
              </w:rPr>
              <w:t>3</w:t>
            </w:r>
            <w:r w:rsidRPr="00B33FA2">
              <w:rPr>
                <w:rFonts w:ascii="Noto Naskh Arabic UI" w:hAnsi="Noto Naskh Arabic UI" w:cs="Noto Naskh Arabic UI"/>
                <w:sz w:val="28"/>
                <w:szCs w:val="28"/>
                <w:rtl/>
                <w:lang w:val="en-US" w:bidi="ar-IQ"/>
              </w:rPr>
              <w:t>) كاژێر</w:t>
            </w:r>
            <w:r w:rsidR="00C524C4" w:rsidRPr="00B33FA2">
              <w:rPr>
                <w:rFonts w:ascii="Noto Naskh Arabic UI" w:hAnsi="Noto Naskh Arabic UI" w:cs="Noto Naskh Arabic UI"/>
                <w:sz w:val="28"/>
                <w:szCs w:val="28"/>
                <w:rtl/>
                <w:lang w:val="en-US" w:bidi="ar-IQ"/>
              </w:rPr>
              <w:t xml:space="preserve"> "سەعات"</w:t>
            </w:r>
            <w:r w:rsidRPr="00B33FA2">
              <w:rPr>
                <w:rFonts w:ascii="Noto Naskh Arabic UI" w:hAnsi="Noto Naskh Arabic UI" w:cs="Noto Naskh Arabic UI"/>
                <w:sz w:val="28"/>
                <w:szCs w:val="28"/>
                <w:rtl/>
                <w:lang w:val="en-US" w:bidi="ar-IQ"/>
              </w:rPr>
              <w:t xml:space="preserve"> لە هەفتەیەكدا، بۆ هەر گروپێك.</w:t>
            </w:r>
          </w:p>
        </w:tc>
        <w:tc>
          <w:tcPr>
            <w:tcW w:w="3402" w:type="dxa"/>
            <w:vAlign w:val="center"/>
          </w:tcPr>
          <w:p w14:paraId="6D1A7338" w14:textId="77777777" w:rsidR="008D46A4" w:rsidRPr="00B33FA2" w:rsidRDefault="004805BA" w:rsidP="00457103">
            <w:pPr>
              <w:tabs>
                <w:tab w:val="left" w:pos="708"/>
              </w:tabs>
              <w:bidi/>
              <w:spacing w:after="0" w:line="440" w:lineRule="atLeast"/>
              <w:ind w:firstLine="141"/>
              <w:jc w:val="both"/>
              <w:rPr>
                <w:rFonts w:ascii="Noto Naskh Arabic UI" w:hAnsi="Noto Naskh Arabic UI" w:cs="Noto Naskh Arabic UI"/>
                <w:b/>
                <w:bCs/>
                <w:sz w:val="28"/>
                <w:szCs w:val="28"/>
                <w:lang w:val="en-US" w:bidi="ar-IQ"/>
              </w:rPr>
            </w:pPr>
            <w:r w:rsidRPr="00B33FA2">
              <w:rPr>
                <w:rFonts w:ascii="Noto Naskh Arabic UI" w:hAnsi="Noto Naskh Arabic UI" w:cs="Noto Naskh Arabic UI"/>
                <w:b/>
                <w:bCs/>
                <w:sz w:val="28"/>
                <w:szCs w:val="28"/>
                <w:rtl/>
                <w:lang w:val="en-US" w:bidi="ar-IQ"/>
              </w:rPr>
              <w:t xml:space="preserve">5. </w:t>
            </w:r>
            <w:r w:rsidR="00BD2C4A" w:rsidRPr="00B33FA2">
              <w:rPr>
                <w:rFonts w:ascii="Noto Naskh Arabic UI" w:hAnsi="Noto Naskh Arabic UI" w:cs="Noto Naskh Arabic UI"/>
                <w:b/>
                <w:bCs/>
                <w:sz w:val="28"/>
                <w:szCs w:val="28"/>
                <w:rtl/>
                <w:lang w:val="en-US" w:bidi="ar-IQ"/>
              </w:rPr>
              <w:t>یەکەى خوێندن</w:t>
            </w:r>
            <w:r w:rsidRPr="00B33FA2">
              <w:rPr>
                <w:rFonts w:ascii="Noto Naskh Arabic UI" w:hAnsi="Noto Naskh Arabic UI" w:cs="Noto Naskh Arabic UI"/>
                <w:b/>
                <w:bCs/>
                <w:sz w:val="28"/>
                <w:szCs w:val="28"/>
                <w:rtl/>
                <w:lang w:val="en-US" w:bidi="ar-IQ"/>
              </w:rPr>
              <w:t xml:space="preserve"> (</w:t>
            </w:r>
            <w:r w:rsidR="002C126F" w:rsidRPr="00B33FA2">
              <w:rPr>
                <w:rFonts w:ascii="Noto Naskh Arabic UI" w:hAnsi="Noto Naskh Arabic UI" w:cs="Noto Naskh Arabic UI"/>
                <w:b/>
                <w:bCs/>
                <w:sz w:val="28"/>
                <w:szCs w:val="28"/>
                <w:rtl/>
                <w:lang w:val="en-US" w:bidi="ar-IQ"/>
              </w:rPr>
              <w:t xml:space="preserve">بە </w:t>
            </w:r>
            <w:r w:rsidR="00BD2C4A" w:rsidRPr="00B33FA2">
              <w:rPr>
                <w:rFonts w:ascii="Noto Naskh Arabic UI" w:hAnsi="Noto Naskh Arabic UI" w:cs="Noto Naskh Arabic UI"/>
                <w:b/>
                <w:bCs/>
                <w:sz w:val="28"/>
                <w:szCs w:val="28"/>
                <w:rtl/>
                <w:lang w:val="en-US" w:bidi="ar-IQ"/>
              </w:rPr>
              <w:t>سەعات</w:t>
            </w:r>
            <w:r w:rsidR="009C6E4E" w:rsidRPr="00B33FA2">
              <w:rPr>
                <w:rFonts w:ascii="Noto Naskh Arabic UI" w:hAnsi="Noto Naskh Arabic UI" w:cs="Noto Naskh Arabic UI"/>
                <w:b/>
                <w:bCs/>
                <w:sz w:val="28"/>
                <w:szCs w:val="28"/>
                <w:rtl/>
                <w:lang w:val="en-US" w:bidi="ar-IQ"/>
              </w:rPr>
              <w:t xml:space="preserve">) </w:t>
            </w:r>
            <w:r w:rsidR="00BD2C4A" w:rsidRPr="00B33FA2">
              <w:rPr>
                <w:rFonts w:ascii="Noto Naskh Arabic UI" w:hAnsi="Noto Naskh Arabic UI" w:cs="Noto Naskh Arabic UI"/>
                <w:b/>
                <w:bCs/>
                <w:sz w:val="28"/>
                <w:szCs w:val="28"/>
                <w:rtl/>
                <w:lang w:val="en-US" w:bidi="ar-IQ"/>
              </w:rPr>
              <w:t>لە هەفتەیەک</w:t>
            </w:r>
            <w:r w:rsidR="00F7614E" w:rsidRPr="00B33FA2">
              <w:rPr>
                <w:rFonts w:ascii="Noto Naskh Arabic UI" w:hAnsi="Noto Naskh Arabic UI" w:cs="Noto Naskh Arabic UI"/>
                <w:b/>
                <w:bCs/>
                <w:sz w:val="28"/>
                <w:szCs w:val="28"/>
                <w:rtl/>
                <w:lang w:val="en-US" w:bidi="ar-IQ"/>
              </w:rPr>
              <w:t>:</w:t>
            </w:r>
          </w:p>
        </w:tc>
      </w:tr>
      <w:tr w:rsidR="008D46A4" w:rsidRPr="00B33FA2" w14:paraId="286BFC29" w14:textId="77777777" w:rsidTr="00C524C4">
        <w:trPr>
          <w:trHeight w:val="20"/>
        </w:trPr>
        <w:tc>
          <w:tcPr>
            <w:tcW w:w="6237" w:type="dxa"/>
            <w:gridSpan w:val="2"/>
            <w:vAlign w:val="center"/>
          </w:tcPr>
          <w:p w14:paraId="1C9589BE" w14:textId="77777777" w:rsidR="008D46A4" w:rsidRPr="00B33FA2" w:rsidRDefault="00310A3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t>سێ (</w:t>
            </w:r>
            <w:r w:rsidR="00E5563B" w:rsidRPr="00B33FA2">
              <w:rPr>
                <w:rFonts w:ascii="Noto Naskh Arabic UI" w:hAnsi="Noto Naskh Arabic UI" w:cs="Noto Naskh Arabic UI"/>
                <w:sz w:val="28"/>
                <w:szCs w:val="28"/>
                <w:rtl/>
                <w:lang w:val="en-US" w:bidi="ar-IQ"/>
              </w:rPr>
              <w:t>3</w:t>
            </w:r>
            <w:r w:rsidRPr="00B33FA2">
              <w:rPr>
                <w:rFonts w:ascii="Noto Naskh Arabic UI" w:hAnsi="Noto Naskh Arabic UI" w:cs="Noto Naskh Arabic UI"/>
                <w:sz w:val="28"/>
                <w:szCs w:val="28"/>
                <w:rtl/>
                <w:lang w:val="en-US" w:bidi="ar-IQ"/>
              </w:rPr>
              <w:t>) كاژێر</w:t>
            </w:r>
            <w:r w:rsidR="00C524C4" w:rsidRPr="00B33FA2">
              <w:rPr>
                <w:rFonts w:ascii="Noto Naskh Arabic UI" w:hAnsi="Noto Naskh Arabic UI" w:cs="Noto Naskh Arabic UI"/>
                <w:sz w:val="28"/>
                <w:szCs w:val="28"/>
                <w:rtl/>
                <w:lang w:val="en-US" w:bidi="ar-IQ"/>
              </w:rPr>
              <w:t>"سەعات"</w:t>
            </w:r>
            <w:r w:rsidRPr="00B33FA2">
              <w:rPr>
                <w:rFonts w:ascii="Noto Naskh Arabic UI" w:hAnsi="Noto Naskh Arabic UI" w:cs="Noto Naskh Arabic UI"/>
                <w:sz w:val="28"/>
                <w:szCs w:val="28"/>
                <w:rtl/>
                <w:lang w:val="en-US" w:bidi="ar-IQ"/>
              </w:rPr>
              <w:t xml:space="preserve"> لە هەفتەیەكدا، بۆ هەر گروپێك.</w:t>
            </w:r>
          </w:p>
        </w:tc>
        <w:tc>
          <w:tcPr>
            <w:tcW w:w="3402" w:type="dxa"/>
            <w:vAlign w:val="center"/>
          </w:tcPr>
          <w:p w14:paraId="2FD20DE6" w14:textId="77777777" w:rsidR="008D46A4" w:rsidRPr="00B33FA2" w:rsidRDefault="009C0A8B" w:rsidP="00457103">
            <w:pPr>
              <w:tabs>
                <w:tab w:val="left" w:pos="708"/>
              </w:tabs>
              <w:bidi/>
              <w:spacing w:after="0" w:line="440" w:lineRule="atLeast"/>
              <w:ind w:firstLine="141"/>
              <w:rPr>
                <w:rFonts w:ascii="Noto Naskh Arabic UI" w:hAnsi="Noto Naskh Arabic UI" w:cs="Noto Naskh Arabic UI"/>
                <w:b/>
                <w:bCs/>
                <w:sz w:val="28"/>
                <w:szCs w:val="28"/>
                <w:lang w:val="en-US" w:bidi="ar-IQ"/>
              </w:rPr>
            </w:pPr>
            <w:r w:rsidRPr="00B33FA2">
              <w:rPr>
                <w:rFonts w:ascii="Noto Naskh Arabic UI" w:hAnsi="Noto Naskh Arabic UI" w:cs="Noto Naskh Arabic UI"/>
                <w:b/>
                <w:bCs/>
                <w:sz w:val="28"/>
                <w:szCs w:val="28"/>
                <w:rtl/>
                <w:lang w:val="en-US" w:bidi="ar-IQ"/>
              </w:rPr>
              <w:t xml:space="preserve">6. </w:t>
            </w:r>
            <w:r w:rsidR="00BD2C4A" w:rsidRPr="00B33FA2">
              <w:rPr>
                <w:rFonts w:ascii="Noto Naskh Arabic UI" w:hAnsi="Noto Naskh Arabic UI" w:cs="Noto Naskh Arabic UI"/>
                <w:b/>
                <w:bCs/>
                <w:sz w:val="28"/>
                <w:szCs w:val="28"/>
                <w:rtl/>
                <w:lang w:val="en-US" w:bidi="ar-IQ"/>
              </w:rPr>
              <w:t>ژمارەی کارکردن</w:t>
            </w:r>
            <w:r w:rsidR="00F7614E" w:rsidRPr="00B33FA2">
              <w:rPr>
                <w:rFonts w:ascii="Noto Naskh Arabic UI" w:hAnsi="Noto Naskh Arabic UI" w:cs="Noto Naskh Arabic UI"/>
                <w:b/>
                <w:bCs/>
                <w:sz w:val="28"/>
                <w:szCs w:val="28"/>
                <w:rtl/>
                <w:lang w:val="en-US" w:bidi="ar-IQ"/>
              </w:rPr>
              <w:t>:</w:t>
            </w:r>
          </w:p>
        </w:tc>
      </w:tr>
      <w:tr w:rsidR="008D46A4" w:rsidRPr="00B33FA2" w14:paraId="6303D10C" w14:textId="77777777" w:rsidTr="00C524C4">
        <w:trPr>
          <w:trHeight w:val="20"/>
        </w:trPr>
        <w:tc>
          <w:tcPr>
            <w:tcW w:w="6237" w:type="dxa"/>
            <w:gridSpan w:val="2"/>
            <w:vAlign w:val="center"/>
          </w:tcPr>
          <w:p w14:paraId="51B56EEF" w14:textId="77777777" w:rsidR="008D46A4" w:rsidRPr="00B33FA2" w:rsidRDefault="008D46A4" w:rsidP="00457103">
            <w:pPr>
              <w:tabs>
                <w:tab w:val="left" w:pos="708"/>
              </w:tabs>
              <w:bidi/>
              <w:spacing w:after="0" w:line="440" w:lineRule="atLeast"/>
              <w:rPr>
                <w:rFonts w:ascii="Noto Naskh Arabic UI" w:hAnsi="Noto Naskh Arabic UI" w:cs="Noto Naskh Arabic UI"/>
                <w:sz w:val="28"/>
                <w:szCs w:val="28"/>
                <w:rtl/>
                <w:lang w:val="en-US"/>
              </w:rPr>
            </w:pPr>
          </w:p>
        </w:tc>
        <w:tc>
          <w:tcPr>
            <w:tcW w:w="3402" w:type="dxa"/>
            <w:vAlign w:val="center"/>
          </w:tcPr>
          <w:p w14:paraId="386DAFF3" w14:textId="77777777" w:rsidR="008D46A4" w:rsidRPr="00B33FA2" w:rsidRDefault="00762579"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B33FA2">
              <w:rPr>
                <w:rFonts w:ascii="Noto Naskh Arabic UI" w:hAnsi="Noto Naskh Arabic UI" w:cs="Noto Naskh Arabic UI"/>
                <w:b/>
                <w:bCs/>
                <w:sz w:val="28"/>
                <w:szCs w:val="28"/>
                <w:rtl/>
                <w:lang w:val="en-US" w:bidi="ar-IQ"/>
              </w:rPr>
              <w:t xml:space="preserve">7. </w:t>
            </w:r>
            <w:r w:rsidR="007C0BC6" w:rsidRPr="00B33FA2">
              <w:rPr>
                <w:rFonts w:ascii="Noto Naskh Arabic UI" w:hAnsi="Noto Naskh Arabic UI" w:cs="Noto Naskh Arabic UI"/>
                <w:b/>
                <w:bCs/>
                <w:sz w:val="28"/>
                <w:szCs w:val="28"/>
                <w:rtl/>
                <w:lang w:val="en-US" w:bidi="ar-IQ"/>
              </w:rPr>
              <w:t>کۆدی کۆرس</w:t>
            </w:r>
            <w:r w:rsidR="00F7614E" w:rsidRPr="00B33FA2">
              <w:rPr>
                <w:rFonts w:ascii="Noto Naskh Arabic UI" w:hAnsi="Noto Naskh Arabic UI" w:cs="Noto Naskh Arabic UI"/>
                <w:b/>
                <w:bCs/>
                <w:sz w:val="28"/>
                <w:szCs w:val="28"/>
                <w:rtl/>
                <w:lang w:val="en-US" w:bidi="ar-IQ"/>
              </w:rPr>
              <w:t>:</w:t>
            </w:r>
          </w:p>
        </w:tc>
      </w:tr>
      <w:tr w:rsidR="008D46A4" w:rsidRPr="00B33FA2" w14:paraId="5E9E6AC6" w14:textId="77777777" w:rsidTr="00C524C4">
        <w:trPr>
          <w:trHeight w:val="20"/>
        </w:trPr>
        <w:tc>
          <w:tcPr>
            <w:tcW w:w="6237" w:type="dxa"/>
            <w:gridSpan w:val="2"/>
            <w:vAlign w:val="center"/>
          </w:tcPr>
          <w:p w14:paraId="4CF2B265" w14:textId="77777777" w:rsidR="00B36D8D" w:rsidRPr="00B33FA2" w:rsidRDefault="00B36D8D" w:rsidP="00B36D8D">
            <w:pPr>
              <w:pStyle w:val="ListParagraph"/>
              <w:numPr>
                <w:ilvl w:val="0"/>
                <w:numId w:val="29"/>
              </w:numPr>
              <w:bidi/>
              <w:spacing w:after="0"/>
              <w:ind w:left="33" w:firstLine="284"/>
              <w:jc w:val="both"/>
              <w:rPr>
                <w:rFonts w:ascii="Noto Naskh Arabic UI" w:hAnsi="Noto Naskh Arabic UI" w:cs="Noto Naskh Arabic UI"/>
                <w:b/>
                <w:bCs/>
                <w:sz w:val="30"/>
                <w:szCs w:val="30"/>
              </w:rPr>
            </w:pPr>
            <w:r w:rsidRPr="00B33FA2">
              <w:rPr>
                <w:rFonts w:ascii="Noto Naskh Arabic UI" w:hAnsi="Noto Naskh Arabic UI" w:cs="Noto Naskh Arabic UI"/>
                <w:b/>
                <w:bCs/>
                <w:sz w:val="30"/>
                <w:szCs w:val="30"/>
                <w:rtl/>
              </w:rPr>
              <w:t>زانیاریی كەسی</w:t>
            </w:r>
            <w:r w:rsidRPr="00B33FA2">
              <w:rPr>
                <w:rFonts w:ascii="Noto Naskh Arabic UI" w:hAnsi="Noto Naskh Arabic UI" w:cs="Noto Naskh Arabic UI"/>
                <w:b/>
                <w:bCs/>
                <w:sz w:val="30"/>
                <w:szCs w:val="30"/>
              </w:rPr>
              <w:t>:</w:t>
            </w:r>
          </w:p>
          <w:p w14:paraId="15B29EF7" w14:textId="77777777" w:rsidR="00B36D8D" w:rsidRPr="00B33FA2" w:rsidRDefault="00B36D8D" w:rsidP="00B36D8D">
            <w:p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ناو: د. بارزان جوهر صادق</w:t>
            </w:r>
          </w:p>
          <w:p w14:paraId="00892E25" w14:textId="77777777" w:rsidR="00B36D8D" w:rsidRPr="00B33FA2" w:rsidRDefault="00B36D8D" w:rsidP="00B36D8D">
            <w:p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 xml:space="preserve">مێژوو وشوێنی لەدایك بوون: ١/١٠/١٩٨٤ هەولێر. </w:t>
            </w:r>
          </w:p>
          <w:p w14:paraId="29BBEEB3" w14:textId="77777777" w:rsidR="00B36D8D" w:rsidRPr="00B33FA2" w:rsidRDefault="00B36D8D" w:rsidP="00B36D8D">
            <w:p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ناونیشان: هەرێمی كوردستان/ پارێزگای هەولێر/ گەڕەكی رۆشنبیرى</w:t>
            </w:r>
            <w:r w:rsidRPr="00B33FA2">
              <w:rPr>
                <w:rFonts w:ascii="Noto Naskh Arabic UI" w:hAnsi="Noto Naskh Arabic UI" w:cs="Noto Naskh Arabic UI"/>
                <w:sz w:val="30"/>
                <w:szCs w:val="30"/>
              </w:rPr>
              <w:t>.</w:t>
            </w:r>
          </w:p>
          <w:p w14:paraId="29C117C8" w14:textId="6535A712" w:rsidR="00B36D8D" w:rsidRPr="00B33FA2" w:rsidRDefault="00B36D8D" w:rsidP="00B36D8D">
            <w:p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پلەی وەزیفی‌و شوێنی كاری ئێستا: مامۆستا</w:t>
            </w:r>
            <w:r w:rsidR="00D35829" w:rsidRPr="00B33FA2">
              <w:rPr>
                <w:rFonts w:ascii="Noto Naskh Arabic UI" w:hAnsi="Noto Naskh Arabic UI" w:cs="Noto Naskh Arabic UI"/>
                <w:sz w:val="30"/>
                <w:szCs w:val="30"/>
                <w:rtl/>
              </w:rPr>
              <w:t>یە بە پلەى پڕۆفیسۆرى یاریدەدەر</w:t>
            </w:r>
            <w:r w:rsidRPr="00B33FA2">
              <w:rPr>
                <w:rFonts w:ascii="Noto Naskh Arabic UI" w:hAnsi="Noto Naskh Arabic UI" w:cs="Noto Naskh Arabic UI"/>
                <w:sz w:val="30"/>
                <w:szCs w:val="30"/>
                <w:rtl/>
              </w:rPr>
              <w:t xml:space="preserve"> لە كۆلێژی زانستە سیاسییەكانی زانكۆی سەلاحەددین-هەولێر</w:t>
            </w:r>
            <w:r w:rsidRPr="00B33FA2">
              <w:rPr>
                <w:rFonts w:ascii="Noto Naskh Arabic UI" w:hAnsi="Noto Naskh Arabic UI" w:cs="Noto Naskh Arabic UI"/>
                <w:sz w:val="30"/>
                <w:szCs w:val="30"/>
              </w:rPr>
              <w:t>.</w:t>
            </w:r>
            <w:r w:rsidRPr="00B33FA2">
              <w:rPr>
                <w:rFonts w:ascii="Noto Naskh Arabic UI" w:hAnsi="Noto Naskh Arabic UI" w:cs="Noto Naskh Arabic UI"/>
                <w:sz w:val="30"/>
                <w:szCs w:val="30"/>
                <w:rtl/>
              </w:rPr>
              <w:t xml:space="preserve"> </w:t>
            </w:r>
          </w:p>
          <w:p w14:paraId="6FBA0EF6" w14:textId="77777777" w:rsidR="00B36D8D" w:rsidRPr="00B33FA2" w:rsidRDefault="00B36D8D" w:rsidP="00B36D8D">
            <w:pPr>
              <w:pStyle w:val="ListParagraph"/>
              <w:numPr>
                <w:ilvl w:val="0"/>
                <w:numId w:val="29"/>
              </w:numPr>
              <w:bidi/>
              <w:spacing w:after="0"/>
              <w:ind w:left="33" w:firstLine="284"/>
              <w:jc w:val="both"/>
              <w:rPr>
                <w:rFonts w:ascii="Noto Naskh Arabic UI" w:hAnsi="Noto Naskh Arabic UI" w:cs="Noto Naskh Arabic UI"/>
                <w:b/>
                <w:bCs/>
                <w:sz w:val="30"/>
                <w:szCs w:val="30"/>
                <w:rtl/>
              </w:rPr>
            </w:pPr>
            <w:r w:rsidRPr="00B33FA2">
              <w:rPr>
                <w:rFonts w:ascii="Noto Naskh Arabic UI" w:hAnsi="Noto Naskh Arabic UI" w:cs="Noto Naskh Arabic UI"/>
                <w:b/>
                <w:bCs/>
                <w:sz w:val="30"/>
                <w:szCs w:val="30"/>
                <w:rtl/>
              </w:rPr>
              <w:t>بڕوانانەی بەدەستهاتوو</w:t>
            </w:r>
            <w:r w:rsidRPr="00B33FA2">
              <w:rPr>
                <w:rFonts w:ascii="Noto Naskh Arabic UI" w:hAnsi="Noto Naskh Arabic UI" w:cs="Noto Naskh Arabic UI"/>
                <w:b/>
                <w:bCs/>
                <w:sz w:val="30"/>
                <w:szCs w:val="30"/>
              </w:rPr>
              <w:t>:</w:t>
            </w:r>
          </w:p>
          <w:p w14:paraId="4FDCD782" w14:textId="77777777" w:rsidR="00B36D8D" w:rsidRPr="00B33FA2"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هەڵگری بڕاوانامەی (</w:t>
            </w:r>
            <w:r w:rsidRPr="00B33FA2">
              <w:rPr>
                <w:rFonts w:ascii="Noto Naskh Arabic UI" w:hAnsi="Noto Naskh Arabic UI" w:cs="Noto Naskh Arabic UI"/>
                <w:b/>
                <w:bCs/>
                <w:sz w:val="30"/>
                <w:szCs w:val="30"/>
                <w:rtl/>
              </w:rPr>
              <w:t>بەكالۆریۆس</w:t>
            </w:r>
            <w:r w:rsidRPr="00B33FA2">
              <w:rPr>
                <w:rFonts w:ascii="Noto Naskh Arabic UI" w:hAnsi="Noto Naskh Arabic UI" w:cs="Noto Naskh Arabic UI"/>
                <w:sz w:val="30"/>
                <w:szCs w:val="30"/>
                <w:rtl/>
              </w:rPr>
              <w:t>) لە زانستی سیاسی بە پلەی یەكەم لە كۆلێژی یاسا‌و زانستە سیاسیەكان، بەشی زانستە سیاسیەكان لە زانكۆی سەلاحەددین-هەولێر، ساڵی خوێندنی 2009 بۆ 2010</w:t>
            </w:r>
          </w:p>
          <w:p w14:paraId="66447A41" w14:textId="77777777" w:rsidR="00B36D8D" w:rsidRPr="00B33FA2"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Pr>
            </w:pPr>
            <w:r w:rsidRPr="00B33FA2">
              <w:rPr>
                <w:rFonts w:ascii="Noto Naskh Arabic UI" w:hAnsi="Noto Naskh Arabic UI" w:cs="Noto Naskh Arabic UI"/>
                <w:sz w:val="30"/>
                <w:szCs w:val="30"/>
                <w:rtl/>
              </w:rPr>
              <w:t>هەڵگری بڕاوانامەی (</w:t>
            </w:r>
            <w:r w:rsidRPr="00B33FA2">
              <w:rPr>
                <w:rFonts w:ascii="Noto Naskh Arabic UI" w:hAnsi="Noto Naskh Arabic UI" w:cs="Noto Naskh Arabic UI"/>
                <w:b/>
                <w:bCs/>
                <w:sz w:val="30"/>
                <w:szCs w:val="30"/>
                <w:rtl/>
              </w:rPr>
              <w:t>بەکالوریوس</w:t>
            </w:r>
            <w:r w:rsidRPr="00B33FA2">
              <w:rPr>
                <w:rFonts w:ascii="Noto Naskh Arabic UI" w:hAnsi="Noto Naskh Arabic UI" w:cs="Noto Naskh Arabic UI"/>
                <w:sz w:val="30"/>
                <w:szCs w:val="30"/>
                <w:rtl/>
              </w:rPr>
              <w:t xml:space="preserve">) لە بواری کۆمەڵناسى زانكۆی سەلاحەدین هەولێر، ساڵی خوێندنی </w:t>
            </w:r>
            <w:r w:rsidRPr="00B33FA2">
              <w:rPr>
                <w:rFonts w:ascii="Noto Naskh Arabic UI" w:hAnsi="Noto Naskh Arabic UI" w:cs="Noto Naskh Arabic UI"/>
                <w:sz w:val="30"/>
                <w:szCs w:val="30"/>
              </w:rPr>
              <w:t>2002</w:t>
            </w:r>
            <w:r w:rsidRPr="00B33FA2">
              <w:rPr>
                <w:rFonts w:ascii="Noto Naskh Arabic UI" w:hAnsi="Noto Naskh Arabic UI" w:cs="Noto Naskh Arabic UI"/>
                <w:sz w:val="30"/>
                <w:szCs w:val="30"/>
                <w:rtl/>
              </w:rPr>
              <w:t xml:space="preserve"> -</w:t>
            </w:r>
            <w:r w:rsidRPr="00B33FA2">
              <w:rPr>
                <w:rFonts w:ascii="Noto Naskh Arabic UI" w:hAnsi="Noto Naskh Arabic UI" w:cs="Noto Naskh Arabic UI"/>
                <w:sz w:val="30"/>
                <w:szCs w:val="30"/>
              </w:rPr>
              <w:t>2006</w:t>
            </w:r>
          </w:p>
          <w:p w14:paraId="6C12FC42" w14:textId="12F745BB" w:rsidR="00B36D8D" w:rsidRPr="00B33FA2"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lastRenderedPageBreak/>
              <w:t>هەڵگری بڕوانامەی (</w:t>
            </w:r>
            <w:r w:rsidRPr="00B33FA2">
              <w:rPr>
                <w:rFonts w:ascii="Noto Naskh Arabic UI" w:hAnsi="Noto Naskh Arabic UI" w:cs="Noto Naskh Arabic UI"/>
                <w:b/>
                <w:bCs/>
                <w:sz w:val="30"/>
                <w:szCs w:val="30"/>
                <w:rtl/>
              </w:rPr>
              <w:t>ماجستێر</w:t>
            </w:r>
            <w:r w:rsidRPr="00B33FA2">
              <w:rPr>
                <w:rFonts w:ascii="Noto Naskh Arabic UI" w:hAnsi="Noto Naskh Arabic UI" w:cs="Noto Naskh Arabic UI"/>
                <w:sz w:val="30"/>
                <w:szCs w:val="30"/>
                <w:rtl/>
              </w:rPr>
              <w:t>) لە بواری پەیوەندییە نێودەوڵەتیەكان زانكۆی ئەمریکى - گیرنە، بۆ ساڵی خوێندنی 2013 -2014</w:t>
            </w:r>
          </w:p>
          <w:p w14:paraId="2F64585A" w14:textId="1BE09E00" w:rsidR="00B36D8D" w:rsidRPr="00B33FA2" w:rsidRDefault="00B36D8D" w:rsidP="00B36D8D">
            <w:pPr>
              <w:pStyle w:val="ListParagraph"/>
              <w:numPr>
                <w:ilvl w:val="0"/>
                <w:numId w:val="30"/>
              </w:numPr>
              <w:bidi/>
              <w:spacing w:after="0"/>
              <w:ind w:left="33" w:firstLine="284"/>
              <w:jc w:val="both"/>
              <w:rPr>
                <w:rFonts w:ascii="Noto Naskh Arabic UI" w:hAnsi="Noto Naskh Arabic UI" w:cs="Noto Naskh Arabic UI"/>
                <w:sz w:val="30"/>
                <w:szCs w:val="30"/>
              </w:rPr>
            </w:pPr>
            <w:r w:rsidRPr="00B33FA2">
              <w:rPr>
                <w:rFonts w:ascii="Noto Naskh Arabic UI" w:hAnsi="Noto Naskh Arabic UI" w:cs="Noto Naskh Arabic UI"/>
                <w:sz w:val="30"/>
                <w:szCs w:val="30"/>
                <w:rtl/>
              </w:rPr>
              <w:t xml:space="preserve">هەڵگری بڕوانامەی دکتۆرا لە سیستمە سیاسییەکان- زانكۆی سەلاحەدین </w:t>
            </w:r>
            <w:r w:rsidRPr="00B33FA2">
              <w:rPr>
                <w:rFonts w:ascii="Arial" w:hAnsi="Arial" w:hint="cs"/>
                <w:sz w:val="30"/>
                <w:szCs w:val="30"/>
                <w:rtl/>
              </w:rPr>
              <w:t>–</w:t>
            </w:r>
            <w:r w:rsidRPr="00B33FA2">
              <w:rPr>
                <w:rFonts w:ascii="Noto Naskh Arabic UI" w:hAnsi="Noto Naskh Arabic UI" w:cs="Noto Naskh Arabic UI"/>
                <w:sz w:val="30"/>
                <w:szCs w:val="30"/>
                <w:rtl/>
              </w:rPr>
              <w:t xml:space="preserve"> </w:t>
            </w:r>
            <w:r w:rsidRPr="00B33FA2">
              <w:rPr>
                <w:rFonts w:ascii="Noto Naskh Arabic UI" w:hAnsi="Noto Naskh Arabic UI" w:cs="Noto Naskh Arabic UI" w:hint="cs"/>
                <w:sz w:val="30"/>
                <w:szCs w:val="30"/>
                <w:rtl/>
              </w:rPr>
              <w:t>هەولێر</w:t>
            </w:r>
            <w:r w:rsidRPr="00B33FA2">
              <w:rPr>
                <w:rFonts w:ascii="Noto Naskh Arabic UI" w:hAnsi="Noto Naskh Arabic UI" w:cs="Noto Naskh Arabic UI"/>
                <w:sz w:val="30"/>
                <w:szCs w:val="30"/>
                <w:rtl/>
              </w:rPr>
              <w:t xml:space="preserve">، ساڵی </w:t>
            </w:r>
            <w:r w:rsidRPr="00B33FA2">
              <w:rPr>
                <w:rFonts w:ascii="Noto Naskh Arabic UI" w:hAnsi="Noto Naskh Arabic UI" w:cs="Noto Naskh Arabic UI"/>
                <w:sz w:val="30"/>
                <w:szCs w:val="30"/>
              </w:rPr>
              <w:t>2020.</w:t>
            </w:r>
          </w:p>
          <w:p w14:paraId="01D8F8A8" w14:textId="1D3703A2" w:rsidR="00522A2A" w:rsidRPr="00B33FA2" w:rsidRDefault="00B36D8D" w:rsidP="00D35829">
            <w:pPr>
              <w:pStyle w:val="ListParagraph"/>
              <w:numPr>
                <w:ilvl w:val="0"/>
                <w:numId w:val="30"/>
              </w:numPr>
              <w:bidi/>
              <w:spacing w:after="0"/>
              <w:ind w:left="33" w:firstLine="284"/>
              <w:jc w:val="both"/>
              <w:rPr>
                <w:rFonts w:ascii="Noto Naskh Arabic UI" w:hAnsi="Noto Naskh Arabic UI" w:cs="Noto Naskh Arabic UI"/>
                <w:sz w:val="30"/>
                <w:szCs w:val="30"/>
                <w:rtl/>
              </w:rPr>
            </w:pPr>
            <w:r w:rsidRPr="00B33FA2">
              <w:rPr>
                <w:rFonts w:ascii="Noto Naskh Arabic UI" w:hAnsi="Noto Naskh Arabic UI" w:cs="Noto Naskh Arabic UI"/>
                <w:sz w:val="30"/>
                <w:szCs w:val="30"/>
                <w:rtl/>
              </w:rPr>
              <w:t xml:space="preserve">مامۆستای وانەبێژ بووە لە زانکۆکانى لوبنانى فەڕەنسى و زانکۆى نۆڵج لەنێوان ساڵانى خوێندنی </w:t>
            </w:r>
            <w:r w:rsidRPr="00B33FA2">
              <w:rPr>
                <w:rFonts w:ascii="Noto Naskh Arabic UI" w:hAnsi="Noto Naskh Arabic UI" w:cs="Noto Naskh Arabic UI"/>
                <w:sz w:val="30"/>
                <w:szCs w:val="30"/>
                <w:lang w:val="en-US"/>
              </w:rPr>
              <w:t>2015</w:t>
            </w:r>
            <w:r w:rsidRPr="00B33FA2">
              <w:rPr>
                <w:rFonts w:ascii="Noto Naskh Arabic UI" w:hAnsi="Noto Naskh Arabic UI" w:cs="Noto Naskh Arabic UI"/>
                <w:sz w:val="30"/>
                <w:szCs w:val="30"/>
                <w:rtl/>
              </w:rPr>
              <w:t xml:space="preserve"> بۆ </w:t>
            </w:r>
            <w:r w:rsidRPr="00B33FA2">
              <w:rPr>
                <w:rFonts w:ascii="Noto Naskh Arabic UI" w:hAnsi="Noto Naskh Arabic UI" w:cs="Noto Naskh Arabic UI"/>
                <w:sz w:val="30"/>
                <w:szCs w:val="30"/>
              </w:rPr>
              <w:t>2020</w:t>
            </w:r>
            <w:r w:rsidRPr="00B33FA2">
              <w:rPr>
                <w:rFonts w:ascii="Noto Naskh Arabic UI" w:hAnsi="Noto Naskh Arabic UI" w:cs="Noto Naskh Arabic UI"/>
                <w:sz w:val="30"/>
                <w:szCs w:val="30"/>
                <w:rtl/>
                <w:lang w:bidi="ku-Arab-IQ"/>
              </w:rPr>
              <w:t xml:space="preserve">. </w:t>
            </w:r>
          </w:p>
        </w:tc>
        <w:tc>
          <w:tcPr>
            <w:tcW w:w="3402" w:type="dxa"/>
            <w:vAlign w:val="center"/>
          </w:tcPr>
          <w:p w14:paraId="7BC7E912" w14:textId="77777777" w:rsidR="00365AD8" w:rsidRPr="00B33FA2" w:rsidRDefault="00365AD8"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lastRenderedPageBreak/>
              <w:t xml:space="preserve">8. </w:t>
            </w:r>
            <w:r w:rsidR="001F44D3" w:rsidRPr="00B33FA2">
              <w:rPr>
                <w:rFonts w:ascii="Noto Naskh Arabic UI" w:hAnsi="Noto Naskh Arabic UI" w:cs="Noto Naskh Arabic UI"/>
                <w:b/>
                <w:bCs/>
                <w:sz w:val="28"/>
                <w:szCs w:val="28"/>
                <w:rtl/>
                <w:lang w:val="en-US" w:bidi="ar-IQ"/>
              </w:rPr>
              <w:t>پرۆفایەلی مامۆستا</w:t>
            </w:r>
            <w:r w:rsidR="00F7614E" w:rsidRPr="00B33FA2">
              <w:rPr>
                <w:rFonts w:ascii="Noto Naskh Arabic UI" w:hAnsi="Noto Naskh Arabic UI" w:cs="Noto Naskh Arabic UI"/>
                <w:b/>
                <w:bCs/>
                <w:sz w:val="28"/>
                <w:szCs w:val="28"/>
                <w:rtl/>
                <w:lang w:val="en-US" w:bidi="ar-IQ"/>
              </w:rPr>
              <w:t>:</w:t>
            </w:r>
          </w:p>
          <w:p w14:paraId="3F453F8B" w14:textId="77777777" w:rsidR="00365AD8" w:rsidRPr="00B33F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5EA3868B" w14:textId="77777777" w:rsidR="00365AD8" w:rsidRPr="00B33F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426D748A" w14:textId="77777777" w:rsidR="00365AD8" w:rsidRPr="00B33F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7C1C9723" w14:textId="77777777" w:rsidR="00365AD8" w:rsidRPr="00B33FA2" w:rsidRDefault="00365AD8" w:rsidP="00457103">
            <w:pPr>
              <w:tabs>
                <w:tab w:val="left" w:pos="708"/>
              </w:tabs>
              <w:bidi/>
              <w:spacing w:after="0" w:line="440" w:lineRule="atLeast"/>
              <w:ind w:firstLine="141"/>
              <w:rPr>
                <w:rFonts w:ascii="Noto Naskh Arabic UI" w:hAnsi="Noto Naskh Arabic UI" w:cs="Noto Naskh Arabic UI"/>
                <w:sz w:val="28"/>
                <w:szCs w:val="28"/>
                <w:lang w:val="en-US" w:bidi="ar-KW"/>
              </w:rPr>
            </w:pPr>
          </w:p>
          <w:p w14:paraId="6FDF2514" w14:textId="77777777" w:rsidR="006766CD" w:rsidRPr="00B33FA2" w:rsidRDefault="006766CD" w:rsidP="00457103">
            <w:pPr>
              <w:tabs>
                <w:tab w:val="left" w:pos="708"/>
              </w:tabs>
              <w:bidi/>
              <w:spacing w:after="0" w:line="440" w:lineRule="atLeast"/>
              <w:ind w:firstLine="141"/>
              <w:rPr>
                <w:rFonts w:ascii="Noto Naskh Arabic UI" w:hAnsi="Noto Naskh Arabic UI" w:cs="Noto Naskh Arabic UI"/>
                <w:sz w:val="28"/>
                <w:szCs w:val="28"/>
                <w:rtl/>
                <w:lang w:val="en-US" w:bidi="ar-KW"/>
              </w:rPr>
            </w:pPr>
          </w:p>
        </w:tc>
      </w:tr>
      <w:tr w:rsidR="008D46A4" w:rsidRPr="00B33FA2" w14:paraId="05D210A2" w14:textId="77777777" w:rsidTr="00C524C4">
        <w:trPr>
          <w:trHeight w:val="20"/>
        </w:trPr>
        <w:tc>
          <w:tcPr>
            <w:tcW w:w="9639" w:type="dxa"/>
            <w:gridSpan w:val="3"/>
            <w:vAlign w:val="center"/>
          </w:tcPr>
          <w:p w14:paraId="7E73072A" w14:textId="5057AC2F" w:rsidR="0036724B" w:rsidRPr="00B33FA2" w:rsidRDefault="0036724B" w:rsidP="00457103">
            <w:pPr>
              <w:tabs>
                <w:tab w:val="left" w:pos="708"/>
              </w:tabs>
              <w:bidi/>
              <w:spacing w:after="0" w:line="440" w:lineRule="atLeast"/>
              <w:ind w:firstLine="141"/>
              <w:rPr>
                <w:rFonts w:ascii="Noto Naskh Arabic UI" w:hAnsi="Noto Naskh Arabic UI" w:cs="Noto Naskh Arabic UI"/>
                <w:b/>
                <w:bCs/>
                <w:sz w:val="28"/>
                <w:szCs w:val="28"/>
                <w:rtl/>
                <w:lang w:val="en-US" w:bidi="ar-IQ"/>
              </w:rPr>
            </w:pPr>
            <w:r w:rsidRPr="00B33FA2">
              <w:rPr>
                <w:rFonts w:ascii="Noto Naskh Arabic UI" w:hAnsi="Noto Naskh Arabic UI" w:cs="Noto Naskh Arabic UI"/>
                <w:sz w:val="28"/>
                <w:szCs w:val="28"/>
                <w:rtl/>
                <w:lang w:val="en-US" w:bidi="ar-IQ"/>
              </w:rPr>
              <w:t xml:space="preserve">10. </w:t>
            </w:r>
            <w:r w:rsidR="001F44D3" w:rsidRPr="00B33FA2">
              <w:rPr>
                <w:rFonts w:ascii="Noto Naskh Arabic UI" w:hAnsi="Noto Naskh Arabic UI" w:cs="Noto Naskh Arabic UI"/>
                <w:b/>
                <w:bCs/>
                <w:sz w:val="28"/>
                <w:szCs w:val="28"/>
                <w:rtl/>
                <w:lang w:val="en-US" w:bidi="ar-IQ"/>
              </w:rPr>
              <w:t>ناوەرۆکی گشتی کۆرس</w:t>
            </w:r>
            <w:r w:rsidRPr="00B33FA2">
              <w:rPr>
                <w:rFonts w:ascii="Noto Naskh Arabic UI" w:hAnsi="Noto Naskh Arabic UI" w:cs="Noto Naskh Arabic UI"/>
                <w:b/>
                <w:bCs/>
                <w:sz w:val="28"/>
                <w:szCs w:val="28"/>
                <w:rtl/>
                <w:lang w:val="en-US" w:bidi="ar-IQ"/>
              </w:rPr>
              <w:t>:</w:t>
            </w:r>
          </w:p>
          <w:p w14:paraId="4E7555D3" w14:textId="77777777" w:rsidR="00952425" w:rsidRPr="00B33FA2" w:rsidRDefault="00952425" w:rsidP="00952425">
            <w:pPr>
              <w:tabs>
                <w:tab w:val="left" w:pos="708"/>
              </w:tabs>
              <w:bidi/>
              <w:spacing w:after="0" w:line="440" w:lineRule="atLeast"/>
              <w:ind w:firstLine="141"/>
              <w:rPr>
                <w:rFonts w:ascii="Noto Naskh Arabic UI" w:hAnsi="Noto Naskh Arabic UI" w:cs="Noto Naskh Arabic UI"/>
                <w:sz w:val="28"/>
                <w:szCs w:val="28"/>
                <w:rtl/>
                <w:lang w:val="en-US" w:bidi="ar-IQ"/>
              </w:rPr>
            </w:pPr>
          </w:p>
          <w:p w14:paraId="44B3111E" w14:textId="19BA4BD4" w:rsidR="00831D65" w:rsidRPr="00B33FA2" w:rsidRDefault="00A543BF" w:rsidP="00A543BF">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t xml:space="preserve">بەگشتى لەم کۆرسەدا قوتابى فێرى </w:t>
            </w:r>
            <w:r w:rsidR="001230A3" w:rsidRPr="00B33FA2">
              <w:rPr>
                <w:rFonts w:ascii="Noto Naskh Arabic UI" w:hAnsi="Noto Naskh Arabic UI" w:cs="Noto Naskh Arabic UI"/>
                <w:sz w:val="28"/>
                <w:szCs w:val="28"/>
                <w:rtl/>
                <w:lang w:val="en-US" w:bidi="ar-IQ"/>
              </w:rPr>
              <w:t xml:space="preserve">یەکەکان و </w:t>
            </w:r>
            <w:r w:rsidRPr="00B33FA2">
              <w:rPr>
                <w:rFonts w:ascii="Noto Naskh Arabic UI" w:hAnsi="Noto Naskh Arabic UI" w:cs="Noto Naskh Arabic UI"/>
                <w:sz w:val="28"/>
                <w:szCs w:val="28"/>
                <w:rtl/>
                <w:lang w:val="en-US" w:bidi="ar-IQ"/>
              </w:rPr>
              <w:t>بەشەکان و چۆنیەتى کارکردنى هەردوو سیستمى سیاسى هەرێمى کوردستان و عێراق دەکرێت. لەبەرئەوەى کە قوتابى لە دوو ساڵى رابردوو بە دوور و درێژى باسى تیۆرى سیستمى سیاسى بۆ کراوە، بۆیە لێرەدا ئێمە تەنها لەسەرەتاوە وەکو وەبیرهێنانەوە و بەستنەوەى بابەتەکە بەم تیۆرە باسى تی</w:t>
            </w:r>
            <w:r w:rsidR="0078218F" w:rsidRPr="00B33FA2">
              <w:rPr>
                <w:rFonts w:ascii="Noto Naskh Arabic UI" w:hAnsi="Noto Naskh Arabic UI" w:cs="Noto Naskh Arabic UI"/>
                <w:sz w:val="28"/>
                <w:szCs w:val="28"/>
                <w:rtl/>
                <w:lang w:val="en-US" w:bidi="ar-IQ"/>
              </w:rPr>
              <w:t>ۆ</w:t>
            </w:r>
            <w:r w:rsidRPr="00B33FA2">
              <w:rPr>
                <w:rFonts w:ascii="Noto Naskh Arabic UI" w:hAnsi="Noto Naskh Arabic UI" w:cs="Noto Naskh Arabic UI"/>
                <w:sz w:val="28"/>
                <w:szCs w:val="28"/>
                <w:rtl/>
                <w:lang w:val="en-US" w:bidi="ar-IQ"/>
              </w:rPr>
              <w:t xml:space="preserve">رەکە دەکەین و دواتر قوتابى راستەوخۆ ئاشنا دەکەین بە بەهەردوو سیستمى سیاسى. </w:t>
            </w:r>
          </w:p>
          <w:p w14:paraId="4169759E" w14:textId="6DF84AD3" w:rsidR="008D46A4" w:rsidRPr="00B33FA2" w:rsidRDefault="004A7542" w:rsidP="0078218F">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lang w:val="en-US" w:bidi="ar-IQ"/>
              </w:rPr>
              <w:t xml:space="preserve"> </w:t>
            </w:r>
          </w:p>
        </w:tc>
      </w:tr>
      <w:tr w:rsidR="00FD437F" w:rsidRPr="00B33FA2" w14:paraId="420DA700" w14:textId="77777777" w:rsidTr="00C524C4">
        <w:trPr>
          <w:trHeight w:val="20"/>
        </w:trPr>
        <w:tc>
          <w:tcPr>
            <w:tcW w:w="9639" w:type="dxa"/>
            <w:gridSpan w:val="3"/>
            <w:vAlign w:val="center"/>
          </w:tcPr>
          <w:p w14:paraId="66D4CF58" w14:textId="1DC413B9" w:rsidR="00616D0F" w:rsidRPr="00B33FA2" w:rsidRDefault="00616D0F" w:rsidP="00457103">
            <w:pPr>
              <w:tabs>
                <w:tab w:val="left" w:pos="708"/>
              </w:tabs>
              <w:bidi/>
              <w:spacing w:after="0" w:line="440" w:lineRule="atLeast"/>
              <w:ind w:firstLine="141"/>
              <w:jc w:val="both"/>
              <w:rPr>
                <w:rFonts w:ascii="Noto Naskh Arabic UI" w:hAnsi="Noto Naskh Arabic UI" w:cs="Noto Naskh Arabic UI"/>
                <w:b/>
                <w:bCs/>
                <w:sz w:val="28"/>
                <w:szCs w:val="28"/>
                <w:rtl/>
                <w:lang w:val="en-US" w:bidi="ar-IQ"/>
              </w:rPr>
            </w:pPr>
            <w:r w:rsidRPr="00B33FA2">
              <w:rPr>
                <w:rFonts w:ascii="Noto Naskh Arabic UI" w:hAnsi="Noto Naskh Arabic UI" w:cs="Noto Naskh Arabic UI"/>
                <w:sz w:val="28"/>
                <w:szCs w:val="28"/>
                <w:rtl/>
                <w:lang w:val="en-US" w:bidi="ar-IQ"/>
              </w:rPr>
              <w:t xml:space="preserve">11. </w:t>
            </w:r>
            <w:r w:rsidR="000E6EBD" w:rsidRPr="00B33FA2">
              <w:rPr>
                <w:rFonts w:ascii="Noto Naskh Arabic UI" w:hAnsi="Noto Naskh Arabic UI" w:cs="Noto Naskh Arabic UI"/>
                <w:b/>
                <w:bCs/>
                <w:sz w:val="28"/>
                <w:szCs w:val="28"/>
                <w:rtl/>
                <w:lang w:val="en-US" w:bidi="ar-IQ"/>
              </w:rPr>
              <w:t>ئامانجەکانی کۆرس</w:t>
            </w:r>
            <w:r w:rsidR="00D81DA9" w:rsidRPr="00B33FA2">
              <w:rPr>
                <w:rFonts w:ascii="Noto Naskh Arabic UI" w:hAnsi="Noto Naskh Arabic UI" w:cs="Noto Naskh Arabic UI"/>
                <w:b/>
                <w:bCs/>
                <w:sz w:val="28"/>
                <w:szCs w:val="28"/>
                <w:rtl/>
                <w:lang w:val="en-US" w:bidi="ar-IQ"/>
              </w:rPr>
              <w:t>:</w:t>
            </w:r>
          </w:p>
          <w:p w14:paraId="06355E54" w14:textId="77777777" w:rsidR="00EF4DD5" w:rsidRPr="00B33FA2" w:rsidRDefault="00EF4DD5" w:rsidP="00EF4DD5">
            <w:pPr>
              <w:tabs>
                <w:tab w:val="left" w:pos="708"/>
              </w:tabs>
              <w:bidi/>
              <w:spacing w:after="0" w:line="440" w:lineRule="atLeast"/>
              <w:ind w:firstLine="141"/>
              <w:jc w:val="both"/>
              <w:rPr>
                <w:rFonts w:ascii="Noto Naskh Arabic UI" w:hAnsi="Noto Naskh Arabic UI" w:cs="Noto Naskh Arabic UI"/>
                <w:sz w:val="28"/>
                <w:szCs w:val="28"/>
                <w:rtl/>
                <w:lang w:val="en-US" w:bidi="ar-IQ"/>
              </w:rPr>
            </w:pPr>
          </w:p>
          <w:p w14:paraId="03E6D0B7" w14:textId="77777777" w:rsidR="00FD437F" w:rsidRPr="00B33FA2" w:rsidRDefault="00952425"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t>ئامانجى سەرەکى بریتییە لە شارەزابوونى قوتابى بە سیستمى سیاسى وڵاتى دایک (هەرێمى کوردستان) و دواتریش سیستمى سیاسى عێراق چونکە هێشتا هەرێمى کوردستان بەشێکە لەم دەوڵەتە، بۆیە گرنگە قوتابى بزانێت کە ئەو سیستمە سیاسییانەى تێیدایە</w:t>
            </w:r>
            <w:r w:rsidR="007C5AC4" w:rsidRPr="00B33FA2">
              <w:rPr>
                <w:rFonts w:ascii="Noto Naskh Arabic UI" w:hAnsi="Noto Naskh Arabic UI" w:cs="Noto Naskh Arabic UI"/>
                <w:sz w:val="28"/>
                <w:szCs w:val="28"/>
                <w:rtl/>
                <w:lang w:val="en-US" w:bidi="ar-IQ"/>
              </w:rPr>
              <w:t xml:space="preserve"> چۆنە و بەچ شێوەیەک کار دەکەن. </w:t>
            </w:r>
          </w:p>
          <w:p w14:paraId="269BCCD4" w14:textId="4CFC8906" w:rsidR="007C5AC4" w:rsidRPr="00B33FA2" w:rsidRDefault="007C5AC4" w:rsidP="007C5AC4">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B33FA2">
              <w:rPr>
                <w:rFonts w:ascii="Noto Naskh Arabic UI" w:hAnsi="Noto Naskh Arabic UI" w:cs="Noto Naskh Arabic UI"/>
                <w:sz w:val="28"/>
                <w:szCs w:val="28"/>
                <w:rtl/>
                <w:lang w:val="en-US" w:bidi="ar-IQ"/>
              </w:rPr>
              <w:t>ئامانجى دووەم، ئاشناکردنى قوتابییە بەراوردکارى سیاسى لەنێوان هەردوو سیستمى سیاسییەکە، چونکە هەرچەندە هەرێمى کوردستان هێشتا دەستوورى نیە، بەڵام کۆمە</w:t>
            </w:r>
            <w:r w:rsidR="00B33FA2" w:rsidRPr="00B33FA2">
              <w:rPr>
                <w:rFonts w:ascii="Noto Naskh Arabic UI" w:hAnsi="Noto Naskh Arabic UI" w:cs="Noto Naskh Arabic UI"/>
                <w:sz w:val="28"/>
                <w:szCs w:val="28"/>
                <w:rtl/>
                <w:lang w:val="en-US" w:bidi="ar-IQ"/>
              </w:rPr>
              <w:t>ڵ</w:t>
            </w:r>
            <w:r w:rsidRPr="00B33FA2">
              <w:rPr>
                <w:rFonts w:ascii="Noto Naskh Arabic UI" w:hAnsi="Noto Naskh Arabic UI" w:cs="Noto Naskh Arabic UI"/>
                <w:sz w:val="28"/>
                <w:szCs w:val="28"/>
                <w:rtl/>
                <w:lang w:val="en-US" w:bidi="ar-IQ"/>
              </w:rPr>
              <w:t>ێک یاساى بنەڕەتى هەیە کە س</w:t>
            </w:r>
            <w:r w:rsidR="00B33FA2" w:rsidRPr="00B33FA2">
              <w:rPr>
                <w:rFonts w:ascii="Noto Naskh Arabic UI" w:hAnsi="Noto Naskh Arabic UI" w:cs="Noto Naskh Arabic UI"/>
                <w:sz w:val="28"/>
                <w:szCs w:val="28"/>
                <w:rtl/>
                <w:lang w:val="en-US" w:bidi="ar-IQ"/>
              </w:rPr>
              <w:t>رو</w:t>
            </w:r>
            <w:r w:rsidRPr="00B33FA2">
              <w:rPr>
                <w:rFonts w:ascii="Noto Naskh Arabic UI" w:hAnsi="Noto Naskh Arabic UI" w:cs="Noto Naskh Arabic UI"/>
                <w:sz w:val="28"/>
                <w:szCs w:val="28"/>
                <w:rtl/>
                <w:lang w:val="en-US" w:bidi="ar-IQ"/>
              </w:rPr>
              <w:t>شتى دەستووریان هەیە.</w:t>
            </w:r>
          </w:p>
        </w:tc>
      </w:tr>
      <w:tr w:rsidR="008D46A4" w:rsidRPr="00B33FA2" w14:paraId="36EEF425" w14:textId="77777777" w:rsidTr="00C524C4">
        <w:trPr>
          <w:trHeight w:val="20"/>
        </w:trPr>
        <w:tc>
          <w:tcPr>
            <w:tcW w:w="9639" w:type="dxa"/>
            <w:gridSpan w:val="3"/>
            <w:vAlign w:val="center"/>
          </w:tcPr>
          <w:p w14:paraId="20CC7781" w14:textId="48705FE2" w:rsidR="001F0889" w:rsidRPr="00B33FA2" w:rsidRDefault="001F0889"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B33FA2">
              <w:rPr>
                <w:rFonts w:ascii="Noto Naskh Arabic UI" w:hAnsi="Noto Naskh Arabic UI" w:cs="Noto Naskh Arabic UI"/>
                <w:sz w:val="28"/>
                <w:szCs w:val="28"/>
                <w:rtl/>
                <w:lang w:bidi="ar-IQ"/>
              </w:rPr>
              <w:t xml:space="preserve">12. </w:t>
            </w:r>
            <w:r w:rsidR="000E6EBD" w:rsidRPr="00B33FA2">
              <w:rPr>
                <w:rFonts w:ascii="Noto Naskh Arabic UI" w:hAnsi="Noto Naskh Arabic UI" w:cs="Noto Naskh Arabic UI"/>
                <w:b/>
                <w:bCs/>
                <w:sz w:val="28"/>
                <w:szCs w:val="28"/>
                <w:rtl/>
                <w:lang w:bidi="ar-IQ"/>
              </w:rPr>
              <w:t>ئەرکەکانی قوتابی</w:t>
            </w:r>
            <w:r w:rsidR="00C53AB7" w:rsidRPr="00B33FA2">
              <w:rPr>
                <w:rFonts w:ascii="Noto Naskh Arabic UI" w:hAnsi="Noto Naskh Arabic UI" w:cs="Noto Naskh Arabic UI"/>
                <w:b/>
                <w:bCs/>
                <w:sz w:val="28"/>
                <w:szCs w:val="28"/>
                <w:rtl/>
                <w:lang w:bidi="ar-IQ"/>
              </w:rPr>
              <w:t>:</w:t>
            </w:r>
          </w:p>
          <w:p w14:paraId="1A1B30C1" w14:textId="77777777" w:rsidR="00EF4DD5" w:rsidRPr="00B33FA2" w:rsidRDefault="00EF4DD5" w:rsidP="00EF4DD5">
            <w:pPr>
              <w:tabs>
                <w:tab w:val="left" w:pos="708"/>
              </w:tabs>
              <w:bidi/>
              <w:spacing w:after="0" w:line="440" w:lineRule="atLeast"/>
              <w:ind w:firstLine="141"/>
              <w:rPr>
                <w:rFonts w:ascii="Noto Naskh Arabic UI" w:hAnsi="Noto Naskh Arabic UI" w:cs="Noto Naskh Arabic UI"/>
                <w:sz w:val="28"/>
                <w:szCs w:val="28"/>
                <w:rtl/>
                <w:lang w:bidi="ar-IQ"/>
              </w:rPr>
            </w:pPr>
          </w:p>
          <w:p w14:paraId="1231DBA5" w14:textId="21A29B80" w:rsidR="00B916A8" w:rsidRPr="00B33FA2" w:rsidRDefault="006516B5" w:rsidP="00457103">
            <w:pPr>
              <w:tabs>
                <w:tab w:val="left" w:pos="708"/>
              </w:tabs>
              <w:bidi/>
              <w:spacing w:after="0" w:line="440" w:lineRule="atLeast"/>
              <w:ind w:firstLine="141"/>
              <w:jc w:val="both"/>
              <w:rPr>
                <w:rFonts w:ascii="Noto Naskh Arabic UI" w:hAnsi="Noto Naskh Arabic UI" w:cs="Noto Naskh Arabic UI"/>
                <w:sz w:val="28"/>
                <w:szCs w:val="28"/>
                <w:rtl/>
                <w:lang w:bidi="ar-KW"/>
              </w:rPr>
            </w:pPr>
            <w:r w:rsidRPr="00B33FA2">
              <w:rPr>
                <w:rFonts w:ascii="Noto Naskh Arabic UI" w:hAnsi="Noto Naskh Arabic UI" w:cs="Noto Naskh Arabic UI"/>
                <w:sz w:val="28"/>
                <w:szCs w:val="28"/>
                <w:rtl/>
                <w:lang w:bidi="ar-KW"/>
              </w:rPr>
              <w:t>گرنگترین ئەرک بەلاى مامۆستاوە بریتییە لە ئامادەیى قوتابى و گفتوگۆ و دیالۆگ لەسەر هەردوو سیس</w:t>
            </w:r>
            <w:r w:rsidR="00B33FA2">
              <w:rPr>
                <w:rFonts w:ascii="Noto Naskh Arabic UI" w:hAnsi="Noto Naskh Arabic UI" w:cs="Noto Naskh Arabic UI" w:hint="cs"/>
                <w:sz w:val="28"/>
                <w:szCs w:val="28"/>
                <w:rtl/>
                <w:lang w:bidi="ar-KW"/>
              </w:rPr>
              <w:t>ت</w:t>
            </w:r>
            <w:r w:rsidRPr="00B33FA2">
              <w:rPr>
                <w:rFonts w:ascii="Noto Naskh Arabic UI" w:hAnsi="Noto Naskh Arabic UI" w:cs="Noto Naskh Arabic UI"/>
                <w:sz w:val="28"/>
                <w:szCs w:val="28"/>
                <w:rtl/>
                <w:lang w:bidi="ar-KW"/>
              </w:rPr>
              <w:t xml:space="preserve">مە سیاسییەکە. ئینجا ئامادەکردنى راپۆرت لەسەر شێوازى بەراوردکارى بەشێک یان یەکەیەکى سیستمەکان لەگەڵ یەکترى یاخود بەتەنها باسکردن لە یەکێک لە دەسەڵاتەکان لەناو هەر یەک لەو سیستمانە. </w:t>
            </w:r>
            <w:r w:rsidR="002668D8" w:rsidRPr="00B33FA2">
              <w:rPr>
                <w:rFonts w:ascii="Noto Naskh Arabic UI" w:hAnsi="Noto Naskh Arabic UI" w:cs="Noto Naskh Arabic UI"/>
                <w:sz w:val="28"/>
                <w:szCs w:val="28"/>
                <w:rtl/>
                <w:lang w:bidi="ar-KW"/>
              </w:rPr>
              <w:t xml:space="preserve">جگە لەمانەش مامۆستا کۆمەلێک سەرچاوە دەخاتە بەردەستى قوتابى بۆ ئەوەى </w:t>
            </w:r>
            <w:r w:rsidR="002668D8" w:rsidRPr="00B33FA2">
              <w:rPr>
                <w:rFonts w:ascii="Noto Naskh Arabic UI" w:hAnsi="Noto Naskh Arabic UI" w:cs="Noto Naskh Arabic UI"/>
                <w:sz w:val="28"/>
                <w:szCs w:val="28"/>
                <w:rtl/>
                <w:lang w:bidi="ar-KW"/>
              </w:rPr>
              <w:lastRenderedPageBreak/>
              <w:t xml:space="preserve">لەپێش دەرسگوتارەکان و دواتریش بیانخوێنێتەوە و سوودى لێوەربگرێت بۆ وانەکە و تێگەیشتنى زیاتر. </w:t>
            </w:r>
          </w:p>
          <w:p w14:paraId="5F1154CC" w14:textId="35F4FA44" w:rsidR="00EF4DD5" w:rsidRPr="00B33FA2" w:rsidRDefault="00EF4DD5" w:rsidP="00EF4DD5">
            <w:pPr>
              <w:tabs>
                <w:tab w:val="left" w:pos="708"/>
              </w:tabs>
              <w:bidi/>
              <w:spacing w:after="0" w:line="440" w:lineRule="atLeast"/>
              <w:ind w:firstLine="141"/>
              <w:jc w:val="both"/>
              <w:rPr>
                <w:rFonts w:ascii="Noto Naskh Arabic UI" w:hAnsi="Noto Naskh Arabic UI" w:cs="Noto Naskh Arabic UI"/>
                <w:sz w:val="28"/>
                <w:szCs w:val="28"/>
                <w:rtl/>
                <w:lang w:bidi="ar-KW"/>
              </w:rPr>
            </w:pPr>
          </w:p>
        </w:tc>
      </w:tr>
      <w:tr w:rsidR="008D46A4" w:rsidRPr="00B33FA2" w14:paraId="76484EB3" w14:textId="77777777" w:rsidTr="00C524C4">
        <w:trPr>
          <w:trHeight w:val="20"/>
        </w:trPr>
        <w:tc>
          <w:tcPr>
            <w:tcW w:w="9639" w:type="dxa"/>
            <w:gridSpan w:val="3"/>
            <w:vAlign w:val="center"/>
          </w:tcPr>
          <w:p w14:paraId="081907B6" w14:textId="77777777" w:rsidR="001F0889" w:rsidRPr="00B33FA2" w:rsidRDefault="001F0889"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lastRenderedPageBreak/>
              <w:t xml:space="preserve">13. </w:t>
            </w:r>
            <w:r w:rsidRPr="00B33FA2">
              <w:rPr>
                <w:rFonts w:ascii="Noto Naskh Arabic UI" w:hAnsi="Noto Naskh Arabic UI" w:cs="Noto Naskh Arabic UI"/>
                <w:b/>
                <w:bCs/>
                <w:sz w:val="28"/>
                <w:szCs w:val="28"/>
                <w:rtl/>
                <w:lang w:val="en-US" w:bidi="ar-KW"/>
              </w:rPr>
              <w:t>ڕێگه‌ی وانه‌‌ ووتنه‌وه</w:t>
            </w:r>
            <w:r w:rsidR="009C6E4E" w:rsidRPr="00B33FA2">
              <w:rPr>
                <w:rFonts w:ascii="Noto Naskh Arabic UI" w:hAnsi="Noto Naskh Arabic UI" w:cs="Noto Naskh Arabic UI"/>
                <w:b/>
                <w:bCs/>
                <w:sz w:val="28"/>
                <w:szCs w:val="28"/>
                <w:rtl/>
                <w:lang w:val="en-US" w:bidi="ar-KW"/>
              </w:rPr>
              <w:t>:</w:t>
            </w:r>
            <w:r w:rsidRPr="00B33FA2">
              <w:rPr>
                <w:rFonts w:ascii="Noto Naskh Arabic UI" w:hAnsi="Noto Naskh Arabic UI" w:cs="Noto Naskh Arabic UI"/>
                <w:b/>
                <w:bCs/>
                <w:sz w:val="28"/>
                <w:szCs w:val="28"/>
                <w:rtl/>
                <w:lang w:val="en-US" w:bidi="ar-KW"/>
              </w:rPr>
              <w:t>‌</w:t>
            </w:r>
          </w:p>
          <w:p w14:paraId="50A2DACE" w14:textId="77777777" w:rsidR="00F7614E"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bidi="ar-KW"/>
              </w:rPr>
            </w:pPr>
            <w:r w:rsidRPr="00B33FA2">
              <w:rPr>
                <w:rFonts w:ascii="Noto Naskh Arabic UI" w:hAnsi="Noto Naskh Arabic UI" w:cs="Noto Naskh Arabic UI"/>
                <w:sz w:val="28"/>
                <w:szCs w:val="28"/>
                <w:rtl/>
                <w:lang w:bidi="ar-KW"/>
              </w:rPr>
              <w:t>ئێمە وەك مامۆستای وانە سود لە داتاشۆ‌و پاوه‌رپۆینت‌و  ته‌خته‌ی سپی‌و پەرتوك‌و هەر ڕێگایەكی دیكەی گونجاو وەردەگرین بۆ</w:t>
            </w:r>
            <w:r w:rsidR="00B342CD" w:rsidRPr="00B33FA2">
              <w:rPr>
                <w:rFonts w:ascii="Noto Naskh Arabic UI" w:hAnsi="Noto Naskh Arabic UI" w:cs="Noto Naskh Arabic UI"/>
                <w:sz w:val="28"/>
                <w:szCs w:val="28"/>
                <w:rtl/>
                <w:lang w:bidi="ar-KW"/>
              </w:rPr>
              <w:t xml:space="preserve"> </w:t>
            </w:r>
            <w:r w:rsidRPr="00B33FA2">
              <w:rPr>
                <w:rFonts w:ascii="Noto Naskh Arabic UI" w:hAnsi="Noto Naskh Arabic UI" w:cs="Noto Naskh Arabic UI"/>
                <w:sz w:val="28"/>
                <w:szCs w:val="28"/>
                <w:rtl/>
                <w:lang w:bidi="ar-KW"/>
              </w:rPr>
              <w:t>وانه‌‌ ووتنه‌وه.</w:t>
            </w:r>
          </w:p>
          <w:p w14:paraId="4349838B" w14:textId="763454B7" w:rsidR="00B33FA2" w:rsidRPr="00B33FA2" w:rsidRDefault="00B33FA2" w:rsidP="00B33FA2">
            <w:pPr>
              <w:tabs>
                <w:tab w:val="left" w:pos="708"/>
              </w:tabs>
              <w:bidi/>
              <w:spacing w:after="0" w:line="440" w:lineRule="atLeast"/>
              <w:ind w:firstLine="141"/>
              <w:jc w:val="both"/>
              <w:rPr>
                <w:rFonts w:ascii="Noto Naskh Arabic UI" w:hAnsi="Noto Naskh Arabic UI" w:cs="Noto Naskh Arabic UI"/>
                <w:sz w:val="28"/>
                <w:szCs w:val="28"/>
                <w:rtl/>
                <w:lang w:val="en-US" w:bidi="ar-KW"/>
              </w:rPr>
            </w:pPr>
          </w:p>
        </w:tc>
      </w:tr>
      <w:tr w:rsidR="008D46A4" w:rsidRPr="00B33FA2" w14:paraId="4727C404" w14:textId="77777777" w:rsidTr="00C524C4">
        <w:trPr>
          <w:trHeight w:val="20"/>
        </w:trPr>
        <w:tc>
          <w:tcPr>
            <w:tcW w:w="9639" w:type="dxa"/>
            <w:gridSpan w:val="3"/>
            <w:vAlign w:val="center"/>
          </w:tcPr>
          <w:p w14:paraId="4F0015BF" w14:textId="77777777" w:rsidR="003D742F" w:rsidRPr="00B33FA2" w:rsidRDefault="004404DE"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B33FA2">
              <w:rPr>
                <w:rFonts w:ascii="Noto Naskh Arabic UI" w:hAnsi="Noto Naskh Arabic UI" w:cs="Noto Naskh Arabic UI"/>
                <w:sz w:val="28"/>
                <w:szCs w:val="28"/>
                <w:rtl/>
                <w:lang w:val="en-US" w:bidi="ar-IQ"/>
              </w:rPr>
              <w:t xml:space="preserve">14. </w:t>
            </w:r>
            <w:r w:rsidR="000E6EBD" w:rsidRPr="00B33FA2">
              <w:rPr>
                <w:rFonts w:ascii="Noto Naskh Arabic UI" w:hAnsi="Noto Naskh Arabic UI" w:cs="Noto Naskh Arabic UI"/>
                <w:b/>
                <w:bCs/>
                <w:sz w:val="28"/>
                <w:szCs w:val="28"/>
                <w:rtl/>
                <w:lang w:val="en-US" w:bidi="ar-KW"/>
              </w:rPr>
              <w:t>سیستەمی</w:t>
            </w:r>
            <w:r w:rsidR="00B87075" w:rsidRPr="00B33FA2">
              <w:rPr>
                <w:rFonts w:ascii="Noto Naskh Arabic UI" w:hAnsi="Noto Naskh Arabic UI" w:cs="Noto Naskh Arabic UI"/>
                <w:b/>
                <w:bCs/>
                <w:sz w:val="28"/>
                <w:szCs w:val="28"/>
                <w:rtl/>
                <w:lang w:val="en-US" w:bidi="ar-KW"/>
              </w:rPr>
              <w:t xml:space="preserve"> هه‌ڵسه‌نگاندن</w:t>
            </w:r>
            <w:r w:rsidR="007A671F" w:rsidRPr="00B33FA2">
              <w:rPr>
                <w:rFonts w:ascii="Noto Naskh Arabic UI" w:hAnsi="Noto Naskh Arabic UI" w:cs="Noto Naskh Arabic UI"/>
                <w:b/>
                <w:bCs/>
                <w:sz w:val="28"/>
                <w:szCs w:val="28"/>
                <w:rtl/>
                <w:lang w:val="en-US" w:bidi="ar-KW"/>
              </w:rPr>
              <w:t>:</w:t>
            </w:r>
          </w:p>
          <w:p w14:paraId="514F2FCE" w14:textId="77777777" w:rsidR="00213C30" w:rsidRPr="00B33FA2"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B33FA2">
              <w:rPr>
                <w:rFonts w:ascii="Noto Naskh Arabic UI" w:hAnsi="Noto Naskh Arabic UI" w:cs="Noto Naskh Arabic UI"/>
                <w:sz w:val="28"/>
                <w:szCs w:val="28"/>
                <w:rtl/>
                <w:lang w:val="en-US" w:bidi="ar-KW"/>
              </w:rPr>
              <w:t>وەك مامۆستای وانە بەم جۆرەی لای خوارەوە هه‌ڵسه‌نگاندن بۆ قوتابیان‌و خوێندكاران دەكەین</w:t>
            </w:r>
            <w:r w:rsidRPr="00B33FA2">
              <w:rPr>
                <w:rFonts w:ascii="Noto Naskh Arabic UI" w:hAnsi="Noto Naskh Arabic UI" w:cs="Noto Naskh Arabic UI"/>
                <w:sz w:val="28"/>
                <w:szCs w:val="28"/>
                <w:lang w:val="en-US" w:bidi="ar-KW"/>
              </w:rPr>
              <w:t>:</w:t>
            </w:r>
          </w:p>
          <w:p w14:paraId="65E9CF7F" w14:textId="77777777" w:rsidR="00213C30" w:rsidRPr="00B33FA2" w:rsidRDefault="00213C30"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B33FA2">
              <w:rPr>
                <w:rFonts w:ascii="Noto Naskh Arabic UI" w:hAnsi="Noto Naskh Arabic UI" w:cs="Noto Naskh Arabic UI"/>
                <w:sz w:val="28"/>
                <w:szCs w:val="28"/>
                <w:rtl/>
                <w:lang w:val="en-US" w:bidi="ar-KW"/>
              </w:rPr>
              <w:t>لە ڕێگای تاقیکردنه‌وه‌ی مانگانه</w:t>
            </w:r>
            <w:r w:rsidRPr="00B33FA2">
              <w:rPr>
                <w:rFonts w:ascii="Noto Naskh Arabic UI" w:hAnsi="Noto Naskh Arabic UI" w:cs="Noto Naskh Arabic UI"/>
                <w:sz w:val="28"/>
                <w:szCs w:val="28"/>
                <w:lang w:val="en-US" w:bidi="ar-KW"/>
              </w:rPr>
              <w:t>.</w:t>
            </w:r>
          </w:p>
          <w:p w14:paraId="55CA16EC" w14:textId="77777777" w:rsidR="00213C30" w:rsidRPr="00B33FA2" w:rsidRDefault="00213C30"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B33FA2">
              <w:rPr>
                <w:rFonts w:ascii="Noto Naskh Arabic UI" w:hAnsi="Noto Naskh Arabic UI" w:cs="Noto Naskh Arabic UI"/>
                <w:sz w:val="28"/>
                <w:szCs w:val="28"/>
                <w:rtl/>
                <w:lang w:val="en-US" w:bidi="ar-KW"/>
              </w:rPr>
              <w:t xml:space="preserve">لە </w:t>
            </w:r>
            <w:r w:rsidR="00F7614E" w:rsidRPr="00B33FA2">
              <w:rPr>
                <w:rFonts w:ascii="Noto Naskh Arabic UI" w:hAnsi="Noto Naskh Arabic UI" w:cs="Noto Naskh Arabic UI"/>
                <w:sz w:val="28"/>
                <w:szCs w:val="28"/>
                <w:rtl/>
                <w:lang w:val="en-US" w:bidi="ar-KW"/>
              </w:rPr>
              <w:t>ڕێگای</w:t>
            </w:r>
            <w:r w:rsidRPr="00B33FA2">
              <w:rPr>
                <w:rFonts w:ascii="Noto Naskh Arabic UI" w:hAnsi="Noto Naskh Arabic UI" w:cs="Noto Naskh Arabic UI"/>
                <w:sz w:val="28"/>
                <w:szCs w:val="28"/>
                <w:rtl/>
                <w:lang w:val="en-US" w:bidi="ar-KW"/>
              </w:rPr>
              <w:t xml:space="preserve"> کویزه‌کان</w:t>
            </w:r>
            <w:r w:rsidRPr="00B33FA2">
              <w:rPr>
                <w:rFonts w:ascii="Noto Naskh Arabic UI" w:hAnsi="Noto Naskh Arabic UI" w:cs="Noto Naskh Arabic UI"/>
                <w:sz w:val="28"/>
                <w:szCs w:val="28"/>
                <w:lang w:val="en-US" w:bidi="ar-KW"/>
              </w:rPr>
              <w:t>.</w:t>
            </w:r>
          </w:p>
          <w:p w14:paraId="44DE4921" w14:textId="77777777" w:rsidR="00213C30" w:rsidRPr="00B33FA2" w:rsidRDefault="00F7614E" w:rsidP="00457103">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lang w:val="en-US" w:bidi="ar-KW"/>
              </w:rPr>
            </w:pPr>
            <w:r w:rsidRPr="00B33FA2">
              <w:rPr>
                <w:rFonts w:ascii="Noto Naskh Arabic UI" w:hAnsi="Noto Naskh Arabic UI" w:cs="Noto Naskh Arabic UI"/>
                <w:sz w:val="28"/>
                <w:szCs w:val="28"/>
                <w:rtl/>
                <w:lang w:val="en-US" w:bidi="ar-KW"/>
              </w:rPr>
              <w:t xml:space="preserve">لە ڕێگای </w:t>
            </w:r>
            <w:r w:rsidR="00213C30" w:rsidRPr="00B33FA2">
              <w:rPr>
                <w:rFonts w:ascii="Noto Naskh Arabic UI" w:hAnsi="Noto Naskh Arabic UI" w:cs="Noto Naskh Arabic UI"/>
                <w:sz w:val="28"/>
                <w:szCs w:val="28"/>
                <w:rtl/>
                <w:lang w:val="en-US" w:bidi="ar-KW"/>
              </w:rPr>
              <w:t>گفتوگۆی ناو پۆل</w:t>
            </w:r>
            <w:r w:rsidR="00213C30" w:rsidRPr="00B33FA2">
              <w:rPr>
                <w:rFonts w:ascii="Noto Naskh Arabic UI" w:hAnsi="Noto Naskh Arabic UI" w:cs="Noto Naskh Arabic UI"/>
                <w:sz w:val="28"/>
                <w:szCs w:val="28"/>
                <w:lang w:val="en-US" w:bidi="ar-KW"/>
              </w:rPr>
              <w:t>.</w:t>
            </w:r>
          </w:p>
          <w:p w14:paraId="3B5119C1" w14:textId="412F420B" w:rsidR="00213C30" w:rsidRPr="00B33FA2" w:rsidRDefault="00F7614E" w:rsidP="00624459">
            <w:pPr>
              <w:pStyle w:val="ListParagraph"/>
              <w:numPr>
                <w:ilvl w:val="0"/>
                <w:numId w:val="16"/>
              </w:numPr>
              <w:tabs>
                <w:tab w:val="left" w:pos="708"/>
              </w:tabs>
              <w:bidi/>
              <w:spacing w:after="0" w:line="440" w:lineRule="atLeast"/>
              <w:ind w:left="0" w:firstLine="141"/>
              <w:jc w:val="both"/>
              <w:rPr>
                <w:rFonts w:ascii="Noto Naskh Arabic UI" w:hAnsi="Noto Naskh Arabic UI" w:cs="Noto Naskh Arabic UI"/>
                <w:sz w:val="28"/>
                <w:szCs w:val="28"/>
                <w:rtl/>
                <w:lang w:val="en-US" w:bidi="ar-KW"/>
              </w:rPr>
            </w:pPr>
            <w:r w:rsidRPr="00B33FA2">
              <w:rPr>
                <w:rFonts w:ascii="Noto Naskh Arabic UI" w:hAnsi="Noto Naskh Arabic UI" w:cs="Noto Naskh Arabic UI"/>
                <w:sz w:val="28"/>
                <w:szCs w:val="28"/>
                <w:rtl/>
                <w:lang w:val="en-US" w:bidi="ar-KW"/>
              </w:rPr>
              <w:t xml:space="preserve">لە ڕێگای </w:t>
            </w:r>
            <w:r w:rsidR="00213C30" w:rsidRPr="00B33FA2">
              <w:rPr>
                <w:rFonts w:ascii="Noto Naskh Arabic UI" w:hAnsi="Noto Naskh Arabic UI" w:cs="Noto Naskh Arabic UI"/>
                <w:sz w:val="28"/>
                <w:szCs w:val="28"/>
                <w:rtl/>
                <w:lang w:val="en-US" w:bidi="ar-KW"/>
              </w:rPr>
              <w:t>ڕاپۆرت‌و وتار نووسین</w:t>
            </w:r>
            <w:r w:rsidR="00213C30" w:rsidRPr="00B33FA2">
              <w:rPr>
                <w:rFonts w:ascii="Noto Naskh Arabic UI" w:hAnsi="Noto Naskh Arabic UI" w:cs="Noto Naskh Arabic UI"/>
                <w:sz w:val="28"/>
                <w:szCs w:val="28"/>
                <w:lang w:val="en-US" w:bidi="ar-KW"/>
              </w:rPr>
              <w:t>.</w:t>
            </w:r>
          </w:p>
          <w:p w14:paraId="26B7D113" w14:textId="77777777" w:rsidR="000F2337" w:rsidRDefault="00213C30" w:rsidP="00457103">
            <w:pPr>
              <w:tabs>
                <w:tab w:val="left" w:pos="708"/>
              </w:tabs>
              <w:bidi/>
              <w:spacing w:after="0" w:line="440" w:lineRule="atLeast"/>
              <w:ind w:firstLine="141"/>
              <w:jc w:val="both"/>
              <w:rPr>
                <w:rFonts w:ascii="Noto Naskh Arabic UI" w:hAnsi="Noto Naskh Arabic UI" w:cs="Noto Naskh Arabic UI"/>
                <w:sz w:val="28"/>
                <w:szCs w:val="28"/>
                <w:rtl/>
                <w:lang w:val="en-US" w:bidi="ar-KW"/>
              </w:rPr>
            </w:pPr>
            <w:r w:rsidRPr="00B33FA2">
              <w:rPr>
                <w:rFonts w:ascii="Noto Naskh Arabic UI" w:hAnsi="Noto Naskh Arabic UI" w:cs="Noto Naskh Arabic UI"/>
                <w:sz w:val="28"/>
                <w:szCs w:val="28"/>
                <w:rtl/>
                <w:lang w:val="en-US" w:bidi="ar-KW"/>
              </w:rPr>
              <w:t>هەرجۆرە هەڵسەنگاندنێك نمرەی تایبەتی خۆی لەسەرە</w:t>
            </w:r>
            <w:r w:rsidR="00F7614E" w:rsidRPr="00B33FA2">
              <w:rPr>
                <w:rFonts w:ascii="Noto Naskh Arabic UI" w:hAnsi="Noto Naskh Arabic UI" w:cs="Noto Naskh Arabic UI"/>
                <w:sz w:val="28"/>
                <w:szCs w:val="28"/>
                <w:rtl/>
                <w:lang w:val="en-US" w:bidi="ar-KW"/>
              </w:rPr>
              <w:t>،</w:t>
            </w:r>
            <w:r w:rsidRPr="00B33FA2">
              <w:rPr>
                <w:rFonts w:ascii="Noto Naskh Arabic UI" w:hAnsi="Noto Naskh Arabic UI" w:cs="Noto Naskh Arabic UI"/>
                <w:sz w:val="28"/>
                <w:szCs w:val="28"/>
                <w:rtl/>
                <w:lang w:val="en-US" w:bidi="ar-KW"/>
              </w:rPr>
              <w:t xml:space="preserve"> بۆ نموونە تاقیكرنەوەی مانگانە 15 نمرە، كویزەكان 3 نمرە، گفتوگۆ و چالاكی ناو پۆل 3 نمرە </w:t>
            </w:r>
            <w:r w:rsidR="00F7614E" w:rsidRPr="00B33FA2">
              <w:rPr>
                <w:rFonts w:ascii="Noto Naskh Arabic UI" w:hAnsi="Noto Naskh Arabic UI" w:cs="Noto Naskh Arabic UI"/>
                <w:sz w:val="28"/>
                <w:szCs w:val="28"/>
                <w:rtl/>
                <w:lang w:val="en-US" w:bidi="ar-KW"/>
              </w:rPr>
              <w:t xml:space="preserve">و </w:t>
            </w:r>
            <w:r w:rsidRPr="00B33FA2">
              <w:rPr>
                <w:rFonts w:ascii="Noto Naskh Arabic UI" w:hAnsi="Noto Naskh Arabic UI" w:cs="Noto Naskh Arabic UI"/>
                <w:sz w:val="28"/>
                <w:szCs w:val="28"/>
                <w:rtl/>
                <w:lang w:val="en-US" w:bidi="ar-KW"/>
              </w:rPr>
              <w:t>.... هتد.</w:t>
            </w:r>
          </w:p>
          <w:p w14:paraId="3155E465" w14:textId="12B0E116" w:rsidR="00B33FA2" w:rsidRPr="00B33FA2" w:rsidRDefault="00B33FA2" w:rsidP="00B33FA2">
            <w:pPr>
              <w:tabs>
                <w:tab w:val="left" w:pos="708"/>
              </w:tabs>
              <w:bidi/>
              <w:spacing w:after="0" w:line="440" w:lineRule="atLeast"/>
              <w:ind w:firstLine="141"/>
              <w:jc w:val="both"/>
              <w:rPr>
                <w:rFonts w:ascii="Noto Naskh Arabic UI" w:hAnsi="Noto Naskh Arabic UI" w:cs="Noto Naskh Arabic UI"/>
                <w:sz w:val="28"/>
                <w:szCs w:val="28"/>
                <w:rtl/>
                <w:lang w:val="en-US" w:bidi="ar-KW"/>
              </w:rPr>
            </w:pPr>
          </w:p>
        </w:tc>
      </w:tr>
      <w:tr w:rsidR="008D46A4" w:rsidRPr="00B33FA2" w14:paraId="53CAB1F6" w14:textId="77777777" w:rsidTr="00C524C4">
        <w:trPr>
          <w:trHeight w:val="20"/>
        </w:trPr>
        <w:tc>
          <w:tcPr>
            <w:tcW w:w="9639" w:type="dxa"/>
            <w:gridSpan w:val="3"/>
            <w:vAlign w:val="center"/>
          </w:tcPr>
          <w:p w14:paraId="5B97B8AD" w14:textId="469A700F" w:rsidR="007D54D1" w:rsidRPr="00B33FA2" w:rsidRDefault="007D54D1" w:rsidP="00457103">
            <w:pPr>
              <w:tabs>
                <w:tab w:val="left" w:pos="708"/>
              </w:tabs>
              <w:bidi/>
              <w:spacing w:after="0" w:line="440" w:lineRule="atLeast"/>
              <w:ind w:firstLine="141"/>
              <w:rPr>
                <w:rFonts w:ascii="Noto Naskh Arabic UI" w:hAnsi="Noto Naskh Arabic UI" w:cs="Noto Naskh Arabic UI"/>
                <w:b/>
                <w:bCs/>
                <w:sz w:val="28"/>
                <w:szCs w:val="28"/>
                <w:rtl/>
                <w:lang w:val="en-US" w:bidi="ar-KW"/>
              </w:rPr>
            </w:pPr>
            <w:r w:rsidRPr="00B33FA2">
              <w:rPr>
                <w:rFonts w:ascii="Noto Naskh Arabic UI" w:hAnsi="Noto Naskh Arabic UI" w:cs="Noto Naskh Arabic UI"/>
                <w:b/>
                <w:bCs/>
                <w:sz w:val="28"/>
                <w:szCs w:val="28"/>
                <w:rtl/>
                <w:lang w:val="en-US" w:bidi="ar-IQ"/>
              </w:rPr>
              <w:t xml:space="preserve">15. </w:t>
            </w:r>
            <w:r w:rsidR="006F4683" w:rsidRPr="00B33FA2">
              <w:rPr>
                <w:rFonts w:ascii="Noto Naskh Arabic UI" w:hAnsi="Noto Naskh Arabic UI" w:cs="Noto Naskh Arabic UI"/>
                <w:b/>
                <w:bCs/>
                <w:sz w:val="28"/>
                <w:szCs w:val="28"/>
                <w:rtl/>
                <w:lang w:val="en-US" w:bidi="ar-KW"/>
              </w:rPr>
              <w:t>ده‌ر</w:t>
            </w:r>
            <w:r w:rsidR="000E6EBD" w:rsidRPr="00B33FA2">
              <w:rPr>
                <w:rFonts w:ascii="Noto Naskh Arabic UI" w:hAnsi="Noto Naskh Arabic UI" w:cs="Noto Naskh Arabic UI"/>
                <w:b/>
                <w:bCs/>
                <w:sz w:val="28"/>
                <w:szCs w:val="28"/>
                <w:rtl/>
                <w:lang w:val="en-US" w:bidi="ar-KW"/>
              </w:rPr>
              <w:t>ئ</w:t>
            </w:r>
            <w:r w:rsidR="006F4683" w:rsidRPr="00B33FA2">
              <w:rPr>
                <w:rFonts w:ascii="Noto Naskh Arabic UI" w:hAnsi="Noto Naskh Arabic UI" w:cs="Noto Naskh Arabic UI"/>
                <w:b/>
                <w:bCs/>
                <w:sz w:val="28"/>
                <w:szCs w:val="28"/>
                <w:rtl/>
                <w:lang w:val="en-US" w:bidi="ar-KW"/>
              </w:rPr>
              <w:t>ه‌نجامه‌کانی فێربوون</w:t>
            </w:r>
            <w:r w:rsidR="00F7614E" w:rsidRPr="00B33FA2">
              <w:rPr>
                <w:rFonts w:ascii="Noto Naskh Arabic UI" w:hAnsi="Noto Naskh Arabic UI" w:cs="Noto Naskh Arabic UI"/>
                <w:b/>
                <w:bCs/>
                <w:sz w:val="28"/>
                <w:szCs w:val="28"/>
                <w:rtl/>
                <w:lang w:val="en-US" w:bidi="ar-KW"/>
              </w:rPr>
              <w:t>:</w:t>
            </w:r>
          </w:p>
          <w:p w14:paraId="2DC9BC67" w14:textId="77777777" w:rsidR="00207113" w:rsidRPr="00B33FA2" w:rsidRDefault="00207113" w:rsidP="00207113">
            <w:pPr>
              <w:tabs>
                <w:tab w:val="left" w:pos="708"/>
              </w:tabs>
              <w:bidi/>
              <w:spacing w:after="0" w:line="440" w:lineRule="atLeast"/>
              <w:ind w:firstLine="141"/>
              <w:rPr>
                <w:rFonts w:ascii="Noto Naskh Arabic UI" w:hAnsi="Noto Naskh Arabic UI" w:cs="Noto Naskh Arabic UI"/>
                <w:sz w:val="28"/>
                <w:szCs w:val="28"/>
                <w:lang w:val="en-US" w:bidi="ar-IQ"/>
              </w:rPr>
            </w:pPr>
          </w:p>
          <w:p w14:paraId="3B26B6D6" w14:textId="77777777" w:rsidR="007F0899" w:rsidRPr="00B33FA2" w:rsidRDefault="00D013EF" w:rsidP="00D013EF">
            <w:pPr>
              <w:pStyle w:val="ListParagraph"/>
              <w:tabs>
                <w:tab w:val="left" w:pos="708"/>
              </w:tabs>
              <w:bidi/>
              <w:spacing w:after="0" w:line="440" w:lineRule="atLeast"/>
              <w:ind w:left="141"/>
              <w:jc w:val="both"/>
              <w:rPr>
                <w:rFonts w:ascii="Noto Naskh Arabic UI" w:hAnsi="Noto Naskh Arabic UI" w:cs="Noto Naskh Arabic UI"/>
                <w:sz w:val="28"/>
                <w:szCs w:val="28"/>
                <w:rtl/>
                <w:lang w:val="en-US" w:bidi="ar-KW"/>
              </w:rPr>
            </w:pPr>
            <w:r w:rsidRPr="00B33FA2">
              <w:rPr>
                <w:rFonts w:ascii="Noto Naskh Arabic UI" w:hAnsi="Noto Naskh Arabic UI" w:cs="Noto Naskh Arabic UI"/>
                <w:sz w:val="28"/>
                <w:szCs w:val="28"/>
                <w:rtl/>
                <w:lang w:val="en-US" w:bidi="ar-KW"/>
              </w:rPr>
              <w:t xml:space="preserve">دواى تەواوکردنى کۆرسەکە قوتابى زۆر بەئاسانى دەتوانێت باس لە سیستمى سیاسى بەگشتى و سیستمى سیاسى هەرێمى کوردستان و عێراق بەتایبەتى بکات و دواتر شیکردنەوە بۆ هەر یەک لە یەکەکانى ناو ئەم سیستمانە بکات. </w:t>
            </w:r>
          </w:p>
          <w:p w14:paraId="5321D3E4" w14:textId="37EA8615" w:rsidR="00931583" w:rsidRPr="00B33FA2" w:rsidRDefault="00931583" w:rsidP="00931583">
            <w:pPr>
              <w:pStyle w:val="ListParagraph"/>
              <w:tabs>
                <w:tab w:val="left" w:pos="708"/>
              </w:tabs>
              <w:bidi/>
              <w:spacing w:after="0" w:line="440" w:lineRule="atLeast"/>
              <w:ind w:left="141"/>
              <w:jc w:val="both"/>
              <w:rPr>
                <w:rFonts w:ascii="Noto Naskh Arabic UI" w:hAnsi="Noto Naskh Arabic UI" w:cs="Noto Naskh Arabic UI"/>
                <w:sz w:val="28"/>
                <w:szCs w:val="28"/>
                <w:rtl/>
                <w:lang w:val="en-US" w:bidi="ar-KW"/>
              </w:rPr>
            </w:pPr>
          </w:p>
        </w:tc>
      </w:tr>
      <w:tr w:rsidR="008D46A4" w:rsidRPr="00B33FA2" w14:paraId="125FF0E8" w14:textId="77777777" w:rsidTr="00C524C4">
        <w:trPr>
          <w:trHeight w:val="20"/>
        </w:trPr>
        <w:tc>
          <w:tcPr>
            <w:tcW w:w="9639" w:type="dxa"/>
            <w:gridSpan w:val="3"/>
            <w:vAlign w:val="center"/>
          </w:tcPr>
          <w:p w14:paraId="5B6253F3" w14:textId="5740F619" w:rsidR="008E22D2" w:rsidRPr="00B33FA2" w:rsidRDefault="00222D3F" w:rsidP="00C02DA1">
            <w:pPr>
              <w:tabs>
                <w:tab w:val="left" w:pos="708"/>
              </w:tabs>
              <w:bidi/>
              <w:spacing w:after="0" w:line="440" w:lineRule="atLeast"/>
              <w:ind w:firstLine="141"/>
              <w:rPr>
                <w:rFonts w:ascii="Noto Naskh Arabic UI" w:hAnsi="Noto Naskh Arabic UI" w:cs="Noto Naskh Arabic UI"/>
                <w:b/>
                <w:bCs/>
                <w:sz w:val="28"/>
                <w:szCs w:val="28"/>
                <w:rtl/>
                <w:lang w:bidi="ar-IQ"/>
              </w:rPr>
            </w:pPr>
            <w:r w:rsidRPr="00B33FA2">
              <w:rPr>
                <w:rFonts w:ascii="Noto Naskh Arabic UI" w:hAnsi="Noto Naskh Arabic UI" w:cs="Noto Naskh Arabic UI"/>
                <w:b/>
                <w:bCs/>
                <w:sz w:val="28"/>
                <w:szCs w:val="28"/>
                <w:rtl/>
                <w:lang w:bidi="ar-IQ"/>
              </w:rPr>
              <w:t xml:space="preserve">16. </w:t>
            </w:r>
            <w:r w:rsidR="00355603" w:rsidRPr="00B33FA2">
              <w:rPr>
                <w:rFonts w:ascii="Noto Naskh Arabic UI" w:hAnsi="Noto Naskh Arabic UI" w:cs="Noto Naskh Arabic UI"/>
                <w:b/>
                <w:bCs/>
                <w:sz w:val="28"/>
                <w:szCs w:val="28"/>
                <w:rtl/>
                <w:lang w:bidi="ar-IQ"/>
              </w:rPr>
              <w:t>لیستی سەرچاوە</w:t>
            </w:r>
            <w:r w:rsidR="00831D65" w:rsidRPr="00B33FA2">
              <w:rPr>
                <w:rFonts w:ascii="Noto Naskh Arabic UI" w:hAnsi="Noto Naskh Arabic UI" w:cs="Noto Naskh Arabic UI"/>
                <w:b/>
                <w:bCs/>
                <w:sz w:val="28"/>
                <w:szCs w:val="28"/>
                <w:rtl/>
                <w:lang w:bidi="ar-IQ"/>
              </w:rPr>
              <w:t>:</w:t>
            </w:r>
          </w:p>
          <w:p w14:paraId="722E0C6C" w14:textId="77777777" w:rsidR="00931583" w:rsidRPr="00B33FA2" w:rsidRDefault="00931583" w:rsidP="00931583">
            <w:pPr>
              <w:tabs>
                <w:tab w:val="left" w:pos="708"/>
              </w:tabs>
              <w:bidi/>
              <w:spacing w:after="0" w:line="440" w:lineRule="atLeast"/>
              <w:ind w:firstLine="141"/>
              <w:rPr>
                <w:rFonts w:ascii="Noto Naskh Arabic UI" w:hAnsi="Noto Naskh Arabic UI" w:cs="Noto Naskh Arabic UI"/>
                <w:b/>
                <w:bCs/>
                <w:sz w:val="28"/>
                <w:szCs w:val="28"/>
                <w:rtl/>
                <w:lang w:bidi="ar-IQ"/>
              </w:rPr>
            </w:pPr>
          </w:p>
          <w:p w14:paraId="663B7EF8" w14:textId="4D67DF06" w:rsidR="00351A62" w:rsidRPr="00B33FA2" w:rsidRDefault="00351A62" w:rsidP="00457103">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B33FA2">
              <w:rPr>
                <w:rFonts w:ascii="Noto Naskh Arabic UI" w:hAnsi="Noto Naskh Arabic UI" w:cs="Noto Naskh Arabic UI"/>
                <w:sz w:val="28"/>
                <w:szCs w:val="28"/>
                <w:rtl/>
                <w:lang w:bidi="ar-IQ"/>
              </w:rPr>
              <w:t>سەرچاوە بنەڕەتیەکان</w:t>
            </w:r>
            <w:r w:rsidRPr="00B33FA2">
              <w:rPr>
                <w:rFonts w:ascii="Noto Naskh Arabic UI" w:hAnsi="Noto Naskh Arabic UI" w:cs="Noto Naskh Arabic UI"/>
                <w:sz w:val="28"/>
                <w:szCs w:val="28"/>
                <w:lang w:bidi="ar-IQ"/>
              </w:rPr>
              <w:t>:</w:t>
            </w:r>
          </w:p>
          <w:p w14:paraId="623C5EDD" w14:textId="77777777" w:rsidR="00931583" w:rsidRPr="00B33FA2" w:rsidRDefault="00931583" w:rsidP="00931583">
            <w:pPr>
              <w:tabs>
                <w:tab w:val="left" w:pos="708"/>
              </w:tabs>
              <w:bidi/>
              <w:spacing w:after="0" w:line="440" w:lineRule="atLeast"/>
              <w:ind w:firstLine="141"/>
              <w:jc w:val="both"/>
              <w:rPr>
                <w:rFonts w:ascii="Noto Naskh Arabic UI" w:hAnsi="Noto Naskh Arabic UI" w:cs="Noto Naskh Arabic UI"/>
                <w:sz w:val="28"/>
                <w:szCs w:val="28"/>
                <w:lang w:val="en-US" w:bidi="ar-IQ"/>
              </w:rPr>
            </w:pPr>
          </w:p>
          <w:p w14:paraId="1382ED4D" w14:textId="70635720" w:rsidR="00831D65" w:rsidRPr="00B33FA2" w:rsidRDefault="00831D65" w:rsidP="00457103">
            <w:pPr>
              <w:tabs>
                <w:tab w:val="left" w:pos="708"/>
              </w:tabs>
              <w:bidi/>
              <w:spacing w:after="0" w:line="440" w:lineRule="atLeast"/>
              <w:ind w:firstLine="141"/>
              <w:jc w:val="both"/>
              <w:rPr>
                <w:rFonts w:ascii="Noto Naskh Arabic UI" w:hAnsi="Noto Naskh Arabic UI" w:cs="Noto Naskh Arabic UI"/>
                <w:sz w:val="28"/>
                <w:szCs w:val="28"/>
                <w:lang w:val="en-US" w:bidi="ar-IQ"/>
              </w:rPr>
            </w:pPr>
            <w:r w:rsidRPr="00B33FA2">
              <w:rPr>
                <w:rFonts w:ascii="Noto Naskh Arabic UI" w:hAnsi="Noto Naskh Arabic UI" w:cs="Noto Naskh Arabic UI"/>
                <w:sz w:val="28"/>
                <w:szCs w:val="28"/>
                <w:rtl/>
                <w:lang w:bidi="ar-IQ"/>
              </w:rPr>
              <w:t xml:space="preserve">1. </w:t>
            </w:r>
            <w:r w:rsidR="00931583" w:rsidRPr="00B33FA2">
              <w:rPr>
                <w:rFonts w:ascii="Noto Naskh Arabic UI" w:hAnsi="Noto Naskh Arabic UI" w:cs="Noto Naskh Arabic UI"/>
                <w:sz w:val="28"/>
                <w:szCs w:val="28"/>
                <w:rtl/>
                <w:lang w:bidi="ar-IQ"/>
              </w:rPr>
              <w:t>صادق، بارزان جوهر. (٢٠٢١). متمانەى سیاسى بە سیستمى سیاسى هەرێمى کوردستان. تەهران: چاپخانەى جەنگەڵ</w:t>
            </w:r>
            <w:r w:rsidR="00351A62" w:rsidRPr="00B33FA2">
              <w:rPr>
                <w:rFonts w:ascii="Noto Naskh Arabic UI" w:hAnsi="Noto Naskh Arabic UI" w:cs="Noto Naskh Arabic UI"/>
                <w:sz w:val="28"/>
                <w:szCs w:val="28"/>
                <w:lang w:bidi="ar-IQ"/>
              </w:rPr>
              <w:t>.</w:t>
            </w:r>
          </w:p>
          <w:p w14:paraId="20D66A75" w14:textId="1F6E0B85" w:rsidR="00831D65" w:rsidRPr="00B33FA2" w:rsidRDefault="00831D65" w:rsidP="00457103">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bidi="ar-IQ"/>
              </w:rPr>
              <w:t>2.</w:t>
            </w:r>
            <w:r w:rsidR="000E1AC1" w:rsidRPr="00B33FA2">
              <w:rPr>
                <w:rFonts w:ascii="Noto Naskh Arabic UI" w:hAnsi="Noto Naskh Arabic UI" w:cs="Noto Naskh Arabic UI"/>
                <w:sz w:val="28"/>
                <w:szCs w:val="28"/>
                <w:rtl/>
                <w:lang w:bidi="ar-IQ"/>
              </w:rPr>
              <w:t xml:space="preserve"> </w:t>
            </w:r>
          </w:p>
          <w:p w14:paraId="5CBEC8EB" w14:textId="617C6094" w:rsidR="00831D65" w:rsidRPr="00B33FA2" w:rsidRDefault="00831D65" w:rsidP="00634C0B">
            <w:pPr>
              <w:bidi/>
              <w:jc w:val="lowKashida"/>
              <w:rPr>
                <w:rFonts w:ascii="Noto Naskh Arabic UI" w:hAnsi="Noto Naskh Arabic UI" w:cs="Noto Naskh Arabic UI"/>
                <w:sz w:val="28"/>
                <w:szCs w:val="28"/>
                <w:rtl/>
                <w:lang w:bidi="ar-JO"/>
              </w:rPr>
            </w:pPr>
            <w:r w:rsidRPr="00B33FA2">
              <w:rPr>
                <w:rFonts w:ascii="Noto Naskh Arabic UI" w:hAnsi="Noto Naskh Arabic UI" w:cs="Noto Naskh Arabic UI"/>
                <w:sz w:val="28"/>
                <w:szCs w:val="28"/>
                <w:rtl/>
                <w:lang w:bidi="ar-IQ"/>
              </w:rPr>
              <w:t>3</w:t>
            </w:r>
            <w:r w:rsidR="004166D0" w:rsidRPr="00B33FA2">
              <w:rPr>
                <w:rFonts w:ascii="Noto Naskh Arabic UI" w:hAnsi="Noto Naskh Arabic UI" w:cs="Noto Naskh Arabic UI"/>
                <w:sz w:val="28"/>
                <w:szCs w:val="28"/>
                <w:rtl/>
                <w:lang w:bidi="ar-IQ"/>
              </w:rPr>
              <w:t xml:space="preserve">. </w:t>
            </w:r>
            <w:r w:rsidR="00634C0B" w:rsidRPr="00B33FA2">
              <w:rPr>
                <w:rFonts w:ascii="Noto Naskh Arabic UI" w:hAnsi="Noto Naskh Arabic UI" w:cs="Noto Naskh Arabic UI"/>
                <w:sz w:val="28"/>
                <w:szCs w:val="28"/>
                <w:rtl/>
                <w:lang w:bidi="ar-JO"/>
              </w:rPr>
              <w:t>عه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لائه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ددين، دلاوه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ر عه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بدولعه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 xml:space="preserve">زيز. (2013). </w:t>
            </w:r>
            <w:r w:rsidR="00634C0B" w:rsidRPr="00B33FA2">
              <w:rPr>
                <w:rFonts w:ascii="Noto Naskh Arabic UI" w:hAnsi="Noto Naskh Arabic UI" w:cs="Noto Naskh Arabic UI"/>
                <w:i/>
                <w:iCs/>
                <w:sz w:val="28"/>
                <w:szCs w:val="28"/>
                <w:rtl/>
                <w:lang w:bidi="ar-JO"/>
              </w:rPr>
              <w:t>نيشتيمانسازى و سيستمى فه</w:t>
            </w:r>
            <w:r w:rsidR="00634C0B" w:rsidRPr="00B33FA2">
              <w:rPr>
                <w:rFonts w:ascii="Noto Naskh Arabic UI" w:hAnsi="Noto Naskh Arabic UI" w:cs="Noto Naskh Arabic UI"/>
                <w:i/>
                <w:iCs/>
                <w:sz w:val="28"/>
                <w:szCs w:val="28"/>
                <w:lang w:bidi="ar-JO"/>
              </w:rPr>
              <w:t>‌</w:t>
            </w:r>
            <w:r w:rsidR="00634C0B" w:rsidRPr="00B33FA2">
              <w:rPr>
                <w:rFonts w:ascii="Noto Naskh Arabic UI" w:hAnsi="Noto Naskh Arabic UI" w:cs="Noto Naskh Arabic UI"/>
                <w:i/>
                <w:iCs/>
                <w:sz w:val="28"/>
                <w:szCs w:val="28"/>
                <w:rtl/>
                <w:lang w:bidi="ar-JO"/>
              </w:rPr>
              <w:t>ڕمانڕه</w:t>
            </w:r>
            <w:r w:rsidR="00634C0B" w:rsidRPr="00B33FA2">
              <w:rPr>
                <w:rFonts w:ascii="Noto Naskh Arabic UI" w:hAnsi="Noto Naskh Arabic UI" w:cs="Noto Naskh Arabic UI"/>
                <w:i/>
                <w:iCs/>
                <w:sz w:val="28"/>
                <w:szCs w:val="28"/>
                <w:lang w:bidi="ar-JO"/>
              </w:rPr>
              <w:t>‌</w:t>
            </w:r>
            <w:r w:rsidR="00634C0B" w:rsidRPr="00B33FA2">
              <w:rPr>
                <w:rFonts w:ascii="Noto Naskh Arabic UI" w:hAnsi="Noto Naskh Arabic UI" w:cs="Noto Naskh Arabic UI"/>
                <w:i/>
                <w:iCs/>
                <w:sz w:val="28"/>
                <w:szCs w:val="28"/>
                <w:rtl/>
                <w:lang w:bidi="ar-JO"/>
              </w:rPr>
              <w:t>وايه</w:t>
            </w:r>
            <w:r w:rsidR="00634C0B" w:rsidRPr="00B33FA2">
              <w:rPr>
                <w:rFonts w:ascii="Noto Naskh Arabic UI" w:hAnsi="Noto Naskh Arabic UI" w:cs="Noto Naskh Arabic UI"/>
                <w:i/>
                <w:iCs/>
                <w:sz w:val="28"/>
                <w:szCs w:val="28"/>
                <w:lang w:bidi="ar-JO"/>
              </w:rPr>
              <w:t>‌</w:t>
            </w:r>
            <w:r w:rsidR="00634C0B" w:rsidRPr="00B33FA2">
              <w:rPr>
                <w:rFonts w:ascii="Noto Naskh Arabic UI" w:hAnsi="Noto Naskh Arabic UI" w:cs="Noto Naskh Arabic UI"/>
                <w:i/>
                <w:iCs/>
                <w:sz w:val="28"/>
                <w:szCs w:val="28"/>
                <w:rtl/>
                <w:lang w:bidi="ar-JO"/>
              </w:rPr>
              <w:t>تى خۆماڵى له</w:t>
            </w:r>
            <w:r w:rsidR="00634C0B" w:rsidRPr="00B33FA2">
              <w:rPr>
                <w:rFonts w:ascii="Noto Naskh Arabic UI" w:hAnsi="Noto Naskh Arabic UI" w:cs="Noto Naskh Arabic UI"/>
                <w:i/>
                <w:iCs/>
                <w:sz w:val="28"/>
                <w:szCs w:val="28"/>
                <w:lang w:bidi="ar-JO"/>
              </w:rPr>
              <w:t>‌</w:t>
            </w:r>
            <w:r w:rsidR="00634C0B" w:rsidRPr="00B33FA2">
              <w:rPr>
                <w:rFonts w:ascii="Noto Naskh Arabic UI" w:hAnsi="Noto Naskh Arabic UI" w:cs="Noto Naskh Arabic UI"/>
                <w:i/>
                <w:iCs/>
                <w:sz w:val="28"/>
                <w:szCs w:val="28"/>
                <w:rtl/>
                <w:lang w:bidi="ar-JO"/>
              </w:rPr>
              <w:t xml:space="preserve"> هه</w:t>
            </w:r>
            <w:r w:rsidR="00634C0B" w:rsidRPr="00B33FA2">
              <w:rPr>
                <w:rFonts w:ascii="Noto Naskh Arabic UI" w:hAnsi="Noto Naskh Arabic UI" w:cs="Noto Naskh Arabic UI"/>
                <w:i/>
                <w:iCs/>
                <w:sz w:val="28"/>
                <w:szCs w:val="28"/>
                <w:lang w:bidi="ar-JO"/>
              </w:rPr>
              <w:t>‌</w:t>
            </w:r>
            <w:r w:rsidR="00634C0B" w:rsidRPr="00B33FA2">
              <w:rPr>
                <w:rFonts w:ascii="Noto Naskh Arabic UI" w:hAnsi="Noto Naskh Arabic UI" w:cs="Noto Naskh Arabic UI"/>
                <w:i/>
                <w:iCs/>
                <w:sz w:val="28"/>
                <w:szCs w:val="28"/>
                <w:rtl/>
                <w:lang w:bidi="ar-JO"/>
              </w:rPr>
              <w:t>رێمى كوردستان</w:t>
            </w:r>
            <w:r w:rsidR="00634C0B" w:rsidRPr="00B33FA2">
              <w:rPr>
                <w:rFonts w:ascii="Noto Naskh Arabic UI" w:hAnsi="Noto Naskh Arabic UI" w:cs="Noto Naskh Arabic UI"/>
                <w:sz w:val="28"/>
                <w:szCs w:val="28"/>
                <w:rtl/>
                <w:lang w:bidi="ar-JO"/>
              </w:rPr>
              <w:t>. هه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ولێر چاپخانه</w:t>
            </w:r>
            <w:r w:rsidR="00634C0B" w:rsidRPr="00B33FA2">
              <w:rPr>
                <w:rFonts w:ascii="Noto Naskh Arabic UI" w:hAnsi="Noto Naskh Arabic UI" w:cs="Noto Naskh Arabic UI"/>
                <w:sz w:val="28"/>
                <w:szCs w:val="28"/>
                <w:lang w:bidi="ar-JO"/>
              </w:rPr>
              <w:t>‌</w:t>
            </w:r>
            <w:r w:rsidR="00634C0B" w:rsidRPr="00B33FA2">
              <w:rPr>
                <w:rFonts w:ascii="Noto Naskh Arabic UI" w:hAnsi="Noto Naskh Arabic UI" w:cs="Noto Naskh Arabic UI"/>
                <w:sz w:val="28"/>
                <w:szCs w:val="28"/>
                <w:rtl/>
                <w:lang w:bidi="ar-JO"/>
              </w:rPr>
              <w:t xml:space="preserve">ى ئاراس. </w:t>
            </w:r>
          </w:p>
          <w:p w14:paraId="1E2EC4FA" w14:textId="1E5D69AE" w:rsidR="00831D65" w:rsidRPr="00B33FA2" w:rsidRDefault="00831D65" w:rsidP="004166D0">
            <w:pPr>
              <w:tabs>
                <w:tab w:val="left" w:pos="708"/>
              </w:tabs>
              <w:bidi/>
              <w:spacing w:after="0" w:line="440" w:lineRule="atLeast"/>
              <w:ind w:firstLine="141"/>
              <w:jc w:val="both"/>
              <w:rPr>
                <w:rFonts w:ascii="Noto Naskh Arabic UI" w:hAnsi="Noto Naskh Arabic UI" w:cs="Noto Naskh Arabic UI"/>
                <w:sz w:val="28"/>
                <w:szCs w:val="28"/>
                <w:rtl/>
                <w:lang w:bidi="ar-IQ"/>
              </w:rPr>
            </w:pPr>
            <w:r w:rsidRPr="00B33FA2">
              <w:rPr>
                <w:rFonts w:ascii="Noto Naskh Arabic UI" w:hAnsi="Noto Naskh Arabic UI" w:cs="Noto Naskh Arabic UI"/>
                <w:sz w:val="28"/>
                <w:szCs w:val="28"/>
                <w:rtl/>
                <w:lang w:bidi="ar-IQ"/>
              </w:rPr>
              <w:lastRenderedPageBreak/>
              <w:t xml:space="preserve">4. </w:t>
            </w:r>
            <w:r w:rsidR="00CF047F" w:rsidRPr="00B33FA2">
              <w:rPr>
                <w:rFonts w:ascii="Noto Naskh Arabic UI" w:hAnsi="Noto Naskh Arabic UI" w:cs="Noto Naskh Arabic UI"/>
                <w:sz w:val="28"/>
                <w:szCs w:val="28"/>
                <w:rtl/>
                <w:lang w:bidi="ar-IQ"/>
              </w:rPr>
              <w:t xml:space="preserve">ئەلحەسەن، نەوفل. (٢٠٢١). رەگ و ریشەى سیستمى سیاسى ئیستا لە عێراق: تێڕوانینێکى مێژووییانە. و. یاسن عزەم. </w:t>
            </w:r>
            <w:r w:rsidR="008620BB" w:rsidRPr="00B33FA2">
              <w:rPr>
                <w:rFonts w:ascii="Noto Naskh Arabic UI" w:hAnsi="Noto Naskh Arabic UI" w:cs="Noto Naskh Arabic UI"/>
                <w:sz w:val="28"/>
                <w:szCs w:val="28"/>
                <w:rtl/>
                <w:lang w:bidi="ar-IQ"/>
              </w:rPr>
              <w:t xml:space="preserve">ناوەندى کوردستان بۆ توێژینەوە لە ململانێ و قەیرانەکان. ژ. ١٤٥. </w:t>
            </w:r>
          </w:p>
          <w:p w14:paraId="034769FD" w14:textId="0BDDE32F" w:rsidR="00831D65" w:rsidRPr="00B33FA2" w:rsidRDefault="00831D65" w:rsidP="004166D0">
            <w:pPr>
              <w:tabs>
                <w:tab w:val="left" w:pos="708"/>
              </w:tabs>
              <w:bidi/>
              <w:spacing w:after="0" w:line="440" w:lineRule="atLeast"/>
              <w:ind w:firstLine="141"/>
              <w:jc w:val="both"/>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bidi="ar-IQ"/>
              </w:rPr>
              <w:t xml:space="preserve">5. </w:t>
            </w:r>
            <w:r w:rsidR="0059095D" w:rsidRPr="00B33FA2">
              <w:rPr>
                <w:rFonts w:ascii="Noto Naskh Arabic UI" w:hAnsi="Noto Naskh Arabic UI" w:cs="Noto Naskh Arabic UI"/>
                <w:sz w:val="28"/>
                <w:szCs w:val="28"/>
                <w:rtl/>
                <w:lang w:bidi="ar-IQ"/>
              </w:rPr>
              <w:t xml:space="preserve">دەستوورى هەمیشەیى عێراق ٢٠٠٥، رشنوسى دەستوورى هەرێمى کوردستان ٢٠٠٩، یاساکانى هەرێمى کوردستان لە ماڵپەڕى فەرمى پەرلەمانى کوردستان. </w:t>
            </w:r>
          </w:p>
          <w:p w14:paraId="1757E010" w14:textId="77777777" w:rsidR="005338A5" w:rsidRPr="00B33FA2" w:rsidRDefault="009D261C" w:rsidP="005338A5">
            <w:pPr>
              <w:tabs>
                <w:tab w:val="left" w:pos="708"/>
              </w:tabs>
              <w:spacing w:line="440" w:lineRule="atLeast"/>
              <w:jc w:val="both"/>
              <w:rPr>
                <w:rFonts w:ascii="Noto Naskh Arabic UI" w:hAnsi="Noto Naskh Arabic UI" w:cs="Noto Naskh Arabic UI"/>
                <w:sz w:val="28"/>
                <w:szCs w:val="28"/>
                <w:lang w:val="en-US" w:bidi="ar-IQ"/>
              </w:rPr>
            </w:pPr>
            <w:r w:rsidRPr="00B33FA2">
              <w:rPr>
                <w:rFonts w:ascii="Noto Naskh Arabic UI" w:hAnsi="Noto Naskh Arabic UI" w:cs="Noto Naskh Arabic UI"/>
                <w:sz w:val="28"/>
                <w:szCs w:val="28"/>
                <w:lang w:val="en-US" w:bidi="ar-IQ"/>
              </w:rPr>
              <w:t xml:space="preserve">6- Easton, D. (1957). An Approach to the Analysis of Political Systems. World Politics, Vol. 9 (3). http://www.jstor.org/stable/2008920  </w:t>
            </w:r>
          </w:p>
          <w:p w14:paraId="2C461584" w14:textId="38CCA046" w:rsidR="009D261C" w:rsidRPr="00B33FA2" w:rsidRDefault="005338A5" w:rsidP="009E5811">
            <w:pPr>
              <w:tabs>
                <w:tab w:val="left" w:pos="708"/>
              </w:tabs>
              <w:spacing w:line="440" w:lineRule="atLeast"/>
              <w:jc w:val="both"/>
              <w:rPr>
                <w:rFonts w:ascii="Noto Naskh Arabic UI" w:hAnsi="Noto Naskh Arabic UI" w:cs="Noto Naskh Arabic UI"/>
                <w:sz w:val="28"/>
                <w:szCs w:val="28"/>
                <w:lang w:bidi="ar-IQ"/>
              </w:rPr>
            </w:pPr>
            <w:r w:rsidRPr="00B33FA2">
              <w:rPr>
                <w:rFonts w:ascii="Noto Naskh Arabic UI" w:hAnsi="Noto Naskh Arabic UI" w:cs="Noto Naskh Arabic UI"/>
                <w:sz w:val="28"/>
                <w:szCs w:val="28"/>
                <w:lang w:val="en-US" w:bidi="ar-IQ"/>
              </w:rPr>
              <w:t xml:space="preserve">7- </w:t>
            </w:r>
            <w:r w:rsidR="00956A61" w:rsidRPr="00B33FA2">
              <w:rPr>
                <w:rFonts w:ascii="Noto Naskh Arabic UI" w:hAnsi="Noto Naskh Arabic UI" w:cs="Noto Naskh Arabic UI"/>
                <w:sz w:val="28"/>
                <w:szCs w:val="28"/>
                <w:lang w:bidi="ar-IQ"/>
              </w:rPr>
              <w:t xml:space="preserve">Schlager, N. and Welsblatt, J. (2006). World Encyclopedia of Political Systems and Parties. Fourth Edition. New York: Facts On File. </w:t>
            </w:r>
          </w:p>
          <w:p w14:paraId="1BCC943F" w14:textId="17B436A8" w:rsidR="008E22D2" w:rsidRPr="00B33FA2" w:rsidRDefault="008E22D2" w:rsidP="00CE6122">
            <w:pPr>
              <w:tabs>
                <w:tab w:val="left" w:pos="708"/>
              </w:tabs>
              <w:bidi/>
              <w:spacing w:after="0" w:line="440" w:lineRule="atLeast"/>
              <w:ind w:firstLine="141"/>
              <w:jc w:val="both"/>
              <w:rPr>
                <w:rFonts w:ascii="Noto Naskh Arabic UI" w:hAnsi="Noto Naskh Arabic UI" w:cs="Noto Naskh Arabic UI"/>
                <w:sz w:val="28"/>
                <w:szCs w:val="28"/>
                <w:lang w:val="en-US" w:bidi="ar-IQ"/>
              </w:rPr>
            </w:pPr>
          </w:p>
        </w:tc>
      </w:tr>
      <w:tr w:rsidR="008D46A4" w:rsidRPr="00B33FA2" w14:paraId="78382487" w14:textId="77777777" w:rsidTr="00931583">
        <w:trPr>
          <w:trHeight w:val="20"/>
        </w:trPr>
        <w:tc>
          <w:tcPr>
            <w:tcW w:w="2859" w:type="dxa"/>
            <w:vAlign w:val="center"/>
          </w:tcPr>
          <w:p w14:paraId="05A9BAB8" w14:textId="77777777" w:rsidR="008D46A4" w:rsidRPr="00B33FA2" w:rsidRDefault="00831D65" w:rsidP="00457103">
            <w:pPr>
              <w:tabs>
                <w:tab w:val="left" w:pos="708"/>
              </w:tabs>
              <w:bidi/>
              <w:spacing w:after="0" w:line="440" w:lineRule="atLeast"/>
              <w:rPr>
                <w:rFonts w:ascii="Noto Naskh Arabic UI" w:hAnsi="Noto Naskh Arabic UI" w:cs="Noto Naskh Arabic UI"/>
                <w:b/>
                <w:bCs/>
                <w:sz w:val="28"/>
                <w:szCs w:val="28"/>
                <w:rtl/>
                <w:lang w:bidi="ar-KW"/>
              </w:rPr>
            </w:pPr>
            <w:r w:rsidRPr="00B33FA2">
              <w:rPr>
                <w:rFonts w:ascii="Noto Naskh Arabic UI" w:hAnsi="Noto Naskh Arabic UI" w:cs="Noto Naskh Arabic UI"/>
                <w:b/>
                <w:bCs/>
                <w:sz w:val="28"/>
                <w:szCs w:val="28"/>
                <w:rtl/>
                <w:lang w:bidi="ar-KW"/>
              </w:rPr>
              <w:lastRenderedPageBreak/>
              <w:t xml:space="preserve"> </w:t>
            </w:r>
            <w:r w:rsidR="00355603" w:rsidRPr="00B33FA2">
              <w:rPr>
                <w:rFonts w:ascii="Noto Naskh Arabic UI" w:hAnsi="Noto Naskh Arabic UI" w:cs="Noto Naskh Arabic UI"/>
                <w:b/>
                <w:bCs/>
                <w:sz w:val="28"/>
                <w:szCs w:val="28"/>
                <w:rtl/>
                <w:lang w:bidi="ar-KW"/>
              </w:rPr>
              <w:t>ناوی مامۆستای وانەبێژ</w:t>
            </w:r>
          </w:p>
        </w:tc>
        <w:tc>
          <w:tcPr>
            <w:tcW w:w="6780" w:type="dxa"/>
            <w:gridSpan w:val="2"/>
            <w:vAlign w:val="center"/>
          </w:tcPr>
          <w:p w14:paraId="5B6CCE6D" w14:textId="77777777" w:rsidR="008D46A4" w:rsidRPr="00B33FA2" w:rsidRDefault="006222E6" w:rsidP="00457103">
            <w:pPr>
              <w:tabs>
                <w:tab w:val="left" w:pos="708"/>
              </w:tabs>
              <w:bidi/>
              <w:spacing w:after="0" w:line="440" w:lineRule="atLeast"/>
              <w:ind w:firstLine="141"/>
              <w:rPr>
                <w:rFonts w:ascii="Noto Naskh Arabic UI" w:hAnsi="Noto Naskh Arabic UI" w:cs="Noto Naskh Arabic UI"/>
                <w:b/>
                <w:bCs/>
                <w:sz w:val="28"/>
                <w:szCs w:val="28"/>
                <w:rtl/>
                <w:lang w:bidi="ar-IQ"/>
              </w:rPr>
            </w:pPr>
            <w:r w:rsidRPr="00B33FA2">
              <w:rPr>
                <w:rFonts w:ascii="Noto Naskh Arabic UI" w:hAnsi="Noto Naskh Arabic UI" w:cs="Noto Naskh Arabic UI"/>
                <w:b/>
                <w:bCs/>
                <w:sz w:val="28"/>
                <w:szCs w:val="28"/>
                <w:rtl/>
                <w:lang w:bidi="ar-IQ"/>
              </w:rPr>
              <w:t>17.</w:t>
            </w:r>
            <w:r w:rsidR="00355603" w:rsidRPr="00B33FA2">
              <w:rPr>
                <w:rFonts w:ascii="Noto Naskh Arabic UI" w:hAnsi="Noto Naskh Arabic UI" w:cs="Noto Naskh Arabic UI"/>
                <w:b/>
                <w:bCs/>
                <w:sz w:val="28"/>
                <w:szCs w:val="28"/>
                <w:rtl/>
                <w:lang w:bidi="ar-IQ"/>
              </w:rPr>
              <w:t xml:space="preserve"> بابەتەکان</w:t>
            </w:r>
            <w:r w:rsidR="00831D65" w:rsidRPr="00B33FA2">
              <w:rPr>
                <w:rFonts w:ascii="Noto Naskh Arabic UI" w:hAnsi="Noto Naskh Arabic UI" w:cs="Noto Naskh Arabic UI"/>
                <w:b/>
                <w:bCs/>
                <w:sz w:val="28"/>
                <w:szCs w:val="28"/>
                <w:rtl/>
                <w:lang w:bidi="ar-IQ"/>
              </w:rPr>
              <w:t>:</w:t>
            </w:r>
          </w:p>
        </w:tc>
      </w:tr>
      <w:tr w:rsidR="008D46A4" w:rsidRPr="00B33FA2" w14:paraId="351AD452" w14:textId="77777777" w:rsidTr="00931583">
        <w:trPr>
          <w:trHeight w:val="20"/>
        </w:trPr>
        <w:tc>
          <w:tcPr>
            <w:tcW w:w="2859" w:type="dxa"/>
            <w:vAlign w:val="center"/>
          </w:tcPr>
          <w:p w14:paraId="1CDE55B1" w14:textId="77777777" w:rsidR="00831D65" w:rsidRPr="00B33FA2" w:rsidRDefault="00831D65"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KW"/>
              </w:rPr>
            </w:pPr>
          </w:p>
          <w:p w14:paraId="188A2A84" w14:textId="77777777" w:rsidR="003F6A36" w:rsidRPr="00B33FA2" w:rsidRDefault="003F6A36" w:rsidP="00457103">
            <w:pPr>
              <w:tabs>
                <w:tab w:val="left" w:pos="708"/>
              </w:tabs>
              <w:bidi/>
              <w:spacing w:after="0" w:line="440" w:lineRule="atLeast"/>
              <w:ind w:firstLine="141"/>
              <w:jc w:val="center"/>
              <w:rPr>
                <w:rFonts w:ascii="Noto Naskh Arabic UI" w:hAnsi="Noto Naskh Arabic UI" w:cs="Noto Naskh Arabic UI"/>
                <w:sz w:val="28"/>
                <w:szCs w:val="28"/>
                <w:rtl/>
                <w:lang w:val="en-US" w:bidi="ar-KW"/>
              </w:rPr>
            </w:pPr>
          </w:p>
          <w:p w14:paraId="078DBACF" w14:textId="3B4F0610" w:rsidR="008E22D2" w:rsidRPr="00B33FA2" w:rsidRDefault="009B2341" w:rsidP="008E22D2">
            <w:pPr>
              <w:bidi/>
              <w:spacing w:after="0"/>
              <w:ind w:firstLine="283"/>
              <w:jc w:val="center"/>
              <w:rPr>
                <w:rFonts w:ascii="Noto Naskh Arabic UI" w:hAnsi="Noto Naskh Arabic UI" w:cs="Noto Naskh Arabic UI"/>
                <w:b/>
                <w:bCs/>
                <w:sz w:val="24"/>
                <w:szCs w:val="24"/>
                <w:rtl/>
                <w:lang w:bidi="ku-Arab-IQ"/>
              </w:rPr>
            </w:pPr>
            <w:r w:rsidRPr="00B33FA2">
              <w:rPr>
                <w:rFonts w:ascii="Noto Naskh Arabic UI" w:hAnsi="Noto Naskh Arabic UI" w:cs="Noto Naskh Arabic UI"/>
                <w:b/>
                <w:bCs/>
                <w:sz w:val="24"/>
                <w:szCs w:val="24"/>
                <w:rtl/>
                <w:lang w:bidi="ku-Arab-IQ"/>
              </w:rPr>
              <w:t xml:space="preserve">پ.ى.د. </w:t>
            </w:r>
            <w:r w:rsidR="00682D61" w:rsidRPr="00B33FA2">
              <w:rPr>
                <w:rFonts w:ascii="Noto Naskh Arabic UI" w:hAnsi="Noto Naskh Arabic UI" w:cs="Noto Naskh Arabic UI"/>
                <w:b/>
                <w:bCs/>
                <w:sz w:val="24"/>
                <w:szCs w:val="24"/>
                <w:rtl/>
                <w:lang w:bidi="ku-Arab-IQ"/>
              </w:rPr>
              <w:t>بارزان جوهر صادق</w:t>
            </w:r>
          </w:p>
          <w:p w14:paraId="63445B28" w14:textId="77777777" w:rsidR="008E22D2" w:rsidRPr="00B33FA2" w:rsidRDefault="008E22D2" w:rsidP="008E22D2">
            <w:pPr>
              <w:bidi/>
              <w:spacing w:after="0"/>
              <w:ind w:firstLine="283"/>
              <w:jc w:val="both"/>
              <w:rPr>
                <w:rFonts w:ascii="Noto Naskh Arabic UI" w:hAnsi="Noto Naskh Arabic UI" w:cs="Noto Naskh Arabic UI"/>
                <w:b/>
                <w:bCs/>
                <w:sz w:val="30"/>
                <w:szCs w:val="30"/>
                <w:rtl/>
                <w:lang w:bidi="ar-KW"/>
              </w:rPr>
            </w:pPr>
          </w:p>
          <w:p w14:paraId="0E2AE7A8" w14:textId="2ED21387" w:rsidR="003F6A36" w:rsidRPr="00B33FA2" w:rsidRDefault="003F6A36" w:rsidP="008E22D2">
            <w:pPr>
              <w:tabs>
                <w:tab w:val="left" w:pos="708"/>
              </w:tabs>
              <w:bidi/>
              <w:spacing w:after="0" w:line="440" w:lineRule="atLeast"/>
              <w:ind w:firstLine="141"/>
              <w:jc w:val="center"/>
              <w:rPr>
                <w:rFonts w:ascii="Noto Naskh Arabic UI" w:hAnsi="Noto Naskh Arabic UI" w:cs="Noto Naskh Arabic UI"/>
                <w:sz w:val="28"/>
                <w:szCs w:val="28"/>
                <w:rtl/>
                <w:lang w:bidi="ar-KW"/>
              </w:rPr>
            </w:pPr>
          </w:p>
        </w:tc>
        <w:tc>
          <w:tcPr>
            <w:tcW w:w="6780" w:type="dxa"/>
            <w:gridSpan w:val="2"/>
            <w:vAlign w:val="center"/>
          </w:tcPr>
          <w:p w14:paraId="60821D7C" w14:textId="4C92E544" w:rsidR="00B33FA2" w:rsidRDefault="00B33FA2" w:rsidP="00AD6827">
            <w:pPr>
              <w:tabs>
                <w:tab w:val="left" w:pos="708"/>
              </w:tabs>
              <w:bidi/>
              <w:spacing w:after="0" w:line="440" w:lineRule="atLeast"/>
              <w:jc w:val="center"/>
              <w:rPr>
                <w:rFonts w:ascii="Noto Naskh Arabic UI" w:hAnsi="Noto Naskh Arabic UI" w:cs="Noto Naskh Arabic UI"/>
                <w:sz w:val="28"/>
                <w:szCs w:val="28"/>
                <w:rtl/>
                <w:lang w:val="en-US" w:bidi="ar-IQ"/>
              </w:rPr>
            </w:pPr>
            <w:r>
              <w:rPr>
                <w:rFonts w:ascii="Noto Naskh Arabic UI" w:hAnsi="Noto Naskh Arabic UI" w:cs="Noto Naskh Arabic UI" w:hint="cs"/>
                <w:sz w:val="28"/>
                <w:szCs w:val="28"/>
                <w:rtl/>
                <w:lang w:val="en-US" w:bidi="ar-IQ"/>
              </w:rPr>
              <w:t>ناساندنى یەکەکەکان و چۆنیەتى دەرسگوتارەکان لەم کورسە</w:t>
            </w:r>
          </w:p>
          <w:p w14:paraId="0D2EF5D9" w14:textId="77777777" w:rsidR="00AD6827" w:rsidRDefault="00AD6827" w:rsidP="00AD6827">
            <w:pPr>
              <w:tabs>
                <w:tab w:val="left" w:pos="708"/>
              </w:tabs>
              <w:bidi/>
              <w:spacing w:after="0" w:line="440" w:lineRule="atLeast"/>
              <w:rPr>
                <w:rFonts w:ascii="Noto Naskh Arabic UI" w:hAnsi="Noto Naskh Arabic UI" w:cs="Noto Naskh Arabic UI"/>
                <w:sz w:val="28"/>
                <w:szCs w:val="28"/>
                <w:rtl/>
                <w:lang w:val="en-US" w:bidi="ar-IQ"/>
              </w:rPr>
            </w:pPr>
          </w:p>
          <w:p w14:paraId="1F05C597" w14:textId="181588D4" w:rsidR="008E22D2" w:rsidRPr="00AD6827" w:rsidRDefault="00B33FA2" w:rsidP="00AD6827">
            <w:pPr>
              <w:tabs>
                <w:tab w:val="left" w:pos="708"/>
              </w:tabs>
              <w:bidi/>
              <w:spacing w:after="0" w:line="440" w:lineRule="atLeast"/>
              <w:jc w:val="center"/>
              <w:rPr>
                <w:rFonts w:ascii="Noto Naskh Arabic UI" w:hAnsi="Noto Naskh Arabic UI" w:cs="Noto Naskh Arabic UI"/>
                <w:b/>
                <w:bCs/>
                <w:sz w:val="28"/>
                <w:szCs w:val="28"/>
                <w:rtl/>
                <w:lang w:val="en-US" w:bidi="ar-IQ"/>
              </w:rPr>
            </w:pPr>
            <w:r w:rsidRPr="00AD6827">
              <w:rPr>
                <w:rFonts w:ascii="Noto Naskh Arabic UI" w:hAnsi="Noto Naskh Arabic UI" w:cs="Noto Naskh Arabic UI" w:hint="cs"/>
                <w:b/>
                <w:bCs/>
                <w:sz w:val="28"/>
                <w:szCs w:val="28"/>
                <w:rtl/>
                <w:lang w:val="en-US" w:bidi="ar-IQ"/>
              </w:rPr>
              <w:t>سیستمى سیاسى</w:t>
            </w:r>
          </w:p>
          <w:p w14:paraId="4179A454" w14:textId="3FBC0BBB" w:rsidR="00B33FA2" w:rsidRDefault="00B33FA2" w:rsidP="00AD6827">
            <w:pPr>
              <w:tabs>
                <w:tab w:val="left" w:pos="708"/>
              </w:tabs>
              <w:bidi/>
              <w:spacing w:after="0" w:line="440" w:lineRule="atLeast"/>
              <w:jc w:val="center"/>
              <w:rPr>
                <w:rFonts w:ascii="Noto Naskh Arabic UI" w:hAnsi="Noto Naskh Arabic UI" w:cs="Noto Naskh Arabic UI"/>
                <w:sz w:val="28"/>
                <w:szCs w:val="28"/>
                <w:rtl/>
                <w:lang w:val="en-US" w:bidi="ar-IQ"/>
              </w:rPr>
            </w:pPr>
            <w:r>
              <w:rPr>
                <w:rFonts w:ascii="Noto Naskh Arabic UI" w:hAnsi="Noto Naskh Arabic UI" w:cs="Noto Naskh Arabic UI" w:hint="cs"/>
                <w:sz w:val="28"/>
                <w:szCs w:val="28"/>
                <w:rtl/>
                <w:lang w:val="en-US" w:bidi="ar-IQ"/>
              </w:rPr>
              <w:t>پێناسە و تیۆر و رەهەندەکانى</w:t>
            </w:r>
          </w:p>
          <w:p w14:paraId="2C1ACDFD" w14:textId="77777777" w:rsidR="00AD6827" w:rsidRDefault="00AD6827" w:rsidP="00AD6827">
            <w:pPr>
              <w:tabs>
                <w:tab w:val="left" w:pos="708"/>
              </w:tabs>
              <w:bidi/>
              <w:spacing w:after="0" w:line="440" w:lineRule="atLeast"/>
              <w:jc w:val="center"/>
              <w:rPr>
                <w:rFonts w:ascii="Noto Naskh Arabic UI" w:hAnsi="Noto Naskh Arabic UI" w:cs="Noto Naskh Arabic UI"/>
                <w:sz w:val="28"/>
                <w:szCs w:val="28"/>
                <w:rtl/>
                <w:lang w:val="en-US" w:bidi="ar-IQ"/>
              </w:rPr>
            </w:pPr>
          </w:p>
          <w:p w14:paraId="7350CD31" w14:textId="0741E305" w:rsidR="00AD6827" w:rsidRPr="00AD6827" w:rsidRDefault="00AD6827" w:rsidP="00AD6827">
            <w:pPr>
              <w:tabs>
                <w:tab w:val="left" w:pos="708"/>
              </w:tabs>
              <w:spacing w:after="0" w:line="440" w:lineRule="atLeast"/>
              <w:jc w:val="center"/>
              <w:rPr>
                <w:rFonts w:ascii="Noto Naskh Arabic UI" w:hAnsi="Noto Naskh Arabic UI" w:cs="Noto Naskh Arabic UI"/>
                <w:b/>
                <w:bCs/>
                <w:sz w:val="28"/>
                <w:szCs w:val="28"/>
                <w:rtl/>
                <w:lang w:val="en-US" w:bidi="ar-IQ"/>
              </w:rPr>
            </w:pPr>
            <w:r w:rsidRPr="00AD6827">
              <w:rPr>
                <w:rFonts w:ascii="Noto Naskh Arabic UI" w:hAnsi="Noto Naskh Arabic UI" w:cs="Noto Naskh Arabic UI"/>
                <w:b/>
                <w:bCs/>
                <w:sz w:val="28"/>
                <w:szCs w:val="28"/>
                <w:rtl/>
                <w:lang w:val="en-US" w:bidi="ar-IQ"/>
              </w:rPr>
              <w:t>س</w:t>
            </w:r>
            <w:r w:rsidRPr="00AD6827">
              <w:rPr>
                <w:rFonts w:ascii="Noto Naskh Arabic UI" w:hAnsi="Noto Naskh Arabic UI" w:cs="Noto Naskh Arabic UI" w:hint="cs"/>
                <w:b/>
                <w:bCs/>
                <w:sz w:val="28"/>
                <w:szCs w:val="28"/>
                <w:rtl/>
                <w:lang w:val="en-US" w:bidi="ar-IQ"/>
              </w:rPr>
              <w:t>ی</w:t>
            </w:r>
            <w:r w:rsidRPr="00AD6827">
              <w:rPr>
                <w:rFonts w:ascii="Noto Naskh Arabic UI" w:hAnsi="Noto Naskh Arabic UI" w:cs="Noto Naskh Arabic UI" w:hint="eastAsia"/>
                <w:b/>
                <w:bCs/>
                <w:sz w:val="28"/>
                <w:szCs w:val="28"/>
                <w:rtl/>
                <w:lang w:val="en-US" w:bidi="ar-IQ"/>
              </w:rPr>
              <w:t>ستم</w:t>
            </w:r>
            <w:r w:rsidRPr="00AD6827">
              <w:rPr>
                <w:rFonts w:ascii="Noto Naskh Arabic UI" w:hAnsi="Noto Naskh Arabic UI" w:cs="Noto Naskh Arabic UI" w:hint="cs"/>
                <w:b/>
                <w:bCs/>
                <w:sz w:val="28"/>
                <w:szCs w:val="28"/>
                <w:rtl/>
                <w:lang w:val="en-US" w:bidi="ar-IQ"/>
              </w:rPr>
              <w:t>ی</w:t>
            </w:r>
            <w:r w:rsidRPr="00AD6827">
              <w:rPr>
                <w:rFonts w:ascii="Noto Naskh Arabic UI" w:hAnsi="Noto Naskh Arabic UI" w:cs="Noto Naskh Arabic UI"/>
                <w:b/>
                <w:bCs/>
                <w:sz w:val="28"/>
                <w:szCs w:val="28"/>
                <w:rtl/>
                <w:lang w:val="en-US" w:bidi="ar-IQ"/>
              </w:rPr>
              <w:t xml:space="preserve"> س</w:t>
            </w:r>
            <w:r w:rsidRPr="00AD6827">
              <w:rPr>
                <w:rFonts w:ascii="Noto Naskh Arabic UI" w:hAnsi="Noto Naskh Arabic UI" w:cs="Noto Naskh Arabic UI" w:hint="cs"/>
                <w:b/>
                <w:bCs/>
                <w:sz w:val="28"/>
                <w:szCs w:val="28"/>
                <w:rtl/>
                <w:lang w:val="en-US" w:bidi="ar-IQ"/>
              </w:rPr>
              <w:t>ی</w:t>
            </w:r>
            <w:r w:rsidRPr="00AD6827">
              <w:rPr>
                <w:rFonts w:ascii="Noto Naskh Arabic UI" w:hAnsi="Noto Naskh Arabic UI" w:cs="Noto Naskh Arabic UI" w:hint="eastAsia"/>
                <w:b/>
                <w:bCs/>
                <w:sz w:val="28"/>
                <w:szCs w:val="28"/>
                <w:rtl/>
                <w:lang w:val="en-US" w:bidi="ar-IQ"/>
              </w:rPr>
              <w:t>اس</w:t>
            </w:r>
            <w:r w:rsidRPr="00AD6827">
              <w:rPr>
                <w:rFonts w:ascii="Noto Naskh Arabic UI" w:hAnsi="Noto Naskh Arabic UI" w:cs="Noto Naskh Arabic UI" w:hint="cs"/>
                <w:b/>
                <w:bCs/>
                <w:sz w:val="28"/>
                <w:szCs w:val="28"/>
                <w:rtl/>
                <w:lang w:val="en-US" w:bidi="ar-IQ"/>
              </w:rPr>
              <w:t>ی‌</w:t>
            </w:r>
            <w:r w:rsidRPr="00AD6827">
              <w:rPr>
                <w:rFonts w:ascii="Noto Naskh Arabic UI" w:hAnsi="Noto Naskh Arabic UI" w:cs="Noto Naskh Arabic UI"/>
                <w:b/>
                <w:bCs/>
                <w:sz w:val="28"/>
                <w:szCs w:val="28"/>
                <w:rtl/>
                <w:lang w:val="en-US" w:bidi="ar-IQ"/>
              </w:rPr>
              <w:t xml:space="preserve"> هه‌ر</w:t>
            </w:r>
            <w:r w:rsidRPr="00AD6827">
              <w:rPr>
                <w:rFonts w:ascii="Noto Naskh Arabic UI" w:hAnsi="Noto Naskh Arabic UI" w:cs="Noto Naskh Arabic UI" w:hint="cs"/>
                <w:b/>
                <w:bCs/>
                <w:sz w:val="28"/>
                <w:szCs w:val="28"/>
                <w:rtl/>
                <w:lang w:val="en-US" w:bidi="ar-IQ"/>
              </w:rPr>
              <w:t>ێ</w:t>
            </w:r>
            <w:r w:rsidRPr="00AD6827">
              <w:rPr>
                <w:rFonts w:ascii="Noto Naskh Arabic UI" w:hAnsi="Noto Naskh Arabic UI" w:cs="Noto Naskh Arabic UI" w:hint="eastAsia"/>
                <w:b/>
                <w:bCs/>
                <w:sz w:val="28"/>
                <w:szCs w:val="28"/>
                <w:rtl/>
                <w:lang w:val="en-US" w:bidi="ar-IQ"/>
              </w:rPr>
              <w:t>م</w:t>
            </w:r>
            <w:r w:rsidRPr="00AD6827">
              <w:rPr>
                <w:rFonts w:ascii="Noto Naskh Arabic UI" w:hAnsi="Noto Naskh Arabic UI" w:cs="Noto Naskh Arabic UI" w:hint="cs"/>
                <w:b/>
                <w:bCs/>
                <w:sz w:val="28"/>
                <w:szCs w:val="28"/>
                <w:rtl/>
                <w:lang w:val="en-US" w:bidi="ar-IQ"/>
              </w:rPr>
              <w:t>ی</w:t>
            </w:r>
            <w:r w:rsidRPr="00AD6827">
              <w:rPr>
                <w:rFonts w:ascii="Noto Naskh Arabic UI" w:hAnsi="Noto Naskh Arabic UI" w:cs="Noto Naskh Arabic UI"/>
                <w:b/>
                <w:bCs/>
                <w:sz w:val="28"/>
                <w:szCs w:val="28"/>
                <w:rtl/>
                <w:lang w:val="en-US" w:bidi="ar-IQ"/>
              </w:rPr>
              <w:t xml:space="preserve"> كوردستان</w:t>
            </w:r>
          </w:p>
          <w:p w14:paraId="1717D57B" w14:textId="15D42952" w:rsidR="00AD6827" w:rsidRPr="00AD6827" w:rsidRDefault="00AD6827" w:rsidP="009E0054">
            <w:pPr>
              <w:tabs>
                <w:tab w:val="left" w:pos="708"/>
              </w:tabs>
              <w:bidi/>
              <w:spacing w:after="0" w:line="440" w:lineRule="atLeast"/>
              <w:rPr>
                <w:rFonts w:ascii="Noto Naskh Arabic UI" w:hAnsi="Noto Naskh Arabic UI" w:cs="Noto Naskh Arabic UI"/>
                <w:sz w:val="28"/>
                <w:szCs w:val="28"/>
                <w:rtl/>
                <w:lang w:val="en-US" w:bidi="ar-IQ"/>
              </w:rPr>
            </w:pPr>
            <w:r w:rsidRPr="00AD6827">
              <w:rPr>
                <w:rFonts w:ascii="Noto Naskh Arabic UI" w:hAnsi="Noto Naskh Arabic UI" w:cs="Noto Naskh Arabic UI" w:hint="eastAsia"/>
                <w:sz w:val="28"/>
                <w:szCs w:val="28"/>
                <w:rtl/>
                <w:lang w:val="en-US" w:bidi="ar-IQ"/>
              </w:rPr>
              <w:t>پ</w:t>
            </w:r>
            <w:r w:rsidRPr="00AD6827">
              <w:rPr>
                <w:rFonts w:ascii="Noto Naskh Arabic UI" w:hAnsi="Noto Naskh Arabic UI" w:cs="Noto Naskh Arabic UI" w:hint="cs"/>
                <w:sz w:val="28"/>
                <w:szCs w:val="28"/>
                <w:rtl/>
                <w:lang w:val="en-US" w:bidi="ar-IQ"/>
              </w:rPr>
              <w:t>ێ</w:t>
            </w:r>
            <w:r w:rsidRPr="00AD6827">
              <w:rPr>
                <w:rFonts w:ascii="Noto Naskh Arabic UI" w:hAnsi="Noto Naskh Arabic UI" w:cs="Noto Naskh Arabic UI" w:hint="eastAsia"/>
                <w:sz w:val="28"/>
                <w:szCs w:val="28"/>
                <w:rtl/>
                <w:lang w:val="en-US" w:bidi="ar-IQ"/>
              </w:rPr>
              <w:t>كهاته‌ى</w:t>
            </w:r>
            <w:r w:rsidRPr="00AD6827">
              <w:rPr>
                <w:rFonts w:ascii="Noto Naskh Arabic UI" w:hAnsi="Noto Naskh Arabic UI" w:cs="Noto Naskh Arabic UI"/>
                <w:sz w:val="28"/>
                <w:szCs w:val="28"/>
                <w:rtl/>
                <w:lang w:val="en-US" w:bidi="ar-IQ"/>
              </w:rPr>
              <w:t xml:space="preserve"> س</w:t>
            </w:r>
            <w:r w:rsidRPr="00AD6827">
              <w:rPr>
                <w:rFonts w:ascii="Noto Naskh Arabic UI" w:hAnsi="Noto Naskh Arabic UI" w:cs="Noto Naskh Arabic UI" w:hint="cs"/>
                <w:sz w:val="28"/>
                <w:szCs w:val="28"/>
                <w:rtl/>
                <w:lang w:val="en-US" w:bidi="ar-IQ"/>
              </w:rPr>
              <w:t>ی</w:t>
            </w:r>
            <w:r w:rsidRPr="00AD6827">
              <w:rPr>
                <w:rFonts w:ascii="Noto Naskh Arabic UI" w:hAnsi="Noto Naskh Arabic UI" w:cs="Noto Naskh Arabic UI" w:hint="eastAsia"/>
                <w:sz w:val="28"/>
                <w:szCs w:val="28"/>
                <w:rtl/>
                <w:lang w:val="en-US" w:bidi="ar-IQ"/>
              </w:rPr>
              <w:t>ستم</w:t>
            </w:r>
            <w:r w:rsidRPr="00AD6827">
              <w:rPr>
                <w:rFonts w:ascii="Noto Naskh Arabic UI" w:hAnsi="Noto Naskh Arabic UI" w:cs="Noto Naskh Arabic UI" w:hint="cs"/>
                <w:sz w:val="28"/>
                <w:szCs w:val="28"/>
                <w:rtl/>
                <w:lang w:val="en-US" w:bidi="ar-IQ"/>
              </w:rPr>
              <w:t>ی</w:t>
            </w:r>
            <w:r w:rsidRPr="00AD6827">
              <w:rPr>
                <w:rFonts w:ascii="Noto Naskh Arabic UI" w:hAnsi="Noto Naskh Arabic UI" w:cs="Noto Naskh Arabic UI"/>
                <w:sz w:val="28"/>
                <w:szCs w:val="28"/>
                <w:rtl/>
                <w:lang w:val="en-US" w:bidi="ar-IQ"/>
              </w:rPr>
              <w:t xml:space="preserve"> س</w:t>
            </w:r>
            <w:r w:rsidRPr="00AD6827">
              <w:rPr>
                <w:rFonts w:ascii="Noto Naskh Arabic UI" w:hAnsi="Noto Naskh Arabic UI" w:cs="Noto Naskh Arabic UI" w:hint="cs"/>
                <w:sz w:val="28"/>
                <w:szCs w:val="28"/>
                <w:rtl/>
                <w:lang w:val="en-US" w:bidi="ar-IQ"/>
              </w:rPr>
              <w:t>ی</w:t>
            </w:r>
            <w:r w:rsidRPr="00AD6827">
              <w:rPr>
                <w:rFonts w:ascii="Noto Naskh Arabic UI" w:hAnsi="Noto Naskh Arabic UI" w:cs="Noto Naskh Arabic UI" w:hint="eastAsia"/>
                <w:sz w:val="28"/>
                <w:szCs w:val="28"/>
                <w:rtl/>
                <w:lang w:val="en-US" w:bidi="ar-IQ"/>
              </w:rPr>
              <w:t>اس</w:t>
            </w:r>
            <w:r w:rsidRPr="00AD6827">
              <w:rPr>
                <w:rFonts w:ascii="Noto Naskh Arabic UI" w:hAnsi="Noto Naskh Arabic UI" w:cs="Noto Naskh Arabic UI" w:hint="cs"/>
                <w:sz w:val="28"/>
                <w:szCs w:val="28"/>
                <w:rtl/>
                <w:lang w:val="en-US" w:bidi="ar-IQ"/>
              </w:rPr>
              <w:t>ی‌</w:t>
            </w:r>
            <w:r w:rsidRPr="00AD6827">
              <w:rPr>
                <w:rFonts w:ascii="Noto Naskh Arabic UI" w:hAnsi="Noto Naskh Arabic UI" w:cs="Noto Naskh Arabic UI"/>
                <w:sz w:val="28"/>
                <w:szCs w:val="28"/>
                <w:rtl/>
                <w:lang w:val="en-US" w:bidi="ar-IQ"/>
              </w:rPr>
              <w:t xml:space="preserve"> هه‌ر</w:t>
            </w:r>
            <w:r w:rsidRPr="00AD6827">
              <w:rPr>
                <w:rFonts w:ascii="Noto Naskh Arabic UI" w:hAnsi="Noto Naskh Arabic UI" w:cs="Noto Naskh Arabic UI" w:hint="cs"/>
                <w:sz w:val="28"/>
                <w:szCs w:val="28"/>
                <w:rtl/>
                <w:lang w:val="en-US" w:bidi="ar-IQ"/>
              </w:rPr>
              <w:t>ێ</w:t>
            </w:r>
            <w:r w:rsidRPr="00AD6827">
              <w:rPr>
                <w:rFonts w:ascii="Noto Naskh Arabic UI" w:hAnsi="Noto Naskh Arabic UI" w:cs="Noto Naskh Arabic UI" w:hint="eastAsia"/>
                <w:sz w:val="28"/>
                <w:szCs w:val="28"/>
                <w:rtl/>
                <w:lang w:val="en-US" w:bidi="ar-IQ"/>
              </w:rPr>
              <w:t>م</w:t>
            </w:r>
            <w:r w:rsidRPr="00AD6827">
              <w:rPr>
                <w:rFonts w:ascii="Noto Naskh Arabic UI" w:hAnsi="Noto Naskh Arabic UI" w:cs="Noto Naskh Arabic UI" w:hint="cs"/>
                <w:sz w:val="28"/>
                <w:szCs w:val="28"/>
                <w:rtl/>
                <w:lang w:val="en-US" w:bidi="ar-IQ"/>
              </w:rPr>
              <w:t>ی</w:t>
            </w:r>
            <w:r w:rsidRPr="00AD6827">
              <w:rPr>
                <w:rFonts w:ascii="Noto Naskh Arabic UI" w:hAnsi="Noto Naskh Arabic UI" w:cs="Noto Naskh Arabic UI"/>
                <w:sz w:val="28"/>
                <w:szCs w:val="28"/>
                <w:rtl/>
                <w:lang w:val="en-US" w:bidi="ar-IQ"/>
              </w:rPr>
              <w:t xml:space="preserve"> كوردستان</w:t>
            </w:r>
          </w:p>
          <w:p w14:paraId="08659080" w14:textId="511460D8" w:rsidR="00AD6827" w:rsidRPr="00AD6827" w:rsidRDefault="00AD6827" w:rsidP="009E0054">
            <w:pPr>
              <w:tabs>
                <w:tab w:val="left" w:pos="708"/>
              </w:tabs>
              <w:bidi/>
              <w:spacing w:after="0" w:line="440" w:lineRule="atLeast"/>
              <w:rPr>
                <w:rFonts w:ascii="Noto Naskh Arabic UI" w:hAnsi="Noto Naskh Arabic UI" w:cs="Noto Naskh Arabic UI"/>
                <w:sz w:val="28"/>
                <w:szCs w:val="28"/>
                <w:rtl/>
                <w:lang w:val="en-US" w:bidi="ar-IQ"/>
              </w:rPr>
            </w:pPr>
            <w:r w:rsidRPr="00AD6827">
              <w:rPr>
                <w:rFonts w:ascii="Noto Naskh Arabic UI" w:hAnsi="Noto Naskh Arabic UI" w:cs="Noto Naskh Arabic UI"/>
                <w:sz w:val="28"/>
                <w:szCs w:val="28"/>
                <w:rtl/>
                <w:lang w:val="en-US" w:bidi="ar-IQ"/>
              </w:rPr>
              <w:t>مه‌شروعيه‌تى سيستمى سياسى هه‌ر</w:t>
            </w:r>
            <w:r w:rsidRPr="00AD6827">
              <w:rPr>
                <w:rFonts w:ascii="Noto Naskh Arabic UI" w:hAnsi="Noto Naskh Arabic UI" w:cs="Noto Naskh Arabic UI" w:hint="cs"/>
                <w:sz w:val="28"/>
                <w:szCs w:val="28"/>
                <w:rtl/>
                <w:lang w:val="en-US" w:bidi="ar-IQ"/>
              </w:rPr>
              <w:t>ێ</w:t>
            </w:r>
            <w:r w:rsidRPr="00AD6827">
              <w:rPr>
                <w:rFonts w:ascii="Noto Naskh Arabic UI" w:hAnsi="Noto Naskh Arabic UI" w:cs="Noto Naskh Arabic UI" w:hint="eastAsia"/>
                <w:sz w:val="28"/>
                <w:szCs w:val="28"/>
                <w:rtl/>
                <w:lang w:val="en-US" w:bidi="ar-IQ"/>
              </w:rPr>
              <w:t>مى</w:t>
            </w:r>
            <w:r w:rsidRPr="00AD6827">
              <w:rPr>
                <w:rFonts w:ascii="Noto Naskh Arabic UI" w:hAnsi="Noto Naskh Arabic UI" w:cs="Noto Naskh Arabic UI"/>
                <w:sz w:val="28"/>
                <w:szCs w:val="28"/>
                <w:rtl/>
                <w:lang w:val="en-US" w:bidi="ar-IQ"/>
              </w:rPr>
              <w:t xml:space="preserve"> كوردستان له‌ناو ع</w:t>
            </w:r>
            <w:r w:rsidRPr="00AD6827">
              <w:rPr>
                <w:rFonts w:ascii="Noto Naskh Arabic UI" w:hAnsi="Noto Naskh Arabic UI" w:cs="Noto Naskh Arabic UI" w:hint="cs"/>
                <w:sz w:val="28"/>
                <w:szCs w:val="28"/>
                <w:rtl/>
                <w:lang w:val="en-US" w:bidi="ar-IQ"/>
              </w:rPr>
              <w:t>ێ</w:t>
            </w:r>
            <w:r w:rsidRPr="00AD6827">
              <w:rPr>
                <w:rFonts w:ascii="Noto Naskh Arabic UI" w:hAnsi="Noto Naskh Arabic UI" w:cs="Noto Naskh Arabic UI" w:hint="eastAsia"/>
                <w:sz w:val="28"/>
                <w:szCs w:val="28"/>
                <w:rtl/>
                <w:lang w:val="en-US" w:bidi="ar-IQ"/>
              </w:rPr>
              <w:t>راقدا</w:t>
            </w:r>
          </w:p>
          <w:p w14:paraId="20178B2C" w14:textId="77777777" w:rsidR="00001B33" w:rsidRDefault="00AD6827" w:rsidP="009E0054">
            <w:pPr>
              <w:tabs>
                <w:tab w:val="left" w:pos="708"/>
              </w:tabs>
              <w:bidi/>
              <w:spacing w:after="0" w:line="440" w:lineRule="atLeast"/>
              <w:rPr>
                <w:rFonts w:ascii="Noto Naskh Arabic UI" w:hAnsi="Noto Naskh Arabic UI" w:cs="Noto Naskh Arabic UI"/>
                <w:sz w:val="28"/>
                <w:szCs w:val="28"/>
                <w:rtl/>
                <w:lang w:val="en-US" w:bidi="ar-IQ"/>
              </w:rPr>
            </w:pPr>
            <w:r w:rsidRPr="00AD6827">
              <w:rPr>
                <w:rFonts w:ascii="Noto Naskh Arabic UI" w:hAnsi="Noto Naskh Arabic UI" w:cs="Noto Naskh Arabic UI"/>
                <w:sz w:val="28"/>
                <w:szCs w:val="28"/>
                <w:rtl/>
                <w:lang w:val="en-US" w:bidi="ar-IQ"/>
              </w:rPr>
              <w:t>مه‌شروعيه‌تى ده‌ستووريى</w:t>
            </w:r>
          </w:p>
          <w:p w14:paraId="1BEFCDE8" w14:textId="5D1D25AD" w:rsidR="00AD6827"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سيستمى سياسى هه‌ر</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hint="eastAsia"/>
                <w:sz w:val="28"/>
                <w:szCs w:val="28"/>
                <w:rtl/>
                <w:lang w:val="en-US" w:bidi="ar-IQ"/>
              </w:rPr>
              <w:t>مى</w:t>
            </w:r>
            <w:r w:rsidRPr="009E0054">
              <w:rPr>
                <w:rFonts w:ascii="Noto Naskh Arabic UI" w:hAnsi="Noto Naskh Arabic UI" w:cs="Noto Naskh Arabic UI"/>
                <w:sz w:val="28"/>
                <w:szCs w:val="28"/>
                <w:rtl/>
                <w:lang w:val="en-US" w:bidi="ar-IQ"/>
              </w:rPr>
              <w:t xml:space="preserve"> كوردستان له‌ناو ياساكانى هه‌ر</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hint="eastAsia"/>
                <w:sz w:val="28"/>
                <w:szCs w:val="28"/>
                <w:rtl/>
                <w:lang w:val="en-US" w:bidi="ar-IQ"/>
              </w:rPr>
              <w:t>مى</w:t>
            </w:r>
            <w:r w:rsidRPr="009E0054">
              <w:rPr>
                <w:rFonts w:ascii="Noto Naskh Arabic UI" w:hAnsi="Noto Naskh Arabic UI" w:cs="Noto Naskh Arabic UI"/>
                <w:sz w:val="28"/>
                <w:szCs w:val="28"/>
                <w:rtl/>
                <w:lang w:val="en-US" w:bidi="ar-IQ"/>
              </w:rPr>
              <w:t xml:space="preserve"> كوردستان</w:t>
            </w:r>
          </w:p>
          <w:p w14:paraId="18B87CB0" w14:textId="77777777" w:rsidR="009E0054" w:rsidRDefault="009E0054" w:rsidP="009E0054">
            <w:pPr>
              <w:bidi/>
              <w:spacing w:line="300" w:lineRule="auto"/>
              <w:rPr>
                <w:rFonts w:ascii="Noto Naskh Arabic UI" w:hAnsi="Noto Naskh Arabic UI" w:cs="Noto Naskh Arabic UI"/>
                <w:sz w:val="28"/>
                <w:szCs w:val="28"/>
                <w:rtl/>
              </w:rPr>
            </w:pPr>
            <w:r w:rsidRPr="009E0054">
              <w:rPr>
                <w:rFonts w:ascii="Noto Naskh Arabic UI" w:hAnsi="Noto Naskh Arabic UI" w:cs="Noto Naskh Arabic UI"/>
                <w:sz w:val="28"/>
                <w:szCs w:val="28"/>
                <w:rtl/>
              </w:rPr>
              <w:t>گه‌شه‌سه‌ندنى سيستمى سياسى هه‌رێمى كوردستان به‌شێوه‌ى ديفاكتۆيى</w:t>
            </w:r>
          </w:p>
          <w:p w14:paraId="6DED2CDA" w14:textId="5683C8BA" w:rsidR="009E0054" w:rsidRDefault="009E0054" w:rsidP="009E0054">
            <w:pPr>
              <w:bidi/>
              <w:spacing w:line="300" w:lineRule="auto"/>
              <w:rPr>
                <w:rFonts w:ascii="Noto Naskh Arabic UI" w:hAnsi="Noto Naskh Arabic UI" w:cs="Noto Naskh Arabic UI"/>
                <w:sz w:val="28"/>
                <w:szCs w:val="28"/>
                <w:rtl/>
              </w:rPr>
            </w:pPr>
            <w:r w:rsidRPr="009E0054">
              <w:rPr>
                <w:rFonts w:ascii="Noto Naskh Arabic UI" w:hAnsi="Noto Naskh Arabic UI" w:cs="Noto Naskh Arabic UI"/>
                <w:sz w:val="28"/>
                <w:szCs w:val="28"/>
                <w:rtl/>
                <w:lang w:bidi="ar-IQ"/>
              </w:rPr>
              <w:t>بونيادنان و گه‌شه‌سه‌ندنى دامه‌زراوه‌كان له‌هه‌ر</w:t>
            </w:r>
            <w:r w:rsidRPr="009E0054">
              <w:rPr>
                <w:rFonts w:ascii="Noto Naskh Arabic UI" w:hAnsi="Noto Naskh Arabic UI" w:cs="Noto Naskh Arabic UI" w:hint="cs"/>
                <w:sz w:val="28"/>
                <w:szCs w:val="28"/>
                <w:rtl/>
                <w:lang w:bidi="ar-IQ"/>
              </w:rPr>
              <w:t>ێ</w:t>
            </w:r>
            <w:r w:rsidRPr="009E0054">
              <w:rPr>
                <w:rFonts w:ascii="Noto Naskh Arabic UI" w:hAnsi="Noto Naskh Arabic UI" w:cs="Noto Naskh Arabic UI" w:hint="eastAsia"/>
                <w:sz w:val="28"/>
                <w:szCs w:val="28"/>
                <w:rtl/>
                <w:lang w:bidi="ar-IQ"/>
              </w:rPr>
              <w:t>مى</w:t>
            </w:r>
            <w:r w:rsidRPr="009E0054">
              <w:rPr>
                <w:rFonts w:ascii="Noto Naskh Arabic UI" w:hAnsi="Noto Naskh Arabic UI" w:cs="Noto Naskh Arabic UI"/>
                <w:sz w:val="28"/>
                <w:szCs w:val="28"/>
                <w:rtl/>
                <w:lang w:bidi="ar-IQ"/>
              </w:rPr>
              <w:t xml:space="preserve"> كوردستان</w:t>
            </w:r>
          </w:p>
          <w:p w14:paraId="0733C3AC" w14:textId="77861554" w:rsidR="009E0054" w:rsidRPr="009E0054" w:rsidRDefault="009E0054" w:rsidP="009E0054">
            <w:pPr>
              <w:tabs>
                <w:tab w:val="left" w:pos="708"/>
              </w:tabs>
              <w:bidi/>
              <w:spacing w:after="0" w:line="440" w:lineRule="atLeast"/>
              <w:rPr>
                <w:rFonts w:ascii="Noto Naskh Arabic UI" w:hAnsi="Noto Naskh Arabic UI" w:cs="Noto Naskh Arabic UI"/>
                <w:sz w:val="28"/>
                <w:szCs w:val="28"/>
                <w:rtl/>
                <w:lang w:bidi="ar-IQ"/>
              </w:rPr>
            </w:pPr>
            <w:r w:rsidRPr="009E0054">
              <w:rPr>
                <w:rFonts w:ascii="Noto Naskh Arabic UI" w:hAnsi="Noto Naskh Arabic UI" w:cs="Noto Naskh Arabic UI"/>
                <w:sz w:val="28"/>
                <w:szCs w:val="28"/>
                <w:rtl/>
                <w:lang w:bidi="ar-IQ"/>
              </w:rPr>
              <w:t>دامه‌زراوه‌ فه‌رميه‌كانى سيستمى سياسى</w:t>
            </w:r>
          </w:p>
          <w:p w14:paraId="423B4C98" w14:textId="597AE1EB" w:rsidR="009E0054" w:rsidRPr="009E0054" w:rsidRDefault="009E0054" w:rsidP="009E0054">
            <w:pPr>
              <w:tabs>
                <w:tab w:val="left" w:pos="708"/>
              </w:tabs>
              <w:bidi/>
              <w:spacing w:after="0" w:line="440" w:lineRule="atLeast"/>
              <w:rPr>
                <w:rFonts w:ascii="Noto Naskh Arabic UI" w:hAnsi="Noto Naskh Arabic UI" w:cs="Noto Naskh Arabic UI"/>
                <w:sz w:val="28"/>
                <w:szCs w:val="28"/>
                <w:rtl/>
                <w:lang w:bidi="ar-IQ"/>
              </w:rPr>
            </w:pPr>
            <w:r w:rsidRPr="009E0054">
              <w:rPr>
                <w:rFonts w:ascii="Noto Naskh Arabic UI" w:hAnsi="Noto Naskh Arabic UI" w:cs="Noto Naskh Arabic UI"/>
                <w:sz w:val="28"/>
                <w:szCs w:val="28"/>
                <w:rtl/>
                <w:lang w:bidi="ar-IQ"/>
              </w:rPr>
              <w:t>ده‌سه‌</w:t>
            </w:r>
            <w:r w:rsidRPr="009E0054">
              <w:rPr>
                <w:rFonts w:ascii="Noto Naskh Arabic UI" w:hAnsi="Noto Naskh Arabic UI" w:cs="Noto Naskh Arabic UI" w:hint="cs"/>
                <w:sz w:val="28"/>
                <w:szCs w:val="28"/>
                <w:rtl/>
                <w:lang w:bidi="ar-IQ"/>
              </w:rPr>
              <w:t>ڵ</w:t>
            </w:r>
            <w:r w:rsidRPr="009E0054">
              <w:rPr>
                <w:rFonts w:ascii="Noto Naskh Arabic UI" w:hAnsi="Noto Naskh Arabic UI" w:cs="Noto Naskh Arabic UI" w:hint="eastAsia"/>
                <w:sz w:val="28"/>
                <w:szCs w:val="28"/>
                <w:rtl/>
                <w:lang w:bidi="ar-IQ"/>
              </w:rPr>
              <w:t>اتى</w:t>
            </w:r>
            <w:r w:rsidRPr="009E0054">
              <w:rPr>
                <w:rFonts w:ascii="Noto Naskh Arabic UI" w:hAnsi="Noto Naskh Arabic UI" w:cs="Noto Naskh Arabic UI"/>
                <w:sz w:val="28"/>
                <w:szCs w:val="28"/>
                <w:rtl/>
                <w:lang w:bidi="ar-IQ"/>
              </w:rPr>
              <w:t xml:space="preserve"> ياسادانان</w:t>
            </w:r>
          </w:p>
          <w:p w14:paraId="753CE26E" w14:textId="4A6E6AB3" w:rsidR="00AD6827"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ده‌سه‌</w:t>
            </w:r>
            <w:r w:rsidRPr="009E0054">
              <w:rPr>
                <w:rFonts w:ascii="Noto Naskh Arabic UI" w:hAnsi="Noto Naskh Arabic UI" w:cs="Noto Naskh Arabic UI" w:hint="cs"/>
                <w:sz w:val="28"/>
                <w:szCs w:val="28"/>
                <w:rtl/>
                <w:lang w:val="en-US" w:bidi="ar-IQ"/>
              </w:rPr>
              <w:t>ڵ</w:t>
            </w:r>
            <w:r w:rsidRPr="009E0054">
              <w:rPr>
                <w:rFonts w:ascii="Noto Naskh Arabic UI" w:hAnsi="Noto Naskh Arabic UI" w:cs="Noto Naskh Arabic UI" w:hint="eastAsia"/>
                <w:sz w:val="28"/>
                <w:szCs w:val="28"/>
                <w:rtl/>
                <w:lang w:val="en-US" w:bidi="ar-IQ"/>
              </w:rPr>
              <w:t>اتى</w:t>
            </w:r>
            <w:r w:rsidRPr="009E0054">
              <w:rPr>
                <w:rFonts w:ascii="Noto Naskh Arabic UI" w:hAnsi="Noto Naskh Arabic UI" w:cs="Noto Naskh Arabic UI"/>
                <w:sz w:val="28"/>
                <w:szCs w:val="28"/>
                <w:rtl/>
                <w:lang w:val="en-US" w:bidi="ar-IQ"/>
              </w:rPr>
              <w:t xml:space="preserve"> ج</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sz w:val="28"/>
                <w:szCs w:val="28"/>
                <w:rtl/>
                <w:lang w:val="en-US" w:bidi="ar-IQ"/>
              </w:rPr>
              <w:t xml:space="preserve"> به‌ج</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sz w:val="28"/>
                <w:szCs w:val="28"/>
                <w:rtl/>
                <w:lang w:val="en-US" w:bidi="ar-IQ"/>
              </w:rPr>
              <w:t xml:space="preserve"> كردن</w:t>
            </w:r>
          </w:p>
          <w:p w14:paraId="6EA86B51" w14:textId="6AEB9E2A" w:rsidR="00AD6827"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سه‌ر</w:t>
            </w:r>
            <w:r w:rsidRPr="009E0054">
              <w:rPr>
                <w:rFonts w:ascii="Noto Naskh Arabic UI" w:hAnsi="Noto Naskh Arabic UI" w:cs="Noto Naskh Arabic UI" w:hint="cs"/>
                <w:sz w:val="28"/>
                <w:szCs w:val="28"/>
                <w:rtl/>
                <w:lang w:val="en-US" w:bidi="ar-IQ"/>
              </w:rPr>
              <w:t>ۆ</w:t>
            </w:r>
            <w:r w:rsidRPr="009E0054">
              <w:rPr>
                <w:rFonts w:ascii="Noto Naskh Arabic UI" w:hAnsi="Noto Naskh Arabic UI" w:cs="Noto Naskh Arabic UI" w:hint="eastAsia"/>
                <w:sz w:val="28"/>
                <w:szCs w:val="28"/>
                <w:rtl/>
                <w:lang w:val="en-US" w:bidi="ar-IQ"/>
              </w:rPr>
              <w:t>كايه‌تى</w:t>
            </w:r>
            <w:r w:rsidRPr="009E0054">
              <w:rPr>
                <w:rFonts w:ascii="Noto Naskh Arabic UI" w:hAnsi="Noto Naskh Arabic UI" w:cs="Noto Naskh Arabic UI"/>
                <w:sz w:val="28"/>
                <w:szCs w:val="28"/>
                <w:rtl/>
                <w:lang w:val="en-US" w:bidi="ar-IQ"/>
              </w:rPr>
              <w:t xml:space="preserve"> هه‌ر</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hint="eastAsia"/>
                <w:sz w:val="28"/>
                <w:szCs w:val="28"/>
                <w:rtl/>
                <w:lang w:val="en-US" w:bidi="ar-IQ"/>
              </w:rPr>
              <w:t>م</w:t>
            </w:r>
          </w:p>
          <w:p w14:paraId="6C1F997B" w14:textId="13F43C96" w:rsidR="009E0054"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حكومه‌ت</w:t>
            </w:r>
          </w:p>
          <w:p w14:paraId="1BC4F8FF" w14:textId="76678DB7" w:rsidR="009E0054"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lastRenderedPageBreak/>
              <w:t>ده‌سه‌</w:t>
            </w:r>
            <w:r w:rsidRPr="009E0054">
              <w:rPr>
                <w:rFonts w:ascii="Noto Naskh Arabic UI" w:hAnsi="Noto Naskh Arabic UI" w:cs="Noto Naskh Arabic UI" w:hint="cs"/>
                <w:sz w:val="28"/>
                <w:szCs w:val="28"/>
                <w:rtl/>
                <w:lang w:val="en-US" w:bidi="ar-IQ"/>
              </w:rPr>
              <w:t>ڵ</w:t>
            </w:r>
            <w:r w:rsidRPr="009E0054">
              <w:rPr>
                <w:rFonts w:ascii="Noto Naskh Arabic UI" w:hAnsi="Noto Naskh Arabic UI" w:cs="Noto Naskh Arabic UI" w:hint="eastAsia"/>
                <w:sz w:val="28"/>
                <w:szCs w:val="28"/>
                <w:rtl/>
                <w:lang w:val="en-US" w:bidi="ar-IQ"/>
              </w:rPr>
              <w:t>اتى</w:t>
            </w:r>
            <w:r w:rsidRPr="009E0054">
              <w:rPr>
                <w:rFonts w:ascii="Noto Naskh Arabic UI" w:hAnsi="Noto Naskh Arabic UI" w:cs="Noto Naskh Arabic UI"/>
                <w:sz w:val="28"/>
                <w:szCs w:val="28"/>
                <w:rtl/>
                <w:lang w:val="en-US" w:bidi="ar-IQ"/>
              </w:rPr>
              <w:t xml:space="preserve"> دادوه‌رى</w:t>
            </w:r>
          </w:p>
          <w:p w14:paraId="7DB4A59B" w14:textId="0BB2F40A" w:rsidR="009E0054"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دامه‌زراوه‌ نافه‌رميه‌كانى سيستمى سياسى</w:t>
            </w:r>
          </w:p>
          <w:p w14:paraId="6B48C9EB" w14:textId="0B350077" w:rsidR="009E0054"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پارته‌ سياسيه‌كانى هه‌ر</w:t>
            </w:r>
            <w:r w:rsidRPr="009E0054">
              <w:rPr>
                <w:rFonts w:ascii="Noto Naskh Arabic UI" w:hAnsi="Noto Naskh Arabic UI" w:cs="Noto Naskh Arabic UI" w:hint="cs"/>
                <w:sz w:val="28"/>
                <w:szCs w:val="28"/>
                <w:rtl/>
                <w:lang w:val="en-US" w:bidi="ar-IQ"/>
              </w:rPr>
              <w:t>ێ</w:t>
            </w:r>
            <w:r w:rsidRPr="009E0054">
              <w:rPr>
                <w:rFonts w:ascii="Noto Naskh Arabic UI" w:hAnsi="Noto Naskh Arabic UI" w:cs="Noto Naskh Arabic UI" w:hint="eastAsia"/>
                <w:sz w:val="28"/>
                <w:szCs w:val="28"/>
                <w:rtl/>
                <w:lang w:val="en-US" w:bidi="ar-IQ"/>
              </w:rPr>
              <w:t>مى</w:t>
            </w:r>
            <w:r w:rsidRPr="009E0054">
              <w:rPr>
                <w:rFonts w:ascii="Noto Naskh Arabic UI" w:hAnsi="Noto Naskh Arabic UI" w:cs="Noto Naskh Arabic UI"/>
                <w:sz w:val="28"/>
                <w:szCs w:val="28"/>
                <w:rtl/>
                <w:lang w:val="en-US" w:bidi="ar-IQ"/>
              </w:rPr>
              <w:t xml:space="preserve"> كوردستان</w:t>
            </w:r>
          </w:p>
          <w:p w14:paraId="0B5F8A82" w14:textId="35BD9A40" w:rsidR="009E0054" w:rsidRDefault="009E0054" w:rsidP="009E0054">
            <w:pPr>
              <w:tabs>
                <w:tab w:val="left" w:pos="708"/>
              </w:tabs>
              <w:bidi/>
              <w:spacing w:after="0" w:line="440" w:lineRule="atLeast"/>
              <w:rPr>
                <w:rFonts w:ascii="Noto Naskh Arabic UI" w:hAnsi="Noto Naskh Arabic UI" w:cs="Noto Naskh Arabic UI"/>
                <w:sz w:val="28"/>
                <w:szCs w:val="28"/>
                <w:rtl/>
                <w:lang w:val="en-US" w:bidi="ar-IQ"/>
              </w:rPr>
            </w:pPr>
            <w:r w:rsidRPr="009E0054">
              <w:rPr>
                <w:rFonts w:ascii="Noto Naskh Arabic UI" w:hAnsi="Noto Naskh Arabic UI" w:cs="Noto Naskh Arabic UI"/>
                <w:sz w:val="28"/>
                <w:szCs w:val="28"/>
                <w:rtl/>
                <w:lang w:val="en-US" w:bidi="ar-IQ"/>
              </w:rPr>
              <w:t>پارته‌ راست</w:t>
            </w:r>
            <w:r w:rsidRPr="009E0054">
              <w:rPr>
                <w:rFonts w:ascii="Noto Naskh Arabic UI" w:hAnsi="Noto Naskh Arabic UI" w:cs="Noto Naskh Arabic UI" w:hint="cs"/>
                <w:sz w:val="28"/>
                <w:szCs w:val="28"/>
                <w:rtl/>
                <w:lang w:val="en-US" w:bidi="ar-IQ"/>
              </w:rPr>
              <w:t>ڕ</w:t>
            </w:r>
            <w:r w:rsidRPr="009E0054">
              <w:rPr>
                <w:rFonts w:ascii="Noto Naskh Arabic UI" w:hAnsi="Noto Naskh Arabic UI" w:cs="Noto Naskh Arabic UI" w:hint="eastAsia"/>
                <w:sz w:val="28"/>
                <w:szCs w:val="28"/>
                <w:rtl/>
                <w:lang w:val="en-US" w:bidi="ar-IQ"/>
              </w:rPr>
              <w:t>ه‌وه‌كان</w:t>
            </w:r>
          </w:p>
          <w:p w14:paraId="45D35F58" w14:textId="595A5A62" w:rsidR="00106335" w:rsidRDefault="00106335" w:rsidP="00106335">
            <w:pPr>
              <w:tabs>
                <w:tab w:val="left" w:pos="708"/>
              </w:tabs>
              <w:bidi/>
              <w:spacing w:after="0" w:line="440" w:lineRule="atLeast"/>
              <w:rPr>
                <w:rFonts w:ascii="Noto Naskh Arabic UI" w:hAnsi="Noto Naskh Arabic UI" w:cs="Noto Naskh Arabic UI"/>
                <w:sz w:val="28"/>
                <w:szCs w:val="28"/>
                <w:rtl/>
                <w:lang w:val="en-US" w:bidi="ar-IQ"/>
              </w:rPr>
            </w:pPr>
            <w:r w:rsidRPr="00106335">
              <w:rPr>
                <w:rFonts w:ascii="Noto Naskh Arabic UI" w:hAnsi="Noto Naskh Arabic UI" w:cs="Noto Naskh Arabic UI"/>
                <w:sz w:val="28"/>
                <w:szCs w:val="28"/>
                <w:rtl/>
                <w:lang w:val="en-US" w:bidi="ar-IQ"/>
              </w:rPr>
              <w:t>پارته‌ چه‌پ</w:t>
            </w:r>
            <w:r w:rsidRPr="00106335">
              <w:rPr>
                <w:rFonts w:ascii="Noto Naskh Arabic UI" w:hAnsi="Noto Naskh Arabic UI" w:cs="Noto Naskh Arabic UI" w:hint="cs"/>
                <w:sz w:val="28"/>
                <w:szCs w:val="28"/>
                <w:rtl/>
                <w:lang w:val="en-US" w:bidi="ar-IQ"/>
              </w:rPr>
              <w:t>ڕ</w:t>
            </w:r>
            <w:r w:rsidRPr="00106335">
              <w:rPr>
                <w:rFonts w:ascii="Noto Naskh Arabic UI" w:hAnsi="Noto Naskh Arabic UI" w:cs="Noto Naskh Arabic UI" w:hint="eastAsia"/>
                <w:sz w:val="28"/>
                <w:szCs w:val="28"/>
                <w:rtl/>
                <w:lang w:val="en-US" w:bidi="ar-IQ"/>
              </w:rPr>
              <w:t>ه‌‌وه‌كان</w:t>
            </w:r>
          </w:p>
          <w:p w14:paraId="395DF2B8" w14:textId="5E113CB9" w:rsidR="00AD6827" w:rsidRDefault="00106335" w:rsidP="00106335">
            <w:pPr>
              <w:tabs>
                <w:tab w:val="left" w:pos="708"/>
              </w:tabs>
              <w:bidi/>
              <w:spacing w:after="0" w:line="440" w:lineRule="atLeast"/>
              <w:rPr>
                <w:rFonts w:ascii="Noto Naskh Arabic UI" w:hAnsi="Noto Naskh Arabic UI" w:cs="Noto Naskh Arabic UI"/>
                <w:sz w:val="28"/>
                <w:szCs w:val="28"/>
                <w:rtl/>
                <w:lang w:val="en-US" w:bidi="ar-IQ"/>
              </w:rPr>
            </w:pPr>
            <w:r w:rsidRPr="00106335">
              <w:rPr>
                <w:rFonts w:ascii="Noto Naskh Arabic UI" w:hAnsi="Noto Naskh Arabic UI" w:cs="Noto Naskh Arabic UI"/>
                <w:sz w:val="28"/>
                <w:szCs w:val="28"/>
                <w:rtl/>
                <w:lang w:val="en-US" w:bidi="ar-IQ"/>
              </w:rPr>
              <w:t>پارته‌ ئيسلاميه‌كان</w:t>
            </w:r>
          </w:p>
          <w:p w14:paraId="56537C58" w14:textId="51A0D305" w:rsidR="00106335" w:rsidRDefault="00106335" w:rsidP="00106335">
            <w:pPr>
              <w:tabs>
                <w:tab w:val="left" w:pos="708"/>
              </w:tabs>
              <w:bidi/>
              <w:spacing w:after="0" w:line="440" w:lineRule="atLeast"/>
              <w:rPr>
                <w:rFonts w:ascii="Noto Naskh Arabic UI" w:hAnsi="Noto Naskh Arabic UI" w:cs="Noto Naskh Arabic UI"/>
                <w:sz w:val="28"/>
                <w:szCs w:val="28"/>
                <w:rtl/>
                <w:lang w:val="en-US" w:bidi="ar-IQ"/>
              </w:rPr>
            </w:pPr>
            <w:r w:rsidRPr="00106335">
              <w:rPr>
                <w:rFonts w:ascii="Noto Naskh Arabic UI" w:hAnsi="Noto Naskh Arabic UI" w:cs="Noto Naskh Arabic UI"/>
                <w:sz w:val="28"/>
                <w:szCs w:val="28"/>
                <w:rtl/>
                <w:lang w:val="en-US" w:bidi="ar-IQ"/>
              </w:rPr>
              <w:t>ميديا</w:t>
            </w:r>
          </w:p>
          <w:p w14:paraId="21CC588F" w14:textId="22F7706D" w:rsidR="00106335" w:rsidRDefault="00106335" w:rsidP="00106335">
            <w:pPr>
              <w:tabs>
                <w:tab w:val="left" w:pos="708"/>
              </w:tabs>
              <w:bidi/>
              <w:spacing w:after="0" w:line="440" w:lineRule="atLeast"/>
              <w:rPr>
                <w:rFonts w:ascii="Noto Naskh Arabic UI" w:hAnsi="Noto Naskh Arabic UI" w:cs="Noto Naskh Arabic UI"/>
                <w:sz w:val="28"/>
                <w:szCs w:val="28"/>
                <w:rtl/>
                <w:lang w:val="en-US" w:bidi="ar-IQ"/>
              </w:rPr>
            </w:pPr>
            <w:r w:rsidRPr="00106335">
              <w:rPr>
                <w:rFonts w:ascii="Noto Naskh Arabic UI" w:hAnsi="Noto Naskh Arabic UI" w:cs="Noto Naskh Arabic UI"/>
                <w:sz w:val="28"/>
                <w:szCs w:val="28"/>
                <w:rtl/>
                <w:lang w:val="en-US" w:bidi="ar-IQ"/>
              </w:rPr>
              <w:t>دامه‌زراوه‌كانى ك</w:t>
            </w:r>
            <w:r w:rsidRPr="00106335">
              <w:rPr>
                <w:rFonts w:ascii="Noto Naskh Arabic UI" w:hAnsi="Noto Naskh Arabic UI" w:cs="Noto Naskh Arabic UI" w:hint="cs"/>
                <w:sz w:val="28"/>
                <w:szCs w:val="28"/>
                <w:rtl/>
                <w:lang w:val="en-US" w:bidi="ar-IQ"/>
              </w:rPr>
              <w:t>ۆ</w:t>
            </w:r>
            <w:r w:rsidRPr="00106335">
              <w:rPr>
                <w:rFonts w:ascii="Noto Naskh Arabic UI" w:hAnsi="Noto Naskh Arabic UI" w:cs="Noto Naskh Arabic UI" w:hint="eastAsia"/>
                <w:sz w:val="28"/>
                <w:szCs w:val="28"/>
                <w:rtl/>
                <w:lang w:val="en-US" w:bidi="ar-IQ"/>
              </w:rPr>
              <w:t>مه‌</w:t>
            </w:r>
            <w:r w:rsidRPr="00106335">
              <w:rPr>
                <w:rFonts w:ascii="Noto Naskh Arabic UI" w:hAnsi="Noto Naskh Arabic UI" w:cs="Noto Naskh Arabic UI" w:hint="cs"/>
                <w:sz w:val="28"/>
                <w:szCs w:val="28"/>
                <w:rtl/>
                <w:lang w:val="en-US" w:bidi="ar-IQ"/>
              </w:rPr>
              <w:t>ڵ</w:t>
            </w:r>
            <w:r w:rsidRPr="00106335">
              <w:rPr>
                <w:rFonts w:ascii="Noto Naskh Arabic UI" w:hAnsi="Noto Naskh Arabic UI" w:cs="Noto Naskh Arabic UI" w:hint="eastAsia"/>
                <w:sz w:val="28"/>
                <w:szCs w:val="28"/>
                <w:rtl/>
                <w:lang w:val="en-US" w:bidi="ar-IQ"/>
              </w:rPr>
              <w:t>ى</w:t>
            </w:r>
            <w:r w:rsidRPr="00106335">
              <w:rPr>
                <w:rFonts w:ascii="Noto Naskh Arabic UI" w:hAnsi="Noto Naskh Arabic UI" w:cs="Noto Naskh Arabic UI"/>
                <w:sz w:val="28"/>
                <w:szCs w:val="28"/>
                <w:rtl/>
                <w:lang w:val="en-US" w:bidi="ar-IQ"/>
              </w:rPr>
              <w:t xml:space="preserve"> مه‌ده‌نى</w:t>
            </w:r>
          </w:p>
          <w:p w14:paraId="6A0F6B48" w14:textId="77777777" w:rsidR="00AD6827" w:rsidRDefault="00AD6827" w:rsidP="00106335">
            <w:pPr>
              <w:tabs>
                <w:tab w:val="left" w:pos="708"/>
              </w:tabs>
              <w:bidi/>
              <w:spacing w:after="0" w:line="440" w:lineRule="atLeast"/>
              <w:rPr>
                <w:rFonts w:ascii="Noto Naskh Arabic UI" w:hAnsi="Noto Naskh Arabic UI" w:cs="Noto Naskh Arabic UI"/>
                <w:sz w:val="28"/>
                <w:szCs w:val="28"/>
                <w:rtl/>
                <w:lang w:val="en-US" w:bidi="ku-Arab-IQ"/>
              </w:rPr>
            </w:pPr>
          </w:p>
          <w:p w14:paraId="70954897" w14:textId="77777777" w:rsidR="00467477" w:rsidRPr="00467477" w:rsidRDefault="00467477" w:rsidP="00467477">
            <w:pPr>
              <w:tabs>
                <w:tab w:val="left" w:pos="708"/>
              </w:tabs>
              <w:bidi/>
              <w:spacing w:after="0" w:line="440" w:lineRule="atLeast"/>
              <w:jc w:val="center"/>
              <w:rPr>
                <w:rFonts w:ascii="Noto Naskh Arabic UI" w:hAnsi="Noto Naskh Arabic UI" w:cs="Noto Naskh Arabic UI"/>
                <w:b/>
                <w:bCs/>
                <w:sz w:val="28"/>
                <w:szCs w:val="28"/>
                <w:rtl/>
                <w:lang w:val="en-US" w:bidi="ku-Arab-IQ"/>
              </w:rPr>
            </w:pPr>
            <w:r w:rsidRPr="00467477">
              <w:rPr>
                <w:rFonts w:ascii="Noto Naskh Arabic UI" w:hAnsi="Noto Naskh Arabic UI" w:cs="Noto Naskh Arabic UI" w:hint="cs"/>
                <w:b/>
                <w:bCs/>
                <w:sz w:val="28"/>
                <w:szCs w:val="28"/>
                <w:rtl/>
                <w:lang w:val="en-US" w:bidi="ku-Arab-IQ"/>
              </w:rPr>
              <w:t>سیستمى سیاسى عێراق</w:t>
            </w:r>
          </w:p>
          <w:p w14:paraId="0873EFC2" w14:textId="77777777" w:rsidR="00467477" w:rsidRDefault="00467477" w:rsidP="00467477">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مێژوویەکى کورتى دروستبوون و گەشەسەندنى سیستمى سیاسى عێراق</w:t>
            </w:r>
          </w:p>
          <w:p w14:paraId="16FD3A33" w14:textId="77777777" w:rsidR="00467477" w:rsidRDefault="00D219C4" w:rsidP="00467477">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دەسەڵاتە فەرمییەکان</w:t>
            </w:r>
          </w:p>
          <w:p w14:paraId="24C30741"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دەسەڵاتى یاسادانان</w:t>
            </w:r>
          </w:p>
          <w:p w14:paraId="69083D8C"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دەسەڵاتى جێبەجێکردن</w:t>
            </w:r>
          </w:p>
          <w:p w14:paraId="126EC65A" w14:textId="32F0347F"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دەسەڵاتى دادوەرى</w:t>
            </w:r>
          </w:p>
          <w:p w14:paraId="441AB125" w14:textId="0895DCC8" w:rsidR="00856DA5" w:rsidRDefault="00856DA5" w:rsidP="00856DA5">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دەسەڵاتە نافەرمییەکان</w:t>
            </w:r>
          </w:p>
          <w:p w14:paraId="1A2A8BC5"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پارتە سیاسییەکان</w:t>
            </w:r>
          </w:p>
          <w:p w14:paraId="2F5F2E0B"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میدیا</w:t>
            </w:r>
          </w:p>
          <w:p w14:paraId="166C1509"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r>
              <w:rPr>
                <w:rFonts w:ascii="Noto Naskh Arabic UI" w:hAnsi="Noto Naskh Arabic UI" w:cs="Noto Naskh Arabic UI" w:hint="cs"/>
                <w:sz w:val="28"/>
                <w:szCs w:val="28"/>
                <w:rtl/>
                <w:lang w:val="en-US" w:bidi="ku-Arab-IQ"/>
              </w:rPr>
              <w:t>دامەزراوەکانى کۆمەڵى مەدەنى</w:t>
            </w:r>
          </w:p>
          <w:p w14:paraId="17777DE8" w14:textId="77777777"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p>
          <w:p w14:paraId="71049DEB" w14:textId="592B4332" w:rsidR="00D219C4" w:rsidRDefault="00D219C4" w:rsidP="00D219C4">
            <w:pPr>
              <w:tabs>
                <w:tab w:val="left" w:pos="708"/>
              </w:tabs>
              <w:bidi/>
              <w:spacing w:after="0" w:line="440" w:lineRule="atLeast"/>
              <w:jc w:val="center"/>
              <w:rPr>
                <w:rFonts w:ascii="Noto Naskh Arabic UI" w:hAnsi="Noto Naskh Arabic UI" w:cs="Noto Naskh Arabic UI"/>
                <w:b/>
                <w:bCs/>
                <w:sz w:val="28"/>
                <w:szCs w:val="28"/>
                <w:rtl/>
                <w:lang w:val="en-US" w:bidi="ku-Arab-IQ"/>
              </w:rPr>
            </w:pPr>
            <w:r w:rsidRPr="00D219C4">
              <w:rPr>
                <w:rFonts w:ascii="Noto Naskh Arabic UI" w:hAnsi="Noto Naskh Arabic UI" w:cs="Noto Naskh Arabic UI" w:hint="cs"/>
                <w:b/>
                <w:bCs/>
                <w:sz w:val="28"/>
                <w:szCs w:val="28"/>
                <w:rtl/>
                <w:lang w:val="en-US" w:bidi="ku-Arab-IQ"/>
              </w:rPr>
              <w:t>بەراوردکارى نێوان دەسەڵاتەکانى سیستمى سیاسى عێراق و هەرێمى کوردستان</w:t>
            </w:r>
          </w:p>
          <w:p w14:paraId="6BBDB4B2" w14:textId="5E1D87CC" w:rsidR="00D219C4"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p>
          <w:p w14:paraId="2DEF77D9" w14:textId="56D59865" w:rsidR="00B9074A"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5B444F5A" w14:textId="66A528C7" w:rsidR="00B9074A"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691A4883" w14:textId="305CAAD9" w:rsidR="00B9074A"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6E1317D4" w14:textId="6D86076A" w:rsidR="00B9074A"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49D760D2" w14:textId="66AA471B" w:rsidR="00B9074A"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2D76C973" w14:textId="77777777" w:rsidR="00B9074A" w:rsidRPr="00D219C4" w:rsidRDefault="00B9074A" w:rsidP="00B9074A">
            <w:pPr>
              <w:tabs>
                <w:tab w:val="left" w:pos="708"/>
              </w:tabs>
              <w:bidi/>
              <w:spacing w:after="0" w:line="440" w:lineRule="atLeast"/>
              <w:rPr>
                <w:rFonts w:ascii="Noto Naskh Arabic UI" w:hAnsi="Noto Naskh Arabic UI" w:cs="Noto Naskh Arabic UI"/>
                <w:sz w:val="28"/>
                <w:szCs w:val="28"/>
                <w:rtl/>
                <w:lang w:val="en-US" w:bidi="ku-Arab-IQ"/>
              </w:rPr>
            </w:pPr>
          </w:p>
          <w:p w14:paraId="4B3E6E50" w14:textId="17714F87" w:rsidR="00D219C4" w:rsidRPr="00AD6827" w:rsidRDefault="00D219C4" w:rsidP="00D219C4">
            <w:pPr>
              <w:tabs>
                <w:tab w:val="left" w:pos="708"/>
              </w:tabs>
              <w:bidi/>
              <w:spacing w:after="0" w:line="440" w:lineRule="atLeast"/>
              <w:rPr>
                <w:rFonts w:ascii="Noto Naskh Arabic UI" w:hAnsi="Noto Naskh Arabic UI" w:cs="Noto Naskh Arabic UI"/>
                <w:sz w:val="28"/>
                <w:szCs w:val="28"/>
                <w:rtl/>
                <w:lang w:val="en-US" w:bidi="ku-Arab-IQ"/>
              </w:rPr>
            </w:pPr>
          </w:p>
        </w:tc>
      </w:tr>
      <w:tr w:rsidR="00831D65" w:rsidRPr="00B33FA2" w14:paraId="4CAFB82F" w14:textId="77777777" w:rsidTr="003526E3">
        <w:trPr>
          <w:trHeight w:val="1340"/>
        </w:trPr>
        <w:tc>
          <w:tcPr>
            <w:tcW w:w="9639" w:type="dxa"/>
            <w:gridSpan w:val="3"/>
            <w:vAlign w:val="center"/>
          </w:tcPr>
          <w:p w14:paraId="61501EC9" w14:textId="77777777" w:rsidR="00831D65" w:rsidRPr="00B33FA2" w:rsidRDefault="00831D65" w:rsidP="00457103">
            <w:pPr>
              <w:tabs>
                <w:tab w:val="left" w:pos="708"/>
              </w:tabs>
              <w:bidi/>
              <w:spacing w:after="0" w:line="440" w:lineRule="atLeast"/>
              <w:ind w:firstLine="141"/>
              <w:rPr>
                <w:rFonts w:ascii="Noto Naskh Arabic UI" w:hAnsi="Noto Naskh Arabic UI" w:cs="Noto Naskh Arabic UI"/>
                <w:b/>
                <w:bCs/>
                <w:sz w:val="28"/>
                <w:szCs w:val="28"/>
                <w:rtl/>
              </w:rPr>
            </w:pPr>
            <w:r w:rsidRPr="00B33FA2">
              <w:rPr>
                <w:rFonts w:ascii="Noto Naskh Arabic UI" w:hAnsi="Noto Naskh Arabic UI" w:cs="Noto Naskh Arabic UI"/>
                <w:b/>
                <w:bCs/>
                <w:sz w:val="28"/>
                <w:szCs w:val="28"/>
                <w:rtl/>
                <w:lang w:bidi="ar-IQ"/>
              </w:rPr>
              <w:lastRenderedPageBreak/>
              <w:t>18. بابەتی پراکتیک:</w:t>
            </w:r>
          </w:p>
          <w:p w14:paraId="4754B705" w14:textId="77777777" w:rsidR="00831D65" w:rsidRDefault="00831D65" w:rsidP="00457103">
            <w:pPr>
              <w:tabs>
                <w:tab w:val="left" w:pos="708"/>
              </w:tabs>
              <w:bidi/>
              <w:spacing w:after="0" w:line="440" w:lineRule="atLeast"/>
              <w:ind w:firstLine="141"/>
              <w:rPr>
                <w:rFonts w:ascii="Noto Naskh Arabic UI" w:hAnsi="Noto Naskh Arabic UI" w:cs="Noto Naskh Arabic UI"/>
                <w:sz w:val="28"/>
                <w:szCs w:val="28"/>
                <w:rtl/>
                <w:lang w:val="en-US" w:bidi="ar-IQ"/>
              </w:rPr>
            </w:pPr>
            <w:r w:rsidRPr="00B33FA2">
              <w:rPr>
                <w:rFonts w:ascii="Noto Naskh Arabic UI" w:hAnsi="Noto Naskh Arabic UI" w:cs="Noto Naskh Arabic UI"/>
                <w:sz w:val="28"/>
                <w:szCs w:val="28"/>
                <w:rtl/>
                <w:lang w:val="en-US" w:bidi="ar-IQ"/>
              </w:rPr>
              <w:t>بابەتە پراكتیكیەكانی كۆرسەكەمان خۆی لە گفتوگۆ و سیمیناری قوتابی‌و خوێندكاران دەبینێتەوە.</w:t>
            </w:r>
          </w:p>
          <w:p w14:paraId="59B9EC6B" w14:textId="411B172C" w:rsidR="00B9074A" w:rsidRPr="00B33FA2" w:rsidRDefault="00B9074A" w:rsidP="00B9074A">
            <w:pPr>
              <w:tabs>
                <w:tab w:val="left" w:pos="708"/>
              </w:tabs>
              <w:bidi/>
              <w:spacing w:after="0" w:line="440" w:lineRule="atLeast"/>
              <w:ind w:firstLine="141"/>
              <w:rPr>
                <w:rFonts w:ascii="Noto Naskh Arabic UI" w:hAnsi="Noto Naskh Arabic UI" w:cs="Noto Naskh Arabic UI"/>
                <w:b/>
                <w:bCs/>
                <w:sz w:val="28"/>
                <w:szCs w:val="28"/>
                <w:rtl/>
                <w:lang w:bidi="ar-IQ"/>
              </w:rPr>
            </w:pPr>
          </w:p>
        </w:tc>
      </w:tr>
      <w:tr w:rsidR="008D46A4" w:rsidRPr="00B33FA2" w14:paraId="2B972C1A" w14:textId="77777777" w:rsidTr="00C524C4">
        <w:trPr>
          <w:trHeight w:val="20"/>
        </w:trPr>
        <w:tc>
          <w:tcPr>
            <w:tcW w:w="9639" w:type="dxa"/>
            <w:gridSpan w:val="3"/>
            <w:vAlign w:val="center"/>
          </w:tcPr>
          <w:p w14:paraId="21332A9A" w14:textId="489AF6E7" w:rsidR="00831D65" w:rsidRDefault="00DD1C94" w:rsidP="00210969">
            <w:pPr>
              <w:tabs>
                <w:tab w:val="left" w:pos="708"/>
              </w:tabs>
              <w:bidi/>
              <w:spacing w:after="0" w:line="440" w:lineRule="atLeast"/>
              <w:ind w:firstLine="141"/>
              <w:rPr>
                <w:rFonts w:ascii="Noto Naskh Arabic UI" w:hAnsi="Noto Naskh Arabic UI" w:cs="Noto Naskh Arabic UI"/>
                <w:b/>
                <w:bCs/>
                <w:sz w:val="28"/>
                <w:szCs w:val="28"/>
                <w:rtl/>
                <w:lang w:bidi="ar-IQ"/>
              </w:rPr>
            </w:pPr>
            <w:r w:rsidRPr="00B33FA2">
              <w:rPr>
                <w:rFonts w:ascii="Noto Naskh Arabic UI" w:hAnsi="Noto Naskh Arabic UI" w:cs="Noto Naskh Arabic UI"/>
                <w:b/>
                <w:bCs/>
                <w:sz w:val="28"/>
                <w:szCs w:val="28"/>
                <w:rtl/>
                <w:lang w:bidi="ar-IQ"/>
              </w:rPr>
              <w:t xml:space="preserve">19. </w:t>
            </w:r>
            <w:r w:rsidR="00677E0C" w:rsidRPr="00B33FA2">
              <w:rPr>
                <w:rFonts w:ascii="Noto Naskh Arabic UI" w:hAnsi="Noto Naskh Arabic UI" w:cs="Noto Naskh Arabic UI"/>
                <w:b/>
                <w:bCs/>
                <w:sz w:val="28"/>
                <w:szCs w:val="28"/>
                <w:rtl/>
                <w:lang w:bidi="ar-IQ"/>
              </w:rPr>
              <w:t>تاقیکردنەوەکان</w:t>
            </w:r>
            <w:r w:rsidR="000E4EEE" w:rsidRPr="00B33FA2">
              <w:rPr>
                <w:rFonts w:ascii="Noto Naskh Arabic UI" w:hAnsi="Noto Naskh Arabic UI" w:cs="Noto Naskh Arabic UI"/>
                <w:b/>
                <w:bCs/>
                <w:sz w:val="28"/>
                <w:szCs w:val="28"/>
                <w:rtl/>
                <w:lang w:bidi="ar-IQ"/>
              </w:rPr>
              <w:t>:</w:t>
            </w:r>
          </w:p>
          <w:p w14:paraId="7BFEC75E" w14:textId="77777777" w:rsidR="00757964" w:rsidRDefault="00757964" w:rsidP="00757964">
            <w:pPr>
              <w:tabs>
                <w:tab w:val="left" w:pos="708"/>
              </w:tabs>
              <w:bidi/>
              <w:spacing w:after="0" w:line="440" w:lineRule="atLeast"/>
              <w:ind w:firstLine="141"/>
              <w:rPr>
                <w:rFonts w:ascii="Noto Naskh Arabic UI" w:hAnsi="Noto Naskh Arabic UI" w:cs="Noto Naskh Arabic UI"/>
                <w:b/>
                <w:bCs/>
                <w:sz w:val="28"/>
                <w:szCs w:val="28"/>
                <w:rtl/>
                <w:lang w:bidi="ar-IQ"/>
              </w:rPr>
            </w:pPr>
          </w:p>
          <w:p w14:paraId="0903C75D" w14:textId="03658E6F" w:rsidR="00B9074A" w:rsidRPr="000E5602" w:rsidRDefault="00B9074A" w:rsidP="000E5602">
            <w:pPr>
              <w:tabs>
                <w:tab w:val="left" w:pos="708"/>
              </w:tabs>
              <w:bidi/>
              <w:spacing w:after="0" w:line="440" w:lineRule="atLeast"/>
              <w:ind w:firstLine="141"/>
              <w:jc w:val="both"/>
              <w:rPr>
                <w:rFonts w:ascii="Noto Naskh Arabic UI" w:hAnsi="Noto Naskh Arabic UI" w:cs="Calibri"/>
                <w:sz w:val="28"/>
                <w:szCs w:val="28"/>
                <w:rtl/>
                <w:lang w:bidi="ar-IQ"/>
              </w:rPr>
            </w:pPr>
            <w:r w:rsidRPr="000E5602">
              <w:rPr>
                <w:rFonts w:ascii="Noto Naskh Arabic UI" w:hAnsi="Noto Naskh Arabic UI" w:cs="Noto Naskh Arabic UI" w:hint="cs"/>
                <w:sz w:val="28"/>
                <w:szCs w:val="28"/>
                <w:rtl/>
                <w:lang w:bidi="ar-IQ"/>
              </w:rPr>
              <w:t>شێوزاى تاقکردنەکان پەیوەستە بە سیستمێکى یەکگرتووى زانکۆ و کۆلێژەکان کە دابەشکارییە لەنێوان تاقیکردنەوەیەکى میدتێرم کە ٣٠ نمرەى لەسەرە لەگەڵ ١٠ نمرەى چالاکى، گفتوگۆو و بەشدارى و راپۆرتى قوتابییەکە لەناو هۆڵى وانەگوتنەوە. ٦٠ نمرەکەى تر لەتاقیکردنەوەى کۆتایى کۆرسە</w:t>
            </w:r>
            <w:r w:rsidR="000E5602">
              <w:rPr>
                <w:rFonts w:ascii="Noto Naskh Arabic UI" w:hAnsi="Noto Naskh Arabic UI" w:cs="Noto Naskh Arabic UI" w:hint="cs"/>
                <w:sz w:val="28"/>
                <w:szCs w:val="28"/>
                <w:rtl/>
                <w:lang w:bidi="ar-IQ"/>
              </w:rPr>
              <w:t>کەیە کە</w:t>
            </w:r>
            <w:r w:rsidRPr="000E5602">
              <w:rPr>
                <w:rFonts w:ascii="Noto Naskh Arabic UI" w:hAnsi="Noto Naskh Arabic UI" w:cs="Noto Naskh Arabic UI" w:hint="cs"/>
                <w:sz w:val="28"/>
                <w:szCs w:val="28"/>
                <w:rtl/>
                <w:lang w:bidi="ar-IQ"/>
              </w:rPr>
              <w:t xml:space="preserve"> ئێمە هەوڵ دەدەین لە چوار پرسیار کۆیان بکەینەوە و ئەم چوار پرسیارەش دابەشى سەر هەر سێ ئاستى باش، مامناوەند و خراپى ئاستى قوتابیان بکەین. بۆ هەر پرسیارێک ١٥ نمرە دەبێت. پرسیارەکان جۆراو جۆرن، هەندێکیان بەشێوەى ژماردنن، واتە رەهەند</w:t>
            </w:r>
            <w:r w:rsidR="008F2398">
              <w:rPr>
                <w:rFonts w:ascii="Noto Naskh Arabic UI" w:hAnsi="Noto Naskh Arabic UI" w:cs="Noto Naskh Arabic UI" w:hint="cs"/>
                <w:sz w:val="28"/>
                <w:szCs w:val="28"/>
                <w:rtl/>
                <w:lang w:bidi="ar-IQ"/>
              </w:rPr>
              <w:t>،</w:t>
            </w:r>
            <w:r w:rsidRPr="000E5602">
              <w:rPr>
                <w:rFonts w:ascii="Noto Naskh Arabic UI" w:hAnsi="Noto Naskh Arabic UI" w:cs="Noto Naskh Arabic UI" w:hint="cs"/>
                <w:sz w:val="28"/>
                <w:szCs w:val="28"/>
                <w:rtl/>
                <w:lang w:bidi="ar-IQ"/>
              </w:rPr>
              <w:t xml:space="preserve"> جۆر یان بەشەکانى بابەتێک بژمێرێت و دواتر باس لە یەک یان دوویان بکات. بەشێکى ترى پرسیارەکان </w:t>
            </w:r>
            <w:r w:rsidR="00175A61" w:rsidRPr="000E5602">
              <w:rPr>
                <w:rFonts w:ascii="Noto Naskh Arabic UI" w:hAnsi="Noto Naskh Arabic UI" w:cs="Noto Naskh Arabic UI" w:hint="cs"/>
                <w:sz w:val="28"/>
                <w:szCs w:val="28"/>
                <w:rtl/>
                <w:lang w:bidi="ar-IQ"/>
              </w:rPr>
              <w:t>تەنها شیکردنەوەى بابەتێکە لەناو هەریەک لەو سیستمە سیاسییانە. ئینجا دەکرێت پرسیارێک لەسەر بەراوردکارى بێت لەنێوان دەزگاى دوو سیستم، کە ئەمە زۆر گرنگە بۆ پێوانى تێگەیشتنى قوتابى. لەگەڵ ئەمانەش بیرمان لەوە کردۆتەوە بە پرسیارێکى تایبەت یان لەناو پرسیارێک داواى لێکدانەوە و شیکردنەوەى خودى قوتابییەکە بکەین بۆ یەکێک لە یەکەکانى ئەو سیستمانە لەژێر رۆشنایى تێگەیشتنى لە تیۆرى سیستمى سیاسى. واتە بۆ نموونە لەژێر رۆشنایى خوێندنەوە بۆ پرۆسەى فیدباک و تێهاوێشتە و دەرهاوێشتە لەلاى دەیڤد ئیستن باس لە نموونەى چۆنیەتى کارکردنى حکومەتى هەرێمى کوردستان یان حکومەتى عێراق بکە</w:t>
            </w:r>
            <w:r w:rsidR="00962FED">
              <w:rPr>
                <w:rFonts w:ascii="Noto Naskh Arabic UI" w:hAnsi="Noto Naskh Arabic UI" w:cs="Noto Naskh Arabic UI" w:hint="cs"/>
                <w:sz w:val="28"/>
                <w:szCs w:val="28"/>
                <w:rtl/>
                <w:lang w:bidi="ar-IQ"/>
              </w:rPr>
              <w:t xml:space="preserve"> و جواتر بۆچوونى خۆت بخەڕوو سەبارەت بە ئەداى ئەم دامەزراوەیە. </w:t>
            </w:r>
          </w:p>
          <w:p w14:paraId="438DA246" w14:textId="7543A845" w:rsidR="008D46A4" w:rsidRPr="00B33FA2" w:rsidRDefault="008D46A4" w:rsidP="00457103">
            <w:pPr>
              <w:tabs>
                <w:tab w:val="left" w:pos="708"/>
              </w:tabs>
              <w:bidi/>
              <w:spacing w:after="0" w:line="440" w:lineRule="atLeast"/>
              <w:ind w:firstLine="141"/>
              <w:rPr>
                <w:rFonts w:ascii="Noto Naskh Arabic UI" w:hAnsi="Noto Naskh Arabic UI" w:cs="Noto Naskh Arabic UI"/>
                <w:sz w:val="28"/>
                <w:szCs w:val="28"/>
                <w:lang w:val="en-US" w:bidi="ar-KW"/>
              </w:rPr>
            </w:pPr>
          </w:p>
        </w:tc>
      </w:tr>
    </w:tbl>
    <w:p w14:paraId="42EC7BF5" w14:textId="7553029F" w:rsidR="00C524C4" w:rsidRPr="00B33FA2" w:rsidRDefault="00C524C4" w:rsidP="008975F0">
      <w:pPr>
        <w:tabs>
          <w:tab w:val="left" w:pos="708"/>
        </w:tabs>
        <w:bidi/>
        <w:spacing w:after="0" w:line="440" w:lineRule="atLeast"/>
        <w:rPr>
          <w:rFonts w:ascii="Noto Naskh Arabic UI" w:hAnsi="Noto Naskh Arabic UI" w:cs="Noto Naskh Arabic UI"/>
          <w:sz w:val="18"/>
          <w:szCs w:val="18"/>
        </w:rPr>
      </w:pPr>
    </w:p>
    <w:sectPr w:rsidR="00C524C4" w:rsidRPr="00B33FA2" w:rsidSect="008E22D2">
      <w:headerReference w:type="default" r:id="rId9"/>
      <w:footerReference w:type="default" r:id="rId10"/>
      <w:pgSz w:w="11907" w:h="16840" w:code="9"/>
      <w:pgMar w:top="1134" w:right="1134" w:bottom="1134" w:left="1134" w:header="680" w:footer="68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275D" w14:textId="77777777" w:rsidR="00143972" w:rsidRDefault="00143972" w:rsidP="00483DD0">
      <w:pPr>
        <w:spacing w:after="0" w:line="240" w:lineRule="auto"/>
      </w:pPr>
      <w:r>
        <w:separator/>
      </w:r>
    </w:p>
  </w:endnote>
  <w:endnote w:type="continuationSeparator" w:id="0">
    <w:p w14:paraId="163454AD" w14:textId="77777777" w:rsidR="00143972" w:rsidRDefault="0014397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Naskh Arabic UI">
    <w:panose1 w:val="020B0502040504020204"/>
    <w:charset w:val="00"/>
    <w:family w:val="swiss"/>
    <w:pitch w:val="variable"/>
    <w:sig w:usb0="80002003" w:usb1="80002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377" w14:textId="77777777" w:rsidR="00483DD0" w:rsidRPr="00F7614E" w:rsidRDefault="00483DD0" w:rsidP="00C524C4">
    <w:pPr>
      <w:pStyle w:val="Footer"/>
      <w:pBdr>
        <w:top w:val="thinThickSmallGap" w:sz="24" w:space="6" w:color="622423" w:themeColor="accent2" w:themeShade="7F"/>
      </w:pBdr>
      <w:tabs>
        <w:tab w:val="clear" w:pos="4153"/>
        <w:tab w:val="clear" w:pos="8306"/>
      </w:tabs>
      <w:spacing w:before="240"/>
      <w:jc w:val="both"/>
      <w:rPr>
        <w:rFonts w:asciiTheme="majorHAnsi" w:eastAsiaTheme="majorEastAsia" w:hAnsiTheme="majorHAnsi" w:cstheme="majorBidi"/>
        <w:b/>
        <w:bCs/>
        <w:sz w:val="24"/>
        <w:szCs w:val="24"/>
        <w:lang w:val="en-US"/>
      </w:rPr>
    </w:pPr>
    <w:r w:rsidRPr="00F7614E">
      <w:rPr>
        <w:rFonts w:asciiTheme="majorHAnsi" w:eastAsiaTheme="majorEastAsia" w:hAnsiTheme="majorHAnsi" w:cstheme="majorBidi"/>
        <w:b/>
        <w:bCs/>
        <w:sz w:val="24"/>
        <w:szCs w:val="24"/>
      </w:rPr>
      <w:t>Directorate of Quality Assurance and Accreditation</w:t>
    </w:r>
    <w:r w:rsidRPr="00F7614E">
      <w:rPr>
        <w:rFonts w:asciiTheme="majorHAnsi" w:eastAsiaTheme="majorEastAsia" w:hAnsiTheme="majorHAnsi" w:cstheme="majorBidi" w:hint="cs"/>
        <w:b/>
        <w:bCs/>
        <w:sz w:val="24"/>
        <w:szCs w:val="24"/>
        <w:rtl/>
        <w:lang w:bidi="ar-KW"/>
      </w:rPr>
      <w:t>به‌ڕێوه‌به‌رایه‌تی دڵنیایی جۆری و متمانه‌به‌خشین</w:t>
    </w:r>
    <w:r w:rsidR="00C524C4">
      <w:rPr>
        <w:rFonts w:asciiTheme="majorHAnsi" w:eastAsiaTheme="majorEastAsia" w:hAnsiTheme="majorHAnsi" w:cstheme="majorBidi" w:hint="cs"/>
        <w:b/>
        <w:bCs/>
        <w:sz w:val="24"/>
        <w:szCs w:val="24"/>
        <w:rtl/>
        <w:lang w:bidi="ar-K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E7B0" w14:textId="77777777" w:rsidR="00143972" w:rsidRDefault="00143972" w:rsidP="00483DD0">
      <w:pPr>
        <w:spacing w:after="0" w:line="240" w:lineRule="auto"/>
      </w:pPr>
      <w:r>
        <w:separator/>
      </w:r>
    </w:p>
  </w:footnote>
  <w:footnote w:type="continuationSeparator" w:id="0">
    <w:p w14:paraId="1453E36C" w14:textId="77777777" w:rsidR="00143972" w:rsidRDefault="0014397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299" w14:textId="77777777" w:rsidR="00483DD0" w:rsidRPr="00F7614E" w:rsidRDefault="00C524C4" w:rsidP="00C524C4">
    <w:pPr>
      <w:pStyle w:val="Header"/>
      <w:spacing w:after="240" w:line="276" w:lineRule="auto"/>
      <w:jc w:val="both"/>
      <w:rPr>
        <w:b/>
        <w:bCs/>
        <w:sz w:val="24"/>
        <w:szCs w:val="24"/>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40245EBF" wp14:editId="4E538CCB">
              <wp:simplePos x="0" y="0"/>
              <wp:positionH relativeFrom="column">
                <wp:posOffset>-21590</wp:posOffset>
              </wp:positionH>
              <wp:positionV relativeFrom="paragraph">
                <wp:posOffset>247650</wp:posOffset>
              </wp:positionV>
              <wp:extent cx="6120000" cy="0"/>
              <wp:effectExtent l="38100" t="38100" r="52705" b="95250"/>
              <wp:wrapNone/>
              <wp:docPr id="1" name="Straight Connector 1"/>
              <wp:cNvGraphicFramePr/>
              <a:graphic xmlns:a="http://schemas.openxmlformats.org/drawingml/2006/main">
                <a:graphicData uri="http://schemas.microsoft.com/office/word/2010/wordprocessingShape">
                  <wps:wsp>
                    <wps:cNvCnPr/>
                    <wps:spPr>
                      <a:xfrm flipV="1">
                        <a:off x="0" y="0"/>
                        <a:ext cx="6120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FD45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5pt" to="48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KzyQEAANEDAAAOAAAAZHJzL2Uyb0RvYy54bWysU02P0zAQvSPxHyzfqdNKu4Ko6R66gguC&#10;igXuXmfcWOsvjU2T/nvGThsQXwe0Fysez3sz781kezc5y06AyQTf8fWq4Qy8Cr3xx45/+fz21WvO&#10;Upa+lzZ46PgZEr/bvXyxHWMLmzAE2wMyIvGpHWPHh5xjK0RSAziZViGCp0cd0MlMVzyKHuVI7M6K&#10;TdPcijFgHzEoSImi9/Mj31V+rUHlj1onyMx2nHrL9cR6PpZT7LayPaKMg1GXNuR/dOGk8VR0obqX&#10;WbJvaH6jckZhSEHnlQpOBK2NgqqB1KybX9Q8DDJC1ULmpLjYlJ6PVn04HZCZnmbHmZeORvSQUZrj&#10;kNk+eE8GBmTr4tMYU0vpe3/Ayy3FAxbRk0bHtDXxa6EpERLGpuryeXEZpswUBW/XNLiGhqGub2Km&#10;KMCIKb+D4Fj56Lg1vhggW3l6nzKVpdRrSglbz8aOv7nZ3JQORWlxbqp+5bOFOesTaBJJxTeVra4X&#10;7C2yk6TF6J+qQOK2njILRBtrF1Dzb9Alt8CgrtwCnM34a7Ulu1YMPi9AZ3zAP1XN07VVPedfVc9a&#10;i+zH0J/riKodtDfVtcuOl8X8+V7hP/7E3XcAAAD//wMAUEsDBBQABgAIAAAAIQAYvGYa3AAAAAgB&#10;AAAPAAAAZHJzL2Rvd25yZXYueG1sTI/BTsMwEETvSPyDtZW4tU5pVdoQpwIkxCkHChIc7XhJLOJ1&#10;iN02/H0X9VCOOzOafVNsR9+JAw7RBVIwn2UgkOpgHTUK3t+ep2sQMWmyuguECn4xwra8vip0bsOR&#10;XvGwS43gEoq5VtCm1OdSxrpFr+Ms9EjsfYXB68Tn0Eg76COX+07eZtlKeu2IP7S6x6cW6+/d3itw&#10;H/RZmbu4puWPqYNx9uWxqpS6mYwP9yASjukShj98RoeSmUzYk42iUzBdLDmpYLHhSexvVhkL5izI&#10;spD/B5QnAAAA//8DAFBLAQItABQABgAIAAAAIQC2gziS/gAAAOEBAAATAAAAAAAAAAAAAAAAAAAA&#10;AABbQ29udGVudF9UeXBlc10ueG1sUEsBAi0AFAAGAAgAAAAhADj9If/WAAAAlAEAAAsAAAAAAAAA&#10;AAAAAAAALwEAAF9yZWxzLy5yZWxzUEsBAi0AFAAGAAgAAAAhABuEUrPJAQAA0QMAAA4AAAAAAAAA&#10;AAAAAAAALgIAAGRycy9lMm9Eb2MueG1sUEsBAi0AFAAGAAgAAAAhABi8ZhrcAAAACAEAAA8AAAAA&#10;AAAAAAAAAAAAIwQAAGRycy9kb3ducmV2LnhtbFBLBQYAAAAABAAEAPMAAAAsBQAAAAA=&#10;" strokecolor="black [3200]">
              <v:shadow on="t" color="black" opacity="24903f" origin=",.5" offset="0,.55556mm"/>
            </v:line>
          </w:pict>
        </mc:Fallback>
      </mc:AlternateContent>
    </w:r>
    <w:r w:rsidR="00441BF4" w:rsidRPr="00F7614E">
      <w:rPr>
        <w:b/>
        <w:bCs/>
        <w:sz w:val="24"/>
        <w:szCs w:val="24"/>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3E9"/>
    <w:multiLevelType w:val="hybridMultilevel"/>
    <w:tmpl w:val="474ED75E"/>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74156"/>
    <w:multiLevelType w:val="hybridMultilevel"/>
    <w:tmpl w:val="42CE2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101F6"/>
    <w:multiLevelType w:val="hybridMultilevel"/>
    <w:tmpl w:val="001C7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3C47"/>
    <w:multiLevelType w:val="hybridMultilevel"/>
    <w:tmpl w:val="43DA87AE"/>
    <w:lvl w:ilvl="0" w:tplc="882C6E4E">
      <w:numFmt w:val="bullet"/>
      <w:lvlText w:val="-"/>
      <w:lvlJc w:val="left"/>
      <w:pPr>
        <w:ind w:left="720" w:hanging="360"/>
      </w:pPr>
      <w:rPr>
        <w:rFonts w:ascii="Arial" w:eastAsiaTheme="minorHAnsi" w:hAnsi="Arial" w:cs="Aria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A50CD"/>
    <w:multiLevelType w:val="hybridMultilevel"/>
    <w:tmpl w:val="B70A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B5809A7"/>
    <w:multiLevelType w:val="hybridMultilevel"/>
    <w:tmpl w:val="05F6F634"/>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2D490789"/>
    <w:multiLevelType w:val="hybridMultilevel"/>
    <w:tmpl w:val="419A2238"/>
    <w:lvl w:ilvl="0" w:tplc="7DA6A5C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21E95"/>
    <w:multiLevelType w:val="hybridMultilevel"/>
    <w:tmpl w:val="822C4A24"/>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A198B"/>
    <w:multiLevelType w:val="hybridMultilevel"/>
    <w:tmpl w:val="F1B6607C"/>
    <w:lvl w:ilvl="0" w:tplc="119A88BA">
      <w:start w:val="1"/>
      <w:numFmt w:val="decimal"/>
      <w:lvlText w:val="%1."/>
      <w:lvlJc w:val="left"/>
      <w:pPr>
        <w:ind w:left="636" w:hanging="360"/>
      </w:pPr>
      <w:rPr>
        <w:rFonts w:cs="Times New Roman"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 w15:restartNumberingAfterBreak="0">
    <w:nsid w:val="32F35D85"/>
    <w:multiLevelType w:val="hybridMultilevel"/>
    <w:tmpl w:val="F29857D6"/>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15:restartNumberingAfterBreak="0">
    <w:nsid w:val="33F3344D"/>
    <w:multiLevelType w:val="hybridMultilevel"/>
    <w:tmpl w:val="3F1EE3DA"/>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15:restartNumberingAfterBreak="0">
    <w:nsid w:val="368677C8"/>
    <w:multiLevelType w:val="hybridMultilevel"/>
    <w:tmpl w:val="07C2F140"/>
    <w:lvl w:ilvl="0" w:tplc="6DA618CE">
      <w:start w:val="1"/>
      <w:numFmt w:val="decimal"/>
      <w:lvlText w:val="%1."/>
      <w:lvlJc w:val="left"/>
      <w:pPr>
        <w:ind w:left="827" w:hanging="51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4BF7014B"/>
    <w:multiLevelType w:val="hybridMultilevel"/>
    <w:tmpl w:val="B0843272"/>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3A1551"/>
    <w:multiLevelType w:val="hybridMultilevel"/>
    <w:tmpl w:val="279CF9DA"/>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7" w15:restartNumberingAfterBreak="0">
    <w:nsid w:val="7BC57C90"/>
    <w:multiLevelType w:val="hybridMultilevel"/>
    <w:tmpl w:val="E432EFB4"/>
    <w:lvl w:ilvl="0" w:tplc="A90810D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16cid:durableId="153223339">
    <w:abstractNumId w:val="0"/>
  </w:num>
  <w:num w:numId="2" w16cid:durableId="1605571415">
    <w:abstractNumId w:val="25"/>
  </w:num>
  <w:num w:numId="3" w16cid:durableId="992759105">
    <w:abstractNumId w:val="1"/>
  </w:num>
  <w:num w:numId="4" w16cid:durableId="1817061661">
    <w:abstractNumId w:val="23"/>
  </w:num>
  <w:num w:numId="5" w16cid:durableId="1054431218">
    <w:abstractNumId w:val="24"/>
  </w:num>
  <w:num w:numId="6" w16cid:durableId="2091923225">
    <w:abstractNumId w:val="14"/>
  </w:num>
  <w:num w:numId="7" w16cid:durableId="1136411286">
    <w:abstractNumId w:val="5"/>
  </w:num>
  <w:num w:numId="8" w16cid:durableId="1608194163">
    <w:abstractNumId w:val="21"/>
  </w:num>
  <w:num w:numId="9" w16cid:durableId="1455442386">
    <w:abstractNumId w:val="3"/>
  </w:num>
  <w:num w:numId="10" w16cid:durableId="515776809">
    <w:abstractNumId w:val="22"/>
  </w:num>
  <w:num w:numId="11" w16cid:durableId="1627615880">
    <w:abstractNumId w:val="6"/>
  </w:num>
  <w:num w:numId="12" w16cid:durableId="457383798">
    <w:abstractNumId w:val="10"/>
  </w:num>
  <w:num w:numId="13" w16cid:durableId="1356074601">
    <w:abstractNumId w:val="20"/>
  </w:num>
  <w:num w:numId="14" w16cid:durableId="1156797716">
    <w:abstractNumId w:val="8"/>
  </w:num>
  <w:num w:numId="15" w16cid:durableId="569383391">
    <w:abstractNumId w:val="12"/>
  </w:num>
  <w:num w:numId="16" w16cid:durableId="933128420">
    <w:abstractNumId w:val="7"/>
  </w:num>
  <w:num w:numId="17" w16cid:durableId="800222869">
    <w:abstractNumId w:val="15"/>
  </w:num>
  <w:num w:numId="18" w16cid:durableId="1513686053">
    <w:abstractNumId w:val="17"/>
  </w:num>
  <w:num w:numId="19" w16cid:durableId="1979340183">
    <w:abstractNumId w:val="2"/>
  </w:num>
  <w:num w:numId="20" w16cid:durableId="1161391932">
    <w:abstractNumId w:val="19"/>
  </w:num>
  <w:num w:numId="21" w16cid:durableId="1044794205">
    <w:abstractNumId w:val="16"/>
  </w:num>
  <w:num w:numId="22" w16cid:durableId="1273979254">
    <w:abstractNumId w:val="13"/>
  </w:num>
  <w:num w:numId="23" w16cid:durableId="1984696894">
    <w:abstractNumId w:val="26"/>
  </w:num>
  <w:num w:numId="24" w16cid:durableId="1756123141">
    <w:abstractNumId w:val="27"/>
  </w:num>
  <w:num w:numId="25" w16cid:durableId="2022900372">
    <w:abstractNumId w:val="11"/>
  </w:num>
  <w:num w:numId="26" w16cid:durableId="1456635814">
    <w:abstractNumId w:val="4"/>
  </w:num>
  <w:num w:numId="27" w16cid:durableId="878663613">
    <w:abstractNumId w:val="9"/>
  </w:num>
  <w:num w:numId="28" w16cid:durableId="1717003853">
    <w:abstractNumId w:val="18"/>
  </w:num>
  <w:num w:numId="29" w16cid:durableId="1925457669">
    <w:abstractNumId w:val="4"/>
  </w:num>
  <w:num w:numId="30" w16cid:durableId="1338580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95A"/>
    <w:rsid w:val="00010DF7"/>
    <w:rsid w:val="000270EC"/>
    <w:rsid w:val="00027470"/>
    <w:rsid w:val="00033F70"/>
    <w:rsid w:val="000360E5"/>
    <w:rsid w:val="00040708"/>
    <w:rsid w:val="00061167"/>
    <w:rsid w:val="00065BD1"/>
    <w:rsid w:val="00065CFC"/>
    <w:rsid w:val="00096C07"/>
    <w:rsid w:val="000B2B97"/>
    <w:rsid w:val="000D5BCB"/>
    <w:rsid w:val="000E1AC1"/>
    <w:rsid w:val="000E4EEE"/>
    <w:rsid w:val="000E5602"/>
    <w:rsid w:val="000E5D7F"/>
    <w:rsid w:val="000E6EBD"/>
    <w:rsid w:val="000F2337"/>
    <w:rsid w:val="00106335"/>
    <w:rsid w:val="001230A3"/>
    <w:rsid w:val="00143972"/>
    <w:rsid w:val="00153341"/>
    <w:rsid w:val="001647A7"/>
    <w:rsid w:val="0017478B"/>
    <w:rsid w:val="00175A61"/>
    <w:rsid w:val="00194301"/>
    <w:rsid w:val="00196612"/>
    <w:rsid w:val="001A05F1"/>
    <w:rsid w:val="001B39E3"/>
    <w:rsid w:val="001D71F2"/>
    <w:rsid w:val="001E6DCF"/>
    <w:rsid w:val="001F0889"/>
    <w:rsid w:val="001F3310"/>
    <w:rsid w:val="001F44D3"/>
    <w:rsid w:val="00207113"/>
    <w:rsid w:val="00210969"/>
    <w:rsid w:val="00213C30"/>
    <w:rsid w:val="00214AA4"/>
    <w:rsid w:val="00222D3F"/>
    <w:rsid w:val="00225DCB"/>
    <w:rsid w:val="0025284B"/>
    <w:rsid w:val="002668D8"/>
    <w:rsid w:val="002C126F"/>
    <w:rsid w:val="002E6119"/>
    <w:rsid w:val="002F44B8"/>
    <w:rsid w:val="00310A35"/>
    <w:rsid w:val="003169D7"/>
    <w:rsid w:val="003179B0"/>
    <w:rsid w:val="00323081"/>
    <w:rsid w:val="00351A62"/>
    <w:rsid w:val="00355603"/>
    <w:rsid w:val="0036135D"/>
    <w:rsid w:val="00365AD8"/>
    <w:rsid w:val="0036724B"/>
    <w:rsid w:val="003B3BC4"/>
    <w:rsid w:val="003C0EC5"/>
    <w:rsid w:val="003D742F"/>
    <w:rsid w:val="003E1A20"/>
    <w:rsid w:val="003E66A2"/>
    <w:rsid w:val="003F4581"/>
    <w:rsid w:val="003F6A36"/>
    <w:rsid w:val="00410601"/>
    <w:rsid w:val="004166D0"/>
    <w:rsid w:val="0043346A"/>
    <w:rsid w:val="004404DE"/>
    <w:rsid w:val="00441BF4"/>
    <w:rsid w:val="0044336F"/>
    <w:rsid w:val="00457103"/>
    <w:rsid w:val="00467477"/>
    <w:rsid w:val="00467B80"/>
    <w:rsid w:val="0048021D"/>
    <w:rsid w:val="004805BA"/>
    <w:rsid w:val="00483DD0"/>
    <w:rsid w:val="00495585"/>
    <w:rsid w:val="004A7542"/>
    <w:rsid w:val="004B3C2A"/>
    <w:rsid w:val="004C6579"/>
    <w:rsid w:val="004E1842"/>
    <w:rsid w:val="004F4547"/>
    <w:rsid w:val="00506EB3"/>
    <w:rsid w:val="00513A62"/>
    <w:rsid w:val="0052068C"/>
    <w:rsid w:val="00522A2A"/>
    <w:rsid w:val="005338A5"/>
    <w:rsid w:val="005813B7"/>
    <w:rsid w:val="0059095D"/>
    <w:rsid w:val="005A760A"/>
    <w:rsid w:val="005C7302"/>
    <w:rsid w:val="005D2B1F"/>
    <w:rsid w:val="005F06DF"/>
    <w:rsid w:val="00600351"/>
    <w:rsid w:val="00604D40"/>
    <w:rsid w:val="00616D0F"/>
    <w:rsid w:val="006222E6"/>
    <w:rsid w:val="00624459"/>
    <w:rsid w:val="00634C0B"/>
    <w:rsid w:val="00634F2B"/>
    <w:rsid w:val="0064350C"/>
    <w:rsid w:val="006516B5"/>
    <w:rsid w:val="00663873"/>
    <w:rsid w:val="00670A60"/>
    <w:rsid w:val="006745BB"/>
    <w:rsid w:val="006766CD"/>
    <w:rsid w:val="00677E0C"/>
    <w:rsid w:val="00682D61"/>
    <w:rsid w:val="00695467"/>
    <w:rsid w:val="006A57BA"/>
    <w:rsid w:val="006B29F4"/>
    <w:rsid w:val="006B381C"/>
    <w:rsid w:val="006C3B09"/>
    <w:rsid w:val="006E0396"/>
    <w:rsid w:val="006F4683"/>
    <w:rsid w:val="006F7CE1"/>
    <w:rsid w:val="00741D0F"/>
    <w:rsid w:val="00756BE1"/>
    <w:rsid w:val="00757964"/>
    <w:rsid w:val="00762579"/>
    <w:rsid w:val="0078218F"/>
    <w:rsid w:val="007874DB"/>
    <w:rsid w:val="007A2891"/>
    <w:rsid w:val="007A671F"/>
    <w:rsid w:val="007B7E60"/>
    <w:rsid w:val="007C0BC6"/>
    <w:rsid w:val="007C5AC4"/>
    <w:rsid w:val="007D410C"/>
    <w:rsid w:val="007D54D1"/>
    <w:rsid w:val="007D7892"/>
    <w:rsid w:val="007E2274"/>
    <w:rsid w:val="007E3DD0"/>
    <w:rsid w:val="007E4B79"/>
    <w:rsid w:val="007E78F7"/>
    <w:rsid w:val="007F0899"/>
    <w:rsid w:val="0080086A"/>
    <w:rsid w:val="00830E83"/>
    <w:rsid w:val="00830EE6"/>
    <w:rsid w:val="00831D65"/>
    <w:rsid w:val="008339F2"/>
    <w:rsid w:val="00842633"/>
    <w:rsid w:val="00856DA5"/>
    <w:rsid w:val="008620BB"/>
    <w:rsid w:val="00862F36"/>
    <w:rsid w:val="008640D8"/>
    <w:rsid w:val="0088022F"/>
    <w:rsid w:val="008916BF"/>
    <w:rsid w:val="008975F0"/>
    <w:rsid w:val="008A7090"/>
    <w:rsid w:val="008D46A4"/>
    <w:rsid w:val="008E0D66"/>
    <w:rsid w:val="008E22D2"/>
    <w:rsid w:val="008E274B"/>
    <w:rsid w:val="008F2398"/>
    <w:rsid w:val="00914683"/>
    <w:rsid w:val="009256DC"/>
    <w:rsid w:val="00931583"/>
    <w:rsid w:val="009317A0"/>
    <w:rsid w:val="00952425"/>
    <w:rsid w:val="00956A61"/>
    <w:rsid w:val="00960E27"/>
    <w:rsid w:val="00961D90"/>
    <w:rsid w:val="00962FED"/>
    <w:rsid w:val="0097370A"/>
    <w:rsid w:val="009B2341"/>
    <w:rsid w:val="009C0A8B"/>
    <w:rsid w:val="009C46A3"/>
    <w:rsid w:val="009C6E4E"/>
    <w:rsid w:val="009D261C"/>
    <w:rsid w:val="009E0054"/>
    <w:rsid w:val="009E1674"/>
    <w:rsid w:val="009E5811"/>
    <w:rsid w:val="009F7BEC"/>
    <w:rsid w:val="00A0095C"/>
    <w:rsid w:val="00A07592"/>
    <w:rsid w:val="00A15BE9"/>
    <w:rsid w:val="00A543BF"/>
    <w:rsid w:val="00A911E6"/>
    <w:rsid w:val="00A93C94"/>
    <w:rsid w:val="00AC6E81"/>
    <w:rsid w:val="00AD6827"/>
    <w:rsid w:val="00AD68F9"/>
    <w:rsid w:val="00B1455D"/>
    <w:rsid w:val="00B148C4"/>
    <w:rsid w:val="00B3027E"/>
    <w:rsid w:val="00B31967"/>
    <w:rsid w:val="00B33B50"/>
    <w:rsid w:val="00B33FA2"/>
    <w:rsid w:val="00B341B9"/>
    <w:rsid w:val="00B342CD"/>
    <w:rsid w:val="00B36D8D"/>
    <w:rsid w:val="00B445A4"/>
    <w:rsid w:val="00B45135"/>
    <w:rsid w:val="00B45D60"/>
    <w:rsid w:val="00B87075"/>
    <w:rsid w:val="00B9074A"/>
    <w:rsid w:val="00B916A8"/>
    <w:rsid w:val="00BA60E4"/>
    <w:rsid w:val="00BA7F42"/>
    <w:rsid w:val="00BD2C4A"/>
    <w:rsid w:val="00BD407D"/>
    <w:rsid w:val="00BE50D1"/>
    <w:rsid w:val="00BE50E5"/>
    <w:rsid w:val="00C02DA1"/>
    <w:rsid w:val="00C27AB9"/>
    <w:rsid w:val="00C3087E"/>
    <w:rsid w:val="00C346BF"/>
    <w:rsid w:val="00C46D58"/>
    <w:rsid w:val="00C524C4"/>
    <w:rsid w:val="00C525DA"/>
    <w:rsid w:val="00C53AB7"/>
    <w:rsid w:val="00C80C21"/>
    <w:rsid w:val="00C857AF"/>
    <w:rsid w:val="00CA3A49"/>
    <w:rsid w:val="00CA3EA8"/>
    <w:rsid w:val="00CA53D6"/>
    <w:rsid w:val="00CC5CD1"/>
    <w:rsid w:val="00CC6A78"/>
    <w:rsid w:val="00CE21D3"/>
    <w:rsid w:val="00CE6122"/>
    <w:rsid w:val="00CF047F"/>
    <w:rsid w:val="00CF510D"/>
    <w:rsid w:val="00CF5475"/>
    <w:rsid w:val="00D013EF"/>
    <w:rsid w:val="00D219C4"/>
    <w:rsid w:val="00D35829"/>
    <w:rsid w:val="00D672A8"/>
    <w:rsid w:val="00D70421"/>
    <w:rsid w:val="00D71BC8"/>
    <w:rsid w:val="00D77AE7"/>
    <w:rsid w:val="00D81DA9"/>
    <w:rsid w:val="00D86D71"/>
    <w:rsid w:val="00D919E8"/>
    <w:rsid w:val="00DB62CD"/>
    <w:rsid w:val="00DD1C94"/>
    <w:rsid w:val="00DE1B4D"/>
    <w:rsid w:val="00DF2899"/>
    <w:rsid w:val="00DF4AA0"/>
    <w:rsid w:val="00E5563B"/>
    <w:rsid w:val="00E60065"/>
    <w:rsid w:val="00E61AD2"/>
    <w:rsid w:val="00E873BC"/>
    <w:rsid w:val="00E95307"/>
    <w:rsid w:val="00EA1417"/>
    <w:rsid w:val="00ED3387"/>
    <w:rsid w:val="00ED3CE9"/>
    <w:rsid w:val="00EE0E85"/>
    <w:rsid w:val="00EE60FC"/>
    <w:rsid w:val="00EF4DD5"/>
    <w:rsid w:val="00F049F0"/>
    <w:rsid w:val="00F14EFD"/>
    <w:rsid w:val="00F3523A"/>
    <w:rsid w:val="00F56CA2"/>
    <w:rsid w:val="00F7614E"/>
    <w:rsid w:val="00FA1451"/>
    <w:rsid w:val="00FB7AFF"/>
    <w:rsid w:val="00FB7C7A"/>
    <w:rsid w:val="00FD1282"/>
    <w:rsid w:val="00FD437F"/>
    <w:rsid w:val="00FD50C1"/>
    <w:rsid w:val="00FE1252"/>
    <w:rsid w:val="00FF0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A250"/>
  <w15:docId w15:val="{1B9892A6-16E9-4D22-95E7-61F95C2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B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48335662">
      <w:bodyDiv w:val="1"/>
      <w:marLeft w:val="0"/>
      <w:marRight w:val="0"/>
      <w:marTop w:val="0"/>
      <w:marBottom w:val="0"/>
      <w:divBdr>
        <w:top w:val="none" w:sz="0" w:space="0" w:color="auto"/>
        <w:left w:val="none" w:sz="0" w:space="0" w:color="auto"/>
        <w:bottom w:val="none" w:sz="0" w:space="0" w:color="auto"/>
        <w:right w:val="none" w:sz="0" w:space="0" w:color="auto"/>
      </w:divBdr>
    </w:div>
    <w:div w:id="1220169858">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962417429">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zan.sadq@su.edu.ku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Barzan Sadeq</cp:lastModifiedBy>
  <cp:revision>67</cp:revision>
  <cp:lastPrinted>2020-10-19T14:13:00Z</cp:lastPrinted>
  <dcterms:created xsi:type="dcterms:W3CDTF">2020-10-19T14:16:00Z</dcterms:created>
  <dcterms:modified xsi:type="dcterms:W3CDTF">2022-11-02T19:38:00Z</dcterms:modified>
</cp:coreProperties>
</file>