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F238F" w:rsidRDefault="008D46A4" w:rsidP="008D46A4">
      <w:pPr>
        <w:tabs>
          <w:tab w:val="left" w:pos="1200"/>
        </w:tabs>
        <w:jc w:val="center"/>
        <w:rPr>
          <w:b/>
          <w:bCs/>
          <w:sz w:val="44"/>
          <w:szCs w:val="44"/>
          <w:lang w:val="en-US" w:bidi="ar-KW"/>
        </w:rPr>
      </w:pPr>
    </w:p>
    <w:p w:rsidR="00BF238F" w:rsidRDefault="006B5084" w:rsidP="004437F9">
      <w:pPr>
        <w:tabs>
          <w:tab w:val="left" w:pos="1200"/>
        </w:tabs>
        <w:bidi/>
        <w:rPr>
          <w:b/>
          <w:bCs/>
          <w:sz w:val="44"/>
          <w:szCs w:val="44"/>
          <w:rtl/>
          <w:lang w:bidi="ar-IQ"/>
        </w:rPr>
      </w:pPr>
      <w:r>
        <w:rPr>
          <w:rFonts w:cs="Times New Roman" w:hint="cs"/>
          <w:b/>
          <w:bCs/>
          <w:sz w:val="44"/>
          <w:szCs w:val="44"/>
          <w:rtl/>
          <w:lang w:bidi="ar-IQ"/>
        </w:rPr>
        <w:t xml:space="preserve">القسم </w:t>
      </w:r>
      <w:r w:rsidR="00BF238F">
        <w:rPr>
          <w:rFonts w:hint="cs"/>
          <w:b/>
          <w:bCs/>
          <w:sz w:val="44"/>
          <w:szCs w:val="44"/>
          <w:rtl/>
          <w:lang w:bidi="ar-IQ"/>
        </w:rPr>
        <w:t xml:space="preserve">/ </w:t>
      </w:r>
      <w:r w:rsidR="004437F9">
        <w:rPr>
          <w:rFonts w:hint="cs"/>
          <w:b/>
          <w:bCs/>
          <w:sz w:val="44"/>
          <w:szCs w:val="44"/>
          <w:rtl/>
          <w:lang w:bidi="ar-IQ"/>
        </w:rPr>
        <w:t>عربي</w:t>
      </w:r>
      <w:r w:rsidR="00BF238F">
        <w:rPr>
          <w:rFonts w:hint="cs"/>
          <w:b/>
          <w:bCs/>
          <w:sz w:val="44"/>
          <w:szCs w:val="44"/>
          <w:rtl/>
          <w:lang w:bidi="ar-IQ"/>
        </w:rPr>
        <w:t xml:space="preserve"> </w:t>
      </w:r>
    </w:p>
    <w:p w:rsidR="006B5084" w:rsidRDefault="006B5084" w:rsidP="00BF238F">
      <w:pPr>
        <w:tabs>
          <w:tab w:val="left" w:pos="1200"/>
        </w:tabs>
        <w:bidi/>
        <w:rPr>
          <w:b/>
          <w:bCs/>
          <w:sz w:val="44"/>
          <w:szCs w:val="44"/>
          <w:rtl/>
          <w:lang w:bidi="ar-IQ"/>
        </w:rPr>
      </w:pPr>
      <w:r>
        <w:rPr>
          <w:rFonts w:cs="Times New Roman" w:hint="cs"/>
          <w:b/>
          <w:bCs/>
          <w:sz w:val="44"/>
          <w:szCs w:val="44"/>
          <w:rtl/>
          <w:lang w:bidi="ar-IQ"/>
        </w:rPr>
        <w:t xml:space="preserve">الكلية </w:t>
      </w:r>
      <w:r w:rsidR="00BF238F">
        <w:rPr>
          <w:rFonts w:hint="cs"/>
          <w:b/>
          <w:bCs/>
          <w:sz w:val="44"/>
          <w:szCs w:val="44"/>
          <w:rtl/>
          <w:lang w:bidi="ar-IQ"/>
        </w:rPr>
        <w:t xml:space="preserve">/ التربية </w:t>
      </w:r>
    </w:p>
    <w:p w:rsidR="006B5084" w:rsidRDefault="006B5084" w:rsidP="00BF238F">
      <w:pPr>
        <w:tabs>
          <w:tab w:val="left" w:pos="1200"/>
        </w:tabs>
        <w:bidi/>
        <w:rPr>
          <w:b/>
          <w:bCs/>
          <w:sz w:val="44"/>
          <w:szCs w:val="44"/>
          <w:rtl/>
          <w:lang w:bidi="ar-IQ"/>
        </w:rPr>
      </w:pPr>
      <w:r>
        <w:rPr>
          <w:rFonts w:cs="Times New Roman" w:hint="cs"/>
          <w:b/>
          <w:bCs/>
          <w:sz w:val="44"/>
          <w:szCs w:val="44"/>
          <w:rtl/>
          <w:lang w:bidi="ar-IQ"/>
        </w:rPr>
        <w:t xml:space="preserve">الجامعة </w:t>
      </w:r>
      <w:r w:rsidR="00BF238F">
        <w:rPr>
          <w:rFonts w:hint="cs"/>
          <w:b/>
          <w:bCs/>
          <w:sz w:val="44"/>
          <w:szCs w:val="44"/>
          <w:rtl/>
          <w:lang w:bidi="ar-IQ"/>
        </w:rPr>
        <w:t>/ صلاح الدين</w:t>
      </w:r>
    </w:p>
    <w:p w:rsidR="006B5084" w:rsidRDefault="006B5084" w:rsidP="004437F9">
      <w:pPr>
        <w:tabs>
          <w:tab w:val="left" w:pos="1200"/>
        </w:tabs>
        <w:bidi/>
        <w:rPr>
          <w:b/>
          <w:bCs/>
          <w:sz w:val="44"/>
          <w:szCs w:val="44"/>
          <w:rtl/>
          <w:lang w:bidi="ar-IQ"/>
        </w:rPr>
      </w:pPr>
      <w:r>
        <w:rPr>
          <w:rFonts w:cs="Times New Roman" w:hint="cs"/>
          <w:b/>
          <w:bCs/>
          <w:sz w:val="44"/>
          <w:szCs w:val="44"/>
          <w:rtl/>
          <w:lang w:bidi="ar-IQ"/>
        </w:rPr>
        <w:t xml:space="preserve">المادة </w:t>
      </w:r>
      <w:r w:rsidR="00BF238F">
        <w:rPr>
          <w:rFonts w:hint="cs"/>
          <w:b/>
          <w:bCs/>
          <w:sz w:val="44"/>
          <w:szCs w:val="44"/>
          <w:rtl/>
          <w:lang w:bidi="ar-IQ"/>
        </w:rPr>
        <w:t xml:space="preserve">/ </w:t>
      </w:r>
      <w:r w:rsidR="004437F9">
        <w:rPr>
          <w:rFonts w:hint="cs"/>
          <w:b/>
          <w:bCs/>
          <w:sz w:val="44"/>
          <w:szCs w:val="44"/>
          <w:rtl/>
          <w:lang w:bidi="ar-IQ"/>
        </w:rPr>
        <w:t xml:space="preserve">علم </w:t>
      </w:r>
      <w:r w:rsidR="00584B5E">
        <w:rPr>
          <w:rFonts w:hint="cs"/>
          <w:b/>
          <w:bCs/>
          <w:sz w:val="44"/>
          <w:szCs w:val="44"/>
          <w:rtl/>
          <w:lang w:bidi="ar-IQ"/>
        </w:rPr>
        <w:t>نفس ال</w:t>
      </w:r>
      <w:r w:rsidR="004437F9">
        <w:rPr>
          <w:rFonts w:hint="cs"/>
          <w:b/>
          <w:bCs/>
          <w:sz w:val="44"/>
          <w:szCs w:val="44"/>
          <w:rtl/>
          <w:lang w:bidi="ar-IQ"/>
        </w:rPr>
        <w:t>نمو</w:t>
      </w:r>
      <w:r w:rsidR="00584B5E">
        <w:rPr>
          <w:rFonts w:hint="cs"/>
          <w:b/>
          <w:bCs/>
          <w:sz w:val="44"/>
          <w:szCs w:val="44"/>
          <w:rtl/>
          <w:lang w:bidi="ar-IQ"/>
        </w:rPr>
        <w:t xml:space="preserve"> </w:t>
      </w:r>
    </w:p>
    <w:p w:rsidR="006B5084" w:rsidRDefault="006B5084" w:rsidP="00584B5E">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38F">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584B5E">
        <w:rPr>
          <w:rFonts w:hint="cs"/>
          <w:b/>
          <w:bCs/>
          <w:sz w:val="44"/>
          <w:szCs w:val="44"/>
          <w:rtl/>
          <w:lang w:bidi="ar-IQ"/>
        </w:rPr>
        <w:t>3</w:t>
      </w:r>
      <w:r>
        <w:rPr>
          <w:rFonts w:hint="cs"/>
          <w:b/>
          <w:bCs/>
          <w:sz w:val="44"/>
          <w:szCs w:val="44"/>
          <w:rtl/>
          <w:lang w:bidi="ar-IQ"/>
        </w:rPr>
        <w:t>)</w:t>
      </w:r>
    </w:p>
    <w:p w:rsidR="006B5084" w:rsidRDefault="006B5084" w:rsidP="00C75937">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38F">
        <w:rPr>
          <w:rFonts w:hint="cs"/>
          <w:b/>
          <w:bCs/>
          <w:sz w:val="44"/>
          <w:szCs w:val="44"/>
          <w:rtl/>
          <w:lang w:bidi="ar-IQ"/>
        </w:rPr>
        <w:t xml:space="preserve">/ </w:t>
      </w:r>
      <w:r w:rsidR="00C75937">
        <w:rPr>
          <w:b/>
          <w:bCs/>
          <w:sz w:val="44"/>
          <w:szCs w:val="44"/>
          <w:lang w:bidi="ar-IQ"/>
        </w:rPr>
        <w:t xml:space="preserve"> </w:t>
      </w:r>
      <w:r w:rsidR="00C75937">
        <w:rPr>
          <w:rFonts w:hint="cs"/>
          <w:b/>
          <w:bCs/>
          <w:sz w:val="44"/>
          <w:szCs w:val="44"/>
          <w:rtl/>
          <w:lang w:bidi="ar-IQ"/>
        </w:rPr>
        <w:t xml:space="preserve">م . م بيخال غفور شريف </w:t>
      </w:r>
      <w:r w:rsidRPr="00BF238F">
        <w:rPr>
          <w:rFonts w:cs="Times New Roman" w:hint="cs"/>
          <w:b/>
          <w:bCs/>
          <w:sz w:val="44"/>
          <w:szCs w:val="44"/>
          <w:rtl/>
          <w:lang w:bidi="ar-IQ"/>
        </w:rPr>
        <w:t xml:space="preserve"> </w:t>
      </w:r>
    </w:p>
    <w:p w:rsidR="00C857AF" w:rsidRDefault="006B5084" w:rsidP="005347D0">
      <w:pPr>
        <w:tabs>
          <w:tab w:val="left" w:pos="1200"/>
        </w:tabs>
        <w:bidi/>
        <w:rPr>
          <w:b/>
          <w:bCs/>
          <w:sz w:val="44"/>
          <w:szCs w:val="44"/>
          <w:rtl/>
          <w:lang w:val="en-US" w:bidi="ar-KW"/>
        </w:rPr>
      </w:pPr>
      <w:r>
        <w:rPr>
          <w:rFonts w:cs="Times New Roman" w:hint="cs"/>
          <w:b/>
          <w:bCs/>
          <w:sz w:val="44"/>
          <w:szCs w:val="44"/>
          <w:rtl/>
          <w:lang w:bidi="ar-IQ"/>
        </w:rPr>
        <w:t>السنة الدراسية</w:t>
      </w:r>
      <w:r w:rsidR="00BF238F">
        <w:rPr>
          <w:b/>
          <w:bCs/>
          <w:sz w:val="44"/>
          <w:szCs w:val="44"/>
          <w:lang w:bidi="ar-IQ"/>
        </w:rPr>
        <w:t xml:space="preserve"> </w:t>
      </w:r>
      <w:r w:rsidR="00BF238F">
        <w:rPr>
          <w:rFonts w:hint="cs"/>
          <w:b/>
          <w:bCs/>
          <w:sz w:val="44"/>
          <w:szCs w:val="44"/>
          <w:rtl/>
          <w:lang w:bidi="ar-IQ"/>
        </w:rPr>
        <w:t xml:space="preserve">/ </w:t>
      </w:r>
      <w:r w:rsidR="005347D0">
        <w:rPr>
          <w:b/>
          <w:bCs/>
          <w:sz w:val="44"/>
          <w:szCs w:val="44"/>
          <w:lang w:bidi="ar-IQ"/>
        </w:rPr>
        <w:t>2020-2019</w:t>
      </w:r>
    </w:p>
    <w:p w:rsidR="00C75937" w:rsidRDefault="00C75937" w:rsidP="008D46A4">
      <w:pPr>
        <w:tabs>
          <w:tab w:val="left" w:pos="1200"/>
        </w:tabs>
        <w:jc w:val="center"/>
        <w:rPr>
          <w:b/>
          <w:bCs/>
          <w:sz w:val="44"/>
          <w:szCs w:val="44"/>
          <w:lang w:val="en-US" w:bidi="ar-KW"/>
        </w:rPr>
      </w:pPr>
    </w:p>
    <w:p w:rsidR="005347D0" w:rsidRDefault="005347D0" w:rsidP="008D46A4">
      <w:pPr>
        <w:tabs>
          <w:tab w:val="left" w:pos="1200"/>
        </w:tabs>
        <w:jc w:val="center"/>
        <w:rPr>
          <w:b/>
          <w:bCs/>
          <w:sz w:val="44"/>
          <w:szCs w:val="44"/>
          <w:lang w:val="en-US" w:bidi="ar-KW"/>
        </w:rPr>
      </w:pPr>
    </w:p>
    <w:p w:rsidR="005347D0" w:rsidRDefault="005347D0" w:rsidP="008D46A4">
      <w:pPr>
        <w:tabs>
          <w:tab w:val="left" w:pos="1200"/>
        </w:tabs>
        <w:jc w:val="center"/>
        <w:rPr>
          <w:b/>
          <w:bCs/>
          <w:sz w:val="44"/>
          <w:szCs w:val="44"/>
          <w:lang w:val="en-US" w:bidi="ar-KW"/>
        </w:rPr>
      </w:pPr>
    </w:p>
    <w:p w:rsidR="005347D0" w:rsidRDefault="005347D0" w:rsidP="008D46A4">
      <w:pPr>
        <w:tabs>
          <w:tab w:val="left" w:pos="1200"/>
        </w:tabs>
        <w:jc w:val="center"/>
        <w:rPr>
          <w:b/>
          <w:bCs/>
          <w:sz w:val="44"/>
          <w:szCs w:val="44"/>
          <w:rtl/>
          <w:lang w:val="en-US" w:bidi="ar-KW"/>
        </w:rPr>
      </w:pPr>
    </w:p>
    <w:p w:rsidR="00C75937" w:rsidRPr="00BF238F" w:rsidRDefault="00C75937"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81"/>
        <w:gridCol w:w="2685"/>
      </w:tblGrid>
      <w:tr w:rsidR="008D46A4" w:rsidRPr="00236016" w:rsidTr="00E777CE">
        <w:tc>
          <w:tcPr>
            <w:tcW w:w="6408" w:type="dxa"/>
            <w:gridSpan w:val="2"/>
          </w:tcPr>
          <w:p w:rsidR="008D46A4" w:rsidRPr="00B6542D" w:rsidRDefault="005A64D2" w:rsidP="00C7593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علم </w:t>
            </w:r>
            <w:r w:rsidR="004437F9">
              <w:rPr>
                <w:rFonts w:asciiTheme="majorBidi" w:hAnsiTheme="majorBidi" w:cstheme="majorBidi" w:hint="cs"/>
                <w:b/>
                <w:bCs/>
                <w:sz w:val="24"/>
                <w:szCs w:val="24"/>
                <w:rtl/>
                <w:lang w:bidi="ar-IQ"/>
              </w:rPr>
              <w:t>نفس</w:t>
            </w:r>
            <w:r w:rsidR="00C75937">
              <w:rPr>
                <w:rFonts w:asciiTheme="majorBidi" w:hAnsiTheme="majorBidi" w:cstheme="majorBidi"/>
                <w:b/>
                <w:bCs/>
                <w:sz w:val="24"/>
                <w:szCs w:val="24"/>
                <w:lang w:bidi="ar-IQ"/>
              </w:rPr>
              <w:t xml:space="preserve"> </w:t>
            </w:r>
            <w:r w:rsidR="004437F9">
              <w:rPr>
                <w:rFonts w:asciiTheme="majorBidi" w:hAnsiTheme="majorBidi" w:cstheme="majorBidi" w:hint="cs"/>
                <w:b/>
                <w:bCs/>
                <w:sz w:val="24"/>
                <w:szCs w:val="24"/>
                <w:rtl/>
                <w:lang w:bidi="ar-IQ"/>
              </w:rPr>
              <w:t>النمو</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C75937"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بيخال غفور شريف </w:t>
            </w:r>
            <w:r w:rsidR="00BF238F">
              <w:rPr>
                <w:rFonts w:asciiTheme="majorBidi" w:hAnsiTheme="majorBidi" w:cstheme="majorBidi" w:hint="cs"/>
                <w:b/>
                <w:bCs/>
                <w:sz w:val="24"/>
                <w:szCs w:val="24"/>
                <w:rtl/>
                <w:lang w:val="en-US" w:bidi="ar-KW"/>
              </w:rPr>
              <w:t xml:space="preserve">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4437F9"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العربي</w:t>
            </w:r>
            <w:r w:rsidR="00BF238F">
              <w:rPr>
                <w:rFonts w:asciiTheme="majorBidi" w:hAnsiTheme="majorBidi" w:cstheme="majorBidi" w:hint="cs"/>
                <w:b/>
                <w:bCs/>
                <w:sz w:val="24"/>
                <w:szCs w:val="24"/>
                <w:rtl/>
                <w:lang w:bidi="ar-KW"/>
              </w:rPr>
              <w:t xml:space="preserve"> / التربية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C75937" w:rsidRPr="00C75937" w:rsidRDefault="00B6542D" w:rsidP="00C75937">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00C75937">
              <w:rPr>
                <w:rFonts w:asciiTheme="majorBidi" w:hAnsiTheme="majorBidi" w:cstheme="majorBidi"/>
                <w:b/>
                <w:bCs/>
                <w:sz w:val="24"/>
                <w:szCs w:val="24"/>
                <w:rtl/>
                <w:lang w:bidi="ar-KW"/>
              </w:rPr>
              <w:t>يم</w:t>
            </w:r>
            <w:r w:rsidR="00C75937">
              <w:rPr>
                <w:rFonts w:asciiTheme="majorBidi" w:hAnsiTheme="majorBidi" w:cstheme="majorBidi" w:hint="cs"/>
                <w:b/>
                <w:bCs/>
                <w:sz w:val="24"/>
                <w:szCs w:val="24"/>
                <w:rtl/>
                <w:lang w:bidi="ar-KW"/>
              </w:rPr>
              <w:t xml:space="preserve">يل / </w:t>
            </w:r>
            <w:r w:rsidR="00C75937">
              <w:rPr>
                <w:rFonts w:asciiTheme="majorBidi" w:hAnsiTheme="majorBidi" w:cstheme="majorBidi"/>
                <w:b/>
                <w:bCs/>
                <w:sz w:val="24"/>
                <w:szCs w:val="24"/>
                <w:lang w:val="en-US" w:bidi="ar-KW"/>
              </w:rPr>
              <w:t>bekhal.shareef@su.edu.krd</w:t>
            </w:r>
          </w:p>
          <w:p w:rsidR="00B6542D" w:rsidRPr="00B6542D" w:rsidRDefault="00B6542D" w:rsidP="00C75937">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4437F9">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sidR="007003ED">
              <w:rPr>
                <w:rFonts w:asciiTheme="majorBidi" w:hAnsiTheme="majorBidi" w:cstheme="majorBidi" w:hint="cs"/>
                <w:b/>
                <w:bCs/>
                <w:sz w:val="24"/>
                <w:szCs w:val="24"/>
                <w:rtl/>
                <w:lang w:bidi="ar-KW"/>
              </w:rPr>
              <w:t>12</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IQ"/>
              </w:rPr>
            </w:pPr>
          </w:p>
          <w:p w:rsidR="008D46A4" w:rsidRPr="00A17EBF"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F90A2A"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6</w:t>
            </w:r>
            <w:r w:rsidR="00BF238F">
              <w:rPr>
                <w:rFonts w:asciiTheme="majorBidi" w:hAnsiTheme="majorBidi" w:cstheme="majorBidi" w:hint="cs"/>
                <w:b/>
                <w:bCs/>
                <w:sz w:val="24"/>
                <w:szCs w:val="24"/>
                <w:rtl/>
                <w:lang w:val="en-US" w:bidi="ar-KW"/>
              </w:rPr>
              <w:t xml:space="preserve"> ساعة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BC2A03" w:rsidRPr="006766CD" w:rsidRDefault="00BC2A03" w:rsidP="005347D0">
            <w:pPr>
              <w:bidi/>
              <w:spacing w:after="0" w:line="240" w:lineRule="auto"/>
              <w:rPr>
                <w:b/>
                <w:bCs/>
                <w:sz w:val="24"/>
                <w:szCs w:val="24"/>
                <w:rtl/>
                <w:lang w:val="en-US" w:bidi="ar-IQ"/>
              </w:rPr>
            </w:pPr>
            <w:r>
              <w:rPr>
                <w:rFonts w:cs="Times New Roman" w:hint="cs"/>
                <w:b/>
                <w:bCs/>
                <w:sz w:val="24"/>
                <w:szCs w:val="24"/>
                <w:rtl/>
                <w:lang w:val="en-US" w:bidi="ar-IQ"/>
              </w:rPr>
              <w:t>لقد</w:t>
            </w:r>
            <w:r w:rsidR="00F90A2A">
              <w:rPr>
                <w:rFonts w:cs="Times New Roman" w:hint="cs"/>
                <w:b/>
                <w:bCs/>
                <w:sz w:val="24"/>
                <w:szCs w:val="24"/>
                <w:rtl/>
                <w:lang w:val="en-US" w:bidi="ar-IQ"/>
              </w:rPr>
              <w:t xml:space="preserve"> اتم</w:t>
            </w:r>
            <w:r w:rsidR="001A156C">
              <w:rPr>
                <w:rFonts w:cs="Times New Roman" w:hint="cs"/>
                <w:b/>
                <w:bCs/>
                <w:sz w:val="24"/>
                <w:szCs w:val="24"/>
                <w:rtl/>
                <w:lang w:val="en-US" w:bidi="ar-IQ"/>
              </w:rPr>
              <w:t>م</w:t>
            </w:r>
            <w:r w:rsidR="00F90A2A">
              <w:rPr>
                <w:rFonts w:cs="Times New Roman" w:hint="cs"/>
                <w:b/>
                <w:bCs/>
                <w:sz w:val="24"/>
                <w:szCs w:val="24"/>
                <w:rtl/>
                <w:lang w:val="en-US" w:bidi="ar-IQ"/>
              </w:rPr>
              <w:t xml:space="preserve">ت دراستي الجامعية في سنة </w:t>
            </w:r>
            <w:r w:rsidR="00F90A2A">
              <w:rPr>
                <w:rFonts w:cs="Times New Roman"/>
                <w:b/>
                <w:bCs/>
                <w:sz w:val="24"/>
                <w:szCs w:val="24"/>
                <w:lang w:val="en-US" w:bidi="ar-IQ"/>
              </w:rPr>
              <w:t xml:space="preserve"> 1996</w:t>
            </w:r>
            <w:r w:rsidR="001A156C">
              <w:rPr>
                <w:rFonts w:cs="Times New Roman" w:hint="cs"/>
                <w:b/>
                <w:bCs/>
                <w:sz w:val="24"/>
                <w:szCs w:val="24"/>
                <w:rtl/>
                <w:lang w:val="en-US" w:bidi="ar-IQ"/>
              </w:rPr>
              <w:t xml:space="preserve"> . وتم تعيني سنة 1998  كمعيدة في الوحدة الرياضية </w:t>
            </w:r>
            <w:r>
              <w:rPr>
                <w:rFonts w:cs="Times New Roman" w:hint="cs"/>
                <w:b/>
                <w:bCs/>
                <w:sz w:val="24"/>
                <w:szCs w:val="24"/>
                <w:rtl/>
                <w:lang w:val="en-US" w:bidi="ar-IQ"/>
              </w:rPr>
              <w:t xml:space="preserve">في جامعة صلاح الدين , </w:t>
            </w:r>
            <w:r w:rsidR="001A156C">
              <w:rPr>
                <w:rFonts w:cs="Times New Roman" w:hint="cs"/>
                <w:b/>
                <w:bCs/>
                <w:sz w:val="24"/>
                <w:szCs w:val="24"/>
                <w:rtl/>
                <w:lang w:val="en-US" w:bidi="ar-IQ"/>
              </w:rPr>
              <w:t xml:space="preserve">وتم  قبولي في سنة 2008 </w:t>
            </w:r>
            <w:r>
              <w:rPr>
                <w:rFonts w:cs="Times New Roman" w:hint="cs"/>
                <w:b/>
                <w:bCs/>
                <w:sz w:val="24"/>
                <w:szCs w:val="24"/>
                <w:rtl/>
                <w:lang w:val="en-US" w:bidi="ar-IQ"/>
              </w:rPr>
              <w:t xml:space="preserve"> في الماجستير</w:t>
            </w:r>
            <w:r w:rsidR="001A156C">
              <w:rPr>
                <w:rFonts w:cs="Times New Roman" w:hint="cs"/>
                <w:b/>
                <w:bCs/>
                <w:sz w:val="24"/>
                <w:szCs w:val="24"/>
                <w:rtl/>
                <w:lang w:val="en-US" w:bidi="ar-IQ"/>
              </w:rPr>
              <w:t xml:space="preserve"> في كلية التربية الرياضية </w:t>
            </w:r>
            <w:r>
              <w:rPr>
                <w:rFonts w:cs="Times New Roman" w:hint="cs"/>
                <w:b/>
                <w:bCs/>
                <w:sz w:val="24"/>
                <w:szCs w:val="24"/>
                <w:rtl/>
                <w:lang w:val="en-US" w:bidi="ar-IQ"/>
              </w:rPr>
              <w:t xml:space="preserve"> </w:t>
            </w:r>
            <w:r w:rsidR="00D04893">
              <w:rPr>
                <w:rFonts w:cs="Times New Roman" w:hint="cs"/>
                <w:b/>
                <w:bCs/>
                <w:sz w:val="24"/>
                <w:szCs w:val="24"/>
                <w:rtl/>
                <w:lang w:val="en-US" w:bidi="ar-IQ"/>
              </w:rPr>
              <w:t xml:space="preserve">وامضيت ثلاث سنوات في دراسة الماجستير </w:t>
            </w:r>
            <w:r w:rsidR="001A156C">
              <w:rPr>
                <w:rFonts w:cs="Times New Roman" w:hint="cs"/>
                <w:b/>
                <w:bCs/>
                <w:sz w:val="24"/>
                <w:szCs w:val="24"/>
                <w:rtl/>
                <w:lang w:val="en-US" w:bidi="ar-IQ"/>
              </w:rPr>
              <w:t>وكان اختصاصي طرائق التدريس في لعبة التنس الارضي ، وح</w:t>
            </w:r>
            <w:r w:rsidR="005347D0">
              <w:rPr>
                <w:rFonts w:cs="Times New Roman" w:hint="cs"/>
                <w:b/>
                <w:bCs/>
                <w:sz w:val="24"/>
                <w:szCs w:val="24"/>
                <w:rtl/>
                <w:lang w:val="en-US" w:bidi="ar-IQ"/>
              </w:rPr>
              <w:t xml:space="preserve">صلت على شهادة الدكتوراه 2020 </w:t>
            </w:r>
            <w:r w:rsidR="001A156C">
              <w:rPr>
                <w:rFonts w:cs="Times New Roman" w:hint="cs"/>
                <w:b/>
                <w:bCs/>
                <w:sz w:val="24"/>
                <w:szCs w:val="24"/>
                <w:rtl/>
                <w:lang w:val="en-US" w:bidi="ar-IQ"/>
              </w:rPr>
              <w:t xml:space="preserve"> اختصاص علم النفس ا</w:t>
            </w:r>
            <w:r w:rsidR="005347D0">
              <w:rPr>
                <w:rFonts w:cs="Times New Roman" w:hint="cs"/>
                <w:b/>
                <w:bCs/>
                <w:sz w:val="24"/>
                <w:szCs w:val="24"/>
                <w:rtl/>
                <w:lang w:val="en-US" w:bidi="ar-IQ"/>
              </w:rPr>
              <w:t xml:space="preserve">لرياضي </w:t>
            </w:r>
            <w:r w:rsidR="001A156C">
              <w:rPr>
                <w:rFonts w:cs="Times New Roman" w:hint="cs"/>
                <w:b/>
                <w:bCs/>
                <w:sz w:val="24"/>
                <w:szCs w:val="24"/>
                <w:rtl/>
                <w:lang w:val="en-US" w:bidi="ar-IQ"/>
              </w:rPr>
              <w:t xml:space="preserve"> </w:t>
            </w:r>
            <w:r w:rsidR="00B11857">
              <w:rPr>
                <w:rFonts w:cs="Times New Roman" w:hint="cs"/>
                <w:b/>
                <w:bCs/>
                <w:sz w:val="24"/>
                <w:szCs w:val="24"/>
                <w:rtl/>
                <w:lang w:val="en-US" w:bidi="ar-IQ"/>
              </w:rPr>
              <w:t>.</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B11857">
            <w:pPr>
              <w:spacing w:after="0" w:line="240" w:lineRule="auto"/>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B11857" w:rsidRPr="00F30A16" w:rsidRDefault="00584B5E" w:rsidP="00B11857">
            <w:pPr>
              <w:bidi/>
              <w:spacing w:after="0" w:line="240" w:lineRule="auto"/>
              <w:rPr>
                <w:rFonts w:asciiTheme="majorBidi" w:hAnsiTheme="majorBidi" w:cstheme="majorBidi"/>
                <w:b/>
                <w:bCs/>
                <w:sz w:val="24"/>
                <w:szCs w:val="24"/>
                <w:rtl/>
                <w:lang w:val="en-US" w:bidi="ar-IQ"/>
              </w:rPr>
            </w:pPr>
            <w:r>
              <w:rPr>
                <w:rFonts w:hint="cs"/>
                <w:b/>
                <w:bCs/>
                <w:sz w:val="24"/>
                <w:szCs w:val="24"/>
                <w:rtl/>
                <w:lang w:val="en-US" w:bidi="ar-IQ"/>
              </w:rPr>
              <w:t xml:space="preserve">التعاريف , النظريات , </w:t>
            </w:r>
            <w:r w:rsidR="00B11857" w:rsidRPr="00F30A16">
              <w:rPr>
                <w:rFonts w:asciiTheme="majorBidi" w:hAnsiTheme="majorBidi" w:cstheme="majorBidi"/>
                <w:b/>
                <w:bCs/>
                <w:sz w:val="24"/>
                <w:szCs w:val="24"/>
                <w:rtl/>
                <w:lang w:val="en-US" w:bidi="ar-IQ"/>
              </w:rPr>
              <w:t>القوانين والمبادئ العامة للنمو .ـ مطالب النمو .</w:t>
            </w:r>
          </w:p>
          <w:p w:rsidR="008D46A4" w:rsidRPr="006766CD" w:rsidRDefault="00B11857" w:rsidP="00B11857">
            <w:pPr>
              <w:spacing w:after="0" w:line="240" w:lineRule="auto"/>
              <w:jc w:val="right"/>
              <w:rPr>
                <w:b/>
                <w:bCs/>
                <w:sz w:val="24"/>
                <w:szCs w:val="24"/>
                <w:rtl/>
                <w:lang w:val="en-US" w:bidi="ar-IQ"/>
              </w:rPr>
            </w:pPr>
            <w:r w:rsidRPr="00F30A16">
              <w:rPr>
                <w:rFonts w:asciiTheme="majorBidi" w:hAnsiTheme="majorBidi" w:cstheme="majorBidi"/>
                <w:b/>
                <w:bCs/>
                <w:sz w:val="24"/>
                <w:szCs w:val="24"/>
                <w:rtl/>
                <w:lang w:val="en-US" w:bidi="ar-IQ"/>
              </w:rPr>
              <w:t>ـ مصادر مطالب النمو</w:t>
            </w:r>
            <w:r>
              <w:rPr>
                <w:rFonts w:asciiTheme="majorBidi" w:hAnsiTheme="majorBidi" w:cstheme="majorBidi" w:hint="cs"/>
                <w:b/>
                <w:bCs/>
                <w:sz w:val="24"/>
                <w:szCs w:val="24"/>
                <w:rtl/>
                <w:lang w:val="en-US" w:bidi="ar-IQ"/>
              </w:rPr>
              <w:t>،</w:t>
            </w:r>
            <w:r w:rsidRPr="00F30A16">
              <w:rPr>
                <w:rFonts w:asciiTheme="majorBidi" w:hAnsiTheme="majorBidi" w:cstheme="majorBidi"/>
                <w:b/>
                <w:bCs/>
                <w:sz w:val="24"/>
                <w:szCs w:val="24"/>
                <w:rtl/>
                <w:lang w:val="en-US" w:bidi="ar-IQ"/>
              </w:rPr>
              <w:t xml:space="preserve"> العوامل المؤثرة في النمو</w:t>
            </w:r>
            <w:r w:rsidR="00584B5E">
              <w:rPr>
                <w:rFonts w:hint="cs"/>
                <w:b/>
                <w:b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500FA7">
        <w:trPr>
          <w:trHeight w:val="1416"/>
        </w:trPr>
        <w:tc>
          <w:tcPr>
            <w:tcW w:w="9093" w:type="dxa"/>
            <w:gridSpan w:val="3"/>
          </w:tcPr>
          <w:p w:rsidR="000A293F" w:rsidRPr="004437F9" w:rsidRDefault="00EC388C" w:rsidP="00AD3CC1">
            <w:pPr>
              <w:spacing w:after="0" w:line="240" w:lineRule="auto"/>
              <w:jc w:val="right"/>
              <w:rPr>
                <w:rFonts w:cs="Times New Roman"/>
                <w:b/>
                <w:bCs/>
                <w:sz w:val="24"/>
                <w:szCs w:val="24"/>
                <w:rtl/>
                <w:lang w:val="en-US" w:bidi="ar-IQ"/>
              </w:rPr>
            </w:pPr>
            <w:r w:rsidRPr="004437F9">
              <w:rPr>
                <w:rFonts w:cs="Times New Roman"/>
                <w:b/>
                <w:bCs/>
                <w:sz w:val="24"/>
                <w:szCs w:val="24"/>
                <w:rtl/>
                <w:lang w:val="en-US" w:bidi="ar-IQ"/>
              </w:rPr>
              <w:t>١٠</w:t>
            </w:r>
            <w:r w:rsidR="000A293F" w:rsidRPr="004437F9">
              <w:rPr>
                <w:rFonts w:cs="Times New Roman"/>
                <w:b/>
                <w:bCs/>
                <w:sz w:val="24"/>
                <w:szCs w:val="24"/>
                <w:rtl/>
                <w:lang w:val="en-US" w:bidi="ar-IQ"/>
              </w:rPr>
              <w:t xml:space="preserve">. </w:t>
            </w:r>
            <w:r w:rsidR="00AB753E" w:rsidRPr="004437F9">
              <w:rPr>
                <w:rFonts w:cs="Times New Roman"/>
                <w:b/>
                <w:bCs/>
                <w:sz w:val="24"/>
                <w:szCs w:val="24"/>
                <w:rtl/>
                <w:lang w:val="en-US" w:bidi="ar-IQ"/>
              </w:rPr>
              <w:t>نبذة عامة عن المادة</w:t>
            </w:r>
          </w:p>
          <w:p w:rsidR="004437F9" w:rsidRPr="004437F9" w:rsidRDefault="004437F9" w:rsidP="004437F9">
            <w:pPr>
              <w:pStyle w:val="NormalWeb"/>
              <w:shd w:val="clear" w:color="auto" w:fill="FFFFFF"/>
              <w:bidi/>
              <w:spacing w:before="0" w:beforeAutospacing="0" w:after="0" w:afterAutospacing="0"/>
              <w:textAlignment w:val="baseline"/>
              <w:rPr>
                <w:rFonts w:ascii="Calibri" w:eastAsia="Calibri" w:hAnsi="Calibri"/>
                <w:b/>
                <w:bCs/>
                <w:lang w:bidi="ar-IQ"/>
              </w:rPr>
            </w:pPr>
            <w:r w:rsidRPr="004437F9">
              <w:rPr>
                <w:rFonts w:ascii="Calibri" w:eastAsia="Calibri" w:hAnsi="Calibri"/>
                <w:b/>
                <w:bCs/>
                <w:rtl/>
                <w:lang w:bidi="ar-IQ"/>
              </w:rPr>
              <w:t>علم نفس النمو، هو فرع علمي من فروع علم النفس والذي يهتم بتفسير التغيرات التي تطرأ على الأطفال والبالغين في مراحل عمرهم المختلفة. كثير من النظريات في هذا المجال تركز على مرحلة الطفولة لأن أهم التغيرات تحصل فيها.</w:t>
            </w:r>
          </w:p>
          <w:p w:rsidR="004437F9" w:rsidRPr="004437F9" w:rsidRDefault="004437F9" w:rsidP="004437F9">
            <w:pPr>
              <w:pStyle w:val="NormalWeb"/>
              <w:shd w:val="clear" w:color="auto" w:fill="FFFFFF"/>
              <w:bidi/>
              <w:spacing w:before="0" w:beforeAutospacing="0" w:after="0" w:afterAutospacing="0"/>
              <w:textAlignment w:val="baseline"/>
              <w:rPr>
                <w:rFonts w:ascii="Calibri" w:eastAsia="Calibri" w:hAnsi="Calibri"/>
                <w:b/>
                <w:bCs/>
                <w:rtl/>
                <w:lang w:bidi="ar-IQ"/>
              </w:rPr>
            </w:pPr>
            <w:r w:rsidRPr="004437F9">
              <w:rPr>
                <w:rFonts w:ascii="Calibri" w:eastAsia="Calibri" w:hAnsi="Calibri"/>
                <w:b/>
                <w:bCs/>
                <w:rtl/>
                <w:lang w:bidi="ar-IQ"/>
              </w:rPr>
              <w:t>يقوم الباحثون في هذا المجال بدراسة مجال واسع من النظريات فيما يتعلق في العمليات الإدراكية والحيوية والاجتماعية والشعورية. تُنتج معظم الأبحاث اليوم في هذا المجال من أمريكا الشمالية وأوروبا،. أهم ثلاثة أهداف لهذا التخصص هم: المراقبة ثم التّفسير ومن ثم تحسين النمو.</w:t>
            </w:r>
          </w:p>
          <w:p w:rsidR="00AB409E" w:rsidRPr="004437F9" w:rsidRDefault="004437F9" w:rsidP="00AB409E">
            <w:pPr>
              <w:spacing w:after="0" w:line="240" w:lineRule="auto"/>
              <w:jc w:val="right"/>
              <w:rPr>
                <w:rFonts w:cs="Times New Roman"/>
                <w:b/>
                <w:bCs/>
                <w:sz w:val="24"/>
                <w:szCs w:val="24"/>
                <w:lang w:val="en-US" w:bidi="ar-IQ"/>
              </w:rPr>
            </w:pPr>
            <w:r w:rsidRPr="004437F9">
              <w:rPr>
                <w:rFonts w:cs="Times New Roman"/>
                <w:b/>
                <w:bCs/>
                <w:sz w:val="24"/>
                <w:szCs w:val="24"/>
                <w:rtl/>
                <w:lang w:val="en-US" w:bidi="ar-IQ"/>
              </w:rPr>
              <w:t>من المهم جدًا في هذا المجال الأخذ بعين الاعتبار عند تفسير النمو النفسي، العوامل الجينية الطبيعية والعوامل البيئية والمكتسبة من خبراتنا. أحد أهم أسباب تشابه نمو البشر، هو أن عامل الوراثة</w:t>
            </w:r>
            <w:r w:rsidRPr="004437F9">
              <w:rPr>
                <w:rFonts w:cs="Times New Roman"/>
                <w:b/>
                <w:bCs/>
                <w:sz w:val="24"/>
                <w:szCs w:val="24"/>
                <w:lang w:val="en-US" w:bidi="ar-IQ"/>
              </w:rPr>
              <w:t xml:space="preserve"> DNA </w:t>
            </w:r>
            <w:r w:rsidRPr="004437F9">
              <w:rPr>
                <w:rFonts w:cs="Times New Roman"/>
                <w:b/>
                <w:bCs/>
                <w:sz w:val="24"/>
                <w:szCs w:val="24"/>
                <w:rtl/>
                <w:lang w:val="en-US" w:bidi="ar-IQ"/>
              </w:rPr>
              <w:t>يقود مراحل نمونا جميعا بنفس الطريقة في النقاط المفصلية ذاتها في حياتنا</w:t>
            </w:r>
            <w:r w:rsidRPr="004437F9">
              <w:rPr>
                <w:rFonts w:cs="Times New Roman"/>
                <w:b/>
                <w:bCs/>
                <w:sz w:val="24"/>
                <w:szCs w:val="24"/>
                <w:lang w:val="en-US" w:bidi="ar-IQ"/>
              </w:rPr>
              <w:t>.</w:t>
            </w:r>
            <w:r w:rsidR="00500FA7" w:rsidRPr="004437F9">
              <w:rPr>
                <w:rFonts w:cs="Times New Roman" w:hint="cs"/>
                <w:b/>
                <w:bCs/>
                <w:sz w:val="24"/>
                <w:szCs w:val="24"/>
                <w:rtl/>
                <w:lang w:val="en-US" w:bidi="ar-IQ"/>
              </w:rPr>
              <w:t xml:space="preserve"> </w:t>
            </w:r>
          </w:p>
        </w:tc>
      </w:tr>
      <w:tr w:rsidR="00FD437F" w:rsidRPr="00747A9A" w:rsidTr="00E8166B">
        <w:trPr>
          <w:trHeight w:val="1110"/>
        </w:trPr>
        <w:tc>
          <w:tcPr>
            <w:tcW w:w="9093" w:type="dxa"/>
            <w:gridSpan w:val="3"/>
          </w:tcPr>
          <w:p w:rsidR="00FD437F" w:rsidRPr="004437F9" w:rsidRDefault="00EC388C" w:rsidP="00500FA7">
            <w:pPr>
              <w:bidi/>
              <w:spacing w:after="0" w:line="240" w:lineRule="auto"/>
              <w:rPr>
                <w:rFonts w:cs="Times New Roman"/>
                <w:b/>
                <w:bCs/>
                <w:sz w:val="24"/>
                <w:szCs w:val="24"/>
                <w:rtl/>
                <w:lang w:val="en-US" w:bidi="ar-IQ"/>
              </w:rPr>
            </w:pPr>
            <w:r w:rsidRPr="004437F9">
              <w:rPr>
                <w:rFonts w:cs="Times New Roman"/>
                <w:b/>
                <w:bCs/>
                <w:sz w:val="24"/>
                <w:szCs w:val="24"/>
                <w:rtl/>
                <w:lang w:val="en-US" w:bidi="ar-IQ"/>
              </w:rPr>
              <w:t>١١.</w:t>
            </w:r>
            <w:r w:rsidR="001F7289" w:rsidRPr="004437F9">
              <w:rPr>
                <w:rFonts w:cs="Times New Roman" w:hint="cs"/>
                <w:b/>
                <w:bCs/>
                <w:sz w:val="24"/>
                <w:szCs w:val="24"/>
                <w:rtl/>
                <w:lang w:val="en-US" w:bidi="ar-IQ"/>
              </w:rPr>
              <w:t xml:space="preserve"> أهداف المادة</w:t>
            </w:r>
          </w:p>
          <w:p w:rsidR="004437F9" w:rsidRPr="004437F9" w:rsidRDefault="004437F9" w:rsidP="004437F9">
            <w:pPr>
              <w:pStyle w:val="ListParagraph"/>
              <w:numPr>
                <w:ilvl w:val="0"/>
                <w:numId w:val="33"/>
              </w:numPr>
              <w:shd w:val="clear" w:color="auto" w:fill="FFFFFF"/>
              <w:bidi/>
              <w:spacing w:before="100" w:beforeAutospacing="1" w:after="24" w:line="365" w:lineRule="atLeast"/>
              <w:ind w:right="336"/>
              <w:rPr>
                <w:rFonts w:cs="Times New Roman"/>
                <w:b/>
                <w:bCs/>
                <w:sz w:val="24"/>
                <w:szCs w:val="24"/>
                <w:lang w:val="en-US" w:bidi="ar-IQ"/>
              </w:rPr>
            </w:pPr>
            <w:r w:rsidRPr="004437F9">
              <w:rPr>
                <w:rFonts w:cs="Times New Roman"/>
                <w:b/>
                <w:bCs/>
                <w:sz w:val="24"/>
                <w:szCs w:val="24"/>
                <w:rtl/>
                <w:lang w:val="en-US" w:bidi="ar-IQ"/>
              </w:rPr>
              <w:t>تعريف الدارس بنفسه وبطبيعة المرحلة التي يمر بها وإلى إنارة الطريق أمام الآباء والمربين والاخصائيين النفسيين والاجتماعيين وغيرهم لكي يتفاعلوا مع الأطفال والمراهقين والشباب على أساس الفهم السليم لطبيعة نموهم وخصائصه</w:t>
            </w:r>
            <w:r w:rsidRPr="004437F9">
              <w:rPr>
                <w:rFonts w:cs="Times New Roman"/>
                <w:b/>
                <w:bCs/>
                <w:sz w:val="24"/>
                <w:szCs w:val="24"/>
                <w:lang w:val="en-US" w:bidi="ar-IQ"/>
              </w:rPr>
              <w:t>.</w:t>
            </w:r>
          </w:p>
          <w:p w:rsidR="004437F9" w:rsidRPr="004437F9" w:rsidRDefault="004437F9" w:rsidP="004437F9">
            <w:pPr>
              <w:pStyle w:val="ListParagraph"/>
              <w:numPr>
                <w:ilvl w:val="0"/>
                <w:numId w:val="33"/>
              </w:numPr>
              <w:shd w:val="clear" w:color="auto" w:fill="FFFFFF"/>
              <w:bidi/>
              <w:spacing w:before="100" w:beforeAutospacing="1" w:after="24" w:line="365" w:lineRule="atLeast"/>
              <w:ind w:right="336"/>
              <w:rPr>
                <w:rFonts w:cs="Times New Roman"/>
                <w:b/>
                <w:bCs/>
                <w:sz w:val="24"/>
                <w:szCs w:val="24"/>
                <w:lang w:val="en-US" w:bidi="ar-IQ"/>
              </w:rPr>
            </w:pPr>
            <w:r w:rsidRPr="004437F9">
              <w:rPr>
                <w:rFonts w:cs="Times New Roman"/>
                <w:b/>
                <w:bCs/>
                <w:sz w:val="24"/>
                <w:szCs w:val="24"/>
                <w:rtl/>
                <w:lang w:val="en-US" w:bidi="ar-IQ"/>
              </w:rPr>
              <w:lastRenderedPageBreak/>
              <w:t>المعرفة الشاملة بطبيعة شخصية الفرد ومكوناتها وعلاقة كل من الوراثة والبيئة بتكوين رغباته ودوافعه وأنماط سلوكه، والعوامل التي تحكم تكوينها وتغييرها أو تعديلها والفهم الصحيح لطبيعة النمو ومظاهره</w:t>
            </w:r>
            <w:r w:rsidRPr="004437F9">
              <w:rPr>
                <w:rFonts w:cs="Times New Roman"/>
                <w:b/>
                <w:bCs/>
                <w:sz w:val="24"/>
                <w:szCs w:val="24"/>
                <w:lang w:val="en-US" w:bidi="ar-IQ"/>
              </w:rPr>
              <w:t>.</w:t>
            </w:r>
          </w:p>
          <w:p w:rsidR="004437F9" w:rsidRPr="004437F9" w:rsidRDefault="004437F9" w:rsidP="004437F9">
            <w:pPr>
              <w:pStyle w:val="ListParagraph"/>
              <w:numPr>
                <w:ilvl w:val="0"/>
                <w:numId w:val="33"/>
              </w:numPr>
              <w:shd w:val="clear" w:color="auto" w:fill="FFFFFF"/>
              <w:bidi/>
              <w:spacing w:before="100" w:beforeAutospacing="1" w:after="24" w:line="365" w:lineRule="atLeast"/>
              <w:ind w:right="336"/>
              <w:rPr>
                <w:rFonts w:cs="Times New Roman"/>
                <w:b/>
                <w:bCs/>
                <w:sz w:val="24"/>
                <w:szCs w:val="24"/>
                <w:lang w:val="en-US" w:bidi="ar-IQ"/>
              </w:rPr>
            </w:pPr>
            <w:r w:rsidRPr="004437F9">
              <w:rPr>
                <w:rFonts w:cs="Times New Roman"/>
                <w:b/>
                <w:bCs/>
                <w:sz w:val="24"/>
                <w:szCs w:val="24"/>
                <w:rtl/>
                <w:lang w:val="en-US" w:bidi="ar-IQ"/>
              </w:rPr>
              <w:t>فهم السلوك بأبعاده ومظاهره المختلفة والتعرف على العوامل المؤثرة فيه سلباً وإيحاباً وعلى أنسب أساليب التنشئة الاجتماعية والقدرة على الحكم على السلوك وتقويمه وضبطه أو توجيهه بما يحقق سعادة الفرد وسلامة المجتمع</w:t>
            </w:r>
            <w:r w:rsidRPr="004437F9">
              <w:rPr>
                <w:rFonts w:cs="Times New Roman"/>
                <w:b/>
                <w:bCs/>
                <w:sz w:val="24"/>
                <w:szCs w:val="24"/>
                <w:lang w:val="en-US" w:bidi="ar-IQ"/>
              </w:rPr>
              <w:t>.</w:t>
            </w:r>
          </w:p>
          <w:p w:rsidR="004437F9" w:rsidRPr="004437F9" w:rsidRDefault="004437F9" w:rsidP="004437F9">
            <w:pPr>
              <w:pStyle w:val="ListParagraph"/>
              <w:numPr>
                <w:ilvl w:val="0"/>
                <w:numId w:val="33"/>
              </w:numPr>
              <w:shd w:val="clear" w:color="auto" w:fill="FFFFFF"/>
              <w:bidi/>
              <w:spacing w:before="100" w:beforeAutospacing="1" w:after="24" w:line="365" w:lineRule="atLeast"/>
              <w:ind w:right="336"/>
              <w:rPr>
                <w:rFonts w:cs="Times New Roman"/>
                <w:b/>
                <w:bCs/>
                <w:sz w:val="24"/>
                <w:szCs w:val="24"/>
                <w:lang w:val="en-US" w:bidi="ar-IQ"/>
              </w:rPr>
            </w:pPr>
            <w:r w:rsidRPr="004437F9">
              <w:rPr>
                <w:rFonts w:cs="Times New Roman"/>
                <w:b/>
                <w:bCs/>
                <w:sz w:val="24"/>
                <w:szCs w:val="24"/>
                <w:rtl/>
                <w:lang w:val="en-US" w:bidi="ar-IQ"/>
              </w:rPr>
              <w:t>التعرف على قوانين النمو وهي التي تحكم اتجاه النمو وسرعته وعلاقة النمو من ناحية بالنمو في نواحي أخرى في صورة تؤدي إلى فهم الأطفال والتعامل معهم في مراحل أعمارهم المختلفة وأن نعدهم للنمو السوي لمرحلة نمو تالية بطريقة صحيحة</w:t>
            </w:r>
            <w:r w:rsidRPr="004437F9">
              <w:rPr>
                <w:rFonts w:cs="Times New Roman"/>
                <w:b/>
                <w:bCs/>
                <w:sz w:val="24"/>
                <w:szCs w:val="24"/>
                <w:lang w:val="en-US" w:bidi="ar-IQ"/>
              </w:rPr>
              <w:t>.</w:t>
            </w:r>
          </w:p>
          <w:p w:rsidR="004437F9" w:rsidRPr="004437F9" w:rsidRDefault="004437F9" w:rsidP="004437F9">
            <w:pPr>
              <w:pStyle w:val="ListParagraph"/>
              <w:numPr>
                <w:ilvl w:val="0"/>
                <w:numId w:val="33"/>
              </w:numPr>
              <w:shd w:val="clear" w:color="auto" w:fill="FFFFFF"/>
              <w:bidi/>
              <w:spacing w:before="100" w:beforeAutospacing="1" w:after="24" w:line="365" w:lineRule="atLeast"/>
              <w:ind w:right="336"/>
              <w:rPr>
                <w:rFonts w:cs="Times New Roman"/>
                <w:b/>
                <w:bCs/>
                <w:sz w:val="24"/>
                <w:szCs w:val="24"/>
                <w:lang w:val="en-US" w:bidi="ar-IQ"/>
              </w:rPr>
            </w:pPr>
            <w:r w:rsidRPr="004437F9">
              <w:rPr>
                <w:rFonts w:cs="Times New Roman"/>
                <w:b/>
                <w:bCs/>
                <w:sz w:val="24"/>
                <w:szCs w:val="24"/>
                <w:rtl/>
                <w:lang w:val="en-US" w:bidi="ar-IQ"/>
              </w:rPr>
              <w:t>معرفة الفروق الفردية والفروق بين الجنسين في مسار النمو النفسي</w:t>
            </w:r>
            <w:r w:rsidRPr="004437F9">
              <w:rPr>
                <w:rFonts w:cs="Times New Roman"/>
                <w:b/>
                <w:bCs/>
                <w:sz w:val="24"/>
                <w:szCs w:val="24"/>
                <w:lang w:val="en-US" w:bidi="ar-IQ"/>
              </w:rPr>
              <w:t xml:space="preserve"> .</w:t>
            </w:r>
          </w:p>
          <w:p w:rsidR="00500FA7" w:rsidRPr="004437F9" w:rsidRDefault="00E550E4" w:rsidP="005A64D2">
            <w:pPr>
              <w:spacing w:after="0" w:line="240" w:lineRule="auto"/>
              <w:jc w:val="right"/>
              <w:rPr>
                <w:rFonts w:cs="Times New Roman"/>
                <w:b/>
                <w:bCs/>
                <w:sz w:val="24"/>
                <w:szCs w:val="24"/>
                <w:lang w:val="en-US" w:bidi="ar-IQ"/>
              </w:rPr>
            </w:pPr>
            <w:r w:rsidRPr="004437F9">
              <w:rPr>
                <w:rFonts w:cs="Times New Roman" w:hint="cs"/>
                <w:b/>
                <w:bCs/>
                <w:sz w:val="24"/>
                <w:szCs w:val="24"/>
                <w:rtl/>
                <w:lang w:val="en-US" w:bidi="ar-IQ"/>
              </w:rPr>
              <w:t>.</w:t>
            </w:r>
          </w:p>
        </w:tc>
      </w:tr>
      <w:tr w:rsidR="008D46A4" w:rsidRPr="00747A9A" w:rsidTr="000144CC">
        <w:trPr>
          <w:trHeight w:val="704"/>
        </w:trPr>
        <w:tc>
          <w:tcPr>
            <w:tcW w:w="9093" w:type="dxa"/>
            <w:gridSpan w:val="3"/>
          </w:tcPr>
          <w:p w:rsidR="00582D81" w:rsidRPr="004437F9" w:rsidRDefault="00EC388C" w:rsidP="00B05567">
            <w:pPr>
              <w:spacing w:after="0" w:line="240" w:lineRule="auto"/>
              <w:jc w:val="right"/>
              <w:rPr>
                <w:rFonts w:cs="Times New Roman"/>
                <w:b/>
                <w:bCs/>
                <w:sz w:val="24"/>
                <w:szCs w:val="24"/>
                <w:lang w:val="en-US" w:bidi="ar-IQ"/>
              </w:rPr>
            </w:pPr>
            <w:r w:rsidRPr="004437F9">
              <w:rPr>
                <w:rFonts w:cs="Times New Roman"/>
                <w:b/>
                <w:bCs/>
                <w:sz w:val="24"/>
                <w:szCs w:val="24"/>
                <w:rtl/>
                <w:lang w:val="en-US" w:bidi="ar-IQ"/>
              </w:rPr>
              <w:lastRenderedPageBreak/>
              <w:t>١٢.</w:t>
            </w:r>
            <w:r w:rsidR="00582D81" w:rsidRPr="004437F9">
              <w:rPr>
                <w:rFonts w:cs="Times New Roman"/>
                <w:b/>
                <w:bCs/>
                <w:sz w:val="24"/>
                <w:szCs w:val="24"/>
                <w:rtl/>
                <w:lang w:val="en-US" w:bidi="ar-IQ"/>
              </w:rPr>
              <w:t xml:space="preserve"> التزامات </w:t>
            </w:r>
            <w:r w:rsidR="00582D81" w:rsidRPr="004437F9">
              <w:rPr>
                <w:rFonts w:cs="Times New Roman" w:hint="cs"/>
                <w:b/>
                <w:bCs/>
                <w:sz w:val="24"/>
                <w:szCs w:val="24"/>
                <w:rtl/>
                <w:lang w:val="en-US" w:bidi="ar-IQ"/>
              </w:rPr>
              <w:t>الطالب:</w:t>
            </w:r>
            <w:r w:rsidR="002222F0" w:rsidRPr="004437F9">
              <w:rPr>
                <w:rFonts w:cs="Times New Roman" w:hint="cs"/>
                <w:b/>
                <w:bCs/>
                <w:sz w:val="24"/>
                <w:szCs w:val="24"/>
                <w:rtl/>
                <w:lang w:val="en-US" w:bidi="ar-IQ"/>
              </w:rPr>
              <w:t xml:space="preserve"> </w:t>
            </w:r>
            <w:r w:rsidR="00326F49" w:rsidRPr="004437F9">
              <w:rPr>
                <w:rFonts w:cs="Times New Roman" w:hint="cs"/>
                <w:b/>
                <w:bCs/>
                <w:sz w:val="24"/>
                <w:szCs w:val="24"/>
                <w:rtl/>
                <w:lang w:val="en-US" w:bidi="ar-IQ"/>
              </w:rPr>
              <w:t>طلبت من الطلاب الالتزام بالحضور , المشاركة اليومية في الصف من خلال مناقشة الموضوعات المطروحة اثناء الدرس.</w:t>
            </w:r>
            <w:r w:rsidR="001A156C">
              <w:rPr>
                <w:rFonts w:cs="Times New Roman" w:hint="cs"/>
                <w:b/>
                <w:bCs/>
                <w:sz w:val="24"/>
                <w:szCs w:val="24"/>
                <w:rtl/>
                <w:lang w:val="en-US" w:bidi="ar-IQ"/>
              </w:rPr>
              <w:t xml:space="preserve"> وكل طالب مطالب خلال السنة بعرض سيمنار بموضوعات علم النفس</w:t>
            </w:r>
          </w:p>
          <w:p w:rsidR="00582D81" w:rsidRPr="004437F9" w:rsidRDefault="00582D81" w:rsidP="00FE1252">
            <w:pPr>
              <w:spacing w:after="0" w:line="240" w:lineRule="auto"/>
              <w:rPr>
                <w:rFonts w:cs="Times New Roman"/>
                <w:b/>
                <w:bCs/>
                <w:sz w:val="24"/>
                <w:szCs w:val="24"/>
                <w:lang w:val="en-US" w:bidi="ar-IQ"/>
              </w:rPr>
            </w:pPr>
          </w:p>
          <w:p w:rsidR="00B916A8" w:rsidRPr="004437F9" w:rsidRDefault="00B916A8" w:rsidP="002F44B8">
            <w:pPr>
              <w:bidi/>
              <w:spacing w:after="0" w:line="240" w:lineRule="auto"/>
              <w:rPr>
                <w:rFonts w:cs="Times New Roman"/>
                <w:b/>
                <w:bCs/>
                <w:sz w:val="24"/>
                <w:szCs w:val="24"/>
                <w:rtl/>
                <w:lang w:val="en-US" w:bidi="ar-IQ"/>
              </w:rPr>
            </w:pPr>
          </w:p>
        </w:tc>
      </w:tr>
      <w:tr w:rsidR="008D46A4" w:rsidRPr="00747A9A" w:rsidTr="000144CC">
        <w:trPr>
          <w:trHeight w:val="704"/>
        </w:trPr>
        <w:tc>
          <w:tcPr>
            <w:tcW w:w="9093" w:type="dxa"/>
            <w:gridSpan w:val="3"/>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90404B" w:rsidRDefault="0090404B" w:rsidP="00AB409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في هذه المادة يتم استخدام داتا </w:t>
            </w:r>
            <w:r w:rsidR="00AB409E">
              <w:rPr>
                <w:rFonts w:asciiTheme="majorBidi" w:hAnsiTheme="majorBidi" w:cstheme="majorBidi" w:hint="cs"/>
                <w:b/>
                <w:bCs/>
                <w:sz w:val="24"/>
                <w:szCs w:val="24"/>
                <w:rtl/>
                <w:lang w:bidi="ar-IQ"/>
              </w:rPr>
              <w:t>شو واللوح الابيض وملازم .</w:t>
            </w:r>
          </w:p>
          <w:p w:rsidR="00582D81" w:rsidRPr="00EC388C" w:rsidRDefault="00A5412F" w:rsidP="00A5412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اما طريقة التدريس يتم استخدام طريقة المناقشة في الصف وطرح الاسئلة على الطلاب لمعرفة مدى استعاب الطلاب للمادة.</w:t>
            </w: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FE79CC">
              <w:rPr>
                <w:rFonts w:asciiTheme="majorBidi" w:hAnsiTheme="majorBidi" w:cstheme="majorBidi" w:hint="cs"/>
                <w:b/>
                <w:bCs/>
                <w:sz w:val="24"/>
                <w:szCs w:val="24"/>
                <w:rtl/>
                <w:lang w:bidi="ar-IQ"/>
              </w:rPr>
              <w:t>ن</w:t>
            </w:r>
            <w:r w:rsidR="00305BAF" w:rsidRPr="00EC388C">
              <w:rPr>
                <w:rFonts w:asciiTheme="majorBidi" w:hAnsiTheme="majorBidi" w:cstheme="majorBidi"/>
                <w:b/>
                <w:bCs/>
                <w:sz w:val="24"/>
                <w:szCs w:val="24"/>
                <w:rtl/>
                <w:lang w:bidi="ar-IQ"/>
              </w:rPr>
              <w:t>ظام التقييم</w:t>
            </w:r>
          </w:p>
          <w:p w:rsidR="00A5412F" w:rsidRPr="00A5412F" w:rsidRDefault="00A5412F" w:rsidP="00A5412F">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أساليب التقويم: الدرجة الكلية من (100) وستوزع على النحو التالي:</w:t>
            </w:r>
          </w:p>
          <w:p w:rsidR="00A5412F" w:rsidRPr="00A5412F" w:rsidRDefault="00A5412F" w:rsidP="00B05567">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امتحان نصفي      </w:t>
            </w:r>
            <w:r w:rsidR="001E2D5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20</w:t>
            </w:r>
            <w:r w:rsidRPr="00A5412F">
              <w:rPr>
                <w:rFonts w:asciiTheme="majorBidi" w:hAnsiTheme="majorBidi" w:cstheme="majorBidi" w:hint="cs"/>
                <w:b/>
                <w:bCs/>
                <w:sz w:val="24"/>
                <w:szCs w:val="24"/>
                <w:rtl/>
                <w:lang w:bidi="ar-IQ"/>
              </w:rPr>
              <w:t xml:space="preserve"> درجة</w:t>
            </w:r>
          </w:p>
          <w:p w:rsidR="00A5412F" w:rsidRDefault="00A5412F" w:rsidP="00B05567">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امتحان نصفي</w:t>
            </w:r>
            <w:r w:rsidRPr="00A5412F">
              <w:rPr>
                <w:rFonts w:asciiTheme="majorBidi" w:hAnsiTheme="majorBidi" w:cstheme="majorBidi" w:hint="cs"/>
                <w:b/>
                <w:bCs/>
                <w:sz w:val="24"/>
                <w:szCs w:val="24"/>
                <w:rtl/>
                <w:lang w:bidi="ar-IQ"/>
              </w:rPr>
              <w:t xml:space="preserve"> </w:t>
            </w:r>
            <w:r w:rsidR="00D6426C">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 xml:space="preserve">                </w:t>
            </w:r>
            <w:r w:rsidRPr="00A5412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20</w:t>
            </w:r>
            <w:r w:rsidRPr="00A5412F">
              <w:rPr>
                <w:rFonts w:asciiTheme="majorBidi" w:hAnsiTheme="majorBidi" w:cstheme="majorBidi" w:hint="cs"/>
                <w:b/>
                <w:bCs/>
                <w:sz w:val="24"/>
                <w:szCs w:val="24"/>
                <w:rtl/>
                <w:lang w:bidi="ar-IQ"/>
              </w:rPr>
              <w:t xml:space="preserve"> درجة</w:t>
            </w:r>
          </w:p>
          <w:p w:rsidR="00A5412F" w:rsidRPr="00A5412F" w:rsidRDefault="00A5412F" w:rsidP="00A5412F">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الامتحان النهائي     </w:t>
            </w:r>
            <w:r w:rsidR="001E2D5F">
              <w:rPr>
                <w:rFonts w:asciiTheme="majorBidi" w:hAnsiTheme="majorBidi" w:cstheme="majorBidi" w:hint="cs"/>
                <w:b/>
                <w:bCs/>
                <w:sz w:val="24"/>
                <w:szCs w:val="24"/>
                <w:rtl/>
                <w:lang w:bidi="ar-IQ"/>
              </w:rPr>
              <w:t xml:space="preserve">                         </w:t>
            </w:r>
            <w:r w:rsidRPr="00A5412F">
              <w:rPr>
                <w:rFonts w:asciiTheme="majorBidi" w:hAnsiTheme="majorBidi" w:cstheme="majorBidi" w:hint="cs"/>
                <w:b/>
                <w:bCs/>
                <w:sz w:val="24"/>
                <w:szCs w:val="24"/>
                <w:rtl/>
                <w:lang w:bidi="ar-IQ"/>
              </w:rPr>
              <w:t xml:space="preserve"> 60 درجة</w:t>
            </w:r>
          </w:p>
          <w:p w:rsidR="000F2337" w:rsidRPr="00EC388C" w:rsidRDefault="000F2337" w:rsidP="00A5412F">
            <w:pPr>
              <w:spacing w:after="0" w:line="240" w:lineRule="auto"/>
              <w:rPr>
                <w:rFonts w:asciiTheme="majorBidi" w:hAnsiTheme="majorBidi" w:cstheme="majorBidi"/>
                <w:sz w:val="28"/>
                <w:szCs w:val="28"/>
                <w:lang w:val="en-US" w:bidi="ar-IQ"/>
              </w:rPr>
            </w:pPr>
          </w:p>
        </w:tc>
      </w:tr>
      <w:tr w:rsidR="008D46A4" w:rsidRPr="00747A9A" w:rsidTr="00EC388C">
        <w:trPr>
          <w:trHeight w:val="1819"/>
        </w:trPr>
        <w:tc>
          <w:tcPr>
            <w:tcW w:w="9093" w:type="dxa"/>
            <w:gridSpan w:val="3"/>
          </w:tcPr>
          <w:p w:rsidR="00E07FDD"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675A1A" w:rsidRPr="00EC388C" w:rsidRDefault="00675A1A" w:rsidP="0042695F">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نتيجة التعلم في هذه المادة هي كيف يستطيع الطالب ان يتعامل مع فئة من افراد المجتمع هم </w:t>
            </w:r>
            <w:r w:rsidR="00AB409E">
              <w:rPr>
                <w:rFonts w:asciiTheme="majorBidi" w:hAnsiTheme="majorBidi" w:cstheme="majorBidi" w:hint="cs"/>
                <w:b/>
                <w:bCs/>
                <w:sz w:val="24"/>
                <w:szCs w:val="24"/>
                <w:rtl/>
                <w:lang w:val="en-US" w:bidi="ar-IQ"/>
              </w:rPr>
              <w:t>المراهقين</w:t>
            </w:r>
            <w:r>
              <w:rPr>
                <w:rFonts w:asciiTheme="majorBidi" w:hAnsiTheme="majorBidi" w:cstheme="majorBidi" w:hint="cs"/>
                <w:b/>
                <w:bCs/>
                <w:sz w:val="24"/>
                <w:szCs w:val="24"/>
                <w:rtl/>
                <w:lang w:val="en-US" w:bidi="ar-IQ"/>
              </w:rPr>
              <w:t xml:space="preserve"> لديهم اساليب وتصرفات وسلوكيات </w:t>
            </w:r>
            <w:r w:rsidR="00AB409E">
              <w:rPr>
                <w:rFonts w:asciiTheme="majorBidi" w:hAnsiTheme="majorBidi" w:cstheme="majorBidi" w:hint="cs"/>
                <w:b/>
                <w:bCs/>
                <w:sz w:val="24"/>
                <w:szCs w:val="24"/>
                <w:rtl/>
                <w:lang w:val="en-US" w:bidi="ar-IQ"/>
              </w:rPr>
              <w:t xml:space="preserve">منفعلة بحكم المرحلة العمرية الذي يمرون بها يحدث نتيجة التغيرات الجسمية السريعة </w:t>
            </w:r>
            <w:r>
              <w:rPr>
                <w:rFonts w:asciiTheme="majorBidi" w:hAnsiTheme="majorBidi" w:cstheme="majorBidi" w:hint="cs"/>
                <w:b/>
                <w:bCs/>
                <w:sz w:val="24"/>
                <w:szCs w:val="24"/>
                <w:rtl/>
                <w:lang w:val="en-US" w:bidi="ar-IQ"/>
              </w:rPr>
              <w:t xml:space="preserve">هنا يبين قدرة الطالب فيما يتعلمه من هذه المادة في التعامل الذي لا يستطيع القيام به غيره من الافراد, والحصول على هذه النتيجة الجيدة يؤدي الى تحقيق كثير من الاهداف الاساسية للطلاب زيادة فرصة </w:t>
            </w:r>
            <w:r w:rsidR="0090404B">
              <w:rPr>
                <w:rFonts w:asciiTheme="majorBidi" w:hAnsiTheme="majorBidi" w:cstheme="majorBidi" w:hint="cs"/>
                <w:b/>
                <w:bCs/>
                <w:sz w:val="24"/>
                <w:szCs w:val="24"/>
                <w:rtl/>
                <w:lang w:val="en-US" w:bidi="ar-IQ"/>
              </w:rPr>
              <w:t>العمل اي</w:t>
            </w:r>
            <w:r>
              <w:rPr>
                <w:rFonts w:asciiTheme="majorBidi" w:hAnsiTheme="majorBidi" w:cstheme="majorBidi" w:hint="cs"/>
                <w:b/>
                <w:bCs/>
                <w:sz w:val="24"/>
                <w:szCs w:val="24"/>
                <w:rtl/>
                <w:lang w:val="en-US" w:bidi="ar-IQ"/>
              </w:rPr>
              <w:t xml:space="preserve"> الوظيفة مقارنة مع غيره من الطلاب الذين لم يدرسوا مثل هذه المواد لان </w:t>
            </w:r>
            <w:r w:rsidR="0042695F">
              <w:rPr>
                <w:rFonts w:asciiTheme="majorBidi" w:hAnsiTheme="majorBidi" w:cstheme="majorBidi" w:hint="cs"/>
                <w:b/>
                <w:bCs/>
                <w:sz w:val="24"/>
                <w:szCs w:val="24"/>
                <w:rtl/>
                <w:lang w:val="en-US" w:bidi="ar-IQ"/>
              </w:rPr>
              <w:t xml:space="preserve">يتعلمون اساسيات التعامل مع هذه الفئة هذي في مجال التدريس بالاظافة الى الحصول </w:t>
            </w:r>
            <w:r w:rsidR="0090404B">
              <w:rPr>
                <w:rFonts w:asciiTheme="majorBidi" w:hAnsiTheme="majorBidi" w:cstheme="majorBidi" w:hint="cs"/>
                <w:b/>
                <w:bCs/>
                <w:sz w:val="24"/>
                <w:szCs w:val="24"/>
                <w:rtl/>
                <w:lang w:val="en-US" w:bidi="ar-IQ"/>
              </w:rPr>
              <w:t xml:space="preserve"> </w:t>
            </w:r>
            <w:r w:rsidR="0042695F">
              <w:rPr>
                <w:rFonts w:asciiTheme="majorBidi" w:hAnsiTheme="majorBidi" w:cstheme="majorBidi" w:hint="cs"/>
                <w:b/>
                <w:bCs/>
                <w:sz w:val="24"/>
                <w:szCs w:val="24"/>
                <w:rtl/>
                <w:lang w:val="en-US" w:bidi="ar-IQ"/>
              </w:rPr>
              <w:t xml:space="preserve">على وظائف اخرى غير التدريس يعطيهم اسلوب قناعة اي اقناع الاخرين بانهم يستحقون هذه الوظيفة اكثر من غيرهم </w:t>
            </w:r>
            <w:r w:rsidR="0090404B">
              <w:rPr>
                <w:rFonts w:asciiTheme="majorBidi" w:hAnsiTheme="majorBidi" w:cstheme="majorBidi" w:hint="cs"/>
                <w:b/>
                <w:bCs/>
                <w:sz w:val="24"/>
                <w:szCs w:val="24"/>
                <w:rtl/>
                <w:lang w:val="en-US" w:bidi="ar-IQ"/>
              </w:rPr>
              <w:t>الى</w:t>
            </w:r>
            <w:r w:rsidR="0042695F">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 xml:space="preserve">الامور الجديدة سيتعلمها الطلاب على سبيل المثال </w:t>
            </w:r>
            <w:r w:rsidR="0090404B">
              <w:rPr>
                <w:rFonts w:asciiTheme="majorBidi" w:hAnsiTheme="majorBidi" w:cstheme="majorBidi" w:hint="cs"/>
                <w:b/>
                <w:bCs/>
                <w:sz w:val="24"/>
                <w:szCs w:val="24"/>
                <w:rtl/>
                <w:lang w:val="en-US" w:bidi="ar-IQ"/>
              </w:rPr>
              <w:t xml:space="preserve">كيفية اصدار سلوكيات والفاظ </w:t>
            </w:r>
            <w:r w:rsidR="0042695F">
              <w:rPr>
                <w:rFonts w:asciiTheme="majorBidi" w:hAnsiTheme="majorBidi" w:cstheme="majorBidi" w:hint="cs"/>
                <w:b/>
                <w:bCs/>
                <w:sz w:val="24"/>
                <w:szCs w:val="24"/>
                <w:rtl/>
                <w:lang w:val="en-US" w:bidi="ar-IQ"/>
              </w:rPr>
              <w:t xml:space="preserve">وتنمية القدرات لديهم وعدم الوقوع في الاغلاط الذي وقع فيه الاخرون في اي مجال العمل اي كيفية التعامل الصحيح مع نفسية الاخرين الذي يفتقرها كثير من افراد هذه المجتمع. </w:t>
            </w:r>
            <w:r w:rsidR="0090404B">
              <w:rPr>
                <w:rFonts w:asciiTheme="majorBidi" w:hAnsiTheme="majorBidi" w:cstheme="majorBidi" w:hint="cs"/>
                <w:b/>
                <w:bCs/>
                <w:sz w:val="24"/>
                <w:szCs w:val="24"/>
                <w:rtl/>
                <w:lang w:val="en-US" w:bidi="ar-IQ"/>
              </w:rPr>
              <w:t xml:space="preserve"> </w:t>
            </w: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4437F9" w:rsidRDefault="00EC388C" w:rsidP="00D100D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١٦</w:t>
            </w:r>
            <w:r w:rsidR="00D100D6" w:rsidRPr="004437F9">
              <w:rPr>
                <w:rFonts w:asciiTheme="majorBidi" w:hAnsiTheme="majorBidi" w:cstheme="majorBidi"/>
                <w:b/>
                <w:bCs/>
                <w:sz w:val="24"/>
                <w:szCs w:val="24"/>
                <w:rtl/>
                <w:lang w:val="en-US" w:bidi="ar-IQ"/>
              </w:rPr>
              <w:t>. قائمة المراجع والكتب</w:t>
            </w:r>
          </w:p>
          <w:p w:rsidR="004437F9" w:rsidRPr="004437F9" w:rsidRDefault="004437F9" w:rsidP="004437F9">
            <w:pPr>
              <w:numPr>
                <w:ilvl w:val="0"/>
                <w:numId w:val="34"/>
              </w:numPr>
              <w:bidi/>
              <w:spacing w:after="0" w:line="240" w:lineRule="auto"/>
              <w:ind w:right="-720"/>
              <w:jc w:val="lowKashida"/>
              <w:rPr>
                <w:rFonts w:asciiTheme="majorBidi" w:hAnsiTheme="majorBidi" w:cstheme="majorBidi"/>
                <w:b/>
                <w:bCs/>
                <w:sz w:val="24"/>
                <w:szCs w:val="24"/>
                <w:lang w:val="en-US" w:bidi="ar-IQ"/>
              </w:rPr>
            </w:pPr>
            <w:r w:rsidRPr="004437F9">
              <w:rPr>
                <w:rFonts w:asciiTheme="majorBidi" w:hAnsiTheme="majorBidi" w:cstheme="majorBidi"/>
                <w:b/>
                <w:bCs/>
                <w:sz w:val="24"/>
                <w:szCs w:val="24"/>
                <w:rtl/>
                <w:lang w:val="en-US" w:bidi="ar-IQ"/>
              </w:rPr>
              <w:t>أبو جادو ، صالح محمد علي ( 2004 ) . علم النفس التطوري ( الطفولة و المراهقة ) . دار المسيرة ، عمان / الأردن ، الطبعة الأولى .</w:t>
            </w:r>
          </w:p>
          <w:p w:rsidR="004437F9" w:rsidRPr="004437F9" w:rsidRDefault="004437F9" w:rsidP="004437F9">
            <w:pPr>
              <w:numPr>
                <w:ilvl w:val="0"/>
                <w:numId w:val="34"/>
              </w:numPr>
              <w:bidi/>
              <w:spacing w:after="0" w:line="240" w:lineRule="auto"/>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أسعد ، ميخائيل ابراهيم ،1991" مشكلات الطفولة و المراهقة " ط2،من شورات دار الآفاق الجديدة، بيروت.</w:t>
            </w:r>
          </w:p>
          <w:p w:rsidR="004437F9" w:rsidRPr="004437F9" w:rsidRDefault="004437F9" w:rsidP="004437F9">
            <w:pPr>
              <w:numPr>
                <w:ilvl w:val="0"/>
                <w:numId w:val="34"/>
              </w:numPr>
              <w:bidi/>
              <w:spacing w:after="0" w:line="240" w:lineRule="auto"/>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خوري ، توما جورج ، 2000 " سيكولوجية النمو عند الطفل والمراهق " المؤسسة الجامعية للدراسات والنشر ، بيروت .</w:t>
            </w:r>
          </w:p>
          <w:p w:rsidR="004437F9" w:rsidRPr="004437F9" w:rsidRDefault="004437F9" w:rsidP="004437F9">
            <w:pPr>
              <w:numPr>
                <w:ilvl w:val="0"/>
                <w:numId w:val="34"/>
              </w:numPr>
              <w:bidi/>
              <w:spacing w:after="0" w:line="240" w:lineRule="auto"/>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lastRenderedPageBreak/>
              <w:t>زهران ، حامد عبد السلام ، 1995  "علم نفس النمو الطفولة و المراهقة" عالم الكتب، الطبعة 5 ، جامعة عين شمس .</w:t>
            </w:r>
          </w:p>
          <w:p w:rsidR="004437F9" w:rsidRPr="004437F9" w:rsidRDefault="004437F9" w:rsidP="004437F9">
            <w:pPr>
              <w:numPr>
                <w:ilvl w:val="0"/>
                <w:numId w:val="34"/>
              </w:numPr>
              <w:bidi/>
              <w:spacing w:after="0" w:line="240" w:lineRule="auto"/>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 xml:space="preserve">سليمان ،حسين حسن 2005" السلوك الإنساني والبيئة الاجتماعية، بين النظرية والتطبيق "  المؤسسة الجامعية للدراسات والنشر . </w:t>
            </w:r>
          </w:p>
          <w:p w:rsidR="004437F9" w:rsidRPr="004437F9" w:rsidRDefault="004437F9" w:rsidP="004437F9">
            <w:pPr>
              <w:numPr>
                <w:ilvl w:val="0"/>
                <w:numId w:val="34"/>
              </w:numPr>
              <w:bidi/>
              <w:spacing w:after="0" w:line="240" w:lineRule="auto"/>
              <w:ind w:right="-720"/>
              <w:jc w:val="lowKashida"/>
              <w:rPr>
                <w:rFonts w:asciiTheme="majorBidi" w:hAnsiTheme="majorBidi" w:cstheme="majorBidi"/>
                <w:b/>
                <w:bCs/>
                <w:sz w:val="24"/>
                <w:szCs w:val="24"/>
                <w:lang w:val="en-US" w:bidi="ar-IQ"/>
              </w:rPr>
            </w:pPr>
            <w:r w:rsidRPr="004437F9">
              <w:rPr>
                <w:rFonts w:asciiTheme="majorBidi" w:hAnsiTheme="majorBidi" w:cstheme="majorBidi"/>
                <w:b/>
                <w:bCs/>
                <w:sz w:val="24"/>
                <w:szCs w:val="24"/>
                <w:rtl/>
                <w:lang w:val="en-US" w:bidi="ar-IQ"/>
              </w:rPr>
              <w:t>عويس ، عفاف أحمد ( 2003 ) . النمو النفسي للطفل . دار الفكر  ، عمان / الأردن ، الطبعة الأولى .</w:t>
            </w:r>
          </w:p>
          <w:p w:rsidR="004437F9" w:rsidRPr="004437F9" w:rsidRDefault="004437F9" w:rsidP="004437F9">
            <w:pPr>
              <w:numPr>
                <w:ilvl w:val="0"/>
                <w:numId w:val="34"/>
              </w:numPr>
              <w:bidi/>
              <w:spacing w:after="0" w:line="240" w:lineRule="auto"/>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معوض ،خليل ميخائيل ، 1994 "سيكولوجية النمو الطفولة و المراهقة" دار الفكر الجامعي، ط3، ، جامعة الاسكندرية.مصر.</w:t>
            </w:r>
          </w:p>
          <w:p w:rsidR="00CC5CD1" w:rsidRPr="004437F9" w:rsidRDefault="004437F9" w:rsidP="004437F9">
            <w:pPr>
              <w:numPr>
                <w:ilvl w:val="0"/>
                <w:numId w:val="34"/>
              </w:numPr>
              <w:bidi/>
              <w:spacing w:after="0" w:line="240" w:lineRule="auto"/>
              <w:ind w:right="-720"/>
              <w:jc w:val="lowKashida"/>
              <w:rPr>
                <w:rFonts w:asciiTheme="majorBidi" w:hAnsiTheme="majorBidi" w:cstheme="majorBidi"/>
                <w:b/>
                <w:bCs/>
                <w:sz w:val="24"/>
                <w:szCs w:val="24"/>
                <w:lang w:val="en-US" w:bidi="ar-IQ"/>
              </w:rPr>
            </w:pPr>
            <w:r w:rsidRPr="004437F9">
              <w:rPr>
                <w:rFonts w:asciiTheme="majorBidi" w:hAnsiTheme="majorBidi" w:cstheme="majorBidi"/>
                <w:b/>
                <w:bCs/>
                <w:sz w:val="24"/>
                <w:szCs w:val="24"/>
                <w:rtl/>
                <w:lang w:val="en-US" w:bidi="ar-IQ"/>
              </w:rPr>
              <w:t xml:space="preserve"> ملحم ، سامي محمد ( 2004 ) . علم نفس النمو ( دورة حياة الإنسان ) . دار الفكر ، عمان / الأردن  ، الطبعة الأولى .</w:t>
            </w:r>
          </w:p>
        </w:tc>
      </w:tr>
      <w:tr w:rsidR="008D46A4" w:rsidRPr="00747A9A" w:rsidTr="00D50427">
        <w:tc>
          <w:tcPr>
            <w:tcW w:w="3227" w:type="dxa"/>
            <w:tcBorders>
              <w:bottom w:val="single" w:sz="8" w:space="0" w:color="auto"/>
            </w:tcBorders>
          </w:tcPr>
          <w:p w:rsidR="008D46A4" w:rsidRPr="00B87954" w:rsidRDefault="00D30596" w:rsidP="00D30596">
            <w:pPr>
              <w:bidi/>
              <w:spacing w:after="0" w:line="240" w:lineRule="auto"/>
              <w:rPr>
                <w:b/>
                <w:bCs/>
                <w:color w:val="000000" w:themeColor="text1"/>
                <w:sz w:val="24"/>
                <w:szCs w:val="24"/>
                <w:lang w:val="en-US" w:bidi="ar-IQ"/>
              </w:rPr>
            </w:pPr>
            <w:r w:rsidRPr="00B87954">
              <w:rPr>
                <w:rFonts w:cs="Times New Roman" w:hint="cs"/>
                <w:b/>
                <w:bCs/>
                <w:color w:val="000000" w:themeColor="text1"/>
                <w:sz w:val="24"/>
                <w:szCs w:val="24"/>
                <w:rtl/>
                <w:lang w:val="en-US" w:bidi="ar-IQ"/>
              </w:rPr>
              <w:lastRenderedPageBreak/>
              <w:t>اسم المحاضر</w:t>
            </w:r>
          </w:p>
        </w:tc>
        <w:tc>
          <w:tcPr>
            <w:tcW w:w="5866" w:type="dxa"/>
            <w:gridSpan w:val="2"/>
            <w:tcBorders>
              <w:bottom w:val="single" w:sz="8" w:space="0" w:color="auto"/>
            </w:tcBorders>
          </w:tcPr>
          <w:p w:rsidR="00D30596" w:rsidRPr="004437F9" w:rsidRDefault="00EC388C" w:rsidP="00D3059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١٧</w:t>
            </w:r>
            <w:r w:rsidR="00D30596" w:rsidRPr="004437F9">
              <w:rPr>
                <w:rFonts w:asciiTheme="majorBidi" w:hAnsiTheme="majorBidi" w:cstheme="majorBidi"/>
                <w:b/>
                <w:bCs/>
                <w:sz w:val="24"/>
                <w:szCs w:val="24"/>
                <w:rtl/>
                <w:lang w:val="en-US" w:bidi="ar-IQ"/>
              </w:rPr>
              <w:t>. المواضيع</w:t>
            </w:r>
          </w:p>
          <w:p w:rsidR="008D46A4" w:rsidRPr="004437F9" w:rsidRDefault="008D46A4" w:rsidP="00D30596">
            <w:pPr>
              <w:spacing w:after="0" w:line="240" w:lineRule="auto"/>
              <w:rPr>
                <w:rFonts w:asciiTheme="majorBidi" w:hAnsiTheme="majorBidi" w:cstheme="majorBidi"/>
                <w:b/>
                <w:bCs/>
                <w:sz w:val="24"/>
                <w:szCs w:val="24"/>
                <w:rtl/>
                <w:lang w:val="en-US" w:bidi="ar-IQ"/>
              </w:rPr>
            </w:pPr>
          </w:p>
        </w:tc>
      </w:tr>
      <w:tr w:rsidR="00B87954" w:rsidRPr="00747A9A" w:rsidTr="00D50427">
        <w:trPr>
          <w:trHeight w:val="1405"/>
        </w:trPr>
        <w:tc>
          <w:tcPr>
            <w:tcW w:w="3227" w:type="dxa"/>
            <w:tcBorders>
              <w:top w:val="single" w:sz="8" w:space="0" w:color="auto"/>
              <w:bottom w:val="single" w:sz="8" w:space="0" w:color="auto"/>
            </w:tcBorders>
          </w:tcPr>
          <w:p w:rsidR="00D50427" w:rsidRPr="00D50427" w:rsidRDefault="00D50427" w:rsidP="00D50427">
            <w:pPr>
              <w:spacing w:after="0" w:line="240" w:lineRule="auto"/>
              <w:jc w:val="right"/>
              <w:rPr>
                <w:rFonts w:cs="Ali-A-Sahifa Bold"/>
                <w:sz w:val="28"/>
                <w:szCs w:val="28"/>
                <w:rtl/>
              </w:rPr>
            </w:pPr>
          </w:p>
          <w:p w:rsidR="0024771E" w:rsidRPr="00D50427" w:rsidRDefault="001A156C" w:rsidP="00D50427">
            <w:pPr>
              <w:spacing w:after="0" w:line="240" w:lineRule="auto"/>
              <w:jc w:val="right"/>
              <w:rPr>
                <w:rFonts w:cs="Ali-A-Sahifa Bold"/>
                <w:sz w:val="28"/>
                <w:szCs w:val="28"/>
                <w:rtl/>
                <w:lang w:val="en-US" w:bidi="ar-IQ"/>
              </w:rPr>
            </w:pPr>
            <w:r>
              <w:rPr>
                <w:rFonts w:cs="Ali-A-Sahifa Bold" w:hint="cs"/>
                <w:sz w:val="28"/>
                <w:szCs w:val="28"/>
                <w:rtl/>
                <w:lang w:val="en-US" w:bidi="ar-IQ"/>
              </w:rPr>
              <w:t xml:space="preserve">بيخال غفور شريف </w:t>
            </w:r>
            <w:r w:rsidR="0024771E">
              <w:rPr>
                <w:rFonts w:cs="Ali-A-Sahifa Bold" w:hint="cs"/>
                <w:sz w:val="28"/>
                <w:szCs w:val="28"/>
                <w:rtl/>
                <w:lang w:val="en-US" w:bidi="ar-IQ"/>
              </w:rPr>
              <w:t xml:space="preserve"> </w:t>
            </w:r>
          </w:p>
        </w:tc>
        <w:tc>
          <w:tcPr>
            <w:tcW w:w="5866" w:type="dxa"/>
            <w:gridSpan w:val="2"/>
            <w:tcBorders>
              <w:top w:val="single" w:sz="8" w:space="0" w:color="auto"/>
              <w:bottom w:val="single" w:sz="8" w:space="0" w:color="auto"/>
            </w:tcBorders>
          </w:tcPr>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B11857">
              <w:rPr>
                <w:rFonts w:asciiTheme="majorBidi" w:hAnsiTheme="majorBidi" w:cstheme="majorBidi"/>
                <w:b/>
                <w:bCs/>
                <w:sz w:val="24"/>
                <w:szCs w:val="24"/>
                <w:rtl/>
                <w:lang w:val="en-US" w:bidi="ar-IQ"/>
              </w:rPr>
              <w:t xml:space="preserve">ـ </w:t>
            </w:r>
            <w:r w:rsidRPr="00B11857">
              <w:rPr>
                <w:rFonts w:asciiTheme="majorBidi" w:hAnsiTheme="majorBidi" w:cstheme="majorBidi"/>
                <w:b/>
                <w:bCs/>
                <w:sz w:val="24"/>
                <w:szCs w:val="24"/>
                <w:lang w:val="en-US" w:bidi="ar-IQ"/>
              </w:rPr>
              <w:t xml:space="preserve"> </w:t>
            </w:r>
            <w:r w:rsidRPr="00B11857">
              <w:rPr>
                <w:rFonts w:asciiTheme="majorBidi" w:hAnsiTheme="majorBidi" w:cstheme="majorBidi"/>
                <w:b/>
                <w:bCs/>
                <w:sz w:val="24"/>
                <w:szCs w:val="24"/>
                <w:rtl/>
                <w:lang w:val="en-US" w:bidi="ar-IQ"/>
              </w:rPr>
              <w:t>تعريف النمو</w:t>
            </w:r>
            <w:r w:rsidRPr="00CF3461">
              <w:rPr>
                <w:rFonts w:ascii="Arial" w:hAnsi="Arial"/>
                <w:sz w:val="32"/>
                <w:szCs w:val="32"/>
                <w:rtl/>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ـ القوانين والمبادئ العامة للنمو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مطالب النمو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مصادر مطالب النمو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مطالب النمو خلال مراحل عمر الإنسان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تعريف النمو</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العوامل المؤثرة في</w:t>
            </w:r>
            <w:r w:rsidRPr="00F30A16">
              <w:rPr>
                <w:rFonts w:asciiTheme="majorBidi" w:hAnsiTheme="majorBidi" w:cstheme="majorBidi"/>
                <w:b/>
                <w:bCs/>
                <w:sz w:val="24"/>
                <w:szCs w:val="24"/>
                <w:lang w:val="en-US" w:bidi="ar-IQ"/>
              </w:rPr>
              <w:t xml:space="preserve"> </w:t>
            </w:r>
            <w:r w:rsidRPr="00F30A16">
              <w:rPr>
                <w:rFonts w:asciiTheme="majorBidi" w:hAnsiTheme="majorBidi" w:cstheme="majorBidi"/>
                <w:b/>
                <w:bCs/>
                <w:sz w:val="24"/>
                <w:szCs w:val="24"/>
                <w:rtl/>
                <w:lang w:val="en-US" w:bidi="ar-IQ"/>
              </w:rPr>
              <w:t>النمو</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الوراثة</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البيئة</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الغدد</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التغذية</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النضح والتعلم</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نظريات النمو</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1-نظرية " فرويد " – مراحل النمو عند " فرويد</w:t>
            </w:r>
            <w:r w:rsidRPr="00F30A16">
              <w:rPr>
                <w:rFonts w:asciiTheme="majorBidi" w:hAnsiTheme="majorBidi" w:cstheme="majorBidi"/>
                <w:b/>
                <w:bCs/>
                <w:sz w:val="24"/>
                <w:szCs w:val="24"/>
                <w:lang w:val="en-US" w:bidi="ar-IQ"/>
              </w:rPr>
              <w:t xml:space="preserve"> "-</w:t>
            </w:r>
            <w:r w:rsidRPr="00F30A16">
              <w:rPr>
                <w:rFonts w:asciiTheme="majorBidi" w:hAnsiTheme="majorBidi" w:cstheme="majorBidi"/>
                <w:b/>
                <w:bCs/>
                <w:sz w:val="24"/>
                <w:szCs w:val="24"/>
                <w:rtl/>
                <w:lang w:val="en-US" w:bidi="ar-IQ"/>
              </w:rPr>
              <w:t>مستويات الشعورك مكونات الشخصية</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2-نظرية "بياجية "- مراحل النمو عند</w:t>
            </w:r>
            <w:r w:rsidRPr="00F30A16">
              <w:rPr>
                <w:rFonts w:asciiTheme="majorBidi" w:hAnsiTheme="majorBidi" w:cstheme="majorBidi"/>
                <w:b/>
                <w:bCs/>
                <w:sz w:val="24"/>
                <w:szCs w:val="24"/>
                <w:lang w:val="en-US" w:bidi="ar-IQ"/>
              </w:rPr>
              <w:t xml:space="preserve"> </w:t>
            </w:r>
            <w:r w:rsidRPr="00F30A16">
              <w:rPr>
                <w:rFonts w:asciiTheme="majorBidi" w:hAnsiTheme="majorBidi" w:cstheme="majorBidi"/>
                <w:b/>
                <w:bCs/>
                <w:sz w:val="24"/>
                <w:szCs w:val="24"/>
                <w:rtl/>
                <w:lang w:val="en-US" w:bidi="ar-IQ"/>
              </w:rPr>
              <w:t>بياجية</w:t>
            </w:r>
            <w:r w:rsidRPr="00F30A16">
              <w:rPr>
                <w:rFonts w:asciiTheme="majorBidi" w:hAnsiTheme="majorBidi" w:cstheme="majorBidi"/>
                <w:b/>
                <w:bCs/>
                <w:sz w:val="24"/>
                <w:szCs w:val="24"/>
                <w:lang w:val="en-US" w:bidi="ar-IQ"/>
              </w:rPr>
              <w:t>.</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3-</w:t>
            </w:r>
            <w:r w:rsidRPr="00F30A16">
              <w:rPr>
                <w:rFonts w:asciiTheme="majorBidi" w:hAnsiTheme="majorBidi" w:cstheme="majorBidi"/>
                <w:b/>
                <w:bCs/>
                <w:sz w:val="24"/>
                <w:szCs w:val="24"/>
                <w:lang w:val="en-US" w:bidi="ar-IQ"/>
              </w:rPr>
              <w:t xml:space="preserve"> </w:t>
            </w:r>
            <w:r w:rsidRPr="00F30A16">
              <w:rPr>
                <w:rFonts w:asciiTheme="majorBidi" w:hAnsiTheme="majorBidi" w:cstheme="majorBidi"/>
                <w:b/>
                <w:bCs/>
                <w:sz w:val="24"/>
                <w:szCs w:val="24"/>
                <w:rtl/>
                <w:lang w:val="en-US" w:bidi="ar-IQ"/>
              </w:rPr>
              <w:t>نظرية " إريكسون " – مراحل النمو عند إريكسون</w:t>
            </w:r>
            <w:r w:rsidRPr="00F30A16">
              <w:rPr>
                <w:rFonts w:asciiTheme="majorBidi" w:hAnsiTheme="majorBidi" w:cstheme="majorBidi"/>
                <w:b/>
                <w:bCs/>
                <w:sz w:val="24"/>
                <w:szCs w:val="24"/>
                <w:lang w:val="en-US" w:bidi="ar-IQ"/>
              </w:rPr>
              <w:t xml:space="preserve"> .</w:t>
            </w:r>
          </w:p>
          <w:p w:rsidR="003C025B" w:rsidRPr="00F30A16" w:rsidRDefault="003C025B" w:rsidP="00F30A16">
            <w:pPr>
              <w:bidi/>
              <w:spacing w:after="0" w:line="240" w:lineRule="auto"/>
              <w:ind w:left="720"/>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lang w:val="en-US" w:bidi="ar-IQ"/>
              </w:rPr>
              <w:br/>
            </w:r>
            <w:r w:rsidRPr="00F30A16">
              <w:rPr>
                <w:rFonts w:asciiTheme="majorBidi" w:hAnsiTheme="majorBidi" w:cstheme="majorBidi" w:hint="cs"/>
                <w:b/>
                <w:bCs/>
                <w:sz w:val="24"/>
                <w:szCs w:val="24"/>
                <w:rtl/>
                <w:lang w:val="en-US" w:bidi="ar-IQ"/>
              </w:rPr>
              <w:t xml:space="preserve">تقسيم النمو الى مراحل </w:t>
            </w:r>
            <w:r w:rsidRPr="00F30A16">
              <w:rPr>
                <w:rFonts w:asciiTheme="majorBidi" w:hAnsiTheme="majorBidi" w:cstheme="majorBidi"/>
                <w:b/>
                <w:bCs/>
                <w:sz w:val="24"/>
                <w:szCs w:val="24"/>
                <w:rtl/>
                <w:lang w:val="en-US" w:bidi="ar-IQ"/>
              </w:rPr>
              <w:t>–</w:t>
            </w:r>
            <w:r w:rsidRPr="00F30A16">
              <w:rPr>
                <w:rFonts w:asciiTheme="majorBidi" w:hAnsiTheme="majorBidi" w:cstheme="majorBidi" w:hint="cs"/>
                <w:b/>
                <w:bCs/>
                <w:sz w:val="24"/>
                <w:szCs w:val="24"/>
                <w:rtl/>
                <w:lang w:val="en-US" w:bidi="ar-IQ"/>
              </w:rPr>
              <w:t xml:space="preserve"> والمرحلة الجنينية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مرحلة الرضاعة ( من الميلاد حتى نهاية السنة الثانية )  مظاهر نمو الطفل خلال العامين الأوليين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 أولا     : النمو الجسمي .</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 ثانيا    : النمو الحسي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 ثالثا    : النمو الحركي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رابعا    : النمو العقلي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خامسا  : النمو الانفعالي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سادسا  : النمو الاجتماعي</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مرحلة الطفولة المبكرة من 3 – 6 سنوات</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مرحلة الطفولة المتوسطة ( 6 ـ 9 سنة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النمو الجسمي والفسيولوجي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العوامل المؤثرة في النمو الحركي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النمو العقلي .</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النمو اللغوي .</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lastRenderedPageBreak/>
              <w:t>النمو الانفعالي .</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النمو الاجتماعي .</w:t>
            </w:r>
            <w:r w:rsidRPr="00F30A16">
              <w:rPr>
                <w:rFonts w:asciiTheme="majorBidi" w:hAnsiTheme="majorBidi" w:cstheme="majorBidi"/>
                <w:b/>
                <w:bCs/>
                <w:sz w:val="24"/>
                <w:szCs w:val="24"/>
                <w:lang w:val="en-US" w:bidi="ar-IQ"/>
              </w:rPr>
              <w:t xml:space="preserve">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النمو الخلقي مرحلة الطفولة المتأخرة من 9 ـ 12 سنة</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 xml:space="preserve"> ـ النمو الجسمي والحسي .</w:t>
            </w:r>
          </w:p>
          <w:p w:rsidR="003C025B" w:rsidRPr="00F30A16" w:rsidRDefault="003C025B" w:rsidP="00F30A16">
            <w:pPr>
              <w:numPr>
                <w:ilvl w:val="0"/>
                <w:numId w:val="34"/>
              </w:numPr>
              <w:bidi/>
              <w:spacing w:after="0" w:line="240" w:lineRule="auto"/>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 ـ النمو الحركي .</w:t>
            </w:r>
            <w:r w:rsidRPr="00F30A16">
              <w:rPr>
                <w:rFonts w:asciiTheme="majorBidi" w:hAnsiTheme="majorBidi" w:cstheme="majorBidi"/>
                <w:b/>
                <w:bCs/>
                <w:sz w:val="24"/>
                <w:szCs w:val="24"/>
                <w:lang w:val="en-US" w:bidi="ar-IQ"/>
              </w:rPr>
              <w:t xml:space="preserve"> </w:t>
            </w:r>
          </w:p>
          <w:p w:rsidR="003C025B" w:rsidRPr="00F30A16" w:rsidRDefault="003C025B" w:rsidP="00F30A16">
            <w:pPr>
              <w:pStyle w:val="ListParagraph"/>
              <w:numPr>
                <w:ilvl w:val="0"/>
                <w:numId w:val="34"/>
              </w:numPr>
              <w:bidi/>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ـ النمو العقلي . </w:t>
            </w:r>
          </w:p>
          <w:p w:rsidR="003C025B" w:rsidRPr="00F30A16" w:rsidRDefault="003C025B" w:rsidP="00F30A16">
            <w:pPr>
              <w:pStyle w:val="ListParagraph"/>
              <w:numPr>
                <w:ilvl w:val="0"/>
                <w:numId w:val="34"/>
              </w:numPr>
              <w:bidi/>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ـ النمو الانفعالي . </w:t>
            </w:r>
          </w:p>
          <w:p w:rsidR="003C025B" w:rsidRPr="00F30A16" w:rsidRDefault="003C025B" w:rsidP="00F30A16">
            <w:pPr>
              <w:pStyle w:val="ListParagraph"/>
              <w:numPr>
                <w:ilvl w:val="0"/>
                <w:numId w:val="34"/>
              </w:numPr>
              <w:bidi/>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ـ النمو الاجتماعي . </w:t>
            </w:r>
          </w:p>
          <w:p w:rsidR="003C025B" w:rsidRPr="00F30A16" w:rsidRDefault="003C025B" w:rsidP="00F30A16">
            <w:pPr>
              <w:pStyle w:val="ListParagraph"/>
              <w:numPr>
                <w:ilvl w:val="0"/>
                <w:numId w:val="34"/>
              </w:numPr>
              <w:bidi/>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النمو الخلقي .</w:t>
            </w:r>
          </w:p>
          <w:p w:rsidR="003C025B" w:rsidRPr="00F30A16" w:rsidRDefault="003C025B" w:rsidP="00F30A16">
            <w:pPr>
              <w:pStyle w:val="ListParagraph"/>
              <w:numPr>
                <w:ilvl w:val="0"/>
                <w:numId w:val="34"/>
              </w:numPr>
              <w:bidi/>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مفهوم المراهقة .</w:t>
            </w:r>
          </w:p>
          <w:p w:rsidR="003C025B" w:rsidRPr="00F30A16" w:rsidRDefault="003C025B" w:rsidP="00F30A16">
            <w:pPr>
              <w:pStyle w:val="ListParagraph"/>
              <w:numPr>
                <w:ilvl w:val="0"/>
                <w:numId w:val="34"/>
              </w:numPr>
              <w:bidi/>
              <w:jc w:val="both"/>
              <w:rPr>
                <w:rFonts w:asciiTheme="majorBidi" w:hAnsiTheme="majorBidi" w:cstheme="majorBidi"/>
                <w:b/>
                <w:bCs/>
                <w:sz w:val="24"/>
                <w:szCs w:val="24"/>
                <w:lang w:val="en-US" w:bidi="ar-IQ"/>
              </w:rPr>
            </w:pPr>
            <w:r w:rsidRPr="00F30A16">
              <w:rPr>
                <w:rFonts w:asciiTheme="majorBidi" w:hAnsiTheme="majorBidi" w:cstheme="majorBidi"/>
                <w:b/>
                <w:bCs/>
                <w:sz w:val="24"/>
                <w:szCs w:val="24"/>
                <w:rtl/>
                <w:lang w:val="en-US" w:bidi="ar-IQ"/>
              </w:rPr>
              <w:t xml:space="preserve">ـ تفسيرات المراهقة . </w:t>
            </w:r>
          </w:p>
          <w:p w:rsidR="003C025B" w:rsidRPr="00F30A16" w:rsidRDefault="003C025B" w:rsidP="00F30A16">
            <w:pPr>
              <w:pStyle w:val="ListParagraph"/>
              <w:numPr>
                <w:ilvl w:val="0"/>
                <w:numId w:val="34"/>
              </w:numPr>
              <w:bidi/>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ـ الفرق بين مصطلحي البلوغ والمراهقة .</w:t>
            </w:r>
          </w:p>
          <w:p w:rsidR="003C025B" w:rsidRPr="00F30A16" w:rsidRDefault="003C025B" w:rsidP="00F30A16">
            <w:pPr>
              <w:pStyle w:val="ListParagraph"/>
              <w:numPr>
                <w:ilvl w:val="0"/>
                <w:numId w:val="34"/>
              </w:numPr>
              <w:bidi/>
              <w:jc w:val="both"/>
              <w:rPr>
                <w:rFonts w:asciiTheme="majorBidi" w:hAnsiTheme="majorBidi" w:cstheme="majorBidi"/>
                <w:b/>
                <w:bCs/>
                <w:sz w:val="24"/>
                <w:szCs w:val="24"/>
                <w:rtl/>
                <w:lang w:val="en-US" w:bidi="ar-IQ"/>
              </w:rPr>
            </w:pPr>
            <w:r w:rsidRPr="00F30A16">
              <w:rPr>
                <w:rFonts w:asciiTheme="majorBidi" w:hAnsiTheme="majorBidi" w:cstheme="majorBidi"/>
                <w:b/>
                <w:bCs/>
                <w:sz w:val="24"/>
                <w:szCs w:val="24"/>
                <w:rtl/>
                <w:lang w:val="en-US" w:bidi="ar-IQ"/>
              </w:rPr>
              <w:t xml:space="preserve">ـ أشكال المراهقة . </w:t>
            </w:r>
          </w:p>
          <w:p w:rsidR="003C025B" w:rsidRDefault="003C025B" w:rsidP="00F30A16">
            <w:pPr>
              <w:pStyle w:val="ListParagraph"/>
              <w:numPr>
                <w:ilvl w:val="0"/>
                <w:numId w:val="34"/>
              </w:numPr>
              <w:bidi/>
              <w:rPr>
                <w:rFonts w:ascii="Arial" w:hAnsi="Arial"/>
                <w:sz w:val="32"/>
                <w:szCs w:val="32"/>
                <w:lang w:bidi="ar-EG"/>
              </w:rPr>
            </w:pPr>
            <w:r w:rsidRPr="00F30A16">
              <w:rPr>
                <w:rFonts w:asciiTheme="majorBidi" w:hAnsiTheme="majorBidi" w:cstheme="majorBidi"/>
                <w:b/>
                <w:bCs/>
                <w:sz w:val="24"/>
                <w:szCs w:val="24"/>
                <w:rtl/>
                <w:lang w:val="en-US" w:bidi="ar-IQ"/>
              </w:rPr>
              <w:t>ـ مرحلة المراهقة</w:t>
            </w:r>
            <w:r w:rsidRPr="00F30A16">
              <w:rPr>
                <w:rFonts w:ascii="Arial" w:hAnsi="Arial"/>
                <w:sz w:val="32"/>
                <w:szCs w:val="32"/>
                <w:rtl/>
                <w:lang w:bidi="ar-EG"/>
              </w:rPr>
              <w:t xml:space="preserve"> </w:t>
            </w:r>
          </w:p>
          <w:p w:rsidR="00F30A16" w:rsidRDefault="00F30A16" w:rsidP="00F30A16">
            <w:pPr>
              <w:pStyle w:val="ListParagraph"/>
              <w:numPr>
                <w:ilvl w:val="0"/>
                <w:numId w:val="34"/>
              </w:numPr>
              <w:bidi/>
              <w:rPr>
                <w:rFonts w:asciiTheme="majorBidi" w:hAnsiTheme="majorBidi" w:cstheme="majorBidi"/>
                <w:b/>
                <w:bCs/>
                <w:sz w:val="24"/>
                <w:szCs w:val="24"/>
                <w:lang w:val="en-US" w:bidi="ar-IQ"/>
              </w:rPr>
            </w:pPr>
            <w:r w:rsidRPr="00F30A16">
              <w:rPr>
                <w:rFonts w:asciiTheme="majorBidi" w:hAnsiTheme="majorBidi" w:cstheme="majorBidi" w:hint="cs"/>
                <w:b/>
                <w:bCs/>
                <w:sz w:val="24"/>
                <w:szCs w:val="24"/>
                <w:rtl/>
                <w:lang w:val="en-US" w:bidi="ar-IQ"/>
              </w:rPr>
              <w:t>الرشد والشيخوخة</w:t>
            </w:r>
          </w:p>
          <w:p w:rsidR="001A156C" w:rsidRDefault="001A156C" w:rsidP="001A156C">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الاضطرابات النفسية خلال النمو </w:t>
            </w:r>
          </w:p>
          <w:p w:rsidR="001A156C" w:rsidRPr="00F30A16" w:rsidRDefault="001A156C" w:rsidP="001A156C">
            <w:pPr>
              <w:pStyle w:val="ListParagraph"/>
              <w:numPr>
                <w:ilvl w:val="0"/>
                <w:numId w:val="34"/>
              </w:numPr>
              <w:bidi/>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تاثير المؤسسات التربوية على النمو </w:t>
            </w:r>
          </w:p>
          <w:p w:rsidR="00B87954" w:rsidRPr="004437F9" w:rsidRDefault="00B87954" w:rsidP="00FF0942">
            <w:pPr>
              <w:bidi/>
              <w:spacing w:after="0" w:line="240" w:lineRule="auto"/>
              <w:rPr>
                <w:rFonts w:asciiTheme="majorBidi" w:hAnsiTheme="majorBidi" w:cstheme="majorBidi"/>
                <w:b/>
                <w:bCs/>
                <w:sz w:val="24"/>
                <w:szCs w:val="24"/>
                <w:lang w:val="en-US" w:bidi="ar-IQ"/>
              </w:rPr>
            </w:pPr>
          </w:p>
        </w:tc>
      </w:tr>
      <w:tr w:rsidR="00B87954" w:rsidRPr="00747A9A" w:rsidTr="00D50427">
        <w:trPr>
          <w:trHeight w:val="828"/>
        </w:trPr>
        <w:tc>
          <w:tcPr>
            <w:tcW w:w="3227" w:type="dxa"/>
            <w:tcBorders>
              <w:top w:val="single" w:sz="8" w:space="0" w:color="auto"/>
            </w:tcBorders>
          </w:tcPr>
          <w:p w:rsidR="00B87954" w:rsidRPr="00015321" w:rsidRDefault="00B87954" w:rsidP="001647A7">
            <w:pPr>
              <w:spacing w:after="0" w:line="240" w:lineRule="auto"/>
              <w:rPr>
                <w:b/>
                <w:bCs/>
                <w:sz w:val="28"/>
                <w:szCs w:val="28"/>
                <w:lang w:val="en-US" w:bidi="ar-KW"/>
              </w:rPr>
            </w:pPr>
          </w:p>
        </w:tc>
        <w:tc>
          <w:tcPr>
            <w:tcW w:w="5866" w:type="dxa"/>
            <w:gridSpan w:val="2"/>
            <w:tcBorders>
              <w:top w:val="single" w:sz="8" w:space="0" w:color="auto"/>
            </w:tcBorders>
          </w:tcPr>
          <w:p w:rsidR="00B87954" w:rsidRPr="004437F9" w:rsidRDefault="00B87954" w:rsidP="00A17EBF">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١٨. المواضيع التطبيقية (إن وجدت)</w:t>
            </w:r>
          </w:p>
          <w:p w:rsidR="00B87954" w:rsidRPr="004437F9" w:rsidRDefault="00B87954" w:rsidP="00425ACA">
            <w:pPr>
              <w:bidi/>
              <w:spacing w:after="0" w:line="240" w:lineRule="auto"/>
              <w:rPr>
                <w:rFonts w:asciiTheme="majorBidi" w:hAnsiTheme="majorBidi" w:cstheme="majorBidi"/>
                <w:b/>
                <w:bCs/>
                <w:sz w:val="24"/>
                <w:szCs w:val="24"/>
                <w:rtl/>
                <w:lang w:val="en-US" w:bidi="ar-IQ"/>
              </w:rPr>
            </w:pPr>
          </w:p>
        </w:tc>
      </w:tr>
      <w:tr w:rsidR="00B87954" w:rsidRPr="00747A9A" w:rsidTr="0024771E">
        <w:trPr>
          <w:trHeight w:val="708"/>
        </w:trPr>
        <w:tc>
          <w:tcPr>
            <w:tcW w:w="9093" w:type="dxa"/>
            <w:gridSpan w:val="3"/>
          </w:tcPr>
          <w:p w:rsidR="00B87954" w:rsidRPr="004437F9" w:rsidRDefault="00B87954" w:rsidP="00700C17">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١٩. الاختبارات</w:t>
            </w:r>
          </w:p>
          <w:p w:rsidR="00B87954" w:rsidRPr="00517F5B" w:rsidRDefault="00B87954" w:rsidP="00517F5B">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 xml:space="preserve">١. </w:t>
            </w:r>
            <w:r w:rsidRPr="00517F5B">
              <w:rPr>
                <w:rFonts w:asciiTheme="majorBidi" w:hAnsiTheme="majorBidi" w:cstheme="majorBidi"/>
                <w:b/>
                <w:bCs/>
                <w:sz w:val="24"/>
                <w:szCs w:val="24"/>
                <w:rtl/>
                <w:lang w:val="en-US" w:bidi="ar-IQ"/>
              </w:rPr>
              <w:t xml:space="preserve">انشائي: </w:t>
            </w:r>
          </w:p>
          <w:p w:rsidR="00B87954" w:rsidRPr="004437F9" w:rsidRDefault="00AA28B4" w:rsidP="00AA28B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-تعريفات </w:t>
            </w:r>
            <w:r w:rsidR="00B11857">
              <w:rPr>
                <w:rFonts w:asciiTheme="majorBidi" w:hAnsiTheme="majorBidi" w:cstheme="majorBidi" w:hint="cs"/>
                <w:b/>
                <w:bCs/>
                <w:sz w:val="24"/>
                <w:szCs w:val="24"/>
                <w:rtl/>
                <w:lang w:val="en-US" w:bidi="ar-IQ"/>
              </w:rPr>
              <w:t>:</w:t>
            </w:r>
            <w:r w:rsidR="00B87954" w:rsidRPr="004437F9">
              <w:rPr>
                <w:rFonts w:asciiTheme="majorBidi" w:hAnsiTheme="majorBidi" w:cstheme="majorBidi" w:hint="cs"/>
                <w:b/>
                <w:bCs/>
                <w:sz w:val="24"/>
                <w:szCs w:val="24"/>
                <w:rtl/>
                <w:lang w:val="en-US" w:bidi="ar-IQ"/>
              </w:rPr>
              <w:t xml:space="preserve"> </w:t>
            </w:r>
          </w:p>
          <w:p w:rsidR="00B87954" w:rsidRPr="004437F9" w:rsidRDefault="001A156C" w:rsidP="001A156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٢.</w:t>
            </w:r>
            <w:r>
              <w:rPr>
                <w:rFonts w:asciiTheme="majorBidi" w:hAnsiTheme="majorBidi" w:cstheme="majorBidi" w:hint="cs"/>
                <w:b/>
                <w:bCs/>
                <w:sz w:val="24"/>
                <w:szCs w:val="24"/>
                <w:rtl/>
                <w:lang w:val="en-US" w:bidi="ar-IQ"/>
              </w:rPr>
              <w:t xml:space="preserve"> وضح </w:t>
            </w:r>
          </w:p>
          <w:p w:rsidR="00B87954" w:rsidRDefault="00AA28B4" w:rsidP="002338E3">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٣. </w:t>
            </w:r>
            <w:r>
              <w:rPr>
                <w:rFonts w:asciiTheme="majorBidi" w:hAnsiTheme="majorBidi" w:cstheme="majorBidi" w:hint="cs"/>
                <w:b/>
                <w:bCs/>
                <w:sz w:val="24"/>
                <w:szCs w:val="24"/>
                <w:rtl/>
                <w:lang w:val="en-US" w:bidi="ar-IQ"/>
              </w:rPr>
              <w:t xml:space="preserve">عدد </w:t>
            </w:r>
          </w:p>
          <w:p w:rsidR="00B87954" w:rsidRDefault="00B87954" w:rsidP="005D066A">
            <w:pPr>
              <w:bidi/>
              <w:spacing w:after="0" w:line="240" w:lineRule="auto"/>
              <w:rPr>
                <w:rFonts w:asciiTheme="majorBidi" w:hAnsiTheme="majorBidi" w:cstheme="majorBidi"/>
                <w:b/>
                <w:bCs/>
                <w:sz w:val="24"/>
                <w:szCs w:val="24"/>
                <w:rtl/>
                <w:lang w:val="en-US" w:bidi="ar-IQ"/>
              </w:rPr>
            </w:pPr>
          </w:p>
          <w:p w:rsidR="00B87954" w:rsidRDefault="00B87954" w:rsidP="00330C3A">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w:t>
            </w:r>
          </w:p>
          <w:p w:rsidR="0024771E" w:rsidRPr="0024771E" w:rsidRDefault="0024771E" w:rsidP="00B11857">
            <w:pPr>
              <w:pStyle w:val="ListParagraph"/>
              <w:bidi/>
              <w:spacing w:after="0" w:line="240" w:lineRule="auto"/>
              <w:rPr>
                <w:rFonts w:asciiTheme="majorBidi" w:hAnsiTheme="majorBidi" w:cstheme="majorBidi"/>
                <w:b/>
                <w:bCs/>
                <w:sz w:val="24"/>
                <w:szCs w:val="24"/>
                <w:lang w:val="en-US" w:bidi="ar-IQ"/>
              </w:rPr>
            </w:pPr>
          </w:p>
        </w:tc>
      </w:tr>
      <w:tr w:rsidR="00B87954" w:rsidRPr="00747A9A" w:rsidTr="000144CC">
        <w:trPr>
          <w:trHeight w:val="732"/>
        </w:trPr>
        <w:tc>
          <w:tcPr>
            <w:tcW w:w="9093" w:type="dxa"/>
            <w:gridSpan w:val="3"/>
          </w:tcPr>
          <w:p w:rsidR="00B87954" w:rsidRPr="004437F9" w:rsidRDefault="00B87954" w:rsidP="00D82C6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hint="cs"/>
                <w:b/>
                <w:bCs/>
                <w:sz w:val="24"/>
                <w:szCs w:val="24"/>
                <w:rtl/>
                <w:lang w:val="en-US" w:bidi="ar-IQ"/>
              </w:rPr>
              <w:t xml:space="preserve">ملاحظات اخرى </w:t>
            </w:r>
          </w:p>
          <w:p w:rsidR="00B87954" w:rsidRPr="004437F9" w:rsidRDefault="00B87954" w:rsidP="00FE79CC">
            <w:pPr>
              <w:spacing w:after="0" w:line="240" w:lineRule="auto"/>
              <w:jc w:val="right"/>
              <w:rPr>
                <w:rFonts w:asciiTheme="majorBidi" w:hAnsiTheme="majorBidi" w:cstheme="majorBidi"/>
                <w:b/>
                <w:bCs/>
                <w:sz w:val="24"/>
                <w:szCs w:val="24"/>
                <w:rtl/>
                <w:lang w:val="en-US" w:bidi="ar-IQ"/>
              </w:rPr>
            </w:pPr>
          </w:p>
        </w:tc>
      </w:tr>
      <w:tr w:rsidR="00B87954" w:rsidRPr="00747A9A" w:rsidTr="000144CC">
        <w:trPr>
          <w:trHeight w:val="732"/>
        </w:trPr>
        <w:tc>
          <w:tcPr>
            <w:tcW w:w="9093" w:type="dxa"/>
            <w:gridSpan w:val="3"/>
          </w:tcPr>
          <w:p w:rsidR="00B87954" w:rsidRPr="00EC388C" w:rsidRDefault="00B87954"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B87954" w:rsidRPr="00EC388C" w:rsidRDefault="00B87954" w:rsidP="00D6426C">
            <w:pPr>
              <w:spacing w:after="0" w:line="240" w:lineRule="auto"/>
              <w:rPr>
                <w:rFonts w:asciiTheme="majorBidi" w:hAnsiTheme="majorBidi" w:cstheme="majorBidi"/>
                <w:sz w:val="24"/>
                <w:szCs w:val="24"/>
                <w:rtl/>
                <w:lang w:val="en-US" w:bidi="ar-IQ"/>
              </w:rPr>
            </w:pPr>
            <w:r>
              <w:rPr>
                <w:rFonts w:asciiTheme="majorBidi" w:hAnsiTheme="majorBidi" w:cstheme="majorBidi"/>
                <w:sz w:val="24"/>
                <w:szCs w:val="24"/>
                <w:lang w:bidi="ar-IQ"/>
              </w:rPr>
              <w:t xml:space="preserve"> </w:t>
            </w:r>
            <w:r w:rsidRPr="00EC388C">
              <w:rPr>
                <w:rFonts w:asciiTheme="majorBidi" w:hAnsiTheme="majorBidi" w:cstheme="majorBidi"/>
                <w:sz w:val="24"/>
                <w:szCs w:val="24"/>
                <w:rtl/>
                <w:lang w:val="en-US" w:bidi="ar-KW"/>
              </w:rPr>
              <w:t xml:space="preserve"> </w:t>
            </w:r>
          </w:p>
        </w:tc>
      </w:tr>
    </w:tbl>
    <w:p w:rsidR="00E95307" w:rsidRPr="00D6426C" w:rsidRDefault="00E95307" w:rsidP="00D6426C">
      <w:pPr>
        <w:rPr>
          <w:sz w:val="18"/>
          <w:szCs w:val="18"/>
          <w:rtl/>
          <w:lang w:bidi="ar-IQ"/>
        </w:rPr>
      </w:pPr>
      <w:bookmarkStart w:id="0" w:name="_GoBack"/>
      <w:bookmarkEnd w:id="0"/>
    </w:p>
    <w:sectPr w:rsidR="00E95307" w:rsidRPr="00D6426C"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2C" w:rsidRDefault="007E0C2C" w:rsidP="00483DD0">
      <w:pPr>
        <w:spacing w:after="0" w:line="240" w:lineRule="auto"/>
      </w:pPr>
      <w:r>
        <w:separator/>
      </w:r>
    </w:p>
  </w:endnote>
  <w:endnote w:type="continuationSeparator" w:id="0">
    <w:p w:rsidR="007E0C2C" w:rsidRDefault="007E0C2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2C" w:rsidRDefault="007E0C2C" w:rsidP="00483DD0">
      <w:pPr>
        <w:spacing w:after="0" w:line="240" w:lineRule="auto"/>
      </w:pPr>
      <w:r>
        <w:separator/>
      </w:r>
    </w:p>
  </w:footnote>
  <w:footnote w:type="continuationSeparator" w:id="0">
    <w:p w:rsidR="007E0C2C" w:rsidRDefault="007E0C2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42513"/>
    <w:multiLevelType w:val="multilevel"/>
    <w:tmpl w:val="2C2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BC2CFC"/>
    <w:multiLevelType w:val="hybridMultilevel"/>
    <w:tmpl w:val="3676977A"/>
    <w:lvl w:ilvl="0" w:tplc="D062DB44">
      <w:start w:val="1"/>
      <w:numFmt w:val="bullet"/>
      <w:lvlText w:val="•"/>
      <w:lvlJc w:val="left"/>
      <w:pPr>
        <w:tabs>
          <w:tab w:val="num" w:pos="720"/>
        </w:tabs>
        <w:ind w:left="720" w:hanging="360"/>
      </w:pPr>
      <w:rPr>
        <w:rFonts w:ascii="Arial" w:hAnsi="Arial" w:cs="Times New Roman" w:hint="default"/>
      </w:rPr>
    </w:lvl>
    <w:lvl w:ilvl="1" w:tplc="83864A2A">
      <w:start w:val="1"/>
      <w:numFmt w:val="decimal"/>
      <w:lvlText w:val="%2."/>
      <w:lvlJc w:val="left"/>
      <w:pPr>
        <w:tabs>
          <w:tab w:val="num" w:pos="1440"/>
        </w:tabs>
        <w:ind w:left="1440" w:hanging="360"/>
      </w:pPr>
    </w:lvl>
    <w:lvl w:ilvl="2" w:tplc="99D285B0">
      <w:start w:val="1"/>
      <w:numFmt w:val="decimal"/>
      <w:lvlText w:val="%3."/>
      <w:lvlJc w:val="left"/>
      <w:pPr>
        <w:tabs>
          <w:tab w:val="num" w:pos="2160"/>
        </w:tabs>
        <w:ind w:left="2160" w:hanging="360"/>
      </w:pPr>
    </w:lvl>
    <w:lvl w:ilvl="3" w:tplc="4D4E1A34">
      <w:start w:val="1"/>
      <w:numFmt w:val="decimal"/>
      <w:lvlText w:val="%4."/>
      <w:lvlJc w:val="left"/>
      <w:pPr>
        <w:tabs>
          <w:tab w:val="num" w:pos="2880"/>
        </w:tabs>
        <w:ind w:left="2880" w:hanging="360"/>
      </w:pPr>
    </w:lvl>
    <w:lvl w:ilvl="4" w:tplc="B70CD54E">
      <w:start w:val="1"/>
      <w:numFmt w:val="decimal"/>
      <w:lvlText w:val="%5."/>
      <w:lvlJc w:val="left"/>
      <w:pPr>
        <w:tabs>
          <w:tab w:val="num" w:pos="3600"/>
        </w:tabs>
        <w:ind w:left="3600" w:hanging="360"/>
      </w:pPr>
    </w:lvl>
    <w:lvl w:ilvl="5" w:tplc="9D16F240">
      <w:start w:val="1"/>
      <w:numFmt w:val="decimal"/>
      <w:lvlText w:val="%6."/>
      <w:lvlJc w:val="left"/>
      <w:pPr>
        <w:tabs>
          <w:tab w:val="num" w:pos="4320"/>
        </w:tabs>
        <w:ind w:left="4320" w:hanging="360"/>
      </w:pPr>
    </w:lvl>
    <w:lvl w:ilvl="6" w:tplc="309C2114">
      <w:start w:val="1"/>
      <w:numFmt w:val="decimal"/>
      <w:lvlText w:val="%7."/>
      <w:lvlJc w:val="left"/>
      <w:pPr>
        <w:tabs>
          <w:tab w:val="num" w:pos="5040"/>
        </w:tabs>
        <w:ind w:left="5040" w:hanging="360"/>
      </w:pPr>
    </w:lvl>
    <w:lvl w:ilvl="7" w:tplc="7D0A459E">
      <w:start w:val="1"/>
      <w:numFmt w:val="decimal"/>
      <w:lvlText w:val="%8."/>
      <w:lvlJc w:val="left"/>
      <w:pPr>
        <w:tabs>
          <w:tab w:val="num" w:pos="5760"/>
        </w:tabs>
        <w:ind w:left="5760" w:hanging="360"/>
      </w:pPr>
    </w:lvl>
    <w:lvl w:ilvl="8" w:tplc="0B82DBCA">
      <w:start w:val="1"/>
      <w:numFmt w:val="decimal"/>
      <w:lvlText w:val="%9."/>
      <w:lvlJc w:val="left"/>
      <w:pPr>
        <w:tabs>
          <w:tab w:val="num" w:pos="6480"/>
        </w:tabs>
        <w:ind w:left="6480" w:hanging="360"/>
      </w:pPr>
    </w:lvl>
  </w:abstractNum>
  <w:abstractNum w:abstractNumId="8">
    <w:nsid w:val="15481B6D"/>
    <w:multiLevelType w:val="hybridMultilevel"/>
    <w:tmpl w:val="FB96471E"/>
    <w:lvl w:ilvl="0" w:tplc="7E88A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47262"/>
    <w:multiLevelType w:val="hybridMultilevel"/>
    <w:tmpl w:val="5C3A8A74"/>
    <w:lvl w:ilvl="0" w:tplc="17AC8702">
      <w:start w:val="1"/>
      <w:numFmt w:val="bullet"/>
      <w:lvlText w:val="•"/>
      <w:lvlJc w:val="left"/>
      <w:pPr>
        <w:tabs>
          <w:tab w:val="num" w:pos="720"/>
        </w:tabs>
        <w:ind w:left="720" w:hanging="360"/>
      </w:pPr>
      <w:rPr>
        <w:rFonts w:ascii="Arial" w:hAnsi="Arial" w:cs="Times New Roman" w:hint="default"/>
      </w:rPr>
    </w:lvl>
    <w:lvl w:ilvl="1" w:tplc="ED2EB466">
      <w:start w:val="1"/>
      <w:numFmt w:val="decimal"/>
      <w:lvlText w:val="%2."/>
      <w:lvlJc w:val="left"/>
      <w:pPr>
        <w:tabs>
          <w:tab w:val="num" w:pos="1440"/>
        </w:tabs>
        <w:ind w:left="1440" w:hanging="360"/>
      </w:pPr>
    </w:lvl>
    <w:lvl w:ilvl="2" w:tplc="5BC8638E">
      <w:start w:val="1"/>
      <w:numFmt w:val="decimal"/>
      <w:lvlText w:val="%3."/>
      <w:lvlJc w:val="left"/>
      <w:pPr>
        <w:tabs>
          <w:tab w:val="num" w:pos="2160"/>
        </w:tabs>
        <w:ind w:left="2160" w:hanging="360"/>
      </w:pPr>
    </w:lvl>
    <w:lvl w:ilvl="3" w:tplc="A628D016">
      <w:start w:val="1"/>
      <w:numFmt w:val="decimal"/>
      <w:lvlText w:val="%4."/>
      <w:lvlJc w:val="left"/>
      <w:pPr>
        <w:tabs>
          <w:tab w:val="num" w:pos="2880"/>
        </w:tabs>
        <w:ind w:left="2880" w:hanging="360"/>
      </w:pPr>
    </w:lvl>
    <w:lvl w:ilvl="4" w:tplc="54B077CC">
      <w:start w:val="1"/>
      <w:numFmt w:val="decimal"/>
      <w:lvlText w:val="%5."/>
      <w:lvlJc w:val="left"/>
      <w:pPr>
        <w:tabs>
          <w:tab w:val="num" w:pos="3600"/>
        </w:tabs>
        <w:ind w:left="3600" w:hanging="360"/>
      </w:pPr>
    </w:lvl>
    <w:lvl w:ilvl="5" w:tplc="45ECE388">
      <w:start w:val="1"/>
      <w:numFmt w:val="decimal"/>
      <w:lvlText w:val="%6."/>
      <w:lvlJc w:val="left"/>
      <w:pPr>
        <w:tabs>
          <w:tab w:val="num" w:pos="4320"/>
        </w:tabs>
        <w:ind w:left="4320" w:hanging="360"/>
      </w:pPr>
    </w:lvl>
    <w:lvl w:ilvl="6" w:tplc="7C16E71C">
      <w:start w:val="1"/>
      <w:numFmt w:val="decimal"/>
      <w:lvlText w:val="%7."/>
      <w:lvlJc w:val="left"/>
      <w:pPr>
        <w:tabs>
          <w:tab w:val="num" w:pos="5040"/>
        </w:tabs>
        <w:ind w:left="5040" w:hanging="360"/>
      </w:pPr>
    </w:lvl>
    <w:lvl w:ilvl="7" w:tplc="A3D84338">
      <w:start w:val="1"/>
      <w:numFmt w:val="decimal"/>
      <w:lvlText w:val="%8."/>
      <w:lvlJc w:val="left"/>
      <w:pPr>
        <w:tabs>
          <w:tab w:val="num" w:pos="5760"/>
        </w:tabs>
        <w:ind w:left="5760" w:hanging="360"/>
      </w:pPr>
    </w:lvl>
    <w:lvl w:ilvl="8" w:tplc="4656B436">
      <w:start w:val="1"/>
      <w:numFmt w:val="decimal"/>
      <w:lvlText w:val="%9."/>
      <w:lvlJc w:val="left"/>
      <w:pPr>
        <w:tabs>
          <w:tab w:val="num" w:pos="6480"/>
        </w:tabs>
        <w:ind w:left="6480" w:hanging="360"/>
      </w:pPr>
    </w:lvl>
  </w:abstractNum>
  <w:abstractNum w:abstractNumId="10">
    <w:nsid w:val="20410B9F"/>
    <w:multiLevelType w:val="hybridMultilevel"/>
    <w:tmpl w:val="4DCA9792"/>
    <w:lvl w:ilvl="0" w:tplc="91ECB7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E0234"/>
    <w:multiLevelType w:val="hybridMultilevel"/>
    <w:tmpl w:val="46D6F364"/>
    <w:lvl w:ilvl="0" w:tplc="126C15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81A4E"/>
    <w:multiLevelType w:val="hybridMultilevel"/>
    <w:tmpl w:val="083A0294"/>
    <w:lvl w:ilvl="0" w:tplc="478071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507"/>
    <w:multiLevelType w:val="hybridMultilevel"/>
    <w:tmpl w:val="296E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377765"/>
    <w:multiLevelType w:val="hybridMultilevel"/>
    <w:tmpl w:val="1AD848EC"/>
    <w:lvl w:ilvl="0" w:tplc="EEDE70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F0F1F"/>
    <w:multiLevelType w:val="hybridMultilevel"/>
    <w:tmpl w:val="9B60376C"/>
    <w:lvl w:ilvl="0" w:tplc="6F465E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619A1"/>
    <w:multiLevelType w:val="hybridMultilevel"/>
    <w:tmpl w:val="E5C2D3E8"/>
    <w:lvl w:ilvl="0" w:tplc="D4124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17599"/>
    <w:multiLevelType w:val="hybridMultilevel"/>
    <w:tmpl w:val="6FD26D68"/>
    <w:lvl w:ilvl="0" w:tplc="9C74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230E8"/>
    <w:multiLevelType w:val="hybridMultilevel"/>
    <w:tmpl w:val="A29A76F0"/>
    <w:lvl w:ilvl="0" w:tplc="3774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E5444"/>
    <w:multiLevelType w:val="hybridMultilevel"/>
    <w:tmpl w:val="1AC0BDA2"/>
    <w:lvl w:ilvl="0" w:tplc="2FF4EA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944F8"/>
    <w:multiLevelType w:val="hybridMultilevel"/>
    <w:tmpl w:val="87B833D6"/>
    <w:lvl w:ilvl="0" w:tplc="2150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937FE"/>
    <w:multiLevelType w:val="hybridMultilevel"/>
    <w:tmpl w:val="24146A64"/>
    <w:lvl w:ilvl="0" w:tplc="FF561E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2B4E88"/>
    <w:multiLevelType w:val="hybridMultilevel"/>
    <w:tmpl w:val="76A4D966"/>
    <w:lvl w:ilvl="0" w:tplc="4B9062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F0C92"/>
    <w:multiLevelType w:val="hybridMultilevel"/>
    <w:tmpl w:val="977AB65C"/>
    <w:lvl w:ilvl="0" w:tplc="7C60F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731D0"/>
    <w:multiLevelType w:val="hybridMultilevel"/>
    <w:tmpl w:val="2416C4FC"/>
    <w:lvl w:ilvl="0" w:tplc="52B6A90A">
      <w:numFmt w:val="bullet"/>
      <w:lvlText w:val=""/>
      <w:lvlJc w:val="left"/>
      <w:pPr>
        <w:ind w:left="720" w:hanging="360"/>
      </w:pPr>
      <w:rPr>
        <w:rFonts w:ascii="Symbol" w:eastAsiaTheme="minorEastAsia" w:hAnsi="Symbol"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460AB"/>
    <w:multiLevelType w:val="hybridMultilevel"/>
    <w:tmpl w:val="9B384DBE"/>
    <w:lvl w:ilvl="0" w:tplc="8C8C4B92">
      <w:start w:val="1"/>
      <w:numFmt w:val="arabicAlpha"/>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2A0679"/>
    <w:multiLevelType w:val="hybridMultilevel"/>
    <w:tmpl w:val="6FB052E8"/>
    <w:lvl w:ilvl="0" w:tplc="3A180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927AE"/>
    <w:multiLevelType w:val="hybridMultilevel"/>
    <w:tmpl w:val="3830F3C0"/>
    <w:lvl w:ilvl="0" w:tplc="10C6B7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A07F21"/>
    <w:multiLevelType w:val="hybridMultilevel"/>
    <w:tmpl w:val="E7207AA4"/>
    <w:lvl w:ilvl="0" w:tplc="A31C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26"/>
  </w:num>
  <w:num w:numId="5">
    <w:abstractNumId w:val="29"/>
  </w:num>
  <w:num w:numId="6">
    <w:abstractNumId w:val="12"/>
  </w:num>
  <w:num w:numId="7">
    <w:abstractNumId w:val="5"/>
  </w:num>
  <w:num w:numId="8">
    <w:abstractNumId w:val="22"/>
  </w:num>
  <w:num w:numId="9">
    <w:abstractNumId w:val="3"/>
  </w:num>
  <w:num w:numId="10">
    <w:abstractNumId w:val="24"/>
  </w:num>
  <w:num w:numId="11">
    <w:abstractNumId w:val="6"/>
  </w:num>
  <w:num w:numId="12">
    <w:abstractNumId w:val="28"/>
  </w:num>
  <w:num w:numId="13">
    <w:abstractNumId w:val="4"/>
  </w:num>
  <w:num w:numId="14">
    <w:abstractNumId w:val="8"/>
  </w:num>
  <w:num w:numId="15">
    <w:abstractNumId w:val="18"/>
  </w:num>
  <w:num w:numId="16">
    <w:abstractNumId w:val="31"/>
  </w:num>
  <w:num w:numId="17">
    <w:abstractNumId w:val="19"/>
  </w:num>
  <w:num w:numId="18">
    <w:abstractNumId w:val="20"/>
  </w:num>
  <w:num w:numId="19">
    <w:abstractNumId w:val="23"/>
  </w:num>
  <w:num w:numId="20">
    <w:abstractNumId w:val="21"/>
  </w:num>
  <w:num w:numId="21">
    <w:abstractNumId w:val="13"/>
  </w:num>
  <w:num w:numId="22">
    <w:abstractNumId w:val="15"/>
  </w:num>
  <w:num w:numId="23">
    <w:abstractNumId w:val="25"/>
  </w:num>
  <w:num w:numId="24">
    <w:abstractNumId w:val="17"/>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0"/>
  </w:num>
  <w:num w:numId="28">
    <w:abstractNumId w:val="11"/>
  </w:num>
  <w:num w:numId="29">
    <w:abstractNumId w:val="33"/>
  </w:num>
  <w:num w:numId="30">
    <w:abstractNumId w:val="16"/>
  </w:num>
  <w:num w:numId="31">
    <w:abstractNumId w:val="27"/>
  </w:num>
  <w:num w:numId="32">
    <w:abstractNumId w:val="2"/>
  </w:num>
  <w:num w:numId="33">
    <w:abstractNumId w:val="14"/>
  </w:num>
  <w:num w:numId="34">
    <w:abstractNumId w:val="30"/>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67A30"/>
    <w:rsid w:val="00097A89"/>
    <w:rsid w:val="000A1C73"/>
    <w:rsid w:val="000A293F"/>
    <w:rsid w:val="000A45DE"/>
    <w:rsid w:val="000D03E0"/>
    <w:rsid w:val="000F2337"/>
    <w:rsid w:val="001178F4"/>
    <w:rsid w:val="001215D2"/>
    <w:rsid w:val="001527D7"/>
    <w:rsid w:val="001647A7"/>
    <w:rsid w:val="001A037D"/>
    <w:rsid w:val="001A156C"/>
    <w:rsid w:val="001B5EBC"/>
    <w:rsid w:val="001C4191"/>
    <w:rsid w:val="001D087B"/>
    <w:rsid w:val="001E2D5F"/>
    <w:rsid w:val="001F7289"/>
    <w:rsid w:val="00211F17"/>
    <w:rsid w:val="002222F0"/>
    <w:rsid w:val="002338E3"/>
    <w:rsid w:val="00236016"/>
    <w:rsid w:val="0024771E"/>
    <w:rsid w:val="0025284B"/>
    <w:rsid w:val="002807FC"/>
    <w:rsid w:val="00290630"/>
    <w:rsid w:val="002F44B8"/>
    <w:rsid w:val="00305BAF"/>
    <w:rsid w:val="00320973"/>
    <w:rsid w:val="00326F49"/>
    <w:rsid w:val="00330C3A"/>
    <w:rsid w:val="0036669F"/>
    <w:rsid w:val="003C025B"/>
    <w:rsid w:val="003C6350"/>
    <w:rsid w:val="003F6A58"/>
    <w:rsid w:val="0040102E"/>
    <w:rsid w:val="00425ACA"/>
    <w:rsid w:val="0042695F"/>
    <w:rsid w:val="00441079"/>
    <w:rsid w:val="00441BF4"/>
    <w:rsid w:val="004437F9"/>
    <w:rsid w:val="004628AE"/>
    <w:rsid w:val="004817EA"/>
    <w:rsid w:val="00483DD0"/>
    <w:rsid w:val="004939F0"/>
    <w:rsid w:val="00496757"/>
    <w:rsid w:val="004A51D1"/>
    <w:rsid w:val="004B0808"/>
    <w:rsid w:val="004C5B56"/>
    <w:rsid w:val="004D421F"/>
    <w:rsid w:val="004D6D61"/>
    <w:rsid w:val="004F49EF"/>
    <w:rsid w:val="004F4F98"/>
    <w:rsid w:val="00500FA7"/>
    <w:rsid w:val="00502483"/>
    <w:rsid w:val="00517B2D"/>
    <w:rsid w:val="00517F5B"/>
    <w:rsid w:val="00533ACD"/>
    <w:rsid w:val="005347D0"/>
    <w:rsid w:val="0053716E"/>
    <w:rsid w:val="00542064"/>
    <w:rsid w:val="00542B94"/>
    <w:rsid w:val="00546EBF"/>
    <w:rsid w:val="00582D81"/>
    <w:rsid w:val="00584B5E"/>
    <w:rsid w:val="0059508C"/>
    <w:rsid w:val="005A64D2"/>
    <w:rsid w:val="005D066A"/>
    <w:rsid w:val="005D107F"/>
    <w:rsid w:val="005E25AC"/>
    <w:rsid w:val="00634F2B"/>
    <w:rsid w:val="00635D4F"/>
    <w:rsid w:val="00640D29"/>
    <w:rsid w:val="006432DD"/>
    <w:rsid w:val="00644F7E"/>
    <w:rsid w:val="00663B58"/>
    <w:rsid w:val="00675A1A"/>
    <w:rsid w:val="006766CD"/>
    <w:rsid w:val="006921FA"/>
    <w:rsid w:val="00695467"/>
    <w:rsid w:val="006A57BA"/>
    <w:rsid w:val="006B5084"/>
    <w:rsid w:val="006C0EF5"/>
    <w:rsid w:val="006C3B09"/>
    <w:rsid w:val="007003ED"/>
    <w:rsid w:val="00700C17"/>
    <w:rsid w:val="00714D93"/>
    <w:rsid w:val="00756916"/>
    <w:rsid w:val="007A6FF4"/>
    <w:rsid w:val="007C34B8"/>
    <w:rsid w:val="007C37FD"/>
    <w:rsid w:val="007E0C2C"/>
    <w:rsid w:val="007F0899"/>
    <w:rsid w:val="0080086A"/>
    <w:rsid w:val="008022DB"/>
    <w:rsid w:val="00807092"/>
    <w:rsid w:val="008240A1"/>
    <w:rsid w:val="00830EE6"/>
    <w:rsid w:val="0086310E"/>
    <w:rsid w:val="008772A6"/>
    <w:rsid w:val="008C630A"/>
    <w:rsid w:val="008D46A4"/>
    <w:rsid w:val="008D537E"/>
    <w:rsid w:val="0090404B"/>
    <w:rsid w:val="009246FA"/>
    <w:rsid w:val="00933E1C"/>
    <w:rsid w:val="00953B35"/>
    <w:rsid w:val="00961D90"/>
    <w:rsid w:val="009B05D4"/>
    <w:rsid w:val="009B5828"/>
    <w:rsid w:val="009C28E4"/>
    <w:rsid w:val="009C7CEB"/>
    <w:rsid w:val="009E1617"/>
    <w:rsid w:val="009E3A65"/>
    <w:rsid w:val="009F7BEC"/>
    <w:rsid w:val="00A17EBF"/>
    <w:rsid w:val="00A44F35"/>
    <w:rsid w:val="00A5412F"/>
    <w:rsid w:val="00A56BFC"/>
    <w:rsid w:val="00A66254"/>
    <w:rsid w:val="00A7640D"/>
    <w:rsid w:val="00A85E6B"/>
    <w:rsid w:val="00AA28B4"/>
    <w:rsid w:val="00AA421F"/>
    <w:rsid w:val="00AA6785"/>
    <w:rsid w:val="00AB409E"/>
    <w:rsid w:val="00AB753E"/>
    <w:rsid w:val="00AD3CC1"/>
    <w:rsid w:val="00AD68F9"/>
    <w:rsid w:val="00AF7E53"/>
    <w:rsid w:val="00B05567"/>
    <w:rsid w:val="00B07BAD"/>
    <w:rsid w:val="00B11857"/>
    <w:rsid w:val="00B341B9"/>
    <w:rsid w:val="00B6542D"/>
    <w:rsid w:val="00B716D3"/>
    <w:rsid w:val="00B8710F"/>
    <w:rsid w:val="00B87954"/>
    <w:rsid w:val="00B916A8"/>
    <w:rsid w:val="00BC2A03"/>
    <w:rsid w:val="00BD4A13"/>
    <w:rsid w:val="00BD6567"/>
    <w:rsid w:val="00BF238F"/>
    <w:rsid w:val="00C05607"/>
    <w:rsid w:val="00C3353F"/>
    <w:rsid w:val="00C37202"/>
    <w:rsid w:val="00C45D83"/>
    <w:rsid w:val="00C46D58"/>
    <w:rsid w:val="00C525DA"/>
    <w:rsid w:val="00C563C1"/>
    <w:rsid w:val="00C75937"/>
    <w:rsid w:val="00C83A8C"/>
    <w:rsid w:val="00C857AF"/>
    <w:rsid w:val="00CA0D4D"/>
    <w:rsid w:val="00CC5CD1"/>
    <w:rsid w:val="00CF5475"/>
    <w:rsid w:val="00D04893"/>
    <w:rsid w:val="00D100D6"/>
    <w:rsid w:val="00D2169A"/>
    <w:rsid w:val="00D24A7D"/>
    <w:rsid w:val="00D30596"/>
    <w:rsid w:val="00D50427"/>
    <w:rsid w:val="00D6426C"/>
    <w:rsid w:val="00D753A4"/>
    <w:rsid w:val="00D776A8"/>
    <w:rsid w:val="00D82C66"/>
    <w:rsid w:val="00D90469"/>
    <w:rsid w:val="00D921E4"/>
    <w:rsid w:val="00DA0F05"/>
    <w:rsid w:val="00DB63BC"/>
    <w:rsid w:val="00DC7E6B"/>
    <w:rsid w:val="00DD5842"/>
    <w:rsid w:val="00DD6F4E"/>
    <w:rsid w:val="00DD7054"/>
    <w:rsid w:val="00DF6F57"/>
    <w:rsid w:val="00E07FDD"/>
    <w:rsid w:val="00E32266"/>
    <w:rsid w:val="00E51123"/>
    <w:rsid w:val="00E550E4"/>
    <w:rsid w:val="00E61AD2"/>
    <w:rsid w:val="00E70DBB"/>
    <w:rsid w:val="00E777CE"/>
    <w:rsid w:val="00E8166B"/>
    <w:rsid w:val="00E873BC"/>
    <w:rsid w:val="00E95307"/>
    <w:rsid w:val="00EB1AE0"/>
    <w:rsid w:val="00EC222D"/>
    <w:rsid w:val="00EC286D"/>
    <w:rsid w:val="00EC388C"/>
    <w:rsid w:val="00ED3387"/>
    <w:rsid w:val="00EE60FC"/>
    <w:rsid w:val="00EE7060"/>
    <w:rsid w:val="00F24EEA"/>
    <w:rsid w:val="00F2618D"/>
    <w:rsid w:val="00F30A16"/>
    <w:rsid w:val="00F90A2A"/>
    <w:rsid w:val="00FA50ED"/>
    <w:rsid w:val="00FB7AFF"/>
    <w:rsid w:val="00FD437F"/>
    <w:rsid w:val="00FE1252"/>
    <w:rsid w:val="00FE7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DF7D0-A400-4339-B126-1975CE7A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4437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3322">
      <w:bodyDiv w:val="1"/>
      <w:marLeft w:val="0"/>
      <w:marRight w:val="0"/>
      <w:marTop w:val="0"/>
      <w:marBottom w:val="0"/>
      <w:divBdr>
        <w:top w:val="none" w:sz="0" w:space="0" w:color="auto"/>
        <w:left w:val="none" w:sz="0" w:space="0" w:color="auto"/>
        <w:bottom w:val="none" w:sz="0" w:space="0" w:color="auto"/>
        <w:right w:val="none" w:sz="0" w:space="0" w:color="auto"/>
      </w:divBdr>
    </w:div>
    <w:div w:id="6640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39672-4D69-4FBD-8281-0A265EB6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8</cp:revision>
  <cp:lastPrinted>2015-11-29T21:47:00Z</cp:lastPrinted>
  <dcterms:created xsi:type="dcterms:W3CDTF">2017-11-27T20:19:00Z</dcterms:created>
  <dcterms:modified xsi:type="dcterms:W3CDTF">2020-06-19T14:44:00Z</dcterms:modified>
</cp:coreProperties>
</file>