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F8" w:rsidRPr="00BE5CF8" w:rsidRDefault="00BE5CF8" w:rsidP="00BE5CF8">
      <w:pPr>
        <w:rPr>
          <w:rFonts w:asciiTheme="majorBidi" w:hAnsiTheme="majorBidi" w:cstheme="majorBidi"/>
          <w:b/>
          <w:bCs/>
          <w:sz w:val="32"/>
          <w:szCs w:val="32"/>
        </w:rPr>
      </w:pPr>
      <w:r w:rsidRPr="00BE5CF8">
        <w:rPr>
          <w:rFonts w:asciiTheme="majorBidi" w:hAnsiTheme="majorBidi" w:cstheme="majorBidi"/>
          <w:b/>
          <w:bCs/>
          <w:sz w:val="32"/>
          <w:szCs w:val="32"/>
        </w:rPr>
        <w:t>Environmental Chemistry</w:t>
      </w:r>
    </w:p>
    <w:p w:rsidR="00BE5CF8" w:rsidRPr="00BE5CF8" w:rsidRDefault="00BE5CF8" w:rsidP="00BE5CF8">
      <w:pPr>
        <w:jc w:val="both"/>
        <w:rPr>
          <w:rFonts w:asciiTheme="majorBidi" w:hAnsiTheme="majorBidi" w:cstheme="majorBidi"/>
          <w:sz w:val="28"/>
          <w:szCs w:val="28"/>
        </w:rPr>
      </w:pPr>
      <w:r w:rsidRPr="00BE5CF8">
        <w:rPr>
          <w:rFonts w:asciiTheme="majorBidi" w:hAnsiTheme="majorBidi" w:cstheme="majorBidi"/>
          <w:sz w:val="28"/>
          <w:szCs w:val="28"/>
        </w:rPr>
        <w:t>Environmental Chemistry deals with the study of the various chemical phenomena taking place in the environment. It comprises of the study of the chemical species existing in the various segments of the environment, their sources, pathways, reactions and their consequences on the activities of human beings and other life-</w:t>
      </w:r>
      <w:proofErr w:type="spellStart"/>
      <w:r w:rsidRPr="00BE5CF8">
        <w:rPr>
          <w:rFonts w:asciiTheme="majorBidi" w:hAnsiTheme="majorBidi" w:cstheme="majorBidi"/>
          <w:sz w:val="28"/>
          <w:szCs w:val="28"/>
        </w:rPr>
        <w:t>foms</w:t>
      </w:r>
      <w:proofErr w:type="spellEnd"/>
      <w:r w:rsidRPr="00BE5CF8">
        <w:rPr>
          <w:rFonts w:asciiTheme="majorBidi" w:hAnsiTheme="majorBidi" w:cstheme="majorBidi"/>
          <w:sz w:val="28"/>
          <w:szCs w:val="28"/>
        </w:rPr>
        <w:t>.</w:t>
      </w:r>
      <w:bookmarkStart w:id="0" w:name="_GoBack"/>
      <w:bookmarkEnd w:id="0"/>
    </w:p>
    <w:p w:rsidR="00C8433B" w:rsidRDefault="00BE5CF8" w:rsidP="00E26478">
      <w:pPr>
        <w:jc w:val="both"/>
        <w:rPr>
          <w:rFonts w:asciiTheme="majorBidi" w:hAnsiTheme="majorBidi" w:cstheme="majorBidi"/>
          <w:sz w:val="28"/>
          <w:szCs w:val="28"/>
        </w:rPr>
      </w:pPr>
      <w:r w:rsidRPr="00BE5CF8">
        <w:rPr>
          <w:rFonts w:asciiTheme="majorBidi" w:hAnsiTheme="majorBidi" w:cstheme="majorBidi"/>
          <w:sz w:val="28"/>
          <w:szCs w:val="28"/>
        </w:rPr>
        <w:t xml:space="preserve"> The great increase in industrial </w:t>
      </w:r>
      <w:r w:rsidRPr="00BE5CF8">
        <w:rPr>
          <w:rFonts w:asciiTheme="majorBidi" w:hAnsiTheme="majorBidi" w:cstheme="majorBidi"/>
          <w:b/>
          <w:bCs/>
          <w:sz w:val="28"/>
          <w:szCs w:val="28"/>
          <w:u w:val="single"/>
        </w:rPr>
        <w:t>activity during</w:t>
      </w:r>
      <w:r w:rsidRPr="00BE5CF8">
        <w:rPr>
          <w:rFonts w:asciiTheme="majorBidi" w:hAnsiTheme="majorBidi" w:cstheme="majorBidi"/>
          <w:sz w:val="28"/>
          <w:szCs w:val="28"/>
        </w:rPr>
        <w:t xml:space="preserve"> the last few decades on one hand and </w:t>
      </w:r>
      <w:r w:rsidRPr="00BE5CF8">
        <w:rPr>
          <w:rFonts w:asciiTheme="majorBidi" w:hAnsiTheme="majorBidi" w:cstheme="majorBidi"/>
          <w:b/>
          <w:bCs/>
          <w:sz w:val="28"/>
          <w:szCs w:val="28"/>
          <w:u w:val="single"/>
        </w:rPr>
        <w:t>deforestation</w:t>
      </w:r>
      <w:r w:rsidRPr="00BE5CF8">
        <w:rPr>
          <w:rFonts w:asciiTheme="majorBidi" w:hAnsiTheme="majorBidi" w:cstheme="majorBidi"/>
          <w:sz w:val="28"/>
          <w:szCs w:val="28"/>
        </w:rPr>
        <w:t xml:space="preserve"> and </w:t>
      </w:r>
      <w:r w:rsidRPr="00BE5CF8">
        <w:rPr>
          <w:rFonts w:asciiTheme="majorBidi" w:hAnsiTheme="majorBidi" w:cstheme="majorBidi"/>
          <w:b/>
          <w:bCs/>
          <w:sz w:val="28"/>
          <w:szCs w:val="28"/>
          <w:u w:val="single"/>
        </w:rPr>
        <w:t>population explosion</w:t>
      </w:r>
      <w:r w:rsidRPr="00BE5CF8">
        <w:rPr>
          <w:rFonts w:asciiTheme="majorBidi" w:hAnsiTheme="majorBidi" w:cstheme="majorBidi"/>
          <w:sz w:val="28"/>
          <w:szCs w:val="28"/>
        </w:rPr>
        <w:t xml:space="preserve"> on the other, are threatening the very existence of life. This situation can improve only if people from all walks of life realize the importance of environmental protection. Hence,</w:t>
      </w:r>
      <w:r>
        <w:rPr>
          <w:rFonts w:asciiTheme="majorBidi" w:hAnsiTheme="majorBidi" w:cstheme="majorBidi"/>
          <w:sz w:val="28"/>
          <w:szCs w:val="28"/>
        </w:rPr>
        <w:t xml:space="preserve">        </w:t>
      </w:r>
      <w:r w:rsidRPr="00BE5CF8">
        <w:rPr>
          <w:rFonts w:asciiTheme="majorBidi" w:hAnsiTheme="majorBidi" w:cstheme="majorBidi"/>
          <w:sz w:val="28"/>
          <w:szCs w:val="28"/>
        </w:rPr>
        <w:t xml:space="preserve"> </w:t>
      </w:r>
      <w:r w:rsidRPr="00BE5CF8">
        <w:rPr>
          <w:rFonts w:asciiTheme="majorBidi" w:hAnsiTheme="majorBidi" w:cstheme="majorBidi"/>
          <w:b/>
          <w:bCs/>
          <w:sz w:val="28"/>
          <w:szCs w:val="28"/>
        </w:rPr>
        <w:t>environmental education</w:t>
      </w:r>
      <w:r w:rsidRPr="00BE5CF8">
        <w:rPr>
          <w:rFonts w:asciiTheme="majorBidi" w:hAnsiTheme="majorBidi" w:cstheme="majorBidi"/>
          <w:sz w:val="28"/>
          <w:szCs w:val="28"/>
        </w:rPr>
        <w:t xml:space="preserve"> (which includes basic concepts of environmental chemistry) at all levels of      non-formal and formal education, is of paramount </w:t>
      </w:r>
      <w:proofErr w:type="gramStart"/>
      <w:r w:rsidRPr="00BE5CF8">
        <w:rPr>
          <w:rFonts w:asciiTheme="majorBidi" w:hAnsiTheme="majorBidi" w:cstheme="majorBidi"/>
          <w:sz w:val="28"/>
          <w:szCs w:val="28"/>
        </w:rPr>
        <w:t>importance .</w:t>
      </w:r>
      <w:proofErr w:type="gramEnd"/>
    </w:p>
    <w:p w:rsidR="00BE5CF8" w:rsidRDefault="00BE5CF8" w:rsidP="00BE5CF8">
      <w:pPr>
        <w:jc w:val="both"/>
        <w:rPr>
          <w:rFonts w:asciiTheme="majorBidi" w:hAnsiTheme="majorBidi" w:cstheme="majorBidi"/>
          <w:sz w:val="28"/>
          <w:szCs w:val="28"/>
        </w:rPr>
      </w:pPr>
    </w:p>
    <w:p w:rsidR="002B0C69" w:rsidRPr="002B0C69" w:rsidRDefault="002B0C69" w:rsidP="00BE5CF8">
      <w:pPr>
        <w:jc w:val="both"/>
        <w:rPr>
          <w:rFonts w:asciiTheme="majorBidi" w:hAnsiTheme="majorBidi" w:cstheme="majorBidi"/>
          <w:b/>
          <w:bCs/>
          <w:sz w:val="32"/>
          <w:szCs w:val="32"/>
        </w:rPr>
      </w:pPr>
      <w:r w:rsidRPr="002B0C69">
        <w:rPr>
          <w:rFonts w:asciiTheme="majorBidi" w:hAnsiTheme="majorBidi" w:cstheme="majorBidi"/>
          <w:b/>
          <w:bCs/>
          <w:sz w:val="32"/>
          <w:szCs w:val="32"/>
        </w:rPr>
        <w:t>Environmental Segments</w:t>
      </w:r>
    </w:p>
    <w:p w:rsidR="00BE5CF8" w:rsidRPr="00BE5CF8" w:rsidRDefault="00BE5CF8" w:rsidP="002B0C69">
      <w:pPr>
        <w:jc w:val="both"/>
        <w:rPr>
          <w:rFonts w:asciiTheme="majorBidi" w:hAnsiTheme="majorBidi" w:cstheme="majorBidi"/>
          <w:sz w:val="28"/>
          <w:szCs w:val="28"/>
        </w:rPr>
      </w:pPr>
      <w:r w:rsidRPr="00BE5CF8">
        <w:rPr>
          <w:rFonts w:asciiTheme="majorBidi" w:hAnsiTheme="majorBidi" w:cstheme="majorBidi"/>
          <w:sz w:val="28"/>
          <w:szCs w:val="28"/>
        </w:rPr>
        <w:t>The environment may broadly be considered to</w:t>
      </w:r>
      <w:r w:rsidR="002B0C69">
        <w:rPr>
          <w:rFonts w:asciiTheme="majorBidi" w:hAnsiTheme="majorBidi" w:cstheme="majorBidi"/>
          <w:sz w:val="28"/>
          <w:szCs w:val="28"/>
        </w:rPr>
        <w:t xml:space="preserve"> comprise of the following four </w:t>
      </w:r>
      <w:r w:rsidRPr="00BE5CF8">
        <w:rPr>
          <w:rFonts w:asciiTheme="majorBidi" w:hAnsiTheme="majorBidi" w:cstheme="majorBidi"/>
          <w:sz w:val="28"/>
          <w:szCs w:val="28"/>
        </w:rPr>
        <w:t>segments:</w:t>
      </w:r>
    </w:p>
    <w:p w:rsidR="00BE5CF8" w:rsidRPr="002B0C69" w:rsidRDefault="00BE5CF8" w:rsidP="00C52F7F">
      <w:pPr>
        <w:jc w:val="both"/>
        <w:rPr>
          <w:rFonts w:asciiTheme="majorBidi" w:hAnsiTheme="majorBidi" w:cstheme="majorBidi"/>
          <w:b/>
          <w:bCs/>
          <w:sz w:val="32"/>
          <w:szCs w:val="32"/>
        </w:rPr>
      </w:pPr>
      <w:r w:rsidRPr="002B0C69">
        <w:rPr>
          <w:rFonts w:asciiTheme="majorBidi" w:hAnsiTheme="majorBidi" w:cstheme="majorBidi"/>
          <w:b/>
          <w:bCs/>
          <w:sz w:val="32"/>
          <w:szCs w:val="32"/>
        </w:rPr>
        <w:t>(1) Lithosphere</w:t>
      </w:r>
    </w:p>
    <w:p w:rsidR="00C52F7F" w:rsidRDefault="00C52F7F" w:rsidP="008252F8">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8240" behindDoc="0" locked="0" layoutInCell="1" allowOverlap="1" wp14:anchorId="691B6FDE" wp14:editId="5C9F875E">
            <wp:simplePos x="0" y="0"/>
            <wp:positionH relativeFrom="column">
              <wp:posOffset>2733675</wp:posOffset>
            </wp:positionH>
            <wp:positionV relativeFrom="paragraph">
              <wp:posOffset>128270</wp:posOffset>
            </wp:positionV>
            <wp:extent cx="3105150" cy="2038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038350"/>
                    </a:xfrm>
                    <a:prstGeom prst="rect">
                      <a:avLst/>
                    </a:prstGeom>
                    <a:noFill/>
                    <a:ln>
                      <a:noFill/>
                    </a:ln>
                  </pic:spPr>
                </pic:pic>
              </a:graphicData>
            </a:graphic>
          </wp:anchor>
        </w:drawing>
      </w:r>
      <w:r w:rsidR="00BE5CF8" w:rsidRPr="002B0C69">
        <w:rPr>
          <w:rFonts w:asciiTheme="majorBidi" w:hAnsiTheme="majorBidi" w:cstheme="majorBidi"/>
          <w:sz w:val="28"/>
          <w:szCs w:val="28"/>
        </w:rPr>
        <w:t>The mantle of rocks constituting the earth's crust is called litho</w:t>
      </w:r>
      <w:r w:rsidR="002B0C69" w:rsidRPr="002B0C69">
        <w:rPr>
          <w:rFonts w:asciiTheme="majorBidi" w:hAnsiTheme="majorBidi" w:cstheme="majorBidi"/>
          <w:sz w:val="28"/>
          <w:szCs w:val="28"/>
        </w:rPr>
        <w:t xml:space="preserve">sphere. The soil </w:t>
      </w:r>
      <w:r w:rsidR="00BE5CF8" w:rsidRPr="002B0C69">
        <w:rPr>
          <w:rFonts w:asciiTheme="majorBidi" w:hAnsiTheme="majorBidi" w:cstheme="majorBidi"/>
          <w:sz w:val="28"/>
          <w:szCs w:val="28"/>
        </w:rPr>
        <w:t>mainly consists of complex</w:t>
      </w:r>
      <w:r w:rsidR="002B0C69" w:rsidRPr="002B0C69">
        <w:rPr>
          <w:rFonts w:asciiTheme="majorBidi" w:hAnsiTheme="majorBidi" w:cstheme="majorBidi"/>
          <w:sz w:val="28"/>
          <w:szCs w:val="28"/>
        </w:rPr>
        <w:t xml:space="preserve"> </w:t>
      </w:r>
      <w:r w:rsidR="00BE5CF8" w:rsidRPr="002B0C69">
        <w:rPr>
          <w:rFonts w:asciiTheme="majorBidi" w:hAnsiTheme="majorBidi" w:cstheme="majorBidi"/>
          <w:sz w:val="28"/>
          <w:szCs w:val="28"/>
        </w:rPr>
        <w:t>mixture of inorganic and organic matter and water. The inorganic mineral constituents include complex</w:t>
      </w:r>
      <w:r w:rsidR="002B0C69" w:rsidRPr="002B0C69">
        <w:rPr>
          <w:rFonts w:asciiTheme="majorBidi" w:hAnsiTheme="majorBidi" w:cstheme="majorBidi"/>
          <w:sz w:val="28"/>
          <w:szCs w:val="28"/>
        </w:rPr>
        <w:t xml:space="preserve"> </w:t>
      </w:r>
      <w:r w:rsidR="00BE5CF8" w:rsidRPr="002B0C69">
        <w:rPr>
          <w:rFonts w:asciiTheme="majorBidi" w:hAnsiTheme="majorBidi" w:cstheme="majorBidi"/>
          <w:sz w:val="28"/>
          <w:szCs w:val="28"/>
        </w:rPr>
        <w:t xml:space="preserve">mixture of silicates of Na, K, </w:t>
      </w:r>
      <w:proofErr w:type="spellStart"/>
      <w:r w:rsidR="00BE5CF8" w:rsidRPr="002B0C69">
        <w:rPr>
          <w:rFonts w:asciiTheme="majorBidi" w:hAnsiTheme="majorBidi" w:cstheme="majorBidi"/>
          <w:sz w:val="28"/>
          <w:szCs w:val="28"/>
        </w:rPr>
        <w:t>Ca</w:t>
      </w:r>
      <w:proofErr w:type="spellEnd"/>
      <w:r w:rsidR="00BE5CF8" w:rsidRPr="002B0C69">
        <w:rPr>
          <w:rFonts w:asciiTheme="majorBidi" w:hAnsiTheme="majorBidi" w:cstheme="majorBidi"/>
          <w:sz w:val="28"/>
          <w:szCs w:val="28"/>
        </w:rPr>
        <w:t xml:space="preserve">, Al and Fe; oxides of Fe, </w:t>
      </w:r>
      <w:proofErr w:type="spellStart"/>
      <w:r w:rsidR="00BE5CF8" w:rsidRPr="002B0C69">
        <w:rPr>
          <w:rFonts w:asciiTheme="majorBidi" w:hAnsiTheme="majorBidi" w:cstheme="majorBidi"/>
          <w:sz w:val="28"/>
          <w:szCs w:val="28"/>
        </w:rPr>
        <w:t>Mn</w:t>
      </w:r>
      <w:proofErr w:type="spellEnd"/>
      <w:r w:rsidR="00BE5CF8" w:rsidRPr="002B0C69">
        <w:rPr>
          <w:rFonts w:asciiTheme="majorBidi" w:hAnsiTheme="majorBidi" w:cstheme="majorBidi"/>
          <w:sz w:val="28"/>
          <w:szCs w:val="28"/>
        </w:rPr>
        <w:t xml:space="preserve"> and Ti; and carbonates of </w:t>
      </w:r>
      <w:proofErr w:type="spellStart"/>
      <w:r w:rsidR="00BE5CF8" w:rsidRPr="002B0C69">
        <w:rPr>
          <w:rFonts w:asciiTheme="majorBidi" w:hAnsiTheme="majorBidi" w:cstheme="majorBidi"/>
          <w:sz w:val="28"/>
          <w:szCs w:val="28"/>
        </w:rPr>
        <w:t>Ca</w:t>
      </w:r>
      <w:proofErr w:type="spellEnd"/>
      <w:r w:rsidR="00BE5CF8" w:rsidRPr="002B0C69">
        <w:rPr>
          <w:rFonts w:asciiTheme="majorBidi" w:hAnsiTheme="majorBidi" w:cstheme="majorBidi"/>
          <w:sz w:val="28"/>
          <w:szCs w:val="28"/>
        </w:rPr>
        <w:t xml:space="preserve"> and Mg. The</w:t>
      </w:r>
      <w:r w:rsidR="002B0C69" w:rsidRPr="002B0C69">
        <w:rPr>
          <w:rFonts w:asciiTheme="majorBidi" w:hAnsiTheme="majorBidi" w:cstheme="majorBidi"/>
          <w:sz w:val="28"/>
          <w:szCs w:val="28"/>
        </w:rPr>
        <w:t xml:space="preserve"> </w:t>
      </w:r>
      <w:r w:rsidR="00BE5CF8" w:rsidRPr="002B0C69">
        <w:rPr>
          <w:rFonts w:asciiTheme="majorBidi" w:hAnsiTheme="majorBidi" w:cstheme="majorBidi"/>
          <w:sz w:val="28"/>
          <w:szCs w:val="28"/>
        </w:rPr>
        <w:t>organic matter, which constitutes not more than about 5% of the soil, mainly determines the productivity of</w:t>
      </w:r>
      <w:r w:rsidR="002B0C69" w:rsidRPr="002B0C69">
        <w:rPr>
          <w:rFonts w:asciiTheme="majorBidi" w:hAnsiTheme="majorBidi" w:cstheme="majorBidi"/>
          <w:sz w:val="28"/>
          <w:szCs w:val="28"/>
        </w:rPr>
        <w:t xml:space="preserve"> </w:t>
      </w:r>
      <w:r w:rsidR="00BE5CF8" w:rsidRPr="002B0C69">
        <w:rPr>
          <w:rFonts w:asciiTheme="majorBidi" w:hAnsiTheme="majorBidi" w:cstheme="majorBidi"/>
          <w:sz w:val="28"/>
          <w:szCs w:val="28"/>
        </w:rPr>
        <w:t>the soil.</w:t>
      </w:r>
    </w:p>
    <w:p w:rsidR="008252F8" w:rsidRPr="002B0C69" w:rsidRDefault="008252F8" w:rsidP="008252F8">
      <w:pPr>
        <w:jc w:val="both"/>
        <w:rPr>
          <w:rFonts w:asciiTheme="majorBidi" w:hAnsiTheme="majorBidi" w:cstheme="majorBidi"/>
          <w:sz w:val="28"/>
          <w:szCs w:val="28"/>
        </w:rPr>
      </w:pPr>
    </w:p>
    <w:p w:rsidR="00C52F7F" w:rsidRDefault="00C52F7F" w:rsidP="002B0C69">
      <w:pPr>
        <w:jc w:val="both"/>
        <w:rPr>
          <w:rFonts w:asciiTheme="majorBidi" w:hAnsiTheme="majorBidi" w:cstheme="majorBidi"/>
          <w:b/>
          <w:bCs/>
          <w:sz w:val="32"/>
          <w:szCs w:val="32"/>
        </w:rPr>
      </w:pPr>
    </w:p>
    <w:p w:rsidR="00E26478" w:rsidRDefault="00E26478" w:rsidP="002B0C69">
      <w:pPr>
        <w:jc w:val="both"/>
        <w:rPr>
          <w:rFonts w:asciiTheme="majorBidi" w:hAnsiTheme="majorBidi" w:cstheme="majorBidi"/>
          <w:b/>
          <w:bCs/>
          <w:sz w:val="32"/>
          <w:szCs w:val="32"/>
        </w:rPr>
      </w:pPr>
    </w:p>
    <w:p w:rsidR="00BE5CF8" w:rsidRPr="002B0C69" w:rsidRDefault="00BE5CF8" w:rsidP="002B0C69">
      <w:pPr>
        <w:jc w:val="both"/>
        <w:rPr>
          <w:rFonts w:asciiTheme="majorBidi" w:hAnsiTheme="majorBidi" w:cstheme="majorBidi"/>
          <w:b/>
          <w:bCs/>
          <w:sz w:val="32"/>
          <w:szCs w:val="32"/>
        </w:rPr>
      </w:pPr>
      <w:r w:rsidRPr="002B0C69">
        <w:rPr>
          <w:rFonts w:asciiTheme="majorBidi" w:hAnsiTheme="majorBidi" w:cstheme="majorBidi"/>
          <w:b/>
          <w:bCs/>
          <w:sz w:val="32"/>
          <w:szCs w:val="32"/>
        </w:rPr>
        <w:lastRenderedPageBreak/>
        <w:t>(2) Hydrosphere</w:t>
      </w:r>
    </w:p>
    <w:p w:rsidR="00BE5CF8" w:rsidRDefault="001304A8" w:rsidP="002B0C69">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59264" behindDoc="0" locked="0" layoutInCell="1" allowOverlap="1" wp14:anchorId="360F34F4" wp14:editId="006F3E4D">
            <wp:simplePos x="0" y="0"/>
            <wp:positionH relativeFrom="column">
              <wp:posOffset>2733675</wp:posOffset>
            </wp:positionH>
            <wp:positionV relativeFrom="paragraph">
              <wp:posOffset>446405</wp:posOffset>
            </wp:positionV>
            <wp:extent cx="3171825" cy="19621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962150"/>
                    </a:xfrm>
                    <a:prstGeom prst="rect">
                      <a:avLst/>
                    </a:prstGeom>
                    <a:noFill/>
                    <a:ln>
                      <a:noFill/>
                    </a:ln>
                  </pic:spPr>
                </pic:pic>
              </a:graphicData>
            </a:graphic>
          </wp:anchor>
        </w:drawing>
      </w:r>
      <w:r w:rsidR="00BE5CF8" w:rsidRPr="00BE5CF8">
        <w:rPr>
          <w:rFonts w:asciiTheme="majorBidi" w:hAnsiTheme="majorBidi" w:cstheme="majorBidi"/>
          <w:sz w:val="28"/>
          <w:szCs w:val="28"/>
        </w:rPr>
        <w:t>This includes all the surface and ground water r</w:t>
      </w:r>
      <w:r w:rsidR="002B0C69">
        <w:rPr>
          <w:rFonts w:asciiTheme="majorBidi" w:hAnsiTheme="majorBidi" w:cstheme="majorBidi"/>
          <w:sz w:val="28"/>
          <w:szCs w:val="28"/>
        </w:rPr>
        <w:t xml:space="preserve">esources (oceans, seas, rivers, </w:t>
      </w:r>
      <w:r w:rsidR="00BE5CF8" w:rsidRPr="00BE5CF8">
        <w:rPr>
          <w:rFonts w:asciiTheme="majorBidi" w:hAnsiTheme="majorBidi" w:cstheme="majorBidi"/>
          <w:sz w:val="28"/>
          <w:szCs w:val="28"/>
        </w:rPr>
        <w:t>streams, lakes, reservoirs,</w:t>
      </w:r>
      <w:r w:rsidR="002B0C69">
        <w:rPr>
          <w:rFonts w:asciiTheme="majorBidi" w:hAnsiTheme="majorBidi" w:cstheme="majorBidi"/>
          <w:sz w:val="28"/>
          <w:szCs w:val="28"/>
        </w:rPr>
        <w:t xml:space="preserve"> </w:t>
      </w:r>
      <w:r w:rsidR="00BE5CF8" w:rsidRPr="00BE5CF8">
        <w:rPr>
          <w:rFonts w:asciiTheme="majorBidi" w:hAnsiTheme="majorBidi" w:cstheme="majorBidi"/>
          <w:sz w:val="28"/>
          <w:szCs w:val="28"/>
        </w:rPr>
        <w:t>glaciers, polar ice caps, gr</w:t>
      </w:r>
      <w:r w:rsidR="002B0C69">
        <w:rPr>
          <w:rFonts w:asciiTheme="majorBidi" w:hAnsiTheme="majorBidi" w:cstheme="majorBidi"/>
          <w:sz w:val="28"/>
          <w:szCs w:val="28"/>
        </w:rPr>
        <w:t xml:space="preserve">ound-water, the water locked in </w:t>
      </w:r>
      <w:r w:rsidR="00BE5CF8" w:rsidRPr="00BE5CF8">
        <w:rPr>
          <w:rFonts w:asciiTheme="majorBidi" w:hAnsiTheme="majorBidi" w:cstheme="majorBidi"/>
          <w:sz w:val="28"/>
          <w:szCs w:val="28"/>
        </w:rPr>
        <w:t>rock-crevices and minerals lying deep below the</w:t>
      </w:r>
      <w:r w:rsidR="002B0C69">
        <w:rPr>
          <w:rFonts w:asciiTheme="majorBidi" w:hAnsiTheme="majorBidi" w:cstheme="majorBidi"/>
          <w:sz w:val="28"/>
          <w:szCs w:val="28"/>
        </w:rPr>
        <w:t xml:space="preserve"> </w:t>
      </w:r>
      <w:proofErr w:type="spellStart"/>
      <w:r w:rsidR="002B0C69" w:rsidRPr="002B0C69">
        <w:rPr>
          <w:rFonts w:asciiTheme="majorBidi" w:hAnsiTheme="majorBidi" w:cstheme="majorBidi"/>
          <w:sz w:val="28"/>
          <w:szCs w:val="28"/>
        </w:rPr>
        <w:t>carth's</w:t>
      </w:r>
      <w:proofErr w:type="spellEnd"/>
      <w:r w:rsidR="002B0C69" w:rsidRPr="002B0C69">
        <w:rPr>
          <w:rFonts w:asciiTheme="majorBidi" w:hAnsiTheme="majorBidi" w:cstheme="majorBidi"/>
          <w:sz w:val="28"/>
          <w:szCs w:val="28"/>
        </w:rPr>
        <w:t xml:space="preserve"> crust Earth is called the blue planet, however, about 97% of the earth's water resources are locked-up</w:t>
      </w:r>
      <w:r w:rsidR="002B0C69">
        <w:rPr>
          <w:rFonts w:asciiTheme="majorBidi" w:hAnsiTheme="majorBidi" w:cstheme="majorBidi"/>
          <w:sz w:val="28"/>
          <w:szCs w:val="28"/>
        </w:rPr>
        <w:t xml:space="preserve"> </w:t>
      </w:r>
      <w:r w:rsidR="002B0C69" w:rsidRPr="002B0C69">
        <w:rPr>
          <w:rFonts w:asciiTheme="majorBidi" w:hAnsiTheme="majorBidi" w:cstheme="majorBidi"/>
          <w:sz w:val="28"/>
          <w:szCs w:val="28"/>
        </w:rPr>
        <w:t>in the oceans and seas, which is too saline to drink and for the direct use for agricultural and industrial</w:t>
      </w:r>
      <w:r w:rsidR="002B0C69">
        <w:rPr>
          <w:rFonts w:asciiTheme="majorBidi" w:hAnsiTheme="majorBidi" w:cstheme="majorBidi"/>
          <w:sz w:val="28"/>
          <w:szCs w:val="28"/>
        </w:rPr>
        <w:t xml:space="preserve"> </w:t>
      </w:r>
      <w:r w:rsidR="002B0C69" w:rsidRPr="002B0C69">
        <w:rPr>
          <w:rFonts w:asciiTheme="majorBidi" w:hAnsiTheme="majorBidi" w:cstheme="majorBidi"/>
          <w:sz w:val="28"/>
          <w:szCs w:val="28"/>
        </w:rPr>
        <w:t>purposes. About 2.4% is trapped in giant glaciers and polar ice-caps. Thus not even 1% of the total world's</w:t>
      </w:r>
      <w:r w:rsidR="002B0C69">
        <w:rPr>
          <w:rFonts w:asciiTheme="majorBidi" w:hAnsiTheme="majorBidi" w:cstheme="majorBidi"/>
          <w:sz w:val="28"/>
          <w:szCs w:val="28"/>
        </w:rPr>
        <w:t xml:space="preserve"> </w:t>
      </w:r>
      <w:r w:rsidR="002B0C69" w:rsidRPr="002B0C69">
        <w:rPr>
          <w:rFonts w:asciiTheme="majorBidi" w:hAnsiTheme="majorBidi" w:cstheme="majorBidi"/>
          <w:sz w:val="28"/>
          <w:szCs w:val="28"/>
        </w:rPr>
        <w:t>water resources is available for exploitation by man for domestic, agricultural and industrial purposes.</w:t>
      </w:r>
    </w:p>
    <w:p w:rsidR="008252F8" w:rsidRPr="008252F8" w:rsidRDefault="008252F8" w:rsidP="00E40F34">
      <w:pPr>
        <w:jc w:val="both"/>
        <w:rPr>
          <w:rFonts w:asciiTheme="majorBidi" w:hAnsiTheme="majorBidi" w:cstheme="majorBidi"/>
          <w:b/>
          <w:bCs/>
          <w:sz w:val="32"/>
          <w:szCs w:val="32"/>
        </w:rPr>
      </w:pPr>
      <w:r w:rsidRPr="008252F8">
        <w:rPr>
          <w:rFonts w:asciiTheme="majorBidi" w:hAnsiTheme="majorBidi" w:cstheme="majorBidi"/>
          <w:b/>
          <w:bCs/>
          <w:sz w:val="32"/>
          <w:szCs w:val="32"/>
        </w:rPr>
        <w:t>(3) Biosphere</w:t>
      </w:r>
    </w:p>
    <w:p w:rsidR="008252F8" w:rsidRPr="008252F8" w:rsidRDefault="00E40F34" w:rsidP="008252F8">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0288" behindDoc="0" locked="0" layoutInCell="1" allowOverlap="1" wp14:anchorId="6E362322" wp14:editId="2DEEC4C4">
            <wp:simplePos x="0" y="0"/>
            <wp:positionH relativeFrom="margin">
              <wp:align>right</wp:align>
            </wp:positionH>
            <wp:positionV relativeFrom="paragraph">
              <wp:posOffset>132715</wp:posOffset>
            </wp:positionV>
            <wp:extent cx="2971800" cy="175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2F8" w:rsidRPr="008252F8">
        <w:rPr>
          <w:rFonts w:asciiTheme="majorBidi" w:hAnsiTheme="majorBidi" w:cstheme="majorBidi"/>
          <w:sz w:val="28"/>
          <w:szCs w:val="28"/>
        </w:rPr>
        <w:t>This is the region of the earth where life exists and inc</w:t>
      </w:r>
      <w:r w:rsidR="008252F8">
        <w:rPr>
          <w:rFonts w:asciiTheme="majorBidi" w:hAnsiTheme="majorBidi" w:cstheme="majorBidi"/>
          <w:sz w:val="28"/>
          <w:szCs w:val="28"/>
        </w:rPr>
        <w:t xml:space="preserve">ludes a global girdle extending </w:t>
      </w:r>
      <w:r w:rsidR="008252F8" w:rsidRPr="008252F8">
        <w:rPr>
          <w:rFonts w:asciiTheme="majorBidi" w:hAnsiTheme="majorBidi" w:cstheme="majorBidi"/>
          <w:sz w:val="28"/>
          <w:szCs w:val="28"/>
        </w:rPr>
        <w:t>from about 10,000 m</w:t>
      </w:r>
      <w:r w:rsidR="008252F8">
        <w:rPr>
          <w:rFonts w:asciiTheme="majorBidi" w:hAnsiTheme="majorBidi" w:cstheme="majorBidi"/>
          <w:sz w:val="28"/>
          <w:szCs w:val="28"/>
        </w:rPr>
        <w:t xml:space="preserve"> </w:t>
      </w:r>
      <w:r w:rsidR="008252F8" w:rsidRPr="008252F8">
        <w:rPr>
          <w:rFonts w:asciiTheme="majorBidi" w:hAnsiTheme="majorBidi" w:cstheme="majorBidi"/>
          <w:sz w:val="28"/>
          <w:szCs w:val="28"/>
        </w:rPr>
        <w:t>below sea-level to 6,000 m above sea-level. Thus, the biosphere covers the entire realm of living organisms</w:t>
      </w:r>
      <w:r w:rsidR="008252F8">
        <w:rPr>
          <w:rFonts w:asciiTheme="majorBidi" w:hAnsiTheme="majorBidi" w:cstheme="majorBidi"/>
          <w:sz w:val="28"/>
          <w:szCs w:val="28"/>
        </w:rPr>
        <w:t xml:space="preserve"> </w:t>
      </w:r>
      <w:r w:rsidR="008252F8" w:rsidRPr="008252F8">
        <w:rPr>
          <w:rFonts w:asciiTheme="majorBidi" w:hAnsiTheme="majorBidi" w:cstheme="majorBidi"/>
          <w:sz w:val="28"/>
          <w:szCs w:val="28"/>
        </w:rPr>
        <w:t>and their interactions with the other segments of the environment, namely the lithosphere, the hydrosphere</w:t>
      </w:r>
      <w:r w:rsidR="008252F8">
        <w:rPr>
          <w:rFonts w:asciiTheme="majorBidi" w:hAnsiTheme="majorBidi" w:cstheme="majorBidi"/>
          <w:sz w:val="28"/>
          <w:szCs w:val="28"/>
        </w:rPr>
        <w:t xml:space="preserve"> </w:t>
      </w:r>
      <w:r w:rsidR="008252F8" w:rsidRPr="008252F8">
        <w:rPr>
          <w:rFonts w:asciiTheme="majorBidi" w:hAnsiTheme="majorBidi" w:cstheme="majorBidi"/>
          <w:sz w:val="28"/>
          <w:szCs w:val="28"/>
        </w:rPr>
        <w:t>and the atmosphere.</w:t>
      </w:r>
    </w:p>
    <w:p w:rsidR="008252F8" w:rsidRPr="008252F8" w:rsidRDefault="008252F8" w:rsidP="00E40F34">
      <w:pPr>
        <w:jc w:val="both"/>
        <w:rPr>
          <w:rFonts w:asciiTheme="majorBidi" w:hAnsiTheme="majorBidi" w:cstheme="majorBidi"/>
          <w:b/>
          <w:bCs/>
          <w:sz w:val="32"/>
          <w:szCs w:val="32"/>
        </w:rPr>
      </w:pPr>
      <w:r w:rsidRPr="008252F8">
        <w:rPr>
          <w:rFonts w:asciiTheme="majorBidi" w:hAnsiTheme="majorBidi" w:cstheme="majorBidi"/>
          <w:b/>
          <w:bCs/>
          <w:sz w:val="32"/>
          <w:szCs w:val="32"/>
        </w:rPr>
        <w:t xml:space="preserve">(4) Atmosphere </w:t>
      </w:r>
    </w:p>
    <w:p w:rsidR="008252F8" w:rsidRPr="008252F8" w:rsidRDefault="00E40F34" w:rsidP="008252F8">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1312" behindDoc="0" locked="0" layoutInCell="1" allowOverlap="1" wp14:anchorId="68969D0A" wp14:editId="75137666">
            <wp:simplePos x="0" y="0"/>
            <wp:positionH relativeFrom="margin">
              <wp:posOffset>2847975</wp:posOffset>
            </wp:positionH>
            <wp:positionV relativeFrom="paragraph">
              <wp:posOffset>13970</wp:posOffset>
            </wp:positionV>
            <wp:extent cx="3381375" cy="1866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2F8" w:rsidRPr="008252F8">
        <w:rPr>
          <w:rFonts w:asciiTheme="majorBidi" w:hAnsiTheme="majorBidi" w:cstheme="majorBidi"/>
          <w:sz w:val="28"/>
          <w:szCs w:val="28"/>
        </w:rPr>
        <w:t>The atmosphere comprises of a mixture of gases (N.</w:t>
      </w:r>
      <w:r w:rsidR="008252F8">
        <w:rPr>
          <w:rFonts w:asciiTheme="majorBidi" w:hAnsiTheme="majorBidi" w:cstheme="majorBidi"/>
          <w:sz w:val="28"/>
          <w:szCs w:val="28"/>
        </w:rPr>
        <w:t xml:space="preserve"> 03. </w:t>
      </w:r>
      <w:proofErr w:type="spellStart"/>
      <w:r w:rsidR="008252F8">
        <w:rPr>
          <w:rFonts w:asciiTheme="majorBidi" w:hAnsiTheme="majorBidi" w:cstheme="majorBidi"/>
          <w:sz w:val="28"/>
          <w:szCs w:val="28"/>
        </w:rPr>
        <w:t>Ar</w:t>
      </w:r>
      <w:proofErr w:type="spellEnd"/>
      <w:r w:rsidR="008252F8">
        <w:rPr>
          <w:rFonts w:asciiTheme="majorBidi" w:hAnsiTheme="majorBidi" w:cstheme="majorBidi"/>
          <w:sz w:val="28"/>
          <w:szCs w:val="28"/>
        </w:rPr>
        <w:t xml:space="preserve">, </w:t>
      </w:r>
      <w:proofErr w:type="spellStart"/>
      <w:r w:rsidR="008252F8">
        <w:rPr>
          <w:rFonts w:asciiTheme="majorBidi" w:hAnsiTheme="majorBidi" w:cstheme="majorBidi"/>
          <w:sz w:val="28"/>
          <w:szCs w:val="28"/>
        </w:rPr>
        <w:t>etc</w:t>
      </w:r>
      <w:proofErr w:type="spellEnd"/>
      <w:r w:rsidR="008252F8">
        <w:rPr>
          <w:rFonts w:asciiTheme="majorBidi" w:hAnsiTheme="majorBidi" w:cstheme="majorBidi"/>
          <w:sz w:val="28"/>
          <w:szCs w:val="28"/>
        </w:rPr>
        <w:t xml:space="preserve">) and it extends up </w:t>
      </w:r>
      <w:r w:rsidR="008252F8" w:rsidRPr="008252F8">
        <w:rPr>
          <w:rFonts w:asciiTheme="majorBidi" w:hAnsiTheme="majorBidi" w:cstheme="majorBidi"/>
          <w:sz w:val="28"/>
          <w:szCs w:val="28"/>
        </w:rPr>
        <w:t xml:space="preserve">to about 500 </w:t>
      </w:r>
      <w:proofErr w:type="spellStart"/>
      <w:r w:rsidR="008252F8" w:rsidRPr="008252F8">
        <w:rPr>
          <w:rFonts w:asciiTheme="majorBidi" w:hAnsiTheme="majorBidi" w:cstheme="majorBidi"/>
          <w:sz w:val="28"/>
          <w:szCs w:val="28"/>
        </w:rPr>
        <w:t>kms</w:t>
      </w:r>
      <w:proofErr w:type="spellEnd"/>
      <w:r w:rsidR="008252F8">
        <w:rPr>
          <w:rFonts w:asciiTheme="majorBidi" w:hAnsiTheme="majorBidi" w:cstheme="majorBidi"/>
          <w:sz w:val="28"/>
          <w:szCs w:val="28"/>
        </w:rPr>
        <w:t xml:space="preserve"> </w:t>
      </w:r>
      <w:r w:rsidR="008252F8" w:rsidRPr="008252F8">
        <w:rPr>
          <w:rFonts w:asciiTheme="majorBidi" w:hAnsiTheme="majorBidi" w:cstheme="majorBidi"/>
          <w:sz w:val="28"/>
          <w:szCs w:val="28"/>
        </w:rPr>
        <w:t>above the surface of the earth.</w:t>
      </w:r>
    </w:p>
    <w:p w:rsidR="008252F8" w:rsidRPr="008252F8" w:rsidRDefault="008252F8" w:rsidP="008252F8">
      <w:pPr>
        <w:jc w:val="both"/>
        <w:rPr>
          <w:rFonts w:asciiTheme="majorBidi" w:hAnsiTheme="majorBidi" w:cstheme="majorBidi"/>
          <w:sz w:val="28"/>
          <w:szCs w:val="28"/>
        </w:rPr>
      </w:pPr>
      <w:r w:rsidRPr="008252F8">
        <w:rPr>
          <w:rFonts w:asciiTheme="majorBidi" w:hAnsiTheme="majorBidi" w:cstheme="majorBidi"/>
          <w:sz w:val="28"/>
          <w:szCs w:val="28"/>
        </w:rPr>
        <w:t xml:space="preserve">The atmospheric temperature, it varies with altitude </w:t>
      </w:r>
      <w:proofErr w:type="gramStart"/>
      <w:r w:rsidRPr="00E40F34">
        <w:rPr>
          <w:rFonts w:asciiTheme="majorBidi" w:hAnsiTheme="majorBidi" w:cstheme="majorBidi"/>
          <w:b/>
          <w:bCs/>
          <w:sz w:val="28"/>
          <w:szCs w:val="28"/>
        </w:rPr>
        <w:t>( -</w:t>
      </w:r>
      <w:proofErr w:type="gramEnd"/>
      <w:r w:rsidRPr="00E40F34">
        <w:rPr>
          <w:rFonts w:asciiTheme="majorBidi" w:hAnsiTheme="majorBidi" w:cstheme="majorBidi"/>
          <w:b/>
          <w:bCs/>
          <w:sz w:val="28"/>
          <w:szCs w:val="28"/>
        </w:rPr>
        <w:t xml:space="preserve"> 100°C to +1200 °C).</w:t>
      </w:r>
    </w:p>
    <w:p w:rsidR="008252F8" w:rsidRDefault="00195204" w:rsidP="00B3124C">
      <w:pPr>
        <w:jc w:val="both"/>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662336" behindDoc="0" locked="0" layoutInCell="1" allowOverlap="1" wp14:anchorId="65ADA8B2" wp14:editId="522D9159">
            <wp:simplePos x="0" y="0"/>
            <wp:positionH relativeFrom="margin">
              <wp:posOffset>0</wp:posOffset>
            </wp:positionH>
            <wp:positionV relativeFrom="paragraph">
              <wp:posOffset>1350736</wp:posOffset>
            </wp:positionV>
            <wp:extent cx="6219825" cy="30956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3095625"/>
                    </a:xfrm>
                    <a:prstGeom prst="rect">
                      <a:avLst/>
                    </a:prstGeom>
                    <a:noFill/>
                    <a:ln>
                      <a:noFill/>
                    </a:ln>
                  </pic:spPr>
                </pic:pic>
              </a:graphicData>
            </a:graphic>
            <wp14:sizeRelH relativeFrom="margin">
              <wp14:pctWidth>0</wp14:pctWidth>
            </wp14:sizeRelH>
          </wp:anchor>
        </w:drawing>
      </w:r>
      <w:r w:rsidR="008252F8" w:rsidRPr="008252F8">
        <w:rPr>
          <w:rFonts w:asciiTheme="majorBidi" w:hAnsiTheme="majorBidi" w:cstheme="majorBidi"/>
          <w:sz w:val="28"/>
          <w:szCs w:val="28"/>
        </w:rPr>
        <w:t xml:space="preserve">The atmosphere has four distinct zones of contrasting </w:t>
      </w:r>
      <w:r w:rsidR="008252F8">
        <w:rPr>
          <w:rFonts w:asciiTheme="majorBidi" w:hAnsiTheme="majorBidi" w:cstheme="majorBidi"/>
          <w:sz w:val="28"/>
          <w:szCs w:val="28"/>
        </w:rPr>
        <w:t xml:space="preserve">temperature, due to differences </w:t>
      </w:r>
      <w:r w:rsidR="008252F8" w:rsidRPr="008252F8">
        <w:rPr>
          <w:rFonts w:asciiTheme="majorBidi" w:hAnsiTheme="majorBidi" w:cstheme="majorBidi"/>
          <w:sz w:val="28"/>
          <w:szCs w:val="28"/>
        </w:rPr>
        <w:t>in absorption of solar</w:t>
      </w:r>
      <w:r w:rsidR="008252F8">
        <w:rPr>
          <w:rFonts w:asciiTheme="majorBidi" w:hAnsiTheme="majorBidi" w:cstheme="majorBidi"/>
          <w:sz w:val="28"/>
          <w:szCs w:val="28"/>
        </w:rPr>
        <w:t xml:space="preserve"> </w:t>
      </w:r>
      <w:r w:rsidR="008252F8" w:rsidRPr="008252F8">
        <w:rPr>
          <w:rFonts w:asciiTheme="majorBidi" w:hAnsiTheme="majorBidi" w:cstheme="majorBidi"/>
          <w:sz w:val="28"/>
          <w:szCs w:val="28"/>
        </w:rPr>
        <w:t>energy. The layer of air immediately adjacent to the earth's surface</w:t>
      </w:r>
      <w:r w:rsidR="00B3124C">
        <w:rPr>
          <w:rFonts w:asciiTheme="majorBidi" w:hAnsiTheme="majorBidi" w:cstheme="majorBidi"/>
          <w:sz w:val="28"/>
          <w:szCs w:val="28"/>
        </w:rPr>
        <w:t xml:space="preserve"> </w:t>
      </w:r>
      <w:r w:rsidR="00B3124C" w:rsidRPr="00B3124C">
        <w:rPr>
          <w:rFonts w:asciiTheme="majorBidi" w:hAnsiTheme="majorBidi" w:cstheme="majorBidi"/>
          <w:sz w:val="28"/>
          <w:szCs w:val="28"/>
        </w:rPr>
        <w:t>is called the troposphere. Within the tropo</w:t>
      </w:r>
      <w:r w:rsidR="00B3124C">
        <w:rPr>
          <w:rFonts w:asciiTheme="majorBidi" w:hAnsiTheme="majorBidi" w:cstheme="majorBidi"/>
          <w:sz w:val="28"/>
          <w:szCs w:val="28"/>
        </w:rPr>
        <w:t xml:space="preserve">sphere, air circulates in great </w:t>
      </w:r>
      <w:r w:rsidR="00B3124C" w:rsidRPr="00B3124C">
        <w:rPr>
          <w:rFonts w:asciiTheme="majorBidi" w:hAnsiTheme="majorBidi" w:cstheme="majorBidi"/>
          <w:sz w:val="28"/>
          <w:szCs w:val="28"/>
        </w:rPr>
        <w:t>vertical and horizontal convection</w:t>
      </w:r>
      <w:r w:rsidR="00B3124C">
        <w:rPr>
          <w:rFonts w:asciiTheme="majorBidi" w:hAnsiTheme="majorBidi" w:cstheme="majorBidi"/>
          <w:sz w:val="28"/>
          <w:szCs w:val="28"/>
        </w:rPr>
        <w:t xml:space="preserve"> </w:t>
      </w:r>
      <w:r w:rsidR="00B3124C" w:rsidRPr="00B3124C">
        <w:rPr>
          <w:rFonts w:asciiTheme="majorBidi" w:hAnsiTheme="majorBidi" w:cstheme="majorBidi"/>
          <w:sz w:val="28"/>
          <w:szCs w:val="28"/>
        </w:rPr>
        <w:t>currents, con</w:t>
      </w:r>
      <w:r w:rsidR="00B3124C">
        <w:rPr>
          <w:rFonts w:asciiTheme="majorBidi" w:hAnsiTheme="majorBidi" w:cstheme="majorBidi"/>
          <w:sz w:val="28"/>
          <w:szCs w:val="28"/>
        </w:rPr>
        <w:t xml:space="preserve">stantly redistributing heat and </w:t>
      </w:r>
      <w:r w:rsidR="00B3124C" w:rsidRPr="00B3124C">
        <w:rPr>
          <w:rFonts w:asciiTheme="majorBidi" w:hAnsiTheme="majorBidi" w:cstheme="majorBidi"/>
          <w:sz w:val="28"/>
          <w:szCs w:val="28"/>
        </w:rPr>
        <w:t>moisture around the globe. The depth of the troposphere ranges</w:t>
      </w:r>
      <w:r w:rsidR="00B3124C">
        <w:rPr>
          <w:rFonts w:asciiTheme="majorBidi" w:hAnsiTheme="majorBidi" w:cstheme="majorBidi"/>
          <w:sz w:val="28"/>
          <w:szCs w:val="28"/>
        </w:rPr>
        <w:t xml:space="preserve"> </w:t>
      </w:r>
      <w:r w:rsidR="00B3124C" w:rsidRPr="00B3124C">
        <w:rPr>
          <w:rFonts w:asciiTheme="majorBidi" w:hAnsiTheme="majorBidi" w:cstheme="majorBidi"/>
          <w:sz w:val="28"/>
          <w:szCs w:val="28"/>
        </w:rPr>
        <w:t>from about 18 km over the equator to about 8 km over the poles, where air is cold and dense.</w:t>
      </w:r>
    </w:p>
    <w:p w:rsidR="00B3124C" w:rsidRPr="00B3124C" w:rsidRDefault="00B3124C" w:rsidP="00ED476D">
      <w:pPr>
        <w:jc w:val="both"/>
        <w:rPr>
          <w:rFonts w:asciiTheme="majorBidi" w:hAnsiTheme="majorBidi" w:cstheme="majorBidi"/>
          <w:sz w:val="28"/>
          <w:szCs w:val="28"/>
        </w:rPr>
      </w:pPr>
      <w:r w:rsidRPr="00B3124C">
        <w:rPr>
          <w:rFonts w:asciiTheme="majorBidi" w:hAnsiTheme="majorBidi" w:cstheme="majorBidi"/>
          <w:sz w:val="28"/>
          <w:szCs w:val="28"/>
        </w:rPr>
        <w:t>Because gravity holds most air molecules close to the e</w:t>
      </w:r>
      <w:r>
        <w:rPr>
          <w:rFonts w:asciiTheme="majorBidi" w:hAnsiTheme="majorBidi" w:cstheme="majorBidi"/>
          <w:sz w:val="28"/>
          <w:szCs w:val="28"/>
        </w:rPr>
        <w:t xml:space="preserve">arth's surface, the troposphere </w:t>
      </w:r>
      <w:r w:rsidRPr="00B3124C">
        <w:rPr>
          <w:rFonts w:asciiTheme="majorBidi" w:hAnsiTheme="majorBidi" w:cstheme="majorBidi"/>
          <w:sz w:val="28"/>
          <w:szCs w:val="28"/>
        </w:rPr>
        <w:t xml:space="preserve">is much </w:t>
      </w:r>
      <w:proofErr w:type="gramStart"/>
      <w:r w:rsidRPr="00B3124C">
        <w:rPr>
          <w:rFonts w:asciiTheme="majorBidi" w:hAnsiTheme="majorBidi" w:cstheme="majorBidi"/>
          <w:sz w:val="28"/>
          <w:szCs w:val="28"/>
        </w:rPr>
        <w:t>more dense</w:t>
      </w:r>
      <w:proofErr w:type="gramEnd"/>
      <w:r>
        <w:rPr>
          <w:rFonts w:asciiTheme="majorBidi" w:hAnsiTheme="majorBidi" w:cstheme="majorBidi"/>
          <w:sz w:val="28"/>
          <w:szCs w:val="28"/>
        </w:rPr>
        <w:t xml:space="preserve"> </w:t>
      </w:r>
      <w:r w:rsidRPr="00B3124C">
        <w:rPr>
          <w:rFonts w:asciiTheme="majorBidi" w:hAnsiTheme="majorBidi" w:cstheme="majorBidi"/>
          <w:sz w:val="28"/>
          <w:szCs w:val="28"/>
        </w:rPr>
        <w:t>than the other layers: It contains about 75 percent of the total mass of the atmosphere. Air temperature drops</w:t>
      </w:r>
      <w:r w:rsidR="00ED476D">
        <w:rPr>
          <w:rFonts w:asciiTheme="majorBidi" w:hAnsiTheme="majorBidi" w:cstheme="majorBidi"/>
          <w:sz w:val="28"/>
          <w:szCs w:val="28"/>
        </w:rPr>
        <w:t xml:space="preserve"> </w:t>
      </w:r>
      <w:r w:rsidRPr="00B3124C">
        <w:rPr>
          <w:rFonts w:asciiTheme="majorBidi" w:hAnsiTheme="majorBidi" w:cstheme="majorBidi"/>
          <w:sz w:val="28"/>
          <w:szCs w:val="28"/>
        </w:rPr>
        <w:t>rapidly with increasing altitude in this layer, reaching about -60°C at the top of the troposphere.</w:t>
      </w:r>
    </w:p>
    <w:p w:rsidR="00B3124C" w:rsidRDefault="00B3124C" w:rsidP="00ED476D">
      <w:pPr>
        <w:jc w:val="both"/>
        <w:rPr>
          <w:rFonts w:asciiTheme="majorBidi" w:hAnsiTheme="majorBidi" w:cstheme="majorBidi"/>
          <w:sz w:val="28"/>
          <w:szCs w:val="28"/>
        </w:rPr>
      </w:pPr>
      <w:r w:rsidRPr="00B3124C">
        <w:rPr>
          <w:rFonts w:asciiTheme="majorBidi" w:hAnsiTheme="majorBidi" w:cstheme="majorBidi"/>
          <w:sz w:val="28"/>
          <w:szCs w:val="28"/>
        </w:rPr>
        <w:t xml:space="preserve">The stratosphere extends from the </w:t>
      </w:r>
      <w:proofErr w:type="spellStart"/>
      <w:r w:rsidRPr="00B3124C">
        <w:rPr>
          <w:rFonts w:asciiTheme="majorBidi" w:hAnsiTheme="majorBidi" w:cstheme="majorBidi"/>
          <w:sz w:val="28"/>
          <w:szCs w:val="28"/>
        </w:rPr>
        <w:t>tropopause</w:t>
      </w:r>
      <w:proofErr w:type="spellEnd"/>
      <w:r w:rsidRPr="00B3124C">
        <w:rPr>
          <w:rFonts w:asciiTheme="majorBidi" w:hAnsiTheme="majorBidi" w:cstheme="majorBidi"/>
          <w:sz w:val="28"/>
          <w:szCs w:val="28"/>
        </w:rPr>
        <w:t xml:space="preserve"> up to about 50 km. It is vastly more dilute than the</w:t>
      </w:r>
      <w:r w:rsidR="00ED476D">
        <w:rPr>
          <w:rFonts w:asciiTheme="majorBidi" w:hAnsiTheme="majorBidi" w:cstheme="majorBidi"/>
          <w:sz w:val="28"/>
          <w:szCs w:val="28"/>
        </w:rPr>
        <w:t xml:space="preserve"> </w:t>
      </w:r>
      <w:r w:rsidRPr="00B3124C">
        <w:rPr>
          <w:rFonts w:asciiTheme="majorBidi" w:hAnsiTheme="majorBidi" w:cstheme="majorBidi"/>
          <w:sz w:val="28"/>
          <w:szCs w:val="28"/>
        </w:rPr>
        <w:t xml:space="preserve">troposphere, but it </w:t>
      </w:r>
      <w:proofErr w:type="spellStart"/>
      <w:r w:rsidRPr="00B3124C">
        <w:rPr>
          <w:rFonts w:asciiTheme="majorBidi" w:hAnsiTheme="majorBidi" w:cstheme="majorBidi"/>
          <w:sz w:val="28"/>
          <w:szCs w:val="28"/>
        </w:rPr>
        <w:t>it</w:t>
      </w:r>
      <w:proofErr w:type="spellEnd"/>
      <w:r w:rsidRPr="00B3124C">
        <w:rPr>
          <w:rFonts w:asciiTheme="majorBidi" w:hAnsiTheme="majorBidi" w:cstheme="majorBidi"/>
          <w:sz w:val="28"/>
          <w:szCs w:val="28"/>
        </w:rPr>
        <w:t xml:space="preserve"> has almost no water vapor and more ozone (O</w:t>
      </w:r>
      <w:r w:rsidR="00ED476D">
        <w:rPr>
          <w:rFonts w:asciiTheme="majorBidi" w:hAnsiTheme="majorBidi" w:cstheme="majorBidi"/>
          <w:sz w:val="28"/>
          <w:szCs w:val="28"/>
        </w:rPr>
        <w:t>3</w:t>
      </w:r>
      <w:r w:rsidRPr="00B3124C">
        <w:rPr>
          <w:rFonts w:asciiTheme="majorBidi" w:hAnsiTheme="majorBidi" w:cstheme="majorBidi"/>
          <w:sz w:val="28"/>
          <w:szCs w:val="28"/>
        </w:rPr>
        <w:t>).</w:t>
      </w:r>
    </w:p>
    <w:p w:rsidR="008252F8" w:rsidRDefault="00ED476D" w:rsidP="00FE311C">
      <w:pPr>
        <w:jc w:val="both"/>
        <w:rPr>
          <w:rFonts w:asciiTheme="majorBidi" w:hAnsiTheme="majorBidi" w:cstheme="majorBidi"/>
          <w:sz w:val="28"/>
          <w:szCs w:val="28"/>
        </w:rPr>
      </w:pPr>
      <w:r w:rsidRPr="00ED476D">
        <w:rPr>
          <w:rFonts w:asciiTheme="majorBidi" w:hAnsiTheme="majorBidi" w:cstheme="majorBidi"/>
          <w:sz w:val="28"/>
          <w:szCs w:val="28"/>
        </w:rPr>
        <w:t xml:space="preserve">Near the </w:t>
      </w:r>
      <w:r>
        <w:rPr>
          <w:rFonts w:asciiTheme="majorBidi" w:hAnsiTheme="majorBidi" w:cstheme="majorBidi"/>
          <w:sz w:val="28"/>
          <w:szCs w:val="28"/>
        </w:rPr>
        <w:t>e</w:t>
      </w:r>
      <w:r w:rsidRPr="00ED476D">
        <w:rPr>
          <w:rFonts w:asciiTheme="majorBidi" w:hAnsiTheme="majorBidi" w:cstheme="majorBidi"/>
          <w:sz w:val="28"/>
          <w:szCs w:val="28"/>
        </w:rPr>
        <w:t>arth's surface Ozone is a pollutant, but in th</w:t>
      </w:r>
      <w:r>
        <w:rPr>
          <w:rFonts w:asciiTheme="majorBidi" w:hAnsiTheme="majorBidi" w:cstheme="majorBidi"/>
          <w:sz w:val="28"/>
          <w:szCs w:val="28"/>
        </w:rPr>
        <w:t xml:space="preserve">e stratosphere it serves a very </w:t>
      </w:r>
      <w:r w:rsidRPr="00ED476D">
        <w:rPr>
          <w:rFonts w:asciiTheme="majorBidi" w:hAnsiTheme="majorBidi" w:cstheme="majorBidi"/>
          <w:sz w:val="28"/>
          <w:szCs w:val="28"/>
        </w:rPr>
        <w:t>important function.</w:t>
      </w:r>
      <w:r>
        <w:rPr>
          <w:rFonts w:asciiTheme="majorBidi" w:hAnsiTheme="majorBidi" w:cstheme="majorBidi"/>
          <w:sz w:val="28"/>
          <w:szCs w:val="28"/>
        </w:rPr>
        <w:t xml:space="preserve"> </w:t>
      </w:r>
      <w:r w:rsidRPr="00ED476D">
        <w:rPr>
          <w:rFonts w:asciiTheme="majorBidi" w:hAnsiTheme="majorBidi" w:cstheme="majorBidi"/>
          <w:sz w:val="28"/>
          <w:szCs w:val="28"/>
        </w:rPr>
        <w:t>Stratospheric ozone absorbs certain wavelengths of ultraviolet solar radiation, known as UV-B (290–330</w:t>
      </w:r>
      <w:r>
        <w:rPr>
          <w:rFonts w:asciiTheme="majorBidi" w:hAnsiTheme="majorBidi" w:cstheme="majorBidi"/>
          <w:sz w:val="28"/>
          <w:szCs w:val="28"/>
        </w:rPr>
        <w:t xml:space="preserve"> </w:t>
      </w:r>
      <w:r w:rsidRPr="00ED476D">
        <w:rPr>
          <w:rFonts w:asciiTheme="majorBidi" w:hAnsiTheme="majorBidi" w:cstheme="majorBidi"/>
          <w:sz w:val="28"/>
          <w:szCs w:val="28"/>
        </w:rPr>
        <w:t>m). This absorbed energy makes the atmosphere warmer toward the top of the stratosphere. Because UV</w:t>
      </w:r>
      <w:r>
        <w:rPr>
          <w:rFonts w:asciiTheme="majorBidi" w:hAnsiTheme="majorBidi" w:cstheme="majorBidi"/>
          <w:sz w:val="28"/>
          <w:szCs w:val="28"/>
        </w:rPr>
        <w:t xml:space="preserve"> </w:t>
      </w:r>
      <w:r w:rsidRPr="00ED476D">
        <w:rPr>
          <w:rFonts w:asciiTheme="majorBidi" w:hAnsiTheme="majorBidi" w:cstheme="majorBidi"/>
          <w:sz w:val="28"/>
          <w:szCs w:val="28"/>
        </w:rPr>
        <w:t>radiation damages living tissues, causing skin cancer, genetic</w:t>
      </w:r>
      <w:r>
        <w:rPr>
          <w:rFonts w:asciiTheme="majorBidi" w:hAnsiTheme="majorBidi" w:cstheme="majorBidi"/>
          <w:sz w:val="28"/>
          <w:szCs w:val="28"/>
        </w:rPr>
        <w:t xml:space="preserve"> mutations, crop failures, this </w:t>
      </w:r>
      <w:r w:rsidRPr="00ED476D">
        <w:rPr>
          <w:rFonts w:asciiTheme="majorBidi" w:hAnsiTheme="majorBidi" w:cstheme="majorBidi"/>
          <w:sz w:val="28"/>
          <w:szCs w:val="28"/>
        </w:rPr>
        <w:t>UV absorption in</w:t>
      </w:r>
      <w:r>
        <w:rPr>
          <w:rFonts w:asciiTheme="majorBidi" w:hAnsiTheme="majorBidi" w:cstheme="majorBidi"/>
          <w:sz w:val="28"/>
          <w:szCs w:val="28"/>
        </w:rPr>
        <w:t xml:space="preserve"> </w:t>
      </w:r>
      <w:r w:rsidRPr="00ED476D">
        <w:rPr>
          <w:rFonts w:asciiTheme="majorBidi" w:hAnsiTheme="majorBidi" w:cstheme="majorBidi"/>
          <w:sz w:val="28"/>
          <w:szCs w:val="28"/>
        </w:rPr>
        <w:t xml:space="preserve">the stratosphere also protects life on the </w:t>
      </w:r>
      <w:r>
        <w:rPr>
          <w:rFonts w:asciiTheme="majorBidi" w:hAnsiTheme="majorBidi" w:cstheme="majorBidi"/>
          <w:sz w:val="28"/>
          <w:szCs w:val="28"/>
        </w:rPr>
        <w:t>e</w:t>
      </w:r>
      <w:r w:rsidRPr="00ED476D">
        <w:rPr>
          <w:rFonts w:asciiTheme="majorBidi" w:hAnsiTheme="majorBidi" w:cstheme="majorBidi"/>
          <w:sz w:val="28"/>
          <w:szCs w:val="28"/>
        </w:rPr>
        <w:t>arth's surface. ((A number of air pollutants, including Freon once</w:t>
      </w:r>
      <w:r>
        <w:rPr>
          <w:rFonts w:asciiTheme="majorBidi" w:hAnsiTheme="majorBidi" w:cstheme="majorBidi"/>
          <w:sz w:val="28"/>
          <w:szCs w:val="28"/>
        </w:rPr>
        <w:t xml:space="preserve"> </w:t>
      </w:r>
      <w:r w:rsidRPr="00ED476D">
        <w:rPr>
          <w:rFonts w:asciiTheme="majorBidi" w:hAnsiTheme="majorBidi" w:cstheme="majorBidi"/>
          <w:sz w:val="28"/>
          <w:szCs w:val="28"/>
        </w:rPr>
        <w:t>used in refrigerators deplete stratospheric ozone, especially over Antarctica, and are allowing increased</w:t>
      </w:r>
      <w:r>
        <w:rPr>
          <w:rFonts w:asciiTheme="majorBidi" w:hAnsiTheme="majorBidi" w:cstheme="majorBidi"/>
          <w:sz w:val="28"/>
          <w:szCs w:val="28"/>
        </w:rPr>
        <w:t xml:space="preserve"> </w:t>
      </w:r>
      <w:r w:rsidRPr="00ED476D">
        <w:rPr>
          <w:rFonts w:asciiTheme="majorBidi" w:hAnsiTheme="majorBidi" w:cstheme="majorBidi"/>
          <w:sz w:val="28"/>
          <w:szCs w:val="28"/>
        </w:rPr>
        <w:t xml:space="preserve">amounts of UV radiation to reach the </w:t>
      </w:r>
      <w:r>
        <w:rPr>
          <w:rFonts w:asciiTheme="majorBidi" w:hAnsiTheme="majorBidi" w:cstheme="majorBidi"/>
          <w:sz w:val="28"/>
          <w:szCs w:val="28"/>
        </w:rPr>
        <w:t>e</w:t>
      </w:r>
      <w:r w:rsidRPr="00ED476D">
        <w:rPr>
          <w:rFonts w:asciiTheme="majorBidi" w:hAnsiTheme="majorBidi" w:cstheme="majorBidi"/>
          <w:sz w:val="28"/>
          <w:szCs w:val="28"/>
        </w:rPr>
        <w:t>arth's surface. Unlike the t</w:t>
      </w:r>
      <w:r>
        <w:rPr>
          <w:rFonts w:asciiTheme="majorBidi" w:hAnsiTheme="majorBidi" w:cstheme="majorBidi"/>
          <w:sz w:val="28"/>
          <w:szCs w:val="28"/>
        </w:rPr>
        <w:t xml:space="preserve">roposphere, the stratosphere is </w:t>
      </w:r>
      <w:r w:rsidRPr="00ED476D">
        <w:rPr>
          <w:rFonts w:asciiTheme="majorBidi" w:hAnsiTheme="majorBidi" w:cstheme="majorBidi"/>
          <w:sz w:val="28"/>
          <w:szCs w:val="28"/>
        </w:rPr>
        <w:t>relatively</w:t>
      </w:r>
      <w:r>
        <w:rPr>
          <w:rFonts w:asciiTheme="majorBidi" w:hAnsiTheme="majorBidi" w:cstheme="majorBidi"/>
          <w:sz w:val="28"/>
          <w:szCs w:val="28"/>
        </w:rPr>
        <w:t xml:space="preserve"> </w:t>
      </w:r>
      <w:r w:rsidRPr="00ED476D">
        <w:rPr>
          <w:rFonts w:asciiTheme="majorBidi" w:hAnsiTheme="majorBidi" w:cstheme="majorBidi"/>
          <w:sz w:val="28"/>
          <w:szCs w:val="28"/>
        </w:rPr>
        <w:t xml:space="preserve">calm. There is so little mixing in the stratosphere that volcanic ash or </w:t>
      </w:r>
      <w:r w:rsidRPr="00ED476D">
        <w:rPr>
          <w:rFonts w:asciiTheme="majorBidi" w:hAnsiTheme="majorBidi" w:cstheme="majorBidi"/>
          <w:sz w:val="28"/>
          <w:szCs w:val="28"/>
        </w:rPr>
        <w:lastRenderedPageBreak/>
        <w:t>human caused contaminants can</w:t>
      </w:r>
      <w:r>
        <w:rPr>
          <w:rFonts w:asciiTheme="majorBidi" w:hAnsiTheme="majorBidi" w:cstheme="majorBidi"/>
          <w:sz w:val="28"/>
          <w:szCs w:val="28"/>
        </w:rPr>
        <w:t xml:space="preserve"> </w:t>
      </w:r>
      <w:r w:rsidRPr="00ED476D">
        <w:rPr>
          <w:rFonts w:asciiTheme="majorBidi" w:hAnsiTheme="majorBidi" w:cstheme="majorBidi"/>
          <w:sz w:val="28"/>
          <w:szCs w:val="28"/>
        </w:rPr>
        <w:t>remain in suspension there for many years. Above the stratosphere, the temperature diminishes again,</w:t>
      </w:r>
      <w:r>
        <w:rPr>
          <w:rFonts w:asciiTheme="majorBidi" w:hAnsiTheme="majorBidi" w:cstheme="majorBidi"/>
          <w:sz w:val="28"/>
          <w:szCs w:val="28"/>
        </w:rPr>
        <w:t xml:space="preserve"> </w:t>
      </w:r>
      <w:r w:rsidRPr="00ED476D">
        <w:rPr>
          <w:rFonts w:asciiTheme="majorBidi" w:hAnsiTheme="majorBidi" w:cstheme="majorBidi"/>
          <w:sz w:val="28"/>
          <w:szCs w:val="28"/>
        </w:rPr>
        <w:t xml:space="preserve">creating the mesosphere, or middle layer. </w:t>
      </w:r>
    </w:p>
    <w:p w:rsidR="00FE311C" w:rsidRPr="00FE311C" w:rsidRDefault="00FE311C" w:rsidP="00FE311C">
      <w:pPr>
        <w:jc w:val="both"/>
        <w:rPr>
          <w:rFonts w:asciiTheme="majorBidi" w:hAnsiTheme="majorBidi" w:cstheme="majorBidi"/>
          <w:sz w:val="28"/>
          <w:szCs w:val="28"/>
        </w:rPr>
      </w:pPr>
      <w:r w:rsidRPr="00FE311C">
        <w:rPr>
          <w:rFonts w:asciiTheme="majorBidi" w:hAnsiTheme="majorBidi" w:cstheme="majorBidi"/>
          <w:sz w:val="28"/>
          <w:szCs w:val="28"/>
        </w:rPr>
        <w:t>The atmosphere screens the dangerous U.V radiati</w:t>
      </w:r>
      <w:r>
        <w:rPr>
          <w:rFonts w:asciiTheme="majorBidi" w:hAnsiTheme="majorBidi" w:cstheme="majorBidi"/>
          <w:sz w:val="28"/>
          <w:szCs w:val="28"/>
        </w:rPr>
        <w:t xml:space="preserve">ons (&lt; 300 nm) from the sun but </w:t>
      </w:r>
      <w:r w:rsidRPr="00FE311C">
        <w:rPr>
          <w:rFonts w:asciiTheme="majorBidi" w:hAnsiTheme="majorBidi" w:cstheme="majorBidi"/>
          <w:sz w:val="28"/>
          <w:szCs w:val="28"/>
        </w:rPr>
        <w:t>transmits only the</w:t>
      </w:r>
      <w:r>
        <w:rPr>
          <w:rFonts w:asciiTheme="majorBidi" w:hAnsiTheme="majorBidi" w:cstheme="majorBidi"/>
          <w:sz w:val="28"/>
          <w:szCs w:val="28"/>
        </w:rPr>
        <w:t xml:space="preserve"> </w:t>
      </w:r>
      <w:r w:rsidRPr="00FE311C">
        <w:rPr>
          <w:rFonts w:asciiTheme="majorBidi" w:hAnsiTheme="majorBidi" w:cstheme="majorBidi"/>
          <w:sz w:val="28"/>
          <w:szCs w:val="28"/>
        </w:rPr>
        <w:t>radiations in the range 300 nm to 2500 mm, comprising of near ultra-violet, visible and near infra-red</w:t>
      </w:r>
      <w:r>
        <w:rPr>
          <w:rFonts w:asciiTheme="majorBidi" w:hAnsiTheme="majorBidi" w:cstheme="majorBidi"/>
          <w:sz w:val="28"/>
          <w:szCs w:val="28"/>
        </w:rPr>
        <w:t xml:space="preserve"> </w:t>
      </w:r>
      <w:r w:rsidRPr="00FE311C">
        <w:rPr>
          <w:rFonts w:asciiTheme="majorBidi" w:hAnsiTheme="majorBidi" w:cstheme="majorBidi"/>
          <w:sz w:val="28"/>
          <w:szCs w:val="28"/>
        </w:rPr>
        <w:t>radiations and radio-waves.</w:t>
      </w:r>
    </w:p>
    <w:p w:rsidR="00FE311C" w:rsidRDefault="00FE311C" w:rsidP="00FE311C">
      <w:pPr>
        <w:jc w:val="both"/>
        <w:rPr>
          <w:rFonts w:asciiTheme="majorBidi" w:hAnsiTheme="majorBidi" w:cstheme="majorBidi"/>
          <w:sz w:val="28"/>
          <w:szCs w:val="28"/>
        </w:rPr>
      </w:pPr>
      <w:r w:rsidRPr="00FE311C">
        <w:rPr>
          <w:rFonts w:asciiTheme="majorBidi" w:hAnsiTheme="majorBidi" w:cstheme="majorBidi"/>
          <w:b/>
          <w:bCs/>
          <w:sz w:val="28"/>
          <w:szCs w:val="28"/>
        </w:rPr>
        <w:t>* Atmospheric Composition</w:t>
      </w:r>
      <w:r w:rsidRPr="00FE311C">
        <w:rPr>
          <w:rFonts w:asciiTheme="majorBidi" w:hAnsiTheme="majorBidi" w:cstheme="majorBidi"/>
          <w:sz w:val="28"/>
          <w:szCs w:val="28"/>
        </w:rPr>
        <w:t>, anthropogenic activities, lead to disastrous consequences or may even</w:t>
      </w:r>
      <w:r>
        <w:rPr>
          <w:rFonts w:asciiTheme="majorBidi" w:hAnsiTheme="majorBidi" w:cstheme="majorBidi"/>
          <w:sz w:val="28"/>
          <w:szCs w:val="28"/>
        </w:rPr>
        <w:t xml:space="preserve"> </w:t>
      </w:r>
      <w:r w:rsidRPr="00FE311C">
        <w:rPr>
          <w:rFonts w:asciiTheme="majorBidi" w:hAnsiTheme="majorBidi" w:cstheme="majorBidi"/>
          <w:sz w:val="28"/>
          <w:szCs w:val="28"/>
        </w:rPr>
        <w:t>endanger the very survival of life on the earth.</w:t>
      </w:r>
    </w:p>
    <w:p w:rsidR="001304A8" w:rsidRDefault="001304A8" w:rsidP="002B0C69">
      <w:pPr>
        <w:jc w:val="both"/>
        <w:rPr>
          <w:rFonts w:asciiTheme="majorBidi" w:hAnsiTheme="majorBidi" w:cstheme="majorBidi"/>
          <w:sz w:val="28"/>
          <w:szCs w:val="28"/>
        </w:rPr>
      </w:pPr>
    </w:p>
    <w:tbl>
      <w:tblPr>
        <w:tblStyle w:val="TableGrid"/>
        <w:tblW w:w="10170" w:type="dxa"/>
        <w:tblInd w:w="-545" w:type="dxa"/>
        <w:tblLook w:val="04A0" w:firstRow="1" w:lastRow="0" w:firstColumn="1" w:lastColumn="0" w:noHBand="0" w:noVBand="1"/>
      </w:tblPr>
      <w:tblGrid>
        <w:gridCol w:w="2338"/>
        <w:gridCol w:w="992"/>
        <w:gridCol w:w="1440"/>
        <w:gridCol w:w="2700"/>
        <w:gridCol w:w="1170"/>
        <w:gridCol w:w="1530"/>
      </w:tblGrid>
      <w:tr w:rsidR="0089468D" w:rsidTr="0089468D">
        <w:tc>
          <w:tcPr>
            <w:tcW w:w="2338" w:type="dxa"/>
          </w:tcPr>
          <w:p w:rsidR="0089468D" w:rsidRPr="0089468D" w:rsidRDefault="002D6027" w:rsidP="002D6027">
            <w:pPr>
              <w:jc w:val="center"/>
              <w:rPr>
                <w:rFonts w:asciiTheme="majorBidi" w:hAnsiTheme="majorBidi" w:cstheme="majorBidi"/>
                <w:b/>
                <w:bCs/>
                <w:sz w:val="28"/>
                <w:szCs w:val="28"/>
              </w:rPr>
            </w:pPr>
            <w:r>
              <w:rPr>
                <w:rFonts w:asciiTheme="majorBidi" w:hAnsiTheme="majorBidi" w:cstheme="majorBidi"/>
                <w:b/>
                <w:bCs/>
                <w:sz w:val="28"/>
                <w:szCs w:val="28"/>
              </w:rPr>
              <w:t xml:space="preserve"> (a)</w:t>
            </w:r>
            <w:r w:rsidR="0089468D" w:rsidRPr="0089468D">
              <w:rPr>
                <w:rFonts w:asciiTheme="majorBidi" w:hAnsiTheme="majorBidi" w:cstheme="majorBidi"/>
                <w:b/>
                <w:bCs/>
                <w:sz w:val="28"/>
                <w:szCs w:val="28"/>
              </w:rPr>
              <w:t>Major components</w:t>
            </w:r>
          </w:p>
        </w:tc>
        <w:tc>
          <w:tcPr>
            <w:tcW w:w="992"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%v/v</w:t>
            </w:r>
          </w:p>
        </w:tc>
        <w:tc>
          <w:tcPr>
            <w:tcW w:w="144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ppm</w:t>
            </w:r>
          </w:p>
        </w:tc>
        <w:tc>
          <w:tcPr>
            <w:tcW w:w="2700" w:type="dxa"/>
          </w:tcPr>
          <w:p w:rsidR="0089468D" w:rsidRPr="0089468D" w:rsidRDefault="002D6027" w:rsidP="002D6027">
            <w:pPr>
              <w:jc w:val="center"/>
              <w:rPr>
                <w:rFonts w:asciiTheme="majorBidi" w:hAnsiTheme="majorBidi" w:cstheme="majorBidi"/>
                <w:b/>
                <w:bCs/>
                <w:sz w:val="28"/>
                <w:szCs w:val="28"/>
              </w:rPr>
            </w:pPr>
            <w:r>
              <w:rPr>
                <w:rFonts w:asciiTheme="majorBidi" w:hAnsiTheme="majorBidi" w:cstheme="majorBidi"/>
                <w:b/>
                <w:bCs/>
                <w:sz w:val="28"/>
                <w:szCs w:val="28"/>
              </w:rPr>
              <w:t>(b)</w:t>
            </w:r>
            <w:r w:rsidR="0089468D" w:rsidRPr="0089468D">
              <w:rPr>
                <w:rFonts w:asciiTheme="majorBidi" w:hAnsiTheme="majorBidi" w:cstheme="majorBidi"/>
                <w:b/>
                <w:bCs/>
                <w:sz w:val="28"/>
                <w:szCs w:val="28"/>
              </w:rPr>
              <w:t>Minor components</w:t>
            </w:r>
          </w:p>
        </w:tc>
        <w:tc>
          <w:tcPr>
            <w:tcW w:w="117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%v/v</w:t>
            </w:r>
          </w:p>
        </w:tc>
        <w:tc>
          <w:tcPr>
            <w:tcW w:w="153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ppm</w:t>
            </w:r>
          </w:p>
        </w:tc>
      </w:tr>
      <w:tr w:rsidR="0089468D" w:rsidTr="0089468D">
        <w:tc>
          <w:tcPr>
            <w:tcW w:w="2338"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Nitrogen(N2)</w:t>
            </w:r>
          </w:p>
        </w:tc>
        <w:tc>
          <w:tcPr>
            <w:tcW w:w="992"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78.09</w:t>
            </w:r>
          </w:p>
        </w:tc>
        <w:tc>
          <w:tcPr>
            <w:tcW w:w="144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780900</w:t>
            </w:r>
          </w:p>
        </w:tc>
        <w:tc>
          <w:tcPr>
            <w:tcW w:w="270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Argon(</w:t>
            </w:r>
            <w:proofErr w:type="spellStart"/>
            <w:r w:rsidRPr="0089468D">
              <w:rPr>
                <w:rFonts w:asciiTheme="majorBidi" w:hAnsiTheme="majorBidi" w:cstheme="majorBidi"/>
                <w:b/>
                <w:bCs/>
                <w:sz w:val="28"/>
                <w:szCs w:val="28"/>
              </w:rPr>
              <w:t>Ar</w:t>
            </w:r>
            <w:proofErr w:type="spellEnd"/>
            <w:r w:rsidRPr="0089468D">
              <w:rPr>
                <w:rFonts w:asciiTheme="majorBidi" w:hAnsiTheme="majorBidi" w:cstheme="majorBidi"/>
                <w:b/>
                <w:bCs/>
                <w:sz w:val="28"/>
                <w:szCs w:val="28"/>
              </w:rPr>
              <w:t>)</w:t>
            </w:r>
          </w:p>
        </w:tc>
        <w:tc>
          <w:tcPr>
            <w:tcW w:w="117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0.934</w:t>
            </w:r>
          </w:p>
        </w:tc>
        <w:tc>
          <w:tcPr>
            <w:tcW w:w="153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9340</w:t>
            </w:r>
          </w:p>
        </w:tc>
      </w:tr>
      <w:tr w:rsidR="0089468D" w:rsidTr="0089468D">
        <w:tc>
          <w:tcPr>
            <w:tcW w:w="2338"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Oxygen(O2)</w:t>
            </w:r>
          </w:p>
        </w:tc>
        <w:tc>
          <w:tcPr>
            <w:tcW w:w="992"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20.94</w:t>
            </w:r>
          </w:p>
        </w:tc>
        <w:tc>
          <w:tcPr>
            <w:tcW w:w="144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209400</w:t>
            </w:r>
          </w:p>
        </w:tc>
        <w:tc>
          <w:tcPr>
            <w:tcW w:w="270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Carbon dioxide(CO2)</w:t>
            </w:r>
          </w:p>
        </w:tc>
        <w:tc>
          <w:tcPr>
            <w:tcW w:w="117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0.032</w:t>
            </w:r>
          </w:p>
        </w:tc>
        <w:tc>
          <w:tcPr>
            <w:tcW w:w="1530" w:type="dxa"/>
          </w:tcPr>
          <w:p w:rsidR="0089468D" w:rsidRPr="0089468D" w:rsidRDefault="0089468D" w:rsidP="002D6027">
            <w:pPr>
              <w:jc w:val="center"/>
              <w:rPr>
                <w:rFonts w:asciiTheme="majorBidi" w:hAnsiTheme="majorBidi" w:cstheme="majorBidi"/>
                <w:b/>
                <w:bCs/>
                <w:sz w:val="28"/>
                <w:szCs w:val="28"/>
              </w:rPr>
            </w:pPr>
            <w:r w:rsidRPr="0089468D">
              <w:rPr>
                <w:rFonts w:asciiTheme="majorBidi" w:hAnsiTheme="majorBidi" w:cstheme="majorBidi"/>
                <w:b/>
                <w:bCs/>
                <w:sz w:val="28"/>
                <w:szCs w:val="28"/>
              </w:rPr>
              <w:t>320</w:t>
            </w:r>
          </w:p>
        </w:tc>
      </w:tr>
    </w:tbl>
    <w:p w:rsidR="001304A8" w:rsidRDefault="001304A8" w:rsidP="002B0C69">
      <w:pPr>
        <w:jc w:val="both"/>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3116"/>
        <w:gridCol w:w="3117"/>
        <w:gridCol w:w="3117"/>
      </w:tblGrid>
      <w:tr w:rsidR="002D6027" w:rsidTr="002D6027">
        <w:tc>
          <w:tcPr>
            <w:tcW w:w="3116" w:type="dxa"/>
          </w:tcPr>
          <w:p w:rsidR="002D6027" w:rsidRPr="00147DF7" w:rsidRDefault="002D6027" w:rsidP="002D6027">
            <w:pPr>
              <w:jc w:val="center"/>
              <w:rPr>
                <w:rFonts w:asciiTheme="majorBidi" w:hAnsiTheme="majorBidi" w:cstheme="majorBidi"/>
                <w:b/>
                <w:bCs/>
                <w:sz w:val="28"/>
                <w:szCs w:val="28"/>
              </w:rPr>
            </w:pPr>
            <w:r w:rsidRPr="00147DF7">
              <w:rPr>
                <w:rFonts w:asciiTheme="majorBidi" w:hAnsiTheme="majorBidi" w:cstheme="majorBidi"/>
                <w:b/>
                <w:bCs/>
                <w:sz w:val="28"/>
                <w:szCs w:val="28"/>
              </w:rPr>
              <w:t>(c)Trace components</w:t>
            </w:r>
          </w:p>
        </w:tc>
        <w:tc>
          <w:tcPr>
            <w:tcW w:w="3117" w:type="dxa"/>
          </w:tcPr>
          <w:p w:rsidR="002D6027" w:rsidRPr="00147DF7" w:rsidRDefault="002D6027" w:rsidP="002D6027">
            <w:pPr>
              <w:jc w:val="center"/>
              <w:rPr>
                <w:rFonts w:asciiTheme="majorBidi" w:hAnsiTheme="majorBidi" w:cstheme="majorBidi"/>
                <w:b/>
                <w:bCs/>
                <w:sz w:val="28"/>
                <w:szCs w:val="28"/>
              </w:rPr>
            </w:pPr>
            <w:r w:rsidRPr="00147DF7">
              <w:rPr>
                <w:rFonts w:asciiTheme="majorBidi" w:hAnsiTheme="majorBidi" w:cstheme="majorBidi"/>
                <w:b/>
                <w:bCs/>
                <w:sz w:val="28"/>
                <w:szCs w:val="28"/>
              </w:rPr>
              <w:t>%v/v</w:t>
            </w:r>
          </w:p>
        </w:tc>
        <w:tc>
          <w:tcPr>
            <w:tcW w:w="3117" w:type="dxa"/>
          </w:tcPr>
          <w:p w:rsidR="002D6027" w:rsidRPr="00147DF7" w:rsidRDefault="002D6027" w:rsidP="002D6027">
            <w:pPr>
              <w:jc w:val="center"/>
              <w:rPr>
                <w:rFonts w:asciiTheme="majorBidi" w:hAnsiTheme="majorBidi" w:cstheme="majorBidi"/>
                <w:b/>
                <w:bCs/>
                <w:sz w:val="28"/>
                <w:szCs w:val="28"/>
              </w:rPr>
            </w:pPr>
            <w:r w:rsidRPr="00147DF7">
              <w:rPr>
                <w:rFonts w:asciiTheme="majorBidi" w:hAnsiTheme="majorBidi" w:cstheme="majorBidi"/>
                <w:b/>
                <w:bCs/>
                <w:sz w:val="28"/>
                <w:szCs w:val="28"/>
              </w:rPr>
              <w:t>ppm</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Neon (Ne)</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0.00182</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18.2</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Helium (He)</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0.000524</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5.24</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Methane (CH4)</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0.00018</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1.8</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Krypton (Kr)</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0.00011</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1.1</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Nitrous oxide (N2O)</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0.000025</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0.25</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Hydrogen (H2)</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0.00005</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0.5</w:t>
            </w:r>
          </w:p>
        </w:tc>
      </w:tr>
      <w:tr w:rsidR="002D6027" w:rsidTr="002D6027">
        <w:tc>
          <w:tcPr>
            <w:tcW w:w="3116"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Xenon (</w:t>
            </w:r>
            <w:proofErr w:type="spellStart"/>
            <w:r w:rsidRPr="00147DF7">
              <w:rPr>
                <w:rFonts w:asciiTheme="majorBidi" w:hAnsiTheme="majorBidi" w:cstheme="majorBidi"/>
                <w:b/>
                <w:bCs/>
                <w:sz w:val="28"/>
                <w:szCs w:val="28"/>
              </w:rPr>
              <w:t>Xe</w:t>
            </w:r>
            <w:proofErr w:type="spellEnd"/>
            <w:r w:rsidRPr="00147DF7">
              <w:rPr>
                <w:rFonts w:asciiTheme="majorBidi" w:hAnsiTheme="majorBidi" w:cstheme="majorBidi"/>
                <w:b/>
                <w:bCs/>
                <w:sz w:val="28"/>
                <w:szCs w:val="28"/>
              </w:rPr>
              <w:t>)</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0.0000087</w:t>
            </w:r>
          </w:p>
        </w:tc>
        <w:tc>
          <w:tcPr>
            <w:tcW w:w="3117" w:type="dxa"/>
          </w:tcPr>
          <w:p w:rsidR="002D6027" w:rsidRPr="00147DF7" w:rsidRDefault="002D6027" w:rsidP="002D6027">
            <w:pPr>
              <w:jc w:val="both"/>
              <w:rPr>
                <w:rFonts w:asciiTheme="majorBidi" w:hAnsiTheme="majorBidi" w:cstheme="majorBidi"/>
                <w:b/>
                <w:bCs/>
                <w:sz w:val="28"/>
                <w:szCs w:val="28"/>
              </w:rPr>
            </w:pPr>
            <w:r w:rsidRPr="00147DF7">
              <w:rPr>
                <w:rFonts w:asciiTheme="majorBidi" w:hAnsiTheme="majorBidi" w:cstheme="majorBidi"/>
                <w:b/>
                <w:bCs/>
                <w:sz w:val="28"/>
                <w:szCs w:val="28"/>
              </w:rPr>
              <w:t>0.087</w:t>
            </w:r>
          </w:p>
        </w:tc>
      </w:tr>
    </w:tbl>
    <w:p w:rsidR="002D6027" w:rsidRDefault="002D6027" w:rsidP="002B0C69">
      <w:pPr>
        <w:jc w:val="both"/>
        <w:rPr>
          <w:rFonts w:asciiTheme="majorBidi" w:hAnsiTheme="majorBidi" w:cstheme="majorBidi"/>
          <w:sz w:val="28"/>
          <w:szCs w:val="28"/>
        </w:rPr>
      </w:pPr>
    </w:p>
    <w:p w:rsidR="0089468D" w:rsidRPr="00BE5CF8" w:rsidRDefault="0089468D" w:rsidP="002B0C69">
      <w:pPr>
        <w:jc w:val="both"/>
        <w:rPr>
          <w:rFonts w:asciiTheme="majorBidi" w:hAnsiTheme="majorBidi" w:cstheme="majorBidi"/>
          <w:sz w:val="28"/>
          <w:szCs w:val="28"/>
        </w:rPr>
      </w:pPr>
    </w:p>
    <w:sectPr w:rsidR="0089468D" w:rsidRPr="00BE5C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5B" w:rsidRDefault="000C305B" w:rsidP="00BE5CF8">
      <w:pPr>
        <w:spacing w:after="0" w:line="240" w:lineRule="auto"/>
      </w:pPr>
      <w:r>
        <w:separator/>
      </w:r>
    </w:p>
  </w:endnote>
  <w:endnote w:type="continuationSeparator" w:id="0">
    <w:p w:rsidR="000C305B" w:rsidRDefault="000C305B" w:rsidP="00BE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5B" w:rsidRDefault="000C305B" w:rsidP="00BE5CF8">
      <w:pPr>
        <w:spacing w:after="0" w:line="240" w:lineRule="auto"/>
      </w:pPr>
      <w:r>
        <w:separator/>
      </w:r>
    </w:p>
  </w:footnote>
  <w:footnote w:type="continuationSeparator" w:id="0">
    <w:p w:rsidR="000C305B" w:rsidRDefault="000C305B" w:rsidP="00BE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F8" w:rsidRDefault="00BE5CF8" w:rsidP="00195204">
    <w:pPr>
      <w:pStyle w:val="Header"/>
    </w:pPr>
    <w:r>
      <w:t>Pollution (</w:t>
    </w:r>
    <w:proofErr w:type="spellStart"/>
    <w:r>
      <w:t>theo.</w:t>
    </w:r>
    <w:proofErr w:type="spellEnd"/>
    <w:r>
      <w:t xml:space="preserve">)    </w:t>
    </w:r>
    <w:proofErr w:type="spellStart"/>
    <w:proofErr w:type="gramStart"/>
    <w:r>
      <w:t>lec</w:t>
    </w:r>
    <w:proofErr w:type="spellEnd"/>
    <w:proofErr w:type="gramEnd"/>
    <w:r>
      <w:t xml:space="preserve">.                              third stage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92"/>
    <w:rsid w:val="000C305B"/>
    <w:rsid w:val="001304A8"/>
    <w:rsid w:val="00147DF7"/>
    <w:rsid w:val="00195204"/>
    <w:rsid w:val="002B0C69"/>
    <w:rsid w:val="002D6027"/>
    <w:rsid w:val="00465246"/>
    <w:rsid w:val="00647592"/>
    <w:rsid w:val="008252F8"/>
    <w:rsid w:val="0089468D"/>
    <w:rsid w:val="00B3124C"/>
    <w:rsid w:val="00BE5CF8"/>
    <w:rsid w:val="00C52F7F"/>
    <w:rsid w:val="00C8433B"/>
    <w:rsid w:val="00E26478"/>
    <w:rsid w:val="00E40F34"/>
    <w:rsid w:val="00ED476D"/>
    <w:rsid w:val="00F93F91"/>
    <w:rsid w:val="00FE31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B791DB-A3DF-436F-8ED7-51E54B15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F8"/>
  </w:style>
  <w:style w:type="paragraph" w:styleId="Footer">
    <w:name w:val="footer"/>
    <w:basedOn w:val="Normal"/>
    <w:link w:val="FooterChar"/>
    <w:uiPriority w:val="99"/>
    <w:unhideWhenUsed/>
    <w:rsid w:val="00BE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F8"/>
  </w:style>
  <w:style w:type="table" w:styleId="TableGrid">
    <w:name w:val="Table Grid"/>
    <w:basedOn w:val="TableNormal"/>
    <w:uiPriority w:val="39"/>
    <w:rsid w:val="0089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7</cp:revision>
  <dcterms:created xsi:type="dcterms:W3CDTF">2022-02-11T08:41:00Z</dcterms:created>
  <dcterms:modified xsi:type="dcterms:W3CDTF">2023-02-26T18:19:00Z</dcterms:modified>
</cp:coreProperties>
</file>