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7E0A7"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34443BC1" wp14:editId="38B51D80">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45422DED" w14:textId="77777777" w:rsidR="008D46A4" w:rsidRDefault="008D46A4" w:rsidP="008D46A4">
      <w:pPr>
        <w:tabs>
          <w:tab w:val="left" w:pos="1200"/>
        </w:tabs>
        <w:jc w:val="center"/>
        <w:rPr>
          <w:b/>
          <w:bCs/>
          <w:sz w:val="44"/>
          <w:szCs w:val="44"/>
          <w:lang w:bidi="ar-KW"/>
        </w:rPr>
      </w:pPr>
    </w:p>
    <w:p w14:paraId="16E8ACF9" w14:textId="77777777" w:rsidR="008D46A4" w:rsidRDefault="008D46A4" w:rsidP="008D46A4">
      <w:pPr>
        <w:tabs>
          <w:tab w:val="left" w:pos="1200"/>
        </w:tabs>
        <w:jc w:val="center"/>
        <w:rPr>
          <w:b/>
          <w:bCs/>
          <w:sz w:val="44"/>
          <w:szCs w:val="44"/>
          <w:lang w:bidi="ar-KW"/>
        </w:rPr>
      </w:pPr>
    </w:p>
    <w:p w14:paraId="7740980E" w14:textId="77777777" w:rsidR="002B7CC7" w:rsidRDefault="002B7CC7" w:rsidP="0080086A">
      <w:pPr>
        <w:tabs>
          <w:tab w:val="left" w:pos="1200"/>
        </w:tabs>
        <w:rPr>
          <w:b/>
          <w:bCs/>
          <w:sz w:val="44"/>
          <w:szCs w:val="44"/>
          <w:lang w:bidi="ar-KW"/>
        </w:rPr>
      </w:pPr>
    </w:p>
    <w:p w14:paraId="04165BDB" w14:textId="77777777" w:rsidR="00265259" w:rsidRDefault="00265259" w:rsidP="00265259">
      <w:pPr>
        <w:tabs>
          <w:tab w:val="left" w:pos="1200"/>
        </w:tabs>
        <w:rPr>
          <w:rFonts w:ascii="Imprint MT Shadow" w:hAnsi="Imprint MT Shadow"/>
          <w:b/>
          <w:bCs/>
          <w:sz w:val="40"/>
          <w:szCs w:val="40"/>
          <w:lang w:bidi="ar-KW"/>
        </w:rPr>
      </w:pPr>
    </w:p>
    <w:p w14:paraId="68CEA351" w14:textId="77777777" w:rsidR="008D46A4" w:rsidRPr="00A81E1C" w:rsidRDefault="00B67218" w:rsidP="00265259">
      <w:pPr>
        <w:tabs>
          <w:tab w:val="left" w:pos="1200"/>
        </w:tabs>
        <w:rPr>
          <w:rFonts w:ascii="Imprint MT Shadow" w:hAnsi="Imprint MT Shadow"/>
          <w:b/>
          <w:bCs/>
          <w:sz w:val="40"/>
          <w:szCs w:val="40"/>
          <w:lang w:bidi="ar-KW"/>
        </w:rPr>
      </w:pPr>
      <w:r>
        <w:rPr>
          <w:rFonts w:ascii="Imprint MT Shadow" w:hAnsi="Imprint MT Shadow"/>
          <w:b/>
          <w:bCs/>
          <w:sz w:val="40"/>
          <w:szCs w:val="40"/>
          <w:lang w:bidi="ar-KW"/>
        </w:rPr>
        <w:t>Physics</w:t>
      </w:r>
      <w:r w:rsidR="00265259">
        <w:rPr>
          <w:rFonts w:ascii="Imprint MT Shadow" w:hAnsi="Imprint MT Shadow"/>
          <w:b/>
          <w:bCs/>
          <w:sz w:val="40"/>
          <w:szCs w:val="40"/>
          <w:lang w:bidi="ar-KW"/>
        </w:rPr>
        <w:t xml:space="preserve"> department</w:t>
      </w:r>
    </w:p>
    <w:p w14:paraId="5A5C548F" w14:textId="22BC7440" w:rsidR="008D46A4" w:rsidRPr="00A81E1C" w:rsidRDefault="008D46A4" w:rsidP="00B12ED3">
      <w:pPr>
        <w:tabs>
          <w:tab w:val="left" w:pos="1200"/>
        </w:tabs>
        <w:rPr>
          <w:rFonts w:ascii="Imprint MT Shadow" w:hAnsi="Imprint MT Shadow"/>
          <w:b/>
          <w:bCs/>
          <w:sz w:val="40"/>
          <w:szCs w:val="40"/>
          <w:lang w:bidi="ar-KW"/>
        </w:rPr>
      </w:pPr>
      <w:r w:rsidRPr="00A81E1C">
        <w:rPr>
          <w:rFonts w:ascii="Imprint MT Shadow" w:hAnsi="Imprint MT Shadow"/>
          <w:b/>
          <w:bCs/>
          <w:sz w:val="40"/>
          <w:szCs w:val="40"/>
          <w:lang w:bidi="ar-KW"/>
        </w:rPr>
        <w:t xml:space="preserve">College of </w:t>
      </w:r>
      <w:r w:rsidR="00B12ED3">
        <w:rPr>
          <w:rFonts w:ascii="Imprint MT Shadow" w:hAnsi="Imprint MT Shadow"/>
          <w:b/>
          <w:bCs/>
          <w:sz w:val="40"/>
          <w:szCs w:val="40"/>
          <w:lang w:bidi="ar-KW"/>
        </w:rPr>
        <w:t>education/ Shaqlawa</w:t>
      </w:r>
      <w:bookmarkStart w:id="0" w:name="_GoBack"/>
      <w:bookmarkEnd w:id="0"/>
    </w:p>
    <w:p w14:paraId="2324CEA3" w14:textId="65BD6BC6" w:rsidR="008D46A4" w:rsidRPr="00A81E1C" w:rsidRDefault="00896537" w:rsidP="004302BA">
      <w:pPr>
        <w:tabs>
          <w:tab w:val="left" w:pos="1200"/>
        </w:tabs>
        <w:rPr>
          <w:rFonts w:ascii="Imprint MT Shadow" w:hAnsi="Imprint MT Shadow"/>
          <w:b/>
          <w:bCs/>
          <w:sz w:val="40"/>
          <w:szCs w:val="40"/>
          <w:lang w:bidi="ar-KW"/>
        </w:rPr>
      </w:pPr>
      <w:r>
        <w:rPr>
          <w:rFonts w:ascii="Imprint MT Shadow" w:hAnsi="Imprint MT Shadow"/>
          <w:b/>
          <w:bCs/>
          <w:sz w:val="40"/>
          <w:szCs w:val="40"/>
          <w:lang w:bidi="ar-KW"/>
        </w:rPr>
        <w:t xml:space="preserve">University of </w:t>
      </w:r>
      <w:r w:rsidR="00BA390A">
        <w:rPr>
          <w:rFonts w:ascii="Imprint MT Shadow" w:hAnsi="Imprint MT Shadow"/>
          <w:b/>
          <w:bCs/>
          <w:sz w:val="40"/>
          <w:szCs w:val="40"/>
          <w:lang w:bidi="ar-KW"/>
        </w:rPr>
        <w:t>Salahaddin</w:t>
      </w:r>
      <w:r>
        <w:rPr>
          <w:rFonts w:ascii="Imprint MT Shadow" w:hAnsi="Imprint MT Shadow"/>
          <w:b/>
          <w:bCs/>
          <w:sz w:val="40"/>
          <w:szCs w:val="40"/>
          <w:lang w:bidi="ar-KW"/>
        </w:rPr>
        <w:t xml:space="preserve"> </w:t>
      </w:r>
    </w:p>
    <w:p w14:paraId="21EB819D" w14:textId="77777777" w:rsidR="00D71F00" w:rsidRPr="00D71F00" w:rsidRDefault="008D46A4" w:rsidP="00D71F00">
      <w:pPr>
        <w:tabs>
          <w:tab w:val="left" w:pos="1200"/>
        </w:tabs>
        <w:rPr>
          <w:rFonts w:ascii="Imprint MT Shadow" w:hAnsi="Imprint MT Shadow"/>
          <w:b/>
          <w:bCs/>
          <w:sz w:val="40"/>
          <w:szCs w:val="40"/>
          <w:lang w:bidi="ar-KW"/>
        </w:rPr>
      </w:pPr>
      <w:r w:rsidRPr="00595DBB">
        <w:rPr>
          <w:rFonts w:ascii="Imprint MT Shadow" w:hAnsi="Imprint MT Shadow"/>
          <w:b/>
          <w:bCs/>
          <w:sz w:val="40"/>
          <w:szCs w:val="40"/>
          <w:lang w:bidi="ar-KW"/>
        </w:rPr>
        <w:t>Subject</w:t>
      </w:r>
      <w:r w:rsidR="0080086A" w:rsidRPr="00A81E1C">
        <w:rPr>
          <w:rFonts w:ascii="Imprint MT Shadow" w:hAnsi="Imprint MT Shadow"/>
          <w:b/>
          <w:bCs/>
          <w:sz w:val="40"/>
          <w:szCs w:val="40"/>
          <w:lang w:bidi="ar-KW"/>
        </w:rPr>
        <w:t>:</w:t>
      </w:r>
      <w:r w:rsidR="00C857AF" w:rsidRPr="00A81E1C">
        <w:rPr>
          <w:rFonts w:ascii="Imprint MT Shadow" w:hAnsi="Imprint MT Shadow"/>
          <w:b/>
          <w:bCs/>
          <w:sz w:val="40"/>
          <w:szCs w:val="40"/>
          <w:lang w:bidi="ar-KW"/>
        </w:rPr>
        <w:t xml:space="preserve"> </w:t>
      </w:r>
      <w:r w:rsidR="00D71F00" w:rsidRPr="00D71F00">
        <w:rPr>
          <w:rFonts w:ascii="Imprint MT Shadow" w:hAnsi="Imprint MT Shadow"/>
          <w:b/>
          <w:bCs/>
          <w:sz w:val="40"/>
          <w:szCs w:val="40"/>
          <w:lang w:bidi="ar-KW"/>
        </w:rPr>
        <w:t>Academic Debate</w:t>
      </w:r>
    </w:p>
    <w:p w14:paraId="74566851" w14:textId="2901D8F4" w:rsidR="008D46A4" w:rsidRPr="00A81E1C" w:rsidRDefault="008D46A4" w:rsidP="00D71F00">
      <w:pPr>
        <w:tabs>
          <w:tab w:val="left" w:pos="1200"/>
        </w:tabs>
        <w:rPr>
          <w:rFonts w:ascii="Imprint MT Shadow" w:hAnsi="Imprint MT Shadow"/>
          <w:b/>
          <w:bCs/>
          <w:sz w:val="40"/>
          <w:szCs w:val="40"/>
          <w:lang w:bidi="ar-KW"/>
        </w:rPr>
      </w:pPr>
      <w:r w:rsidRPr="00A81E1C">
        <w:rPr>
          <w:rFonts w:ascii="Imprint MT Shadow" w:hAnsi="Imprint MT Shadow"/>
          <w:b/>
          <w:bCs/>
          <w:sz w:val="40"/>
          <w:szCs w:val="40"/>
          <w:lang w:bidi="ar-KW"/>
        </w:rPr>
        <w:t xml:space="preserve">Course Book – </w:t>
      </w:r>
      <w:r w:rsidR="00695467" w:rsidRPr="00A81E1C">
        <w:rPr>
          <w:rFonts w:ascii="Imprint MT Shadow" w:hAnsi="Imprint MT Shadow"/>
          <w:b/>
          <w:bCs/>
          <w:sz w:val="40"/>
          <w:szCs w:val="40"/>
          <w:lang w:bidi="ar-KW"/>
        </w:rPr>
        <w:t>(</w:t>
      </w:r>
      <w:r w:rsidR="00D71F00">
        <w:rPr>
          <w:rFonts w:ascii="Imprint MT Shadow" w:hAnsi="Imprint MT Shadow"/>
          <w:b/>
          <w:bCs/>
          <w:sz w:val="40"/>
          <w:szCs w:val="40"/>
          <w:lang w:bidi="ar-KW"/>
        </w:rPr>
        <w:t>First</w:t>
      </w:r>
      <w:r w:rsidR="009D45FA">
        <w:rPr>
          <w:rFonts w:ascii="Imprint MT Shadow" w:hAnsi="Imprint MT Shadow"/>
          <w:b/>
          <w:bCs/>
          <w:sz w:val="40"/>
          <w:szCs w:val="40"/>
          <w:lang w:bidi="ar-KW"/>
        </w:rPr>
        <w:t xml:space="preserve"> year</w:t>
      </w:r>
      <w:r w:rsidRPr="006833ED">
        <w:rPr>
          <w:rFonts w:ascii="Imprint MT Shadow" w:hAnsi="Imprint MT Shadow"/>
          <w:b/>
          <w:bCs/>
          <w:sz w:val="40"/>
          <w:szCs w:val="40"/>
          <w:lang w:bidi="ar-KW"/>
        </w:rPr>
        <w:t xml:space="preserve"> </w:t>
      </w:r>
      <w:r w:rsidR="000B447C">
        <w:rPr>
          <w:rFonts w:ascii="Imprint MT Shadow" w:hAnsi="Imprint MT Shadow"/>
          <w:b/>
          <w:bCs/>
          <w:sz w:val="40"/>
          <w:szCs w:val="40"/>
          <w:lang w:bidi="ar-KW"/>
        </w:rPr>
        <w:t xml:space="preserve">Physics </w:t>
      </w:r>
      <w:r w:rsidR="004302BA" w:rsidRPr="006833ED">
        <w:rPr>
          <w:rFonts w:ascii="Imprint MT Shadow" w:hAnsi="Imprint MT Shadow"/>
          <w:b/>
          <w:bCs/>
          <w:sz w:val="40"/>
          <w:szCs w:val="40"/>
          <w:lang w:bidi="ar-KW"/>
        </w:rPr>
        <w:t>Student</w:t>
      </w:r>
      <w:r w:rsidR="00695467" w:rsidRPr="00A81E1C">
        <w:rPr>
          <w:rFonts w:ascii="Imprint MT Shadow" w:hAnsi="Imprint MT Shadow"/>
          <w:b/>
          <w:bCs/>
          <w:sz w:val="40"/>
          <w:szCs w:val="40"/>
          <w:lang w:bidi="ar-KW"/>
        </w:rPr>
        <w:t>)</w:t>
      </w:r>
    </w:p>
    <w:p w14:paraId="31ECEE40" w14:textId="2532F8C9" w:rsidR="008D46A4" w:rsidRPr="00A81E1C" w:rsidRDefault="008D46A4" w:rsidP="005546D0">
      <w:pPr>
        <w:tabs>
          <w:tab w:val="left" w:pos="1200"/>
        </w:tabs>
        <w:rPr>
          <w:rFonts w:ascii="Imprint MT Shadow" w:hAnsi="Imprint MT Shadow"/>
          <w:b/>
          <w:bCs/>
          <w:sz w:val="40"/>
          <w:szCs w:val="40"/>
          <w:lang w:bidi="ar-KW"/>
        </w:rPr>
      </w:pPr>
      <w:r w:rsidRPr="006833ED">
        <w:rPr>
          <w:rFonts w:ascii="Imprint MT Shadow" w:hAnsi="Imprint MT Shadow"/>
          <w:b/>
          <w:bCs/>
          <w:sz w:val="40"/>
          <w:szCs w:val="40"/>
          <w:lang w:bidi="ar-KW"/>
        </w:rPr>
        <w:t>Lecturer's name</w:t>
      </w:r>
      <w:r w:rsidR="004302BA" w:rsidRPr="00A81E1C">
        <w:rPr>
          <w:rFonts w:ascii="Imprint MT Shadow" w:hAnsi="Imprint MT Shadow"/>
          <w:b/>
          <w:bCs/>
          <w:sz w:val="40"/>
          <w:szCs w:val="40"/>
          <w:lang w:bidi="ar-KW"/>
        </w:rPr>
        <w:t xml:space="preserve">: </w:t>
      </w:r>
      <w:proofErr w:type="spellStart"/>
      <w:r w:rsidR="004302BA" w:rsidRPr="00A81E1C">
        <w:rPr>
          <w:rFonts w:ascii="Imprint MT Shadow" w:hAnsi="Imprint MT Shadow"/>
          <w:b/>
          <w:bCs/>
          <w:sz w:val="40"/>
          <w:szCs w:val="40"/>
          <w:lang w:bidi="ar-KW"/>
        </w:rPr>
        <w:t>Dr.</w:t>
      </w:r>
      <w:proofErr w:type="spellEnd"/>
      <w:r w:rsidR="004302BA" w:rsidRPr="00A81E1C">
        <w:rPr>
          <w:rFonts w:ascii="Imprint MT Shadow" w:hAnsi="Imprint MT Shadow"/>
          <w:b/>
          <w:bCs/>
          <w:sz w:val="40"/>
          <w:szCs w:val="40"/>
          <w:lang w:bidi="ar-KW"/>
        </w:rPr>
        <w:t xml:space="preserve"> </w:t>
      </w:r>
      <w:proofErr w:type="spellStart"/>
      <w:r w:rsidR="00896537">
        <w:rPr>
          <w:rFonts w:ascii="Imprint MT Shadow" w:hAnsi="Imprint MT Shadow"/>
          <w:b/>
          <w:bCs/>
          <w:sz w:val="40"/>
          <w:szCs w:val="40"/>
          <w:lang w:bidi="ar-KW"/>
        </w:rPr>
        <w:t>Bestoon</w:t>
      </w:r>
      <w:proofErr w:type="spellEnd"/>
      <w:r w:rsidR="00896537">
        <w:rPr>
          <w:rFonts w:ascii="Imprint MT Shadow" w:hAnsi="Imprint MT Shadow"/>
          <w:b/>
          <w:bCs/>
          <w:sz w:val="40"/>
          <w:szCs w:val="40"/>
          <w:lang w:bidi="ar-KW"/>
        </w:rPr>
        <w:t xml:space="preserve"> </w:t>
      </w:r>
      <w:proofErr w:type="spellStart"/>
      <w:r w:rsidR="00896537">
        <w:rPr>
          <w:rFonts w:ascii="Imprint MT Shadow" w:hAnsi="Imprint MT Shadow"/>
          <w:b/>
          <w:bCs/>
          <w:sz w:val="40"/>
          <w:szCs w:val="40"/>
          <w:lang w:bidi="ar-KW"/>
        </w:rPr>
        <w:t>Anwer</w:t>
      </w:r>
      <w:proofErr w:type="spellEnd"/>
    </w:p>
    <w:p w14:paraId="697CECC8" w14:textId="4BC67FEE" w:rsidR="008D46A4" w:rsidRPr="00A81E1C" w:rsidRDefault="008D46A4" w:rsidP="009D45FA">
      <w:pPr>
        <w:tabs>
          <w:tab w:val="left" w:pos="1200"/>
        </w:tabs>
        <w:rPr>
          <w:rFonts w:ascii="Imprint MT Shadow" w:hAnsi="Imprint MT Shadow"/>
          <w:b/>
          <w:bCs/>
          <w:sz w:val="40"/>
          <w:szCs w:val="40"/>
          <w:lang w:bidi="ar-KW"/>
        </w:rPr>
      </w:pPr>
      <w:r w:rsidRPr="00A81E1C">
        <w:rPr>
          <w:rFonts w:ascii="Imprint MT Shadow" w:hAnsi="Imprint MT Shadow"/>
          <w:b/>
          <w:bCs/>
          <w:sz w:val="40"/>
          <w:szCs w:val="40"/>
          <w:lang w:bidi="ar-KW"/>
        </w:rPr>
        <w:t xml:space="preserve">Academic </w:t>
      </w:r>
      <w:r w:rsidRPr="006833ED">
        <w:rPr>
          <w:rFonts w:ascii="Imprint MT Shadow" w:hAnsi="Imprint MT Shadow"/>
          <w:b/>
          <w:bCs/>
          <w:sz w:val="40"/>
          <w:szCs w:val="40"/>
          <w:lang w:bidi="ar-KW"/>
        </w:rPr>
        <w:t>Year</w:t>
      </w:r>
      <w:r w:rsidRPr="00A81E1C">
        <w:rPr>
          <w:rFonts w:ascii="Imprint MT Shadow" w:hAnsi="Imprint MT Shadow"/>
          <w:b/>
          <w:bCs/>
          <w:sz w:val="40"/>
          <w:szCs w:val="40"/>
          <w:lang w:bidi="ar-KW"/>
        </w:rPr>
        <w:t>: 201</w:t>
      </w:r>
      <w:r w:rsidR="000B447C">
        <w:rPr>
          <w:rFonts w:ascii="Imprint MT Shadow" w:hAnsi="Imprint MT Shadow"/>
          <w:b/>
          <w:bCs/>
          <w:sz w:val="40"/>
          <w:szCs w:val="40"/>
          <w:lang w:bidi="ar-KW"/>
        </w:rPr>
        <w:t>9</w:t>
      </w:r>
      <w:r w:rsidRPr="00A81E1C">
        <w:rPr>
          <w:rFonts w:ascii="Imprint MT Shadow" w:hAnsi="Imprint MT Shadow"/>
          <w:b/>
          <w:bCs/>
          <w:sz w:val="40"/>
          <w:szCs w:val="40"/>
          <w:lang w:bidi="ar-KW"/>
        </w:rPr>
        <w:t>/20</w:t>
      </w:r>
      <w:r w:rsidR="000B447C">
        <w:rPr>
          <w:rFonts w:ascii="Imprint MT Shadow" w:hAnsi="Imprint MT Shadow"/>
          <w:b/>
          <w:bCs/>
          <w:sz w:val="40"/>
          <w:szCs w:val="40"/>
          <w:lang w:bidi="ar-KW"/>
        </w:rPr>
        <w:t>20</w:t>
      </w:r>
    </w:p>
    <w:p w14:paraId="7894A532" w14:textId="77777777" w:rsidR="002B7CC7" w:rsidRPr="006833ED" w:rsidRDefault="002B7CC7" w:rsidP="008D46A4">
      <w:pPr>
        <w:tabs>
          <w:tab w:val="left" w:pos="1200"/>
        </w:tabs>
        <w:jc w:val="center"/>
        <w:rPr>
          <w:rFonts w:ascii="Imprint MT Shadow" w:hAnsi="Imprint MT Shadow"/>
          <w:b/>
          <w:bCs/>
          <w:sz w:val="40"/>
          <w:szCs w:val="40"/>
          <w:lang w:bidi="ar-KW"/>
        </w:rPr>
      </w:pPr>
    </w:p>
    <w:p w14:paraId="7992689F" w14:textId="77777777" w:rsidR="002B7CC7" w:rsidRDefault="002B7CC7" w:rsidP="008D46A4">
      <w:pPr>
        <w:tabs>
          <w:tab w:val="left" w:pos="1200"/>
        </w:tabs>
        <w:jc w:val="center"/>
        <w:rPr>
          <w:b/>
          <w:bCs/>
          <w:sz w:val="44"/>
          <w:szCs w:val="44"/>
          <w:lang w:bidi="ar-KW"/>
        </w:rPr>
      </w:pPr>
    </w:p>
    <w:p w14:paraId="00C4868A" w14:textId="77777777" w:rsidR="008D46A4" w:rsidRPr="00731DD8" w:rsidRDefault="008D46A4" w:rsidP="008D46A4">
      <w:pPr>
        <w:tabs>
          <w:tab w:val="left" w:pos="1200"/>
        </w:tabs>
        <w:jc w:val="center"/>
        <w:rPr>
          <w:rFonts w:ascii="Bodoni MT Black" w:hAnsi="Bodoni MT Black"/>
          <w:sz w:val="60"/>
          <w:szCs w:val="60"/>
          <w:lang w:bidi="ar-KW"/>
        </w:rPr>
      </w:pPr>
      <w:r w:rsidRPr="00731DD8">
        <w:rPr>
          <w:rFonts w:ascii="Bodoni MT Black" w:hAnsi="Bodoni MT Black"/>
          <w:sz w:val="60"/>
          <w:szCs w:val="60"/>
          <w:lang w:bidi="ar-KW"/>
        </w:rPr>
        <w:t>Course Book</w:t>
      </w:r>
    </w:p>
    <w:p w14:paraId="0E6A0978" w14:textId="77777777" w:rsidR="00B46947" w:rsidRDefault="00B46947" w:rsidP="008D46A4">
      <w:pPr>
        <w:tabs>
          <w:tab w:val="left" w:pos="1200"/>
        </w:tabs>
        <w:jc w:val="center"/>
        <w:rPr>
          <w:b/>
          <w:bCs/>
          <w:sz w:val="44"/>
          <w:szCs w:val="44"/>
          <w:lang w:bidi="ar-KW"/>
        </w:rPr>
      </w:pPr>
    </w:p>
    <w:p w14:paraId="14F9EFF4" w14:textId="77777777" w:rsidR="00B46947" w:rsidRDefault="00B46947" w:rsidP="008D46A4">
      <w:pPr>
        <w:tabs>
          <w:tab w:val="left" w:pos="1200"/>
        </w:tabs>
        <w:jc w:val="center"/>
        <w:rPr>
          <w:b/>
          <w:bCs/>
          <w:sz w:val="44"/>
          <w:szCs w:val="44"/>
          <w:lang w:bidi="ar-KW"/>
        </w:rPr>
      </w:pP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3"/>
        <w:gridCol w:w="1890"/>
        <w:gridCol w:w="3765"/>
      </w:tblGrid>
      <w:tr w:rsidR="008D46A4" w:rsidRPr="0074183D" w14:paraId="726652FA" w14:textId="77777777" w:rsidTr="00D768A2">
        <w:trPr>
          <w:trHeight w:hRule="exact" w:val="864"/>
        </w:trPr>
        <w:tc>
          <w:tcPr>
            <w:tcW w:w="3085" w:type="dxa"/>
            <w:tcBorders>
              <w:top w:val="double" w:sz="4" w:space="0" w:color="auto"/>
              <w:left w:val="double" w:sz="4" w:space="0" w:color="auto"/>
              <w:bottom w:val="double" w:sz="4" w:space="0" w:color="auto"/>
              <w:right w:val="double" w:sz="4" w:space="0" w:color="auto"/>
            </w:tcBorders>
            <w:vAlign w:val="center"/>
          </w:tcPr>
          <w:p w14:paraId="53771AD3" w14:textId="77777777" w:rsidR="008D46A4" w:rsidRPr="0074183D" w:rsidRDefault="00CF5475" w:rsidP="0074183D">
            <w:pPr>
              <w:spacing w:after="0" w:line="240" w:lineRule="auto"/>
              <w:rPr>
                <w:rFonts w:asciiTheme="majorBidi" w:hAnsiTheme="majorBidi" w:cstheme="majorBidi"/>
                <w:b/>
                <w:bCs/>
                <w:sz w:val="28"/>
                <w:szCs w:val="28"/>
                <w:rtl/>
                <w:lang w:bidi="ar-KW"/>
              </w:rPr>
            </w:pPr>
            <w:r w:rsidRPr="0074183D">
              <w:rPr>
                <w:rFonts w:asciiTheme="majorBidi" w:hAnsiTheme="majorBidi" w:cstheme="majorBidi"/>
                <w:b/>
                <w:bCs/>
                <w:sz w:val="28"/>
                <w:szCs w:val="28"/>
                <w:lang w:val="en-US" w:bidi="ar-KW"/>
              </w:rPr>
              <w:lastRenderedPageBreak/>
              <w:t xml:space="preserve">1. </w:t>
            </w:r>
            <w:r w:rsidR="008D46A4" w:rsidRPr="0074183D">
              <w:rPr>
                <w:rFonts w:asciiTheme="majorBidi" w:hAnsiTheme="majorBidi" w:cstheme="majorBidi"/>
                <w:b/>
                <w:bCs/>
                <w:sz w:val="28"/>
                <w:szCs w:val="28"/>
                <w:lang w:bidi="ar-KW"/>
              </w:rPr>
              <w:t>Course name</w:t>
            </w:r>
          </w:p>
        </w:tc>
        <w:tc>
          <w:tcPr>
            <w:tcW w:w="6008" w:type="dxa"/>
            <w:gridSpan w:val="3"/>
            <w:tcBorders>
              <w:top w:val="double" w:sz="4" w:space="0" w:color="auto"/>
              <w:left w:val="double" w:sz="4" w:space="0" w:color="auto"/>
              <w:bottom w:val="double" w:sz="4" w:space="0" w:color="auto"/>
              <w:right w:val="double" w:sz="4" w:space="0" w:color="auto"/>
            </w:tcBorders>
            <w:vAlign w:val="center"/>
          </w:tcPr>
          <w:p w14:paraId="1B4CF52C" w14:textId="77777777" w:rsidR="008D46A4" w:rsidRPr="0074183D" w:rsidRDefault="009D45FA" w:rsidP="0039778C">
            <w:pPr>
              <w:spacing w:after="0" w:line="240" w:lineRule="auto"/>
              <w:rPr>
                <w:rFonts w:ascii="Imprint MT Shadow" w:hAnsi="Imprint MT Shadow" w:cstheme="majorBidi"/>
                <w:sz w:val="32"/>
                <w:szCs w:val="32"/>
                <w:lang w:bidi="ar-KW"/>
              </w:rPr>
            </w:pPr>
            <w:r>
              <w:rPr>
                <w:rFonts w:ascii="Imprint MT Shadow" w:hAnsi="Imprint MT Shadow" w:cstheme="majorBidi"/>
                <w:sz w:val="32"/>
                <w:szCs w:val="32"/>
                <w:lang w:bidi="ar-KW"/>
              </w:rPr>
              <w:t>Electronics</w:t>
            </w:r>
          </w:p>
        </w:tc>
      </w:tr>
      <w:tr w:rsidR="008D46A4" w:rsidRPr="0074183D" w14:paraId="2A1D0B6B" w14:textId="77777777" w:rsidTr="00D768A2">
        <w:trPr>
          <w:trHeight w:hRule="exact" w:val="864"/>
        </w:trPr>
        <w:tc>
          <w:tcPr>
            <w:tcW w:w="308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5A8A3149" w14:textId="77777777" w:rsidR="008D46A4" w:rsidRPr="0074183D" w:rsidRDefault="00CF5475" w:rsidP="0074183D">
            <w:pPr>
              <w:spacing w:after="0" w:line="240" w:lineRule="auto"/>
              <w:rPr>
                <w:rFonts w:asciiTheme="majorBidi" w:hAnsiTheme="majorBidi" w:cstheme="majorBidi"/>
                <w:b/>
                <w:bCs/>
                <w:sz w:val="28"/>
                <w:szCs w:val="28"/>
                <w:rtl/>
                <w:lang w:val="en-US" w:bidi="ar-KW"/>
              </w:rPr>
            </w:pPr>
            <w:r w:rsidRPr="0074183D">
              <w:rPr>
                <w:rFonts w:asciiTheme="majorBidi" w:hAnsiTheme="majorBidi" w:cstheme="majorBidi"/>
                <w:b/>
                <w:bCs/>
                <w:sz w:val="28"/>
                <w:szCs w:val="28"/>
                <w:lang w:bidi="ar-KW"/>
              </w:rPr>
              <w:t xml:space="preserve">2. </w:t>
            </w:r>
            <w:r w:rsidR="008D46A4" w:rsidRPr="0074183D">
              <w:rPr>
                <w:rFonts w:asciiTheme="majorBidi" w:hAnsiTheme="majorBidi" w:cstheme="majorBidi"/>
                <w:b/>
                <w:bCs/>
                <w:sz w:val="28"/>
                <w:szCs w:val="28"/>
                <w:lang w:bidi="ar-KW"/>
              </w:rPr>
              <w:t>Lecturer in charge</w:t>
            </w:r>
          </w:p>
        </w:tc>
        <w:tc>
          <w:tcPr>
            <w:tcW w:w="6008" w:type="dxa"/>
            <w:gridSpan w:val="3"/>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0291B017" w14:textId="473DAE8F" w:rsidR="008D46A4" w:rsidRPr="0074183D" w:rsidRDefault="0074183D" w:rsidP="005546D0">
            <w:pPr>
              <w:spacing w:after="0" w:line="240" w:lineRule="auto"/>
              <w:rPr>
                <w:rFonts w:ascii="Imprint MT Shadow" w:hAnsi="Imprint MT Shadow" w:cstheme="majorBidi"/>
                <w:sz w:val="32"/>
                <w:szCs w:val="32"/>
                <w:lang w:bidi="ar-KW"/>
              </w:rPr>
            </w:pPr>
            <w:proofErr w:type="spellStart"/>
            <w:r w:rsidRPr="0074183D">
              <w:rPr>
                <w:rFonts w:ascii="Imprint MT Shadow" w:hAnsi="Imprint MT Shadow" w:cstheme="majorBidi"/>
                <w:sz w:val="32"/>
                <w:szCs w:val="32"/>
                <w:lang w:bidi="ar-KW"/>
              </w:rPr>
              <w:t>Dr.</w:t>
            </w:r>
            <w:proofErr w:type="spellEnd"/>
            <w:r w:rsidRPr="0074183D">
              <w:rPr>
                <w:rFonts w:ascii="Imprint MT Shadow" w:hAnsi="Imprint MT Shadow" w:cstheme="majorBidi"/>
                <w:sz w:val="32"/>
                <w:szCs w:val="32"/>
                <w:lang w:bidi="ar-KW"/>
              </w:rPr>
              <w:t xml:space="preserve"> </w:t>
            </w:r>
            <w:proofErr w:type="spellStart"/>
            <w:r w:rsidR="00413661">
              <w:rPr>
                <w:rFonts w:ascii="Imprint MT Shadow" w:hAnsi="Imprint MT Shadow" w:cstheme="majorBidi"/>
                <w:b/>
                <w:bCs/>
                <w:sz w:val="32"/>
                <w:szCs w:val="32"/>
                <w:lang w:bidi="ar-KW"/>
              </w:rPr>
              <w:t>Bestoon</w:t>
            </w:r>
            <w:proofErr w:type="spellEnd"/>
            <w:r w:rsidR="00413661">
              <w:rPr>
                <w:rFonts w:ascii="Imprint MT Shadow" w:hAnsi="Imprint MT Shadow" w:cstheme="majorBidi"/>
                <w:b/>
                <w:bCs/>
                <w:sz w:val="32"/>
                <w:szCs w:val="32"/>
                <w:lang w:bidi="ar-KW"/>
              </w:rPr>
              <w:t xml:space="preserve"> </w:t>
            </w:r>
            <w:proofErr w:type="spellStart"/>
            <w:r w:rsidR="00413661">
              <w:rPr>
                <w:rFonts w:ascii="Imprint MT Shadow" w:hAnsi="Imprint MT Shadow" w:cstheme="majorBidi"/>
                <w:b/>
                <w:bCs/>
                <w:sz w:val="32"/>
                <w:szCs w:val="32"/>
                <w:lang w:bidi="ar-KW"/>
              </w:rPr>
              <w:t>Anwer</w:t>
            </w:r>
            <w:proofErr w:type="spellEnd"/>
          </w:p>
        </w:tc>
      </w:tr>
      <w:tr w:rsidR="008D46A4" w:rsidRPr="0074183D" w14:paraId="155EFCE0" w14:textId="77777777" w:rsidTr="00AE392E">
        <w:trPr>
          <w:trHeight w:hRule="exact" w:val="864"/>
        </w:trPr>
        <w:tc>
          <w:tcPr>
            <w:tcW w:w="3085" w:type="dxa"/>
            <w:tcBorders>
              <w:top w:val="double" w:sz="4" w:space="0" w:color="auto"/>
              <w:left w:val="double" w:sz="4" w:space="0" w:color="auto"/>
              <w:bottom w:val="double" w:sz="4" w:space="0" w:color="auto"/>
              <w:right w:val="double" w:sz="4" w:space="0" w:color="auto"/>
            </w:tcBorders>
            <w:vAlign w:val="center"/>
          </w:tcPr>
          <w:p w14:paraId="374BD008" w14:textId="77777777" w:rsidR="008D46A4" w:rsidRPr="0074183D" w:rsidRDefault="00CF5475" w:rsidP="0074183D">
            <w:pPr>
              <w:spacing w:after="0" w:line="240" w:lineRule="auto"/>
              <w:rPr>
                <w:rFonts w:asciiTheme="majorBidi" w:hAnsiTheme="majorBidi" w:cstheme="majorBidi"/>
                <w:b/>
                <w:bCs/>
                <w:sz w:val="28"/>
                <w:szCs w:val="28"/>
                <w:lang w:bidi="ar-KW"/>
              </w:rPr>
            </w:pPr>
            <w:r w:rsidRPr="0074183D">
              <w:rPr>
                <w:rFonts w:asciiTheme="majorBidi" w:hAnsiTheme="majorBidi" w:cstheme="majorBidi"/>
                <w:b/>
                <w:bCs/>
                <w:sz w:val="28"/>
                <w:szCs w:val="28"/>
                <w:lang w:bidi="ar-KW"/>
              </w:rPr>
              <w:t xml:space="preserve">3. </w:t>
            </w:r>
            <w:r w:rsidR="008D46A4" w:rsidRPr="0074183D">
              <w:rPr>
                <w:rFonts w:asciiTheme="majorBidi" w:hAnsiTheme="majorBidi" w:cstheme="majorBidi"/>
                <w:b/>
                <w:bCs/>
                <w:sz w:val="28"/>
                <w:szCs w:val="28"/>
                <w:lang w:bidi="ar-KW"/>
              </w:rPr>
              <w:t xml:space="preserve">Department/ </w:t>
            </w:r>
            <w:r w:rsidRPr="0074183D">
              <w:rPr>
                <w:rFonts w:asciiTheme="majorBidi" w:hAnsiTheme="majorBidi" w:cstheme="majorBidi"/>
                <w:b/>
                <w:bCs/>
                <w:sz w:val="28"/>
                <w:szCs w:val="28"/>
                <w:lang w:bidi="ar-KW"/>
              </w:rPr>
              <w:t>C</w:t>
            </w:r>
            <w:r w:rsidR="008D46A4" w:rsidRPr="0074183D">
              <w:rPr>
                <w:rFonts w:asciiTheme="majorBidi" w:hAnsiTheme="majorBidi" w:cstheme="majorBidi"/>
                <w:b/>
                <w:bCs/>
                <w:sz w:val="28"/>
                <w:szCs w:val="28"/>
                <w:lang w:bidi="ar-KW"/>
              </w:rPr>
              <w:t>ollege</w:t>
            </w:r>
          </w:p>
        </w:tc>
        <w:tc>
          <w:tcPr>
            <w:tcW w:w="6008" w:type="dxa"/>
            <w:gridSpan w:val="3"/>
            <w:tcBorders>
              <w:top w:val="double" w:sz="4" w:space="0" w:color="auto"/>
              <w:left w:val="double" w:sz="4" w:space="0" w:color="auto"/>
              <w:bottom w:val="double" w:sz="4" w:space="0" w:color="auto"/>
              <w:right w:val="double" w:sz="4" w:space="0" w:color="auto"/>
            </w:tcBorders>
            <w:vAlign w:val="center"/>
          </w:tcPr>
          <w:p w14:paraId="72788A4F" w14:textId="6CCBA75A" w:rsidR="008D46A4" w:rsidRPr="0074183D" w:rsidRDefault="0059492A" w:rsidP="0059492A">
            <w:pPr>
              <w:spacing w:after="0" w:line="240" w:lineRule="auto"/>
              <w:rPr>
                <w:rFonts w:ascii="Imprint MT Shadow" w:hAnsi="Imprint MT Shadow" w:cstheme="majorBidi"/>
                <w:sz w:val="32"/>
                <w:szCs w:val="32"/>
                <w:lang w:bidi="ar-KW"/>
              </w:rPr>
            </w:pPr>
            <w:r>
              <w:rPr>
                <w:rFonts w:ascii="Imprint MT Shadow" w:hAnsi="Imprint MT Shadow" w:cstheme="majorBidi"/>
                <w:b/>
                <w:bCs/>
                <w:sz w:val="32"/>
                <w:szCs w:val="32"/>
                <w:lang w:bidi="ar-KW"/>
              </w:rPr>
              <w:t>Physics</w:t>
            </w:r>
            <w:r w:rsidR="00096C92">
              <w:rPr>
                <w:rFonts w:ascii="Imprint MT Shadow" w:hAnsi="Imprint MT Shadow" w:cstheme="majorBidi"/>
                <w:b/>
                <w:bCs/>
                <w:sz w:val="32"/>
                <w:szCs w:val="32"/>
                <w:lang w:bidi="ar-KW"/>
              </w:rPr>
              <w:t xml:space="preserve">, </w:t>
            </w:r>
            <w:r w:rsidR="009110A3">
              <w:rPr>
                <w:rFonts w:ascii="Imprint MT Shadow" w:hAnsi="Imprint MT Shadow" w:cstheme="majorBidi"/>
                <w:b/>
                <w:bCs/>
                <w:sz w:val="32"/>
                <w:szCs w:val="32"/>
                <w:lang w:bidi="ar-KW"/>
              </w:rPr>
              <w:t>Education/ Shaqlawa</w:t>
            </w:r>
            <w:r w:rsidR="00413661">
              <w:rPr>
                <w:rFonts w:ascii="Imprint MT Shadow" w:hAnsi="Imprint MT Shadow" w:cstheme="majorBidi"/>
                <w:b/>
                <w:bCs/>
                <w:sz w:val="32"/>
                <w:szCs w:val="32"/>
                <w:lang w:bidi="ar-KW"/>
              </w:rPr>
              <w:t xml:space="preserve"> </w:t>
            </w:r>
          </w:p>
        </w:tc>
      </w:tr>
      <w:tr w:rsidR="008D46A4" w:rsidRPr="0074183D" w14:paraId="12CCB4B0" w14:textId="77777777" w:rsidTr="00413661">
        <w:trPr>
          <w:trHeight w:hRule="exact" w:val="982"/>
        </w:trPr>
        <w:tc>
          <w:tcPr>
            <w:tcW w:w="3085" w:type="dxa"/>
            <w:tcBorders>
              <w:top w:val="double" w:sz="4" w:space="0" w:color="auto"/>
              <w:left w:val="double" w:sz="4" w:space="0" w:color="auto"/>
              <w:bottom w:val="double" w:sz="4" w:space="0" w:color="auto"/>
              <w:right w:val="double" w:sz="4" w:space="0" w:color="auto"/>
            </w:tcBorders>
            <w:vAlign w:val="center"/>
          </w:tcPr>
          <w:p w14:paraId="7817E0BC" w14:textId="77777777" w:rsidR="008D46A4" w:rsidRPr="0074183D" w:rsidRDefault="00CF5475" w:rsidP="0074183D">
            <w:pPr>
              <w:spacing w:after="0" w:line="240" w:lineRule="auto"/>
              <w:rPr>
                <w:rFonts w:asciiTheme="majorBidi" w:hAnsiTheme="majorBidi" w:cstheme="majorBidi"/>
                <w:b/>
                <w:bCs/>
                <w:sz w:val="28"/>
                <w:szCs w:val="28"/>
                <w:lang w:bidi="ar-KW"/>
              </w:rPr>
            </w:pPr>
            <w:r w:rsidRPr="0074183D">
              <w:rPr>
                <w:rFonts w:asciiTheme="majorBidi" w:hAnsiTheme="majorBidi" w:cstheme="majorBidi"/>
                <w:b/>
                <w:bCs/>
                <w:sz w:val="28"/>
                <w:szCs w:val="28"/>
                <w:lang w:bidi="ar-KW"/>
              </w:rPr>
              <w:t xml:space="preserve">4. </w:t>
            </w:r>
            <w:r w:rsidR="008D46A4" w:rsidRPr="0074183D">
              <w:rPr>
                <w:rFonts w:asciiTheme="majorBidi" w:hAnsiTheme="majorBidi" w:cstheme="majorBidi"/>
                <w:b/>
                <w:bCs/>
                <w:sz w:val="28"/>
                <w:szCs w:val="28"/>
                <w:lang w:bidi="ar-KW"/>
              </w:rPr>
              <w:t>Contact</w:t>
            </w:r>
          </w:p>
        </w:tc>
        <w:tc>
          <w:tcPr>
            <w:tcW w:w="6008" w:type="dxa"/>
            <w:gridSpan w:val="3"/>
            <w:tcBorders>
              <w:top w:val="double" w:sz="4" w:space="0" w:color="auto"/>
              <w:left w:val="double" w:sz="4" w:space="0" w:color="auto"/>
              <w:bottom w:val="double" w:sz="4" w:space="0" w:color="auto"/>
              <w:right w:val="double" w:sz="4" w:space="0" w:color="auto"/>
            </w:tcBorders>
            <w:vAlign w:val="center"/>
          </w:tcPr>
          <w:p w14:paraId="05B03871" w14:textId="772835D8" w:rsidR="000B447C" w:rsidRDefault="008D46A4" w:rsidP="000B447C">
            <w:pPr>
              <w:spacing w:after="0" w:line="240" w:lineRule="auto"/>
              <w:rPr>
                <w:sz w:val="34"/>
                <w:szCs w:val="34"/>
                <w:lang w:bidi="ar-KW"/>
              </w:rPr>
            </w:pPr>
            <w:r w:rsidRPr="0074183D">
              <w:rPr>
                <w:rFonts w:ascii="Imprint MT Shadow" w:hAnsi="Imprint MT Shadow" w:cstheme="majorBidi"/>
                <w:sz w:val="34"/>
                <w:szCs w:val="34"/>
                <w:lang w:bidi="ar-KW"/>
              </w:rPr>
              <w:t>e-mail</w:t>
            </w:r>
            <w:r w:rsidR="005A2975">
              <w:rPr>
                <w:rFonts w:ascii="Imprint MT Shadow" w:hAnsi="Imprint MT Shadow" w:cstheme="majorBidi"/>
                <w:sz w:val="34"/>
                <w:szCs w:val="34"/>
                <w:lang w:bidi="ar-KW"/>
              </w:rPr>
              <w:t>s</w:t>
            </w:r>
            <w:r w:rsidRPr="0074183D">
              <w:rPr>
                <w:rFonts w:ascii="Imprint MT Shadow" w:hAnsi="Imprint MT Shadow" w:cstheme="majorBidi"/>
                <w:sz w:val="34"/>
                <w:szCs w:val="34"/>
                <w:rtl/>
                <w:lang w:bidi="ar-KW"/>
              </w:rPr>
              <w:t>:</w:t>
            </w:r>
            <w:r w:rsidRPr="0074183D">
              <w:rPr>
                <w:rFonts w:ascii="Imprint MT Shadow" w:hAnsi="Imprint MT Shadow" w:cstheme="majorBidi"/>
                <w:sz w:val="34"/>
                <w:szCs w:val="34"/>
                <w:lang w:bidi="ar-KW"/>
              </w:rPr>
              <w:t xml:space="preserve"> </w:t>
            </w:r>
            <w:hyperlink r:id="rId10" w:history="1">
              <w:r w:rsidR="00413661" w:rsidRPr="00713481">
                <w:rPr>
                  <w:rStyle w:val="Hyperlink"/>
                  <w:sz w:val="34"/>
                  <w:szCs w:val="34"/>
                  <w:lang w:bidi="ar-KW"/>
                </w:rPr>
                <w:t>bestoon.hamadameen@su.edu.krd</w:t>
              </w:r>
            </w:hyperlink>
          </w:p>
          <w:p w14:paraId="60B4CA96" w14:textId="62F5AB0F" w:rsidR="00413661" w:rsidRPr="000B447C" w:rsidRDefault="00413661" w:rsidP="000B447C">
            <w:pPr>
              <w:spacing w:after="0" w:line="240" w:lineRule="auto"/>
              <w:rPr>
                <w:sz w:val="28"/>
                <w:szCs w:val="28"/>
                <w:lang w:bidi="ar-KW"/>
              </w:rPr>
            </w:pPr>
          </w:p>
        </w:tc>
      </w:tr>
      <w:tr w:rsidR="008D46A4" w:rsidRPr="0074183D" w14:paraId="1E1F4ECD" w14:textId="77777777" w:rsidTr="00731DD8">
        <w:trPr>
          <w:trHeight w:hRule="exact" w:val="864"/>
        </w:trPr>
        <w:tc>
          <w:tcPr>
            <w:tcW w:w="3085" w:type="dxa"/>
            <w:tcBorders>
              <w:top w:val="double" w:sz="4" w:space="0" w:color="auto"/>
              <w:left w:val="double" w:sz="4" w:space="0" w:color="auto"/>
              <w:bottom w:val="double" w:sz="4" w:space="0" w:color="auto"/>
              <w:right w:val="double" w:sz="4" w:space="0" w:color="auto"/>
            </w:tcBorders>
            <w:vAlign w:val="center"/>
          </w:tcPr>
          <w:p w14:paraId="523C6F65" w14:textId="77777777" w:rsidR="008D46A4" w:rsidRPr="00731DD8" w:rsidRDefault="00CF5475" w:rsidP="0074183D">
            <w:pPr>
              <w:spacing w:after="0" w:line="240" w:lineRule="auto"/>
              <w:rPr>
                <w:rFonts w:asciiTheme="majorBidi" w:hAnsiTheme="majorBidi" w:cstheme="majorBidi"/>
                <w:b/>
                <w:bCs/>
                <w:sz w:val="28"/>
                <w:szCs w:val="28"/>
                <w:lang w:bidi="ar-KW"/>
              </w:rPr>
            </w:pPr>
            <w:r w:rsidRPr="00731DD8">
              <w:rPr>
                <w:rFonts w:asciiTheme="majorBidi" w:hAnsiTheme="majorBidi" w:cstheme="majorBidi"/>
                <w:b/>
                <w:bCs/>
                <w:sz w:val="28"/>
                <w:szCs w:val="28"/>
                <w:lang w:bidi="ar-KW"/>
              </w:rPr>
              <w:t xml:space="preserve">5. </w:t>
            </w:r>
            <w:r w:rsidR="008D46A4" w:rsidRPr="00731DD8">
              <w:rPr>
                <w:rFonts w:asciiTheme="majorBidi" w:hAnsiTheme="majorBidi" w:cstheme="majorBidi"/>
                <w:b/>
                <w:bCs/>
                <w:sz w:val="28"/>
                <w:szCs w:val="28"/>
                <w:lang w:bidi="ar-KW"/>
              </w:rPr>
              <w:t>Time (in hours) per week</w:t>
            </w:r>
          </w:p>
        </w:tc>
        <w:tc>
          <w:tcPr>
            <w:tcW w:w="6008" w:type="dxa"/>
            <w:gridSpan w:val="3"/>
            <w:tcBorders>
              <w:top w:val="double" w:sz="4" w:space="0" w:color="auto"/>
              <w:left w:val="double" w:sz="4" w:space="0" w:color="auto"/>
              <w:bottom w:val="double" w:sz="4" w:space="0" w:color="auto"/>
              <w:right w:val="double" w:sz="4" w:space="0" w:color="auto"/>
            </w:tcBorders>
            <w:vAlign w:val="center"/>
          </w:tcPr>
          <w:p w14:paraId="738A5D04" w14:textId="3C4FC03C" w:rsidR="008D46A4" w:rsidRPr="0074183D" w:rsidRDefault="008D46A4" w:rsidP="0059492A">
            <w:pPr>
              <w:spacing w:after="0" w:line="240" w:lineRule="auto"/>
              <w:rPr>
                <w:rFonts w:asciiTheme="majorBidi" w:hAnsiTheme="majorBidi" w:cstheme="majorBidi"/>
                <w:b/>
                <w:bCs/>
                <w:sz w:val="34"/>
                <w:szCs w:val="34"/>
                <w:lang w:bidi="ar-KW"/>
              </w:rPr>
            </w:pPr>
            <w:r w:rsidRPr="0074183D">
              <w:rPr>
                <w:rFonts w:ascii="Imprint MT Shadow" w:hAnsi="Imprint MT Shadow" w:cstheme="majorBidi"/>
                <w:sz w:val="34"/>
                <w:szCs w:val="34"/>
                <w:lang w:bidi="ar-KW"/>
              </w:rPr>
              <w:t>Theory</w:t>
            </w:r>
            <w:r w:rsidRPr="0074183D">
              <w:rPr>
                <w:rFonts w:asciiTheme="majorBidi" w:hAnsiTheme="majorBidi" w:cstheme="majorBidi"/>
                <w:b/>
                <w:bCs/>
                <w:sz w:val="34"/>
                <w:szCs w:val="34"/>
                <w:lang w:bidi="ar-KW"/>
              </w:rPr>
              <w:t xml:space="preserve">:    </w:t>
            </w:r>
            <w:r w:rsidR="009110A3">
              <w:rPr>
                <w:rFonts w:ascii="Imprint MT Shadow" w:hAnsi="Imprint MT Shadow" w:cstheme="majorBidi"/>
                <w:b/>
                <w:bCs/>
                <w:sz w:val="32"/>
                <w:szCs w:val="32"/>
                <w:lang w:bidi="ar-KW"/>
              </w:rPr>
              <w:t>1</w:t>
            </w:r>
            <w:r w:rsidRPr="00AE392E">
              <w:rPr>
                <w:rFonts w:ascii="Imprint MT Shadow" w:hAnsi="Imprint MT Shadow" w:cstheme="majorBidi"/>
                <w:b/>
                <w:bCs/>
                <w:sz w:val="32"/>
                <w:szCs w:val="32"/>
                <w:lang w:bidi="ar-KW"/>
              </w:rPr>
              <w:t xml:space="preserve"> </w:t>
            </w:r>
            <w:r w:rsidR="0074183D" w:rsidRPr="00AE392E">
              <w:rPr>
                <w:rFonts w:ascii="Imprint MT Shadow" w:hAnsi="Imprint MT Shadow" w:cstheme="majorBidi"/>
                <w:b/>
                <w:bCs/>
                <w:sz w:val="32"/>
                <w:szCs w:val="32"/>
                <w:lang w:bidi="ar-KW"/>
              </w:rPr>
              <w:t>Hour</w:t>
            </w:r>
            <w:r w:rsidR="009110A3">
              <w:rPr>
                <w:rFonts w:ascii="Imprint MT Shadow" w:hAnsi="Imprint MT Shadow" w:cstheme="majorBidi"/>
                <w:b/>
                <w:bCs/>
                <w:sz w:val="32"/>
                <w:szCs w:val="32"/>
                <w:lang w:bidi="ar-KW"/>
              </w:rPr>
              <w:t xml:space="preserve">, Practical 2 hours </w:t>
            </w:r>
          </w:p>
        </w:tc>
      </w:tr>
      <w:tr w:rsidR="008D46A4" w:rsidRPr="0074183D" w14:paraId="6BBF2179" w14:textId="77777777" w:rsidTr="000B447C">
        <w:trPr>
          <w:trHeight w:hRule="exact" w:val="932"/>
        </w:trPr>
        <w:tc>
          <w:tcPr>
            <w:tcW w:w="3085" w:type="dxa"/>
            <w:tcBorders>
              <w:top w:val="double" w:sz="4" w:space="0" w:color="auto"/>
              <w:left w:val="double" w:sz="4" w:space="0" w:color="auto"/>
              <w:bottom w:val="double" w:sz="4" w:space="0" w:color="auto"/>
              <w:right w:val="double" w:sz="4" w:space="0" w:color="auto"/>
            </w:tcBorders>
            <w:vAlign w:val="center"/>
          </w:tcPr>
          <w:p w14:paraId="321EDB20" w14:textId="77777777" w:rsidR="008D46A4" w:rsidRPr="0074183D" w:rsidRDefault="00CF5475" w:rsidP="0074183D">
            <w:pPr>
              <w:spacing w:after="0" w:line="240" w:lineRule="auto"/>
              <w:rPr>
                <w:rFonts w:asciiTheme="majorBidi" w:hAnsiTheme="majorBidi" w:cstheme="majorBidi"/>
                <w:b/>
                <w:bCs/>
                <w:sz w:val="28"/>
                <w:szCs w:val="28"/>
                <w:lang w:val="en-US" w:bidi="ar-KW"/>
              </w:rPr>
            </w:pPr>
            <w:r w:rsidRPr="0074183D">
              <w:rPr>
                <w:rFonts w:asciiTheme="majorBidi" w:hAnsiTheme="majorBidi" w:cstheme="majorBidi"/>
                <w:b/>
                <w:bCs/>
                <w:sz w:val="28"/>
                <w:szCs w:val="28"/>
                <w:lang w:val="en-US" w:bidi="ar-KW"/>
              </w:rPr>
              <w:t xml:space="preserve">6. </w:t>
            </w:r>
            <w:r w:rsidR="008D46A4" w:rsidRPr="0074183D">
              <w:rPr>
                <w:rFonts w:asciiTheme="majorBidi" w:hAnsiTheme="majorBidi" w:cstheme="majorBidi"/>
                <w:b/>
                <w:bCs/>
                <w:sz w:val="28"/>
                <w:szCs w:val="28"/>
                <w:lang w:val="en-US" w:bidi="ar-KW"/>
              </w:rPr>
              <w:t>Office hours</w:t>
            </w:r>
          </w:p>
        </w:tc>
        <w:tc>
          <w:tcPr>
            <w:tcW w:w="6008" w:type="dxa"/>
            <w:gridSpan w:val="3"/>
            <w:tcBorders>
              <w:top w:val="double" w:sz="4" w:space="0" w:color="auto"/>
              <w:left w:val="double" w:sz="4" w:space="0" w:color="auto"/>
              <w:bottom w:val="double" w:sz="4" w:space="0" w:color="auto"/>
              <w:right w:val="double" w:sz="4" w:space="0" w:color="auto"/>
            </w:tcBorders>
            <w:vAlign w:val="center"/>
          </w:tcPr>
          <w:p w14:paraId="14E336EF" w14:textId="30EB5DEF" w:rsidR="00A81E1C" w:rsidRPr="0074183D" w:rsidRDefault="009110A3" w:rsidP="009102C6">
            <w:pPr>
              <w:spacing w:after="0" w:line="240" w:lineRule="auto"/>
              <w:rPr>
                <w:rFonts w:asciiTheme="majorBidi" w:hAnsiTheme="majorBidi" w:cstheme="majorBidi"/>
                <w:b/>
                <w:bCs/>
                <w:sz w:val="34"/>
                <w:szCs w:val="34"/>
                <w:lang w:bidi="ar-KW"/>
              </w:rPr>
            </w:pPr>
            <w:r>
              <w:rPr>
                <w:rFonts w:ascii="Bodoni MT Black" w:hAnsi="Bodoni MT Black" w:cstheme="majorBidi"/>
                <w:b/>
                <w:bCs/>
                <w:sz w:val="24"/>
                <w:szCs w:val="24"/>
                <w:lang w:bidi="ar-KW"/>
              </w:rPr>
              <w:t>Sunday</w:t>
            </w:r>
            <w:r w:rsidR="00A81E1C">
              <w:rPr>
                <w:rFonts w:ascii="Bodoni MT Black" w:hAnsi="Bodoni MT Black" w:cstheme="majorBidi"/>
                <w:b/>
                <w:bCs/>
                <w:sz w:val="28"/>
                <w:szCs w:val="28"/>
                <w:lang w:bidi="ar-KW"/>
              </w:rPr>
              <w:t>:</w:t>
            </w:r>
            <w:r w:rsidR="009102C6">
              <w:rPr>
                <w:rFonts w:ascii="Bodoni MT Black" w:hAnsi="Bodoni MT Black" w:cstheme="majorBidi"/>
                <w:b/>
                <w:bCs/>
                <w:sz w:val="28"/>
                <w:szCs w:val="28"/>
                <w:lang w:bidi="ar-KW"/>
              </w:rPr>
              <w:t xml:space="preserve"> </w:t>
            </w:r>
            <w:r w:rsidR="00A81E1C" w:rsidRPr="00A81E1C">
              <w:rPr>
                <w:rFonts w:ascii="Imprint MT Shadow" w:hAnsi="Imprint MT Shadow" w:cstheme="majorBidi"/>
                <w:b/>
                <w:bCs/>
                <w:sz w:val="28"/>
                <w:szCs w:val="28"/>
                <w:lang w:bidi="ar-KW"/>
              </w:rPr>
              <w:t>From</w:t>
            </w:r>
            <w:r w:rsidR="00A81E1C">
              <w:rPr>
                <w:rFonts w:ascii="Bodoni MT Black" w:hAnsi="Bodoni MT Black" w:cstheme="majorBidi"/>
                <w:b/>
                <w:bCs/>
                <w:sz w:val="28"/>
                <w:szCs w:val="28"/>
                <w:lang w:bidi="ar-KW"/>
              </w:rPr>
              <w:t xml:space="preserve">   </w:t>
            </w:r>
            <w:r>
              <w:rPr>
                <w:rFonts w:ascii="Bodoni MT Black" w:hAnsi="Bodoni MT Black" w:cstheme="majorBidi"/>
                <w:b/>
                <w:bCs/>
                <w:sz w:val="28"/>
                <w:szCs w:val="28"/>
                <w:lang w:bidi="ar-KW"/>
              </w:rPr>
              <w:t>8</w:t>
            </w:r>
            <w:r w:rsidR="00A81E1C">
              <w:rPr>
                <w:rFonts w:ascii="Imprint MT Shadow" w:hAnsi="Imprint MT Shadow" w:cstheme="majorBidi"/>
                <w:sz w:val="28"/>
                <w:szCs w:val="28"/>
                <w:lang w:bidi="ar-KW"/>
              </w:rPr>
              <w:t>:</w:t>
            </w:r>
            <w:r>
              <w:rPr>
                <w:rFonts w:ascii="Imprint MT Shadow" w:hAnsi="Imprint MT Shadow" w:cstheme="majorBidi"/>
                <w:sz w:val="28"/>
                <w:szCs w:val="28"/>
                <w:lang w:bidi="ar-KW"/>
              </w:rPr>
              <w:t>3</w:t>
            </w:r>
            <w:r w:rsidR="00A81E1C">
              <w:rPr>
                <w:rFonts w:ascii="Imprint MT Shadow" w:hAnsi="Imprint MT Shadow" w:cstheme="majorBidi"/>
                <w:sz w:val="28"/>
                <w:szCs w:val="28"/>
                <w:lang w:bidi="ar-KW"/>
              </w:rPr>
              <w:t>0 A</w:t>
            </w:r>
            <w:r w:rsidR="00A81E1C" w:rsidRPr="00A81E1C">
              <w:rPr>
                <w:rFonts w:ascii="Imprint MT Shadow" w:hAnsi="Imprint MT Shadow" w:cstheme="majorBidi"/>
                <w:sz w:val="28"/>
                <w:szCs w:val="28"/>
                <w:lang w:bidi="ar-KW"/>
              </w:rPr>
              <w:t xml:space="preserve">M </w:t>
            </w:r>
            <w:r w:rsidR="00A81E1C">
              <w:rPr>
                <w:rFonts w:ascii="Imprint MT Shadow" w:hAnsi="Imprint MT Shadow" w:cstheme="majorBidi"/>
                <w:sz w:val="28"/>
                <w:szCs w:val="28"/>
                <w:lang w:bidi="ar-KW"/>
              </w:rPr>
              <w:t xml:space="preserve">  </w:t>
            </w:r>
            <w:r w:rsidR="00A81E1C" w:rsidRPr="00A81E1C">
              <w:rPr>
                <w:rFonts w:ascii="Imprint MT Shadow" w:hAnsi="Imprint MT Shadow" w:cstheme="majorBidi"/>
                <w:sz w:val="28"/>
                <w:szCs w:val="28"/>
                <w:lang w:bidi="ar-KW"/>
              </w:rPr>
              <w:t xml:space="preserve"> To </w:t>
            </w:r>
            <w:r w:rsidR="00A81E1C">
              <w:rPr>
                <w:rFonts w:ascii="Imprint MT Shadow" w:hAnsi="Imprint MT Shadow" w:cstheme="majorBidi"/>
                <w:sz w:val="28"/>
                <w:szCs w:val="28"/>
                <w:lang w:bidi="ar-KW"/>
              </w:rPr>
              <w:t xml:space="preserve">  </w:t>
            </w:r>
            <w:r w:rsidR="00A81E1C" w:rsidRPr="00A81E1C">
              <w:rPr>
                <w:rFonts w:ascii="Imprint MT Shadow" w:hAnsi="Imprint MT Shadow" w:cstheme="majorBidi"/>
                <w:sz w:val="28"/>
                <w:szCs w:val="28"/>
                <w:lang w:bidi="ar-KW"/>
              </w:rPr>
              <w:t xml:space="preserve"> </w:t>
            </w:r>
            <w:r>
              <w:rPr>
                <w:rFonts w:ascii="Imprint MT Shadow" w:hAnsi="Imprint MT Shadow" w:cstheme="majorBidi"/>
                <w:sz w:val="28"/>
                <w:szCs w:val="28"/>
                <w:lang w:bidi="ar-KW"/>
              </w:rPr>
              <w:t>1</w:t>
            </w:r>
            <w:r w:rsidR="00413661">
              <w:rPr>
                <w:rFonts w:ascii="Imprint MT Shadow" w:hAnsi="Imprint MT Shadow" w:cstheme="majorBidi"/>
                <w:sz w:val="28"/>
                <w:szCs w:val="28"/>
                <w:lang w:bidi="ar-KW"/>
              </w:rPr>
              <w:t>1</w:t>
            </w:r>
            <w:r w:rsidR="00A81E1C" w:rsidRPr="00A81E1C">
              <w:rPr>
                <w:rFonts w:ascii="Imprint MT Shadow" w:hAnsi="Imprint MT Shadow" w:cstheme="majorBidi"/>
                <w:sz w:val="28"/>
                <w:szCs w:val="28"/>
                <w:lang w:bidi="ar-KW"/>
              </w:rPr>
              <w:t>:</w:t>
            </w:r>
            <w:r>
              <w:rPr>
                <w:rFonts w:ascii="Imprint MT Shadow" w:hAnsi="Imprint MT Shadow" w:cstheme="majorBidi"/>
                <w:sz w:val="28"/>
                <w:szCs w:val="28"/>
                <w:lang w:bidi="ar-KW"/>
              </w:rPr>
              <w:t>3</w:t>
            </w:r>
            <w:r w:rsidR="00A81E1C" w:rsidRPr="00A81E1C">
              <w:rPr>
                <w:rFonts w:ascii="Imprint MT Shadow" w:hAnsi="Imprint MT Shadow" w:cstheme="majorBidi"/>
                <w:sz w:val="28"/>
                <w:szCs w:val="28"/>
                <w:lang w:bidi="ar-KW"/>
              </w:rPr>
              <w:t xml:space="preserve">0 </w:t>
            </w:r>
            <w:r>
              <w:rPr>
                <w:rFonts w:ascii="Imprint MT Shadow" w:hAnsi="Imprint MT Shadow" w:cstheme="majorBidi"/>
                <w:sz w:val="28"/>
                <w:szCs w:val="28"/>
                <w:lang w:bidi="ar-KW"/>
              </w:rPr>
              <w:t>A</w:t>
            </w:r>
            <w:r w:rsidR="00A81E1C" w:rsidRPr="00A81E1C">
              <w:rPr>
                <w:rFonts w:ascii="Imprint MT Shadow" w:hAnsi="Imprint MT Shadow" w:cstheme="majorBidi"/>
                <w:sz w:val="28"/>
                <w:szCs w:val="28"/>
                <w:lang w:bidi="ar-KW"/>
              </w:rPr>
              <w:t>M</w:t>
            </w:r>
            <w:r w:rsidR="00A81E1C" w:rsidRPr="00A81E1C">
              <w:rPr>
                <w:rFonts w:asciiTheme="majorBidi" w:hAnsiTheme="majorBidi" w:cstheme="majorBidi"/>
                <w:b/>
                <w:bCs/>
                <w:sz w:val="28"/>
                <w:szCs w:val="28"/>
                <w:lang w:bidi="ar-KW"/>
              </w:rPr>
              <w:t xml:space="preserve"> </w:t>
            </w:r>
          </w:p>
        </w:tc>
      </w:tr>
      <w:tr w:rsidR="008D46A4" w:rsidRPr="0074183D" w14:paraId="00E77CC0" w14:textId="77777777" w:rsidTr="00CA4997">
        <w:trPr>
          <w:trHeight w:hRule="exact" w:val="576"/>
        </w:trPr>
        <w:tc>
          <w:tcPr>
            <w:tcW w:w="308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E741712" w14:textId="77777777" w:rsidR="008D46A4" w:rsidRPr="0074183D" w:rsidRDefault="00CF5475" w:rsidP="0074183D">
            <w:pPr>
              <w:spacing w:after="0" w:line="240" w:lineRule="auto"/>
              <w:rPr>
                <w:rFonts w:asciiTheme="majorBidi" w:hAnsiTheme="majorBidi" w:cstheme="majorBidi"/>
                <w:b/>
                <w:bCs/>
                <w:sz w:val="28"/>
                <w:szCs w:val="28"/>
                <w:lang w:val="en-US" w:bidi="ar-KW"/>
              </w:rPr>
            </w:pPr>
            <w:r w:rsidRPr="0074183D">
              <w:rPr>
                <w:rFonts w:asciiTheme="majorBidi" w:hAnsiTheme="majorBidi" w:cstheme="majorBidi"/>
                <w:b/>
                <w:bCs/>
                <w:sz w:val="28"/>
                <w:szCs w:val="28"/>
                <w:lang w:val="en-US" w:bidi="ar-KW"/>
              </w:rPr>
              <w:t xml:space="preserve">7. </w:t>
            </w:r>
            <w:r w:rsidR="008D46A4" w:rsidRPr="0074183D">
              <w:rPr>
                <w:rFonts w:asciiTheme="majorBidi" w:hAnsiTheme="majorBidi" w:cstheme="majorBidi"/>
                <w:b/>
                <w:bCs/>
                <w:sz w:val="28"/>
                <w:szCs w:val="28"/>
                <w:lang w:val="en-US" w:bidi="ar-KW"/>
              </w:rPr>
              <w:t>Course code</w:t>
            </w:r>
          </w:p>
        </w:tc>
        <w:tc>
          <w:tcPr>
            <w:tcW w:w="6008" w:type="dxa"/>
            <w:gridSpan w:val="3"/>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66A5C79B" w14:textId="77777777" w:rsidR="008D46A4" w:rsidRPr="0074183D" w:rsidRDefault="008D46A4" w:rsidP="00CF5475">
            <w:pPr>
              <w:spacing w:after="0" w:line="240" w:lineRule="auto"/>
              <w:rPr>
                <w:rFonts w:asciiTheme="majorBidi" w:hAnsiTheme="majorBidi" w:cstheme="majorBidi"/>
                <w:b/>
                <w:bCs/>
                <w:sz w:val="34"/>
                <w:szCs w:val="34"/>
                <w:lang w:bidi="ar-KW"/>
              </w:rPr>
            </w:pPr>
          </w:p>
        </w:tc>
      </w:tr>
      <w:tr w:rsidR="00AE392E" w:rsidRPr="0074183D" w14:paraId="382561B0" w14:textId="77777777" w:rsidTr="0039778C">
        <w:tc>
          <w:tcPr>
            <w:tcW w:w="9093" w:type="dxa"/>
            <w:gridSpan w:val="4"/>
            <w:tcBorders>
              <w:top w:val="double" w:sz="4" w:space="0" w:color="auto"/>
              <w:left w:val="double" w:sz="4" w:space="0" w:color="auto"/>
              <w:bottom w:val="double" w:sz="4" w:space="0" w:color="auto"/>
              <w:right w:val="double" w:sz="4" w:space="0" w:color="auto"/>
            </w:tcBorders>
            <w:vAlign w:val="center"/>
          </w:tcPr>
          <w:p w14:paraId="4BA97364" w14:textId="77777777" w:rsidR="00AE392E" w:rsidRPr="009B2AA7" w:rsidRDefault="00AE392E" w:rsidP="0074183D">
            <w:pPr>
              <w:spacing w:after="0" w:line="240" w:lineRule="auto"/>
              <w:rPr>
                <w:rFonts w:asciiTheme="majorBidi" w:hAnsiTheme="majorBidi" w:cstheme="majorBidi"/>
                <w:sz w:val="24"/>
                <w:szCs w:val="24"/>
              </w:rPr>
            </w:pPr>
          </w:p>
          <w:p w14:paraId="3EBCB286" w14:textId="16366751" w:rsidR="001C3DD9" w:rsidRPr="009B2AA7" w:rsidRDefault="00AE392E" w:rsidP="00A30D98">
            <w:pPr>
              <w:spacing w:after="0" w:line="360" w:lineRule="auto"/>
              <w:jc w:val="both"/>
              <w:rPr>
                <w:rFonts w:asciiTheme="majorBidi" w:hAnsiTheme="majorBidi" w:cstheme="majorBidi"/>
                <w:sz w:val="24"/>
                <w:szCs w:val="24"/>
              </w:rPr>
            </w:pPr>
            <w:r w:rsidRPr="009B2AA7">
              <w:rPr>
                <w:rFonts w:asciiTheme="majorBidi" w:hAnsiTheme="majorBidi" w:cstheme="majorBidi"/>
                <w:b/>
                <w:bCs/>
                <w:sz w:val="26"/>
                <w:szCs w:val="26"/>
                <w:lang w:bidi="ar-KW"/>
              </w:rPr>
              <w:t>8. Teacher's academic profile</w:t>
            </w:r>
            <w:r w:rsidR="00CA4997" w:rsidRPr="009B2AA7">
              <w:rPr>
                <w:rFonts w:asciiTheme="majorBidi" w:hAnsiTheme="majorBidi" w:cstheme="majorBidi"/>
                <w:sz w:val="24"/>
                <w:szCs w:val="24"/>
              </w:rPr>
              <w:t xml:space="preserve">:   </w:t>
            </w:r>
            <w:r w:rsidR="00A339CE">
              <w:rPr>
                <w:rFonts w:asciiTheme="majorBidi" w:hAnsiTheme="majorBidi" w:cstheme="majorBidi"/>
                <w:sz w:val="24"/>
                <w:szCs w:val="24"/>
              </w:rPr>
              <w:t>I was born in</w:t>
            </w:r>
            <w:r w:rsidR="00413661">
              <w:rPr>
                <w:rFonts w:asciiTheme="majorBidi" w:hAnsiTheme="majorBidi" w:cstheme="majorBidi"/>
                <w:sz w:val="24"/>
                <w:szCs w:val="24"/>
              </w:rPr>
              <w:t xml:space="preserve"> Shaqlawa,</w:t>
            </w:r>
            <w:r w:rsidR="00A339CE">
              <w:rPr>
                <w:rFonts w:asciiTheme="majorBidi" w:hAnsiTheme="majorBidi" w:cstheme="majorBidi"/>
                <w:sz w:val="24"/>
                <w:szCs w:val="24"/>
              </w:rPr>
              <w:t xml:space="preserve"> Erbil, </w:t>
            </w:r>
            <w:r w:rsidR="001C3DD9" w:rsidRPr="009B2AA7">
              <w:rPr>
                <w:rFonts w:asciiTheme="majorBidi" w:hAnsiTheme="majorBidi" w:cstheme="majorBidi"/>
                <w:sz w:val="24"/>
                <w:szCs w:val="24"/>
              </w:rPr>
              <w:t>Kurdistan</w:t>
            </w:r>
            <w:r w:rsidR="00A339CE">
              <w:rPr>
                <w:rFonts w:asciiTheme="majorBidi" w:hAnsiTheme="majorBidi" w:cstheme="majorBidi"/>
                <w:sz w:val="24"/>
                <w:szCs w:val="24"/>
              </w:rPr>
              <w:t xml:space="preserve"> Region-Iraq</w:t>
            </w:r>
            <w:r w:rsidR="001C3DD9" w:rsidRPr="009B2AA7">
              <w:rPr>
                <w:rFonts w:asciiTheme="majorBidi" w:hAnsiTheme="majorBidi" w:cstheme="majorBidi"/>
                <w:sz w:val="24"/>
                <w:szCs w:val="24"/>
              </w:rPr>
              <w:t>, in 198</w:t>
            </w:r>
            <w:r w:rsidR="00413661">
              <w:rPr>
                <w:rFonts w:asciiTheme="majorBidi" w:hAnsiTheme="majorBidi" w:cstheme="majorBidi"/>
                <w:sz w:val="24"/>
                <w:szCs w:val="24"/>
              </w:rPr>
              <w:t>1</w:t>
            </w:r>
            <w:r w:rsidR="001C3DD9" w:rsidRPr="009B2AA7">
              <w:rPr>
                <w:rFonts w:asciiTheme="majorBidi" w:hAnsiTheme="majorBidi" w:cstheme="majorBidi"/>
                <w:sz w:val="24"/>
                <w:szCs w:val="24"/>
              </w:rPr>
              <w:t>. I received the B.Sc. degree (First Class) in Physics from Salahaddin University-Erbil, in 200</w:t>
            </w:r>
            <w:r w:rsidR="00413661">
              <w:rPr>
                <w:rFonts w:asciiTheme="majorBidi" w:hAnsiTheme="majorBidi" w:cstheme="majorBidi"/>
                <w:sz w:val="24"/>
                <w:szCs w:val="24"/>
              </w:rPr>
              <w:t>4</w:t>
            </w:r>
            <w:r w:rsidR="001C3DD9" w:rsidRPr="009B2AA7">
              <w:rPr>
                <w:rFonts w:asciiTheme="majorBidi" w:hAnsiTheme="majorBidi" w:cstheme="majorBidi"/>
                <w:sz w:val="24"/>
                <w:szCs w:val="24"/>
              </w:rPr>
              <w:t xml:space="preserve">, the MSc. degree (first class) in </w:t>
            </w:r>
            <w:r w:rsidR="00413661">
              <w:rPr>
                <w:rFonts w:asciiTheme="majorBidi" w:hAnsiTheme="majorBidi" w:cstheme="majorBidi"/>
                <w:sz w:val="24"/>
                <w:szCs w:val="24"/>
              </w:rPr>
              <w:t xml:space="preserve">Metrology </w:t>
            </w:r>
            <w:r w:rsidR="00413661" w:rsidRPr="009B2AA7">
              <w:rPr>
                <w:rFonts w:asciiTheme="majorBidi" w:hAnsiTheme="majorBidi" w:cstheme="majorBidi"/>
                <w:sz w:val="24"/>
                <w:szCs w:val="24"/>
              </w:rPr>
              <w:t>from</w:t>
            </w:r>
            <w:r w:rsidR="001C3DD9" w:rsidRPr="009B2AA7">
              <w:rPr>
                <w:rFonts w:asciiTheme="majorBidi" w:hAnsiTheme="majorBidi" w:cstheme="majorBidi"/>
                <w:sz w:val="24"/>
                <w:szCs w:val="24"/>
              </w:rPr>
              <w:t xml:space="preserve"> Salahaddin University-Erbil, in 2010, and the Ph.D. degree in </w:t>
            </w:r>
            <w:r w:rsidR="0056448E">
              <w:rPr>
                <w:rFonts w:asciiTheme="majorBidi" w:hAnsiTheme="majorBidi" w:cstheme="majorBidi"/>
                <w:sz w:val="24"/>
                <w:szCs w:val="24"/>
              </w:rPr>
              <w:t>Nanotechnology</w:t>
            </w:r>
            <w:r w:rsidR="00413661">
              <w:rPr>
                <w:rFonts w:asciiTheme="majorBidi" w:hAnsiTheme="majorBidi" w:cstheme="majorBidi"/>
                <w:sz w:val="24"/>
                <w:szCs w:val="24"/>
              </w:rPr>
              <w:t xml:space="preserve"> </w:t>
            </w:r>
            <w:r w:rsidR="00413661" w:rsidRPr="009B2AA7">
              <w:rPr>
                <w:rFonts w:asciiTheme="majorBidi" w:hAnsiTheme="majorBidi" w:cstheme="majorBidi"/>
                <w:sz w:val="24"/>
                <w:szCs w:val="24"/>
              </w:rPr>
              <w:t>and</w:t>
            </w:r>
            <w:r w:rsidR="00A339CE">
              <w:rPr>
                <w:rFonts w:asciiTheme="majorBidi" w:hAnsiTheme="majorBidi" w:cstheme="majorBidi"/>
                <w:sz w:val="24"/>
                <w:szCs w:val="24"/>
              </w:rPr>
              <w:t xml:space="preserve"> </w:t>
            </w:r>
            <w:r w:rsidR="0056448E">
              <w:rPr>
                <w:rFonts w:asciiTheme="majorBidi" w:hAnsiTheme="majorBidi" w:cstheme="majorBidi"/>
                <w:sz w:val="24"/>
                <w:szCs w:val="24"/>
              </w:rPr>
              <w:t>Bio</w:t>
            </w:r>
            <w:r w:rsidR="001C3DD9" w:rsidRPr="009B2AA7">
              <w:rPr>
                <w:rFonts w:asciiTheme="majorBidi" w:hAnsiTheme="majorBidi" w:cstheme="majorBidi"/>
                <w:sz w:val="24"/>
                <w:szCs w:val="24"/>
              </w:rPr>
              <w:t xml:space="preserve">engineering from the University of </w:t>
            </w:r>
            <w:proofErr w:type="spellStart"/>
            <w:r w:rsidR="0056448E">
              <w:rPr>
                <w:rFonts w:asciiTheme="majorBidi" w:hAnsiTheme="majorBidi" w:cstheme="majorBidi"/>
                <w:sz w:val="24"/>
                <w:szCs w:val="24"/>
              </w:rPr>
              <w:t>Kahramanmaras</w:t>
            </w:r>
            <w:proofErr w:type="spellEnd"/>
            <w:r w:rsidR="001C3DD9" w:rsidRPr="009B2AA7">
              <w:rPr>
                <w:rFonts w:asciiTheme="majorBidi" w:hAnsiTheme="majorBidi" w:cstheme="majorBidi"/>
                <w:sz w:val="24"/>
                <w:szCs w:val="24"/>
              </w:rPr>
              <w:t xml:space="preserve">, </w:t>
            </w:r>
            <w:r w:rsidR="0056448E">
              <w:rPr>
                <w:rFonts w:asciiTheme="majorBidi" w:hAnsiTheme="majorBidi" w:cstheme="majorBidi"/>
                <w:sz w:val="24"/>
                <w:szCs w:val="24"/>
              </w:rPr>
              <w:t>Turkey</w:t>
            </w:r>
            <w:r w:rsidR="001C3DD9" w:rsidRPr="009B2AA7">
              <w:rPr>
                <w:rFonts w:asciiTheme="majorBidi" w:hAnsiTheme="majorBidi" w:cstheme="majorBidi"/>
                <w:sz w:val="24"/>
                <w:szCs w:val="24"/>
              </w:rPr>
              <w:t>., in 201</w:t>
            </w:r>
            <w:r w:rsidR="0056448E">
              <w:rPr>
                <w:rFonts w:asciiTheme="majorBidi" w:hAnsiTheme="majorBidi" w:cstheme="majorBidi"/>
                <w:sz w:val="24"/>
                <w:szCs w:val="24"/>
              </w:rPr>
              <w:t>8</w:t>
            </w:r>
            <w:r w:rsidR="001C3DD9" w:rsidRPr="009B2AA7">
              <w:rPr>
                <w:rFonts w:asciiTheme="majorBidi" w:hAnsiTheme="majorBidi" w:cstheme="majorBidi"/>
                <w:sz w:val="24"/>
                <w:szCs w:val="24"/>
              </w:rPr>
              <w:t>. My doctoral research concerned</w:t>
            </w:r>
            <w:r w:rsidR="0056448E">
              <w:rPr>
                <w:rFonts w:asciiTheme="majorBidi" w:hAnsiTheme="majorBidi" w:cstheme="majorBidi"/>
                <w:sz w:val="24"/>
                <w:szCs w:val="24"/>
              </w:rPr>
              <w:t xml:space="preserve"> </w:t>
            </w:r>
            <w:r w:rsidR="0056448E">
              <w:rPr>
                <w:sz w:val="23"/>
                <w:szCs w:val="23"/>
              </w:rPr>
              <w:t xml:space="preserve">of fabrication of photodetectors from nanostructure Metal Oxide Semiconductors (MOS), such as </w:t>
            </w:r>
            <w:proofErr w:type="spellStart"/>
            <w:r w:rsidR="0056448E">
              <w:rPr>
                <w:sz w:val="23"/>
                <w:szCs w:val="23"/>
              </w:rPr>
              <w:t>CdO</w:t>
            </w:r>
            <w:proofErr w:type="spellEnd"/>
            <w:r w:rsidR="0056448E">
              <w:rPr>
                <w:sz w:val="23"/>
                <w:szCs w:val="23"/>
              </w:rPr>
              <w:t xml:space="preserve">, </w:t>
            </w:r>
            <w:proofErr w:type="spellStart"/>
            <w:r w:rsidR="0056448E">
              <w:rPr>
                <w:sz w:val="23"/>
                <w:szCs w:val="23"/>
              </w:rPr>
              <w:t>ZnO</w:t>
            </w:r>
            <w:proofErr w:type="spellEnd"/>
            <w:r w:rsidR="0056448E">
              <w:rPr>
                <w:sz w:val="23"/>
                <w:szCs w:val="23"/>
              </w:rPr>
              <w:t xml:space="preserve"> and </w:t>
            </w:r>
            <w:proofErr w:type="spellStart"/>
            <w:r w:rsidR="0056448E">
              <w:rPr>
                <w:sz w:val="23"/>
                <w:szCs w:val="23"/>
              </w:rPr>
              <w:t>CdS</w:t>
            </w:r>
            <w:proofErr w:type="spellEnd"/>
            <w:r w:rsidR="0056448E">
              <w:rPr>
                <w:sz w:val="23"/>
                <w:szCs w:val="23"/>
              </w:rPr>
              <w:t>, using sol gel and SILAR method. Their optical and electrical properties are analysed</w:t>
            </w:r>
            <w:r w:rsidR="001C3DD9" w:rsidRPr="009B2AA7">
              <w:rPr>
                <w:rFonts w:asciiTheme="majorBidi" w:hAnsiTheme="majorBidi" w:cstheme="majorBidi"/>
                <w:sz w:val="24"/>
                <w:szCs w:val="24"/>
              </w:rPr>
              <w:t xml:space="preserve">, I </w:t>
            </w:r>
            <w:r w:rsidR="0056448E">
              <w:rPr>
                <w:rFonts w:asciiTheme="majorBidi" w:hAnsiTheme="majorBidi" w:cstheme="majorBidi"/>
                <w:sz w:val="24"/>
                <w:szCs w:val="24"/>
              </w:rPr>
              <w:t>worked in Erbil Polytechnic University near 10 years as a lecturer.</w:t>
            </w:r>
            <w:r w:rsidR="0056448E" w:rsidRPr="009B2AA7">
              <w:rPr>
                <w:rFonts w:asciiTheme="majorBidi" w:hAnsiTheme="majorBidi" w:cstheme="majorBidi"/>
                <w:sz w:val="24"/>
                <w:szCs w:val="24"/>
              </w:rPr>
              <w:t xml:space="preserve"> Now</w:t>
            </w:r>
            <w:r w:rsidR="001C3DD9" w:rsidRPr="009B2AA7">
              <w:rPr>
                <w:rFonts w:asciiTheme="majorBidi" w:hAnsiTheme="majorBidi" w:cstheme="majorBidi"/>
                <w:sz w:val="24"/>
                <w:szCs w:val="24"/>
              </w:rPr>
              <w:t xml:space="preserve">, I am a lecturer in physics department </w:t>
            </w:r>
            <w:r w:rsidR="00F14995">
              <w:rPr>
                <w:rFonts w:asciiTheme="majorBidi" w:hAnsiTheme="majorBidi" w:cstheme="majorBidi"/>
                <w:sz w:val="24"/>
                <w:szCs w:val="24"/>
              </w:rPr>
              <w:t>Salahaddin. Also, now I am a Head of Physics department/ college of education/ Shaqlawa. I</w:t>
            </w:r>
            <w:r w:rsidR="001C3DD9" w:rsidRPr="009B2AA7">
              <w:rPr>
                <w:rFonts w:asciiTheme="majorBidi" w:hAnsiTheme="majorBidi" w:cstheme="majorBidi"/>
                <w:sz w:val="24"/>
                <w:szCs w:val="24"/>
              </w:rPr>
              <w:t xml:space="preserve"> have</w:t>
            </w:r>
            <w:r w:rsidR="004A03D4">
              <w:rPr>
                <w:rFonts w:asciiTheme="majorBidi" w:hAnsiTheme="majorBidi" w:cstheme="majorBidi"/>
                <w:sz w:val="24"/>
                <w:szCs w:val="24"/>
              </w:rPr>
              <w:t xml:space="preserve"> been </w:t>
            </w:r>
            <w:r w:rsidR="00F14995">
              <w:rPr>
                <w:rFonts w:asciiTheme="majorBidi" w:hAnsiTheme="majorBidi" w:cstheme="majorBidi"/>
                <w:sz w:val="24"/>
                <w:szCs w:val="24"/>
              </w:rPr>
              <w:t>tough Mechanical Engineering</w:t>
            </w:r>
            <w:r w:rsidR="004A03D4">
              <w:rPr>
                <w:rFonts w:asciiTheme="majorBidi" w:hAnsiTheme="majorBidi" w:cstheme="majorBidi"/>
                <w:sz w:val="24"/>
                <w:szCs w:val="24"/>
              </w:rPr>
              <w:t>.</w:t>
            </w:r>
            <w:r w:rsidR="00F14995">
              <w:rPr>
                <w:rFonts w:asciiTheme="majorBidi" w:hAnsiTheme="majorBidi" w:cstheme="majorBidi"/>
                <w:sz w:val="24"/>
                <w:szCs w:val="24"/>
              </w:rPr>
              <w:t xml:space="preserve">, </w:t>
            </w:r>
            <w:r w:rsidR="001C3DD9" w:rsidRPr="009B2AA7">
              <w:rPr>
                <w:rFonts w:asciiTheme="majorBidi" w:hAnsiTheme="majorBidi" w:cstheme="majorBidi"/>
                <w:sz w:val="24"/>
                <w:szCs w:val="24"/>
              </w:rPr>
              <w:t>Mechanics and Properties of Matter</w:t>
            </w:r>
            <w:r w:rsidR="004A03D4">
              <w:rPr>
                <w:rFonts w:asciiTheme="majorBidi" w:hAnsiTheme="majorBidi" w:cstheme="majorBidi"/>
                <w:sz w:val="24"/>
                <w:szCs w:val="24"/>
              </w:rPr>
              <w:t>, Mathematics</w:t>
            </w:r>
            <w:r w:rsidR="00F14995">
              <w:rPr>
                <w:rFonts w:asciiTheme="majorBidi" w:hAnsiTheme="majorBidi" w:cstheme="majorBidi"/>
                <w:sz w:val="24"/>
                <w:szCs w:val="24"/>
              </w:rPr>
              <w:t xml:space="preserve"> and Digital Electronics. </w:t>
            </w:r>
          </w:p>
          <w:p w14:paraId="681992E6" w14:textId="77777777" w:rsidR="00731DD8" w:rsidRPr="009B2AA7" w:rsidRDefault="00731DD8" w:rsidP="001C3DD9">
            <w:pPr>
              <w:spacing w:after="0" w:line="360" w:lineRule="auto"/>
              <w:jc w:val="both"/>
              <w:rPr>
                <w:rFonts w:asciiTheme="majorBidi" w:hAnsiTheme="majorBidi" w:cstheme="majorBidi"/>
                <w:sz w:val="24"/>
                <w:szCs w:val="24"/>
                <w:rtl/>
              </w:rPr>
            </w:pPr>
          </w:p>
        </w:tc>
      </w:tr>
      <w:tr w:rsidR="008D46A4" w:rsidRPr="0074183D" w14:paraId="43983D9B" w14:textId="77777777" w:rsidTr="00AE392E">
        <w:trPr>
          <w:trHeight w:hRule="exact" w:val="576"/>
        </w:trPr>
        <w:tc>
          <w:tcPr>
            <w:tcW w:w="308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0D217881" w14:textId="77777777" w:rsidR="008D46A4" w:rsidRPr="0074183D" w:rsidRDefault="00CF5475" w:rsidP="0074183D">
            <w:pPr>
              <w:spacing w:after="0" w:line="240" w:lineRule="auto"/>
              <w:rPr>
                <w:rFonts w:asciiTheme="majorBidi" w:hAnsiTheme="majorBidi" w:cstheme="majorBidi"/>
                <w:b/>
                <w:bCs/>
                <w:sz w:val="28"/>
                <w:szCs w:val="28"/>
                <w:lang w:val="en-US" w:bidi="ar-KW"/>
              </w:rPr>
            </w:pPr>
            <w:r w:rsidRPr="0074183D">
              <w:rPr>
                <w:rFonts w:asciiTheme="majorBidi" w:hAnsiTheme="majorBidi" w:cstheme="majorBidi"/>
                <w:b/>
                <w:bCs/>
                <w:sz w:val="28"/>
                <w:szCs w:val="28"/>
                <w:lang w:val="en-US" w:bidi="ar-KW"/>
              </w:rPr>
              <w:t xml:space="preserve">9. </w:t>
            </w:r>
            <w:r w:rsidR="008D46A4" w:rsidRPr="0074183D">
              <w:rPr>
                <w:rFonts w:asciiTheme="majorBidi" w:hAnsiTheme="majorBidi" w:cstheme="majorBidi"/>
                <w:b/>
                <w:bCs/>
                <w:sz w:val="28"/>
                <w:szCs w:val="28"/>
                <w:lang w:val="en-US" w:bidi="ar-KW"/>
              </w:rPr>
              <w:t>Keywords</w:t>
            </w:r>
          </w:p>
        </w:tc>
        <w:tc>
          <w:tcPr>
            <w:tcW w:w="6008" w:type="dxa"/>
            <w:gridSpan w:val="3"/>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58189EFD" w14:textId="77777777" w:rsidR="008D46A4" w:rsidRPr="0074183D" w:rsidRDefault="008D46A4" w:rsidP="00CF5475">
            <w:pPr>
              <w:spacing w:after="0" w:line="240" w:lineRule="auto"/>
              <w:rPr>
                <w:rFonts w:asciiTheme="majorBidi" w:hAnsiTheme="majorBidi" w:cstheme="majorBidi"/>
                <w:b/>
                <w:bCs/>
                <w:sz w:val="34"/>
                <w:szCs w:val="34"/>
                <w:lang w:val="en-US" w:bidi="ar-KW"/>
              </w:rPr>
            </w:pPr>
          </w:p>
        </w:tc>
      </w:tr>
      <w:tr w:rsidR="008D46A4" w:rsidRPr="0074183D" w14:paraId="00D60501" w14:textId="77777777" w:rsidTr="00AE392E">
        <w:trPr>
          <w:trHeight w:val="1125"/>
        </w:trPr>
        <w:tc>
          <w:tcPr>
            <w:tcW w:w="9093" w:type="dxa"/>
            <w:gridSpan w:val="4"/>
            <w:tcBorders>
              <w:top w:val="double" w:sz="4" w:space="0" w:color="auto"/>
              <w:left w:val="double" w:sz="4" w:space="0" w:color="auto"/>
              <w:bottom w:val="double" w:sz="4" w:space="0" w:color="auto"/>
              <w:right w:val="double" w:sz="4" w:space="0" w:color="auto"/>
            </w:tcBorders>
            <w:vAlign w:val="center"/>
          </w:tcPr>
          <w:p w14:paraId="423EDDF6" w14:textId="78EEE313" w:rsidR="00AE392E" w:rsidRPr="00876D71" w:rsidRDefault="00876D71" w:rsidP="00876D71">
            <w:pPr>
              <w:widowControl w:val="0"/>
              <w:tabs>
                <w:tab w:val="left" w:pos="567"/>
              </w:tabs>
              <w:autoSpaceDE w:val="0"/>
              <w:autoSpaceDN w:val="0"/>
              <w:adjustRightInd w:val="0"/>
              <w:spacing w:after="0" w:line="360" w:lineRule="auto"/>
              <w:ind w:left="112" w:right="58"/>
              <w:jc w:val="both"/>
              <w:rPr>
                <w:rFonts w:ascii="Times New Roman" w:hAnsi="Times New Roman" w:cs="Times New Roman"/>
                <w:spacing w:val="1"/>
                <w:sz w:val="28"/>
                <w:szCs w:val="28"/>
                <w:rtl/>
              </w:rPr>
            </w:pPr>
            <w:r>
              <w:rPr>
                <w:rFonts w:ascii="Times New Roman" w:hAnsi="Times New Roman" w:cs="Times New Roman"/>
                <w:spacing w:val="1"/>
                <w:sz w:val="28"/>
                <w:szCs w:val="28"/>
              </w:rPr>
              <w:t xml:space="preserve"> </w:t>
            </w:r>
            <w:r w:rsidRPr="00876D71">
              <w:rPr>
                <w:rFonts w:asciiTheme="majorBidi" w:hAnsiTheme="majorBidi" w:cstheme="majorBidi"/>
                <w:b/>
                <w:bCs/>
                <w:sz w:val="28"/>
                <w:szCs w:val="28"/>
                <w:lang w:val="en-US" w:bidi="ar-KW"/>
              </w:rPr>
              <w:t>10-</w:t>
            </w:r>
            <w:r>
              <w:rPr>
                <w:rFonts w:ascii="Times New Roman" w:hAnsi="Times New Roman" w:cs="Times New Roman"/>
                <w:spacing w:val="1"/>
                <w:sz w:val="28"/>
                <w:szCs w:val="28"/>
              </w:rPr>
              <w:t xml:space="preserve"> </w:t>
            </w:r>
            <w:r w:rsidRPr="00876D71">
              <w:rPr>
                <w:rFonts w:asciiTheme="majorBidi" w:hAnsiTheme="majorBidi" w:cstheme="majorBidi"/>
                <w:b/>
                <w:bCs/>
                <w:sz w:val="28"/>
                <w:szCs w:val="28"/>
                <w:lang w:val="en-US" w:bidi="ar-KW"/>
              </w:rPr>
              <w:t>Course Description:</w:t>
            </w:r>
            <w:r>
              <w:rPr>
                <w:rFonts w:ascii="Times New Roman" w:hAnsi="Times New Roman" w:cs="Times New Roman"/>
                <w:spacing w:val="1"/>
                <w:sz w:val="28"/>
                <w:szCs w:val="28"/>
              </w:rPr>
              <w:t xml:space="preserve"> </w:t>
            </w:r>
            <w:r w:rsidRPr="00876D71">
              <w:rPr>
                <w:rFonts w:ascii="Times New Roman" w:hAnsi="Times New Roman" w:cs="Times New Roman"/>
                <w:spacing w:val="1"/>
                <w:sz w:val="28"/>
                <w:szCs w:val="28"/>
              </w:rPr>
              <w:t xml:space="preserve">This course is designed to develop students’ abilities and skills in academic communication, argumentation and debate. The topics of this course train the Students to use sources for academic </w:t>
            </w:r>
            <w:r w:rsidRPr="00876D71">
              <w:rPr>
                <w:rFonts w:ascii="Times New Roman" w:hAnsi="Times New Roman" w:cs="Times New Roman"/>
                <w:spacing w:val="1"/>
                <w:sz w:val="28"/>
                <w:szCs w:val="28"/>
              </w:rPr>
              <w:lastRenderedPageBreak/>
              <w:t>communication, to produce knowledge, to raise academic questions and to answer the questions scientifically. It also trains them to think critically, to respect others’ points of view and also to direct academic arguments. In this course, students are directed to raise questions and analyse the scientific texts logically and critically, i.e. they are guided to conduct a critical analysis of what they read and are provided with opportunities to practice and develop their skills by writing their reflections on the material studied and on their own learning. Moreover, they are assisted to Identifying problems academically and offer appropriate and scientific suggestions for solving such problems. Also, a number of lectures are devoted to teaching Health and Safety subject to train students about health awareness in order to use laboratories, and protecting against diseases in cafeterias, libraries and lecture halls. Furthermore, the course will focus on the importance of debate and time management. Course Aims and Learning outcomes: AIMS To foster critical thinking and thoughtful expression</w:t>
            </w:r>
            <w:r>
              <w:rPr>
                <w:rFonts w:ascii="Times New Roman" w:hAnsi="Times New Roman" w:cs="Times New Roman"/>
                <w:spacing w:val="1"/>
                <w:sz w:val="28"/>
                <w:szCs w:val="28"/>
              </w:rPr>
              <w:t>.</w:t>
            </w:r>
            <w:r w:rsidRPr="00876D71">
              <w:rPr>
                <w:rFonts w:ascii="Times New Roman" w:hAnsi="Times New Roman" w:cs="Times New Roman"/>
                <w:spacing w:val="1"/>
                <w:sz w:val="28"/>
                <w:szCs w:val="28"/>
              </w:rPr>
              <w:t xml:space="preserve"> </w:t>
            </w:r>
            <w:proofErr w:type="gramStart"/>
            <w:r>
              <w:rPr>
                <w:rFonts w:ascii="Times New Roman" w:hAnsi="Times New Roman" w:cs="Times New Roman"/>
                <w:spacing w:val="1"/>
                <w:sz w:val="28"/>
                <w:szCs w:val="28"/>
              </w:rPr>
              <w:t>T</w:t>
            </w:r>
            <w:r w:rsidRPr="00876D71">
              <w:rPr>
                <w:rFonts w:ascii="Times New Roman" w:hAnsi="Times New Roman" w:cs="Times New Roman"/>
                <w:spacing w:val="1"/>
                <w:sz w:val="28"/>
                <w:szCs w:val="28"/>
              </w:rPr>
              <w:t>o</w:t>
            </w:r>
            <w:r>
              <w:rPr>
                <w:rFonts w:ascii="Times New Roman" w:hAnsi="Times New Roman" w:cs="Times New Roman"/>
                <w:spacing w:val="1"/>
                <w:sz w:val="28"/>
                <w:szCs w:val="28"/>
              </w:rPr>
              <w:t xml:space="preserve"> </w:t>
            </w:r>
            <w:r w:rsidRPr="00876D71">
              <w:rPr>
                <w:rFonts w:ascii="Times New Roman" w:hAnsi="Times New Roman" w:cs="Times New Roman"/>
                <w:spacing w:val="1"/>
                <w:sz w:val="28"/>
                <w:szCs w:val="28"/>
              </w:rPr>
              <w:t xml:space="preserve"> appreciate</w:t>
            </w:r>
            <w:proofErr w:type="gramEnd"/>
            <w:r w:rsidRPr="00876D71">
              <w:rPr>
                <w:rFonts w:ascii="Times New Roman" w:hAnsi="Times New Roman" w:cs="Times New Roman"/>
                <w:spacing w:val="1"/>
                <w:sz w:val="28"/>
                <w:szCs w:val="28"/>
              </w:rPr>
              <w:t xml:space="preserve"> the diversity of social relations in communities</w:t>
            </w:r>
            <w:r>
              <w:rPr>
                <w:rFonts w:ascii="Times New Roman" w:hAnsi="Times New Roman" w:cs="Times New Roman"/>
                <w:spacing w:val="1"/>
                <w:sz w:val="28"/>
                <w:szCs w:val="28"/>
              </w:rPr>
              <w:t>.</w:t>
            </w:r>
            <w:r w:rsidRPr="00876D71">
              <w:rPr>
                <w:rFonts w:ascii="Times New Roman" w:hAnsi="Times New Roman" w:cs="Times New Roman"/>
                <w:spacing w:val="1"/>
                <w:sz w:val="28"/>
                <w:szCs w:val="28"/>
              </w:rPr>
              <w:t xml:space="preserve"> To develop intellectualism and confidence of expression </w:t>
            </w:r>
          </w:p>
        </w:tc>
      </w:tr>
      <w:tr w:rsidR="00FD437F" w:rsidRPr="0074183D" w14:paraId="7F74C345" w14:textId="77777777" w:rsidTr="00AE392E">
        <w:trPr>
          <w:trHeight w:val="850"/>
        </w:trPr>
        <w:tc>
          <w:tcPr>
            <w:tcW w:w="9093" w:type="dxa"/>
            <w:gridSpan w:val="4"/>
            <w:tcBorders>
              <w:top w:val="double" w:sz="4" w:space="0" w:color="auto"/>
              <w:left w:val="double" w:sz="4" w:space="0" w:color="auto"/>
              <w:bottom w:val="double" w:sz="4" w:space="0" w:color="auto"/>
              <w:right w:val="double" w:sz="4" w:space="0" w:color="auto"/>
            </w:tcBorders>
            <w:vAlign w:val="center"/>
          </w:tcPr>
          <w:p w14:paraId="2D8ABAA6" w14:textId="77777777" w:rsidR="006C5F1B" w:rsidRPr="005F7EB7" w:rsidRDefault="006C5F1B" w:rsidP="005F7EB7">
            <w:pPr>
              <w:widowControl w:val="0"/>
              <w:tabs>
                <w:tab w:val="left" w:pos="567"/>
              </w:tabs>
              <w:autoSpaceDE w:val="0"/>
              <w:autoSpaceDN w:val="0"/>
              <w:adjustRightInd w:val="0"/>
              <w:spacing w:after="0" w:line="360" w:lineRule="auto"/>
              <w:ind w:left="112" w:right="58"/>
              <w:jc w:val="both"/>
              <w:rPr>
                <w:rFonts w:ascii="Times New Roman" w:hAnsi="Times New Roman" w:cs="Times New Roman"/>
                <w:spacing w:val="1"/>
                <w:sz w:val="28"/>
                <w:szCs w:val="28"/>
              </w:rPr>
            </w:pPr>
          </w:p>
          <w:p w14:paraId="3E27507E" w14:textId="77777777" w:rsidR="00731DD8" w:rsidRPr="005F7EB7" w:rsidRDefault="00731DD8" w:rsidP="005F7EB7">
            <w:pPr>
              <w:widowControl w:val="0"/>
              <w:tabs>
                <w:tab w:val="left" w:pos="567"/>
              </w:tabs>
              <w:autoSpaceDE w:val="0"/>
              <w:autoSpaceDN w:val="0"/>
              <w:adjustRightInd w:val="0"/>
              <w:spacing w:after="0" w:line="360" w:lineRule="auto"/>
              <w:ind w:left="112" w:right="58"/>
              <w:jc w:val="both"/>
              <w:rPr>
                <w:rFonts w:ascii="Times New Roman" w:hAnsi="Times New Roman" w:cs="Times New Roman"/>
                <w:spacing w:val="1"/>
                <w:sz w:val="28"/>
                <w:szCs w:val="28"/>
              </w:rPr>
            </w:pPr>
          </w:p>
          <w:p w14:paraId="0547BD1E" w14:textId="77777777" w:rsidR="00FD437F" w:rsidRPr="005F7EB7" w:rsidRDefault="00CF5475" w:rsidP="005F7EB7">
            <w:pPr>
              <w:widowControl w:val="0"/>
              <w:tabs>
                <w:tab w:val="left" w:pos="567"/>
              </w:tabs>
              <w:autoSpaceDE w:val="0"/>
              <w:autoSpaceDN w:val="0"/>
              <w:adjustRightInd w:val="0"/>
              <w:spacing w:after="0" w:line="360" w:lineRule="auto"/>
              <w:ind w:left="112" w:right="58"/>
              <w:jc w:val="both"/>
              <w:rPr>
                <w:rFonts w:ascii="Times New Roman" w:hAnsi="Times New Roman" w:cs="Times New Roman"/>
                <w:spacing w:val="1"/>
                <w:sz w:val="28"/>
                <w:szCs w:val="28"/>
              </w:rPr>
            </w:pPr>
            <w:r w:rsidRPr="005F7EB7">
              <w:rPr>
                <w:rFonts w:ascii="Times New Roman" w:hAnsi="Times New Roman" w:cs="Times New Roman"/>
                <w:spacing w:val="1"/>
                <w:sz w:val="28"/>
                <w:szCs w:val="28"/>
              </w:rPr>
              <w:t xml:space="preserve">11. </w:t>
            </w:r>
            <w:r w:rsidR="00FD437F" w:rsidRPr="005F7EB7">
              <w:rPr>
                <w:rFonts w:ascii="Times New Roman" w:hAnsi="Times New Roman" w:cs="Times New Roman"/>
                <w:spacing w:val="1"/>
                <w:sz w:val="28"/>
                <w:szCs w:val="28"/>
              </w:rPr>
              <w:t>Course objective:</w:t>
            </w:r>
            <w:r w:rsidR="006C5F1B" w:rsidRPr="005F7EB7">
              <w:rPr>
                <w:rFonts w:ascii="Times New Roman" w:hAnsi="Times New Roman" w:cs="Times New Roman"/>
                <w:spacing w:val="1"/>
                <w:sz w:val="28"/>
                <w:szCs w:val="28"/>
              </w:rPr>
              <w:t xml:space="preserve"> </w:t>
            </w:r>
          </w:p>
          <w:p w14:paraId="2C2EE0B2" w14:textId="77777777" w:rsidR="009D45FA" w:rsidRPr="005F7EB7" w:rsidRDefault="00D768A2" w:rsidP="005F7EB7">
            <w:pPr>
              <w:widowControl w:val="0"/>
              <w:tabs>
                <w:tab w:val="left" w:pos="567"/>
              </w:tabs>
              <w:autoSpaceDE w:val="0"/>
              <w:autoSpaceDN w:val="0"/>
              <w:adjustRightInd w:val="0"/>
              <w:spacing w:after="0" w:line="360" w:lineRule="auto"/>
              <w:ind w:left="112" w:right="58"/>
              <w:jc w:val="both"/>
              <w:rPr>
                <w:rFonts w:ascii="Times New Roman" w:hAnsi="Times New Roman" w:cs="Times New Roman"/>
                <w:spacing w:val="1"/>
                <w:sz w:val="28"/>
                <w:szCs w:val="28"/>
              </w:rPr>
            </w:pPr>
            <w:r w:rsidRPr="005F7EB7">
              <w:rPr>
                <w:rFonts w:ascii="Times New Roman" w:hAnsi="Times New Roman" w:cs="Times New Roman"/>
                <w:spacing w:val="1"/>
                <w:sz w:val="28"/>
                <w:szCs w:val="28"/>
              </w:rPr>
              <w:t xml:space="preserve">                                          </w:t>
            </w:r>
            <w:r w:rsidR="004D5AA0" w:rsidRPr="005F7EB7">
              <w:rPr>
                <w:rFonts w:ascii="Times New Roman" w:hAnsi="Times New Roman" w:cs="Times New Roman"/>
                <w:spacing w:val="1"/>
                <w:sz w:val="28"/>
                <w:szCs w:val="28"/>
              </w:rPr>
              <w:t xml:space="preserve">    </w:t>
            </w:r>
          </w:p>
          <w:p w14:paraId="6CFF3F49" w14:textId="77777777" w:rsidR="00CA4997" w:rsidRDefault="00876D71" w:rsidP="005F7EB7">
            <w:pPr>
              <w:widowControl w:val="0"/>
              <w:tabs>
                <w:tab w:val="left" w:pos="567"/>
              </w:tabs>
              <w:autoSpaceDE w:val="0"/>
              <w:autoSpaceDN w:val="0"/>
              <w:adjustRightInd w:val="0"/>
              <w:spacing w:after="0" w:line="360" w:lineRule="auto"/>
              <w:ind w:left="112" w:right="58"/>
              <w:jc w:val="both"/>
              <w:rPr>
                <w:rFonts w:ascii="Times New Roman" w:hAnsi="Times New Roman" w:cs="Times New Roman"/>
                <w:spacing w:val="1"/>
                <w:sz w:val="28"/>
                <w:szCs w:val="28"/>
              </w:rPr>
            </w:pPr>
            <w:r w:rsidRPr="005F7EB7">
              <w:rPr>
                <w:rFonts w:ascii="Times New Roman" w:hAnsi="Times New Roman" w:cs="Times New Roman"/>
                <w:spacing w:val="1"/>
                <w:sz w:val="28"/>
                <w:szCs w:val="28"/>
              </w:rPr>
              <w:t xml:space="preserve">Learning outcomes Students will be able to: 1. Exercise debating skills and enhance abilities to express thoughtful, informed opinions in public settings. 2. Use reliable sources to gather evidence in a responsive, critical way. 3. Demonstrate skills of peaceful negotiation with others. 4. Prepare and execute an argument that is logically ground and contributes to the good of the community. 5. Identify emergent problems in communities and to see </w:t>
            </w:r>
            <w:r w:rsidRPr="005F7EB7">
              <w:rPr>
                <w:rFonts w:ascii="Times New Roman" w:hAnsi="Times New Roman" w:cs="Times New Roman"/>
                <w:spacing w:val="1"/>
                <w:sz w:val="28"/>
                <w:szCs w:val="28"/>
              </w:rPr>
              <w:lastRenderedPageBreak/>
              <w:t>oneself as an active agent committed to the resolution of them. 6. Demonstrate openness to diverse viewpoints and to express a willingness to change as a result. 7. Demonstrate knowledge in learning communities using tools of technology for the common good.</w:t>
            </w:r>
          </w:p>
          <w:p w14:paraId="08C4C2E0" w14:textId="05B3D1D8" w:rsidR="005F7EB7" w:rsidRPr="005F7EB7" w:rsidRDefault="005F7EB7" w:rsidP="005F7EB7">
            <w:pPr>
              <w:widowControl w:val="0"/>
              <w:tabs>
                <w:tab w:val="left" w:pos="567"/>
              </w:tabs>
              <w:autoSpaceDE w:val="0"/>
              <w:autoSpaceDN w:val="0"/>
              <w:adjustRightInd w:val="0"/>
              <w:spacing w:after="0" w:line="360" w:lineRule="auto"/>
              <w:ind w:left="112" w:right="58"/>
              <w:jc w:val="both"/>
              <w:rPr>
                <w:rFonts w:ascii="Times New Roman" w:hAnsi="Times New Roman" w:cs="Times New Roman"/>
                <w:spacing w:val="1"/>
                <w:sz w:val="28"/>
                <w:szCs w:val="28"/>
              </w:rPr>
            </w:pPr>
          </w:p>
        </w:tc>
      </w:tr>
      <w:tr w:rsidR="008D46A4" w:rsidRPr="0074183D" w14:paraId="5DA27882" w14:textId="77777777" w:rsidTr="00AE392E">
        <w:trPr>
          <w:trHeight w:val="704"/>
        </w:trPr>
        <w:tc>
          <w:tcPr>
            <w:tcW w:w="9093" w:type="dxa"/>
            <w:gridSpan w:val="4"/>
            <w:tcBorders>
              <w:top w:val="double" w:sz="4" w:space="0" w:color="auto"/>
              <w:left w:val="double" w:sz="4" w:space="0" w:color="auto"/>
              <w:bottom w:val="double" w:sz="4" w:space="0" w:color="auto"/>
              <w:right w:val="double" w:sz="4" w:space="0" w:color="auto"/>
            </w:tcBorders>
            <w:vAlign w:val="center"/>
          </w:tcPr>
          <w:p w14:paraId="3D741B3D" w14:textId="77777777" w:rsidR="00CA4997" w:rsidRPr="00CA4997" w:rsidRDefault="00CA4997" w:rsidP="00CA4997">
            <w:pPr>
              <w:spacing w:after="0" w:line="360" w:lineRule="auto"/>
              <w:jc w:val="both"/>
              <w:rPr>
                <w:rFonts w:asciiTheme="majorBidi" w:hAnsiTheme="majorBidi" w:cstheme="majorBidi"/>
                <w:b/>
                <w:bCs/>
                <w:sz w:val="12"/>
                <w:szCs w:val="12"/>
                <w:lang w:bidi="ar-KW"/>
              </w:rPr>
            </w:pPr>
          </w:p>
          <w:p w14:paraId="2A45BFAA" w14:textId="77777777" w:rsidR="00CA4997" w:rsidRDefault="00CF5475" w:rsidP="00CA4997">
            <w:pPr>
              <w:spacing w:after="0" w:line="360" w:lineRule="auto"/>
              <w:jc w:val="both"/>
              <w:rPr>
                <w:rFonts w:asciiTheme="majorBidi" w:hAnsiTheme="majorBidi" w:cstheme="majorBidi"/>
                <w:b/>
                <w:bCs/>
                <w:sz w:val="28"/>
                <w:szCs w:val="28"/>
                <w:lang w:bidi="ar-KW"/>
              </w:rPr>
            </w:pPr>
            <w:r w:rsidRPr="0074183D">
              <w:rPr>
                <w:rFonts w:asciiTheme="majorBidi" w:hAnsiTheme="majorBidi" w:cstheme="majorBidi"/>
                <w:b/>
                <w:bCs/>
                <w:sz w:val="28"/>
                <w:szCs w:val="28"/>
                <w:lang w:bidi="ar-KW"/>
              </w:rPr>
              <w:t xml:space="preserve">12.  </w:t>
            </w:r>
            <w:r w:rsidR="00FE1252" w:rsidRPr="0074183D">
              <w:rPr>
                <w:rFonts w:asciiTheme="majorBidi" w:hAnsiTheme="majorBidi" w:cstheme="majorBidi"/>
                <w:b/>
                <w:bCs/>
                <w:sz w:val="28"/>
                <w:szCs w:val="28"/>
                <w:lang w:bidi="ar-KW"/>
              </w:rPr>
              <w:t>Student's obligation</w:t>
            </w:r>
            <w:r w:rsidR="00AE392E">
              <w:rPr>
                <w:rFonts w:asciiTheme="majorBidi" w:hAnsiTheme="majorBidi" w:cstheme="majorBidi"/>
                <w:b/>
                <w:bCs/>
                <w:sz w:val="28"/>
                <w:szCs w:val="28"/>
                <w:lang w:bidi="ar-KW"/>
              </w:rPr>
              <w:t>:</w:t>
            </w:r>
            <w:r w:rsidR="000F1BE0">
              <w:rPr>
                <w:rFonts w:asciiTheme="majorBidi" w:hAnsiTheme="majorBidi" w:cstheme="majorBidi"/>
                <w:b/>
                <w:bCs/>
                <w:sz w:val="28"/>
                <w:szCs w:val="28"/>
                <w:lang w:bidi="ar-KW"/>
              </w:rPr>
              <w:t xml:space="preserve"> </w:t>
            </w:r>
          </w:p>
          <w:p w14:paraId="50D6A1B1" w14:textId="77777777" w:rsidR="001E0627" w:rsidRPr="00CA4997" w:rsidRDefault="00CA4997" w:rsidP="00FF7F27">
            <w:pPr>
              <w:spacing w:after="0" w:line="360" w:lineRule="auto"/>
              <w:jc w:val="both"/>
              <w:rPr>
                <w:rFonts w:asciiTheme="majorBidi" w:hAnsiTheme="majorBidi" w:cstheme="majorBidi"/>
                <w:sz w:val="26"/>
                <w:szCs w:val="26"/>
              </w:rPr>
            </w:pPr>
            <w:r>
              <w:rPr>
                <w:rFonts w:asciiTheme="majorBidi" w:hAnsiTheme="majorBidi" w:cstheme="majorBidi"/>
                <w:b/>
                <w:bCs/>
                <w:sz w:val="28"/>
                <w:szCs w:val="28"/>
                <w:lang w:bidi="ar-KW"/>
              </w:rPr>
              <w:t xml:space="preserve">                                            </w:t>
            </w:r>
            <w:r w:rsidR="001E0627" w:rsidRPr="00CA4997">
              <w:rPr>
                <w:rFonts w:asciiTheme="majorBidi" w:hAnsiTheme="majorBidi" w:cstheme="majorBidi"/>
                <w:sz w:val="26"/>
                <w:szCs w:val="26"/>
              </w:rPr>
              <w:t xml:space="preserve">Students must be </w:t>
            </w:r>
            <w:r w:rsidR="001E0627" w:rsidRPr="00CA4997">
              <w:rPr>
                <w:rFonts w:asciiTheme="majorBidi" w:hAnsiTheme="majorBidi" w:cstheme="majorBidi"/>
                <w:b/>
                <w:bCs/>
                <w:sz w:val="26"/>
                <w:szCs w:val="26"/>
              </w:rPr>
              <w:t>on</w:t>
            </w:r>
            <w:r w:rsidR="001E0627" w:rsidRPr="00CA4997">
              <w:rPr>
                <w:rFonts w:asciiTheme="majorBidi" w:hAnsiTheme="majorBidi" w:cstheme="majorBidi"/>
                <w:sz w:val="26"/>
                <w:szCs w:val="26"/>
              </w:rPr>
              <w:t xml:space="preserve"> </w:t>
            </w:r>
            <w:r w:rsidR="001E0627" w:rsidRPr="00CA4997">
              <w:rPr>
                <w:rFonts w:asciiTheme="majorBidi" w:hAnsiTheme="majorBidi" w:cstheme="majorBidi"/>
                <w:b/>
                <w:bCs/>
                <w:sz w:val="26"/>
                <w:szCs w:val="26"/>
              </w:rPr>
              <w:t>time</w:t>
            </w:r>
            <w:r w:rsidR="001E0627" w:rsidRPr="00CA4997">
              <w:rPr>
                <w:rFonts w:asciiTheme="majorBidi" w:hAnsiTheme="majorBidi" w:cstheme="majorBidi"/>
                <w:sz w:val="26"/>
                <w:szCs w:val="26"/>
              </w:rPr>
              <w:t xml:space="preserve"> for class and should </w:t>
            </w:r>
            <w:r w:rsidR="001E0627" w:rsidRPr="00CA4997">
              <w:rPr>
                <w:rFonts w:asciiTheme="majorBidi" w:hAnsiTheme="majorBidi" w:cstheme="majorBidi"/>
                <w:b/>
                <w:bCs/>
                <w:sz w:val="26"/>
                <w:szCs w:val="26"/>
              </w:rPr>
              <w:t>refrain</w:t>
            </w:r>
            <w:r w:rsidR="001E0627" w:rsidRPr="00CA4997">
              <w:rPr>
                <w:rFonts w:asciiTheme="majorBidi" w:hAnsiTheme="majorBidi" w:cstheme="majorBidi"/>
                <w:sz w:val="26"/>
                <w:szCs w:val="26"/>
              </w:rPr>
              <w:t xml:space="preserve"> from leaving and </w:t>
            </w:r>
            <w:r w:rsidR="001E0627" w:rsidRPr="00CA4997">
              <w:rPr>
                <w:rFonts w:asciiTheme="majorBidi" w:hAnsiTheme="majorBidi" w:cstheme="majorBidi"/>
                <w:b/>
                <w:bCs/>
                <w:sz w:val="26"/>
                <w:szCs w:val="26"/>
              </w:rPr>
              <w:t>re-entering</w:t>
            </w:r>
            <w:r w:rsidR="001E0627" w:rsidRPr="00CA4997">
              <w:rPr>
                <w:rFonts w:asciiTheme="majorBidi" w:hAnsiTheme="majorBidi" w:cstheme="majorBidi"/>
                <w:sz w:val="26"/>
                <w:szCs w:val="26"/>
              </w:rPr>
              <w:t xml:space="preserve"> the classroom during lecture. If a student has a </w:t>
            </w:r>
            <w:r w:rsidR="001E0627" w:rsidRPr="00CA4997">
              <w:rPr>
                <w:rFonts w:asciiTheme="majorBidi" w:hAnsiTheme="majorBidi" w:cstheme="majorBidi"/>
                <w:b/>
                <w:bCs/>
                <w:sz w:val="26"/>
                <w:szCs w:val="26"/>
              </w:rPr>
              <w:t>legitimate</w:t>
            </w:r>
            <w:r w:rsidR="001E0627" w:rsidRPr="00CA4997">
              <w:rPr>
                <w:rFonts w:asciiTheme="majorBidi" w:hAnsiTheme="majorBidi" w:cstheme="majorBidi"/>
                <w:sz w:val="26"/>
                <w:szCs w:val="26"/>
              </w:rPr>
              <w:t xml:space="preserve"> reason for being </w:t>
            </w:r>
            <w:r w:rsidR="001E0627" w:rsidRPr="00CA4997">
              <w:rPr>
                <w:rFonts w:asciiTheme="majorBidi" w:hAnsiTheme="majorBidi" w:cstheme="majorBidi"/>
                <w:b/>
                <w:bCs/>
                <w:sz w:val="26"/>
                <w:szCs w:val="26"/>
              </w:rPr>
              <w:t>excused</w:t>
            </w:r>
            <w:r w:rsidR="001E0627" w:rsidRPr="00CA4997">
              <w:rPr>
                <w:rFonts w:asciiTheme="majorBidi" w:hAnsiTheme="majorBidi" w:cstheme="majorBidi"/>
                <w:sz w:val="26"/>
                <w:szCs w:val="26"/>
              </w:rPr>
              <w:t xml:space="preserve"> early from class, then </w:t>
            </w:r>
            <w:r w:rsidR="001E0627" w:rsidRPr="00CA4997">
              <w:rPr>
                <w:rFonts w:asciiTheme="majorBidi" w:hAnsiTheme="majorBidi" w:cstheme="majorBidi"/>
                <w:b/>
                <w:bCs/>
                <w:sz w:val="26"/>
                <w:szCs w:val="26"/>
              </w:rPr>
              <w:t>he</w:t>
            </w:r>
            <w:r w:rsidR="001E0627" w:rsidRPr="00CA4997">
              <w:rPr>
                <w:rFonts w:asciiTheme="majorBidi" w:hAnsiTheme="majorBidi" w:cstheme="majorBidi"/>
                <w:sz w:val="26"/>
                <w:szCs w:val="26"/>
              </w:rPr>
              <w:t xml:space="preserve"> or </w:t>
            </w:r>
            <w:r w:rsidR="001E0627" w:rsidRPr="00CA4997">
              <w:rPr>
                <w:rFonts w:asciiTheme="majorBidi" w:hAnsiTheme="majorBidi" w:cstheme="majorBidi"/>
                <w:b/>
                <w:bCs/>
                <w:sz w:val="26"/>
                <w:szCs w:val="26"/>
              </w:rPr>
              <w:t>she</w:t>
            </w:r>
            <w:r w:rsidR="001E0627" w:rsidRPr="00CA4997">
              <w:rPr>
                <w:rFonts w:asciiTheme="majorBidi" w:hAnsiTheme="majorBidi" w:cstheme="majorBidi"/>
                <w:sz w:val="26"/>
                <w:szCs w:val="26"/>
              </w:rPr>
              <w:t xml:space="preserve"> should discuss this with </w:t>
            </w:r>
            <w:r w:rsidR="001E0627" w:rsidRPr="00CA4997">
              <w:rPr>
                <w:rFonts w:asciiTheme="majorBidi" w:hAnsiTheme="majorBidi" w:cstheme="majorBidi"/>
                <w:b/>
                <w:bCs/>
                <w:sz w:val="26"/>
                <w:szCs w:val="26"/>
              </w:rPr>
              <w:t>me</w:t>
            </w:r>
            <w:r w:rsidR="001E0627" w:rsidRPr="00CA4997">
              <w:rPr>
                <w:rFonts w:asciiTheme="majorBidi" w:hAnsiTheme="majorBidi" w:cstheme="majorBidi"/>
                <w:sz w:val="26"/>
                <w:szCs w:val="26"/>
              </w:rPr>
              <w:t xml:space="preserve"> before class. </w:t>
            </w:r>
          </w:p>
          <w:p w14:paraId="5505E156" w14:textId="05350C99" w:rsidR="00B916A8" w:rsidRPr="001E0627" w:rsidRDefault="001E0627" w:rsidP="00FF7F27">
            <w:pPr>
              <w:autoSpaceDE w:val="0"/>
              <w:autoSpaceDN w:val="0"/>
              <w:adjustRightInd w:val="0"/>
              <w:spacing w:after="0" w:line="360" w:lineRule="auto"/>
              <w:jc w:val="both"/>
              <w:rPr>
                <w:rFonts w:asciiTheme="majorBidi" w:hAnsiTheme="majorBidi" w:cstheme="majorBidi"/>
                <w:sz w:val="28"/>
                <w:szCs w:val="28"/>
                <w:rtl/>
                <w:lang w:bidi="ar-KW"/>
              </w:rPr>
            </w:pPr>
            <w:r w:rsidRPr="00CA4997">
              <w:rPr>
                <w:rFonts w:asciiTheme="majorBidi" w:hAnsiTheme="majorBidi" w:cstheme="majorBidi"/>
                <w:sz w:val="26"/>
                <w:szCs w:val="26"/>
              </w:rPr>
              <w:t xml:space="preserve">  </w:t>
            </w:r>
            <w:r w:rsidRPr="00CA4997">
              <w:rPr>
                <w:rFonts w:asciiTheme="majorBidi" w:hAnsiTheme="majorBidi" w:cstheme="majorBidi"/>
                <w:sz w:val="14"/>
                <w:szCs w:val="14"/>
              </w:rPr>
              <w:t xml:space="preserve">   </w:t>
            </w:r>
            <w:r w:rsidRPr="00CA4997">
              <w:rPr>
                <w:rFonts w:asciiTheme="majorBidi" w:hAnsiTheme="majorBidi" w:cstheme="majorBidi"/>
                <w:sz w:val="26"/>
                <w:szCs w:val="26"/>
              </w:rPr>
              <w:t xml:space="preserve">Cell </w:t>
            </w:r>
            <w:r w:rsidRPr="00CA4997">
              <w:rPr>
                <w:rFonts w:asciiTheme="majorBidi" w:hAnsiTheme="majorBidi" w:cstheme="majorBidi"/>
                <w:b/>
                <w:bCs/>
                <w:sz w:val="26"/>
                <w:szCs w:val="26"/>
              </w:rPr>
              <w:t>phones</w:t>
            </w:r>
            <w:r w:rsidRPr="00CA4997">
              <w:rPr>
                <w:rFonts w:asciiTheme="majorBidi" w:hAnsiTheme="majorBidi" w:cstheme="majorBidi"/>
                <w:sz w:val="26"/>
                <w:szCs w:val="26"/>
              </w:rPr>
              <w:t xml:space="preserve"> may </w:t>
            </w:r>
            <w:r w:rsidRPr="00CA4997">
              <w:rPr>
                <w:rFonts w:asciiTheme="majorBidi" w:hAnsiTheme="majorBidi" w:cstheme="majorBidi"/>
                <w:b/>
                <w:bCs/>
                <w:sz w:val="26"/>
                <w:szCs w:val="26"/>
              </w:rPr>
              <w:t>not</w:t>
            </w:r>
            <w:r w:rsidRPr="00CA4997">
              <w:rPr>
                <w:rFonts w:asciiTheme="majorBidi" w:hAnsiTheme="majorBidi" w:cstheme="majorBidi"/>
                <w:sz w:val="26"/>
                <w:szCs w:val="26"/>
              </w:rPr>
              <w:t xml:space="preserve"> be used during </w:t>
            </w:r>
            <w:r w:rsidRPr="00CA4997">
              <w:rPr>
                <w:rFonts w:asciiTheme="majorBidi" w:hAnsiTheme="majorBidi" w:cstheme="majorBidi"/>
                <w:b/>
                <w:bCs/>
                <w:sz w:val="26"/>
                <w:szCs w:val="26"/>
              </w:rPr>
              <w:t>class</w:t>
            </w:r>
            <w:r w:rsidRPr="00CA4997">
              <w:rPr>
                <w:rFonts w:asciiTheme="majorBidi" w:hAnsiTheme="majorBidi" w:cstheme="majorBidi"/>
                <w:sz w:val="26"/>
                <w:szCs w:val="26"/>
              </w:rPr>
              <w:t xml:space="preserve"> (no texting) and should be </w:t>
            </w:r>
            <w:r w:rsidRPr="00CA4997">
              <w:rPr>
                <w:rFonts w:asciiTheme="majorBidi" w:hAnsiTheme="majorBidi" w:cstheme="majorBidi"/>
                <w:b/>
                <w:bCs/>
                <w:sz w:val="26"/>
                <w:szCs w:val="26"/>
              </w:rPr>
              <w:t>silent</w:t>
            </w:r>
            <w:r w:rsidRPr="00CA4997">
              <w:rPr>
                <w:rFonts w:asciiTheme="majorBidi" w:hAnsiTheme="majorBidi" w:cstheme="majorBidi"/>
                <w:sz w:val="26"/>
                <w:szCs w:val="26"/>
              </w:rPr>
              <w:t xml:space="preserve">. </w:t>
            </w:r>
            <w:r w:rsidR="005F7EB7">
              <w:rPr>
                <w:rFonts w:asciiTheme="majorBidi" w:hAnsiTheme="majorBidi" w:cstheme="majorBidi"/>
                <w:b/>
                <w:bCs/>
                <w:sz w:val="26"/>
                <w:szCs w:val="26"/>
              </w:rPr>
              <w:t xml:space="preserve">So </w:t>
            </w:r>
            <w:r w:rsidR="00572FD0" w:rsidRPr="00572FD0">
              <w:rPr>
                <w:rFonts w:asciiTheme="majorBidi" w:hAnsiTheme="majorBidi" w:cstheme="majorBidi"/>
                <w:sz w:val="26"/>
                <w:szCs w:val="26"/>
              </w:rPr>
              <w:t>t</w:t>
            </w:r>
            <w:r w:rsidR="005F7EB7" w:rsidRPr="00572FD0">
              <w:rPr>
                <w:rFonts w:asciiTheme="majorBidi" w:hAnsiTheme="majorBidi" w:cstheme="majorBidi"/>
                <w:sz w:val="26"/>
                <w:szCs w:val="26"/>
              </w:rPr>
              <w:t>he philosophy of this course is that learning is a social process and knowledge is constructed, not only transferred; thus, you have a great role and responsibility in the process of learning. [5] A serious word of warning: please do not plagiarize or cheat. Plagiarism is presenting someone else's ideas as your own, whether in speaking or writing--this means that you must cite all of your sources both on your outline as well as when speaking.</w:t>
            </w:r>
          </w:p>
        </w:tc>
      </w:tr>
      <w:tr w:rsidR="008D46A4" w:rsidRPr="0074183D" w14:paraId="6B820A48" w14:textId="77777777" w:rsidTr="00AE392E">
        <w:trPr>
          <w:trHeight w:val="704"/>
        </w:trPr>
        <w:tc>
          <w:tcPr>
            <w:tcW w:w="9093" w:type="dxa"/>
            <w:gridSpan w:val="4"/>
            <w:tcBorders>
              <w:top w:val="double" w:sz="4" w:space="0" w:color="auto"/>
              <w:left w:val="double" w:sz="4" w:space="0" w:color="auto"/>
              <w:bottom w:val="double" w:sz="4" w:space="0" w:color="auto"/>
              <w:right w:val="double" w:sz="4" w:space="0" w:color="auto"/>
            </w:tcBorders>
            <w:vAlign w:val="center"/>
          </w:tcPr>
          <w:p w14:paraId="3CF5EC04" w14:textId="77777777" w:rsidR="001E0627" w:rsidRPr="00907A03" w:rsidRDefault="001E0627" w:rsidP="00907A03">
            <w:pPr>
              <w:autoSpaceDE w:val="0"/>
              <w:autoSpaceDN w:val="0"/>
              <w:adjustRightInd w:val="0"/>
              <w:spacing w:after="0" w:line="360" w:lineRule="auto"/>
              <w:jc w:val="both"/>
              <w:rPr>
                <w:rFonts w:asciiTheme="majorBidi" w:hAnsiTheme="majorBidi" w:cstheme="majorBidi"/>
                <w:sz w:val="26"/>
                <w:szCs w:val="26"/>
              </w:rPr>
            </w:pPr>
          </w:p>
          <w:p w14:paraId="416C38A9" w14:textId="77777777" w:rsidR="00CA4997" w:rsidRPr="00907A03" w:rsidRDefault="00CF5475" w:rsidP="00907A03">
            <w:pPr>
              <w:autoSpaceDE w:val="0"/>
              <w:autoSpaceDN w:val="0"/>
              <w:adjustRightInd w:val="0"/>
              <w:spacing w:after="0" w:line="360" w:lineRule="auto"/>
              <w:jc w:val="both"/>
              <w:rPr>
                <w:rFonts w:asciiTheme="majorBidi" w:hAnsiTheme="majorBidi" w:cstheme="majorBidi"/>
                <w:sz w:val="26"/>
                <w:szCs w:val="26"/>
              </w:rPr>
            </w:pPr>
            <w:r w:rsidRPr="00907A03">
              <w:rPr>
                <w:rFonts w:asciiTheme="majorBidi" w:hAnsiTheme="majorBidi" w:cstheme="majorBidi"/>
                <w:sz w:val="26"/>
                <w:szCs w:val="26"/>
              </w:rPr>
              <w:t xml:space="preserve">13. </w:t>
            </w:r>
            <w:r w:rsidR="008D46A4" w:rsidRPr="00907A03">
              <w:rPr>
                <w:rFonts w:asciiTheme="majorBidi" w:hAnsiTheme="majorBidi" w:cstheme="majorBidi"/>
                <w:sz w:val="26"/>
                <w:szCs w:val="26"/>
              </w:rPr>
              <w:t>Forms of teaching</w:t>
            </w:r>
            <w:r w:rsidR="00CA4997" w:rsidRPr="00907A03">
              <w:rPr>
                <w:rFonts w:asciiTheme="majorBidi" w:hAnsiTheme="majorBidi" w:cstheme="majorBidi"/>
                <w:sz w:val="26"/>
                <w:szCs w:val="26"/>
              </w:rPr>
              <w:t xml:space="preserve">: </w:t>
            </w:r>
            <w:r w:rsidR="001E0627" w:rsidRPr="00907A03">
              <w:rPr>
                <w:rFonts w:asciiTheme="majorBidi" w:hAnsiTheme="majorBidi" w:cstheme="majorBidi"/>
                <w:sz w:val="26"/>
                <w:szCs w:val="26"/>
              </w:rPr>
              <w:t xml:space="preserve"> </w:t>
            </w:r>
          </w:p>
          <w:p w14:paraId="641D00CB" w14:textId="53F18E56" w:rsidR="007F0899" w:rsidRPr="00907A03" w:rsidRDefault="00CA4997" w:rsidP="00907A03">
            <w:pPr>
              <w:tabs>
                <w:tab w:val="left" w:pos="567"/>
              </w:tabs>
              <w:autoSpaceDE w:val="0"/>
              <w:autoSpaceDN w:val="0"/>
              <w:adjustRightInd w:val="0"/>
              <w:spacing w:after="0" w:line="360" w:lineRule="auto"/>
              <w:jc w:val="both"/>
              <w:rPr>
                <w:rFonts w:asciiTheme="majorBidi" w:hAnsiTheme="majorBidi" w:cstheme="majorBidi"/>
                <w:sz w:val="26"/>
                <w:szCs w:val="26"/>
              </w:rPr>
            </w:pPr>
            <w:r w:rsidRPr="00907A03">
              <w:rPr>
                <w:rFonts w:asciiTheme="majorBidi" w:hAnsiTheme="majorBidi" w:cstheme="majorBidi"/>
                <w:sz w:val="26"/>
                <w:szCs w:val="26"/>
              </w:rPr>
              <w:t xml:space="preserve">                                     </w:t>
            </w:r>
            <w:r w:rsidR="00907A03" w:rsidRPr="00907A03">
              <w:rPr>
                <w:rFonts w:asciiTheme="majorBidi" w:hAnsiTheme="majorBidi" w:cstheme="majorBidi"/>
                <w:sz w:val="26"/>
                <w:szCs w:val="26"/>
              </w:rPr>
              <w:t xml:space="preserve">This course implements the learner-centred approach which enables students to relate what they read and study to their environment and they will be responsible for their learning. Students are motivated to participate in the learning and teaching processes. The class should be a helpful and engaging medium for academic debate. Information on ethics of communication, argumentation, report writing, health and safety, other skills and other required topics are given by the teacher in the beginning of the year to help students prepare themselves for the assignments of the course. These methods are used to teach this course: 1. Lecturing Teachers can use this method when they present new theoretical material to the </w:t>
            </w:r>
            <w:r w:rsidR="00907A03" w:rsidRPr="00907A03">
              <w:rPr>
                <w:rFonts w:asciiTheme="majorBidi" w:hAnsiTheme="majorBidi" w:cstheme="majorBidi"/>
                <w:sz w:val="26"/>
                <w:szCs w:val="26"/>
              </w:rPr>
              <w:lastRenderedPageBreak/>
              <w:t xml:space="preserve">students. Videos and presentations will be useful to achieve the goals. 2. Discussion is used to develop critical thinking and encourage self-expression and debating different viewpoints. Discussions can be started through conversation or storytelling, and suggesting ideas for discussion. Then debatable topics are chosen from either department discipline issues or recent social and cultural issues. 3. Group work Through this method of teaching, students </w:t>
            </w:r>
            <w:proofErr w:type="gramStart"/>
            <w:r w:rsidR="00907A03" w:rsidRPr="00907A03">
              <w:rPr>
                <w:rFonts w:asciiTheme="majorBidi" w:hAnsiTheme="majorBidi" w:cstheme="majorBidi"/>
                <w:sz w:val="26"/>
                <w:szCs w:val="26"/>
              </w:rPr>
              <w:t>learn</w:t>
            </w:r>
            <w:proofErr w:type="gramEnd"/>
            <w:r w:rsidR="00907A03" w:rsidRPr="00907A03">
              <w:rPr>
                <w:rFonts w:asciiTheme="majorBidi" w:hAnsiTheme="majorBidi" w:cstheme="majorBidi"/>
                <w:sz w:val="26"/>
                <w:szCs w:val="26"/>
              </w:rPr>
              <w:t xml:space="preserve"> how to conduct an activity or assignment with a group of students. This method depends on using leadership skills, time management skills, distribution of tasks, data collection, sharing information, accepting others’ viewpoints. This method helps students to work in small groups (usually 3) to interact with each other to achieve the goal. [6] 4. Practical activities All the theoretical materials are carried out practically. In this method, the teacher can make use of the following to help the students achieve their aims: A. MS Word (font, margin, report cover, referencing, word count) B. MS Power Point (poster design, presentation) C. Collecting data (survey, interview skills). D. Any other activities on the side of students like designing poster, report writing, debating and delivering seminars. 5. Task-based &amp; Project-Based These are used when giving students tasks like writing reports, making posters, etc. 6. Problem-Based This is used when making an argument and work collaboratively to solve a problem. 7. Learning by doing It is used when students do practically all what they learned theoretically. 8. Self-assessment and peer review They are used when students assess each other’s works and assignments and give feedback.</w:t>
            </w:r>
          </w:p>
          <w:p w14:paraId="47B45086" w14:textId="77777777" w:rsidR="00CA4997" w:rsidRPr="00907A03" w:rsidRDefault="00CA4997" w:rsidP="00907A03">
            <w:pPr>
              <w:tabs>
                <w:tab w:val="left" w:pos="567"/>
              </w:tabs>
              <w:autoSpaceDE w:val="0"/>
              <w:autoSpaceDN w:val="0"/>
              <w:adjustRightInd w:val="0"/>
              <w:spacing w:after="0" w:line="360" w:lineRule="auto"/>
              <w:jc w:val="both"/>
              <w:rPr>
                <w:rFonts w:asciiTheme="majorBidi" w:hAnsiTheme="majorBidi" w:cstheme="majorBidi"/>
                <w:sz w:val="26"/>
                <w:szCs w:val="26"/>
                <w:rtl/>
              </w:rPr>
            </w:pPr>
          </w:p>
        </w:tc>
      </w:tr>
      <w:tr w:rsidR="008D46A4" w:rsidRPr="0074183D" w14:paraId="4A62769A" w14:textId="77777777" w:rsidTr="00AE392E">
        <w:trPr>
          <w:trHeight w:val="704"/>
        </w:trPr>
        <w:tc>
          <w:tcPr>
            <w:tcW w:w="9093" w:type="dxa"/>
            <w:gridSpan w:val="4"/>
            <w:tcBorders>
              <w:top w:val="double" w:sz="4" w:space="0" w:color="auto"/>
              <w:left w:val="double" w:sz="4" w:space="0" w:color="auto"/>
              <w:bottom w:val="double" w:sz="4" w:space="0" w:color="auto"/>
              <w:right w:val="double" w:sz="4" w:space="0" w:color="auto"/>
            </w:tcBorders>
            <w:vAlign w:val="center"/>
          </w:tcPr>
          <w:p w14:paraId="76D151AE" w14:textId="77777777" w:rsidR="001E0627" w:rsidRDefault="001E0627" w:rsidP="0074183D">
            <w:pPr>
              <w:spacing w:after="0" w:line="240" w:lineRule="auto"/>
              <w:rPr>
                <w:rFonts w:asciiTheme="majorBidi" w:hAnsiTheme="majorBidi" w:cstheme="majorBidi"/>
                <w:b/>
                <w:bCs/>
                <w:sz w:val="24"/>
                <w:szCs w:val="24"/>
                <w:lang w:bidi="ar-KW"/>
              </w:rPr>
            </w:pPr>
          </w:p>
          <w:p w14:paraId="57378535" w14:textId="77777777" w:rsidR="00FF7F27" w:rsidRPr="00FF7F27" w:rsidRDefault="00FF7F27" w:rsidP="0074183D">
            <w:pPr>
              <w:spacing w:after="0" w:line="240" w:lineRule="auto"/>
              <w:rPr>
                <w:rFonts w:asciiTheme="majorBidi" w:hAnsiTheme="majorBidi" w:cstheme="majorBidi"/>
                <w:b/>
                <w:bCs/>
                <w:sz w:val="14"/>
                <w:szCs w:val="14"/>
                <w:lang w:bidi="ar-KW"/>
              </w:rPr>
            </w:pPr>
          </w:p>
          <w:p w14:paraId="07FE2BFB" w14:textId="77777777" w:rsidR="008D46A4" w:rsidRPr="0074183D" w:rsidRDefault="00CF5475" w:rsidP="0074183D">
            <w:pPr>
              <w:spacing w:after="0" w:line="240" w:lineRule="auto"/>
              <w:rPr>
                <w:rFonts w:asciiTheme="majorBidi" w:hAnsiTheme="majorBidi" w:cstheme="majorBidi"/>
                <w:b/>
                <w:bCs/>
                <w:sz w:val="28"/>
                <w:szCs w:val="28"/>
                <w:lang w:bidi="ar-KW"/>
              </w:rPr>
            </w:pPr>
            <w:r w:rsidRPr="0074183D">
              <w:rPr>
                <w:rFonts w:asciiTheme="majorBidi" w:hAnsiTheme="majorBidi" w:cstheme="majorBidi"/>
                <w:b/>
                <w:bCs/>
                <w:sz w:val="28"/>
                <w:szCs w:val="28"/>
                <w:lang w:bidi="ar-KW"/>
              </w:rPr>
              <w:t xml:space="preserve">14. </w:t>
            </w:r>
            <w:r w:rsidR="008D46A4" w:rsidRPr="0074183D">
              <w:rPr>
                <w:rFonts w:asciiTheme="majorBidi" w:hAnsiTheme="majorBidi" w:cstheme="majorBidi"/>
                <w:b/>
                <w:bCs/>
                <w:sz w:val="28"/>
                <w:szCs w:val="28"/>
                <w:lang w:bidi="ar-KW"/>
              </w:rPr>
              <w:t>Assessment scheme</w:t>
            </w:r>
            <w:r w:rsidR="00CA4997">
              <w:rPr>
                <w:rFonts w:asciiTheme="majorBidi" w:hAnsiTheme="majorBidi" w:cstheme="majorBidi"/>
                <w:b/>
                <w:bCs/>
                <w:sz w:val="28"/>
                <w:szCs w:val="28"/>
                <w:lang w:bidi="ar-KW"/>
              </w:rPr>
              <w:t xml:space="preserve">: </w:t>
            </w:r>
          </w:p>
          <w:p w14:paraId="774E0489" w14:textId="77777777" w:rsidR="00CA4997" w:rsidRPr="00CA4997" w:rsidRDefault="001E0627" w:rsidP="001E0627">
            <w:pPr>
              <w:autoSpaceDE w:val="0"/>
              <w:autoSpaceDN w:val="0"/>
              <w:adjustRightInd w:val="0"/>
              <w:jc w:val="lowKashida"/>
              <w:rPr>
                <w:rFonts w:ascii="Bodoni MT" w:hAnsi="Bodoni MT" w:cs="Calibri"/>
                <w:sz w:val="2"/>
                <w:szCs w:val="2"/>
              </w:rPr>
            </w:pPr>
            <w:r w:rsidRPr="00CA4997">
              <w:rPr>
                <w:rFonts w:ascii="Bodoni MT" w:hAnsi="Bodoni MT" w:cs="Calibri"/>
                <w:sz w:val="2"/>
                <w:szCs w:val="2"/>
              </w:rPr>
              <w:t xml:space="preserve">      </w:t>
            </w:r>
          </w:p>
          <w:p w14:paraId="0710F30F" w14:textId="77777777" w:rsidR="001E0627" w:rsidRPr="00CA4997" w:rsidRDefault="00CA4997" w:rsidP="001E0627">
            <w:pPr>
              <w:autoSpaceDE w:val="0"/>
              <w:autoSpaceDN w:val="0"/>
              <w:adjustRightInd w:val="0"/>
              <w:jc w:val="lowKashida"/>
              <w:rPr>
                <w:rFonts w:ascii="Bodoni MT" w:hAnsi="Bodoni MT" w:cs="Calibri"/>
                <w:sz w:val="26"/>
                <w:szCs w:val="26"/>
              </w:rPr>
            </w:pPr>
            <w:r>
              <w:rPr>
                <w:rFonts w:ascii="Bodoni MT" w:hAnsi="Bodoni MT" w:cs="Calibri"/>
                <w:sz w:val="28"/>
                <w:szCs w:val="28"/>
              </w:rPr>
              <w:t xml:space="preserve">   </w:t>
            </w:r>
            <w:r w:rsidR="001E0627" w:rsidRPr="00CA4997">
              <w:rPr>
                <w:rFonts w:ascii="Bodoni MT" w:hAnsi="Bodoni MT" w:cs="Calibri"/>
                <w:sz w:val="26"/>
                <w:szCs w:val="26"/>
              </w:rPr>
              <w:t xml:space="preserve">In this system the </w:t>
            </w:r>
            <w:r w:rsidR="001E0627" w:rsidRPr="00CA4997">
              <w:rPr>
                <w:rFonts w:ascii="Bodoni MT" w:hAnsi="Bodoni MT" w:cs="Calibri"/>
                <w:b/>
                <w:bCs/>
                <w:sz w:val="26"/>
                <w:szCs w:val="26"/>
              </w:rPr>
              <w:t>maximum</w:t>
            </w:r>
            <w:r w:rsidR="001E0627" w:rsidRPr="00CA4997">
              <w:rPr>
                <w:rFonts w:ascii="Bodoni MT" w:hAnsi="Bodoni MT" w:cs="Calibri"/>
                <w:sz w:val="26"/>
                <w:szCs w:val="26"/>
              </w:rPr>
              <w:t xml:space="preserve"> mark is </w:t>
            </w:r>
            <w:r w:rsidR="001E0627" w:rsidRPr="00CA4997">
              <w:rPr>
                <w:rFonts w:ascii="Bodoni MT" w:hAnsi="Bodoni MT" w:cs="Calibri"/>
                <w:b/>
                <w:bCs/>
                <w:sz w:val="26"/>
                <w:szCs w:val="26"/>
              </w:rPr>
              <w:t>(100%)</w:t>
            </w:r>
            <w:r w:rsidR="001E0627" w:rsidRPr="00CA4997">
              <w:rPr>
                <w:rFonts w:ascii="Bodoni MT" w:hAnsi="Bodoni MT" w:cs="Calibri"/>
                <w:sz w:val="26"/>
                <w:szCs w:val="26"/>
              </w:rPr>
              <w:t xml:space="preserve">. The grading system is based on the summation of two categories of </w:t>
            </w:r>
            <w:r w:rsidR="001E0627" w:rsidRPr="00CA4997">
              <w:rPr>
                <w:rFonts w:ascii="Bodoni MT" w:hAnsi="Bodoni MT" w:cs="Calibri"/>
                <w:b/>
                <w:bCs/>
                <w:sz w:val="26"/>
                <w:szCs w:val="26"/>
              </w:rPr>
              <w:t>evaluations</w:t>
            </w:r>
            <w:r w:rsidR="001E0627" w:rsidRPr="00CA4997">
              <w:rPr>
                <w:rFonts w:ascii="Bodoni MT" w:hAnsi="Bodoni MT" w:cs="Calibri"/>
                <w:sz w:val="26"/>
                <w:szCs w:val="26"/>
              </w:rPr>
              <w:t>:</w:t>
            </w:r>
          </w:p>
          <w:p w14:paraId="30494085" w14:textId="77777777" w:rsidR="001E0627" w:rsidRPr="00CA4997" w:rsidRDefault="001E0627" w:rsidP="001E0627">
            <w:pPr>
              <w:autoSpaceDE w:val="0"/>
              <w:autoSpaceDN w:val="0"/>
              <w:adjustRightInd w:val="0"/>
              <w:jc w:val="lowKashida"/>
              <w:rPr>
                <w:rFonts w:ascii="Bodoni MT" w:hAnsi="Bodoni MT" w:cs="Calibri"/>
                <w:sz w:val="26"/>
                <w:szCs w:val="26"/>
              </w:rPr>
            </w:pPr>
            <w:r w:rsidRPr="00CA4997">
              <w:rPr>
                <w:rFonts w:ascii="Bodoni MT" w:hAnsi="Bodoni MT" w:cs="Calibri"/>
                <w:sz w:val="26"/>
                <w:szCs w:val="26"/>
              </w:rPr>
              <w:t xml:space="preserve">     </w:t>
            </w:r>
            <w:r w:rsidRPr="00CA4997">
              <w:rPr>
                <w:rFonts w:ascii="Bodoni MT" w:hAnsi="Bodoni MT" w:cs="Calibri"/>
                <w:b/>
                <w:bCs/>
                <w:sz w:val="28"/>
                <w:szCs w:val="28"/>
              </w:rPr>
              <w:t>First</w:t>
            </w:r>
            <w:r w:rsidRPr="00CA4997">
              <w:rPr>
                <w:rFonts w:ascii="Bodoni MT" w:hAnsi="Bodoni MT" w:cs="Calibri"/>
                <w:sz w:val="26"/>
                <w:szCs w:val="26"/>
              </w:rPr>
              <w:t xml:space="preserve">, </w:t>
            </w:r>
            <w:r w:rsidRPr="00CA4997">
              <w:rPr>
                <w:rFonts w:ascii="Bodoni MT" w:hAnsi="Bodoni MT" w:cs="Calibri"/>
                <w:b/>
                <w:bCs/>
                <w:sz w:val="26"/>
                <w:szCs w:val="26"/>
              </w:rPr>
              <w:t>(40%)</w:t>
            </w:r>
            <w:r w:rsidRPr="00CA4997">
              <w:rPr>
                <w:rFonts w:ascii="Bodoni MT" w:hAnsi="Bodoni MT" w:cs="Calibri"/>
                <w:sz w:val="26"/>
                <w:szCs w:val="26"/>
              </w:rPr>
              <w:t xml:space="preserve"> of the </w:t>
            </w:r>
            <w:r w:rsidRPr="00CA4997">
              <w:rPr>
                <w:rFonts w:ascii="Bodoni MT" w:hAnsi="Bodoni MT" w:cs="Calibri"/>
                <w:b/>
                <w:bCs/>
                <w:sz w:val="26"/>
                <w:szCs w:val="26"/>
              </w:rPr>
              <w:t>mark</w:t>
            </w:r>
            <w:r w:rsidRPr="00CA4997">
              <w:rPr>
                <w:rFonts w:ascii="Bodoni MT" w:hAnsi="Bodoni MT" w:cs="Calibri"/>
                <w:sz w:val="26"/>
                <w:szCs w:val="26"/>
              </w:rPr>
              <w:t xml:space="preserve"> is based on the </w:t>
            </w:r>
            <w:r w:rsidRPr="00CA4997">
              <w:rPr>
                <w:rFonts w:ascii="Bodoni MT" w:hAnsi="Bodoni MT" w:cs="Calibri"/>
                <w:b/>
                <w:bCs/>
                <w:sz w:val="26"/>
                <w:szCs w:val="26"/>
              </w:rPr>
              <w:t>academic</w:t>
            </w:r>
            <w:r w:rsidRPr="00CA4997">
              <w:rPr>
                <w:rFonts w:ascii="Bodoni MT" w:hAnsi="Bodoni MT" w:cs="Calibri"/>
                <w:sz w:val="26"/>
                <w:szCs w:val="26"/>
              </w:rPr>
              <w:t xml:space="preserve"> year effort of the student which includes:</w:t>
            </w:r>
          </w:p>
          <w:p w14:paraId="053CFF65" w14:textId="6290A5FE" w:rsidR="001E0627" w:rsidRPr="00CA4997" w:rsidRDefault="00D93376" w:rsidP="001E0627">
            <w:pPr>
              <w:pStyle w:val="ListParagraph"/>
              <w:numPr>
                <w:ilvl w:val="0"/>
                <w:numId w:val="15"/>
              </w:numPr>
              <w:autoSpaceDE w:val="0"/>
              <w:autoSpaceDN w:val="0"/>
              <w:adjustRightInd w:val="0"/>
              <w:spacing w:after="0" w:line="240" w:lineRule="auto"/>
              <w:contextualSpacing w:val="0"/>
              <w:jc w:val="lowKashida"/>
              <w:rPr>
                <w:rFonts w:ascii="Imprint MT Shadow" w:hAnsi="Imprint MT Shadow" w:cs="Calibri"/>
                <w:sz w:val="26"/>
                <w:szCs w:val="26"/>
              </w:rPr>
            </w:pPr>
            <w:r>
              <w:rPr>
                <w:rFonts w:ascii="Imprint MT Shadow" w:hAnsi="Imprint MT Shadow" w:cs="Calibri"/>
                <w:b/>
                <w:bCs/>
                <w:sz w:val="26"/>
                <w:szCs w:val="26"/>
              </w:rPr>
              <w:t>1</w:t>
            </w:r>
            <w:r w:rsidR="0039778C">
              <w:rPr>
                <w:rFonts w:ascii="Imprint MT Shadow" w:hAnsi="Imprint MT Shadow" w:cs="Calibri"/>
                <w:b/>
                <w:bCs/>
                <w:sz w:val="26"/>
                <w:szCs w:val="26"/>
              </w:rPr>
              <w:t>0</w:t>
            </w:r>
            <w:r w:rsidR="001E0627" w:rsidRPr="00CA4997">
              <w:rPr>
                <w:rFonts w:ascii="Imprint MT Shadow" w:hAnsi="Imprint MT Shadow" w:cs="Calibri"/>
                <w:b/>
                <w:bCs/>
                <w:sz w:val="26"/>
                <w:szCs w:val="26"/>
              </w:rPr>
              <w:t>%</w:t>
            </w:r>
            <w:r w:rsidR="001E0627" w:rsidRPr="00CA4997">
              <w:rPr>
                <w:rFonts w:ascii="Imprint MT Shadow" w:hAnsi="Imprint MT Shadow" w:cs="Calibri"/>
                <w:sz w:val="26"/>
                <w:szCs w:val="26"/>
              </w:rPr>
              <w:t xml:space="preserve"> for </w:t>
            </w:r>
            <w:r>
              <w:rPr>
                <w:rFonts w:ascii="Imprint MT Shadow" w:hAnsi="Imprint MT Shadow" w:cs="Calibri"/>
                <w:sz w:val="26"/>
                <w:szCs w:val="26"/>
              </w:rPr>
              <w:t>quizzes</w:t>
            </w:r>
            <w:r w:rsidR="009102C6">
              <w:rPr>
                <w:rFonts w:ascii="Imprint MT Shadow" w:hAnsi="Imprint MT Shadow" w:cs="Calibri"/>
                <w:sz w:val="26"/>
                <w:szCs w:val="26"/>
              </w:rPr>
              <w:t>.</w:t>
            </w:r>
            <w:r w:rsidR="001E0627" w:rsidRPr="00CA4997">
              <w:rPr>
                <w:rFonts w:ascii="Imprint MT Shadow" w:hAnsi="Imprint MT Shadow" w:cs="Calibri"/>
                <w:sz w:val="26"/>
                <w:szCs w:val="26"/>
              </w:rPr>
              <w:t xml:space="preserve"> </w:t>
            </w:r>
          </w:p>
          <w:p w14:paraId="3D287B9A" w14:textId="77777777" w:rsidR="00D93376" w:rsidRDefault="0039778C" w:rsidP="001E0627">
            <w:pPr>
              <w:pStyle w:val="ListParagraph"/>
              <w:numPr>
                <w:ilvl w:val="0"/>
                <w:numId w:val="15"/>
              </w:numPr>
              <w:autoSpaceDE w:val="0"/>
              <w:autoSpaceDN w:val="0"/>
              <w:adjustRightInd w:val="0"/>
              <w:spacing w:after="0" w:line="240" w:lineRule="auto"/>
              <w:contextualSpacing w:val="0"/>
              <w:jc w:val="lowKashida"/>
              <w:rPr>
                <w:rFonts w:ascii="Imprint MT Shadow" w:hAnsi="Imprint MT Shadow" w:cs="Calibri"/>
                <w:sz w:val="26"/>
                <w:szCs w:val="26"/>
              </w:rPr>
            </w:pPr>
            <w:r>
              <w:rPr>
                <w:rFonts w:ascii="Imprint MT Shadow" w:hAnsi="Imprint MT Shadow" w:cs="Calibri"/>
                <w:b/>
                <w:bCs/>
                <w:sz w:val="26"/>
                <w:szCs w:val="26"/>
              </w:rPr>
              <w:lastRenderedPageBreak/>
              <w:t>10</w:t>
            </w:r>
            <w:r w:rsidR="001E0627" w:rsidRPr="00CA4997">
              <w:rPr>
                <w:rFonts w:ascii="Imprint MT Shadow" w:hAnsi="Imprint MT Shadow" w:cs="Calibri"/>
                <w:b/>
                <w:bCs/>
                <w:sz w:val="26"/>
                <w:szCs w:val="26"/>
              </w:rPr>
              <w:t>%</w:t>
            </w:r>
            <w:r w:rsidR="001E0627" w:rsidRPr="00CA4997">
              <w:rPr>
                <w:rFonts w:ascii="Imprint MT Shadow" w:hAnsi="Imprint MT Shadow" w:cs="Calibri"/>
                <w:sz w:val="26"/>
                <w:szCs w:val="26"/>
              </w:rPr>
              <w:t xml:space="preserve"> for </w:t>
            </w:r>
            <w:r w:rsidR="00D93376">
              <w:rPr>
                <w:rFonts w:ascii="Imprint MT Shadow" w:hAnsi="Imprint MT Shadow" w:cs="Calibri"/>
                <w:sz w:val="26"/>
                <w:szCs w:val="26"/>
              </w:rPr>
              <w:t>Seminar</w:t>
            </w:r>
          </w:p>
          <w:p w14:paraId="2A3A0BD3" w14:textId="77777777" w:rsidR="00D93376" w:rsidRDefault="00D93376" w:rsidP="001E0627">
            <w:pPr>
              <w:pStyle w:val="ListParagraph"/>
              <w:numPr>
                <w:ilvl w:val="0"/>
                <w:numId w:val="15"/>
              </w:numPr>
              <w:autoSpaceDE w:val="0"/>
              <w:autoSpaceDN w:val="0"/>
              <w:adjustRightInd w:val="0"/>
              <w:spacing w:after="0" w:line="240" w:lineRule="auto"/>
              <w:contextualSpacing w:val="0"/>
              <w:jc w:val="lowKashida"/>
              <w:rPr>
                <w:rFonts w:ascii="Imprint MT Shadow" w:hAnsi="Imprint MT Shadow" w:cs="Calibri"/>
                <w:sz w:val="26"/>
                <w:szCs w:val="26"/>
              </w:rPr>
            </w:pPr>
            <w:r>
              <w:rPr>
                <w:rFonts w:ascii="Imprint MT Shadow" w:hAnsi="Imprint MT Shadow" w:cs="Calibri"/>
                <w:b/>
                <w:bCs/>
                <w:sz w:val="26"/>
                <w:szCs w:val="26"/>
              </w:rPr>
              <w:t>10% for  Academic report</w:t>
            </w:r>
            <w:r>
              <w:rPr>
                <w:rFonts w:ascii="Imprint MT Shadow" w:hAnsi="Imprint MT Shadow" w:cs="Calibri"/>
                <w:sz w:val="26"/>
                <w:szCs w:val="26"/>
              </w:rPr>
              <w:t xml:space="preserve"> </w:t>
            </w:r>
          </w:p>
          <w:p w14:paraId="101E6756" w14:textId="604C0B90" w:rsidR="001E0627" w:rsidRPr="00CA4997" w:rsidRDefault="00D93376" w:rsidP="001E0627">
            <w:pPr>
              <w:pStyle w:val="ListParagraph"/>
              <w:numPr>
                <w:ilvl w:val="0"/>
                <w:numId w:val="15"/>
              </w:numPr>
              <w:autoSpaceDE w:val="0"/>
              <w:autoSpaceDN w:val="0"/>
              <w:adjustRightInd w:val="0"/>
              <w:spacing w:after="0" w:line="240" w:lineRule="auto"/>
              <w:contextualSpacing w:val="0"/>
              <w:jc w:val="lowKashida"/>
              <w:rPr>
                <w:rFonts w:ascii="Imprint MT Shadow" w:hAnsi="Imprint MT Shadow" w:cs="Calibri"/>
                <w:sz w:val="26"/>
                <w:szCs w:val="26"/>
              </w:rPr>
            </w:pPr>
            <w:r>
              <w:rPr>
                <w:rFonts w:ascii="Imprint MT Shadow" w:hAnsi="Imprint MT Shadow" w:cs="Calibri"/>
                <w:sz w:val="26"/>
                <w:szCs w:val="26"/>
              </w:rPr>
              <w:t xml:space="preserve">10 % for participation </w:t>
            </w:r>
            <w:r w:rsidR="001E0627" w:rsidRPr="00CA4997">
              <w:rPr>
                <w:rFonts w:ascii="Imprint MT Shadow" w:hAnsi="Imprint MT Shadow" w:cs="Calibri"/>
                <w:sz w:val="26"/>
                <w:szCs w:val="26"/>
              </w:rPr>
              <w:t xml:space="preserve">  </w:t>
            </w:r>
          </w:p>
          <w:p w14:paraId="35D4FCA9" w14:textId="77777777" w:rsidR="001E0627" w:rsidRPr="00CA4997" w:rsidRDefault="001E0627" w:rsidP="001E0627">
            <w:pPr>
              <w:spacing w:after="0" w:line="240" w:lineRule="auto"/>
              <w:rPr>
                <w:rFonts w:cs="Calibri"/>
                <w:sz w:val="14"/>
                <w:szCs w:val="14"/>
              </w:rPr>
            </w:pPr>
          </w:p>
          <w:p w14:paraId="08E73565" w14:textId="77777777" w:rsidR="00D93376" w:rsidRDefault="001E0627" w:rsidP="0039778C">
            <w:pPr>
              <w:spacing w:after="0" w:line="240" w:lineRule="auto"/>
              <w:jc w:val="both"/>
              <w:rPr>
                <w:rFonts w:ascii="Bodoni MT" w:hAnsi="Bodoni MT" w:cs="Calibri"/>
                <w:sz w:val="26"/>
                <w:szCs w:val="26"/>
              </w:rPr>
            </w:pPr>
            <w:r w:rsidRPr="00CA4997">
              <w:rPr>
                <w:rFonts w:cs="Calibri"/>
                <w:sz w:val="26"/>
                <w:szCs w:val="26"/>
              </w:rPr>
              <w:t xml:space="preserve">   </w:t>
            </w:r>
            <w:r w:rsidRPr="00CA4997">
              <w:rPr>
                <w:rFonts w:ascii="Bodoni MT" w:hAnsi="Bodoni MT" w:cs="Calibri"/>
                <w:b/>
                <w:bCs/>
                <w:sz w:val="28"/>
                <w:szCs w:val="28"/>
              </w:rPr>
              <w:t>Second</w:t>
            </w:r>
            <w:r w:rsidRPr="00CA4997">
              <w:rPr>
                <w:rFonts w:ascii="Bodoni MT" w:hAnsi="Bodoni MT" w:cs="Calibri"/>
                <w:sz w:val="26"/>
                <w:szCs w:val="26"/>
              </w:rPr>
              <w:t xml:space="preserve">, </w:t>
            </w:r>
            <w:r w:rsidRPr="00CA4997">
              <w:rPr>
                <w:rFonts w:ascii="Bodoni MT" w:hAnsi="Bodoni MT" w:cs="Calibri"/>
                <w:b/>
                <w:bCs/>
                <w:sz w:val="26"/>
                <w:szCs w:val="26"/>
              </w:rPr>
              <w:t>(60%)</w:t>
            </w:r>
            <w:r w:rsidRPr="00CA4997">
              <w:rPr>
                <w:rFonts w:ascii="Bodoni MT" w:hAnsi="Bodoni MT" w:cs="Calibri"/>
                <w:sz w:val="26"/>
                <w:szCs w:val="26"/>
              </w:rPr>
              <w:t xml:space="preserve"> of the </w:t>
            </w:r>
            <w:r w:rsidRPr="00CA4997">
              <w:rPr>
                <w:rFonts w:ascii="Bodoni MT" w:hAnsi="Bodoni MT" w:cs="Calibri"/>
                <w:b/>
                <w:bCs/>
                <w:sz w:val="26"/>
                <w:szCs w:val="26"/>
              </w:rPr>
              <w:t>mark</w:t>
            </w:r>
            <w:r w:rsidRPr="00CA4997">
              <w:rPr>
                <w:rFonts w:ascii="Bodoni MT" w:hAnsi="Bodoni MT" w:cs="Calibri"/>
                <w:sz w:val="26"/>
                <w:szCs w:val="26"/>
              </w:rPr>
              <w:t xml:space="preserve"> is based on </w:t>
            </w:r>
            <w:r w:rsidRPr="00CA4997">
              <w:rPr>
                <w:rFonts w:ascii="Bodoni MT" w:hAnsi="Bodoni MT" w:cs="Calibri"/>
                <w:b/>
                <w:bCs/>
                <w:sz w:val="26"/>
                <w:szCs w:val="26"/>
              </w:rPr>
              <w:t>final</w:t>
            </w:r>
            <w:r w:rsidRPr="00CA4997">
              <w:rPr>
                <w:rFonts w:ascii="Bodoni MT" w:hAnsi="Bodoni MT" w:cs="Calibri"/>
                <w:sz w:val="26"/>
                <w:szCs w:val="26"/>
              </w:rPr>
              <w:t xml:space="preserve"> examination</w:t>
            </w:r>
          </w:p>
          <w:p w14:paraId="46EDA142" w14:textId="21B7CA7D" w:rsidR="000F2337" w:rsidRPr="00D93376" w:rsidRDefault="00D93376" w:rsidP="00D93376">
            <w:pPr>
              <w:pStyle w:val="ListParagraph"/>
              <w:numPr>
                <w:ilvl w:val="0"/>
                <w:numId w:val="25"/>
              </w:numPr>
              <w:spacing w:after="0" w:line="240" w:lineRule="auto"/>
              <w:jc w:val="both"/>
              <w:rPr>
                <w:rFonts w:asciiTheme="majorBidi" w:hAnsiTheme="majorBidi" w:cstheme="majorBidi"/>
                <w:sz w:val="26"/>
                <w:szCs w:val="26"/>
                <w:lang w:val="en-US" w:bidi="ar-KW"/>
              </w:rPr>
            </w:pPr>
            <w:r w:rsidRPr="00D93376">
              <w:rPr>
                <w:rFonts w:ascii="Bodoni MT" w:hAnsi="Bodoni MT" w:cs="Calibri"/>
                <w:sz w:val="26"/>
                <w:szCs w:val="26"/>
              </w:rPr>
              <w:t xml:space="preserve">20% </w:t>
            </w:r>
            <w:r>
              <w:rPr>
                <w:rFonts w:ascii="Bodoni MT" w:hAnsi="Bodoni MT" w:cs="Calibri"/>
                <w:sz w:val="26"/>
                <w:szCs w:val="26"/>
              </w:rPr>
              <w:t>for poster</w:t>
            </w:r>
          </w:p>
          <w:p w14:paraId="2F8F2629" w14:textId="1800887F" w:rsidR="00D93376" w:rsidRPr="00D93376" w:rsidRDefault="00D93376" w:rsidP="00D93376">
            <w:pPr>
              <w:pStyle w:val="ListParagraph"/>
              <w:numPr>
                <w:ilvl w:val="0"/>
                <w:numId w:val="25"/>
              </w:numPr>
              <w:spacing w:after="0" w:line="240" w:lineRule="auto"/>
              <w:jc w:val="both"/>
              <w:rPr>
                <w:rFonts w:asciiTheme="majorBidi" w:hAnsiTheme="majorBidi" w:cstheme="majorBidi"/>
                <w:sz w:val="26"/>
                <w:szCs w:val="26"/>
                <w:lang w:val="en-US" w:bidi="ar-KW"/>
              </w:rPr>
            </w:pPr>
            <w:r>
              <w:rPr>
                <w:rFonts w:asciiTheme="majorBidi" w:hAnsiTheme="majorBidi" w:cstheme="majorBidi"/>
                <w:sz w:val="26"/>
                <w:szCs w:val="26"/>
                <w:lang w:val="en-US" w:bidi="ar-KW"/>
              </w:rPr>
              <w:t xml:space="preserve">40 academic Debates </w:t>
            </w:r>
          </w:p>
          <w:p w14:paraId="25502DDB" w14:textId="77777777" w:rsidR="007929FA" w:rsidRPr="00CA4997" w:rsidRDefault="007929FA" w:rsidP="001E0627">
            <w:pPr>
              <w:spacing w:after="0" w:line="240" w:lineRule="auto"/>
              <w:jc w:val="both"/>
              <w:rPr>
                <w:rFonts w:ascii="Bodoni MT" w:hAnsi="Bodoni MT" w:cs="Calibri"/>
                <w:sz w:val="14"/>
                <w:szCs w:val="14"/>
              </w:rPr>
            </w:pPr>
            <w:r w:rsidRPr="00CA4997">
              <w:rPr>
                <w:rFonts w:ascii="Bodoni MT" w:hAnsi="Bodoni MT" w:cs="Calibri"/>
                <w:sz w:val="26"/>
                <w:szCs w:val="26"/>
              </w:rPr>
              <w:t xml:space="preserve">   </w:t>
            </w:r>
          </w:p>
          <w:p w14:paraId="4E9878E3" w14:textId="77777777" w:rsidR="00675958" w:rsidRPr="00675958" w:rsidRDefault="00675958" w:rsidP="0039778C">
            <w:pPr>
              <w:spacing w:after="0" w:line="240" w:lineRule="auto"/>
              <w:jc w:val="both"/>
              <w:rPr>
                <w:rFonts w:ascii="Bodoni MT" w:hAnsi="Bodoni MT" w:cstheme="majorBidi"/>
                <w:sz w:val="10"/>
                <w:szCs w:val="10"/>
                <w:rtl/>
                <w:lang w:val="en-US" w:bidi="ar-KW"/>
              </w:rPr>
            </w:pPr>
          </w:p>
        </w:tc>
      </w:tr>
      <w:tr w:rsidR="008D46A4" w:rsidRPr="0074183D" w14:paraId="05A90D8E" w14:textId="77777777" w:rsidTr="00AE392E">
        <w:trPr>
          <w:trHeight w:val="704"/>
        </w:trPr>
        <w:tc>
          <w:tcPr>
            <w:tcW w:w="9093" w:type="dxa"/>
            <w:gridSpan w:val="4"/>
            <w:tcBorders>
              <w:top w:val="double" w:sz="4" w:space="0" w:color="auto"/>
              <w:left w:val="double" w:sz="4" w:space="0" w:color="auto"/>
              <w:bottom w:val="double" w:sz="4" w:space="0" w:color="auto"/>
              <w:right w:val="double" w:sz="4" w:space="0" w:color="auto"/>
            </w:tcBorders>
            <w:vAlign w:val="center"/>
          </w:tcPr>
          <w:p w14:paraId="3E6CDF7E" w14:textId="77777777" w:rsidR="001E0627" w:rsidRPr="00675958" w:rsidRDefault="001E0627" w:rsidP="0074183D">
            <w:pPr>
              <w:spacing w:after="0" w:line="240" w:lineRule="auto"/>
              <w:rPr>
                <w:rFonts w:asciiTheme="majorBidi" w:hAnsiTheme="majorBidi" w:cstheme="majorBidi"/>
                <w:b/>
                <w:bCs/>
                <w:sz w:val="20"/>
                <w:szCs w:val="20"/>
                <w:lang w:bidi="ar-KW"/>
              </w:rPr>
            </w:pPr>
          </w:p>
          <w:p w14:paraId="71C6ADAD" w14:textId="1D4F6D73" w:rsidR="009442BD" w:rsidRPr="009442BD" w:rsidRDefault="00CF5475" w:rsidP="00717F34">
            <w:pPr>
              <w:spacing w:after="0" w:line="240" w:lineRule="auto"/>
              <w:jc w:val="both"/>
              <w:rPr>
                <w:rFonts w:ascii="Imprint MT Shadow" w:hAnsi="Imprint MT Shadow" w:cstheme="majorBidi"/>
                <w:color w:val="000000" w:themeColor="text1"/>
                <w:sz w:val="26"/>
                <w:szCs w:val="26"/>
              </w:rPr>
            </w:pPr>
            <w:r w:rsidRPr="0074183D">
              <w:rPr>
                <w:rFonts w:asciiTheme="majorBidi" w:hAnsiTheme="majorBidi" w:cstheme="majorBidi"/>
                <w:b/>
                <w:bCs/>
                <w:sz w:val="28"/>
                <w:szCs w:val="28"/>
                <w:lang w:bidi="ar-KW"/>
              </w:rPr>
              <w:t xml:space="preserve">15. </w:t>
            </w:r>
            <w:r w:rsidR="00001B33" w:rsidRPr="0074183D">
              <w:rPr>
                <w:rFonts w:asciiTheme="majorBidi" w:hAnsiTheme="majorBidi" w:cstheme="majorBidi"/>
                <w:b/>
                <w:bCs/>
                <w:sz w:val="28"/>
                <w:szCs w:val="28"/>
                <w:lang w:bidi="ar-KW"/>
              </w:rPr>
              <w:t>Student learning outcome:</w:t>
            </w:r>
            <w:r w:rsidR="009442BD">
              <w:rPr>
                <w:rFonts w:asciiTheme="majorBidi" w:hAnsiTheme="majorBidi" w:cstheme="majorBidi"/>
                <w:b/>
                <w:bCs/>
                <w:sz w:val="28"/>
                <w:szCs w:val="28"/>
                <w:lang w:bidi="ar-KW"/>
              </w:rPr>
              <w:t xml:space="preserve"> </w:t>
            </w:r>
          </w:p>
          <w:p w14:paraId="6E01BBEF" w14:textId="77777777" w:rsidR="009442BD" w:rsidRPr="000941E8" w:rsidRDefault="009442BD" w:rsidP="009442BD">
            <w:pPr>
              <w:pStyle w:val="ListParagraph"/>
              <w:autoSpaceDE w:val="0"/>
              <w:autoSpaceDN w:val="0"/>
              <w:adjustRightInd w:val="0"/>
              <w:ind w:left="630"/>
              <w:jc w:val="both"/>
              <w:rPr>
                <w:rFonts w:asciiTheme="majorBidi" w:hAnsiTheme="majorBidi" w:cstheme="majorBidi"/>
                <w:color w:val="000000" w:themeColor="text1"/>
                <w:sz w:val="14"/>
                <w:szCs w:val="14"/>
              </w:rPr>
            </w:pP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8877"/>
            </w:tblGrid>
            <w:tr w:rsidR="009D45FA" w:rsidRPr="00356971" w14:paraId="6201CEEA" w14:textId="77777777" w:rsidTr="0039778C">
              <w:trPr>
                <w:tblCellSpacing w:w="7" w:type="dxa"/>
                <w:jc w:val="center"/>
              </w:trPr>
              <w:tc>
                <w:tcPr>
                  <w:tcW w:w="0" w:type="auto"/>
                  <w:vAlign w:val="center"/>
                  <w:hideMark/>
                </w:tcPr>
                <w:p w14:paraId="5393A3DA" w14:textId="78BD95ED" w:rsidR="009D45FA" w:rsidRPr="00717F34" w:rsidRDefault="009D45FA" w:rsidP="00FC0C9E">
                  <w:pPr>
                    <w:autoSpaceDE w:val="0"/>
                    <w:autoSpaceDN w:val="0"/>
                    <w:adjustRightInd w:val="0"/>
                    <w:spacing w:line="240" w:lineRule="auto"/>
                    <w:jc w:val="lowKashida"/>
                    <w:rPr>
                      <w:rFonts w:ascii="Bodoni MT" w:hAnsi="Bodoni MT" w:cs="Calibri"/>
                      <w:sz w:val="26"/>
                      <w:szCs w:val="26"/>
                    </w:rPr>
                  </w:pPr>
                  <w:r w:rsidRPr="00717F34">
                    <w:rPr>
                      <w:rFonts w:ascii="Bodoni MT" w:hAnsi="Bodoni MT" w:cs="Calibri"/>
                      <w:sz w:val="26"/>
                      <w:szCs w:val="26"/>
                    </w:rPr>
                    <w:t>Atomic Structure</w:t>
                  </w:r>
                  <w:r w:rsidR="00FC0C9E">
                    <w:rPr>
                      <w:rFonts w:ascii="Bodoni MT" w:hAnsi="Bodoni MT" w:cs="Calibri"/>
                      <w:sz w:val="26"/>
                      <w:szCs w:val="26"/>
                    </w:rPr>
                    <w:t>.</w:t>
                  </w:r>
                </w:p>
              </w:tc>
            </w:tr>
            <w:tr w:rsidR="009D45FA" w:rsidRPr="00356971" w14:paraId="160B1164" w14:textId="77777777" w:rsidTr="0039778C">
              <w:trPr>
                <w:tblCellSpacing w:w="7" w:type="dxa"/>
                <w:jc w:val="center"/>
              </w:trPr>
              <w:tc>
                <w:tcPr>
                  <w:tcW w:w="0" w:type="auto"/>
                  <w:vAlign w:val="center"/>
                  <w:hideMark/>
                </w:tcPr>
                <w:p w14:paraId="7A6BD659" w14:textId="1F617476" w:rsidR="009D45FA" w:rsidRPr="00717F34" w:rsidRDefault="009D45FA" w:rsidP="00FC0C9E">
                  <w:pPr>
                    <w:autoSpaceDE w:val="0"/>
                    <w:autoSpaceDN w:val="0"/>
                    <w:adjustRightInd w:val="0"/>
                    <w:spacing w:line="240" w:lineRule="auto"/>
                    <w:jc w:val="lowKashida"/>
                    <w:rPr>
                      <w:rFonts w:ascii="Bodoni MT" w:hAnsi="Bodoni MT" w:cs="Calibri"/>
                      <w:sz w:val="26"/>
                      <w:szCs w:val="26"/>
                    </w:rPr>
                  </w:pPr>
                  <w:r w:rsidRPr="00717F34">
                    <w:rPr>
                      <w:rFonts w:ascii="Bodoni MT" w:hAnsi="Bodoni MT" w:cs="Calibri"/>
                      <w:sz w:val="26"/>
                      <w:szCs w:val="26"/>
                    </w:rPr>
                    <w:t>Semiconductor Physics</w:t>
                  </w:r>
                  <w:r w:rsidR="00FC0C9E">
                    <w:rPr>
                      <w:rFonts w:ascii="Bodoni MT" w:hAnsi="Bodoni MT" w:cs="Calibri"/>
                      <w:sz w:val="26"/>
                      <w:szCs w:val="26"/>
                    </w:rPr>
                    <w:t>.</w:t>
                  </w:r>
                </w:p>
              </w:tc>
            </w:tr>
            <w:tr w:rsidR="009D45FA" w:rsidRPr="00356971" w14:paraId="3A5D51E7" w14:textId="77777777" w:rsidTr="0039778C">
              <w:trPr>
                <w:tblCellSpacing w:w="7" w:type="dxa"/>
                <w:jc w:val="center"/>
              </w:trPr>
              <w:tc>
                <w:tcPr>
                  <w:tcW w:w="0" w:type="auto"/>
                  <w:vAlign w:val="center"/>
                  <w:hideMark/>
                </w:tcPr>
                <w:p w14:paraId="41A6E2F3" w14:textId="583FB722" w:rsidR="009D45FA" w:rsidRPr="00717F34" w:rsidRDefault="009D45FA" w:rsidP="00FC0C9E">
                  <w:pPr>
                    <w:autoSpaceDE w:val="0"/>
                    <w:autoSpaceDN w:val="0"/>
                    <w:adjustRightInd w:val="0"/>
                    <w:spacing w:line="240" w:lineRule="auto"/>
                    <w:jc w:val="lowKashida"/>
                    <w:rPr>
                      <w:rFonts w:ascii="Bodoni MT" w:hAnsi="Bodoni MT" w:cs="Calibri"/>
                      <w:sz w:val="26"/>
                      <w:szCs w:val="26"/>
                    </w:rPr>
                  </w:pPr>
                  <w:r w:rsidRPr="00717F34">
                    <w:rPr>
                      <w:rFonts w:ascii="Bodoni MT" w:hAnsi="Bodoni MT" w:cs="Calibri"/>
                      <w:sz w:val="26"/>
                      <w:szCs w:val="26"/>
                    </w:rPr>
                    <w:t>Law of mass action and intrinsic carrier concentration e- carrier concentration, Fermi level and conductivity for extrinsic semiconductor</w:t>
                  </w:r>
                  <w:r w:rsidR="00FC0C9E">
                    <w:rPr>
                      <w:rFonts w:ascii="Bodoni MT" w:hAnsi="Bodoni MT" w:cs="Calibri"/>
                      <w:sz w:val="26"/>
                      <w:szCs w:val="26"/>
                    </w:rPr>
                    <w:t>.</w:t>
                  </w:r>
                </w:p>
              </w:tc>
            </w:tr>
            <w:tr w:rsidR="009D45FA" w:rsidRPr="00356971" w14:paraId="2F2C2C40" w14:textId="77777777" w:rsidTr="0039778C">
              <w:trPr>
                <w:tblCellSpacing w:w="7" w:type="dxa"/>
                <w:jc w:val="center"/>
              </w:trPr>
              <w:tc>
                <w:tcPr>
                  <w:tcW w:w="0" w:type="auto"/>
                  <w:vAlign w:val="center"/>
                  <w:hideMark/>
                </w:tcPr>
                <w:p w14:paraId="291BEBA7" w14:textId="16626815" w:rsidR="009D45FA" w:rsidRPr="00717F34" w:rsidRDefault="009D45FA" w:rsidP="00FC0C9E">
                  <w:pPr>
                    <w:autoSpaceDE w:val="0"/>
                    <w:autoSpaceDN w:val="0"/>
                    <w:adjustRightInd w:val="0"/>
                    <w:spacing w:line="240" w:lineRule="auto"/>
                    <w:jc w:val="lowKashida"/>
                    <w:rPr>
                      <w:rFonts w:ascii="Bodoni MT" w:hAnsi="Bodoni MT" w:cs="Calibri"/>
                      <w:sz w:val="26"/>
                      <w:szCs w:val="26"/>
                    </w:rPr>
                  </w:pPr>
                  <w:r w:rsidRPr="00717F34">
                    <w:rPr>
                      <w:rFonts w:ascii="Bodoni MT" w:hAnsi="Bodoni MT" w:cs="Calibri"/>
                      <w:sz w:val="26"/>
                      <w:szCs w:val="26"/>
                    </w:rPr>
                    <w:t>Special purpose Diodes</w:t>
                  </w:r>
                  <w:r w:rsidR="00FC0C9E">
                    <w:rPr>
                      <w:rFonts w:ascii="Bodoni MT" w:hAnsi="Bodoni MT" w:cs="Calibri"/>
                      <w:sz w:val="26"/>
                      <w:szCs w:val="26"/>
                    </w:rPr>
                    <w:t>.</w:t>
                  </w:r>
                </w:p>
              </w:tc>
            </w:tr>
            <w:tr w:rsidR="009D45FA" w:rsidRPr="00356971" w14:paraId="74318506" w14:textId="77777777" w:rsidTr="0039778C">
              <w:trPr>
                <w:tblCellSpacing w:w="7" w:type="dxa"/>
                <w:jc w:val="center"/>
              </w:trPr>
              <w:tc>
                <w:tcPr>
                  <w:tcW w:w="0" w:type="auto"/>
                  <w:vAlign w:val="center"/>
                  <w:hideMark/>
                </w:tcPr>
                <w:p w14:paraId="4CAA7122" w14:textId="0A4F1196" w:rsidR="009D45FA" w:rsidRPr="00717F34" w:rsidRDefault="009D45FA" w:rsidP="00FC0C9E">
                  <w:pPr>
                    <w:autoSpaceDE w:val="0"/>
                    <w:autoSpaceDN w:val="0"/>
                    <w:adjustRightInd w:val="0"/>
                    <w:spacing w:line="240" w:lineRule="auto"/>
                    <w:jc w:val="lowKashida"/>
                    <w:rPr>
                      <w:rFonts w:ascii="Bodoni MT" w:hAnsi="Bodoni MT" w:cs="Calibri"/>
                      <w:sz w:val="26"/>
                      <w:szCs w:val="26"/>
                    </w:rPr>
                  </w:pPr>
                  <w:r w:rsidRPr="00717F34">
                    <w:rPr>
                      <w:rFonts w:ascii="Bodoni MT" w:hAnsi="Bodoni MT" w:cs="Calibri"/>
                      <w:sz w:val="26"/>
                      <w:szCs w:val="26"/>
                    </w:rPr>
                    <w:t>Optical diodes</w:t>
                  </w:r>
                  <w:r w:rsidR="00FC0C9E">
                    <w:rPr>
                      <w:rFonts w:ascii="Bodoni MT" w:hAnsi="Bodoni MT" w:cs="Calibri"/>
                      <w:sz w:val="26"/>
                      <w:szCs w:val="26"/>
                    </w:rPr>
                    <w:t>.</w:t>
                  </w:r>
                </w:p>
                <w:p w14:paraId="2DF7D27F" w14:textId="3F03A7F4" w:rsidR="009D45FA" w:rsidRPr="00717F34" w:rsidRDefault="009D45FA" w:rsidP="00FC0C9E">
                  <w:pPr>
                    <w:autoSpaceDE w:val="0"/>
                    <w:autoSpaceDN w:val="0"/>
                    <w:adjustRightInd w:val="0"/>
                    <w:spacing w:line="240" w:lineRule="auto"/>
                    <w:jc w:val="lowKashida"/>
                    <w:rPr>
                      <w:rFonts w:ascii="Bodoni MT" w:hAnsi="Bodoni MT" w:cs="Calibri"/>
                      <w:sz w:val="26"/>
                      <w:szCs w:val="26"/>
                    </w:rPr>
                  </w:pPr>
                  <w:r w:rsidRPr="00717F34">
                    <w:rPr>
                      <w:rFonts w:ascii="Bodoni MT" w:hAnsi="Bodoni MT" w:cs="Calibri"/>
                      <w:sz w:val="26"/>
                      <w:szCs w:val="26"/>
                    </w:rPr>
                    <w:t>Transistors</w:t>
                  </w:r>
                  <w:r w:rsidR="00FC0C9E">
                    <w:rPr>
                      <w:rFonts w:ascii="Bodoni MT" w:hAnsi="Bodoni MT" w:cs="Calibri"/>
                      <w:sz w:val="26"/>
                      <w:szCs w:val="26"/>
                    </w:rPr>
                    <w:t>.</w:t>
                  </w:r>
                </w:p>
                <w:p w14:paraId="3CE7D409" w14:textId="40502706" w:rsidR="009102C6" w:rsidRPr="00717F34" w:rsidRDefault="000B447C" w:rsidP="00FC0C9E">
                  <w:pPr>
                    <w:autoSpaceDE w:val="0"/>
                    <w:autoSpaceDN w:val="0"/>
                    <w:adjustRightInd w:val="0"/>
                    <w:spacing w:line="240" w:lineRule="auto"/>
                    <w:jc w:val="lowKashida"/>
                    <w:rPr>
                      <w:rFonts w:ascii="Bodoni MT" w:hAnsi="Bodoni MT" w:cs="Calibri"/>
                      <w:sz w:val="26"/>
                      <w:szCs w:val="26"/>
                    </w:rPr>
                  </w:pPr>
                  <w:r w:rsidRPr="00717F34">
                    <w:rPr>
                      <w:rFonts w:ascii="Bodoni MT" w:hAnsi="Bodoni MT" w:cs="Calibri"/>
                      <w:sz w:val="26"/>
                      <w:szCs w:val="26"/>
                    </w:rPr>
                    <w:t>Transistor</w:t>
                  </w:r>
                  <w:r w:rsidR="009102C6" w:rsidRPr="00717F34">
                    <w:rPr>
                      <w:rFonts w:ascii="Bodoni MT" w:hAnsi="Bodoni MT" w:cs="Calibri"/>
                      <w:sz w:val="26"/>
                      <w:szCs w:val="26"/>
                    </w:rPr>
                    <w:t xml:space="preserve"> configurations</w:t>
                  </w:r>
                  <w:r w:rsidR="00FC0C9E">
                    <w:rPr>
                      <w:rFonts w:ascii="Bodoni MT" w:hAnsi="Bodoni MT" w:cs="Calibri"/>
                      <w:sz w:val="26"/>
                      <w:szCs w:val="26"/>
                    </w:rPr>
                    <w:t>.</w:t>
                  </w:r>
                </w:p>
                <w:p w14:paraId="64B33014" w14:textId="60052458" w:rsidR="009102C6" w:rsidRPr="00717F34" w:rsidRDefault="000B447C" w:rsidP="00FC0C9E">
                  <w:pPr>
                    <w:autoSpaceDE w:val="0"/>
                    <w:autoSpaceDN w:val="0"/>
                    <w:adjustRightInd w:val="0"/>
                    <w:spacing w:line="240" w:lineRule="auto"/>
                    <w:jc w:val="lowKashida"/>
                    <w:rPr>
                      <w:rFonts w:ascii="Bodoni MT" w:hAnsi="Bodoni MT" w:cs="Calibri"/>
                      <w:sz w:val="26"/>
                      <w:szCs w:val="26"/>
                    </w:rPr>
                  </w:pPr>
                  <w:r w:rsidRPr="00717F34">
                    <w:rPr>
                      <w:rFonts w:ascii="Bodoni MT" w:hAnsi="Bodoni MT" w:cs="Calibri"/>
                      <w:sz w:val="26"/>
                      <w:szCs w:val="26"/>
                    </w:rPr>
                    <w:t>Transistor</w:t>
                  </w:r>
                  <w:r w:rsidR="009102C6" w:rsidRPr="00717F34">
                    <w:rPr>
                      <w:rFonts w:ascii="Bodoni MT" w:hAnsi="Bodoni MT" w:cs="Calibri"/>
                      <w:sz w:val="26"/>
                      <w:szCs w:val="26"/>
                    </w:rPr>
                    <w:t xml:space="preserve"> applications</w:t>
                  </w:r>
                  <w:r w:rsidR="00FC0C9E">
                    <w:rPr>
                      <w:rFonts w:ascii="Bodoni MT" w:hAnsi="Bodoni MT" w:cs="Calibri"/>
                      <w:sz w:val="26"/>
                      <w:szCs w:val="26"/>
                    </w:rPr>
                    <w:t>.</w:t>
                  </w:r>
                </w:p>
                <w:p w14:paraId="4FB36D63" w14:textId="42E5D61E" w:rsidR="009102C6" w:rsidRPr="00717F34" w:rsidRDefault="009102C6" w:rsidP="00FC0C9E">
                  <w:pPr>
                    <w:autoSpaceDE w:val="0"/>
                    <w:autoSpaceDN w:val="0"/>
                    <w:adjustRightInd w:val="0"/>
                    <w:spacing w:line="240" w:lineRule="auto"/>
                    <w:jc w:val="lowKashida"/>
                    <w:rPr>
                      <w:rFonts w:ascii="Bodoni MT" w:hAnsi="Bodoni MT" w:cs="Calibri"/>
                      <w:sz w:val="26"/>
                      <w:szCs w:val="26"/>
                    </w:rPr>
                  </w:pPr>
                  <w:r w:rsidRPr="00717F34">
                    <w:rPr>
                      <w:rFonts w:ascii="Bodoni MT" w:hAnsi="Bodoni MT" w:cs="Calibri"/>
                      <w:sz w:val="26"/>
                      <w:szCs w:val="26"/>
                    </w:rPr>
                    <w:t>Oscillators</w:t>
                  </w:r>
                  <w:r w:rsidR="00FC0C9E">
                    <w:rPr>
                      <w:rFonts w:ascii="Bodoni MT" w:hAnsi="Bodoni MT" w:cs="Calibri"/>
                      <w:sz w:val="26"/>
                      <w:szCs w:val="26"/>
                    </w:rPr>
                    <w:t>.</w:t>
                  </w:r>
                </w:p>
                <w:p w14:paraId="41C3160B" w14:textId="06540309" w:rsidR="009102C6" w:rsidRPr="00717F34" w:rsidRDefault="009102C6" w:rsidP="00FC0C9E">
                  <w:pPr>
                    <w:autoSpaceDE w:val="0"/>
                    <w:autoSpaceDN w:val="0"/>
                    <w:adjustRightInd w:val="0"/>
                    <w:spacing w:line="240" w:lineRule="auto"/>
                    <w:jc w:val="lowKashida"/>
                    <w:rPr>
                      <w:rFonts w:ascii="Bodoni MT" w:hAnsi="Bodoni MT" w:cs="Calibri"/>
                      <w:sz w:val="26"/>
                      <w:szCs w:val="26"/>
                    </w:rPr>
                  </w:pPr>
                  <w:r w:rsidRPr="00717F34">
                    <w:rPr>
                      <w:rFonts w:ascii="Bodoni MT" w:hAnsi="Bodoni MT" w:cs="Calibri"/>
                      <w:sz w:val="26"/>
                      <w:szCs w:val="26"/>
                    </w:rPr>
                    <w:t>Two port representations</w:t>
                  </w:r>
                  <w:r w:rsidR="00FC0C9E">
                    <w:rPr>
                      <w:rFonts w:ascii="Bodoni MT" w:hAnsi="Bodoni MT" w:cs="Calibri"/>
                      <w:sz w:val="26"/>
                      <w:szCs w:val="26"/>
                    </w:rPr>
                    <w:t>.</w:t>
                  </w:r>
                </w:p>
              </w:tc>
            </w:tr>
          </w:tbl>
          <w:p w14:paraId="2AC94000" w14:textId="77777777" w:rsidR="007F0899" w:rsidRPr="009442BD" w:rsidRDefault="007F0899" w:rsidP="009D45FA">
            <w:pPr>
              <w:pStyle w:val="ListParagraph"/>
              <w:autoSpaceDE w:val="0"/>
              <w:autoSpaceDN w:val="0"/>
              <w:adjustRightInd w:val="0"/>
              <w:jc w:val="both"/>
              <w:rPr>
                <w:rFonts w:asciiTheme="majorBidi" w:hAnsiTheme="majorBidi" w:cstheme="majorBidi"/>
                <w:sz w:val="24"/>
                <w:szCs w:val="24"/>
                <w:rtl/>
              </w:rPr>
            </w:pPr>
          </w:p>
        </w:tc>
      </w:tr>
      <w:tr w:rsidR="008D46A4" w:rsidRPr="0074183D" w14:paraId="6FC5FC64" w14:textId="77777777" w:rsidTr="00317238">
        <w:tc>
          <w:tcPr>
            <w:tcW w:w="9093" w:type="dxa"/>
            <w:gridSpan w:val="4"/>
            <w:tcBorders>
              <w:top w:val="double" w:sz="4" w:space="0" w:color="auto"/>
              <w:left w:val="double" w:sz="4" w:space="0" w:color="auto"/>
              <w:bottom w:val="double" w:sz="4" w:space="0" w:color="auto"/>
              <w:right w:val="double" w:sz="4" w:space="0" w:color="auto"/>
            </w:tcBorders>
            <w:vAlign w:val="center"/>
          </w:tcPr>
          <w:p w14:paraId="4179B3FD" w14:textId="77777777" w:rsidR="00675958" w:rsidRPr="00317238" w:rsidRDefault="00675958" w:rsidP="0074183D">
            <w:pPr>
              <w:spacing w:after="0" w:line="240" w:lineRule="auto"/>
              <w:rPr>
                <w:rFonts w:asciiTheme="majorBidi" w:hAnsiTheme="majorBidi" w:cstheme="majorBidi"/>
                <w:b/>
                <w:bCs/>
                <w:sz w:val="16"/>
                <w:szCs w:val="16"/>
                <w:lang w:bidi="ar-KW"/>
              </w:rPr>
            </w:pPr>
          </w:p>
          <w:p w14:paraId="74FABB9C" w14:textId="77777777" w:rsidR="00001B33" w:rsidRDefault="00CF5475" w:rsidP="0074183D">
            <w:pPr>
              <w:spacing w:after="0" w:line="240" w:lineRule="auto"/>
              <w:rPr>
                <w:rFonts w:asciiTheme="majorBidi" w:hAnsiTheme="majorBidi" w:cstheme="majorBidi"/>
                <w:b/>
                <w:bCs/>
                <w:sz w:val="28"/>
                <w:szCs w:val="28"/>
                <w:lang w:bidi="ar-KW"/>
              </w:rPr>
            </w:pPr>
            <w:r w:rsidRPr="00675958">
              <w:rPr>
                <w:rFonts w:asciiTheme="majorBidi" w:hAnsiTheme="majorBidi" w:cstheme="majorBidi"/>
                <w:b/>
                <w:bCs/>
                <w:sz w:val="28"/>
                <w:szCs w:val="28"/>
                <w:lang w:bidi="ar-KW"/>
              </w:rPr>
              <w:t xml:space="preserve">16. </w:t>
            </w:r>
            <w:r w:rsidR="008D46A4" w:rsidRPr="00675958">
              <w:rPr>
                <w:rFonts w:asciiTheme="majorBidi" w:hAnsiTheme="majorBidi" w:cstheme="majorBidi"/>
                <w:b/>
                <w:bCs/>
                <w:sz w:val="28"/>
                <w:szCs w:val="28"/>
                <w:lang w:bidi="ar-KW"/>
              </w:rPr>
              <w:t>Course Reading List and References</w:t>
            </w:r>
            <w:r w:rsidR="008D46A4" w:rsidRPr="00675958">
              <w:rPr>
                <w:rFonts w:asciiTheme="majorBidi" w:hAnsiTheme="majorBidi" w:cstheme="majorBidi"/>
                <w:b/>
                <w:bCs/>
                <w:sz w:val="28"/>
                <w:szCs w:val="28"/>
                <w:rtl/>
                <w:lang w:bidi="ar-KW"/>
              </w:rPr>
              <w:t>‌</w:t>
            </w:r>
            <w:r w:rsidR="008D46A4" w:rsidRPr="00675958">
              <w:rPr>
                <w:rFonts w:asciiTheme="majorBidi" w:hAnsiTheme="majorBidi" w:cstheme="majorBidi"/>
                <w:b/>
                <w:bCs/>
                <w:sz w:val="28"/>
                <w:szCs w:val="28"/>
                <w:lang w:bidi="ar-KW"/>
              </w:rPr>
              <w:t>:</w:t>
            </w:r>
          </w:p>
          <w:p w14:paraId="146D35CC" w14:textId="77777777" w:rsidR="00CC5CD1" w:rsidRDefault="00CC5CD1" w:rsidP="001E0627">
            <w:pPr>
              <w:spacing w:after="0" w:line="240" w:lineRule="auto"/>
              <w:rPr>
                <w:rFonts w:asciiTheme="majorBidi" w:hAnsiTheme="majorBidi" w:cstheme="majorBidi"/>
                <w:sz w:val="14"/>
                <w:szCs w:val="14"/>
                <w:lang w:bidi="ar-KW"/>
              </w:rPr>
            </w:pPr>
          </w:p>
          <w:p w14:paraId="3CB59CB1" w14:textId="77777777" w:rsidR="00675958" w:rsidRDefault="00675958" w:rsidP="001E0627">
            <w:pPr>
              <w:spacing w:after="0" w:line="240" w:lineRule="auto"/>
              <w:rPr>
                <w:rFonts w:asciiTheme="majorBidi" w:hAnsiTheme="majorBidi" w:cstheme="majorBidi"/>
                <w:sz w:val="14"/>
                <w:szCs w:val="14"/>
                <w:lang w:bidi="ar-KW"/>
              </w:rPr>
            </w:pPr>
          </w:p>
          <w:p w14:paraId="1E48F404" w14:textId="77777777" w:rsidR="00675958" w:rsidRPr="00675958" w:rsidRDefault="00675958" w:rsidP="001E0627">
            <w:pPr>
              <w:spacing w:after="0" w:line="240" w:lineRule="auto"/>
              <w:rPr>
                <w:rFonts w:asciiTheme="majorBidi" w:hAnsiTheme="majorBidi" w:cstheme="majorBidi"/>
                <w:sz w:val="14"/>
                <w:szCs w:val="14"/>
                <w:lang w:bidi="ar-KW"/>
              </w:rPr>
            </w:pPr>
          </w:p>
        </w:tc>
      </w:tr>
      <w:tr w:rsidR="008D46A4" w:rsidRPr="00C35C5A" w14:paraId="5E0DAF24" w14:textId="77777777" w:rsidTr="00317238">
        <w:trPr>
          <w:trHeight w:hRule="exact" w:val="864"/>
        </w:trPr>
        <w:tc>
          <w:tcPr>
            <w:tcW w:w="3438"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9707859" w14:textId="77777777" w:rsidR="008D46A4" w:rsidRPr="00C35C5A" w:rsidRDefault="00CF5475" w:rsidP="0074183D">
            <w:pPr>
              <w:spacing w:after="0" w:line="240" w:lineRule="auto"/>
              <w:rPr>
                <w:rFonts w:asciiTheme="majorBidi" w:hAnsiTheme="majorBidi" w:cstheme="majorBidi"/>
                <w:b/>
                <w:bCs/>
                <w:sz w:val="32"/>
                <w:szCs w:val="32"/>
                <w:rtl/>
                <w:lang w:bidi="ar-KW"/>
              </w:rPr>
            </w:pPr>
            <w:r w:rsidRPr="00C35C5A">
              <w:rPr>
                <w:rFonts w:asciiTheme="majorBidi" w:hAnsiTheme="majorBidi" w:cstheme="majorBidi"/>
                <w:b/>
                <w:bCs/>
                <w:sz w:val="32"/>
                <w:szCs w:val="32"/>
                <w:lang w:bidi="ar-KW"/>
              </w:rPr>
              <w:t xml:space="preserve">17. </w:t>
            </w:r>
            <w:r w:rsidR="008D46A4" w:rsidRPr="00C35C5A">
              <w:rPr>
                <w:rFonts w:asciiTheme="majorBidi" w:hAnsiTheme="majorBidi" w:cstheme="majorBidi"/>
                <w:b/>
                <w:bCs/>
                <w:sz w:val="32"/>
                <w:szCs w:val="32"/>
                <w:lang w:bidi="ar-KW"/>
              </w:rPr>
              <w:t>The Topics:</w:t>
            </w:r>
          </w:p>
        </w:tc>
        <w:tc>
          <w:tcPr>
            <w:tcW w:w="5655"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0AC5B717" w14:textId="1277E33C" w:rsidR="008D46A4" w:rsidRPr="00C35C5A" w:rsidRDefault="00A3180A" w:rsidP="00E4689A">
            <w:pPr>
              <w:spacing w:after="0" w:line="240" w:lineRule="auto"/>
              <w:jc w:val="both"/>
              <w:rPr>
                <w:rFonts w:ascii="Imprint MT Shadow" w:hAnsi="Imprint MT Shadow" w:cstheme="majorBidi"/>
                <w:sz w:val="32"/>
                <w:szCs w:val="32"/>
                <w:rtl/>
                <w:lang w:bidi="ar-KW"/>
              </w:rPr>
            </w:pPr>
            <w:proofErr w:type="spellStart"/>
            <w:r w:rsidRPr="00C35C5A">
              <w:rPr>
                <w:rFonts w:ascii="Imprint MT Shadow" w:hAnsi="Imprint MT Shadow" w:cstheme="majorBidi"/>
                <w:sz w:val="32"/>
                <w:szCs w:val="32"/>
                <w:lang w:bidi="ar-KW"/>
              </w:rPr>
              <w:t>Dr.</w:t>
            </w:r>
            <w:proofErr w:type="spellEnd"/>
            <w:r w:rsidR="001549C5">
              <w:rPr>
                <w:rFonts w:ascii="Imprint MT Shadow" w:hAnsi="Imprint MT Shadow" w:cstheme="majorBidi"/>
                <w:sz w:val="32"/>
                <w:szCs w:val="32"/>
                <w:lang w:bidi="ar-KW"/>
              </w:rPr>
              <w:t xml:space="preserve"> </w:t>
            </w:r>
            <w:proofErr w:type="spellStart"/>
            <w:r w:rsidR="008A1622">
              <w:rPr>
                <w:rFonts w:ascii="Imprint MT Shadow" w:hAnsi="Imprint MT Shadow" w:cstheme="majorBidi"/>
                <w:sz w:val="32"/>
                <w:szCs w:val="32"/>
                <w:lang w:bidi="ar-KW"/>
              </w:rPr>
              <w:t>Bestoon</w:t>
            </w:r>
            <w:proofErr w:type="spellEnd"/>
            <w:r w:rsidR="008A1622">
              <w:rPr>
                <w:rFonts w:ascii="Imprint MT Shadow" w:hAnsi="Imprint MT Shadow" w:cstheme="majorBidi"/>
                <w:sz w:val="32"/>
                <w:szCs w:val="32"/>
                <w:lang w:bidi="ar-KW"/>
              </w:rPr>
              <w:t xml:space="preserve"> </w:t>
            </w:r>
            <w:proofErr w:type="spellStart"/>
            <w:r w:rsidR="008A1622">
              <w:rPr>
                <w:rFonts w:ascii="Imprint MT Shadow" w:hAnsi="Imprint MT Shadow" w:cstheme="majorBidi"/>
                <w:sz w:val="32"/>
                <w:szCs w:val="32"/>
                <w:lang w:bidi="ar-KW"/>
              </w:rPr>
              <w:t>Anwer</w:t>
            </w:r>
            <w:proofErr w:type="spellEnd"/>
            <w:r w:rsidR="008A1622">
              <w:rPr>
                <w:rFonts w:ascii="Imprint MT Shadow" w:hAnsi="Imprint MT Shadow" w:cstheme="majorBidi"/>
                <w:sz w:val="32"/>
                <w:szCs w:val="32"/>
                <w:lang w:bidi="ar-KW"/>
              </w:rPr>
              <w:t xml:space="preserve"> </w:t>
            </w:r>
            <w:proofErr w:type="spellStart"/>
            <w:r w:rsidR="008A1622">
              <w:rPr>
                <w:rFonts w:ascii="Imprint MT Shadow" w:hAnsi="Imprint MT Shadow" w:cstheme="majorBidi"/>
                <w:sz w:val="32"/>
                <w:szCs w:val="32"/>
                <w:lang w:bidi="ar-KW"/>
              </w:rPr>
              <w:t>H</w:t>
            </w:r>
            <w:r w:rsidR="00717F34">
              <w:rPr>
                <w:rFonts w:ascii="Imprint MT Shadow" w:hAnsi="Imprint MT Shadow" w:cstheme="majorBidi"/>
                <w:sz w:val="32"/>
                <w:szCs w:val="32"/>
                <w:lang w:bidi="ar-KW"/>
              </w:rPr>
              <w:t>amadameen</w:t>
            </w:r>
            <w:proofErr w:type="spellEnd"/>
          </w:p>
        </w:tc>
      </w:tr>
      <w:tr w:rsidR="00E205C5" w:rsidRPr="0074183D" w14:paraId="4AE231A5" w14:textId="77777777" w:rsidTr="008C29C2">
        <w:trPr>
          <w:trHeight w:val="1185"/>
        </w:trPr>
        <w:tc>
          <w:tcPr>
            <w:tcW w:w="9093" w:type="dxa"/>
            <w:gridSpan w:val="4"/>
            <w:tcBorders>
              <w:top w:val="double" w:sz="4" w:space="0" w:color="auto"/>
              <w:left w:val="double" w:sz="4" w:space="0" w:color="auto"/>
              <w:bottom w:val="double" w:sz="4" w:space="0" w:color="auto"/>
              <w:right w:val="double" w:sz="4" w:space="0" w:color="auto"/>
            </w:tcBorders>
            <w:vAlign w:val="center"/>
          </w:tcPr>
          <w:p w14:paraId="1B264C33" w14:textId="2745F880" w:rsidR="005D48B1" w:rsidRPr="005D48B1" w:rsidRDefault="00E205C5" w:rsidP="005D48B1">
            <w:pPr>
              <w:pStyle w:val="ListParagraph"/>
              <w:numPr>
                <w:ilvl w:val="0"/>
                <w:numId w:val="24"/>
              </w:numPr>
              <w:spacing w:after="0"/>
              <w:jc w:val="both"/>
              <w:rPr>
                <w:rFonts w:asciiTheme="majorBidi" w:hAnsiTheme="majorBidi" w:cstheme="majorBidi"/>
                <w:b/>
                <w:bCs/>
                <w:sz w:val="26"/>
                <w:szCs w:val="26"/>
              </w:rPr>
            </w:pPr>
            <w:r w:rsidRPr="005D48B1">
              <w:rPr>
                <w:rFonts w:asciiTheme="majorBidi" w:hAnsiTheme="majorBidi" w:cstheme="majorBidi"/>
                <w:b/>
                <w:bCs/>
                <w:sz w:val="26"/>
                <w:szCs w:val="26"/>
              </w:rPr>
              <w:t>General Discussion</w:t>
            </w:r>
            <w:r w:rsidR="005D48B1" w:rsidRPr="005D48B1">
              <w:rPr>
                <w:rFonts w:asciiTheme="majorBidi" w:hAnsiTheme="majorBidi" w:cstheme="majorBidi"/>
                <w:b/>
                <w:bCs/>
                <w:sz w:val="26"/>
                <w:szCs w:val="26"/>
              </w:rPr>
              <w:t xml:space="preserve"> </w:t>
            </w:r>
          </w:p>
          <w:p w14:paraId="2953639E" w14:textId="49BE0DDA" w:rsidR="00E205C5" w:rsidRPr="005D48B1" w:rsidRDefault="00E205C5" w:rsidP="005D48B1">
            <w:pPr>
              <w:spacing w:after="0"/>
              <w:ind w:left="360"/>
              <w:jc w:val="both"/>
              <w:rPr>
                <w:rFonts w:asciiTheme="majorBidi" w:hAnsiTheme="majorBidi" w:cstheme="majorBidi"/>
                <w:sz w:val="26"/>
                <w:szCs w:val="26"/>
              </w:rPr>
            </w:pPr>
            <w:proofErr w:type="gramStart"/>
            <w:r w:rsidRPr="005D48B1">
              <w:rPr>
                <w:rFonts w:asciiTheme="majorBidi" w:hAnsiTheme="majorBidi" w:cstheme="majorBidi"/>
                <w:sz w:val="26"/>
                <w:szCs w:val="26"/>
              </w:rPr>
              <w:t>critical</w:t>
            </w:r>
            <w:proofErr w:type="gramEnd"/>
            <w:r w:rsidRPr="005D48B1">
              <w:rPr>
                <w:rFonts w:asciiTheme="majorBidi" w:hAnsiTheme="majorBidi" w:cstheme="majorBidi"/>
                <w:sz w:val="26"/>
                <w:szCs w:val="26"/>
              </w:rPr>
              <w:t xml:space="preserve"> thinking and theoretical material: In the beginning of the year, the teacher explains all the theoretical materials needed for conducting all the activities for this course. The students and the teacher discuss a chosen topic and exchange ideas and viewpoints. Students summarize the main themes of texts given to them or videos played and discuss and debate these themes. They raise critical </w:t>
            </w:r>
            <w:r w:rsidRPr="005D48B1">
              <w:rPr>
                <w:rFonts w:asciiTheme="majorBidi" w:hAnsiTheme="majorBidi" w:cstheme="majorBidi"/>
                <w:sz w:val="26"/>
                <w:szCs w:val="26"/>
              </w:rPr>
              <w:lastRenderedPageBreak/>
              <w:t xml:space="preserve">questions and answer them scientifically. They can use videos from YouTube. They work actively in groups. Students are trained daily on how to think critically and discuss general topics in class. The teacher assesses students’ understanding of such information in a quiz. </w:t>
            </w:r>
          </w:p>
          <w:p w14:paraId="16E3FE3F" w14:textId="439D6844" w:rsidR="005D48B1" w:rsidRPr="005D48B1" w:rsidRDefault="00E205C5" w:rsidP="005D48B1">
            <w:pPr>
              <w:pStyle w:val="ListParagraph"/>
              <w:numPr>
                <w:ilvl w:val="0"/>
                <w:numId w:val="24"/>
              </w:numPr>
              <w:spacing w:after="0"/>
              <w:jc w:val="both"/>
              <w:rPr>
                <w:rFonts w:asciiTheme="majorBidi" w:hAnsiTheme="majorBidi" w:cstheme="majorBidi"/>
                <w:sz w:val="26"/>
                <w:szCs w:val="26"/>
              </w:rPr>
            </w:pPr>
            <w:r w:rsidRPr="005D48B1">
              <w:rPr>
                <w:rFonts w:asciiTheme="majorBidi" w:hAnsiTheme="majorBidi" w:cstheme="majorBidi"/>
                <w:b/>
                <w:bCs/>
                <w:sz w:val="26"/>
                <w:szCs w:val="26"/>
              </w:rPr>
              <w:t>Report Writing</w:t>
            </w:r>
            <w:r w:rsidRPr="005D48B1">
              <w:rPr>
                <w:rFonts w:asciiTheme="majorBidi" w:hAnsiTheme="majorBidi" w:cstheme="majorBidi"/>
                <w:sz w:val="26"/>
                <w:szCs w:val="26"/>
              </w:rPr>
              <w:t xml:space="preserve">: </w:t>
            </w:r>
          </w:p>
          <w:p w14:paraId="47A7CB12" w14:textId="431EFD30" w:rsidR="00E205C5" w:rsidRPr="005D48B1" w:rsidRDefault="00E205C5" w:rsidP="005D48B1">
            <w:pPr>
              <w:spacing w:after="0"/>
              <w:ind w:left="360"/>
              <w:jc w:val="both"/>
              <w:rPr>
                <w:rFonts w:asciiTheme="majorBidi" w:hAnsiTheme="majorBidi" w:cstheme="majorBidi"/>
                <w:sz w:val="26"/>
                <w:szCs w:val="26"/>
              </w:rPr>
            </w:pPr>
            <w:r w:rsidRPr="005D48B1">
              <w:rPr>
                <w:rFonts w:asciiTheme="majorBidi" w:hAnsiTheme="majorBidi" w:cstheme="majorBidi"/>
                <w:sz w:val="26"/>
                <w:szCs w:val="26"/>
              </w:rPr>
              <w:t xml:space="preserve">Students choose a debatable topic to write their reports. They work in groups of 3 students. Other group chooses the same topic but the opposite side. They summarize, paraphrase or quote in writing the introduction, main topics and the conclusion. They write in-text-citation and reference list. They use internet sources, journals, interviews and books from the library. They use logical arguments and give evidence to their arguments. These reports will be scored and suitable feedback will be given to students. Students can work in groups in writing reports. They distribute the tasks and meet regularly after class to discuss the topic and give feedback to each other. They prepare a schedule for task distribution and time required for the tasks. Enough time will be devoted for peer review and feedback for the introduction, body, and conclusion of students’ reports. The second part of this activity is giving a presentation/public speaking on the report the groups wrote. In a 5-minute presentation, students give a short presentation in groups on their reports. Rubrics are prepared for all activities. </w:t>
            </w:r>
          </w:p>
          <w:p w14:paraId="53A42AA1" w14:textId="5C044F22" w:rsidR="005D48B1" w:rsidRPr="005D48B1" w:rsidRDefault="00E205C5" w:rsidP="005D48B1">
            <w:pPr>
              <w:pStyle w:val="ListParagraph"/>
              <w:numPr>
                <w:ilvl w:val="0"/>
                <w:numId w:val="24"/>
              </w:numPr>
              <w:spacing w:after="0"/>
              <w:jc w:val="both"/>
              <w:rPr>
                <w:rFonts w:asciiTheme="majorBidi" w:hAnsiTheme="majorBidi" w:cstheme="majorBidi"/>
                <w:sz w:val="26"/>
                <w:szCs w:val="26"/>
              </w:rPr>
            </w:pPr>
            <w:r w:rsidRPr="005D48B1">
              <w:rPr>
                <w:rFonts w:asciiTheme="majorBidi" w:hAnsiTheme="majorBidi" w:cstheme="majorBidi"/>
                <w:b/>
                <w:bCs/>
                <w:sz w:val="26"/>
                <w:szCs w:val="26"/>
              </w:rPr>
              <w:t>Poster</w:t>
            </w:r>
            <w:r w:rsidRPr="005D48B1">
              <w:rPr>
                <w:rFonts w:asciiTheme="majorBidi" w:hAnsiTheme="majorBidi" w:cstheme="majorBidi"/>
                <w:sz w:val="26"/>
                <w:szCs w:val="26"/>
              </w:rPr>
              <w:t>:</w:t>
            </w:r>
          </w:p>
          <w:p w14:paraId="55F5FE9F" w14:textId="3C138362" w:rsidR="00E205C5" w:rsidRPr="005D48B1" w:rsidRDefault="00E205C5" w:rsidP="005D48B1">
            <w:pPr>
              <w:spacing w:after="0"/>
              <w:ind w:left="360"/>
              <w:jc w:val="both"/>
              <w:rPr>
                <w:rFonts w:asciiTheme="majorBidi" w:hAnsiTheme="majorBidi" w:cstheme="majorBidi"/>
                <w:sz w:val="26"/>
                <w:szCs w:val="26"/>
              </w:rPr>
            </w:pPr>
            <w:r w:rsidRPr="005D48B1">
              <w:rPr>
                <w:rFonts w:asciiTheme="majorBidi" w:hAnsiTheme="majorBidi" w:cstheme="majorBidi"/>
                <w:sz w:val="26"/>
                <w:szCs w:val="26"/>
              </w:rPr>
              <w:t xml:space="preserve"> Students are required to make an event poster and academic poster. The academic poster is on the debatable report the students wrote. The steps of making both types of poster are available in the theoretical material document. The students participate in the poster conference at department, college and university levels. </w:t>
            </w:r>
          </w:p>
          <w:p w14:paraId="5C9C7E66" w14:textId="77777777" w:rsidR="005D48B1" w:rsidRDefault="00E205C5" w:rsidP="005D48B1">
            <w:pPr>
              <w:pStyle w:val="ListParagraph"/>
              <w:numPr>
                <w:ilvl w:val="0"/>
                <w:numId w:val="24"/>
              </w:numPr>
              <w:spacing w:after="0"/>
              <w:jc w:val="both"/>
              <w:rPr>
                <w:rFonts w:asciiTheme="majorBidi" w:hAnsiTheme="majorBidi" w:cstheme="majorBidi"/>
                <w:sz w:val="26"/>
                <w:szCs w:val="26"/>
              </w:rPr>
            </w:pPr>
            <w:r w:rsidRPr="005D48B1">
              <w:rPr>
                <w:rFonts w:asciiTheme="majorBidi" w:hAnsiTheme="majorBidi" w:cstheme="majorBidi"/>
                <w:b/>
                <w:bCs/>
                <w:sz w:val="26"/>
                <w:szCs w:val="26"/>
              </w:rPr>
              <w:t>Academic debate and argumentation</w:t>
            </w:r>
            <w:r w:rsidRPr="005D48B1">
              <w:rPr>
                <w:rFonts w:asciiTheme="majorBidi" w:hAnsiTheme="majorBidi" w:cstheme="majorBidi"/>
                <w:sz w:val="26"/>
                <w:szCs w:val="26"/>
              </w:rPr>
              <w:t xml:space="preserve">: </w:t>
            </w:r>
          </w:p>
          <w:p w14:paraId="53969E7D" w14:textId="36E3CF82" w:rsidR="00E205C5" w:rsidRPr="005D48B1" w:rsidRDefault="00E205C5" w:rsidP="005D48B1">
            <w:pPr>
              <w:spacing w:after="0"/>
              <w:ind w:left="360"/>
              <w:jc w:val="both"/>
              <w:rPr>
                <w:rFonts w:asciiTheme="majorBidi" w:hAnsiTheme="majorBidi" w:cstheme="majorBidi"/>
                <w:sz w:val="26"/>
                <w:szCs w:val="26"/>
              </w:rPr>
            </w:pPr>
            <w:r w:rsidRPr="005D48B1">
              <w:rPr>
                <w:rFonts w:asciiTheme="majorBidi" w:hAnsiTheme="majorBidi" w:cstheme="majorBidi"/>
                <w:sz w:val="26"/>
                <w:szCs w:val="26"/>
              </w:rPr>
              <w:t xml:space="preserve">The groups who chose the same topic but in opposed side will work together in one large group with a moderator to direct the debate. This moderator is from another group. Students work together to arrange their ideas and prepare evidences to persuade the audience and answer their questions. In this debate, respecting disagreement is encouraged. Students are reminded to attack ideas, never people and to respect their fellow classmates. TV debates are not allowed and are not good examples. The aim is not to win an argument but to convince others of their opinions. Attendance Policy Attendance is required in this class and students should be in class on time. No leave permission is given by the teacher because students are evaluated daily. According to the regulations, if a student is absent for more than 10% of the study </w:t>
            </w:r>
            <w:r w:rsidR="005D48B1" w:rsidRPr="005D48B1">
              <w:rPr>
                <w:rFonts w:asciiTheme="majorBidi" w:hAnsiTheme="majorBidi" w:cstheme="majorBidi"/>
                <w:sz w:val="26"/>
                <w:szCs w:val="26"/>
              </w:rPr>
              <w:t>year,</w:t>
            </w:r>
            <w:r w:rsidRPr="005D48B1">
              <w:rPr>
                <w:rFonts w:asciiTheme="majorBidi" w:hAnsiTheme="majorBidi" w:cstheme="majorBidi"/>
                <w:sz w:val="26"/>
                <w:szCs w:val="26"/>
              </w:rPr>
              <w:t xml:space="preserve"> he/she will be considered a failure in this course (subject). As for group absentees, the material will not be </w:t>
            </w:r>
            <w:r w:rsidRPr="005D48B1">
              <w:rPr>
                <w:rFonts w:asciiTheme="majorBidi" w:hAnsiTheme="majorBidi" w:cstheme="majorBidi"/>
                <w:sz w:val="26"/>
                <w:szCs w:val="26"/>
              </w:rPr>
              <w:lastRenderedPageBreak/>
              <w:t>explained. Students’ Assessment: Students’ assessment in this course is shown in the rubrics. The assessment of this course is not traditional like other courses; rather it is based on the learner-centred approach. Written exams are not required. Instead, students are assessed based on their activities and skills like the ability to write reports, critical thinking, expression ability, design posters, debate and work in groups, and the class activities using the formative assessment. This type of assessment motivates students further to learn, using Pedagogy of Freedom instead of Pedagogy Banking Model and memorisation.</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8877"/>
            </w:tblGrid>
            <w:tr w:rsidR="00E205C5" w:rsidRPr="005D48B1" w14:paraId="5FBDAAC4" w14:textId="77777777" w:rsidTr="0039778C">
              <w:trPr>
                <w:tblCellSpacing w:w="7" w:type="dxa"/>
                <w:jc w:val="center"/>
              </w:trPr>
              <w:tc>
                <w:tcPr>
                  <w:tcW w:w="0" w:type="auto"/>
                  <w:vAlign w:val="center"/>
                  <w:hideMark/>
                </w:tcPr>
                <w:p w14:paraId="7FBF0F5F" w14:textId="77777777" w:rsidR="00E205C5" w:rsidRPr="005D48B1" w:rsidRDefault="00E205C5" w:rsidP="00717F34">
                  <w:pPr>
                    <w:rPr>
                      <w:rFonts w:asciiTheme="majorBidi" w:hAnsiTheme="majorBidi" w:cstheme="majorBidi"/>
                      <w:sz w:val="26"/>
                      <w:szCs w:val="26"/>
                    </w:rPr>
                  </w:pPr>
                </w:p>
              </w:tc>
            </w:tr>
          </w:tbl>
          <w:p w14:paraId="0A4D19C4" w14:textId="77777777" w:rsidR="00E205C5" w:rsidRPr="005D48B1" w:rsidRDefault="00E205C5" w:rsidP="00E4689A">
            <w:pPr>
              <w:pStyle w:val="ListParagraph"/>
              <w:autoSpaceDE w:val="0"/>
              <w:autoSpaceDN w:val="0"/>
              <w:adjustRightInd w:val="0"/>
              <w:spacing w:after="0"/>
              <w:jc w:val="both"/>
              <w:rPr>
                <w:rFonts w:asciiTheme="majorBidi" w:hAnsiTheme="majorBidi" w:cstheme="majorBidi"/>
                <w:sz w:val="26"/>
                <w:szCs w:val="26"/>
              </w:rPr>
            </w:pPr>
          </w:p>
        </w:tc>
      </w:tr>
      <w:tr w:rsidR="00AE392E" w:rsidRPr="0074183D" w14:paraId="53F335E8" w14:textId="77777777" w:rsidTr="00AE392E">
        <w:trPr>
          <w:trHeight w:hRule="exact" w:val="720"/>
        </w:trPr>
        <w:tc>
          <w:tcPr>
            <w:tcW w:w="5328" w:type="dxa"/>
            <w:gridSpan w:val="3"/>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4FBD8E42" w14:textId="77777777" w:rsidR="008D46A4" w:rsidRPr="0074183D" w:rsidRDefault="00CF5475" w:rsidP="0074183D">
            <w:pPr>
              <w:spacing w:after="0" w:line="240" w:lineRule="auto"/>
              <w:rPr>
                <w:rFonts w:asciiTheme="majorBidi" w:hAnsiTheme="majorBidi" w:cstheme="majorBidi"/>
                <w:b/>
                <w:bCs/>
                <w:sz w:val="28"/>
                <w:szCs w:val="28"/>
                <w:lang w:bidi="ar-KW"/>
              </w:rPr>
            </w:pPr>
            <w:r w:rsidRPr="0074183D">
              <w:rPr>
                <w:rFonts w:asciiTheme="majorBidi" w:hAnsiTheme="majorBidi" w:cstheme="majorBidi"/>
                <w:b/>
                <w:bCs/>
                <w:sz w:val="28"/>
                <w:szCs w:val="28"/>
                <w:lang w:bidi="ar-KW"/>
              </w:rPr>
              <w:lastRenderedPageBreak/>
              <w:t xml:space="preserve">18. </w:t>
            </w:r>
            <w:r w:rsidR="008D46A4" w:rsidRPr="0074183D">
              <w:rPr>
                <w:rFonts w:asciiTheme="majorBidi" w:hAnsiTheme="majorBidi" w:cstheme="majorBidi"/>
                <w:b/>
                <w:bCs/>
                <w:sz w:val="28"/>
                <w:szCs w:val="28"/>
                <w:lang w:bidi="ar-KW"/>
              </w:rPr>
              <w:t>Practical Topics</w:t>
            </w:r>
            <w:r w:rsidR="00001B33" w:rsidRPr="0074183D">
              <w:rPr>
                <w:rFonts w:asciiTheme="majorBidi" w:hAnsiTheme="majorBidi" w:cstheme="majorBidi"/>
                <w:b/>
                <w:bCs/>
                <w:sz w:val="28"/>
                <w:szCs w:val="28"/>
                <w:lang w:bidi="ar-KW"/>
              </w:rPr>
              <w:t xml:space="preserve"> (If there is any)</w:t>
            </w:r>
          </w:p>
        </w:tc>
        <w:tc>
          <w:tcPr>
            <w:tcW w:w="3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6075FCE" w14:textId="77777777" w:rsidR="008D46A4" w:rsidRPr="0074183D" w:rsidRDefault="00B10D41" w:rsidP="0039778C">
            <w:pPr>
              <w:spacing w:after="0" w:line="240" w:lineRule="auto"/>
              <w:rPr>
                <w:rFonts w:asciiTheme="majorBidi" w:hAnsiTheme="majorBidi" w:cstheme="majorBidi"/>
                <w:sz w:val="34"/>
                <w:szCs w:val="34"/>
                <w:lang w:bidi="ar-KW"/>
              </w:rPr>
            </w:pPr>
            <w:r>
              <w:rPr>
                <w:rFonts w:asciiTheme="majorBidi" w:hAnsiTheme="majorBidi" w:cstheme="majorBidi"/>
                <w:sz w:val="34"/>
                <w:szCs w:val="34"/>
                <w:lang w:bidi="ar-KW"/>
              </w:rPr>
              <w:t>Not Exist</w:t>
            </w:r>
          </w:p>
        </w:tc>
      </w:tr>
      <w:tr w:rsidR="008D46A4" w:rsidRPr="0074183D" w14:paraId="6BEF7A5D" w14:textId="77777777" w:rsidTr="00B10D41">
        <w:trPr>
          <w:trHeight w:val="732"/>
        </w:trPr>
        <w:tc>
          <w:tcPr>
            <w:tcW w:w="9093" w:type="dxa"/>
            <w:gridSpan w:val="4"/>
            <w:tcBorders>
              <w:top w:val="double" w:sz="4" w:space="0" w:color="auto"/>
              <w:left w:val="double" w:sz="4" w:space="0" w:color="auto"/>
              <w:bottom w:val="double" w:sz="4" w:space="0" w:color="auto"/>
              <w:right w:val="double" w:sz="4" w:space="0" w:color="auto"/>
            </w:tcBorders>
            <w:vAlign w:val="center"/>
          </w:tcPr>
          <w:p w14:paraId="7ACBE877" w14:textId="77777777" w:rsidR="00B10D41" w:rsidRDefault="00B10D41" w:rsidP="0074183D">
            <w:pPr>
              <w:spacing w:after="0" w:line="240" w:lineRule="auto"/>
              <w:rPr>
                <w:rFonts w:asciiTheme="majorBidi" w:hAnsiTheme="majorBidi" w:cstheme="majorBidi"/>
                <w:b/>
                <w:bCs/>
                <w:sz w:val="28"/>
                <w:szCs w:val="28"/>
                <w:lang w:bidi="ar-KW"/>
              </w:rPr>
            </w:pPr>
          </w:p>
          <w:p w14:paraId="14DFE20B" w14:textId="1FB603D5" w:rsidR="001647A7" w:rsidRPr="00B10D41" w:rsidRDefault="001647A7" w:rsidP="00B10D41">
            <w:pPr>
              <w:jc w:val="both"/>
              <w:rPr>
                <w:rFonts w:ascii="Imprint MT Shadow" w:hAnsi="Imprint MT Shadow" w:cs="Calibri"/>
                <w:sz w:val="28"/>
                <w:szCs w:val="28"/>
              </w:rPr>
            </w:pPr>
          </w:p>
        </w:tc>
      </w:tr>
    </w:tbl>
    <w:p w14:paraId="58C5B882" w14:textId="77777777" w:rsidR="00731DD8" w:rsidRPr="006402F5" w:rsidRDefault="00731DD8" w:rsidP="00731DD8">
      <w:pPr>
        <w:rPr>
          <w:lang w:val="en-US" w:bidi="ar-KW"/>
        </w:rPr>
      </w:pPr>
    </w:p>
    <w:sectPr w:rsidR="00731DD8" w:rsidRPr="006402F5" w:rsidSect="0080086A">
      <w:headerReference w:type="default" r:id="rId11"/>
      <w:footerReference w:type="default" r:id="rId12"/>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9EE49" w14:textId="77777777" w:rsidR="00D6047E" w:rsidRDefault="00D6047E" w:rsidP="00483DD0">
      <w:pPr>
        <w:spacing w:after="0" w:line="240" w:lineRule="auto"/>
      </w:pPr>
      <w:r>
        <w:separator/>
      </w:r>
    </w:p>
  </w:endnote>
  <w:endnote w:type="continuationSeparator" w:id="0">
    <w:p w14:paraId="7960D4D4" w14:textId="77777777" w:rsidR="00D6047E" w:rsidRDefault="00D6047E"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337793"/>
      <w:docPartObj>
        <w:docPartGallery w:val="Page Numbers (Bottom of Page)"/>
        <w:docPartUnique/>
      </w:docPartObj>
    </w:sdtPr>
    <w:sdtEndPr>
      <w:rPr>
        <w:b/>
        <w:bCs/>
        <w:noProof/>
        <w:sz w:val="30"/>
        <w:szCs w:val="30"/>
      </w:rPr>
    </w:sdtEndPr>
    <w:sdtContent>
      <w:p w14:paraId="500BAA50" w14:textId="77777777" w:rsidR="0039778C" w:rsidRPr="00B46947" w:rsidRDefault="0039778C">
        <w:pPr>
          <w:pStyle w:val="Footer"/>
          <w:jc w:val="center"/>
          <w:rPr>
            <w:b/>
            <w:bCs/>
            <w:sz w:val="30"/>
            <w:szCs w:val="30"/>
          </w:rPr>
        </w:pPr>
        <w:r w:rsidRPr="00B46947">
          <w:rPr>
            <w:b/>
            <w:bCs/>
            <w:sz w:val="30"/>
            <w:szCs w:val="30"/>
          </w:rPr>
          <w:fldChar w:fldCharType="begin"/>
        </w:r>
        <w:r w:rsidRPr="00B46947">
          <w:rPr>
            <w:b/>
            <w:bCs/>
            <w:sz w:val="30"/>
            <w:szCs w:val="30"/>
          </w:rPr>
          <w:instrText xml:space="preserve"> PAGE   \* MERGEFORMAT </w:instrText>
        </w:r>
        <w:r w:rsidRPr="00B46947">
          <w:rPr>
            <w:b/>
            <w:bCs/>
            <w:sz w:val="30"/>
            <w:szCs w:val="30"/>
          </w:rPr>
          <w:fldChar w:fldCharType="separate"/>
        </w:r>
        <w:r w:rsidR="00B12ED3">
          <w:rPr>
            <w:b/>
            <w:bCs/>
            <w:noProof/>
            <w:sz w:val="30"/>
            <w:szCs w:val="30"/>
          </w:rPr>
          <w:t>1</w:t>
        </w:r>
        <w:r w:rsidRPr="00B46947">
          <w:rPr>
            <w:b/>
            <w:bCs/>
            <w:noProof/>
            <w:sz w:val="30"/>
            <w:szCs w:val="30"/>
          </w:rPr>
          <w:fldChar w:fldCharType="end"/>
        </w:r>
      </w:p>
    </w:sdtContent>
  </w:sdt>
  <w:p w14:paraId="6A918D23" w14:textId="77777777" w:rsidR="0039778C" w:rsidRDefault="00397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9089F" w14:textId="77777777" w:rsidR="00D6047E" w:rsidRDefault="00D6047E" w:rsidP="00483DD0">
      <w:pPr>
        <w:spacing w:after="0" w:line="240" w:lineRule="auto"/>
      </w:pPr>
      <w:r>
        <w:separator/>
      </w:r>
    </w:p>
  </w:footnote>
  <w:footnote w:type="continuationSeparator" w:id="0">
    <w:p w14:paraId="5FF5864E" w14:textId="77777777" w:rsidR="00D6047E" w:rsidRDefault="00D6047E"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90F03" w14:textId="77777777" w:rsidR="0039778C" w:rsidRPr="00441BF4" w:rsidRDefault="0039778C"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267"/>
    <w:multiLevelType w:val="hybridMultilevel"/>
    <w:tmpl w:val="776AA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3920747"/>
    <w:multiLevelType w:val="hybridMultilevel"/>
    <w:tmpl w:val="D6D4FAD8"/>
    <w:lvl w:ilvl="0" w:tplc="1E7A98C4">
      <w:start w:val="1"/>
      <w:numFmt w:val="bullet"/>
      <w:lvlText w:val=""/>
      <w:lvlJc w:val="left"/>
      <w:pPr>
        <w:tabs>
          <w:tab w:val="num" w:pos="0"/>
        </w:tabs>
        <w:ind w:left="227" w:hanging="227"/>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57F311D"/>
    <w:multiLevelType w:val="hybridMultilevel"/>
    <w:tmpl w:val="3C04BE4C"/>
    <w:lvl w:ilvl="0" w:tplc="3B5A5CD8">
      <w:start w:val="1"/>
      <w:numFmt w:val="decimal"/>
      <w:lvlText w:val="%1."/>
      <w:lvlJc w:val="left"/>
      <w:pPr>
        <w:ind w:left="899" w:hanging="360"/>
      </w:pPr>
      <w:rPr>
        <w:rFonts w:hint="default"/>
      </w:rPr>
    </w:lvl>
    <w:lvl w:ilvl="1" w:tplc="08090019" w:tentative="1">
      <w:start w:val="1"/>
      <w:numFmt w:val="lowerLetter"/>
      <w:lvlText w:val="%2."/>
      <w:lvlJc w:val="left"/>
      <w:pPr>
        <w:ind w:left="1619" w:hanging="360"/>
      </w:pPr>
    </w:lvl>
    <w:lvl w:ilvl="2" w:tplc="0809001B" w:tentative="1">
      <w:start w:val="1"/>
      <w:numFmt w:val="lowerRoman"/>
      <w:lvlText w:val="%3."/>
      <w:lvlJc w:val="right"/>
      <w:pPr>
        <w:ind w:left="2339" w:hanging="180"/>
      </w:pPr>
    </w:lvl>
    <w:lvl w:ilvl="3" w:tplc="0809000F" w:tentative="1">
      <w:start w:val="1"/>
      <w:numFmt w:val="decimal"/>
      <w:lvlText w:val="%4."/>
      <w:lvlJc w:val="left"/>
      <w:pPr>
        <w:ind w:left="3059" w:hanging="360"/>
      </w:pPr>
    </w:lvl>
    <w:lvl w:ilvl="4" w:tplc="08090019" w:tentative="1">
      <w:start w:val="1"/>
      <w:numFmt w:val="lowerLetter"/>
      <w:lvlText w:val="%5."/>
      <w:lvlJc w:val="left"/>
      <w:pPr>
        <w:ind w:left="3779" w:hanging="360"/>
      </w:pPr>
    </w:lvl>
    <w:lvl w:ilvl="5" w:tplc="0809001B" w:tentative="1">
      <w:start w:val="1"/>
      <w:numFmt w:val="lowerRoman"/>
      <w:lvlText w:val="%6."/>
      <w:lvlJc w:val="right"/>
      <w:pPr>
        <w:ind w:left="4499" w:hanging="180"/>
      </w:pPr>
    </w:lvl>
    <w:lvl w:ilvl="6" w:tplc="0809000F" w:tentative="1">
      <w:start w:val="1"/>
      <w:numFmt w:val="decimal"/>
      <w:lvlText w:val="%7."/>
      <w:lvlJc w:val="left"/>
      <w:pPr>
        <w:ind w:left="5219" w:hanging="360"/>
      </w:pPr>
    </w:lvl>
    <w:lvl w:ilvl="7" w:tplc="08090019" w:tentative="1">
      <w:start w:val="1"/>
      <w:numFmt w:val="lowerLetter"/>
      <w:lvlText w:val="%8."/>
      <w:lvlJc w:val="left"/>
      <w:pPr>
        <w:ind w:left="5939" w:hanging="360"/>
      </w:pPr>
    </w:lvl>
    <w:lvl w:ilvl="8" w:tplc="0809001B" w:tentative="1">
      <w:start w:val="1"/>
      <w:numFmt w:val="lowerRoman"/>
      <w:lvlText w:val="%9."/>
      <w:lvlJc w:val="right"/>
      <w:pPr>
        <w:ind w:left="6659" w:hanging="180"/>
      </w:pPr>
    </w:lvl>
  </w:abstractNum>
  <w:abstractNum w:abstractNumId="8">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333FDC"/>
    <w:multiLevelType w:val="hybridMultilevel"/>
    <w:tmpl w:val="980C9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CF708C"/>
    <w:multiLevelType w:val="hybridMultilevel"/>
    <w:tmpl w:val="08B0C7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EB3AF4"/>
    <w:multiLevelType w:val="hybridMultilevel"/>
    <w:tmpl w:val="DAF8D898"/>
    <w:lvl w:ilvl="0" w:tplc="04090003">
      <w:start w:val="1"/>
      <w:numFmt w:val="bullet"/>
      <w:lvlText w:val="o"/>
      <w:lvlJc w:val="left"/>
      <w:pPr>
        <w:tabs>
          <w:tab w:val="num" w:pos="795"/>
        </w:tabs>
        <w:ind w:left="795" w:hanging="435"/>
      </w:pPr>
      <w:rPr>
        <w:rFonts w:ascii="Courier New" w:hAnsi="Courier New" w:cs="Courier New" w:hint="default"/>
        <w:b/>
        <w:bCs/>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5A3B25"/>
    <w:multiLevelType w:val="hybridMultilevel"/>
    <w:tmpl w:val="53E88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891D7D"/>
    <w:multiLevelType w:val="hybridMultilevel"/>
    <w:tmpl w:val="17741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AE2BD6"/>
    <w:multiLevelType w:val="hybridMultilevel"/>
    <w:tmpl w:val="721AB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3802BD"/>
    <w:multiLevelType w:val="hybridMultilevel"/>
    <w:tmpl w:val="93FA7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A21B74"/>
    <w:multiLevelType w:val="hybridMultilevel"/>
    <w:tmpl w:val="4D562D04"/>
    <w:lvl w:ilvl="0" w:tplc="571A049E">
      <w:start w:val="1"/>
      <w:numFmt w:val="decimal"/>
      <w:lvlText w:val="%1-"/>
      <w:lvlJc w:val="left"/>
      <w:pPr>
        <w:tabs>
          <w:tab w:val="num" w:pos="795"/>
        </w:tabs>
        <w:ind w:left="795" w:hanging="435"/>
      </w:pPr>
      <w:rPr>
        <w:rFonts w:hint="default"/>
        <w:b/>
        <w:bCs/>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FB409CF"/>
    <w:multiLevelType w:val="hybridMultilevel"/>
    <w:tmpl w:val="1BA62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5119AD"/>
    <w:multiLevelType w:val="hybridMultilevel"/>
    <w:tmpl w:val="5770D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0110BA"/>
    <w:multiLevelType w:val="hybridMultilevel"/>
    <w:tmpl w:val="B52E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2"/>
  </w:num>
  <w:num w:numId="4">
    <w:abstractNumId w:val="16"/>
  </w:num>
  <w:num w:numId="5">
    <w:abstractNumId w:val="18"/>
  </w:num>
  <w:num w:numId="6">
    <w:abstractNumId w:val="8"/>
  </w:num>
  <w:num w:numId="7">
    <w:abstractNumId w:val="4"/>
  </w:num>
  <w:num w:numId="8">
    <w:abstractNumId w:val="14"/>
  </w:num>
  <w:num w:numId="9">
    <w:abstractNumId w:val="3"/>
  </w:num>
  <w:num w:numId="10">
    <w:abstractNumId w:val="15"/>
  </w:num>
  <w:num w:numId="11">
    <w:abstractNumId w:val="5"/>
  </w:num>
  <w:num w:numId="12">
    <w:abstractNumId w:val="10"/>
  </w:num>
  <w:num w:numId="13">
    <w:abstractNumId w:val="20"/>
  </w:num>
  <w:num w:numId="14">
    <w:abstractNumId w:val="11"/>
  </w:num>
  <w:num w:numId="15">
    <w:abstractNumId w:val="6"/>
  </w:num>
  <w:num w:numId="16">
    <w:abstractNumId w:val="19"/>
  </w:num>
  <w:num w:numId="17">
    <w:abstractNumId w:val="13"/>
  </w:num>
  <w:num w:numId="18">
    <w:abstractNumId w:val="7"/>
  </w:num>
  <w:num w:numId="19">
    <w:abstractNumId w:val="9"/>
  </w:num>
  <w:num w:numId="20">
    <w:abstractNumId w:val="17"/>
  </w:num>
  <w:num w:numId="21">
    <w:abstractNumId w:val="22"/>
  </w:num>
  <w:num w:numId="22">
    <w:abstractNumId w:val="23"/>
  </w:num>
  <w:num w:numId="23">
    <w:abstractNumId w:val="0"/>
  </w:num>
  <w:num w:numId="24">
    <w:abstractNumId w:val="1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27D45"/>
    <w:rsid w:val="00080033"/>
    <w:rsid w:val="00096C92"/>
    <w:rsid w:val="000B11CD"/>
    <w:rsid w:val="000B447C"/>
    <w:rsid w:val="000C5C57"/>
    <w:rsid w:val="000F0683"/>
    <w:rsid w:val="000F1BE0"/>
    <w:rsid w:val="000F2337"/>
    <w:rsid w:val="00107C23"/>
    <w:rsid w:val="001549C5"/>
    <w:rsid w:val="001647A7"/>
    <w:rsid w:val="00180E09"/>
    <w:rsid w:val="001C3DD9"/>
    <w:rsid w:val="001E0627"/>
    <w:rsid w:val="00211054"/>
    <w:rsid w:val="00226F15"/>
    <w:rsid w:val="0025284B"/>
    <w:rsid w:val="00265259"/>
    <w:rsid w:val="002732B9"/>
    <w:rsid w:val="002B4C10"/>
    <w:rsid w:val="002B7CC7"/>
    <w:rsid w:val="002E1E5B"/>
    <w:rsid w:val="002F36D7"/>
    <w:rsid w:val="002F44B8"/>
    <w:rsid w:val="00302128"/>
    <w:rsid w:val="003140B4"/>
    <w:rsid w:val="00317238"/>
    <w:rsid w:val="003320D6"/>
    <w:rsid w:val="00393FA1"/>
    <w:rsid w:val="0039778C"/>
    <w:rsid w:val="003D4209"/>
    <w:rsid w:val="003D7C60"/>
    <w:rsid w:val="00413661"/>
    <w:rsid w:val="004302BA"/>
    <w:rsid w:val="00441BF4"/>
    <w:rsid w:val="00483DD0"/>
    <w:rsid w:val="00494E63"/>
    <w:rsid w:val="004A03D4"/>
    <w:rsid w:val="004C4613"/>
    <w:rsid w:val="004D5AA0"/>
    <w:rsid w:val="005546D0"/>
    <w:rsid w:val="0056448E"/>
    <w:rsid w:val="00572FD0"/>
    <w:rsid w:val="0059492A"/>
    <w:rsid w:val="00595DBB"/>
    <w:rsid w:val="005A2975"/>
    <w:rsid w:val="005D48B1"/>
    <w:rsid w:val="005E4318"/>
    <w:rsid w:val="005F7EB7"/>
    <w:rsid w:val="00602981"/>
    <w:rsid w:val="00634F2B"/>
    <w:rsid w:val="006402F5"/>
    <w:rsid w:val="00675958"/>
    <w:rsid w:val="006766CD"/>
    <w:rsid w:val="006833ED"/>
    <w:rsid w:val="00695467"/>
    <w:rsid w:val="006A57BA"/>
    <w:rsid w:val="006C3B09"/>
    <w:rsid w:val="006C5F1B"/>
    <w:rsid w:val="006F0163"/>
    <w:rsid w:val="006F5726"/>
    <w:rsid w:val="00717F34"/>
    <w:rsid w:val="00731DD8"/>
    <w:rsid w:val="0074183D"/>
    <w:rsid w:val="007929FA"/>
    <w:rsid w:val="007D6A91"/>
    <w:rsid w:val="007F0899"/>
    <w:rsid w:val="0080086A"/>
    <w:rsid w:val="0081782F"/>
    <w:rsid w:val="00830EE6"/>
    <w:rsid w:val="00876D71"/>
    <w:rsid w:val="00881962"/>
    <w:rsid w:val="00883C0A"/>
    <w:rsid w:val="0089032C"/>
    <w:rsid w:val="00896537"/>
    <w:rsid w:val="008A1622"/>
    <w:rsid w:val="008B4275"/>
    <w:rsid w:val="008D46A4"/>
    <w:rsid w:val="008E2382"/>
    <w:rsid w:val="00907A03"/>
    <w:rsid w:val="009102C6"/>
    <w:rsid w:val="009110A3"/>
    <w:rsid w:val="009442BD"/>
    <w:rsid w:val="00961D90"/>
    <w:rsid w:val="009B2AA7"/>
    <w:rsid w:val="009D45FA"/>
    <w:rsid w:val="009D4830"/>
    <w:rsid w:val="009F7BEC"/>
    <w:rsid w:val="00A016BB"/>
    <w:rsid w:val="00A30D98"/>
    <w:rsid w:val="00A3180A"/>
    <w:rsid w:val="00A339CE"/>
    <w:rsid w:val="00A64A8C"/>
    <w:rsid w:val="00A81E1C"/>
    <w:rsid w:val="00AA560C"/>
    <w:rsid w:val="00AD68F9"/>
    <w:rsid w:val="00AE392E"/>
    <w:rsid w:val="00B00613"/>
    <w:rsid w:val="00B10D41"/>
    <w:rsid w:val="00B12ED3"/>
    <w:rsid w:val="00B341B9"/>
    <w:rsid w:val="00B46947"/>
    <w:rsid w:val="00B67218"/>
    <w:rsid w:val="00B772D3"/>
    <w:rsid w:val="00B916A8"/>
    <w:rsid w:val="00BA382C"/>
    <w:rsid w:val="00BA390A"/>
    <w:rsid w:val="00BA630A"/>
    <w:rsid w:val="00BB40C0"/>
    <w:rsid w:val="00C26D96"/>
    <w:rsid w:val="00C35C5A"/>
    <w:rsid w:val="00C46D58"/>
    <w:rsid w:val="00C525DA"/>
    <w:rsid w:val="00C60305"/>
    <w:rsid w:val="00C7383A"/>
    <w:rsid w:val="00C857AF"/>
    <w:rsid w:val="00C87570"/>
    <w:rsid w:val="00CA4997"/>
    <w:rsid w:val="00CC5CD1"/>
    <w:rsid w:val="00CF4E1B"/>
    <w:rsid w:val="00CF5475"/>
    <w:rsid w:val="00D46EAE"/>
    <w:rsid w:val="00D6047E"/>
    <w:rsid w:val="00D71F00"/>
    <w:rsid w:val="00D768A2"/>
    <w:rsid w:val="00D93376"/>
    <w:rsid w:val="00E205C5"/>
    <w:rsid w:val="00E229F8"/>
    <w:rsid w:val="00E23C83"/>
    <w:rsid w:val="00E4689A"/>
    <w:rsid w:val="00E61AD2"/>
    <w:rsid w:val="00E86C8D"/>
    <w:rsid w:val="00E873BC"/>
    <w:rsid w:val="00E95307"/>
    <w:rsid w:val="00ED3387"/>
    <w:rsid w:val="00EE60FC"/>
    <w:rsid w:val="00EE69E2"/>
    <w:rsid w:val="00F14995"/>
    <w:rsid w:val="00F41E7D"/>
    <w:rsid w:val="00F674AF"/>
    <w:rsid w:val="00F873BD"/>
    <w:rsid w:val="00F91792"/>
    <w:rsid w:val="00FB7AFF"/>
    <w:rsid w:val="00FB7C7A"/>
    <w:rsid w:val="00FC0C9E"/>
    <w:rsid w:val="00FD437F"/>
    <w:rsid w:val="00FE1252"/>
    <w:rsid w:val="00FF2DC6"/>
    <w:rsid w:val="00FF7F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2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UnresolvedMention">
    <w:name w:val="Unresolved Mention"/>
    <w:basedOn w:val="DefaultParagraphFont"/>
    <w:uiPriority w:val="99"/>
    <w:semiHidden/>
    <w:unhideWhenUsed/>
    <w:rsid w:val="0041366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UnresolvedMention">
    <w:name w:val="Unresolved Mention"/>
    <w:basedOn w:val="DefaultParagraphFont"/>
    <w:uiPriority w:val="99"/>
    <w:semiHidden/>
    <w:unhideWhenUsed/>
    <w:rsid w:val="00413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43846">
      <w:bodyDiv w:val="1"/>
      <w:marLeft w:val="0"/>
      <w:marRight w:val="0"/>
      <w:marTop w:val="0"/>
      <w:marBottom w:val="0"/>
      <w:divBdr>
        <w:top w:val="none" w:sz="0" w:space="0" w:color="auto"/>
        <w:left w:val="none" w:sz="0" w:space="0" w:color="auto"/>
        <w:bottom w:val="none" w:sz="0" w:space="0" w:color="auto"/>
        <w:right w:val="none" w:sz="0" w:space="0" w:color="auto"/>
      </w:divBdr>
    </w:div>
    <w:div w:id="579486478">
      <w:bodyDiv w:val="1"/>
      <w:marLeft w:val="0"/>
      <w:marRight w:val="0"/>
      <w:marTop w:val="0"/>
      <w:marBottom w:val="0"/>
      <w:divBdr>
        <w:top w:val="none" w:sz="0" w:space="0" w:color="auto"/>
        <w:left w:val="none" w:sz="0" w:space="0" w:color="auto"/>
        <w:bottom w:val="none" w:sz="0" w:space="0" w:color="auto"/>
        <w:right w:val="none" w:sz="0" w:space="0" w:color="auto"/>
      </w:divBdr>
    </w:div>
    <w:div w:id="581380200">
      <w:bodyDiv w:val="1"/>
      <w:marLeft w:val="0"/>
      <w:marRight w:val="0"/>
      <w:marTop w:val="0"/>
      <w:marBottom w:val="0"/>
      <w:divBdr>
        <w:top w:val="none" w:sz="0" w:space="0" w:color="auto"/>
        <w:left w:val="none" w:sz="0" w:space="0" w:color="auto"/>
        <w:bottom w:val="none" w:sz="0" w:space="0" w:color="auto"/>
        <w:right w:val="none" w:sz="0" w:space="0" w:color="auto"/>
      </w:divBdr>
    </w:div>
    <w:div w:id="952053835">
      <w:bodyDiv w:val="1"/>
      <w:marLeft w:val="0"/>
      <w:marRight w:val="0"/>
      <w:marTop w:val="0"/>
      <w:marBottom w:val="0"/>
      <w:divBdr>
        <w:top w:val="none" w:sz="0" w:space="0" w:color="auto"/>
        <w:left w:val="none" w:sz="0" w:space="0" w:color="auto"/>
        <w:bottom w:val="none" w:sz="0" w:space="0" w:color="auto"/>
        <w:right w:val="none" w:sz="0" w:space="0" w:color="auto"/>
      </w:divBdr>
    </w:div>
    <w:div w:id="1668288212">
      <w:bodyDiv w:val="1"/>
      <w:marLeft w:val="0"/>
      <w:marRight w:val="0"/>
      <w:marTop w:val="0"/>
      <w:marBottom w:val="0"/>
      <w:divBdr>
        <w:top w:val="none" w:sz="0" w:space="0" w:color="auto"/>
        <w:left w:val="none" w:sz="0" w:space="0" w:color="auto"/>
        <w:bottom w:val="none" w:sz="0" w:space="0" w:color="auto"/>
        <w:right w:val="none" w:sz="0" w:space="0" w:color="auto"/>
      </w:divBdr>
    </w:div>
    <w:div w:id="185834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estoon.hamadameen@su.edu.krd"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FE13F-3EB6-447B-87A7-8128A9075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8</Pages>
  <Words>1769</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Rashad</dc:creator>
  <cp:lastModifiedBy>Maher</cp:lastModifiedBy>
  <cp:revision>10</cp:revision>
  <cp:lastPrinted>2017-10-31T17:15:00Z</cp:lastPrinted>
  <dcterms:created xsi:type="dcterms:W3CDTF">2019-12-03T21:46:00Z</dcterms:created>
  <dcterms:modified xsi:type="dcterms:W3CDTF">2020-07-06T22:14:00Z</dcterms:modified>
</cp:coreProperties>
</file>