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11D74" w14:textId="77777777" w:rsidR="008D46A4" w:rsidRPr="001D4626" w:rsidRDefault="0080086A" w:rsidP="001D4626">
      <w:pPr>
        <w:tabs>
          <w:tab w:val="left" w:pos="1200"/>
        </w:tabs>
        <w:ind w:left="-851"/>
        <w:jc w:val="both"/>
        <w:rPr>
          <w:b/>
          <w:bCs/>
          <w:sz w:val="28"/>
          <w:szCs w:val="28"/>
          <w:lang w:bidi="ar-KW"/>
        </w:rPr>
      </w:pPr>
      <w:r w:rsidRPr="001D4626">
        <w:rPr>
          <w:b/>
          <w:bCs/>
          <w:noProof/>
          <w:sz w:val="28"/>
          <w:szCs w:val="28"/>
          <w:lang w:val="en-US"/>
        </w:rPr>
        <w:drawing>
          <wp:inline distT="0" distB="0" distL="0" distR="0" wp14:anchorId="7CCF21DA" wp14:editId="31529F8F">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5BB3C581" w14:textId="77777777" w:rsidR="008D46A4" w:rsidRPr="005D2658" w:rsidRDefault="008D46A4" w:rsidP="001D4626">
      <w:pPr>
        <w:tabs>
          <w:tab w:val="left" w:pos="1200"/>
        </w:tabs>
        <w:jc w:val="both"/>
        <w:rPr>
          <w:b/>
          <w:bCs/>
          <w:sz w:val="32"/>
          <w:szCs w:val="32"/>
          <w:lang w:val="en-US" w:bidi="ar-KW"/>
        </w:rPr>
      </w:pPr>
    </w:p>
    <w:p w14:paraId="1AACC1F4" w14:textId="77777777" w:rsidR="00361316" w:rsidRPr="00207343" w:rsidRDefault="006B5084" w:rsidP="001B1257">
      <w:pPr>
        <w:tabs>
          <w:tab w:val="left" w:pos="1200"/>
        </w:tabs>
        <w:bidi/>
        <w:jc w:val="both"/>
        <w:rPr>
          <w:b/>
          <w:bCs/>
          <w:sz w:val="40"/>
          <w:szCs w:val="40"/>
          <w:rtl/>
          <w:lang w:bidi="ar-IQ"/>
        </w:rPr>
      </w:pPr>
      <w:r w:rsidRPr="00207343">
        <w:rPr>
          <w:rFonts w:cs="Times New Roman" w:hint="cs"/>
          <w:b/>
          <w:bCs/>
          <w:sz w:val="40"/>
          <w:szCs w:val="40"/>
          <w:rtl/>
          <w:lang w:bidi="ar-IQ"/>
        </w:rPr>
        <w:t xml:space="preserve">القسم </w:t>
      </w:r>
      <w:r w:rsidR="00361316" w:rsidRPr="00207343">
        <w:rPr>
          <w:rFonts w:hint="cs"/>
          <w:b/>
          <w:bCs/>
          <w:sz w:val="40"/>
          <w:szCs w:val="40"/>
          <w:rtl/>
          <w:lang w:bidi="ar-IQ"/>
        </w:rPr>
        <w:t xml:space="preserve">:- </w:t>
      </w:r>
      <w:r w:rsidR="008A393C" w:rsidRPr="00207343">
        <w:rPr>
          <w:rFonts w:hint="cs"/>
          <w:b/>
          <w:bCs/>
          <w:sz w:val="40"/>
          <w:szCs w:val="40"/>
          <w:rtl/>
          <w:lang w:bidi="ar-IQ"/>
        </w:rPr>
        <w:t>ا</w:t>
      </w:r>
      <w:r w:rsidR="001B1257">
        <w:rPr>
          <w:rFonts w:hint="cs"/>
          <w:b/>
          <w:bCs/>
          <w:sz w:val="40"/>
          <w:szCs w:val="40"/>
          <w:rtl/>
          <w:lang w:bidi="ar-IQ"/>
        </w:rPr>
        <w:t>لإقتصاد</w:t>
      </w:r>
    </w:p>
    <w:p w14:paraId="70996A2E" w14:textId="77777777" w:rsidR="006B5084" w:rsidRPr="00207343" w:rsidRDefault="006B5084" w:rsidP="001D4626">
      <w:pPr>
        <w:tabs>
          <w:tab w:val="left" w:pos="1200"/>
        </w:tabs>
        <w:bidi/>
        <w:jc w:val="both"/>
        <w:rPr>
          <w:b/>
          <w:bCs/>
          <w:sz w:val="40"/>
          <w:szCs w:val="40"/>
          <w:rtl/>
          <w:lang w:bidi="ar-IQ"/>
        </w:rPr>
      </w:pPr>
      <w:r w:rsidRPr="00207343">
        <w:rPr>
          <w:rFonts w:cs="Times New Roman" w:hint="cs"/>
          <w:b/>
          <w:bCs/>
          <w:sz w:val="40"/>
          <w:szCs w:val="40"/>
          <w:rtl/>
          <w:lang w:bidi="ar-IQ"/>
        </w:rPr>
        <w:t xml:space="preserve">الكلية </w:t>
      </w:r>
      <w:r w:rsidR="00361316" w:rsidRPr="00207343">
        <w:rPr>
          <w:rFonts w:hint="cs"/>
          <w:b/>
          <w:bCs/>
          <w:sz w:val="40"/>
          <w:szCs w:val="40"/>
          <w:rtl/>
          <w:lang w:bidi="ar-IQ"/>
        </w:rPr>
        <w:t>:- الإدارة والإقتصاد</w:t>
      </w:r>
    </w:p>
    <w:p w14:paraId="488B5DEC" w14:textId="77777777" w:rsidR="006B5084" w:rsidRPr="00207343" w:rsidRDefault="006B5084" w:rsidP="001D4626">
      <w:pPr>
        <w:tabs>
          <w:tab w:val="left" w:pos="1200"/>
        </w:tabs>
        <w:bidi/>
        <w:jc w:val="both"/>
        <w:rPr>
          <w:b/>
          <w:bCs/>
          <w:sz w:val="40"/>
          <w:szCs w:val="40"/>
          <w:rtl/>
          <w:lang w:bidi="ar-IQ"/>
        </w:rPr>
      </w:pPr>
      <w:r w:rsidRPr="00207343">
        <w:rPr>
          <w:rFonts w:cs="Times New Roman" w:hint="cs"/>
          <w:b/>
          <w:bCs/>
          <w:sz w:val="40"/>
          <w:szCs w:val="40"/>
          <w:rtl/>
          <w:lang w:bidi="ar-IQ"/>
        </w:rPr>
        <w:t xml:space="preserve">الجامعة </w:t>
      </w:r>
      <w:r w:rsidR="00361316" w:rsidRPr="00207343">
        <w:rPr>
          <w:rFonts w:hint="cs"/>
          <w:b/>
          <w:bCs/>
          <w:sz w:val="40"/>
          <w:szCs w:val="40"/>
          <w:rtl/>
          <w:lang w:bidi="ar-IQ"/>
        </w:rPr>
        <w:t>:- صلاح الدين - أربيل</w:t>
      </w:r>
    </w:p>
    <w:p w14:paraId="259F0047" w14:textId="77777777" w:rsidR="006B5084" w:rsidRPr="00207343" w:rsidRDefault="006B5084" w:rsidP="00287B77">
      <w:pPr>
        <w:tabs>
          <w:tab w:val="left" w:pos="1200"/>
        </w:tabs>
        <w:bidi/>
        <w:jc w:val="both"/>
        <w:rPr>
          <w:b/>
          <w:bCs/>
          <w:sz w:val="40"/>
          <w:szCs w:val="40"/>
          <w:rtl/>
          <w:lang w:bidi="ar-IQ"/>
        </w:rPr>
      </w:pPr>
      <w:r w:rsidRPr="00207343">
        <w:rPr>
          <w:rFonts w:cs="Times New Roman" w:hint="cs"/>
          <w:b/>
          <w:bCs/>
          <w:sz w:val="40"/>
          <w:szCs w:val="40"/>
          <w:rtl/>
          <w:lang w:bidi="ar-IQ"/>
        </w:rPr>
        <w:t xml:space="preserve">المادة </w:t>
      </w:r>
      <w:r w:rsidR="00361316" w:rsidRPr="00207343">
        <w:rPr>
          <w:rFonts w:hint="cs"/>
          <w:b/>
          <w:bCs/>
          <w:sz w:val="40"/>
          <w:szCs w:val="40"/>
          <w:rtl/>
          <w:lang w:bidi="ar-IQ"/>
        </w:rPr>
        <w:t xml:space="preserve">:- </w:t>
      </w:r>
      <w:r w:rsidR="00287B77">
        <w:rPr>
          <w:rFonts w:hint="cs"/>
          <w:b/>
          <w:bCs/>
          <w:sz w:val="40"/>
          <w:szCs w:val="40"/>
          <w:rtl/>
          <w:lang w:bidi="ar-IQ"/>
        </w:rPr>
        <w:t>إقتصاديات الخدمات</w:t>
      </w:r>
    </w:p>
    <w:p w14:paraId="5FDA5997" w14:textId="465FF6DA" w:rsidR="006B5084" w:rsidRPr="00207343" w:rsidRDefault="006B5084" w:rsidP="000323D4">
      <w:pPr>
        <w:tabs>
          <w:tab w:val="left" w:pos="1200"/>
        </w:tabs>
        <w:bidi/>
        <w:jc w:val="both"/>
        <w:rPr>
          <w:b/>
          <w:bCs/>
          <w:sz w:val="40"/>
          <w:szCs w:val="40"/>
          <w:rtl/>
          <w:lang w:bidi="ar-IQ"/>
        </w:rPr>
      </w:pPr>
      <w:r w:rsidRPr="00207343">
        <w:rPr>
          <w:rFonts w:cs="Times New Roman" w:hint="cs"/>
          <w:b/>
          <w:bCs/>
          <w:sz w:val="40"/>
          <w:szCs w:val="40"/>
          <w:rtl/>
          <w:lang w:bidi="ar-IQ"/>
        </w:rPr>
        <w:t xml:space="preserve">كراسة المادة </w:t>
      </w:r>
      <w:r w:rsidRPr="00207343">
        <w:rPr>
          <w:b/>
          <w:bCs/>
          <w:sz w:val="40"/>
          <w:szCs w:val="40"/>
          <w:rtl/>
          <w:lang w:bidi="ar-IQ"/>
        </w:rPr>
        <w:t>–</w:t>
      </w:r>
      <w:r w:rsidR="008C30AA" w:rsidRPr="00207343">
        <w:rPr>
          <w:rFonts w:hint="cs"/>
          <w:b/>
          <w:bCs/>
          <w:sz w:val="40"/>
          <w:szCs w:val="40"/>
          <w:rtl/>
          <w:lang w:bidi="ar-IQ"/>
        </w:rPr>
        <w:t xml:space="preserve"> </w:t>
      </w:r>
      <w:r w:rsidR="00CA5702">
        <w:rPr>
          <w:rFonts w:hint="cs"/>
          <w:b/>
          <w:bCs/>
          <w:sz w:val="40"/>
          <w:szCs w:val="40"/>
          <w:rtl/>
          <w:lang w:bidi="ar-IQ"/>
        </w:rPr>
        <w:t>ال</w:t>
      </w:r>
      <w:r w:rsidR="0003108C">
        <w:rPr>
          <w:rFonts w:hint="cs"/>
          <w:b/>
          <w:bCs/>
          <w:sz w:val="40"/>
          <w:szCs w:val="40"/>
          <w:rtl/>
          <w:lang w:bidi="ar-IQ"/>
        </w:rPr>
        <w:t xml:space="preserve">مرحلة </w:t>
      </w:r>
      <w:r w:rsidR="000323D4">
        <w:rPr>
          <w:rFonts w:hint="cs"/>
          <w:b/>
          <w:bCs/>
          <w:sz w:val="40"/>
          <w:szCs w:val="40"/>
          <w:rtl/>
          <w:lang w:bidi="ar-IQ"/>
        </w:rPr>
        <w:t>الثانية</w:t>
      </w:r>
    </w:p>
    <w:p w14:paraId="65502052" w14:textId="77777777" w:rsidR="00CA5702" w:rsidRDefault="006B5084" w:rsidP="00CA5702">
      <w:pPr>
        <w:tabs>
          <w:tab w:val="left" w:pos="1200"/>
        </w:tabs>
        <w:bidi/>
        <w:jc w:val="both"/>
        <w:rPr>
          <w:rFonts w:cs="Times New Roman"/>
          <w:b/>
          <w:bCs/>
          <w:sz w:val="40"/>
          <w:szCs w:val="40"/>
          <w:rtl/>
          <w:lang w:bidi="ar-IQ"/>
        </w:rPr>
      </w:pPr>
      <w:r w:rsidRPr="00207343">
        <w:rPr>
          <w:rFonts w:cs="Times New Roman" w:hint="cs"/>
          <w:b/>
          <w:bCs/>
          <w:sz w:val="40"/>
          <w:szCs w:val="40"/>
          <w:rtl/>
          <w:lang w:bidi="ar-IQ"/>
        </w:rPr>
        <w:t>اسم ال</w:t>
      </w:r>
      <w:r w:rsidR="00AA6785" w:rsidRPr="00207343">
        <w:rPr>
          <w:rFonts w:cs="Times New Roman" w:hint="cs"/>
          <w:b/>
          <w:bCs/>
          <w:sz w:val="40"/>
          <w:szCs w:val="40"/>
          <w:rtl/>
          <w:lang w:bidi="ar-IQ"/>
        </w:rPr>
        <w:t>تدريسي</w:t>
      </w:r>
      <w:r w:rsidRPr="00207343">
        <w:rPr>
          <w:rFonts w:cs="Times New Roman" w:hint="cs"/>
          <w:b/>
          <w:bCs/>
          <w:sz w:val="40"/>
          <w:szCs w:val="40"/>
          <w:rtl/>
          <w:lang w:bidi="ar-IQ"/>
        </w:rPr>
        <w:t xml:space="preserve"> </w:t>
      </w:r>
      <w:r w:rsidR="00361316" w:rsidRPr="00207343">
        <w:rPr>
          <w:rFonts w:cs="Times New Roman" w:hint="cs"/>
          <w:b/>
          <w:bCs/>
          <w:sz w:val="40"/>
          <w:szCs w:val="40"/>
          <w:rtl/>
          <w:lang w:bidi="ar-IQ"/>
        </w:rPr>
        <w:t xml:space="preserve">:-  </w:t>
      </w:r>
      <w:r w:rsidR="00CA5702" w:rsidRPr="00CA5702">
        <w:rPr>
          <w:rFonts w:asciiTheme="majorBidi" w:hAnsiTheme="majorBidi" w:cstheme="majorBidi"/>
          <w:b/>
          <w:bCs/>
          <w:sz w:val="32"/>
          <w:szCs w:val="32"/>
          <w:rtl/>
          <w:lang w:val="en-US" w:bidi="ar-IQ"/>
        </w:rPr>
        <w:t>أ</w:t>
      </w:r>
      <w:r w:rsidR="00CA5702" w:rsidRPr="00CA5702">
        <w:rPr>
          <w:rFonts w:asciiTheme="majorBidi" w:hAnsiTheme="majorBidi" w:cstheme="majorBidi"/>
          <w:b/>
          <w:bCs/>
          <w:sz w:val="40"/>
          <w:szCs w:val="40"/>
          <w:rtl/>
          <w:lang w:val="en-US" w:bidi="ar-IQ"/>
        </w:rPr>
        <w:t>.م.د . بواري برهان محمد</w:t>
      </w:r>
      <w:r w:rsidR="00CA5702" w:rsidRPr="00CA5702">
        <w:rPr>
          <w:rFonts w:cs="Times New Roman" w:hint="cs"/>
          <w:b/>
          <w:bCs/>
          <w:sz w:val="52"/>
          <w:szCs w:val="52"/>
          <w:rtl/>
          <w:lang w:bidi="ar-IQ"/>
        </w:rPr>
        <w:t xml:space="preserve"> </w:t>
      </w:r>
    </w:p>
    <w:p w14:paraId="1AB2D5AA" w14:textId="6D7CC054" w:rsidR="006B5084" w:rsidRPr="001B1257" w:rsidRDefault="006B5084" w:rsidP="008A6278">
      <w:pPr>
        <w:tabs>
          <w:tab w:val="left" w:pos="1200"/>
        </w:tabs>
        <w:bidi/>
        <w:jc w:val="both"/>
        <w:rPr>
          <w:b/>
          <w:bCs/>
          <w:sz w:val="40"/>
          <w:szCs w:val="40"/>
          <w:rtl/>
          <w:lang w:val="en-US" w:bidi="ar-IQ"/>
        </w:rPr>
      </w:pPr>
      <w:r w:rsidRPr="00207343">
        <w:rPr>
          <w:rFonts w:cs="Times New Roman" w:hint="cs"/>
          <w:b/>
          <w:bCs/>
          <w:sz w:val="40"/>
          <w:szCs w:val="40"/>
          <w:rtl/>
          <w:lang w:bidi="ar-IQ"/>
        </w:rPr>
        <w:t>السنة الدراسية</w:t>
      </w:r>
      <w:r w:rsidRPr="00207343">
        <w:rPr>
          <w:rFonts w:hint="cs"/>
          <w:b/>
          <w:bCs/>
          <w:sz w:val="40"/>
          <w:szCs w:val="40"/>
          <w:rtl/>
          <w:lang w:bidi="ar-IQ"/>
        </w:rPr>
        <w:t>:</w:t>
      </w:r>
      <w:r w:rsidR="00361316" w:rsidRPr="00207343">
        <w:rPr>
          <w:rFonts w:hint="cs"/>
          <w:b/>
          <w:bCs/>
          <w:sz w:val="40"/>
          <w:szCs w:val="40"/>
          <w:rtl/>
          <w:lang w:bidi="ar-IQ"/>
        </w:rPr>
        <w:t xml:space="preserve">- </w:t>
      </w:r>
      <w:r w:rsidRPr="00207343">
        <w:rPr>
          <w:rFonts w:hint="cs"/>
          <w:b/>
          <w:bCs/>
          <w:sz w:val="40"/>
          <w:szCs w:val="40"/>
          <w:rtl/>
          <w:lang w:bidi="ar-IQ"/>
        </w:rPr>
        <w:t xml:space="preserve"> </w:t>
      </w:r>
      <w:r w:rsidR="006B1601">
        <w:rPr>
          <w:rFonts w:hint="cs"/>
          <w:b/>
          <w:bCs/>
          <w:sz w:val="40"/>
          <w:szCs w:val="40"/>
          <w:rtl/>
          <w:lang w:bidi="ar-IQ"/>
        </w:rPr>
        <w:t>202</w:t>
      </w:r>
      <w:r w:rsidR="008A6278">
        <w:rPr>
          <w:rFonts w:hint="cs"/>
          <w:b/>
          <w:bCs/>
          <w:sz w:val="40"/>
          <w:szCs w:val="40"/>
          <w:rtl/>
          <w:lang w:bidi="ar-IQ"/>
        </w:rPr>
        <w:t>3</w:t>
      </w:r>
      <w:bookmarkStart w:id="0" w:name="_GoBack"/>
      <w:bookmarkEnd w:id="0"/>
      <w:r w:rsidR="006B1601">
        <w:rPr>
          <w:rFonts w:hint="cs"/>
          <w:b/>
          <w:bCs/>
          <w:sz w:val="40"/>
          <w:szCs w:val="40"/>
          <w:rtl/>
          <w:lang w:bidi="ar-IQ"/>
        </w:rPr>
        <w:t>-202</w:t>
      </w:r>
      <w:r w:rsidR="008A6278">
        <w:rPr>
          <w:rFonts w:hint="cs"/>
          <w:b/>
          <w:bCs/>
          <w:sz w:val="40"/>
          <w:szCs w:val="40"/>
          <w:rtl/>
          <w:lang w:bidi="ar-IQ"/>
        </w:rPr>
        <w:t>4</w:t>
      </w:r>
    </w:p>
    <w:p w14:paraId="59BB8E3B" w14:textId="77777777" w:rsidR="006B5084" w:rsidRPr="005D2658" w:rsidRDefault="006B5084" w:rsidP="001D4626">
      <w:pPr>
        <w:tabs>
          <w:tab w:val="left" w:pos="1200"/>
        </w:tabs>
        <w:jc w:val="both"/>
        <w:rPr>
          <w:b/>
          <w:bCs/>
          <w:sz w:val="32"/>
          <w:szCs w:val="32"/>
          <w:lang w:val="en-US" w:bidi="ar-IQ"/>
        </w:rPr>
      </w:pPr>
    </w:p>
    <w:p w14:paraId="0B4C6579" w14:textId="77777777" w:rsidR="00C46D58" w:rsidRPr="00CA5702" w:rsidRDefault="00C46D58" w:rsidP="001D4626">
      <w:pPr>
        <w:tabs>
          <w:tab w:val="left" w:pos="1200"/>
        </w:tabs>
        <w:jc w:val="both"/>
        <w:rPr>
          <w:b/>
          <w:bCs/>
          <w:sz w:val="28"/>
          <w:szCs w:val="28"/>
          <w:lang w:val="en-US" w:bidi="ar-KW"/>
        </w:rPr>
      </w:pPr>
    </w:p>
    <w:p w14:paraId="0CDD85FD" w14:textId="77777777" w:rsidR="001D4626" w:rsidRDefault="001D4626" w:rsidP="001D4626">
      <w:pPr>
        <w:tabs>
          <w:tab w:val="left" w:pos="1200"/>
        </w:tabs>
        <w:jc w:val="both"/>
        <w:rPr>
          <w:b/>
          <w:bCs/>
          <w:sz w:val="28"/>
          <w:szCs w:val="28"/>
          <w:lang w:val="en-US" w:bidi="ar-KW"/>
        </w:rPr>
      </w:pPr>
    </w:p>
    <w:p w14:paraId="2969E2C6" w14:textId="77777777" w:rsidR="00207343" w:rsidRDefault="00207343" w:rsidP="001D4626">
      <w:pPr>
        <w:tabs>
          <w:tab w:val="left" w:pos="1200"/>
        </w:tabs>
        <w:jc w:val="both"/>
        <w:rPr>
          <w:b/>
          <w:bCs/>
          <w:sz w:val="28"/>
          <w:szCs w:val="28"/>
          <w:lang w:val="en-US" w:bidi="ar-KW"/>
        </w:rPr>
      </w:pPr>
    </w:p>
    <w:p w14:paraId="5E2D91AE" w14:textId="77777777" w:rsidR="001D4626" w:rsidRDefault="001D4626" w:rsidP="001D4626">
      <w:pPr>
        <w:tabs>
          <w:tab w:val="left" w:pos="1200"/>
        </w:tabs>
        <w:jc w:val="both"/>
        <w:rPr>
          <w:b/>
          <w:bCs/>
          <w:sz w:val="28"/>
          <w:szCs w:val="28"/>
          <w:lang w:val="en-US" w:bidi="ar-KW"/>
        </w:rPr>
      </w:pPr>
    </w:p>
    <w:p w14:paraId="153AB28E" w14:textId="77777777" w:rsidR="001D4626" w:rsidRPr="005D2658" w:rsidRDefault="001D4626" w:rsidP="001D4626">
      <w:pPr>
        <w:tabs>
          <w:tab w:val="left" w:pos="1200"/>
        </w:tabs>
        <w:jc w:val="both"/>
        <w:rPr>
          <w:b/>
          <w:bCs/>
          <w:sz w:val="28"/>
          <w:szCs w:val="28"/>
          <w:lang w:val="en-US" w:bidi="ar-KW"/>
        </w:rPr>
      </w:pPr>
    </w:p>
    <w:p w14:paraId="07E0AC1C" w14:textId="77777777" w:rsidR="00AA6785" w:rsidRPr="001D4626" w:rsidRDefault="00211F17" w:rsidP="001D4626">
      <w:pPr>
        <w:tabs>
          <w:tab w:val="left" w:pos="1200"/>
        </w:tabs>
        <w:spacing w:after="0" w:line="240" w:lineRule="auto"/>
        <w:jc w:val="both"/>
        <w:rPr>
          <w:rFonts w:cs="Times New Roman"/>
          <w:b/>
          <w:bCs/>
          <w:sz w:val="28"/>
          <w:szCs w:val="28"/>
          <w:rtl/>
          <w:lang w:bidi="ar-IQ"/>
        </w:rPr>
      </w:pPr>
      <w:r w:rsidRPr="001D4626">
        <w:rPr>
          <w:rFonts w:cs="Times New Roman" w:hint="cs"/>
          <w:b/>
          <w:bCs/>
          <w:sz w:val="28"/>
          <w:szCs w:val="28"/>
          <w:rtl/>
          <w:lang w:bidi="ar-KW"/>
        </w:rPr>
        <w:lastRenderedPageBreak/>
        <w:t>كراسة المادة</w:t>
      </w:r>
    </w:p>
    <w:p w14:paraId="51375C54" w14:textId="77777777" w:rsidR="00807092" w:rsidRPr="001D4626" w:rsidRDefault="00807092" w:rsidP="001D4626">
      <w:pPr>
        <w:tabs>
          <w:tab w:val="left" w:pos="1200"/>
        </w:tabs>
        <w:spacing w:after="240" w:line="240" w:lineRule="auto"/>
        <w:jc w:val="both"/>
        <w:rPr>
          <w:b/>
          <w:bCs/>
          <w:sz w:val="28"/>
          <w:szCs w:val="28"/>
          <w:lang w:val="en-US" w:bidi="ar-KW"/>
        </w:rPr>
      </w:pPr>
      <w:r w:rsidRPr="001D4626">
        <w:rPr>
          <w:rFonts w:cs="Times New Roman"/>
          <w:b/>
          <w:bCs/>
          <w:sz w:val="28"/>
          <w:szCs w:val="28"/>
          <w:lang w:val="en-US" w:bidi="ar-KW"/>
        </w:rPr>
        <w:t>Course Book</w:t>
      </w:r>
    </w:p>
    <w:tbl>
      <w:tblPr>
        <w:tblW w:w="10788"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5"/>
        <w:gridCol w:w="3901"/>
        <w:gridCol w:w="1982"/>
      </w:tblGrid>
      <w:tr w:rsidR="008D46A4" w:rsidRPr="001D4626" w14:paraId="0A339573" w14:textId="77777777" w:rsidTr="00B25F36">
        <w:tc>
          <w:tcPr>
            <w:tcW w:w="8806" w:type="dxa"/>
            <w:gridSpan w:val="2"/>
          </w:tcPr>
          <w:p w14:paraId="53DDD828" w14:textId="77777777" w:rsidR="008D46A4" w:rsidRPr="001D4626" w:rsidRDefault="0094184A" w:rsidP="001D4626">
            <w:pPr>
              <w:bidi/>
              <w:spacing w:after="0" w:line="240" w:lineRule="auto"/>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إقتصاديات الخدمات</w:t>
            </w:r>
          </w:p>
        </w:tc>
        <w:tc>
          <w:tcPr>
            <w:tcW w:w="1982" w:type="dxa"/>
          </w:tcPr>
          <w:p w14:paraId="00BA67FA" w14:textId="77777777" w:rsidR="008D46A4" w:rsidRPr="001D4626" w:rsidRDefault="00E777CE"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1. اسم المادة</w:t>
            </w:r>
          </w:p>
        </w:tc>
      </w:tr>
      <w:tr w:rsidR="008D46A4" w:rsidRPr="001D4626" w14:paraId="7BC862BF" w14:textId="77777777" w:rsidTr="00B25F36">
        <w:tc>
          <w:tcPr>
            <w:tcW w:w="8806" w:type="dxa"/>
            <w:gridSpan w:val="2"/>
          </w:tcPr>
          <w:p w14:paraId="77F91605" w14:textId="591785B0" w:rsidR="008D46A4" w:rsidRPr="001D4626" w:rsidRDefault="00073413" w:rsidP="00073413">
            <w:pPr>
              <w:bidi/>
              <w:spacing w:after="0" w:line="240" w:lineRule="auto"/>
              <w:jc w:val="both"/>
              <w:rPr>
                <w:rFonts w:asciiTheme="majorBidi" w:hAnsiTheme="majorBidi" w:cstheme="majorBidi"/>
                <w:b/>
                <w:bCs/>
                <w:sz w:val="28"/>
                <w:szCs w:val="28"/>
                <w:rtl/>
                <w:lang w:val="en-US" w:bidi="ar-IQ"/>
              </w:rPr>
            </w:pPr>
            <w:r w:rsidRPr="00073413">
              <w:rPr>
                <w:rFonts w:asciiTheme="majorBidi" w:hAnsiTheme="majorBidi" w:cstheme="majorBidi"/>
                <w:b/>
                <w:bCs/>
                <w:sz w:val="28"/>
                <w:szCs w:val="28"/>
                <w:rtl/>
                <w:lang w:val="en-US" w:bidi="ar-IQ"/>
              </w:rPr>
              <w:t>أ.م.د . بواري برهان محمد</w:t>
            </w:r>
          </w:p>
        </w:tc>
        <w:tc>
          <w:tcPr>
            <w:tcW w:w="1982" w:type="dxa"/>
          </w:tcPr>
          <w:p w14:paraId="29CEC0D5" w14:textId="77777777" w:rsidR="008D46A4" w:rsidRPr="001D4626" w:rsidRDefault="00E777CE" w:rsidP="00177CC3">
            <w:pPr>
              <w:bidi/>
              <w:spacing w:after="0" w:line="240" w:lineRule="auto"/>
              <w:jc w:val="both"/>
              <w:rPr>
                <w:rFonts w:asciiTheme="majorBidi" w:hAnsiTheme="majorBidi" w:cstheme="majorBidi"/>
                <w:b/>
                <w:bCs/>
                <w:sz w:val="28"/>
                <w:szCs w:val="28"/>
                <w:lang w:bidi="ar-KW"/>
              </w:rPr>
            </w:pPr>
            <w:r w:rsidRPr="001D4626">
              <w:rPr>
                <w:rFonts w:asciiTheme="majorBidi" w:hAnsiTheme="majorBidi" w:cstheme="majorBidi"/>
                <w:b/>
                <w:bCs/>
                <w:sz w:val="28"/>
                <w:szCs w:val="28"/>
                <w:rtl/>
                <w:lang w:bidi="ar-KW"/>
              </w:rPr>
              <w:t xml:space="preserve">2. </w:t>
            </w:r>
            <w:r w:rsidR="00177CC3">
              <w:rPr>
                <w:rFonts w:asciiTheme="majorBidi" w:hAnsiTheme="majorBidi" w:cstheme="majorBidi" w:hint="cs"/>
                <w:b/>
                <w:bCs/>
                <w:sz w:val="28"/>
                <w:szCs w:val="28"/>
                <w:rtl/>
                <w:lang w:bidi="ar-KW"/>
              </w:rPr>
              <w:t>المدرسة المادة</w:t>
            </w:r>
          </w:p>
        </w:tc>
      </w:tr>
      <w:tr w:rsidR="008D46A4" w:rsidRPr="001D4626" w14:paraId="69393829" w14:textId="77777777" w:rsidTr="00B25F36">
        <w:tc>
          <w:tcPr>
            <w:tcW w:w="8806" w:type="dxa"/>
            <w:gridSpan w:val="2"/>
          </w:tcPr>
          <w:p w14:paraId="51814281" w14:textId="77777777" w:rsidR="008D46A4" w:rsidRPr="001D4626" w:rsidRDefault="008A393C" w:rsidP="001B1257">
            <w:pPr>
              <w:bidi/>
              <w:spacing w:after="0" w:line="240" w:lineRule="auto"/>
              <w:jc w:val="both"/>
              <w:rPr>
                <w:rFonts w:asciiTheme="majorBidi" w:hAnsiTheme="majorBidi" w:cstheme="majorBidi"/>
                <w:b/>
                <w:bCs/>
                <w:sz w:val="28"/>
                <w:szCs w:val="28"/>
                <w:lang w:bidi="ar-KW"/>
              </w:rPr>
            </w:pPr>
            <w:r w:rsidRPr="001D4626">
              <w:rPr>
                <w:rFonts w:asciiTheme="majorBidi" w:hAnsiTheme="majorBidi" w:cstheme="majorBidi" w:hint="cs"/>
                <w:b/>
                <w:bCs/>
                <w:sz w:val="28"/>
                <w:szCs w:val="28"/>
                <w:rtl/>
                <w:lang w:bidi="ar-KW"/>
              </w:rPr>
              <w:t>ا</w:t>
            </w:r>
            <w:r w:rsidR="001B1257">
              <w:rPr>
                <w:rFonts w:asciiTheme="majorBidi" w:hAnsiTheme="majorBidi" w:cstheme="majorBidi" w:hint="cs"/>
                <w:b/>
                <w:bCs/>
                <w:sz w:val="28"/>
                <w:szCs w:val="28"/>
                <w:rtl/>
                <w:lang w:bidi="ar-KW"/>
              </w:rPr>
              <w:t>لإقتصاد</w:t>
            </w:r>
            <w:r w:rsidRPr="001D4626">
              <w:rPr>
                <w:rFonts w:asciiTheme="majorBidi" w:hAnsiTheme="majorBidi" w:cstheme="majorBidi" w:hint="cs"/>
                <w:b/>
                <w:bCs/>
                <w:sz w:val="28"/>
                <w:szCs w:val="28"/>
                <w:rtl/>
                <w:lang w:bidi="ar-KW"/>
              </w:rPr>
              <w:t xml:space="preserve"> / الإدارة والإقتصاد</w:t>
            </w:r>
          </w:p>
        </w:tc>
        <w:tc>
          <w:tcPr>
            <w:tcW w:w="1982" w:type="dxa"/>
          </w:tcPr>
          <w:p w14:paraId="66E13849" w14:textId="77777777" w:rsidR="008D46A4" w:rsidRPr="001D4626" w:rsidRDefault="00E777CE" w:rsidP="001D4626">
            <w:pPr>
              <w:bidi/>
              <w:spacing w:after="0" w:line="240" w:lineRule="auto"/>
              <w:jc w:val="both"/>
              <w:rPr>
                <w:rFonts w:asciiTheme="majorBidi" w:hAnsiTheme="majorBidi" w:cstheme="majorBidi"/>
                <w:b/>
                <w:bCs/>
                <w:sz w:val="28"/>
                <w:szCs w:val="28"/>
                <w:lang w:bidi="ar-KW"/>
              </w:rPr>
            </w:pPr>
            <w:r w:rsidRPr="001D4626">
              <w:rPr>
                <w:rFonts w:asciiTheme="majorBidi" w:hAnsiTheme="majorBidi" w:cstheme="majorBidi"/>
                <w:b/>
                <w:bCs/>
                <w:sz w:val="28"/>
                <w:szCs w:val="28"/>
                <w:rtl/>
                <w:lang w:bidi="ar-KW"/>
              </w:rPr>
              <w:t>3. القسم/ الكلية</w:t>
            </w:r>
          </w:p>
        </w:tc>
      </w:tr>
      <w:tr w:rsidR="008D46A4" w:rsidRPr="001D4626" w14:paraId="3F4261F3" w14:textId="77777777" w:rsidTr="00B25F36">
        <w:trPr>
          <w:trHeight w:val="1337"/>
        </w:trPr>
        <w:tc>
          <w:tcPr>
            <w:tcW w:w="8806" w:type="dxa"/>
            <w:gridSpan w:val="2"/>
          </w:tcPr>
          <w:p w14:paraId="532C6F76" w14:textId="6F4C3FE3" w:rsidR="0025646F" w:rsidRPr="005D2658" w:rsidRDefault="00B6542D" w:rsidP="005D2658">
            <w:pPr>
              <w:bidi/>
              <w:spacing w:after="0" w:line="240" w:lineRule="auto"/>
              <w:jc w:val="both"/>
              <w:rPr>
                <w:rFonts w:asciiTheme="majorBidi" w:hAnsiTheme="majorBidi" w:cstheme="majorBidi"/>
                <w:b/>
                <w:bCs/>
                <w:sz w:val="28"/>
                <w:szCs w:val="28"/>
                <w:lang w:val="en-US" w:bidi="ar-IQ"/>
              </w:rPr>
            </w:pPr>
            <w:r w:rsidRPr="001D4626">
              <w:rPr>
                <w:rFonts w:asciiTheme="majorBidi" w:hAnsiTheme="majorBidi" w:cstheme="majorBidi"/>
                <w:b/>
                <w:bCs/>
                <w:sz w:val="28"/>
                <w:szCs w:val="28"/>
                <w:rtl/>
                <w:lang w:bidi="ar-KW"/>
              </w:rPr>
              <w:t>ا</w:t>
            </w:r>
            <w:r w:rsidRPr="001D4626">
              <w:rPr>
                <w:rFonts w:asciiTheme="majorBidi" w:hAnsiTheme="majorBidi" w:cstheme="majorBidi" w:hint="cs"/>
                <w:b/>
                <w:bCs/>
                <w:sz w:val="28"/>
                <w:szCs w:val="28"/>
                <w:rtl/>
                <w:lang w:bidi="ar-KW"/>
              </w:rPr>
              <w:t>لا</w:t>
            </w:r>
            <w:r w:rsidRPr="001D4626">
              <w:rPr>
                <w:rFonts w:asciiTheme="majorBidi" w:hAnsiTheme="majorBidi" w:cstheme="majorBidi"/>
                <w:b/>
                <w:bCs/>
                <w:sz w:val="28"/>
                <w:szCs w:val="28"/>
                <w:rtl/>
                <w:lang w:bidi="ar-KW"/>
              </w:rPr>
              <w:t>يميل:</w:t>
            </w:r>
            <w:r w:rsidR="0025646F" w:rsidRPr="001D4626">
              <w:rPr>
                <w:rFonts w:asciiTheme="majorBidi" w:hAnsiTheme="majorBidi" w:cstheme="majorBidi" w:hint="cs"/>
                <w:b/>
                <w:bCs/>
                <w:sz w:val="28"/>
                <w:szCs w:val="28"/>
                <w:rtl/>
                <w:lang w:val="en-US" w:bidi="ar-IQ"/>
              </w:rPr>
              <w:t xml:space="preserve"> </w:t>
            </w:r>
            <w:r w:rsidR="005D2658">
              <w:rPr>
                <w:rFonts w:asciiTheme="majorBidi" w:hAnsiTheme="majorBidi" w:cstheme="majorBidi"/>
                <w:b/>
                <w:bCs/>
                <w:sz w:val="24"/>
                <w:szCs w:val="24"/>
                <w:rtl/>
                <w:lang w:bidi="ar-KW"/>
              </w:rPr>
              <w:t xml:space="preserve">: </w:t>
            </w:r>
            <w:r w:rsidR="005D2658">
              <w:fldChar w:fldCharType="begin"/>
            </w:r>
            <w:r w:rsidR="005D2658">
              <w:instrText xml:space="preserve"> HYPERLINK "mailto:bware.muhamad@su.edu.krd" </w:instrText>
            </w:r>
            <w:r w:rsidR="005D2658">
              <w:fldChar w:fldCharType="separate"/>
            </w:r>
            <w:r w:rsidR="005D2658">
              <w:rPr>
                <w:rStyle w:val="Hyperlink"/>
                <w:rFonts w:asciiTheme="majorBidi" w:hAnsiTheme="majorBidi" w:cstheme="majorBidi"/>
                <w:b/>
                <w:bCs/>
                <w:sz w:val="24"/>
                <w:szCs w:val="24"/>
                <w:lang w:bidi="ar-KW"/>
              </w:rPr>
              <w:t>bware.muhamad@su.edu.krd</w:t>
            </w:r>
            <w:r w:rsidR="005D2658">
              <w:fldChar w:fldCharType="end"/>
            </w:r>
          </w:p>
          <w:p w14:paraId="6ABCD14A" w14:textId="6FB4ABB3" w:rsidR="00177CC3" w:rsidRPr="005D2658" w:rsidRDefault="0025646F" w:rsidP="005D2658">
            <w:pPr>
              <w:bidi/>
              <w:spacing w:after="0" w:line="240" w:lineRule="auto"/>
              <w:jc w:val="both"/>
              <w:rPr>
                <w:rFonts w:asciiTheme="majorBidi" w:hAnsiTheme="majorBidi" w:cstheme="majorBidi"/>
                <w:b/>
                <w:bCs/>
                <w:sz w:val="28"/>
                <w:szCs w:val="28"/>
                <w:rtl/>
                <w:lang w:val="en-US" w:bidi="ar-IQ"/>
              </w:rPr>
            </w:pPr>
            <w:r w:rsidRPr="001D4626">
              <w:rPr>
                <w:rFonts w:asciiTheme="majorBidi" w:hAnsiTheme="majorBidi" w:cstheme="majorBidi"/>
                <w:b/>
                <w:bCs/>
                <w:sz w:val="28"/>
                <w:szCs w:val="28"/>
                <w:rtl/>
                <w:lang w:bidi="ar-KW"/>
              </w:rPr>
              <w:t xml:space="preserve"> </w:t>
            </w:r>
            <w:r w:rsidR="00B6542D" w:rsidRPr="001D4626">
              <w:rPr>
                <w:rFonts w:asciiTheme="majorBidi" w:hAnsiTheme="majorBidi" w:cstheme="majorBidi"/>
                <w:b/>
                <w:bCs/>
                <w:sz w:val="28"/>
                <w:szCs w:val="28"/>
                <w:rtl/>
                <w:lang w:bidi="ar-KW"/>
              </w:rPr>
              <w:t>رقم الهاتف:</w:t>
            </w:r>
            <w:r w:rsidR="00CA5702">
              <w:rPr>
                <w:rFonts w:asciiTheme="majorBidi" w:hAnsiTheme="majorBidi" w:cstheme="majorBidi" w:hint="cs"/>
                <w:b/>
                <w:bCs/>
                <w:sz w:val="28"/>
                <w:szCs w:val="28"/>
                <w:rtl/>
                <w:lang w:bidi="ar-IQ"/>
              </w:rPr>
              <w:t xml:space="preserve"> 07504869979</w:t>
            </w:r>
          </w:p>
        </w:tc>
        <w:tc>
          <w:tcPr>
            <w:tcW w:w="1982" w:type="dxa"/>
          </w:tcPr>
          <w:p w14:paraId="68B5F266" w14:textId="77777777" w:rsidR="008D46A4" w:rsidRPr="001D4626" w:rsidRDefault="00EC286D" w:rsidP="00C53255">
            <w:pPr>
              <w:bidi/>
              <w:spacing w:after="0" w:line="240" w:lineRule="auto"/>
              <w:rPr>
                <w:rFonts w:asciiTheme="majorBidi" w:hAnsiTheme="majorBidi" w:cstheme="majorBidi"/>
                <w:b/>
                <w:bCs/>
                <w:sz w:val="28"/>
                <w:szCs w:val="28"/>
                <w:lang w:val="en-US" w:bidi="ar-KW"/>
              </w:rPr>
            </w:pPr>
            <w:r w:rsidRPr="001D4626">
              <w:rPr>
                <w:rFonts w:asciiTheme="majorBidi" w:hAnsiTheme="majorBidi" w:cstheme="majorBidi"/>
                <w:b/>
                <w:bCs/>
                <w:sz w:val="28"/>
                <w:szCs w:val="28"/>
                <w:rtl/>
                <w:lang w:bidi="ar-KW"/>
              </w:rPr>
              <w:t>4.</w:t>
            </w:r>
            <w:r w:rsidR="00B6542D" w:rsidRPr="001D4626">
              <w:rPr>
                <w:rFonts w:asciiTheme="majorBidi" w:hAnsiTheme="majorBidi" w:cstheme="majorBidi"/>
                <w:b/>
                <w:bCs/>
                <w:sz w:val="28"/>
                <w:szCs w:val="28"/>
                <w:rtl/>
                <w:lang w:bidi="ar-KW"/>
              </w:rPr>
              <w:t xml:space="preserve"> معلومات</w:t>
            </w:r>
            <w:r w:rsidRPr="001D4626">
              <w:rPr>
                <w:rFonts w:asciiTheme="majorBidi" w:hAnsiTheme="majorBidi" w:cstheme="majorBidi"/>
                <w:b/>
                <w:bCs/>
                <w:sz w:val="28"/>
                <w:szCs w:val="28"/>
                <w:rtl/>
                <w:lang w:bidi="ar-KW"/>
              </w:rPr>
              <w:t xml:space="preserve"> الاتصال: </w:t>
            </w:r>
          </w:p>
          <w:p w14:paraId="27213030" w14:textId="77777777" w:rsidR="008D46A4" w:rsidRPr="001D4626" w:rsidRDefault="008D46A4" w:rsidP="001D4626">
            <w:pPr>
              <w:bidi/>
              <w:spacing w:after="0" w:line="240" w:lineRule="auto"/>
              <w:jc w:val="both"/>
              <w:rPr>
                <w:rFonts w:asciiTheme="majorBidi" w:hAnsiTheme="majorBidi" w:cstheme="majorBidi"/>
                <w:b/>
                <w:bCs/>
                <w:sz w:val="28"/>
                <w:szCs w:val="28"/>
                <w:lang w:val="en-US" w:bidi="ar-KW"/>
              </w:rPr>
            </w:pPr>
          </w:p>
        </w:tc>
      </w:tr>
      <w:tr w:rsidR="008D46A4" w:rsidRPr="001D4626" w14:paraId="68F44D3F" w14:textId="77777777" w:rsidTr="00B25F36">
        <w:tc>
          <w:tcPr>
            <w:tcW w:w="8806" w:type="dxa"/>
            <w:gridSpan w:val="2"/>
          </w:tcPr>
          <w:p w14:paraId="70B4902D" w14:textId="77777777" w:rsidR="0059508C" w:rsidRPr="005D2658" w:rsidRDefault="0059508C" w:rsidP="00B25F36">
            <w:pPr>
              <w:bidi/>
              <w:spacing w:after="0" w:line="240" w:lineRule="auto"/>
              <w:jc w:val="both"/>
              <w:rPr>
                <w:rFonts w:asciiTheme="majorBidi" w:hAnsiTheme="majorBidi" w:cstheme="majorBidi"/>
                <w:b/>
                <w:bCs/>
                <w:sz w:val="28"/>
                <w:szCs w:val="28"/>
                <w:lang w:val="en-US" w:bidi="ar-KW"/>
              </w:rPr>
            </w:pPr>
            <w:r w:rsidRPr="001D4626">
              <w:rPr>
                <w:rFonts w:asciiTheme="majorBidi" w:hAnsiTheme="majorBidi" w:cstheme="majorBidi"/>
                <w:b/>
                <w:bCs/>
                <w:sz w:val="28"/>
                <w:szCs w:val="28"/>
                <w:rtl/>
                <w:lang w:bidi="ar-KW"/>
              </w:rPr>
              <w:t xml:space="preserve">النظري </w:t>
            </w:r>
            <w:r w:rsidR="00B25F36">
              <w:rPr>
                <w:rFonts w:asciiTheme="majorBidi" w:hAnsiTheme="majorBidi" w:cstheme="majorBidi"/>
                <w:b/>
                <w:bCs/>
                <w:sz w:val="28"/>
                <w:szCs w:val="28"/>
                <w:lang w:bidi="ar-KW"/>
              </w:rPr>
              <w:t>3</w:t>
            </w:r>
          </w:p>
          <w:p w14:paraId="5A0BF393" w14:textId="77777777" w:rsidR="000D03E0" w:rsidRPr="001D4626" w:rsidRDefault="000D03E0" w:rsidP="001D4626">
            <w:pPr>
              <w:bidi/>
              <w:spacing w:after="0" w:line="240" w:lineRule="auto"/>
              <w:jc w:val="both"/>
              <w:rPr>
                <w:rFonts w:asciiTheme="majorBidi" w:hAnsiTheme="majorBidi" w:cstheme="majorBidi"/>
                <w:b/>
                <w:bCs/>
                <w:sz w:val="28"/>
                <w:szCs w:val="28"/>
                <w:lang w:bidi="ar-IQ"/>
              </w:rPr>
            </w:pPr>
          </w:p>
          <w:p w14:paraId="178C3788" w14:textId="77777777" w:rsidR="008D46A4" w:rsidRPr="001D4626" w:rsidRDefault="000D03E0" w:rsidP="00C53255">
            <w:pPr>
              <w:tabs>
                <w:tab w:val="left" w:pos="2096"/>
              </w:tabs>
              <w:bidi/>
              <w:jc w:val="both"/>
              <w:rPr>
                <w:rFonts w:asciiTheme="majorBidi" w:hAnsiTheme="majorBidi" w:cstheme="majorBidi"/>
                <w:sz w:val="28"/>
                <w:szCs w:val="28"/>
                <w:rtl/>
                <w:lang w:bidi="ar-IQ"/>
              </w:rPr>
            </w:pPr>
            <w:r w:rsidRPr="001D4626">
              <w:rPr>
                <w:rFonts w:asciiTheme="majorBidi" w:hAnsiTheme="majorBidi" w:cstheme="majorBidi"/>
                <w:sz w:val="28"/>
                <w:szCs w:val="28"/>
                <w:rtl/>
                <w:lang w:bidi="ar-KW"/>
              </w:rPr>
              <w:tab/>
            </w:r>
          </w:p>
        </w:tc>
        <w:tc>
          <w:tcPr>
            <w:tcW w:w="1982" w:type="dxa"/>
          </w:tcPr>
          <w:p w14:paraId="793B09CF" w14:textId="77777777" w:rsidR="008D46A4" w:rsidRPr="001D4626" w:rsidRDefault="00B6542D" w:rsidP="00C53255">
            <w:pPr>
              <w:bidi/>
              <w:spacing w:after="0" w:line="240" w:lineRule="auto"/>
              <w:rPr>
                <w:rFonts w:asciiTheme="majorBidi" w:hAnsiTheme="majorBidi" w:cstheme="majorBidi"/>
                <w:b/>
                <w:bCs/>
                <w:sz w:val="28"/>
                <w:szCs w:val="28"/>
                <w:lang w:bidi="ar-KW"/>
              </w:rPr>
            </w:pPr>
            <w:r w:rsidRPr="001D4626">
              <w:rPr>
                <w:rFonts w:asciiTheme="majorBidi" w:hAnsiTheme="majorBidi" w:cstheme="majorBidi"/>
                <w:b/>
                <w:bCs/>
                <w:sz w:val="28"/>
                <w:szCs w:val="28"/>
                <w:rtl/>
                <w:lang w:bidi="ar-KW"/>
              </w:rPr>
              <w:t>5. ال</w:t>
            </w:r>
            <w:r w:rsidR="00EB1AE0" w:rsidRPr="001D4626">
              <w:rPr>
                <w:rFonts w:asciiTheme="majorBidi" w:hAnsiTheme="majorBidi" w:cstheme="majorBidi" w:hint="cs"/>
                <w:b/>
                <w:bCs/>
                <w:sz w:val="28"/>
                <w:szCs w:val="28"/>
                <w:rtl/>
                <w:lang w:bidi="ar-KW"/>
              </w:rPr>
              <w:t>وحدات</w:t>
            </w:r>
            <w:r w:rsidRPr="001D4626">
              <w:rPr>
                <w:rFonts w:asciiTheme="majorBidi" w:hAnsiTheme="majorBidi" w:cstheme="majorBidi"/>
                <w:b/>
                <w:bCs/>
                <w:sz w:val="28"/>
                <w:szCs w:val="28"/>
                <w:rtl/>
                <w:lang w:bidi="ar-KW"/>
              </w:rPr>
              <w:t xml:space="preserve"> </w:t>
            </w:r>
            <w:r w:rsidR="004D421F" w:rsidRPr="001D4626">
              <w:rPr>
                <w:rFonts w:asciiTheme="majorBidi" w:hAnsiTheme="majorBidi" w:cstheme="majorBidi" w:hint="cs"/>
                <w:b/>
                <w:bCs/>
                <w:sz w:val="28"/>
                <w:szCs w:val="28"/>
                <w:rtl/>
                <w:lang w:bidi="ar-KW"/>
              </w:rPr>
              <w:t xml:space="preserve">الدراسیە </w:t>
            </w:r>
            <w:r w:rsidR="007836AE" w:rsidRPr="001D4626">
              <w:rPr>
                <w:rFonts w:asciiTheme="majorBidi" w:hAnsiTheme="majorBidi" w:cstheme="majorBidi"/>
                <w:b/>
                <w:bCs/>
                <w:sz w:val="28"/>
                <w:szCs w:val="28"/>
                <w:rtl/>
                <w:lang w:bidi="ar-KW"/>
              </w:rPr>
              <w:t>(بالساعة) خلال</w:t>
            </w:r>
            <w:r w:rsidR="007836AE" w:rsidRPr="001D4626">
              <w:rPr>
                <w:rFonts w:asciiTheme="majorBidi" w:hAnsiTheme="majorBidi" w:cstheme="majorBidi" w:hint="cs"/>
                <w:b/>
                <w:bCs/>
                <w:sz w:val="28"/>
                <w:szCs w:val="28"/>
                <w:rtl/>
                <w:lang w:bidi="ar-KW"/>
              </w:rPr>
              <w:t xml:space="preserve"> </w:t>
            </w:r>
            <w:r w:rsidRPr="001D4626">
              <w:rPr>
                <w:rFonts w:asciiTheme="majorBidi" w:hAnsiTheme="majorBidi" w:cstheme="majorBidi"/>
                <w:b/>
                <w:bCs/>
                <w:sz w:val="28"/>
                <w:szCs w:val="28"/>
                <w:rtl/>
                <w:lang w:bidi="ar-KW"/>
              </w:rPr>
              <w:t>الاسبوع</w:t>
            </w:r>
          </w:p>
        </w:tc>
      </w:tr>
      <w:tr w:rsidR="008D46A4" w:rsidRPr="001D4626" w14:paraId="4140C616" w14:textId="77777777" w:rsidTr="00B25F36">
        <w:tc>
          <w:tcPr>
            <w:tcW w:w="8806" w:type="dxa"/>
            <w:gridSpan w:val="2"/>
          </w:tcPr>
          <w:p w14:paraId="7F445E3F" w14:textId="76635768" w:rsidR="008D46A4" w:rsidRPr="001D4626" w:rsidRDefault="00C53255" w:rsidP="005D2658">
            <w:pPr>
              <w:bidi/>
              <w:spacing w:after="0" w:line="240" w:lineRule="auto"/>
              <w:jc w:val="both"/>
              <w:rPr>
                <w:rFonts w:asciiTheme="majorBidi" w:hAnsiTheme="majorBidi" w:cstheme="majorBidi"/>
                <w:b/>
                <w:bCs/>
                <w:sz w:val="28"/>
                <w:szCs w:val="28"/>
                <w:lang w:val="en-US" w:bidi="ar-KW"/>
              </w:rPr>
            </w:pPr>
            <w:r w:rsidRPr="00C24D57">
              <w:rPr>
                <w:rFonts w:asciiTheme="majorBidi" w:hAnsiTheme="majorBidi" w:cstheme="majorBidi" w:hint="cs"/>
                <w:b/>
                <w:bCs/>
                <w:sz w:val="28"/>
                <w:szCs w:val="28"/>
                <w:rtl/>
                <w:lang w:bidi="ar-KW"/>
              </w:rPr>
              <w:t>(</w:t>
            </w:r>
            <w:r w:rsidR="005D2658">
              <w:rPr>
                <w:rFonts w:asciiTheme="majorBidi" w:hAnsiTheme="majorBidi" w:cstheme="majorBidi" w:hint="cs"/>
                <w:b/>
                <w:bCs/>
                <w:sz w:val="28"/>
                <w:szCs w:val="28"/>
                <w:rtl/>
                <w:lang w:bidi="ar-KW"/>
              </w:rPr>
              <w:t>9</w:t>
            </w:r>
            <w:r w:rsidRPr="00C24D57">
              <w:rPr>
                <w:rFonts w:asciiTheme="majorBidi" w:hAnsiTheme="majorBidi" w:cstheme="majorBidi" w:hint="cs"/>
                <w:b/>
                <w:bCs/>
                <w:sz w:val="28"/>
                <w:szCs w:val="28"/>
                <w:rtl/>
                <w:lang w:bidi="ar-KW"/>
              </w:rPr>
              <w:t>)</w:t>
            </w:r>
            <w:r w:rsidR="00D57CD9" w:rsidRPr="001D4626">
              <w:rPr>
                <w:rFonts w:asciiTheme="majorBidi" w:hAnsiTheme="majorBidi" w:cstheme="majorBidi" w:hint="cs"/>
                <w:b/>
                <w:bCs/>
                <w:sz w:val="28"/>
                <w:szCs w:val="28"/>
                <w:rtl/>
                <w:lang w:val="en-US" w:bidi="ar-KW"/>
              </w:rPr>
              <w:t xml:space="preserve"> ساعة</w:t>
            </w:r>
          </w:p>
        </w:tc>
        <w:tc>
          <w:tcPr>
            <w:tcW w:w="1982" w:type="dxa"/>
          </w:tcPr>
          <w:p w14:paraId="7CE09A75" w14:textId="77777777" w:rsidR="00053C1C" w:rsidRPr="001D4626" w:rsidRDefault="00053C1C" w:rsidP="001D4626">
            <w:pPr>
              <w:bidi/>
              <w:spacing w:after="0" w:line="240" w:lineRule="auto"/>
              <w:jc w:val="both"/>
              <w:rPr>
                <w:rFonts w:asciiTheme="majorBidi" w:hAnsiTheme="majorBidi" w:cstheme="majorBidi"/>
                <w:b/>
                <w:bCs/>
                <w:sz w:val="28"/>
                <w:szCs w:val="28"/>
                <w:rtl/>
                <w:lang w:bidi="ar-KW"/>
              </w:rPr>
            </w:pPr>
            <w:r w:rsidRPr="001D4626">
              <w:rPr>
                <w:rFonts w:asciiTheme="majorBidi" w:hAnsiTheme="majorBidi" w:cstheme="majorBidi"/>
                <w:b/>
                <w:bCs/>
                <w:sz w:val="28"/>
                <w:szCs w:val="28"/>
                <w:rtl/>
                <w:lang w:bidi="ar-KW"/>
              </w:rPr>
              <w:t>6. عدد ساعات العمل</w:t>
            </w:r>
          </w:p>
          <w:p w14:paraId="4F927935" w14:textId="77777777" w:rsidR="008D46A4" w:rsidRPr="001D4626" w:rsidRDefault="008D46A4" w:rsidP="001D4626">
            <w:pPr>
              <w:bidi/>
              <w:spacing w:after="0" w:line="240" w:lineRule="auto"/>
              <w:jc w:val="both"/>
              <w:rPr>
                <w:rFonts w:asciiTheme="majorBidi" w:hAnsiTheme="majorBidi" w:cstheme="majorBidi"/>
                <w:b/>
                <w:bCs/>
                <w:sz w:val="28"/>
                <w:szCs w:val="28"/>
                <w:lang w:bidi="ar-KW"/>
              </w:rPr>
            </w:pPr>
          </w:p>
        </w:tc>
      </w:tr>
      <w:tr w:rsidR="008D46A4" w:rsidRPr="001D4626" w14:paraId="2E24CC5E" w14:textId="77777777" w:rsidTr="00B25F36">
        <w:trPr>
          <w:trHeight w:val="568"/>
        </w:trPr>
        <w:tc>
          <w:tcPr>
            <w:tcW w:w="8806" w:type="dxa"/>
            <w:gridSpan w:val="2"/>
          </w:tcPr>
          <w:p w14:paraId="6CFC200B" w14:textId="77777777" w:rsidR="008D46A4" w:rsidRPr="001D4626" w:rsidRDefault="008D46A4" w:rsidP="001D4626">
            <w:pPr>
              <w:bidi/>
              <w:spacing w:after="0" w:line="240" w:lineRule="auto"/>
              <w:jc w:val="both"/>
              <w:rPr>
                <w:rFonts w:asciiTheme="majorBidi" w:hAnsiTheme="majorBidi" w:cstheme="majorBidi"/>
                <w:b/>
                <w:bCs/>
                <w:sz w:val="28"/>
                <w:szCs w:val="28"/>
                <w:lang w:val="en-US" w:bidi="ar-KW"/>
              </w:rPr>
            </w:pPr>
          </w:p>
        </w:tc>
        <w:tc>
          <w:tcPr>
            <w:tcW w:w="1982" w:type="dxa"/>
          </w:tcPr>
          <w:p w14:paraId="1F662EF9" w14:textId="77777777" w:rsidR="008D46A4" w:rsidRPr="001D4626" w:rsidRDefault="00496757" w:rsidP="001D4626">
            <w:pPr>
              <w:bidi/>
              <w:spacing w:after="0" w:line="240" w:lineRule="auto"/>
              <w:jc w:val="both"/>
              <w:rPr>
                <w:rFonts w:asciiTheme="majorBidi" w:hAnsiTheme="majorBidi" w:cstheme="majorBidi"/>
                <w:b/>
                <w:bCs/>
                <w:sz w:val="28"/>
                <w:szCs w:val="28"/>
                <w:lang w:val="en-US" w:bidi="ar-KW"/>
              </w:rPr>
            </w:pPr>
            <w:r w:rsidRPr="001D4626">
              <w:rPr>
                <w:rFonts w:asciiTheme="majorBidi" w:hAnsiTheme="majorBidi" w:cstheme="majorBidi"/>
                <w:b/>
                <w:bCs/>
                <w:sz w:val="28"/>
                <w:szCs w:val="28"/>
                <w:rtl/>
                <w:lang w:bidi="ar-KW"/>
              </w:rPr>
              <w:t>7. رمز المادة</w:t>
            </w:r>
            <w:r w:rsidR="00EB1AE0" w:rsidRPr="001D4626">
              <w:rPr>
                <w:rFonts w:asciiTheme="majorBidi" w:hAnsiTheme="majorBidi" w:cstheme="majorBidi" w:hint="cs"/>
                <w:b/>
                <w:bCs/>
                <w:sz w:val="28"/>
                <w:szCs w:val="28"/>
                <w:rtl/>
                <w:lang w:bidi="ar-KW"/>
              </w:rPr>
              <w:t xml:space="preserve"> </w:t>
            </w:r>
            <w:r w:rsidRPr="001D4626">
              <w:rPr>
                <w:rFonts w:asciiTheme="majorBidi" w:hAnsiTheme="majorBidi" w:cstheme="majorBidi"/>
                <w:b/>
                <w:bCs/>
                <w:sz w:val="28"/>
                <w:szCs w:val="28"/>
                <w:lang w:val="en-US" w:bidi="ar-KW"/>
              </w:rPr>
              <w:t>(course code)</w:t>
            </w:r>
          </w:p>
        </w:tc>
      </w:tr>
      <w:tr w:rsidR="00B25F36" w:rsidRPr="001D4626" w14:paraId="6E612DFF" w14:textId="77777777" w:rsidTr="00B25F36">
        <w:trPr>
          <w:trHeight w:val="1983"/>
        </w:trPr>
        <w:tc>
          <w:tcPr>
            <w:tcW w:w="10788" w:type="dxa"/>
            <w:gridSpan w:val="3"/>
          </w:tcPr>
          <w:p w14:paraId="54C0F7AE" w14:textId="77777777" w:rsidR="00B25F36" w:rsidRPr="001D4626" w:rsidRDefault="00B25F36" w:rsidP="001D4626">
            <w:pPr>
              <w:bidi/>
              <w:spacing w:after="0" w:line="240" w:lineRule="auto"/>
              <w:jc w:val="both"/>
              <w:rPr>
                <w:b/>
                <w:bCs/>
                <w:sz w:val="28"/>
                <w:szCs w:val="28"/>
                <w:rtl/>
                <w:lang w:val="en-US" w:bidi="ar-IQ"/>
              </w:rPr>
            </w:pPr>
            <w:r w:rsidRPr="001D4626">
              <w:rPr>
                <w:rFonts w:asciiTheme="majorBidi" w:hAnsiTheme="majorBidi" w:cstheme="majorBidi"/>
                <w:b/>
                <w:bCs/>
                <w:sz w:val="28"/>
                <w:szCs w:val="28"/>
                <w:rtl/>
                <w:lang w:val="en-US" w:bidi="ar-IQ"/>
              </w:rPr>
              <w:t>٨. البروفايل</w:t>
            </w:r>
            <w:r w:rsidRPr="001D4626">
              <w:rPr>
                <w:rFonts w:cs="Times New Roman" w:hint="cs"/>
                <w:b/>
                <w:bCs/>
                <w:sz w:val="28"/>
                <w:szCs w:val="28"/>
                <w:rtl/>
                <w:lang w:val="en-US" w:bidi="ar-IQ"/>
              </w:rPr>
              <w:t xml:space="preserve"> الاكاديمي للتدريسي</w:t>
            </w:r>
          </w:p>
          <w:p w14:paraId="09EABDA2" w14:textId="77777777" w:rsidR="00B25F36" w:rsidRPr="001D4626" w:rsidRDefault="00B25F36" w:rsidP="001D4626">
            <w:pPr>
              <w:spacing w:after="0" w:line="240" w:lineRule="auto"/>
              <w:jc w:val="both"/>
              <w:rPr>
                <w:b/>
                <w:bCs/>
                <w:sz w:val="28"/>
                <w:szCs w:val="28"/>
                <w:lang w:val="en-US" w:bidi="ar-KW"/>
              </w:rPr>
            </w:pPr>
          </w:p>
          <w:p w14:paraId="0D79A727" w14:textId="77777777" w:rsidR="00B25F36" w:rsidRPr="001D4626" w:rsidRDefault="00B25F36" w:rsidP="001D4626">
            <w:pPr>
              <w:spacing w:after="0" w:line="240" w:lineRule="auto"/>
              <w:jc w:val="both"/>
              <w:rPr>
                <w:b/>
                <w:bCs/>
                <w:sz w:val="28"/>
                <w:szCs w:val="28"/>
                <w:rtl/>
                <w:lang w:val="en-US" w:bidi="ar-KW"/>
              </w:rPr>
            </w:pPr>
          </w:p>
          <w:p w14:paraId="30CD4021" w14:textId="77777777" w:rsidR="00CA5702" w:rsidRDefault="00CA5702" w:rsidP="00CA5702">
            <w:pPr>
              <w:bidi/>
              <w:spacing w:after="0" w:line="240" w:lineRule="auto"/>
              <w:rPr>
                <w:b/>
                <w:bCs/>
                <w:sz w:val="24"/>
                <w:szCs w:val="24"/>
                <w:rtl/>
                <w:lang w:val="en-US" w:bidi="ar-IQ"/>
              </w:rPr>
            </w:pPr>
            <w:r w:rsidRPr="00D47BE5">
              <w:rPr>
                <w:rFonts w:hint="cs"/>
                <w:b/>
                <w:bCs/>
                <w:sz w:val="24"/>
                <w:szCs w:val="24"/>
                <w:rtl/>
                <w:lang w:val="en-US" w:bidi="ar-IQ"/>
              </w:rPr>
              <w:t xml:space="preserve">حصلت على شهادة </w:t>
            </w:r>
            <w:r>
              <w:rPr>
                <w:rFonts w:hint="cs"/>
                <w:b/>
                <w:bCs/>
                <w:sz w:val="24"/>
                <w:szCs w:val="24"/>
                <w:rtl/>
                <w:lang w:val="en-US" w:bidi="ar-IQ"/>
              </w:rPr>
              <w:t>ال</w:t>
            </w:r>
            <w:r w:rsidRPr="00D47BE5">
              <w:rPr>
                <w:rFonts w:hint="cs"/>
                <w:b/>
                <w:bCs/>
                <w:sz w:val="24"/>
                <w:szCs w:val="24"/>
                <w:rtl/>
                <w:lang w:val="en-US" w:bidi="ar-IQ"/>
              </w:rPr>
              <w:t xml:space="preserve">ماجستير في الافتصاد  في عام </w:t>
            </w:r>
            <w:r>
              <w:rPr>
                <w:b/>
                <w:bCs/>
                <w:sz w:val="24"/>
                <w:szCs w:val="24"/>
                <w:lang w:val="en-US" w:bidi="ar-IQ"/>
              </w:rPr>
              <w:t>4</w:t>
            </w:r>
            <w:r w:rsidRPr="00D47BE5">
              <w:rPr>
                <w:rFonts w:hint="cs"/>
                <w:b/>
                <w:bCs/>
                <w:sz w:val="24"/>
                <w:szCs w:val="24"/>
                <w:rtl/>
                <w:lang w:val="en-US" w:bidi="ar-IQ"/>
              </w:rPr>
              <w:t>200</w:t>
            </w:r>
            <w:r>
              <w:rPr>
                <w:rFonts w:hint="cs"/>
                <w:b/>
                <w:bCs/>
                <w:sz w:val="24"/>
                <w:szCs w:val="24"/>
                <w:rtl/>
                <w:lang w:val="en-US" w:bidi="ar-IQ"/>
              </w:rPr>
              <w:t xml:space="preserve"> وعملت كمدرسة مساعدة في قسم الاقتصاد  الصباحي  لحد الان , كما وعملت كمدرسة مساعدة في قسم الاقتصاد المسائي للاعوام.</w:t>
            </w:r>
            <w:r w:rsidRPr="004151CD">
              <w:rPr>
                <w:rFonts w:hint="cs"/>
                <w:b/>
                <w:bCs/>
                <w:sz w:val="24"/>
                <w:szCs w:val="24"/>
                <w:rtl/>
                <w:lang w:val="en-US" w:bidi="ar-IQ"/>
              </w:rPr>
              <w:t xml:space="preserve"> 2012-2014</w:t>
            </w:r>
            <w:r>
              <w:rPr>
                <w:rFonts w:hint="cs"/>
                <w:b/>
                <w:bCs/>
                <w:sz w:val="24"/>
                <w:szCs w:val="24"/>
                <w:rtl/>
                <w:lang w:val="en-US" w:bidi="ar-IQ"/>
              </w:rPr>
              <w:t xml:space="preserve"> </w:t>
            </w:r>
          </w:p>
          <w:p w14:paraId="4D2206F5" w14:textId="77777777" w:rsidR="00CA5702" w:rsidRDefault="00CA5702" w:rsidP="00CA5702">
            <w:pPr>
              <w:bidi/>
              <w:spacing w:after="0" w:line="240" w:lineRule="auto"/>
              <w:rPr>
                <w:b/>
                <w:bCs/>
                <w:sz w:val="24"/>
                <w:szCs w:val="24"/>
                <w:rtl/>
                <w:lang w:val="en-US" w:bidi="ar-IQ"/>
              </w:rPr>
            </w:pPr>
            <w:r>
              <w:rPr>
                <w:rFonts w:hint="cs"/>
                <w:b/>
                <w:bCs/>
                <w:sz w:val="24"/>
                <w:szCs w:val="24"/>
                <w:rtl/>
                <w:lang w:val="en-US" w:bidi="ar-IQ"/>
              </w:rPr>
              <w:t>ودرست ايضا في الا قسام المختلفة :المحاسبة , العلاقات العامة,الا دارة,الاحصاء.</w:t>
            </w:r>
          </w:p>
          <w:p w14:paraId="2D71BE18" w14:textId="77777777" w:rsidR="00CA5702" w:rsidRDefault="00CA5702" w:rsidP="00CA5702">
            <w:pPr>
              <w:bidi/>
              <w:spacing w:after="0" w:line="240" w:lineRule="auto"/>
              <w:rPr>
                <w:b/>
                <w:bCs/>
                <w:sz w:val="24"/>
                <w:szCs w:val="24"/>
                <w:rtl/>
                <w:lang w:val="en-US" w:bidi="ar-IQ"/>
              </w:rPr>
            </w:pPr>
            <w:r>
              <w:rPr>
                <w:rFonts w:hint="cs"/>
                <w:b/>
                <w:bCs/>
                <w:sz w:val="24"/>
                <w:szCs w:val="24"/>
                <w:rtl/>
                <w:lang w:val="en-US" w:bidi="ar-IQ"/>
              </w:rPr>
              <w:t xml:space="preserve">كما درست في كلية القانون والسياسة </w:t>
            </w:r>
          </w:p>
          <w:p w14:paraId="7F96776E" w14:textId="77777777" w:rsidR="00CA5702" w:rsidRPr="00D47BE5" w:rsidRDefault="00CA5702" w:rsidP="00CA5702">
            <w:pPr>
              <w:pStyle w:val="ListParagraph"/>
              <w:numPr>
                <w:ilvl w:val="0"/>
                <w:numId w:val="34"/>
              </w:numPr>
              <w:bidi/>
              <w:spacing w:after="0" w:line="240" w:lineRule="auto"/>
              <w:rPr>
                <w:b/>
                <w:bCs/>
                <w:sz w:val="24"/>
                <w:szCs w:val="24"/>
                <w:lang w:val="en-US" w:bidi="ar-IQ"/>
              </w:rPr>
            </w:pPr>
            <w:r w:rsidRPr="004151CD">
              <w:rPr>
                <w:rFonts w:hint="cs"/>
                <w:b/>
                <w:bCs/>
                <w:sz w:val="24"/>
                <w:szCs w:val="24"/>
                <w:rtl/>
                <w:lang w:val="en-US" w:bidi="ar-IQ"/>
              </w:rPr>
              <w:t>ومن خلال هده الفترة شاركت في مجموعة من ال</w:t>
            </w:r>
            <w:r>
              <w:rPr>
                <w:rFonts w:hint="cs"/>
                <w:b/>
                <w:bCs/>
                <w:sz w:val="24"/>
                <w:szCs w:val="24"/>
                <w:rtl/>
                <w:lang w:val="en-US" w:bidi="ar-IQ"/>
              </w:rPr>
              <w:t>ل</w:t>
            </w:r>
            <w:r w:rsidRPr="004151CD">
              <w:rPr>
                <w:rFonts w:hint="cs"/>
                <w:b/>
                <w:bCs/>
                <w:sz w:val="24"/>
                <w:szCs w:val="24"/>
                <w:rtl/>
                <w:lang w:val="en-US" w:bidi="ar-IQ"/>
              </w:rPr>
              <w:t xml:space="preserve">جان مثل اللجنة الامتحانية واللجنة العلمية للقسم </w:t>
            </w:r>
          </w:p>
          <w:p w14:paraId="4A70B990" w14:textId="77777777" w:rsidR="00CA5702" w:rsidRPr="00D47BE5" w:rsidRDefault="00CA5702" w:rsidP="00CA5702">
            <w:pPr>
              <w:bidi/>
              <w:spacing w:after="0" w:line="240" w:lineRule="auto"/>
              <w:rPr>
                <w:b/>
                <w:bCs/>
                <w:sz w:val="24"/>
                <w:szCs w:val="24"/>
                <w:rtl/>
                <w:lang w:val="en-US" w:bidi="ar-IQ"/>
              </w:rPr>
            </w:pPr>
            <w:r w:rsidRPr="00D47BE5">
              <w:rPr>
                <w:rFonts w:hint="cs"/>
                <w:b/>
                <w:bCs/>
                <w:sz w:val="24"/>
                <w:szCs w:val="24"/>
                <w:rtl/>
                <w:lang w:val="en-US" w:bidi="ar-IQ"/>
              </w:rPr>
              <w:t xml:space="preserve"> مكان عمل الحالي : تدريسي ( </w:t>
            </w:r>
            <w:r>
              <w:rPr>
                <w:rFonts w:hint="cs"/>
                <w:b/>
                <w:bCs/>
                <w:sz w:val="24"/>
                <w:szCs w:val="24"/>
                <w:rtl/>
                <w:lang w:val="en-US" w:bidi="ar-IQ"/>
              </w:rPr>
              <w:t>استاذ مساعد)</w:t>
            </w:r>
            <w:r w:rsidRPr="00D47BE5">
              <w:rPr>
                <w:rFonts w:hint="cs"/>
                <w:b/>
                <w:bCs/>
                <w:sz w:val="24"/>
                <w:szCs w:val="24"/>
                <w:rtl/>
                <w:lang w:val="en-US" w:bidi="ar-IQ"/>
              </w:rPr>
              <w:t xml:space="preserve"> في قسم الاقتصاد</w:t>
            </w:r>
            <w:r>
              <w:rPr>
                <w:rFonts w:hint="cs"/>
                <w:b/>
                <w:bCs/>
                <w:sz w:val="24"/>
                <w:szCs w:val="24"/>
                <w:rtl/>
                <w:lang w:val="en-US" w:bidi="ar-IQ"/>
              </w:rPr>
              <w:t xml:space="preserve"> </w:t>
            </w:r>
          </w:p>
          <w:p w14:paraId="0F0E3898" w14:textId="77777777" w:rsidR="00B25F36" w:rsidRPr="001D4626" w:rsidRDefault="00B25F36" w:rsidP="001D4626">
            <w:pPr>
              <w:spacing w:after="0" w:line="240" w:lineRule="auto"/>
              <w:jc w:val="both"/>
              <w:rPr>
                <w:b/>
                <w:bCs/>
                <w:sz w:val="28"/>
                <w:szCs w:val="28"/>
                <w:rtl/>
                <w:lang w:val="en-US" w:bidi="ar-KW"/>
              </w:rPr>
            </w:pPr>
          </w:p>
          <w:p w14:paraId="2F9DE641" w14:textId="77777777" w:rsidR="00B25F36" w:rsidRPr="001D4626" w:rsidRDefault="00B25F36" w:rsidP="001D4626">
            <w:pPr>
              <w:spacing w:after="0" w:line="240" w:lineRule="auto"/>
              <w:jc w:val="both"/>
              <w:rPr>
                <w:b/>
                <w:bCs/>
                <w:sz w:val="28"/>
                <w:szCs w:val="28"/>
                <w:rtl/>
                <w:lang w:val="en-US" w:bidi="ar-KW"/>
              </w:rPr>
            </w:pPr>
          </w:p>
          <w:p w14:paraId="57970695" w14:textId="77777777" w:rsidR="00B25F36" w:rsidRPr="001D4626" w:rsidRDefault="00B25F36" w:rsidP="001D4626">
            <w:pPr>
              <w:spacing w:after="0" w:line="240" w:lineRule="auto"/>
              <w:jc w:val="both"/>
              <w:rPr>
                <w:b/>
                <w:bCs/>
                <w:sz w:val="28"/>
                <w:szCs w:val="28"/>
                <w:rtl/>
                <w:lang w:val="en-US" w:bidi="ar-KW"/>
              </w:rPr>
            </w:pPr>
          </w:p>
          <w:p w14:paraId="57E45A18" w14:textId="77777777" w:rsidR="00B25F36" w:rsidRPr="001D4626" w:rsidRDefault="00B25F36" w:rsidP="001D4626">
            <w:pPr>
              <w:spacing w:after="0" w:line="240" w:lineRule="auto"/>
              <w:jc w:val="both"/>
              <w:rPr>
                <w:b/>
                <w:bCs/>
                <w:sz w:val="28"/>
                <w:szCs w:val="28"/>
                <w:rtl/>
                <w:lang w:val="en-US" w:bidi="ar-KW"/>
              </w:rPr>
            </w:pPr>
          </w:p>
        </w:tc>
      </w:tr>
      <w:tr w:rsidR="008D46A4" w:rsidRPr="001D4626" w14:paraId="57E2B0F0" w14:textId="77777777" w:rsidTr="00B25F36">
        <w:tc>
          <w:tcPr>
            <w:tcW w:w="8806" w:type="dxa"/>
            <w:gridSpan w:val="2"/>
          </w:tcPr>
          <w:p w14:paraId="212E8354" w14:textId="77777777" w:rsidR="008D46A4" w:rsidRDefault="00796DF2" w:rsidP="001D4626">
            <w:pPr>
              <w:bidi/>
              <w:spacing w:after="0" w:line="240" w:lineRule="auto"/>
              <w:jc w:val="both"/>
              <w:rPr>
                <w:sz w:val="28"/>
                <w:szCs w:val="28"/>
                <w:rtl/>
                <w:lang w:val="en-US" w:bidi="ar-IQ"/>
              </w:rPr>
            </w:pPr>
            <w:r>
              <w:rPr>
                <w:rFonts w:hint="cs"/>
                <w:sz w:val="28"/>
                <w:szCs w:val="28"/>
                <w:rtl/>
                <w:lang w:val="en-US" w:bidi="ar-IQ"/>
              </w:rPr>
              <w:t>إقتصاديات الخدمات،</w:t>
            </w:r>
            <w:r w:rsidR="00BA0358">
              <w:rPr>
                <w:rFonts w:hint="cs"/>
                <w:sz w:val="28"/>
                <w:szCs w:val="28"/>
                <w:rtl/>
                <w:lang w:val="en-US" w:bidi="ar-IQ"/>
              </w:rPr>
              <w:t xml:space="preserve"> الإقتصاد الصحي، الإقتصاد التعليمي، الإقتصاد السياحي، الإقتصاد المالي.</w:t>
            </w:r>
          </w:p>
          <w:p w14:paraId="1070F261" w14:textId="77777777" w:rsidR="00265E57" w:rsidRPr="00C63035" w:rsidRDefault="00265E57" w:rsidP="000E3367">
            <w:pPr>
              <w:bidi/>
              <w:spacing w:after="0" w:line="240" w:lineRule="auto"/>
              <w:jc w:val="both"/>
              <w:rPr>
                <w:sz w:val="28"/>
                <w:szCs w:val="28"/>
                <w:rtl/>
                <w:lang w:val="en-US" w:bidi="ar-IQ"/>
              </w:rPr>
            </w:pPr>
          </w:p>
        </w:tc>
        <w:tc>
          <w:tcPr>
            <w:tcW w:w="1982" w:type="dxa"/>
          </w:tcPr>
          <w:p w14:paraId="580F23F1" w14:textId="77777777" w:rsidR="008D46A4" w:rsidRPr="001D4626" w:rsidRDefault="00EC388C" w:rsidP="001D4626">
            <w:pPr>
              <w:bidi/>
              <w:spacing w:after="0" w:line="240" w:lineRule="auto"/>
              <w:jc w:val="both"/>
              <w:rPr>
                <w:rFonts w:asciiTheme="majorBidi" w:hAnsiTheme="majorBidi" w:cstheme="majorBidi"/>
                <w:b/>
                <w:bCs/>
                <w:sz w:val="28"/>
                <w:szCs w:val="28"/>
                <w:lang w:val="en-US" w:bidi="ar-IQ"/>
              </w:rPr>
            </w:pPr>
            <w:r w:rsidRPr="001D4626">
              <w:rPr>
                <w:rFonts w:asciiTheme="majorBidi" w:hAnsiTheme="majorBidi" w:cstheme="majorBidi"/>
                <w:b/>
                <w:bCs/>
                <w:sz w:val="28"/>
                <w:szCs w:val="28"/>
                <w:rtl/>
                <w:lang w:val="en-US" w:bidi="ar-IQ"/>
              </w:rPr>
              <w:t>٩.</w:t>
            </w:r>
            <w:r w:rsidR="000A293F" w:rsidRPr="001D4626">
              <w:rPr>
                <w:rFonts w:asciiTheme="majorBidi" w:hAnsiTheme="majorBidi" w:cstheme="majorBidi"/>
                <w:b/>
                <w:bCs/>
                <w:sz w:val="28"/>
                <w:szCs w:val="28"/>
                <w:rtl/>
                <w:lang w:val="en-US" w:bidi="ar-IQ"/>
              </w:rPr>
              <w:t xml:space="preserve"> المفردات الرئيسية للمادة </w:t>
            </w:r>
            <w:r w:rsidR="000A293F" w:rsidRPr="001D4626">
              <w:rPr>
                <w:rFonts w:asciiTheme="majorBidi" w:hAnsiTheme="majorBidi" w:cstheme="majorBidi"/>
                <w:b/>
                <w:bCs/>
                <w:sz w:val="28"/>
                <w:szCs w:val="28"/>
                <w:lang w:val="en-US" w:bidi="ar-IQ"/>
              </w:rPr>
              <w:t>Keywords</w:t>
            </w:r>
          </w:p>
        </w:tc>
      </w:tr>
      <w:tr w:rsidR="008D46A4" w:rsidRPr="001D4626" w14:paraId="4339D658" w14:textId="77777777" w:rsidTr="00B25F36">
        <w:trPr>
          <w:trHeight w:val="2771"/>
        </w:trPr>
        <w:tc>
          <w:tcPr>
            <w:tcW w:w="10788" w:type="dxa"/>
            <w:gridSpan w:val="3"/>
          </w:tcPr>
          <w:p w14:paraId="2EAABF9B" w14:textId="77777777" w:rsidR="0026314D" w:rsidRDefault="00EC388C" w:rsidP="0026314D">
            <w:pPr>
              <w:bidi/>
              <w:spacing w:after="0" w:line="240" w:lineRule="auto"/>
              <w:jc w:val="both"/>
              <w:rPr>
                <w:rFonts w:asciiTheme="majorBidi" w:hAnsiTheme="majorBidi" w:cstheme="majorBidi"/>
                <w:sz w:val="28"/>
                <w:szCs w:val="28"/>
                <w:lang w:bidi="ar-KW"/>
              </w:rPr>
            </w:pPr>
            <w:r w:rsidRPr="00552A25">
              <w:rPr>
                <w:rFonts w:asciiTheme="majorBidi" w:hAnsiTheme="majorBidi" w:cstheme="majorBidi"/>
                <w:sz w:val="28"/>
                <w:szCs w:val="28"/>
                <w:rtl/>
                <w:lang w:bidi="ar-KW"/>
              </w:rPr>
              <w:t>١٠</w:t>
            </w:r>
            <w:r w:rsidR="000A293F" w:rsidRPr="00552A25">
              <w:rPr>
                <w:rFonts w:asciiTheme="majorBidi" w:hAnsiTheme="majorBidi" w:cstheme="majorBidi"/>
                <w:sz w:val="28"/>
                <w:szCs w:val="28"/>
                <w:rtl/>
                <w:lang w:bidi="ar-KW"/>
              </w:rPr>
              <w:t xml:space="preserve">. </w:t>
            </w:r>
            <w:r w:rsidR="00AB753E" w:rsidRPr="00552A25">
              <w:rPr>
                <w:rFonts w:asciiTheme="majorBidi" w:hAnsiTheme="majorBidi" w:cstheme="majorBidi"/>
                <w:sz w:val="28"/>
                <w:szCs w:val="28"/>
                <w:rtl/>
                <w:lang w:bidi="ar-KW"/>
              </w:rPr>
              <w:t>نبذة عامة عن المادة</w:t>
            </w:r>
          </w:p>
          <w:p w14:paraId="67855DAB" w14:textId="77777777" w:rsidR="00521159" w:rsidRPr="00521159" w:rsidRDefault="004B4E06" w:rsidP="00521159">
            <w:pPr>
              <w:bidi/>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r w:rsidR="00521159">
              <w:rPr>
                <w:rFonts w:asciiTheme="majorBidi" w:hAnsiTheme="majorBidi" w:cstheme="majorBidi" w:hint="cs"/>
                <w:sz w:val="28"/>
                <w:szCs w:val="28"/>
                <w:rtl/>
                <w:lang w:bidi="ar-IQ"/>
              </w:rPr>
              <w:t xml:space="preserve">لقد أصبح قطاع الخدمات مركز إهتمام البلدان المتقدمة ومسعى التنمية في البلدان النامية الذي يريد الإرتقاء الى الإقتصاد المتطور بعد أن كانت بعض القطاعات تسيطر على جل إقتصادياتها ولا تستوعب المزيد من مناصب الشغل. فتوجهت إهتمامات هذه البلدان الى قطاع الخدمات </w:t>
            </w:r>
            <w:r w:rsidR="00A508BA">
              <w:rPr>
                <w:rFonts w:asciiTheme="majorBidi" w:hAnsiTheme="majorBidi" w:cstheme="majorBidi" w:hint="cs"/>
                <w:sz w:val="28"/>
                <w:szCs w:val="28"/>
                <w:rtl/>
                <w:lang w:bidi="ar-IQ"/>
              </w:rPr>
              <w:t xml:space="preserve">والتركيز على تنميته لغرض تحقيق الأهداف الإقتصادية خاصةً وأن أكثر المؤسسات الخدمات هي ذات الطابع الحساس في الإقتصاد. </w:t>
            </w:r>
          </w:p>
          <w:p w14:paraId="02676A74" w14:textId="77777777" w:rsidR="00552A25" w:rsidRPr="00CA5702" w:rsidRDefault="004B4E06" w:rsidP="00521159">
            <w:pPr>
              <w:bidi/>
              <w:jc w:val="both"/>
              <w:rPr>
                <w:rFonts w:asciiTheme="majorBidi" w:hAnsiTheme="majorBidi" w:cstheme="majorBidi"/>
                <w:sz w:val="28"/>
                <w:szCs w:val="28"/>
                <w:lang w:val="en-US" w:bidi="ar-KW"/>
              </w:rPr>
            </w:pPr>
            <w:r>
              <w:rPr>
                <w:rFonts w:asciiTheme="majorBidi" w:hAnsiTheme="majorBidi" w:cstheme="majorBidi" w:hint="cs"/>
                <w:sz w:val="28"/>
                <w:szCs w:val="28"/>
                <w:rtl/>
                <w:lang w:bidi="ar-IQ"/>
              </w:rPr>
              <w:t xml:space="preserve">       </w:t>
            </w:r>
            <w:r w:rsidR="004973B5">
              <w:rPr>
                <w:rFonts w:asciiTheme="majorBidi" w:hAnsiTheme="majorBidi" w:cstheme="majorBidi" w:hint="cs"/>
                <w:sz w:val="28"/>
                <w:szCs w:val="28"/>
                <w:rtl/>
                <w:lang w:bidi="ar-IQ"/>
              </w:rPr>
              <w:t xml:space="preserve">تعد مادة إقتصاديات الخدمات </w:t>
            </w:r>
            <w:r w:rsidR="00552A25" w:rsidRPr="00552A25">
              <w:rPr>
                <w:rFonts w:asciiTheme="majorBidi" w:hAnsiTheme="majorBidi" w:cstheme="majorBidi"/>
                <w:sz w:val="28"/>
                <w:szCs w:val="28"/>
                <w:rtl/>
                <w:lang w:bidi="ar-KW"/>
              </w:rPr>
              <w:t xml:space="preserve">من أحد </w:t>
            </w:r>
            <w:r w:rsidR="004973B5">
              <w:rPr>
                <w:rFonts w:asciiTheme="majorBidi" w:hAnsiTheme="majorBidi" w:cstheme="majorBidi" w:hint="cs"/>
                <w:sz w:val="28"/>
                <w:szCs w:val="28"/>
                <w:rtl/>
                <w:lang w:bidi="ar-KW"/>
              </w:rPr>
              <w:t>فروع</w:t>
            </w:r>
            <w:r w:rsidR="00552A25" w:rsidRPr="00552A25">
              <w:rPr>
                <w:rFonts w:asciiTheme="majorBidi" w:hAnsiTheme="majorBidi" w:cstheme="majorBidi"/>
                <w:sz w:val="28"/>
                <w:szCs w:val="28"/>
                <w:rtl/>
                <w:lang w:bidi="ar-KW"/>
              </w:rPr>
              <w:t xml:space="preserve"> علم الاقتصاد التي تعتمدُ على فكرةِ توفير الخدمات العامّة للأفراد، مقابل الحصولِ على عوائد ماليّة محدّدة تساهمُ في دعمِ الاقتصاد المحليّ، وأيضاً يُعرَفُ اقتصادُ الخدمات بأنّه القطاعُ الاقتصاديّ الذي يحرصُ على دعمِ الإنتاج ضمن قطاع الاقتصاد المحليّ للدُّولِ وخصوصاً النامية منها، ويُساهمُ في تحويل المُنتجات المطروحة إلى خدماتٍ تدعم الحاجات الأساسيّة للمواطنين، والسُّياح في دولةٍ ما، ويستفيدون من الخدمات المقدمة للجميع، مثل: خدمات السياحة والسفر، وخدمات الاتّصال بشبكةِ الهاتف والإنترنت، وغيرها من الخدمات الأخرى</w:t>
            </w:r>
            <w:r w:rsidR="00552A25" w:rsidRPr="00552A25">
              <w:rPr>
                <w:rFonts w:asciiTheme="majorBidi" w:hAnsiTheme="majorBidi" w:cstheme="majorBidi"/>
                <w:sz w:val="28"/>
                <w:szCs w:val="28"/>
                <w:lang w:bidi="ar-KW"/>
              </w:rPr>
              <w:t>.</w:t>
            </w:r>
          </w:p>
          <w:p w14:paraId="546B84E2" w14:textId="77777777" w:rsidR="00552A25" w:rsidRPr="00552A25" w:rsidRDefault="00552A25" w:rsidP="00AA0E55">
            <w:pPr>
              <w:bidi/>
              <w:jc w:val="both"/>
              <w:rPr>
                <w:rFonts w:asciiTheme="majorBidi" w:hAnsiTheme="majorBidi" w:cstheme="majorBidi"/>
                <w:sz w:val="28"/>
                <w:szCs w:val="28"/>
                <w:rtl/>
                <w:lang w:bidi="ar-IQ"/>
              </w:rPr>
            </w:pPr>
            <w:r w:rsidRPr="00552A25">
              <w:rPr>
                <w:rFonts w:asciiTheme="majorBidi" w:hAnsiTheme="majorBidi" w:cstheme="majorBidi" w:hint="cs"/>
                <w:sz w:val="28"/>
                <w:szCs w:val="28"/>
                <w:rtl/>
                <w:lang w:bidi="ar-KW"/>
              </w:rPr>
              <w:t>أ</w:t>
            </w:r>
            <w:r w:rsidR="00AA0E55">
              <w:rPr>
                <w:rFonts w:asciiTheme="majorBidi" w:hAnsiTheme="majorBidi" w:cstheme="majorBidi" w:hint="cs"/>
                <w:sz w:val="28"/>
                <w:szCs w:val="28"/>
                <w:rtl/>
                <w:lang w:bidi="ar-KW"/>
              </w:rPr>
              <w:t>نواع الخدمات التي تقع ضمن حدود إ</w:t>
            </w:r>
            <w:r w:rsidRPr="00552A25">
              <w:rPr>
                <w:rFonts w:asciiTheme="majorBidi" w:hAnsiTheme="majorBidi" w:cstheme="majorBidi" w:hint="cs"/>
                <w:sz w:val="28"/>
                <w:szCs w:val="28"/>
                <w:rtl/>
                <w:lang w:bidi="ar-KW"/>
              </w:rPr>
              <w:t>قتصاد</w:t>
            </w:r>
            <w:r w:rsidR="00E1496B">
              <w:rPr>
                <w:rFonts w:asciiTheme="majorBidi" w:hAnsiTheme="majorBidi" w:cstheme="majorBidi" w:hint="cs"/>
                <w:sz w:val="28"/>
                <w:szCs w:val="28"/>
                <w:rtl/>
                <w:lang w:bidi="ar-KW"/>
              </w:rPr>
              <w:t>يات</w:t>
            </w:r>
            <w:r w:rsidRPr="00552A25">
              <w:rPr>
                <w:rFonts w:asciiTheme="majorBidi" w:hAnsiTheme="majorBidi" w:cstheme="majorBidi" w:hint="cs"/>
                <w:sz w:val="28"/>
                <w:szCs w:val="28"/>
                <w:rtl/>
                <w:lang w:bidi="ar-KW"/>
              </w:rPr>
              <w:t xml:space="preserve"> الخدمات:</w:t>
            </w:r>
          </w:p>
          <w:p w14:paraId="3BD5BA68" w14:textId="77777777" w:rsidR="00552A25" w:rsidRPr="00552A25" w:rsidRDefault="00552A25" w:rsidP="00552A25">
            <w:pPr>
              <w:bidi/>
              <w:jc w:val="both"/>
              <w:rPr>
                <w:rFonts w:asciiTheme="majorBidi" w:hAnsiTheme="majorBidi" w:cstheme="majorBidi"/>
                <w:sz w:val="28"/>
                <w:szCs w:val="28"/>
                <w:rtl/>
                <w:lang w:bidi="ar-KW"/>
              </w:rPr>
            </w:pPr>
            <w:r w:rsidRPr="00552A25">
              <w:rPr>
                <w:rFonts w:asciiTheme="majorBidi" w:hAnsiTheme="majorBidi" w:cstheme="majorBidi"/>
                <w:sz w:val="28"/>
                <w:szCs w:val="28"/>
                <w:rtl/>
                <w:lang w:bidi="ar-KW"/>
              </w:rPr>
              <w:t xml:space="preserve">الخدمات المالية: هي من الخدمات العامة التي يتم توفيرها بشكلٍ دائم، وتشملُ المُعاملاتِ الماليّة كافّة التي تعتمدُ على التبادلِ المالي، وتوفير القروض، والاستثمارات الماليّة، والادّخار النقدي، وغيرها من الخدمات الأخرى. </w:t>
            </w:r>
          </w:p>
          <w:p w14:paraId="115CEC45" w14:textId="77777777" w:rsidR="00552A25" w:rsidRPr="00552A25" w:rsidRDefault="00552A25" w:rsidP="00514C8C">
            <w:pPr>
              <w:bidi/>
              <w:jc w:val="both"/>
              <w:rPr>
                <w:rFonts w:asciiTheme="majorBidi" w:hAnsiTheme="majorBidi" w:cstheme="majorBidi"/>
                <w:sz w:val="28"/>
                <w:szCs w:val="28"/>
                <w:rtl/>
                <w:lang w:bidi="ar-KW"/>
              </w:rPr>
            </w:pPr>
            <w:r w:rsidRPr="00552A25">
              <w:rPr>
                <w:rFonts w:asciiTheme="majorBidi" w:hAnsiTheme="majorBidi" w:cstheme="majorBidi"/>
                <w:sz w:val="28"/>
                <w:szCs w:val="28"/>
                <w:rtl/>
                <w:lang w:bidi="ar-KW"/>
              </w:rPr>
              <w:t xml:space="preserve">الخدمات السياحية: هي من الخدمات الاقتصادية التي تُوفرُ الدعمَ للقطاعِ الاقتصادي كاملاً؛ إذ تسعى إلى الاهتمامِ بالأماكن، والمواقع السياحية التي تُساهمُ في استقطابِ السُّياح </w:t>
            </w:r>
            <w:r w:rsidR="007F5B8D">
              <w:rPr>
                <w:rFonts w:asciiTheme="majorBidi" w:hAnsiTheme="majorBidi" w:cstheme="majorBidi" w:hint="cs"/>
                <w:sz w:val="28"/>
                <w:szCs w:val="28"/>
                <w:rtl/>
                <w:lang w:bidi="ar-KW"/>
              </w:rPr>
              <w:t>في</w:t>
            </w:r>
            <w:r w:rsidRPr="00552A25">
              <w:rPr>
                <w:rFonts w:asciiTheme="majorBidi" w:hAnsiTheme="majorBidi" w:cstheme="majorBidi"/>
                <w:sz w:val="28"/>
                <w:szCs w:val="28"/>
                <w:rtl/>
                <w:lang w:bidi="ar-KW"/>
              </w:rPr>
              <w:t xml:space="preserve"> مُختلف دول العالم</w:t>
            </w:r>
            <w:r w:rsidRPr="00552A25">
              <w:rPr>
                <w:rFonts w:asciiTheme="majorBidi" w:hAnsiTheme="majorBidi" w:cstheme="majorBidi" w:hint="cs"/>
                <w:sz w:val="28"/>
                <w:szCs w:val="28"/>
                <w:rtl/>
                <w:lang w:bidi="ar-KW"/>
              </w:rPr>
              <w:t xml:space="preserve"> وتوفير خدمات النقل</w:t>
            </w:r>
            <w:r w:rsidRPr="00552A25">
              <w:rPr>
                <w:rFonts w:asciiTheme="majorBidi" w:hAnsiTheme="majorBidi" w:cstheme="majorBidi"/>
                <w:sz w:val="28"/>
                <w:szCs w:val="28"/>
                <w:rtl/>
                <w:lang w:bidi="ar-KW"/>
              </w:rPr>
              <w:t>، وأيضاً تهتمُ بدورِ السياحة الداخلية في دعمِ التنمية ا</w:t>
            </w:r>
            <w:r w:rsidR="00514C8C">
              <w:rPr>
                <w:rFonts w:asciiTheme="majorBidi" w:hAnsiTheme="majorBidi" w:cstheme="majorBidi" w:hint="cs"/>
                <w:sz w:val="28"/>
                <w:szCs w:val="28"/>
                <w:rtl/>
                <w:lang w:bidi="ar-KW"/>
              </w:rPr>
              <w:t>لإ</w:t>
            </w:r>
            <w:r w:rsidRPr="00552A25">
              <w:rPr>
                <w:rFonts w:asciiTheme="majorBidi" w:hAnsiTheme="majorBidi" w:cstheme="majorBidi"/>
                <w:sz w:val="28"/>
                <w:szCs w:val="28"/>
                <w:rtl/>
                <w:lang w:bidi="ar-KW"/>
              </w:rPr>
              <w:t>قتصادية.</w:t>
            </w:r>
          </w:p>
          <w:p w14:paraId="34E0C74B" w14:textId="77777777" w:rsidR="00552A25" w:rsidRPr="00552A25" w:rsidRDefault="00552A25" w:rsidP="0038718D">
            <w:pPr>
              <w:bidi/>
              <w:jc w:val="both"/>
              <w:rPr>
                <w:rFonts w:asciiTheme="majorBidi" w:hAnsiTheme="majorBidi" w:cstheme="majorBidi"/>
                <w:sz w:val="28"/>
                <w:szCs w:val="28"/>
                <w:rtl/>
                <w:lang w:bidi="ar-KW"/>
              </w:rPr>
            </w:pPr>
            <w:r w:rsidRPr="00552A25">
              <w:rPr>
                <w:rFonts w:asciiTheme="majorBidi" w:hAnsiTheme="majorBidi" w:cstheme="majorBidi" w:hint="cs"/>
                <w:sz w:val="28"/>
                <w:szCs w:val="28"/>
                <w:rtl/>
                <w:lang w:bidi="ar-KW"/>
              </w:rPr>
              <w:t>خدمات النقل:هي منتجات تقدمها المؤسسات الخاصة بقطاع النق</w:t>
            </w:r>
            <w:r w:rsidR="00702DDB">
              <w:rPr>
                <w:rFonts w:asciiTheme="majorBidi" w:hAnsiTheme="majorBidi" w:cstheme="majorBidi" w:hint="cs"/>
                <w:sz w:val="28"/>
                <w:szCs w:val="28"/>
                <w:rtl/>
                <w:lang w:bidi="ar-KW"/>
              </w:rPr>
              <w:t>ل</w:t>
            </w:r>
            <w:r w:rsidRPr="00552A25">
              <w:rPr>
                <w:rFonts w:asciiTheme="majorBidi" w:hAnsiTheme="majorBidi" w:cstheme="majorBidi" w:hint="cs"/>
                <w:sz w:val="28"/>
                <w:szCs w:val="28"/>
                <w:rtl/>
                <w:lang w:bidi="ar-KW"/>
              </w:rPr>
              <w:t xml:space="preserve"> بمختلف أنواعه،وذلك لتسهيل و تأمين عملية نقل الأشخاص و منتجاتهم من مكان لآخر.</w:t>
            </w:r>
          </w:p>
          <w:p w14:paraId="2E4A52E0" w14:textId="77777777" w:rsidR="00552A25" w:rsidRPr="00552A25" w:rsidRDefault="00552A25" w:rsidP="00CA16D9">
            <w:pPr>
              <w:bidi/>
              <w:jc w:val="both"/>
              <w:rPr>
                <w:rFonts w:asciiTheme="majorBidi" w:hAnsiTheme="majorBidi" w:cstheme="majorBidi"/>
                <w:sz w:val="28"/>
                <w:szCs w:val="28"/>
                <w:rtl/>
                <w:lang w:bidi="ar-KW"/>
              </w:rPr>
            </w:pPr>
            <w:r w:rsidRPr="00552A25">
              <w:rPr>
                <w:rFonts w:asciiTheme="majorBidi" w:hAnsiTheme="majorBidi" w:cstheme="majorBidi"/>
                <w:sz w:val="28"/>
                <w:szCs w:val="28"/>
                <w:rtl/>
                <w:lang w:bidi="ar-KW"/>
              </w:rPr>
              <w:t>الخدمات الصحية: هي كافة الخدمات التي توفرُ الرعاية الصحية، والعلاجية للمرضى مِن خلال ا</w:t>
            </w:r>
            <w:r w:rsidR="00CA16D9">
              <w:rPr>
                <w:rFonts w:asciiTheme="majorBidi" w:hAnsiTheme="majorBidi" w:cstheme="majorBidi" w:hint="cs"/>
                <w:sz w:val="28"/>
                <w:szCs w:val="28"/>
                <w:rtl/>
                <w:lang w:bidi="ar-KW"/>
              </w:rPr>
              <w:t>لإ</w:t>
            </w:r>
            <w:r w:rsidRPr="00552A25">
              <w:rPr>
                <w:rFonts w:asciiTheme="majorBidi" w:hAnsiTheme="majorBidi" w:cstheme="majorBidi"/>
                <w:sz w:val="28"/>
                <w:szCs w:val="28"/>
                <w:rtl/>
                <w:lang w:bidi="ar-KW"/>
              </w:rPr>
              <w:t xml:space="preserve">عتماد على دورِ المراكز الصحية، والمستشفيات في توفيرِ العلاج المناسب للأفراد. </w:t>
            </w:r>
          </w:p>
          <w:p w14:paraId="745A31EA" w14:textId="77777777" w:rsidR="008D46A4" w:rsidRPr="00C42423" w:rsidRDefault="00552A25" w:rsidP="00E1496B">
            <w:pPr>
              <w:bidi/>
              <w:jc w:val="both"/>
              <w:rPr>
                <w:rFonts w:asciiTheme="majorBidi" w:hAnsiTheme="majorBidi" w:cstheme="majorBidi"/>
                <w:sz w:val="28"/>
                <w:szCs w:val="28"/>
                <w:rtl/>
                <w:lang w:bidi="ar-KW"/>
              </w:rPr>
            </w:pPr>
            <w:r w:rsidRPr="00552A25">
              <w:rPr>
                <w:rFonts w:asciiTheme="majorBidi" w:hAnsiTheme="majorBidi" w:cstheme="majorBidi"/>
                <w:sz w:val="28"/>
                <w:szCs w:val="28"/>
                <w:rtl/>
                <w:lang w:bidi="ar-KW"/>
              </w:rPr>
              <w:t>الخدمات التعليمية: هي من أكثر الخدمات ا</w:t>
            </w:r>
            <w:r w:rsidR="00CA16D9">
              <w:rPr>
                <w:rFonts w:asciiTheme="majorBidi" w:hAnsiTheme="majorBidi" w:cstheme="majorBidi" w:hint="cs"/>
                <w:sz w:val="28"/>
                <w:szCs w:val="28"/>
                <w:rtl/>
                <w:lang w:bidi="ar-KW"/>
              </w:rPr>
              <w:t>لإ</w:t>
            </w:r>
            <w:r w:rsidRPr="00552A25">
              <w:rPr>
                <w:rFonts w:asciiTheme="majorBidi" w:hAnsiTheme="majorBidi" w:cstheme="majorBidi"/>
                <w:sz w:val="28"/>
                <w:szCs w:val="28"/>
                <w:rtl/>
                <w:lang w:bidi="ar-KW"/>
              </w:rPr>
              <w:t>قتصادية انتشارا</w:t>
            </w:r>
            <w:r w:rsidR="009E39FA">
              <w:rPr>
                <w:rFonts w:asciiTheme="majorBidi" w:hAnsiTheme="majorBidi" w:cstheme="majorBidi" w:hint="cs"/>
                <w:sz w:val="28"/>
                <w:szCs w:val="28"/>
                <w:rtl/>
                <w:lang w:bidi="ar-KW"/>
              </w:rPr>
              <w:t>ً</w:t>
            </w:r>
            <w:r w:rsidR="00E1496B">
              <w:rPr>
                <w:rFonts w:asciiTheme="majorBidi" w:hAnsiTheme="majorBidi" w:cstheme="majorBidi" w:hint="cs"/>
                <w:sz w:val="28"/>
                <w:szCs w:val="28"/>
                <w:rtl/>
                <w:lang w:bidi="ar-KW"/>
              </w:rPr>
              <w:t>،</w:t>
            </w:r>
            <w:r w:rsidRPr="00552A25">
              <w:rPr>
                <w:rFonts w:asciiTheme="majorBidi" w:hAnsiTheme="majorBidi" w:cstheme="majorBidi"/>
                <w:sz w:val="28"/>
                <w:szCs w:val="28"/>
                <w:rtl/>
                <w:lang w:bidi="ar-KW"/>
              </w:rPr>
              <w:t xml:space="preserve"> إذ تشتملُ على توفير المؤسسات التعليمية للطلابِ في مُختلفِ المُستويات الدراسية</w:t>
            </w:r>
            <w:r w:rsidRPr="00552A25">
              <w:rPr>
                <w:rFonts w:asciiTheme="majorBidi" w:hAnsiTheme="majorBidi" w:cstheme="majorBidi" w:hint="cs"/>
                <w:sz w:val="28"/>
                <w:szCs w:val="28"/>
                <w:rtl/>
                <w:lang w:bidi="ar-KW"/>
              </w:rPr>
              <w:t>.</w:t>
            </w:r>
          </w:p>
        </w:tc>
      </w:tr>
      <w:tr w:rsidR="00FD437F" w:rsidRPr="001D4626" w14:paraId="31D6FF3D" w14:textId="77777777" w:rsidTr="00B25F36">
        <w:trPr>
          <w:trHeight w:val="1110"/>
        </w:trPr>
        <w:tc>
          <w:tcPr>
            <w:tcW w:w="10788" w:type="dxa"/>
            <w:gridSpan w:val="3"/>
          </w:tcPr>
          <w:p w14:paraId="1CE0BD05" w14:textId="77777777" w:rsidR="004973B5" w:rsidRDefault="00EC388C" w:rsidP="004973B5">
            <w:pPr>
              <w:bidi/>
              <w:spacing w:after="0" w:line="240" w:lineRule="auto"/>
              <w:jc w:val="both"/>
              <w:rPr>
                <w:b/>
                <w:bCs/>
                <w:sz w:val="28"/>
                <w:szCs w:val="28"/>
                <w:lang w:bidi="ar-IQ"/>
              </w:rPr>
            </w:pPr>
            <w:r w:rsidRPr="001D4626">
              <w:rPr>
                <w:rFonts w:asciiTheme="majorBidi" w:hAnsiTheme="majorBidi" w:cstheme="majorBidi"/>
                <w:b/>
                <w:bCs/>
                <w:sz w:val="28"/>
                <w:szCs w:val="28"/>
                <w:rtl/>
                <w:lang w:bidi="ar-IQ"/>
              </w:rPr>
              <w:t>١١.</w:t>
            </w:r>
            <w:r w:rsidR="001F7289" w:rsidRPr="001D4626">
              <w:rPr>
                <w:rFonts w:hint="cs"/>
                <w:b/>
                <w:bCs/>
                <w:sz w:val="28"/>
                <w:szCs w:val="28"/>
                <w:rtl/>
                <w:lang w:bidi="ar-IQ"/>
              </w:rPr>
              <w:t xml:space="preserve"> </w:t>
            </w:r>
            <w:r w:rsidR="001F7289" w:rsidRPr="001D4626">
              <w:rPr>
                <w:rFonts w:cs="Times New Roman" w:hint="cs"/>
                <w:b/>
                <w:bCs/>
                <w:sz w:val="28"/>
                <w:szCs w:val="28"/>
                <w:rtl/>
                <w:lang w:bidi="ar-IQ"/>
              </w:rPr>
              <w:t>أهداف المادة</w:t>
            </w:r>
            <w:r w:rsidR="00582D81" w:rsidRPr="001D4626">
              <w:rPr>
                <w:rFonts w:hint="cs"/>
                <w:b/>
                <w:bCs/>
                <w:sz w:val="28"/>
                <w:szCs w:val="28"/>
                <w:rtl/>
                <w:lang w:bidi="ar-IQ"/>
              </w:rPr>
              <w:t>:</w:t>
            </w:r>
            <w:r w:rsidR="001F7289" w:rsidRPr="001D4626">
              <w:rPr>
                <w:rFonts w:hint="cs"/>
                <w:b/>
                <w:bCs/>
                <w:sz w:val="28"/>
                <w:szCs w:val="28"/>
                <w:rtl/>
                <w:lang w:bidi="ar-IQ"/>
              </w:rPr>
              <w:t xml:space="preserve"> (</w:t>
            </w:r>
            <w:r w:rsidR="001F7289" w:rsidRPr="001D4626">
              <w:rPr>
                <w:rFonts w:cs="Times New Roman" w:hint="cs"/>
                <w:b/>
                <w:bCs/>
                <w:sz w:val="28"/>
                <w:szCs w:val="28"/>
                <w:rtl/>
                <w:lang w:bidi="ar-IQ"/>
              </w:rPr>
              <w:t xml:space="preserve">ان لاتقل عن </w:t>
            </w:r>
            <w:r w:rsidR="001F7289" w:rsidRPr="001D4626">
              <w:rPr>
                <w:rFonts w:hint="cs"/>
                <w:b/>
                <w:bCs/>
                <w:sz w:val="28"/>
                <w:szCs w:val="28"/>
                <w:rtl/>
                <w:lang w:bidi="ar-IQ"/>
              </w:rPr>
              <w:t xml:space="preserve">100 </w:t>
            </w:r>
            <w:r w:rsidR="001F7289" w:rsidRPr="001D4626">
              <w:rPr>
                <w:rFonts w:cs="Times New Roman" w:hint="cs"/>
                <w:b/>
                <w:bCs/>
                <w:sz w:val="28"/>
                <w:szCs w:val="28"/>
                <w:rtl/>
                <w:lang w:bidi="ar-IQ"/>
              </w:rPr>
              <w:t>كلمة</w:t>
            </w:r>
            <w:r w:rsidR="001F7289" w:rsidRPr="001D4626">
              <w:rPr>
                <w:rFonts w:hint="cs"/>
                <w:b/>
                <w:bCs/>
                <w:sz w:val="28"/>
                <w:szCs w:val="28"/>
                <w:rtl/>
                <w:lang w:bidi="ar-IQ"/>
              </w:rPr>
              <w:t>)</w:t>
            </w:r>
          </w:p>
          <w:p w14:paraId="74C0347E" w14:textId="77777777" w:rsidR="00552A25" w:rsidRPr="004973B5" w:rsidRDefault="00552A25" w:rsidP="004973B5">
            <w:pPr>
              <w:bidi/>
              <w:spacing w:after="0" w:line="240" w:lineRule="auto"/>
              <w:jc w:val="both"/>
              <w:rPr>
                <w:b/>
                <w:bCs/>
                <w:sz w:val="28"/>
                <w:szCs w:val="28"/>
                <w:lang w:bidi="ar-IQ"/>
              </w:rPr>
            </w:pPr>
            <w:r w:rsidRPr="00552A25">
              <w:rPr>
                <w:rFonts w:asciiTheme="majorBidi" w:hAnsiTheme="majorBidi" w:hint="eastAsia"/>
                <w:sz w:val="28"/>
                <w:szCs w:val="28"/>
                <w:rtl/>
                <w:lang w:bidi="ar-KW"/>
              </w:rPr>
              <w:t>يمكن</w:t>
            </w:r>
            <w:r w:rsidRPr="00552A25">
              <w:rPr>
                <w:rFonts w:asciiTheme="majorBidi" w:hAnsiTheme="majorBidi"/>
                <w:sz w:val="28"/>
                <w:szCs w:val="28"/>
                <w:rtl/>
                <w:lang w:bidi="ar-KW"/>
              </w:rPr>
              <w:t xml:space="preserve"> </w:t>
            </w:r>
            <w:r w:rsidRPr="00552A25">
              <w:rPr>
                <w:rFonts w:asciiTheme="majorBidi" w:hAnsiTheme="majorBidi" w:hint="eastAsia"/>
                <w:sz w:val="28"/>
                <w:szCs w:val="28"/>
                <w:rtl/>
                <w:lang w:bidi="ar-KW"/>
              </w:rPr>
              <w:t>التعرف</w:t>
            </w:r>
            <w:r w:rsidRPr="00552A25">
              <w:rPr>
                <w:rFonts w:asciiTheme="majorBidi" w:hAnsiTheme="majorBidi"/>
                <w:sz w:val="28"/>
                <w:szCs w:val="28"/>
                <w:rtl/>
                <w:lang w:bidi="ar-KW"/>
              </w:rPr>
              <w:t xml:space="preserve"> </w:t>
            </w:r>
            <w:r w:rsidRPr="00552A25">
              <w:rPr>
                <w:rFonts w:asciiTheme="majorBidi" w:hAnsiTheme="majorBidi" w:hint="eastAsia"/>
                <w:sz w:val="28"/>
                <w:szCs w:val="28"/>
                <w:rtl/>
                <w:lang w:bidi="ar-KW"/>
              </w:rPr>
              <w:t>التفضيلاً</w:t>
            </w:r>
            <w:r w:rsidRPr="00552A25">
              <w:rPr>
                <w:rFonts w:asciiTheme="majorBidi" w:hAnsiTheme="majorBidi"/>
                <w:sz w:val="28"/>
                <w:szCs w:val="28"/>
                <w:rtl/>
                <w:lang w:bidi="ar-KW"/>
              </w:rPr>
              <w:t xml:space="preserve"> </w:t>
            </w:r>
            <w:r w:rsidRPr="00552A25">
              <w:rPr>
                <w:rFonts w:asciiTheme="majorBidi" w:hAnsiTheme="majorBidi" w:hint="eastAsia"/>
                <w:sz w:val="28"/>
                <w:szCs w:val="28"/>
                <w:rtl/>
                <w:lang w:bidi="ar-KW"/>
              </w:rPr>
              <w:t>الى</w:t>
            </w:r>
            <w:r w:rsidRPr="00552A25">
              <w:rPr>
                <w:rFonts w:asciiTheme="majorBidi" w:hAnsiTheme="majorBidi"/>
                <w:sz w:val="28"/>
                <w:szCs w:val="28"/>
                <w:rtl/>
                <w:lang w:bidi="ar-KW"/>
              </w:rPr>
              <w:t xml:space="preserve"> </w:t>
            </w:r>
            <w:r w:rsidRPr="00552A25">
              <w:rPr>
                <w:rFonts w:asciiTheme="majorBidi" w:hAnsiTheme="majorBidi" w:hint="eastAsia"/>
                <w:sz w:val="28"/>
                <w:szCs w:val="28"/>
                <w:rtl/>
                <w:lang w:bidi="ar-KW"/>
              </w:rPr>
              <w:t>الاهداف</w:t>
            </w:r>
            <w:r w:rsidRPr="00552A25">
              <w:rPr>
                <w:rFonts w:asciiTheme="majorBidi" w:hAnsiTheme="majorBidi"/>
                <w:sz w:val="28"/>
                <w:szCs w:val="28"/>
                <w:rtl/>
                <w:lang w:bidi="ar-KW"/>
              </w:rPr>
              <w:t xml:space="preserve"> </w:t>
            </w:r>
            <w:r w:rsidRPr="00552A25">
              <w:rPr>
                <w:rFonts w:asciiTheme="majorBidi" w:hAnsiTheme="majorBidi" w:hint="eastAsia"/>
                <w:sz w:val="28"/>
                <w:szCs w:val="28"/>
                <w:rtl/>
                <w:lang w:bidi="ar-KW"/>
              </w:rPr>
              <w:t>المقرر</w:t>
            </w:r>
            <w:r w:rsidRPr="00552A25">
              <w:rPr>
                <w:rFonts w:asciiTheme="majorBidi" w:hAnsiTheme="majorBidi"/>
                <w:sz w:val="28"/>
                <w:szCs w:val="28"/>
                <w:rtl/>
                <w:lang w:bidi="ar-KW"/>
              </w:rPr>
              <w:t xml:space="preserve"> </w:t>
            </w:r>
            <w:r w:rsidRPr="00552A25">
              <w:rPr>
                <w:rFonts w:asciiTheme="majorBidi" w:hAnsiTheme="majorBidi" w:hint="eastAsia"/>
                <w:sz w:val="28"/>
                <w:szCs w:val="28"/>
                <w:rtl/>
                <w:lang w:bidi="ar-KW"/>
              </w:rPr>
              <w:t>من</w:t>
            </w:r>
            <w:r w:rsidRPr="00552A25">
              <w:rPr>
                <w:rFonts w:asciiTheme="majorBidi" w:hAnsiTheme="majorBidi"/>
                <w:sz w:val="28"/>
                <w:szCs w:val="28"/>
                <w:rtl/>
                <w:lang w:bidi="ar-KW"/>
              </w:rPr>
              <w:t xml:space="preserve"> </w:t>
            </w:r>
            <w:r w:rsidRPr="00552A25">
              <w:rPr>
                <w:rFonts w:asciiTheme="majorBidi" w:hAnsiTheme="majorBidi" w:hint="eastAsia"/>
                <w:sz w:val="28"/>
                <w:szCs w:val="28"/>
                <w:rtl/>
                <w:lang w:bidi="ar-KW"/>
              </w:rPr>
              <w:t>خلال</w:t>
            </w:r>
            <w:r w:rsidRPr="00552A25">
              <w:rPr>
                <w:rFonts w:asciiTheme="majorBidi" w:hAnsiTheme="majorBidi"/>
                <w:sz w:val="28"/>
                <w:szCs w:val="28"/>
                <w:rtl/>
                <w:lang w:bidi="ar-KW"/>
              </w:rPr>
              <w:t xml:space="preserve"> </w:t>
            </w:r>
            <w:r w:rsidRPr="00552A25">
              <w:rPr>
                <w:rFonts w:asciiTheme="majorBidi" w:hAnsiTheme="majorBidi" w:hint="eastAsia"/>
                <w:sz w:val="28"/>
                <w:szCs w:val="28"/>
                <w:rtl/>
                <w:lang w:bidi="ar-KW"/>
              </w:rPr>
              <w:t>المحتويات</w:t>
            </w:r>
            <w:r w:rsidRPr="00552A25">
              <w:rPr>
                <w:rFonts w:asciiTheme="majorBidi" w:hAnsiTheme="majorBidi"/>
                <w:sz w:val="28"/>
                <w:szCs w:val="28"/>
                <w:rtl/>
                <w:lang w:bidi="ar-KW"/>
              </w:rPr>
              <w:t xml:space="preserve"> </w:t>
            </w:r>
            <w:r w:rsidRPr="00552A25">
              <w:rPr>
                <w:rFonts w:asciiTheme="majorBidi" w:hAnsiTheme="majorBidi" w:hint="eastAsia"/>
                <w:sz w:val="28"/>
                <w:szCs w:val="28"/>
                <w:rtl/>
                <w:lang w:bidi="ar-KW"/>
              </w:rPr>
              <w:t>التفضيلية</w:t>
            </w:r>
            <w:r w:rsidRPr="00552A25">
              <w:rPr>
                <w:rFonts w:asciiTheme="majorBidi" w:hAnsiTheme="majorBidi"/>
                <w:sz w:val="28"/>
                <w:szCs w:val="28"/>
                <w:rtl/>
                <w:lang w:bidi="ar-KW"/>
              </w:rPr>
              <w:t xml:space="preserve"> </w:t>
            </w:r>
            <w:r w:rsidRPr="00552A25">
              <w:rPr>
                <w:rFonts w:asciiTheme="majorBidi" w:hAnsiTheme="majorBidi" w:hint="eastAsia"/>
                <w:sz w:val="28"/>
                <w:szCs w:val="28"/>
                <w:rtl/>
                <w:lang w:bidi="ar-KW"/>
              </w:rPr>
              <w:t>التي</w:t>
            </w:r>
            <w:r w:rsidRPr="00552A25">
              <w:rPr>
                <w:rFonts w:asciiTheme="majorBidi" w:hAnsiTheme="majorBidi"/>
                <w:sz w:val="28"/>
                <w:szCs w:val="28"/>
                <w:rtl/>
                <w:lang w:bidi="ar-KW"/>
              </w:rPr>
              <w:t xml:space="preserve"> </w:t>
            </w:r>
            <w:r w:rsidRPr="00552A25">
              <w:rPr>
                <w:rFonts w:asciiTheme="majorBidi" w:hAnsiTheme="majorBidi" w:hint="eastAsia"/>
                <w:sz w:val="28"/>
                <w:szCs w:val="28"/>
                <w:rtl/>
                <w:lang w:bidi="ar-KW"/>
              </w:rPr>
              <w:t>تضمنتها</w:t>
            </w:r>
            <w:r w:rsidRPr="00552A25">
              <w:rPr>
                <w:rFonts w:asciiTheme="majorBidi" w:hAnsiTheme="majorBidi"/>
                <w:sz w:val="28"/>
                <w:szCs w:val="28"/>
                <w:rtl/>
                <w:lang w:bidi="ar-KW"/>
              </w:rPr>
              <w:t xml:space="preserve"> </w:t>
            </w:r>
            <w:r w:rsidRPr="00552A25">
              <w:rPr>
                <w:rFonts w:asciiTheme="majorBidi" w:hAnsiTheme="majorBidi" w:hint="eastAsia"/>
                <w:sz w:val="28"/>
                <w:szCs w:val="28"/>
                <w:rtl/>
                <w:lang w:bidi="ar-KW"/>
              </w:rPr>
              <w:t>المقرر</w:t>
            </w:r>
            <w:r w:rsidRPr="00552A25">
              <w:rPr>
                <w:rFonts w:asciiTheme="majorBidi" w:hAnsiTheme="majorBidi"/>
                <w:sz w:val="28"/>
                <w:szCs w:val="28"/>
                <w:rtl/>
                <w:lang w:bidi="ar-KW"/>
              </w:rPr>
              <w:t xml:space="preserve">. </w:t>
            </w:r>
            <w:r w:rsidRPr="00552A25">
              <w:rPr>
                <w:rFonts w:asciiTheme="majorBidi" w:hAnsiTheme="majorBidi" w:hint="eastAsia"/>
                <w:sz w:val="28"/>
                <w:szCs w:val="28"/>
                <w:rtl/>
                <w:lang w:bidi="ar-KW"/>
              </w:rPr>
              <w:t>و</w:t>
            </w:r>
            <w:r w:rsidRPr="00552A25">
              <w:rPr>
                <w:rFonts w:asciiTheme="majorBidi" w:hAnsiTheme="majorBidi"/>
                <w:sz w:val="28"/>
                <w:szCs w:val="28"/>
                <w:rtl/>
                <w:lang w:bidi="ar-KW"/>
              </w:rPr>
              <w:t xml:space="preserve"> </w:t>
            </w:r>
            <w:r w:rsidRPr="00552A25">
              <w:rPr>
                <w:rFonts w:asciiTheme="majorBidi" w:hAnsiTheme="majorBidi" w:hint="eastAsia"/>
                <w:sz w:val="28"/>
                <w:szCs w:val="28"/>
                <w:rtl/>
                <w:lang w:bidi="ar-KW"/>
              </w:rPr>
              <w:t>بانتهاء</w:t>
            </w:r>
            <w:r w:rsidRPr="00552A25">
              <w:rPr>
                <w:rFonts w:asciiTheme="majorBidi" w:hAnsiTheme="majorBidi"/>
                <w:sz w:val="28"/>
                <w:szCs w:val="28"/>
                <w:rtl/>
                <w:lang w:bidi="ar-KW"/>
              </w:rPr>
              <w:t xml:space="preserve"> </w:t>
            </w:r>
            <w:r w:rsidRPr="00552A25">
              <w:rPr>
                <w:rFonts w:asciiTheme="majorBidi" w:hAnsiTheme="majorBidi" w:hint="eastAsia"/>
                <w:sz w:val="28"/>
                <w:szCs w:val="28"/>
                <w:rtl/>
                <w:lang w:bidi="ar-KW"/>
              </w:rPr>
              <w:t>هذا</w:t>
            </w:r>
            <w:r w:rsidRPr="00552A25">
              <w:rPr>
                <w:rFonts w:asciiTheme="majorBidi" w:hAnsiTheme="majorBidi"/>
                <w:sz w:val="28"/>
                <w:szCs w:val="28"/>
                <w:rtl/>
                <w:lang w:bidi="ar-KW"/>
              </w:rPr>
              <w:t xml:space="preserve"> </w:t>
            </w:r>
            <w:r w:rsidRPr="00552A25">
              <w:rPr>
                <w:rFonts w:asciiTheme="majorBidi" w:hAnsiTheme="majorBidi" w:hint="eastAsia"/>
                <w:sz w:val="28"/>
                <w:szCs w:val="28"/>
                <w:rtl/>
                <w:lang w:bidi="ar-KW"/>
              </w:rPr>
              <w:t>المقرر</w:t>
            </w:r>
            <w:r w:rsidRPr="00552A25">
              <w:rPr>
                <w:rFonts w:asciiTheme="majorBidi" w:hAnsiTheme="majorBidi"/>
                <w:sz w:val="28"/>
                <w:szCs w:val="28"/>
                <w:rtl/>
                <w:lang w:bidi="ar-KW"/>
              </w:rPr>
              <w:t xml:space="preserve"> </w:t>
            </w:r>
            <w:r w:rsidRPr="00552A25">
              <w:rPr>
                <w:rFonts w:asciiTheme="majorBidi" w:hAnsiTheme="majorBidi" w:hint="eastAsia"/>
                <w:sz w:val="28"/>
                <w:szCs w:val="28"/>
                <w:rtl/>
                <w:lang w:bidi="ar-KW"/>
              </w:rPr>
              <w:t>بنجاح</w:t>
            </w:r>
            <w:r w:rsidRPr="00552A25">
              <w:rPr>
                <w:rFonts w:asciiTheme="majorBidi" w:hAnsiTheme="majorBidi"/>
                <w:sz w:val="28"/>
                <w:szCs w:val="28"/>
                <w:rtl/>
                <w:lang w:bidi="ar-KW"/>
              </w:rPr>
              <w:t xml:space="preserve"> </w:t>
            </w:r>
            <w:r w:rsidRPr="00552A25">
              <w:rPr>
                <w:rFonts w:asciiTheme="majorBidi" w:hAnsiTheme="majorBidi" w:hint="eastAsia"/>
                <w:sz w:val="28"/>
                <w:szCs w:val="28"/>
                <w:rtl/>
                <w:lang w:bidi="ar-KW"/>
              </w:rPr>
              <w:t>يكون</w:t>
            </w:r>
            <w:r w:rsidRPr="00552A25">
              <w:rPr>
                <w:rFonts w:asciiTheme="majorBidi" w:hAnsiTheme="majorBidi"/>
                <w:sz w:val="28"/>
                <w:szCs w:val="28"/>
                <w:rtl/>
                <w:lang w:bidi="ar-KW"/>
              </w:rPr>
              <w:t xml:space="preserve"> </w:t>
            </w:r>
            <w:r w:rsidRPr="00552A25">
              <w:rPr>
                <w:rFonts w:asciiTheme="majorBidi" w:hAnsiTheme="majorBidi" w:hint="eastAsia"/>
                <w:sz w:val="28"/>
                <w:szCs w:val="28"/>
                <w:rtl/>
                <w:lang w:bidi="ar-KW"/>
              </w:rPr>
              <w:t>الطالب</w:t>
            </w:r>
            <w:r w:rsidRPr="00552A25">
              <w:rPr>
                <w:rFonts w:asciiTheme="majorBidi" w:hAnsiTheme="majorBidi"/>
                <w:sz w:val="28"/>
                <w:szCs w:val="28"/>
                <w:rtl/>
                <w:lang w:bidi="ar-KW"/>
              </w:rPr>
              <w:t xml:space="preserve"> </w:t>
            </w:r>
            <w:r w:rsidRPr="00552A25">
              <w:rPr>
                <w:rFonts w:asciiTheme="majorBidi" w:hAnsiTheme="majorBidi" w:hint="eastAsia"/>
                <w:sz w:val="28"/>
                <w:szCs w:val="28"/>
                <w:rtl/>
                <w:lang w:bidi="ar-KW"/>
              </w:rPr>
              <w:t>قادرا</w:t>
            </w:r>
            <w:r w:rsidRPr="00552A25">
              <w:rPr>
                <w:rFonts w:asciiTheme="majorBidi" w:hAnsiTheme="majorBidi"/>
                <w:sz w:val="28"/>
                <w:szCs w:val="28"/>
                <w:rtl/>
                <w:lang w:bidi="ar-KW"/>
              </w:rPr>
              <w:t xml:space="preserve"> </w:t>
            </w:r>
            <w:r w:rsidRPr="00552A25">
              <w:rPr>
                <w:rFonts w:asciiTheme="majorBidi" w:hAnsiTheme="majorBidi" w:hint="eastAsia"/>
                <w:sz w:val="28"/>
                <w:szCs w:val="28"/>
                <w:rtl/>
                <w:lang w:bidi="ar-KW"/>
              </w:rPr>
              <w:t>على</w:t>
            </w:r>
            <w:r w:rsidRPr="00552A25">
              <w:rPr>
                <w:rFonts w:asciiTheme="majorBidi" w:hAnsiTheme="majorBidi"/>
                <w:sz w:val="28"/>
                <w:szCs w:val="28"/>
                <w:rtl/>
                <w:lang w:bidi="ar-KW"/>
              </w:rPr>
              <w:t xml:space="preserve"> </w:t>
            </w:r>
            <w:r w:rsidRPr="00552A25">
              <w:rPr>
                <w:rFonts w:asciiTheme="majorBidi" w:hAnsiTheme="majorBidi" w:hint="eastAsia"/>
                <w:sz w:val="28"/>
                <w:szCs w:val="28"/>
                <w:rtl/>
                <w:lang w:bidi="ar-KW"/>
              </w:rPr>
              <w:t>أن</w:t>
            </w:r>
            <w:r w:rsidRPr="00552A25">
              <w:rPr>
                <w:rFonts w:asciiTheme="majorBidi" w:hAnsiTheme="majorBidi"/>
                <w:sz w:val="28"/>
                <w:szCs w:val="28"/>
                <w:rtl/>
                <w:lang w:bidi="ar-KW"/>
              </w:rPr>
              <w:t xml:space="preserve"> </w:t>
            </w:r>
            <w:r w:rsidR="009627E5">
              <w:rPr>
                <w:rFonts w:asciiTheme="majorBidi" w:hAnsiTheme="majorBidi" w:hint="cs"/>
                <w:sz w:val="28"/>
                <w:szCs w:val="28"/>
                <w:rtl/>
                <w:lang w:bidi="ar-KW"/>
              </w:rPr>
              <w:t>تتمكن من</w:t>
            </w:r>
            <w:r w:rsidRPr="00552A25">
              <w:rPr>
                <w:rFonts w:asciiTheme="majorBidi" w:hAnsiTheme="majorBidi"/>
                <w:sz w:val="28"/>
                <w:szCs w:val="28"/>
                <w:rtl/>
                <w:lang w:bidi="ar-KW"/>
              </w:rPr>
              <w:t>:</w:t>
            </w:r>
            <w:r w:rsidR="00D5441C">
              <w:rPr>
                <w:rFonts w:asciiTheme="majorBidi" w:hAnsiTheme="majorBidi" w:hint="cs"/>
                <w:sz w:val="28"/>
                <w:szCs w:val="28"/>
                <w:rtl/>
                <w:lang w:bidi="ar-KW"/>
              </w:rPr>
              <w:t>-</w:t>
            </w:r>
          </w:p>
          <w:p w14:paraId="0CAAB126" w14:textId="77777777" w:rsidR="00552A25" w:rsidRPr="00552A25" w:rsidRDefault="00552A25" w:rsidP="00960535">
            <w:pPr>
              <w:numPr>
                <w:ilvl w:val="0"/>
                <w:numId w:val="29"/>
              </w:numPr>
              <w:tabs>
                <w:tab w:val="right" w:pos="326"/>
              </w:tabs>
              <w:bidi/>
              <w:spacing w:after="0" w:line="240" w:lineRule="auto"/>
              <w:contextualSpacing/>
              <w:jc w:val="both"/>
              <w:rPr>
                <w:rFonts w:asciiTheme="majorBidi" w:hAnsiTheme="majorBidi" w:cstheme="majorBidi"/>
                <w:sz w:val="28"/>
                <w:szCs w:val="28"/>
                <w:lang w:bidi="ar-KW"/>
              </w:rPr>
            </w:pPr>
            <w:r w:rsidRPr="00552A25">
              <w:rPr>
                <w:rFonts w:asciiTheme="majorBidi" w:hAnsiTheme="majorBidi" w:cstheme="majorBidi" w:hint="cs"/>
                <w:sz w:val="28"/>
                <w:szCs w:val="28"/>
                <w:rtl/>
                <w:lang w:bidi="ar-KW"/>
              </w:rPr>
              <w:t>توضيح مف</w:t>
            </w:r>
            <w:r w:rsidR="00892612">
              <w:rPr>
                <w:rFonts w:asciiTheme="majorBidi" w:hAnsiTheme="majorBidi" w:cstheme="majorBidi" w:hint="cs"/>
                <w:sz w:val="28"/>
                <w:szCs w:val="28"/>
                <w:rtl/>
                <w:lang w:bidi="ar-KW"/>
              </w:rPr>
              <w:t>هوم</w:t>
            </w:r>
            <w:r w:rsidRPr="00552A25">
              <w:rPr>
                <w:rFonts w:asciiTheme="majorBidi" w:hAnsiTheme="majorBidi" w:cstheme="majorBidi" w:hint="cs"/>
                <w:sz w:val="28"/>
                <w:szCs w:val="28"/>
                <w:rtl/>
                <w:lang w:bidi="ar-KW"/>
              </w:rPr>
              <w:t xml:space="preserve"> الخدمات.</w:t>
            </w:r>
            <w:r w:rsidRPr="00552A25">
              <w:rPr>
                <w:rFonts w:asciiTheme="majorBidi" w:hAnsiTheme="majorBidi" w:cstheme="majorBidi"/>
                <w:sz w:val="28"/>
                <w:szCs w:val="28"/>
                <w:lang w:bidi="ar-KW"/>
              </w:rPr>
              <w:t xml:space="preserve">    </w:t>
            </w:r>
          </w:p>
          <w:p w14:paraId="0B5ABD86" w14:textId="77777777" w:rsidR="00552A25" w:rsidRPr="00552A25" w:rsidRDefault="00552A25" w:rsidP="00167648">
            <w:pPr>
              <w:numPr>
                <w:ilvl w:val="0"/>
                <w:numId w:val="29"/>
              </w:numPr>
              <w:tabs>
                <w:tab w:val="right" w:pos="326"/>
              </w:tabs>
              <w:bidi/>
              <w:spacing w:after="0" w:line="240" w:lineRule="auto"/>
              <w:contextualSpacing/>
              <w:jc w:val="both"/>
              <w:rPr>
                <w:rFonts w:asciiTheme="majorBidi" w:hAnsiTheme="majorBidi" w:cstheme="majorBidi"/>
                <w:sz w:val="28"/>
                <w:szCs w:val="28"/>
                <w:lang w:bidi="ar-KW"/>
              </w:rPr>
            </w:pPr>
            <w:r w:rsidRPr="00552A25">
              <w:rPr>
                <w:rFonts w:asciiTheme="majorBidi" w:hAnsiTheme="majorBidi" w:cstheme="majorBidi" w:hint="cs"/>
                <w:sz w:val="28"/>
                <w:szCs w:val="28"/>
                <w:rtl/>
                <w:lang w:bidi="ar-KW"/>
              </w:rPr>
              <w:t xml:space="preserve">توضيح مفهوم </w:t>
            </w:r>
            <w:r w:rsidR="00167648">
              <w:rPr>
                <w:rFonts w:asciiTheme="majorBidi" w:hAnsiTheme="majorBidi" w:cstheme="majorBidi" w:hint="cs"/>
                <w:sz w:val="28"/>
                <w:szCs w:val="28"/>
                <w:rtl/>
                <w:lang w:bidi="ar-KW"/>
              </w:rPr>
              <w:t>إ</w:t>
            </w:r>
            <w:r w:rsidRPr="00552A25">
              <w:rPr>
                <w:rFonts w:asciiTheme="majorBidi" w:hAnsiTheme="majorBidi" w:cstheme="majorBidi" w:hint="cs"/>
                <w:sz w:val="28"/>
                <w:szCs w:val="28"/>
                <w:rtl/>
                <w:lang w:bidi="ar-KW"/>
              </w:rPr>
              <w:t>قتصاد</w:t>
            </w:r>
            <w:r w:rsidR="00E2565F">
              <w:rPr>
                <w:rFonts w:asciiTheme="majorBidi" w:hAnsiTheme="majorBidi" w:cstheme="majorBidi" w:hint="cs"/>
                <w:sz w:val="28"/>
                <w:szCs w:val="28"/>
                <w:rtl/>
                <w:lang w:bidi="ar-KW"/>
              </w:rPr>
              <w:t>يات</w:t>
            </w:r>
            <w:r w:rsidRPr="00552A25">
              <w:rPr>
                <w:rFonts w:asciiTheme="majorBidi" w:hAnsiTheme="majorBidi" w:cstheme="majorBidi" w:hint="cs"/>
                <w:sz w:val="28"/>
                <w:szCs w:val="28"/>
                <w:rtl/>
                <w:lang w:bidi="ar-KW"/>
              </w:rPr>
              <w:t xml:space="preserve"> الخدمات.</w:t>
            </w:r>
          </w:p>
          <w:p w14:paraId="3325726E" w14:textId="77777777" w:rsidR="00552A25" w:rsidRPr="00552A25" w:rsidRDefault="00552A25" w:rsidP="001312AF">
            <w:pPr>
              <w:numPr>
                <w:ilvl w:val="0"/>
                <w:numId w:val="29"/>
              </w:numPr>
              <w:tabs>
                <w:tab w:val="right" w:pos="326"/>
              </w:tabs>
              <w:bidi/>
              <w:spacing w:after="0" w:line="240" w:lineRule="auto"/>
              <w:contextualSpacing/>
              <w:jc w:val="both"/>
              <w:rPr>
                <w:rFonts w:asciiTheme="majorBidi" w:hAnsiTheme="majorBidi" w:cstheme="majorBidi"/>
                <w:sz w:val="28"/>
                <w:szCs w:val="28"/>
                <w:lang w:bidi="ar-KW"/>
              </w:rPr>
            </w:pPr>
            <w:r w:rsidRPr="00552A25">
              <w:rPr>
                <w:rFonts w:asciiTheme="majorBidi" w:hAnsiTheme="majorBidi" w:cstheme="majorBidi" w:hint="cs"/>
                <w:sz w:val="28"/>
                <w:szCs w:val="28"/>
                <w:rtl/>
                <w:lang w:bidi="ar-KW"/>
              </w:rPr>
              <w:t xml:space="preserve">مفهوم و وظائف الخدمات المالية و بيان </w:t>
            </w:r>
            <w:r w:rsidR="001312AF">
              <w:rPr>
                <w:rFonts w:asciiTheme="majorBidi" w:hAnsiTheme="majorBidi" w:cstheme="majorBidi" w:hint="cs"/>
                <w:sz w:val="28"/>
                <w:szCs w:val="28"/>
                <w:rtl/>
                <w:lang w:bidi="ar-KW"/>
              </w:rPr>
              <w:t>أ</w:t>
            </w:r>
            <w:r w:rsidRPr="00552A25">
              <w:rPr>
                <w:rFonts w:asciiTheme="majorBidi" w:hAnsiTheme="majorBidi" w:cstheme="majorBidi" w:hint="cs"/>
                <w:sz w:val="28"/>
                <w:szCs w:val="28"/>
                <w:rtl/>
                <w:lang w:bidi="ar-KW"/>
              </w:rPr>
              <w:t>هم التحديات التي تواجه هذا الاقطاع</w:t>
            </w:r>
            <w:r w:rsidR="004E258A">
              <w:rPr>
                <w:rFonts w:asciiTheme="majorBidi" w:hAnsiTheme="majorBidi" w:cstheme="majorBidi" w:hint="cs"/>
                <w:sz w:val="28"/>
                <w:szCs w:val="28"/>
                <w:rtl/>
                <w:lang w:bidi="ar-KW"/>
              </w:rPr>
              <w:t>.</w:t>
            </w:r>
          </w:p>
          <w:p w14:paraId="3EA3BB01" w14:textId="77777777" w:rsidR="00552A25" w:rsidRPr="00552A25" w:rsidRDefault="00552A25" w:rsidP="00552A25">
            <w:pPr>
              <w:numPr>
                <w:ilvl w:val="0"/>
                <w:numId w:val="29"/>
              </w:numPr>
              <w:tabs>
                <w:tab w:val="right" w:pos="326"/>
              </w:tabs>
              <w:bidi/>
              <w:spacing w:after="0" w:line="240" w:lineRule="auto"/>
              <w:contextualSpacing/>
              <w:jc w:val="both"/>
              <w:rPr>
                <w:rFonts w:asciiTheme="majorBidi" w:hAnsiTheme="majorBidi" w:cstheme="majorBidi"/>
                <w:sz w:val="28"/>
                <w:szCs w:val="28"/>
                <w:lang w:bidi="ar-KW"/>
              </w:rPr>
            </w:pPr>
            <w:r w:rsidRPr="00552A25">
              <w:rPr>
                <w:rFonts w:asciiTheme="majorBidi" w:hAnsiTheme="majorBidi" w:cstheme="majorBidi" w:hint="cs"/>
                <w:sz w:val="28"/>
                <w:szCs w:val="28"/>
                <w:rtl/>
                <w:lang w:bidi="ar-KW"/>
              </w:rPr>
              <w:t>الخدمات المالية و التسعير المصرفي.</w:t>
            </w:r>
          </w:p>
          <w:p w14:paraId="2A49F56C" w14:textId="77777777" w:rsidR="00552A25" w:rsidRPr="00552A25" w:rsidRDefault="00552A25" w:rsidP="00BE4D9F">
            <w:pPr>
              <w:numPr>
                <w:ilvl w:val="0"/>
                <w:numId w:val="29"/>
              </w:numPr>
              <w:tabs>
                <w:tab w:val="right" w:pos="326"/>
              </w:tabs>
              <w:bidi/>
              <w:spacing w:after="0" w:line="240" w:lineRule="auto"/>
              <w:contextualSpacing/>
              <w:jc w:val="both"/>
              <w:rPr>
                <w:rFonts w:asciiTheme="majorBidi" w:hAnsiTheme="majorBidi" w:cstheme="majorBidi"/>
                <w:sz w:val="28"/>
                <w:szCs w:val="28"/>
                <w:lang w:bidi="ar-KW"/>
              </w:rPr>
            </w:pPr>
            <w:r w:rsidRPr="00552A25">
              <w:rPr>
                <w:rFonts w:asciiTheme="majorBidi" w:hAnsiTheme="majorBidi" w:cstheme="majorBidi" w:hint="cs"/>
                <w:sz w:val="28"/>
                <w:szCs w:val="28"/>
                <w:rtl/>
                <w:lang w:bidi="ar-KW"/>
              </w:rPr>
              <w:t xml:space="preserve">توضيح </w:t>
            </w:r>
            <w:r w:rsidR="005723D1">
              <w:rPr>
                <w:rFonts w:asciiTheme="majorBidi" w:hAnsiTheme="majorBidi" w:cstheme="majorBidi" w:hint="cs"/>
                <w:sz w:val="28"/>
                <w:szCs w:val="28"/>
                <w:rtl/>
                <w:lang w:bidi="ar-KW"/>
              </w:rPr>
              <w:t>مكونات العرض و</w:t>
            </w:r>
            <w:r w:rsidRPr="00552A25">
              <w:rPr>
                <w:rFonts w:asciiTheme="majorBidi" w:hAnsiTheme="majorBidi" w:cstheme="majorBidi" w:hint="cs"/>
                <w:sz w:val="28"/>
                <w:szCs w:val="28"/>
                <w:rtl/>
                <w:lang w:bidi="ar-KW"/>
              </w:rPr>
              <w:t xml:space="preserve">الطلب على الخدمات السياحية و </w:t>
            </w:r>
            <w:r w:rsidR="00BE4D9F">
              <w:rPr>
                <w:rFonts w:asciiTheme="majorBidi" w:hAnsiTheme="majorBidi" w:cstheme="majorBidi" w:hint="cs"/>
                <w:sz w:val="28"/>
                <w:szCs w:val="28"/>
                <w:rtl/>
                <w:lang w:bidi="ar-KW"/>
              </w:rPr>
              <w:t>أ</w:t>
            </w:r>
            <w:r w:rsidRPr="00552A25">
              <w:rPr>
                <w:rFonts w:asciiTheme="majorBidi" w:hAnsiTheme="majorBidi" w:cstheme="majorBidi" w:hint="cs"/>
                <w:sz w:val="28"/>
                <w:szCs w:val="28"/>
                <w:rtl/>
                <w:lang w:bidi="ar-KW"/>
              </w:rPr>
              <w:t>هم التحديات التي تواجه السياحة في الدول النامية</w:t>
            </w:r>
            <w:r w:rsidR="00E9313E">
              <w:rPr>
                <w:rFonts w:asciiTheme="majorBidi" w:hAnsiTheme="majorBidi" w:cstheme="majorBidi" w:hint="cs"/>
                <w:sz w:val="28"/>
                <w:szCs w:val="28"/>
                <w:rtl/>
                <w:lang w:bidi="ar-KW"/>
              </w:rPr>
              <w:t>.</w:t>
            </w:r>
          </w:p>
          <w:p w14:paraId="725904D3" w14:textId="77777777" w:rsidR="00552A25" w:rsidRPr="00552A25" w:rsidRDefault="00552A25" w:rsidP="00552A25">
            <w:pPr>
              <w:numPr>
                <w:ilvl w:val="0"/>
                <w:numId w:val="29"/>
              </w:numPr>
              <w:tabs>
                <w:tab w:val="right" w:pos="326"/>
              </w:tabs>
              <w:bidi/>
              <w:spacing w:after="0" w:line="240" w:lineRule="auto"/>
              <w:contextualSpacing/>
              <w:jc w:val="both"/>
              <w:rPr>
                <w:rFonts w:asciiTheme="majorBidi" w:hAnsiTheme="majorBidi" w:cstheme="majorBidi"/>
                <w:sz w:val="28"/>
                <w:szCs w:val="28"/>
                <w:lang w:bidi="ar-KW"/>
              </w:rPr>
            </w:pPr>
            <w:r w:rsidRPr="00552A25">
              <w:rPr>
                <w:rFonts w:asciiTheme="majorBidi" w:hAnsiTheme="majorBidi" w:cstheme="majorBidi" w:hint="cs"/>
                <w:sz w:val="28"/>
                <w:szCs w:val="28"/>
                <w:rtl/>
                <w:lang w:bidi="ar-KW"/>
              </w:rPr>
              <w:t xml:space="preserve">توضيح </w:t>
            </w:r>
            <w:r w:rsidR="00AA1837">
              <w:rPr>
                <w:rFonts w:asciiTheme="majorBidi" w:hAnsiTheme="majorBidi" w:cstheme="majorBidi" w:hint="cs"/>
                <w:sz w:val="28"/>
                <w:szCs w:val="28"/>
                <w:rtl/>
                <w:lang w:bidi="ar-KW"/>
              </w:rPr>
              <w:t>ال</w:t>
            </w:r>
            <w:r w:rsidRPr="00552A25">
              <w:rPr>
                <w:rFonts w:asciiTheme="majorBidi" w:hAnsiTheme="majorBidi" w:cstheme="majorBidi" w:hint="cs"/>
                <w:sz w:val="28"/>
                <w:szCs w:val="28"/>
                <w:rtl/>
                <w:lang w:bidi="ar-KW"/>
              </w:rPr>
              <w:t xml:space="preserve">واقع السياحي في </w:t>
            </w:r>
            <w:r w:rsidRPr="00552A25">
              <w:rPr>
                <w:rFonts w:asciiTheme="majorBidi" w:hAnsiTheme="majorBidi" w:cstheme="majorBidi" w:hint="eastAsia"/>
                <w:sz w:val="28"/>
                <w:szCs w:val="28"/>
                <w:rtl/>
                <w:lang w:bidi="ar-KW"/>
              </w:rPr>
              <w:t>إقليم</w:t>
            </w:r>
            <w:r w:rsidRPr="00552A25">
              <w:rPr>
                <w:rFonts w:asciiTheme="majorBidi" w:hAnsiTheme="majorBidi" w:cstheme="majorBidi" w:hint="cs"/>
                <w:sz w:val="28"/>
                <w:szCs w:val="28"/>
                <w:rtl/>
                <w:lang w:bidi="ar-KW"/>
              </w:rPr>
              <w:t xml:space="preserve"> كوردستان</w:t>
            </w:r>
            <w:r w:rsidR="00AA1837">
              <w:rPr>
                <w:rFonts w:asciiTheme="majorBidi" w:hAnsiTheme="majorBidi" w:cstheme="majorBidi" w:hint="cs"/>
                <w:sz w:val="28"/>
                <w:szCs w:val="28"/>
                <w:rtl/>
                <w:lang w:bidi="ar-KW"/>
              </w:rPr>
              <w:t>- العراق</w:t>
            </w:r>
            <w:r w:rsidR="0037430C">
              <w:rPr>
                <w:rFonts w:asciiTheme="majorBidi" w:hAnsiTheme="majorBidi" w:cstheme="majorBidi" w:hint="cs"/>
                <w:sz w:val="28"/>
                <w:szCs w:val="28"/>
                <w:rtl/>
                <w:lang w:bidi="ar-KW"/>
              </w:rPr>
              <w:t>.</w:t>
            </w:r>
          </w:p>
          <w:p w14:paraId="5C1B15A0" w14:textId="77777777" w:rsidR="00552A25" w:rsidRPr="00552A25" w:rsidRDefault="00552A25" w:rsidP="00CF0D00">
            <w:pPr>
              <w:numPr>
                <w:ilvl w:val="0"/>
                <w:numId w:val="29"/>
              </w:numPr>
              <w:tabs>
                <w:tab w:val="right" w:pos="326"/>
              </w:tabs>
              <w:bidi/>
              <w:spacing w:after="0" w:line="240" w:lineRule="auto"/>
              <w:contextualSpacing/>
              <w:jc w:val="both"/>
              <w:rPr>
                <w:rFonts w:asciiTheme="majorBidi" w:hAnsiTheme="majorBidi" w:cstheme="majorBidi"/>
                <w:sz w:val="28"/>
                <w:szCs w:val="28"/>
                <w:lang w:bidi="ar-KW"/>
              </w:rPr>
            </w:pPr>
            <w:r w:rsidRPr="00552A25">
              <w:rPr>
                <w:rFonts w:asciiTheme="majorBidi" w:hAnsiTheme="majorBidi" w:cstheme="majorBidi" w:hint="cs"/>
                <w:sz w:val="28"/>
                <w:szCs w:val="28"/>
                <w:rtl/>
                <w:lang w:bidi="ar-KW"/>
              </w:rPr>
              <w:t>تعرف الطالب بالنقل و مكونات</w:t>
            </w:r>
            <w:r w:rsidR="00CF0D00">
              <w:rPr>
                <w:rFonts w:asciiTheme="majorBidi" w:hAnsiTheme="majorBidi" w:cstheme="majorBidi" w:hint="cs"/>
                <w:sz w:val="28"/>
                <w:szCs w:val="28"/>
                <w:rtl/>
                <w:lang w:bidi="ar-KW"/>
              </w:rPr>
              <w:t>ه</w:t>
            </w:r>
            <w:r w:rsidRPr="00552A25">
              <w:rPr>
                <w:rFonts w:asciiTheme="majorBidi" w:hAnsiTheme="majorBidi" w:cstheme="majorBidi" w:hint="cs"/>
                <w:sz w:val="28"/>
                <w:szCs w:val="28"/>
                <w:rtl/>
                <w:lang w:bidi="ar-KW"/>
              </w:rPr>
              <w:t xml:space="preserve"> و </w:t>
            </w:r>
            <w:r w:rsidRPr="00552A25">
              <w:rPr>
                <w:rFonts w:asciiTheme="majorBidi" w:hAnsiTheme="majorBidi" w:cstheme="majorBidi" w:hint="eastAsia"/>
                <w:sz w:val="28"/>
                <w:szCs w:val="28"/>
                <w:rtl/>
                <w:lang w:bidi="ar-KW"/>
              </w:rPr>
              <w:t>أهمية</w:t>
            </w:r>
            <w:r w:rsidR="001C4376">
              <w:rPr>
                <w:rFonts w:asciiTheme="majorBidi" w:hAnsiTheme="majorBidi" w:cstheme="majorBidi" w:hint="cs"/>
                <w:sz w:val="28"/>
                <w:szCs w:val="28"/>
                <w:rtl/>
                <w:lang w:bidi="ar-KW"/>
              </w:rPr>
              <w:t xml:space="preserve"> </w:t>
            </w:r>
            <w:r w:rsidR="00CF0D00">
              <w:rPr>
                <w:rFonts w:asciiTheme="majorBidi" w:hAnsiTheme="majorBidi" w:cstheme="majorBidi" w:hint="cs"/>
                <w:sz w:val="28"/>
                <w:szCs w:val="28"/>
                <w:rtl/>
                <w:lang w:bidi="ar-KW"/>
              </w:rPr>
              <w:t>هذا القطاع</w:t>
            </w:r>
            <w:r w:rsidR="001C4376">
              <w:rPr>
                <w:rFonts w:asciiTheme="majorBidi" w:hAnsiTheme="majorBidi" w:cstheme="majorBidi" w:hint="cs"/>
                <w:sz w:val="28"/>
                <w:szCs w:val="28"/>
                <w:rtl/>
                <w:lang w:bidi="ar-KW"/>
              </w:rPr>
              <w:t xml:space="preserve"> في الإ</w:t>
            </w:r>
            <w:r w:rsidRPr="00552A25">
              <w:rPr>
                <w:rFonts w:asciiTheme="majorBidi" w:hAnsiTheme="majorBidi" w:cstheme="majorBidi" w:hint="cs"/>
                <w:sz w:val="28"/>
                <w:szCs w:val="28"/>
                <w:rtl/>
                <w:lang w:bidi="ar-KW"/>
              </w:rPr>
              <w:t>قتصاد.</w:t>
            </w:r>
          </w:p>
          <w:p w14:paraId="16198873" w14:textId="77777777" w:rsidR="00552A25" w:rsidRPr="00552A25" w:rsidRDefault="00E077ED" w:rsidP="00DE643A">
            <w:pPr>
              <w:numPr>
                <w:ilvl w:val="0"/>
                <w:numId w:val="29"/>
              </w:numPr>
              <w:tabs>
                <w:tab w:val="right" w:pos="326"/>
              </w:tabs>
              <w:bidi/>
              <w:spacing w:after="0" w:line="240" w:lineRule="auto"/>
              <w:contextualSpacing/>
              <w:jc w:val="both"/>
              <w:rPr>
                <w:rFonts w:asciiTheme="majorBidi" w:hAnsiTheme="majorBidi" w:cstheme="majorBidi"/>
                <w:sz w:val="28"/>
                <w:szCs w:val="28"/>
                <w:lang w:bidi="ar-KW"/>
              </w:rPr>
            </w:pPr>
            <w:r>
              <w:rPr>
                <w:rFonts w:asciiTheme="majorBidi" w:hAnsiTheme="majorBidi" w:cstheme="majorBidi" w:hint="cs"/>
                <w:sz w:val="28"/>
                <w:szCs w:val="28"/>
                <w:rtl/>
                <w:lang w:bidi="ar-KW"/>
              </w:rPr>
              <w:t>ال</w:t>
            </w:r>
            <w:r w:rsidR="00552A25" w:rsidRPr="00552A25">
              <w:rPr>
                <w:rFonts w:asciiTheme="majorBidi" w:hAnsiTheme="majorBidi" w:cstheme="majorBidi" w:hint="cs"/>
                <w:sz w:val="28"/>
                <w:szCs w:val="28"/>
                <w:rtl/>
                <w:lang w:bidi="ar-KW"/>
              </w:rPr>
              <w:t xml:space="preserve">مفهوم الاقتصادي  للخدمات الصحية وبيان </w:t>
            </w:r>
            <w:r w:rsidR="00552A25" w:rsidRPr="00552A25">
              <w:rPr>
                <w:rFonts w:asciiTheme="majorBidi" w:hAnsiTheme="majorBidi" w:cstheme="majorBidi" w:hint="eastAsia"/>
                <w:sz w:val="28"/>
                <w:szCs w:val="28"/>
                <w:rtl/>
                <w:lang w:bidi="ar-KW"/>
              </w:rPr>
              <w:t>أهمي</w:t>
            </w:r>
            <w:r w:rsidR="00DE643A">
              <w:rPr>
                <w:rFonts w:asciiTheme="majorBidi" w:hAnsiTheme="majorBidi" w:cstheme="majorBidi" w:hint="cs"/>
                <w:sz w:val="28"/>
                <w:szCs w:val="28"/>
                <w:rtl/>
                <w:lang w:bidi="ar-KW"/>
              </w:rPr>
              <w:t>تها</w:t>
            </w:r>
            <w:r w:rsidR="00552A25" w:rsidRPr="00552A25">
              <w:rPr>
                <w:rFonts w:asciiTheme="majorBidi" w:hAnsiTheme="majorBidi" w:cstheme="majorBidi" w:hint="cs"/>
                <w:sz w:val="28"/>
                <w:szCs w:val="28"/>
                <w:rtl/>
                <w:lang w:bidi="ar-KW"/>
              </w:rPr>
              <w:t xml:space="preserve"> و التحديات التي تواجه هذا القطاع.</w:t>
            </w:r>
          </w:p>
          <w:p w14:paraId="6C9457C6" w14:textId="77777777" w:rsidR="00552A25" w:rsidRPr="00552A25" w:rsidRDefault="00552A25" w:rsidP="0086567D">
            <w:pPr>
              <w:numPr>
                <w:ilvl w:val="0"/>
                <w:numId w:val="29"/>
              </w:numPr>
              <w:tabs>
                <w:tab w:val="right" w:pos="326"/>
              </w:tabs>
              <w:bidi/>
              <w:spacing w:after="0" w:line="240" w:lineRule="auto"/>
              <w:contextualSpacing/>
              <w:jc w:val="both"/>
              <w:rPr>
                <w:rFonts w:asciiTheme="majorBidi" w:hAnsiTheme="majorBidi" w:cstheme="majorBidi"/>
                <w:sz w:val="28"/>
                <w:szCs w:val="28"/>
                <w:lang w:bidi="ar-KW"/>
              </w:rPr>
            </w:pPr>
            <w:r w:rsidRPr="00552A25">
              <w:rPr>
                <w:rFonts w:asciiTheme="majorBidi" w:hAnsiTheme="majorBidi" w:cstheme="majorBidi" w:hint="cs"/>
                <w:sz w:val="28"/>
                <w:szCs w:val="28"/>
                <w:rtl/>
                <w:lang w:bidi="ar-KW"/>
              </w:rPr>
              <w:t xml:space="preserve">النفقات الصحية و </w:t>
            </w:r>
            <w:r w:rsidR="0086567D">
              <w:rPr>
                <w:rFonts w:asciiTheme="majorBidi" w:hAnsiTheme="majorBidi" w:cstheme="majorBidi" w:hint="cs"/>
                <w:sz w:val="28"/>
                <w:szCs w:val="28"/>
                <w:rtl/>
                <w:lang w:bidi="ar-KW"/>
              </w:rPr>
              <w:t>أ</w:t>
            </w:r>
            <w:r w:rsidRPr="00552A25">
              <w:rPr>
                <w:rFonts w:asciiTheme="majorBidi" w:hAnsiTheme="majorBidi" w:cstheme="majorBidi" w:hint="cs"/>
                <w:sz w:val="28"/>
                <w:szCs w:val="28"/>
                <w:rtl/>
                <w:lang w:bidi="ar-KW"/>
              </w:rPr>
              <w:t>ثرها على النمو ا</w:t>
            </w:r>
            <w:r w:rsidR="0086567D">
              <w:rPr>
                <w:rFonts w:asciiTheme="majorBidi" w:hAnsiTheme="majorBidi" w:cstheme="majorBidi" w:hint="cs"/>
                <w:sz w:val="28"/>
                <w:szCs w:val="28"/>
                <w:rtl/>
                <w:lang w:bidi="ar-KW"/>
              </w:rPr>
              <w:t>لإ</w:t>
            </w:r>
            <w:r w:rsidRPr="00552A25">
              <w:rPr>
                <w:rFonts w:asciiTheme="majorBidi" w:hAnsiTheme="majorBidi" w:cstheme="majorBidi" w:hint="cs"/>
                <w:sz w:val="28"/>
                <w:szCs w:val="28"/>
                <w:rtl/>
                <w:lang w:bidi="ar-KW"/>
              </w:rPr>
              <w:t>قتصادي</w:t>
            </w:r>
            <w:r w:rsidR="00E077ED">
              <w:rPr>
                <w:rFonts w:asciiTheme="majorBidi" w:hAnsiTheme="majorBidi" w:cstheme="majorBidi" w:hint="cs"/>
                <w:sz w:val="28"/>
                <w:szCs w:val="28"/>
                <w:rtl/>
                <w:lang w:bidi="ar-KW"/>
              </w:rPr>
              <w:t>.</w:t>
            </w:r>
          </w:p>
          <w:p w14:paraId="11F84962" w14:textId="77777777" w:rsidR="00552A25" w:rsidRPr="00552A25" w:rsidRDefault="00552A25" w:rsidP="009509F1">
            <w:pPr>
              <w:numPr>
                <w:ilvl w:val="0"/>
                <w:numId w:val="29"/>
              </w:numPr>
              <w:tabs>
                <w:tab w:val="right" w:pos="326"/>
              </w:tabs>
              <w:bidi/>
              <w:spacing w:after="0" w:line="240" w:lineRule="auto"/>
              <w:contextualSpacing/>
              <w:jc w:val="both"/>
              <w:rPr>
                <w:rFonts w:asciiTheme="majorBidi" w:hAnsiTheme="majorBidi" w:cstheme="majorBidi"/>
                <w:sz w:val="28"/>
                <w:szCs w:val="28"/>
                <w:lang w:bidi="ar-KW"/>
              </w:rPr>
            </w:pPr>
            <w:r w:rsidRPr="00552A25">
              <w:rPr>
                <w:rFonts w:asciiTheme="majorBidi" w:hAnsiTheme="majorBidi" w:cstheme="majorBidi" w:hint="cs"/>
                <w:sz w:val="28"/>
                <w:szCs w:val="28"/>
                <w:rtl/>
                <w:lang w:bidi="ar-KW"/>
              </w:rPr>
              <w:t>مفهوم الخدمات التعليمية ،</w:t>
            </w:r>
            <w:r w:rsidR="004E4C02">
              <w:rPr>
                <w:rFonts w:asciiTheme="majorBidi" w:hAnsiTheme="majorBidi" w:cstheme="majorBidi" w:hint="cs"/>
                <w:sz w:val="28"/>
                <w:szCs w:val="28"/>
                <w:rtl/>
                <w:lang w:bidi="ar-KW"/>
              </w:rPr>
              <w:t xml:space="preserve"> </w:t>
            </w:r>
            <w:r w:rsidRPr="00552A25">
              <w:rPr>
                <w:rFonts w:asciiTheme="majorBidi" w:hAnsiTheme="majorBidi" w:cstheme="majorBidi" w:hint="cs"/>
                <w:sz w:val="28"/>
                <w:szCs w:val="28"/>
                <w:rtl/>
                <w:lang w:bidi="ar-KW"/>
              </w:rPr>
              <w:t>تحديد النفقات التعليمة  واثره على النمو ا</w:t>
            </w:r>
            <w:r w:rsidR="009509F1">
              <w:rPr>
                <w:rFonts w:asciiTheme="majorBidi" w:hAnsiTheme="majorBidi" w:cstheme="majorBidi" w:hint="cs"/>
                <w:sz w:val="28"/>
                <w:szCs w:val="28"/>
                <w:rtl/>
                <w:lang w:bidi="ar-KW"/>
              </w:rPr>
              <w:t>لإ</w:t>
            </w:r>
            <w:r w:rsidRPr="00552A25">
              <w:rPr>
                <w:rFonts w:asciiTheme="majorBidi" w:hAnsiTheme="majorBidi" w:cstheme="majorBidi" w:hint="cs"/>
                <w:sz w:val="28"/>
                <w:szCs w:val="28"/>
                <w:rtl/>
                <w:lang w:bidi="ar-KW"/>
              </w:rPr>
              <w:t>قتصادي</w:t>
            </w:r>
            <w:r w:rsidR="00587891">
              <w:rPr>
                <w:rFonts w:asciiTheme="majorBidi" w:hAnsiTheme="majorBidi" w:cstheme="majorBidi" w:hint="cs"/>
                <w:sz w:val="28"/>
                <w:szCs w:val="28"/>
                <w:rtl/>
                <w:lang w:bidi="ar-KW"/>
              </w:rPr>
              <w:t>.</w:t>
            </w:r>
          </w:p>
          <w:p w14:paraId="7D23F137" w14:textId="77777777" w:rsidR="00552A25" w:rsidRPr="00552A25" w:rsidRDefault="00552A25" w:rsidP="00552A25">
            <w:pPr>
              <w:numPr>
                <w:ilvl w:val="0"/>
                <w:numId w:val="29"/>
              </w:numPr>
              <w:tabs>
                <w:tab w:val="right" w:pos="326"/>
              </w:tabs>
              <w:bidi/>
              <w:spacing w:after="0" w:line="240" w:lineRule="auto"/>
              <w:contextualSpacing/>
              <w:jc w:val="both"/>
              <w:rPr>
                <w:rFonts w:asciiTheme="majorBidi" w:hAnsiTheme="majorBidi" w:cstheme="majorBidi"/>
                <w:sz w:val="28"/>
                <w:szCs w:val="28"/>
                <w:lang w:bidi="ar-KW"/>
              </w:rPr>
            </w:pPr>
            <w:r w:rsidRPr="00552A25">
              <w:rPr>
                <w:rFonts w:asciiTheme="majorBidi" w:hAnsiTheme="majorBidi" w:cstheme="majorBidi" w:hint="eastAsia"/>
                <w:sz w:val="28"/>
                <w:szCs w:val="28"/>
                <w:rtl/>
                <w:lang w:bidi="ar-KW"/>
              </w:rPr>
              <w:t>الأجور</w:t>
            </w:r>
            <w:r w:rsidRPr="00552A25">
              <w:rPr>
                <w:rFonts w:asciiTheme="majorBidi" w:hAnsiTheme="majorBidi" w:cstheme="majorBidi" w:hint="cs"/>
                <w:sz w:val="28"/>
                <w:szCs w:val="28"/>
                <w:rtl/>
                <w:lang w:bidi="ar-KW"/>
              </w:rPr>
              <w:t xml:space="preserve"> ومعدلات العائد من التعليم</w:t>
            </w:r>
            <w:r w:rsidR="00587891">
              <w:rPr>
                <w:rFonts w:asciiTheme="majorBidi" w:hAnsiTheme="majorBidi" w:cstheme="majorBidi" w:hint="cs"/>
                <w:sz w:val="28"/>
                <w:szCs w:val="28"/>
                <w:rtl/>
                <w:lang w:bidi="ar-KW"/>
              </w:rPr>
              <w:t>.</w:t>
            </w:r>
          </w:p>
          <w:p w14:paraId="66E9C928" w14:textId="77777777" w:rsidR="00587891" w:rsidRPr="00587891" w:rsidRDefault="00552A25" w:rsidP="00587891">
            <w:pPr>
              <w:numPr>
                <w:ilvl w:val="0"/>
                <w:numId w:val="29"/>
              </w:numPr>
              <w:tabs>
                <w:tab w:val="right" w:pos="326"/>
              </w:tabs>
              <w:bidi/>
              <w:spacing w:after="0" w:line="240" w:lineRule="auto"/>
              <w:contextualSpacing/>
              <w:jc w:val="both"/>
              <w:rPr>
                <w:rFonts w:asciiTheme="majorBidi" w:hAnsiTheme="majorBidi" w:cstheme="majorBidi"/>
                <w:sz w:val="28"/>
                <w:szCs w:val="28"/>
                <w:rtl/>
                <w:lang w:bidi="ar-KW"/>
              </w:rPr>
            </w:pPr>
            <w:r w:rsidRPr="00552A25">
              <w:rPr>
                <w:rFonts w:asciiTheme="majorBidi" w:hAnsiTheme="majorBidi" w:cstheme="majorBidi" w:hint="cs"/>
                <w:sz w:val="28"/>
                <w:szCs w:val="28"/>
                <w:rtl/>
                <w:lang w:bidi="ar-KW"/>
              </w:rPr>
              <w:t xml:space="preserve">تحليل الواقعي للخدمات الصحية و التعلمية في </w:t>
            </w:r>
            <w:r w:rsidRPr="00552A25">
              <w:rPr>
                <w:rFonts w:asciiTheme="majorBidi" w:hAnsiTheme="majorBidi" w:cstheme="majorBidi" w:hint="eastAsia"/>
                <w:sz w:val="28"/>
                <w:szCs w:val="28"/>
                <w:rtl/>
                <w:lang w:bidi="ar-KW"/>
              </w:rPr>
              <w:t>إقليم</w:t>
            </w:r>
            <w:r w:rsidRPr="00552A25">
              <w:rPr>
                <w:rFonts w:asciiTheme="majorBidi" w:hAnsiTheme="majorBidi" w:cstheme="majorBidi" w:hint="cs"/>
                <w:sz w:val="28"/>
                <w:szCs w:val="28"/>
                <w:rtl/>
                <w:lang w:bidi="ar-KW"/>
              </w:rPr>
              <w:t xml:space="preserve"> كوردستان</w:t>
            </w:r>
          </w:p>
        </w:tc>
      </w:tr>
      <w:tr w:rsidR="008D46A4" w:rsidRPr="001D4626" w14:paraId="2D0DF871" w14:textId="77777777" w:rsidTr="00B25F36">
        <w:trPr>
          <w:trHeight w:val="704"/>
        </w:trPr>
        <w:tc>
          <w:tcPr>
            <w:tcW w:w="10788" w:type="dxa"/>
            <w:gridSpan w:val="3"/>
          </w:tcPr>
          <w:p w14:paraId="200A9CBB" w14:textId="77777777" w:rsidR="00582D81" w:rsidRPr="001D4626" w:rsidRDefault="00EC388C" w:rsidP="001D4626">
            <w:pPr>
              <w:bidi/>
              <w:spacing w:after="0" w:line="240" w:lineRule="auto"/>
              <w:jc w:val="both"/>
              <w:rPr>
                <w:b/>
                <w:bCs/>
                <w:sz w:val="28"/>
                <w:szCs w:val="28"/>
                <w:rtl/>
                <w:lang w:bidi="ar-IQ"/>
              </w:rPr>
            </w:pPr>
            <w:r w:rsidRPr="001D4626">
              <w:rPr>
                <w:rFonts w:asciiTheme="majorBidi" w:hAnsiTheme="majorBidi" w:cstheme="majorBidi"/>
                <w:b/>
                <w:bCs/>
                <w:sz w:val="28"/>
                <w:szCs w:val="28"/>
                <w:rtl/>
                <w:lang w:bidi="ar-IQ"/>
              </w:rPr>
              <w:t>١٢.</w:t>
            </w:r>
            <w:r w:rsidR="00582D81" w:rsidRPr="001D4626">
              <w:rPr>
                <w:rFonts w:asciiTheme="majorBidi" w:hAnsiTheme="majorBidi" w:cstheme="majorBidi"/>
                <w:b/>
                <w:bCs/>
                <w:sz w:val="28"/>
                <w:szCs w:val="28"/>
                <w:rtl/>
                <w:lang w:bidi="ar-IQ"/>
              </w:rPr>
              <w:t xml:space="preserve"> التزامات </w:t>
            </w:r>
            <w:r w:rsidR="00582D81" w:rsidRPr="001D4626">
              <w:rPr>
                <w:rFonts w:cs="Times New Roman" w:hint="cs"/>
                <w:b/>
                <w:bCs/>
                <w:sz w:val="28"/>
                <w:szCs w:val="28"/>
                <w:rtl/>
                <w:lang w:bidi="ar-IQ"/>
              </w:rPr>
              <w:t>الطالب</w:t>
            </w:r>
            <w:r w:rsidR="00582D81" w:rsidRPr="001D4626">
              <w:rPr>
                <w:rFonts w:hint="cs"/>
                <w:b/>
                <w:bCs/>
                <w:sz w:val="28"/>
                <w:szCs w:val="28"/>
                <w:rtl/>
                <w:lang w:bidi="ar-IQ"/>
              </w:rPr>
              <w:t>:</w:t>
            </w:r>
          </w:p>
          <w:p w14:paraId="522B760B" w14:textId="77777777" w:rsidR="00582D81" w:rsidRPr="00C63035" w:rsidRDefault="00192B98" w:rsidP="001D4626">
            <w:pPr>
              <w:pStyle w:val="ListParagraph"/>
              <w:numPr>
                <w:ilvl w:val="0"/>
                <w:numId w:val="15"/>
              </w:numPr>
              <w:bidi/>
              <w:spacing w:after="0" w:line="240" w:lineRule="auto"/>
              <w:jc w:val="both"/>
              <w:rPr>
                <w:sz w:val="28"/>
                <w:szCs w:val="28"/>
                <w:lang w:bidi="ar-IQ"/>
              </w:rPr>
            </w:pPr>
            <w:r w:rsidRPr="00C63035">
              <w:rPr>
                <w:rFonts w:hint="cs"/>
                <w:sz w:val="28"/>
                <w:szCs w:val="28"/>
                <w:rtl/>
                <w:lang w:val="en-US" w:bidi="ar-IQ"/>
              </w:rPr>
              <w:t>الإلتزام بالحضور وعدم الغياب في المحاضرات.</w:t>
            </w:r>
            <w:r w:rsidR="00582D81" w:rsidRPr="00C63035">
              <w:rPr>
                <w:rFonts w:hint="cs"/>
                <w:sz w:val="28"/>
                <w:szCs w:val="28"/>
                <w:rtl/>
                <w:lang w:val="en-US" w:bidi="ar-IQ"/>
              </w:rPr>
              <w:t xml:space="preserve"> </w:t>
            </w:r>
          </w:p>
          <w:p w14:paraId="685C621B" w14:textId="77777777" w:rsidR="004D30D7" w:rsidRPr="00C63035" w:rsidRDefault="004D30D7" w:rsidP="001D4626">
            <w:pPr>
              <w:pStyle w:val="ListParagraph"/>
              <w:numPr>
                <w:ilvl w:val="0"/>
                <w:numId w:val="15"/>
              </w:numPr>
              <w:bidi/>
              <w:spacing w:after="0" w:line="240" w:lineRule="auto"/>
              <w:jc w:val="both"/>
              <w:rPr>
                <w:sz w:val="28"/>
                <w:szCs w:val="28"/>
                <w:lang w:bidi="ar-IQ"/>
              </w:rPr>
            </w:pPr>
            <w:r w:rsidRPr="00C63035">
              <w:rPr>
                <w:rFonts w:hint="cs"/>
                <w:sz w:val="28"/>
                <w:szCs w:val="28"/>
                <w:rtl/>
                <w:lang w:val="en-US" w:bidi="ar-IQ"/>
              </w:rPr>
              <w:t>إستفسارات</w:t>
            </w:r>
            <w:r w:rsidRPr="00C63035">
              <w:rPr>
                <w:sz w:val="28"/>
                <w:szCs w:val="28"/>
                <w:rtl/>
                <w:lang w:val="en-US" w:bidi="ar-IQ"/>
              </w:rPr>
              <w:t xml:space="preserve"> </w:t>
            </w:r>
            <w:r w:rsidRPr="00C63035">
              <w:rPr>
                <w:rFonts w:hint="cs"/>
                <w:sz w:val="28"/>
                <w:szCs w:val="28"/>
                <w:rtl/>
                <w:lang w:val="en-US" w:bidi="ar-IQ"/>
              </w:rPr>
              <w:t>ومداخلات</w:t>
            </w:r>
            <w:r w:rsidRPr="00C63035">
              <w:rPr>
                <w:sz w:val="28"/>
                <w:szCs w:val="28"/>
                <w:rtl/>
                <w:lang w:val="en-US" w:bidi="ar-IQ"/>
              </w:rPr>
              <w:t xml:space="preserve"> </w:t>
            </w:r>
            <w:r w:rsidRPr="00C63035">
              <w:rPr>
                <w:rFonts w:hint="cs"/>
                <w:sz w:val="28"/>
                <w:szCs w:val="28"/>
                <w:rtl/>
                <w:lang w:val="en-US" w:bidi="ar-IQ"/>
              </w:rPr>
              <w:t>وحوارات</w:t>
            </w:r>
            <w:r w:rsidRPr="00C63035">
              <w:rPr>
                <w:sz w:val="28"/>
                <w:szCs w:val="28"/>
                <w:rtl/>
                <w:lang w:val="en-US" w:bidi="ar-IQ"/>
              </w:rPr>
              <w:t xml:space="preserve"> </w:t>
            </w:r>
            <w:r w:rsidRPr="00C63035">
              <w:rPr>
                <w:rFonts w:hint="cs"/>
                <w:sz w:val="28"/>
                <w:szCs w:val="28"/>
                <w:rtl/>
                <w:lang w:val="en-US" w:bidi="ar-IQ"/>
              </w:rPr>
              <w:t>حول</w:t>
            </w:r>
            <w:r w:rsidRPr="00C63035">
              <w:rPr>
                <w:sz w:val="28"/>
                <w:szCs w:val="28"/>
                <w:rtl/>
                <w:lang w:val="en-US" w:bidi="ar-IQ"/>
              </w:rPr>
              <w:t xml:space="preserve"> </w:t>
            </w:r>
            <w:r w:rsidRPr="00C63035">
              <w:rPr>
                <w:rFonts w:hint="cs"/>
                <w:sz w:val="28"/>
                <w:szCs w:val="28"/>
                <w:rtl/>
                <w:lang w:val="en-US" w:bidi="ar-IQ"/>
              </w:rPr>
              <w:t>الموضوع</w:t>
            </w:r>
            <w:r w:rsidRPr="00C63035">
              <w:rPr>
                <w:sz w:val="28"/>
                <w:szCs w:val="28"/>
                <w:rtl/>
                <w:lang w:val="en-US" w:bidi="ar-IQ"/>
              </w:rPr>
              <w:t xml:space="preserve"> </w:t>
            </w:r>
            <w:r w:rsidRPr="00C63035">
              <w:rPr>
                <w:rFonts w:hint="cs"/>
                <w:sz w:val="28"/>
                <w:szCs w:val="28"/>
                <w:rtl/>
                <w:lang w:val="en-US" w:bidi="ar-IQ"/>
              </w:rPr>
              <w:t>في</w:t>
            </w:r>
            <w:r w:rsidRPr="00C63035">
              <w:rPr>
                <w:sz w:val="28"/>
                <w:szCs w:val="28"/>
                <w:rtl/>
                <w:lang w:val="en-US" w:bidi="ar-IQ"/>
              </w:rPr>
              <w:t xml:space="preserve"> </w:t>
            </w:r>
            <w:r w:rsidRPr="00C63035">
              <w:rPr>
                <w:rFonts w:hint="cs"/>
                <w:sz w:val="28"/>
                <w:szCs w:val="28"/>
                <w:rtl/>
                <w:lang w:val="en-US" w:bidi="ar-IQ"/>
              </w:rPr>
              <w:t>كل</w:t>
            </w:r>
            <w:r w:rsidRPr="00C63035">
              <w:rPr>
                <w:sz w:val="28"/>
                <w:szCs w:val="28"/>
                <w:rtl/>
                <w:lang w:val="en-US" w:bidi="ar-IQ"/>
              </w:rPr>
              <w:t xml:space="preserve"> </w:t>
            </w:r>
            <w:r w:rsidRPr="00C63035">
              <w:rPr>
                <w:rFonts w:hint="cs"/>
                <w:sz w:val="28"/>
                <w:szCs w:val="28"/>
                <w:rtl/>
                <w:lang w:val="en-US" w:bidi="ar-IQ"/>
              </w:rPr>
              <w:t>ساعة</w:t>
            </w:r>
            <w:r w:rsidRPr="00C63035">
              <w:rPr>
                <w:sz w:val="28"/>
                <w:szCs w:val="28"/>
                <w:rtl/>
                <w:lang w:val="en-US" w:bidi="ar-IQ"/>
              </w:rPr>
              <w:t xml:space="preserve"> </w:t>
            </w:r>
            <w:r w:rsidRPr="00C63035">
              <w:rPr>
                <w:rFonts w:hint="cs"/>
                <w:sz w:val="28"/>
                <w:szCs w:val="28"/>
                <w:rtl/>
                <w:lang w:val="en-US" w:bidi="ar-IQ"/>
              </w:rPr>
              <w:t>دراسية</w:t>
            </w:r>
            <w:r w:rsidRPr="00C63035">
              <w:rPr>
                <w:sz w:val="28"/>
                <w:szCs w:val="28"/>
                <w:lang w:val="en-US" w:bidi="ar-IQ"/>
              </w:rPr>
              <w:t>.</w:t>
            </w:r>
          </w:p>
          <w:p w14:paraId="3B2C850B" w14:textId="77777777" w:rsidR="004D30D7" w:rsidRPr="00C63035" w:rsidRDefault="004D30D7" w:rsidP="001D4626">
            <w:pPr>
              <w:pStyle w:val="ListParagraph"/>
              <w:numPr>
                <w:ilvl w:val="0"/>
                <w:numId w:val="15"/>
              </w:numPr>
              <w:bidi/>
              <w:spacing w:after="0" w:line="240" w:lineRule="auto"/>
              <w:jc w:val="both"/>
              <w:rPr>
                <w:sz w:val="28"/>
                <w:szCs w:val="28"/>
                <w:lang w:bidi="ar-IQ"/>
              </w:rPr>
            </w:pPr>
            <w:r w:rsidRPr="00C63035">
              <w:rPr>
                <w:rFonts w:hint="cs"/>
                <w:sz w:val="28"/>
                <w:szCs w:val="28"/>
                <w:rtl/>
                <w:lang w:val="en-US" w:bidi="ar-IQ"/>
              </w:rPr>
              <w:t>إجراء</w:t>
            </w:r>
            <w:r w:rsidRPr="00C63035">
              <w:rPr>
                <w:sz w:val="28"/>
                <w:szCs w:val="28"/>
                <w:rtl/>
                <w:lang w:val="en-US" w:bidi="ar-IQ"/>
              </w:rPr>
              <w:t xml:space="preserve"> </w:t>
            </w:r>
            <w:r w:rsidRPr="00C63035">
              <w:rPr>
                <w:rFonts w:hint="cs"/>
                <w:sz w:val="28"/>
                <w:szCs w:val="28"/>
                <w:rtl/>
                <w:lang w:val="en-US" w:bidi="ar-IQ"/>
              </w:rPr>
              <w:t>الإمتحانات</w:t>
            </w:r>
            <w:r w:rsidRPr="00C63035">
              <w:rPr>
                <w:sz w:val="28"/>
                <w:szCs w:val="28"/>
                <w:rtl/>
                <w:lang w:val="en-US" w:bidi="ar-IQ"/>
              </w:rPr>
              <w:t xml:space="preserve"> </w:t>
            </w:r>
            <w:r w:rsidRPr="00C63035">
              <w:rPr>
                <w:rFonts w:hint="cs"/>
                <w:sz w:val="28"/>
                <w:szCs w:val="28"/>
                <w:rtl/>
                <w:lang w:val="en-US" w:bidi="ar-IQ"/>
              </w:rPr>
              <w:t>المختصرة</w:t>
            </w:r>
            <w:r w:rsidRPr="00C63035">
              <w:rPr>
                <w:sz w:val="28"/>
                <w:szCs w:val="28"/>
                <w:lang w:val="en-US" w:bidi="ar-IQ"/>
              </w:rPr>
              <w:t xml:space="preserve"> (Quiz).</w:t>
            </w:r>
          </w:p>
          <w:p w14:paraId="35F8CBAA" w14:textId="77777777" w:rsidR="004D30D7" w:rsidRPr="00C63035" w:rsidRDefault="004D30D7" w:rsidP="001D4626">
            <w:pPr>
              <w:pStyle w:val="ListParagraph"/>
              <w:numPr>
                <w:ilvl w:val="0"/>
                <w:numId w:val="15"/>
              </w:numPr>
              <w:bidi/>
              <w:spacing w:after="0" w:line="240" w:lineRule="auto"/>
              <w:jc w:val="both"/>
              <w:rPr>
                <w:sz w:val="28"/>
                <w:szCs w:val="28"/>
                <w:rtl/>
                <w:lang w:bidi="ar-IQ"/>
              </w:rPr>
            </w:pPr>
            <w:r w:rsidRPr="00C63035">
              <w:rPr>
                <w:rFonts w:hint="cs"/>
                <w:sz w:val="28"/>
                <w:szCs w:val="28"/>
                <w:rtl/>
                <w:lang w:val="en-US" w:bidi="ar-IQ"/>
              </w:rPr>
              <w:t>إعداد</w:t>
            </w:r>
            <w:r w:rsidRPr="00C63035">
              <w:rPr>
                <w:sz w:val="28"/>
                <w:szCs w:val="28"/>
                <w:rtl/>
                <w:lang w:val="en-US" w:bidi="ar-IQ"/>
              </w:rPr>
              <w:t xml:space="preserve"> </w:t>
            </w:r>
            <w:r w:rsidRPr="00C63035">
              <w:rPr>
                <w:rFonts w:hint="cs"/>
                <w:sz w:val="28"/>
                <w:szCs w:val="28"/>
                <w:rtl/>
                <w:lang w:val="en-US" w:bidi="ar-IQ"/>
              </w:rPr>
              <w:t>التقارير</w:t>
            </w:r>
            <w:r w:rsidRPr="00C63035">
              <w:rPr>
                <w:sz w:val="28"/>
                <w:szCs w:val="28"/>
                <w:rtl/>
                <w:lang w:val="en-US" w:bidi="ar-IQ"/>
              </w:rPr>
              <w:t xml:space="preserve"> </w:t>
            </w:r>
            <w:r w:rsidRPr="00C63035">
              <w:rPr>
                <w:rFonts w:hint="cs"/>
                <w:sz w:val="28"/>
                <w:szCs w:val="28"/>
                <w:rtl/>
                <w:lang w:val="en-US" w:bidi="ar-IQ"/>
              </w:rPr>
              <w:t>حول</w:t>
            </w:r>
            <w:r w:rsidRPr="00C63035">
              <w:rPr>
                <w:sz w:val="28"/>
                <w:szCs w:val="28"/>
                <w:rtl/>
                <w:lang w:val="en-US" w:bidi="ar-IQ"/>
              </w:rPr>
              <w:t xml:space="preserve"> </w:t>
            </w:r>
            <w:r w:rsidRPr="00C63035">
              <w:rPr>
                <w:rFonts w:hint="cs"/>
                <w:sz w:val="28"/>
                <w:szCs w:val="28"/>
                <w:rtl/>
                <w:lang w:val="en-US" w:bidi="ar-IQ"/>
              </w:rPr>
              <w:t>المواضيع</w:t>
            </w:r>
            <w:r w:rsidRPr="00C63035">
              <w:rPr>
                <w:sz w:val="28"/>
                <w:szCs w:val="28"/>
                <w:rtl/>
                <w:lang w:val="en-US" w:bidi="ar-IQ"/>
              </w:rPr>
              <w:t xml:space="preserve"> </w:t>
            </w:r>
            <w:r w:rsidRPr="00C63035">
              <w:rPr>
                <w:rFonts w:hint="cs"/>
                <w:sz w:val="28"/>
                <w:szCs w:val="28"/>
                <w:rtl/>
                <w:lang w:val="en-US" w:bidi="ar-IQ"/>
              </w:rPr>
              <w:t>الحيوية</w:t>
            </w:r>
            <w:r w:rsidRPr="00C63035">
              <w:rPr>
                <w:sz w:val="28"/>
                <w:szCs w:val="28"/>
                <w:rtl/>
                <w:lang w:val="en-US" w:bidi="ar-IQ"/>
              </w:rPr>
              <w:t xml:space="preserve"> </w:t>
            </w:r>
            <w:r w:rsidRPr="00C63035">
              <w:rPr>
                <w:rFonts w:hint="cs"/>
                <w:sz w:val="28"/>
                <w:szCs w:val="28"/>
                <w:rtl/>
                <w:lang w:val="en-US" w:bidi="ar-IQ"/>
              </w:rPr>
              <w:t>والمهمة</w:t>
            </w:r>
            <w:r w:rsidRPr="00C63035">
              <w:rPr>
                <w:sz w:val="28"/>
                <w:szCs w:val="28"/>
                <w:lang w:val="en-US" w:bidi="ar-IQ"/>
              </w:rPr>
              <w:t>.</w:t>
            </w:r>
          </w:p>
          <w:p w14:paraId="24AA1C57" w14:textId="77777777" w:rsidR="00B916A8" w:rsidRPr="001D4626" w:rsidRDefault="00B916A8" w:rsidP="001D4626">
            <w:pPr>
              <w:bidi/>
              <w:spacing w:after="0" w:line="240" w:lineRule="auto"/>
              <w:jc w:val="both"/>
              <w:rPr>
                <w:sz w:val="28"/>
                <w:szCs w:val="28"/>
                <w:rtl/>
                <w:lang w:bidi="ar-KW"/>
              </w:rPr>
            </w:pPr>
          </w:p>
        </w:tc>
      </w:tr>
      <w:tr w:rsidR="008D46A4" w:rsidRPr="001D4626" w14:paraId="4A3D9044" w14:textId="77777777" w:rsidTr="00B25F36">
        <w:trPr>
          <w:trHeight w:val="704"/>
        </w:trPr>
        <w:tc>
          <w:tcPr>
            <w:tcW w:w="10788" w:type="dxa"/>
            <w:gridSpan w:val="3"/>
          </w:tcPr>
          <w:p w14:paraId="0C00E1CB" w14:textId="77777777" w:rsidR="00582D81"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١٣</w:t>
            </w:r>
            <w:r w:rsidR="00582D81" w:rsidRPr="001D4626">
              <w:rPr>
                <w:rFonts w:asciiTheme="majorBidi" w:hAnsiTheme="majorBidi" w:cstheme="majorBidi"/>
                <w:b/>
                <w:bCs/>
                <w:sz w:val="28"/>
                <w:szCs w:val="28"/>
                <w:rtl/>
                <w:lang w:bidi="ar-IQ"/>
              </w:rPr>
              <w:t>. طرق التدريس</w:t>
            </w:r>
          </w:p>
          <w:p w14:paraId="18E2DAF3" w14:textId="77777777"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hint="cs"/>
                <w:sz w:val="28"/>
                <w:szCs w:val="28"/>
                <w:rtl/>
                <w:lang w:val="en-US" w:bidi="ar-IQ"/>
              </w:rPr>
              <w:t>يتم</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إستخدام</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أدوات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ووسائل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مختلفة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بهدف</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تدريس</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المادة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والتوصيل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الأمثل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والأفضل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للمعلومات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الى</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الطلبة،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ومن</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أهم</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هذه</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الوسائل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والأدوات</w:t>
            </w:r>
            <w:r w:rsidRPr="00C63035">
              <w:rPr>
                <w:rFonts w:asciiTheme="majorBidi" w:hAnsiTheme="majorBidi" w:cstheme="majorBidi"/>
                <w:sz w:val="28"/>
                <w:szCs w:val="28"/>
                <w:rtl/>
                <w:lang w:val="en-US" w:bidi="ar-IQ"/>
              </w:rPr>
              <w:t>:-</w:t>
            </w:r>
          </w:p>
          <w:p w14:paraId="51F66A94" w14:textId="77777777"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hint="eastAsia"/>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العرض</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الإلكتروني</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من</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خلال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إستخدام</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برنامج</w:t>
            </w:r>
            <w:r w:rsidRPr="00C63035">
              <w:rPr>
                <w:rFonts w:asciiTheme="majorBidi" w:hAnsiTheme="majorBidi" w:cstheme="majorBidi"/>
                <w:sz w:val="28"/>
                <w:szCs w:val="28"/>
                <w:rtl/>
                <w:lang w:val="en-US" w:bidi="ar-IQ"/>
              </w:rPr>
              <w:t xml:space="preserve"> (</w:t>
            </w:r>
            <w:r w:rsidRPr="00C63035">
              <w:rPr>
                <w:rFonts w:asciiTheme="majorBidi" w:hAnsiTheme="majorBidi" w:cstheme="majorBidi"/>
                <w:sz w:val="28"/>
                <w:szCs w:val="28"/>
                <w:lang w:val="en-US" w:bidi="ar-IQ"/>
              </w:rPr>
              <w:t>Power Point</w:t>
            </w:r>
            <w:r w:rsidRPr="00C63035">
              <w:rPr>
                <w:rFonts w:asciiTheme="majorBidi" w:hAnsiTheme="majorBidi" w:cstheme="majorBidi"/>
                <w:sz w:val="28"/>
                <w:szCs w:val="28"/>
                <w:rtl/>
                <w:lang w:val="en-US" w:bidi="ar-IQ"/>
              </w:rPr>
              <w:t>)</w:t>
            </w:r>
          </w:p>
          <w:p w14:paraId="7563827C" w14:textId="77777777"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hint="eastAsia"/>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ويتضمن</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هذا</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العرض</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مما</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يأتي</w:t>
            </w:r>
            <w:r w:rsidRPr="00C63035">
              <w:rPr>
                <w:rFonts w:asciiTheme="majorBidi" w:hAnsiTheme="majorBidi" w:cstheme="majorBidi"/>
                <w:sz w:val="28"/>
                <w:szCs w:val="28"/>
                <w:rtl/>
                <w:lang w:val="en-US" w:bidi="ar-IQ"/>
              </w:rPr>
              <w:t>:-</w:t>
            </w:r>
          </w:p>
          <w:p w14:paraId="0591BD45" w14:textId="77777777"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العناوين</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الرئيسة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والفرعية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الأساسية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للمواضيع</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المختلفة</w:t>
            </w:r>
            <w:r w:rsidRPr="00C63035">
              <w:rPr>
                <w:rFonts w:asciiTheme="majorBidi" w:hAnsiTheme="majorBidi" w:cstheme="majorBidi"/>
                <w:sz w:val="28"/>
                <w:szCs w:val="28"/>
                <w:rtl/>
                <w:lang w:val="en-US" w:bidi="ar-IQ"/>
              </w:rPr>
              <w:t>.</w:t>
            </w:r>
          </w:p>
          <w:p w14:paraId="4316BB09" w14:textId="77777777"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التعاريف</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والملاحظات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المهمة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والأساسية</w:t>
            </w:r>
            <w:r w:rsidRPr="00C63035">
              <w:rPr>
                <w:rFonts w:asciiTheme="majorBidi" w:hAnsiTheme="majorBidi" w:cstheme="majorBidi"/>
                <w:sz w:val="28"/>
                <w:szCs w:val="28"/>
                <w:rtl/>
                <w:lang w:val="en-US" w:bidi="ar-IQ"/>
              </w:rPr>
              <w:t>.</w:t>
            </w:r>
          </w:p>
          <w:p w14:paraId="5A12203C" w14:textId="77777777"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الأشكال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البيانية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بكافة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أنواعها</w:t>
            </w:r>
            <w:r w:rsidRPr="00C63035">
              <w:rPr>
                <w:rFonts w:asciiTheme="majorBidi" w:hAnsiTheme="majorBidi" w:cstheme="majorBidi"/>
                <w:sz w:val="28"/>
                <w:szCs w:val="28"/>
                <w:rtl/>
                <w:lang w:val="en-US" w:bidi="ar-IQ"/>
              </w:rPr>
              <w:t>.</w:t>
            </w:r>
          </w:p>
          <w:p w14:paraId="046B8115" w14:textId="77777777"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الجداول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والإحصائيات</w:t>
            </w:r>
            <w:r w:rsidRPr="00C63035">
              <w:rPr>
                <w:rFonts w:asciiTheme="majorBidi" w:hAnsiTheme="majorBidi" w:cstheme="majorBidi"/>
                <w:sz w:val="28"/>
                <w:szCs w:val="28"/>
                <w:rtl/>
                <w:lang w:val="en-US" w:bidi="ar-IQ"/>
              </w:rPr>
              <w:t>.</w:t>
            </w:r>
          </w:p>
          <w:p w14:paraId="2B43A998" w14:textId="77777777" w:rsidR="00582D81" w:rsidRPr="00C63035" w:rsidRDefault="00F518F0" w:rsidP="001D4626">
            <w:pPr>
              <w:bidi/>
              <w:spacing w:after="0" w:line="240" w:lineRule="auto"/>
              <w:jc w:val="both"/>
              <w:rPr>
                <w:rFonts w:asciiTheme="majorBidi" w:hAnsiTheme="majorBidi" w:cstheme="majorBidi"/>
                <w:sz w:val="28"/>
                <w:szCs w:val="28"/>
                <w:rtl/>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المعادلات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الرياضية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والرموز</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الضرورية</w:t>
            </w:r>
            <w:r w:rsidRPr="00C63035">
              <w:rPr>
                <w:rFonts w:asciiTheme="majorBidi" w:hAnsiTheme="majorBidi" w:cstheme="majorBidi"/>
                <w:sz w:val="28"/>
                <w:szCs w:val="28"/>
                <w:rtl/>
                <w:lang w:val="en-US" w:bidi="ar-IQ"/>
              </w:rPr>
              <w:t>.</w:t>
            </w:r>
          </w:p>
          <w:p w14:paraId="5DCDF114" w14:textId="77777777" w:rsidR="00E77015" w:rsidRPr="00C63035" w:rsidRDefault="00E77015" w:rsidP="001D4626">
            <w:pPr>
              <w:bidi/>
              <w:spacing w:after="0" w:line="240" w:lineRule="auto"/>
              <w:jc w:val="both"/>
              <w:rPr>
                <w:rFonts w:asciiTheme="majorBidi" w:hAnsiTheme="majorBidi" w:cstheme="majorBidi"/>
                <w:sz w:val="28"/>
                <w:szCs w:val="28"/>
                <w:rtl/>
                <w:lang w:val="en-US" w:bidi="ar-IQ"/>
              </w:rPr>
            </w:pPr>
            <w:r w:rsidRPr="00C63035">
              <w:rPr>
                <w:rFonts w:asciiTheme="majorBidi" w:hAnsiTheme="majorBidi" w:cstheme="majorBidi" w:hint="cs"/>
                <w:sz w:val="28"/>
                <w:szCs w:val="28"/>
                <w:rtl/>
                <w:lang w:val="en-US" w:bidi="ar-IQ"/>
              </w:rPr>
              <w:t>* إستخدام اللوح الأبيض ( وايت بورد) لشرح المحاضرات في المواضيع التي تحتاج ذلك وخاصةً الأمثلة الرقمية.</w:t>
            </w:r>
          </w:p>
          <w:p w14:paraId="40A66355" w14:textId="77777777" w:rsidR="007F0899" w:rsidRPr="001D4626" w:rsidRDefault="007F0899" w:rsidP="001D4626">
            <w:pPr>
              <w:bidi/>
              <w:spacing w:after="0" w:line="240" w:lineRule="auto"/>
              <w:jc w:val="both"/>
              <w:rPr>
                <w:rFonts w:asciiTheme="majorBidi" w:hAnsiTheme="majorBidi" w:cstheme="majorBidi"/>
                <w:sz w:val="28"/>
                <w:szCs w:val="28"/>
                <w:rtl/>
                <w:lang w:val="en-US" w:bidi="ar-KW"/>
              </w:rPr>
            </w:pPr>
          </w:p>
        </w:tc>
      </w:tr>
      <w:tr w:rsidR="008D46A4" w:rsidRPr="001D4626" w14:paraId="0854E478" w14:textId="77777777" w:rsidTr="00B25F36">
        <w:trPr>
          <w:trHeight w:val="704"/>
        </w:trPr>
        <w:tc>
          <w:tcPr>
            <w:tcW w:w="10788" w:type="dxa"/>
            <w:gridSpan w:val="3"/>
          </w:tcPr>
          <w:p w14:paraId="36D4591F" w14:textId="77777777" w:rsidR="00582D81"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١٤</w:t>
            </w:r>
            <w:r w:rsidR="00582D81" w:rsidRPr="001D4626">
              <w:rPr>
                <w:rFonts w:asciiTheme="majorBidi" w:hAnsiTheme="majorBidi" w:cstheme="majorBidi"/>
                <w:b/>
                <w:bCs/>
                <w:sz w:val="28"/>
                <w:szCs w:val="28"/>
                <w:rtl/>
                <w:lang w:bidi="ar-IQ"/>
              </w:rPr>
              <w:t xml:space="preserve">. </w:t>
            </w:r>
            <w:r w:rsidR="00305BAF" w:rsidRPr="001D4626">
              <w:rPr>
                <w:rFonts w:asciiTheme="majorBidi" w:hAnsiTheme="majorBidi" w:cstheme="majorBidi"/>
                <w:b/>
                <w:bCs/>
                <w:sz w:val="28"/>
                <w:szCs w:val="28"/>
                <w:rtl/>
                <w:lang w:bidi="ar-IQ"/>
              </w:rPr>
              <w:t>نظام التقييم</w:t>
            </w:r>
          </w:p>
          <w:p w14:paraId="0B6BBAA1" w14:textId="77777777" w:rsidR="00F518F0" w:rsidRPr="00C63035" w:rsidRDefault="00F518F0" w:rsidP="00397747">
            <w:pPr>
              <w:bidi/>
              <w:spacing w:after="0" w:line="240" w:lineRule="auto"/>
              <w:jc w:val="both"/>
              <w:rPr>
                <w:rFonts w:asciiTheme="majorBidi" w:hAnsiTheme="majorBidi" w:cstheme="majorBidi"/>
                <w:sz w:val="28"/>
                <w:szCs w:val="28"/>
                <w:rtl/>
                <w:lang w:val="en-US" w:bidi="ar-IQ"/>
              </w:rPr>
            </w:pPr>
            <w:r w:rsidRPr="001D4626">
              <w:rPr>
                <w:rFonts w:asciiTheme="majorBidi" w:hAnsiTheme="majorBidi" w:cstheme="majorBidi"/>
                <w:b/>
                <w:bCs/>
                <w:sz w:val="28"/>
                <w:szCs w:val="28"/>
                <w:lang w:val="en-US" w:bidi="ar-IQ"/>
              </w:rPr>
              <w:t>-</w:t>
            </w:r>
            <w:r w:rsidRPr="001D4626">
              <w:rPr>
                <w:rFonts w:asciiTheme="majorBidi" w:hAnsiTheme="majorBidi" w:cstheme="majorBidi"/>
                <w:b/>
                <w:bCs/>
                <w:sz w:val="28"/>
                <w:szCs w:val="28"/>
                <w:lang w:val="en-US" w:bidi="ar-IQ"/>
              </w:rPr>
              <w:tab/>
            </w:r>
            <w:r w:rsidRPr="00C63035">
              <w:rPr>
                <w:rFonts w:asciiTheme="majorBidi" w:hAnsiTheme="majorBidi" w:cstheme="majorBidi" w:hint="cs"/>
                <w:sz w:val="28"/>
                <w:szCs w:val="28"/>
                <w:rtl/>
                <w:lang w:val="en-US" w:bidi="ar-IQ"/>
              </w:rPr>
              <w:t>إجراء</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إمتحان</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خلال</w:t>
            </w:r>
            <w:r w:rsidRPr="00C63035">
              <w:rPr>
                <w:rFonts w:asciiTheme="majorBidi" w:hAnsiTheme="majorBidi" w:cstheme="majorBidi"/>
                <w:sz w:val="28"/>
                <w:szCs w:val="28"/>
                <w:rtl/>
                <w:lang w:val="en-US" w:bidi="ar-IQ"/>
              </w:rPr>
              <w:t xml:space="preserve"> </w:t>
            </w:r>
            <w:r w:rsidR="004962DF">
              <w:rPr>
                <w:rFonts w:asciiTheme="majorBidi" w:hAnsiTheme="majorBidi" w:cstheme="majorBidi" w:hint="cs"/>
                <w:sz w:val="28"/>
                <w:szCs w:val="28"/>
                <w:rtl/>
                <w:lang w:val="en-US" w:bidi="ar-IQ"/>
              </w:rPr>
              <w:t>الكورس</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على</w:t>
            </w:r>
            <w:r w:rsidRPr="00C63035">
              <w:rPr>
                <w:rFonts w:asciiTheme="majorBidi" w:hAnsiTheme="majorBidi" w:cstheme="majorBidi"/>
                <w:sz w:val="28"/>
                <w:szCs w:val="28"/>
                <w:rtl/>
                <w:lang w:val="en-US" w:bidi="ar-IQ"/>
              </w:rPr>
              <w:t xml:space="preserve"> (</w:t>
            </w:r>
            <w:r w:rsidR="00962334">
              <w:rPr>
                <w:rFonts w:asciiTheme="majorBidi" w:hAnsiTheme="majorBidi" w:cstheme="majorBidi" w:hint="cs"/>
                <w:sz w:val="28"/>
                <w:szCs w:val="28"/>
                <w:rtl/>
                <w:lang w:val="en-US" w:bidi="ar-IQ"/>
              </w:rPr>
              <w:t>20</w:t>
            </w:r>
            <w:r w:rsidR="00D87396">
              <w:rPr>
                <w:rFonts w:asciiTheme="majorBidi" w:hAnsiTheme="majorBidi" w:cstheme="majorBidi"/>
                <w:sz w:val="28"/>
                <w:szCs w:val="28"/>
                <w:rtl/>
                <w:lang w:val="en-US" w:bidi="ar-IQ"/>
              </w:rPr>
              <w:t>)</w:t>
            </w:r>
            <w:r w:rsidR="00D87396">
              <w:rPr>
                <w:rFonts w:asciiTheme="majorBidi" w:hAnsiTheme="majorBidi" w:cstheme="majorBidi" w:hint="cs"/>
                <w:sz w:val="28"/>
                <w:szCs w:val="28"/>
                <w:rtl/>
                <w:lang w:val="en-US" w:bidi="ar-IQ"/>
              </w:rPr>
              <w:t xml:space="preserve"> </w:t>
            </w:r>
            <w:proofErr w:type="gramStart"/>
            <w:r w:rsidRPr="00C63035">
              <w:rPr>
                <w:rFonts w:asciiTheme="majorBidi" w:hAnsiTheme="majorBidi" w:cstheme="majorBidi" w:hint="cs"/>
                <w:sz w:val="28"/>
                <w:szCs w:val="28"/>
                <w:rtl/>
                <w:lang w:val="en-US" w:bidi="ar-IQ"/>
              </w:rPr>
              <w:t>درجة</w:t>
            </w:r>
            <w:r w:rsidRPr="00C63035">
              <w:rPr>
                <w:rFonts w:asciiTheme="majorBidi" w:hAnsiTheme="majorBidi" w:cstheme="majorBidi"/>
                <w:sz w:val="28"/>
                <w:szCs w:val="28"/>
                <w:rtl/>
                <w:lang w:val="en-US" w:bidi="ar-IQ"/>
              </w:rPr>
              <w:t xml:space="preserve"> </w:t>
            </w:r>
            <w:r w:rsidR="00397747">
              <w:rPr>
                <w:rFonts w:asciiTheme="majorBidi" w:hAnsiTheme="majorBidi" w:cstheme="majorBidi" w:hint="cs"/>
                <w:sz w:val="28"/>
                <w:szCs w:val="28"/>
                <w:rtl/>
                <w:lang w:val="en-US" w:bidi="ar-IQ"/>
              </w:rPr>
              <w:t>.</w:t>
            </w:r>
            <w:proofErr w:type="gramEnd"/>
          </w:p>
          <w:p w14:paraId="3EE36717" w14:textId="77777777" w:rsidR="00F518F0" w:rsidRPr="00C63035" w:rsidRDefault="00F518F0" w:rsidP="00962334">
            <w:pPr>
              <w:bidi/>
              <w:spacing w:after="0" w:line="240" w:lineRule="auto"/>
              <w:jc w:val="both"/>
              <w:rPr>
                <w:rFonts w:asciiTheme="majorBidi" w:hAnsiTheme="majorBidi" w:cstheme="majorBidi"/>
                <w:sz w:val="28"/>
                <w:szCs w:val="28"/>
                <w:rtl/>
                <w:lang w:val="en-US" w:bidi="ar-IQ"/>
              </w:rPr>
            </w:pPr>
            <w:r w:rsidRPr="00C63035">
              <w:rPr>
                <w:rFonts w:asciiTheme="majorBidi" w:hAnsiTheme="majorBidi" w:cstheme="majorBidi"/>
                <w:sz w:val="28"/>
                <w:szCs w:val="28"/>
                <w:lang w:val="en-US" w:bidi="ar-IQ"/>
              </w:rPr>
              <w:t>-</w:t>
            </w:r>
            <w:r w:rsidRPr="00C63035">
              <w:rPr>
                <w:rFonts w:asciiTheme="majorBidi" w:hAnsiTheme="majorBidi" w:cstheme="majorBidi"/>
                <w:sz w:val="28"/>
                <w:szCs w:val="28"/>
                <w:lang w:val="en-US" w:bidi="ar-IQ"/>
              </w:rPr>
              <w:tab/>
            </w:r>
            <w:r w:rsidRPr="00C63035">
              <w:rPr>
                <w:rFonts w:asciiTheme="majorBidi" w:hAnsiTheme="majorBidi" w:cstheme="majorBidi" w:hint="cs"/>
                <w:sz w:val="28"/>
                <w:szCs w:val="28"/>
                <w:rtl/>
                <w:lang w:val="en-US" w:bidi="ar-IQ"/>
              </w:rPr>
              <w:t>تخصيص</w:t>
            </w:r>
            <w:r w:rsidR="00D87396">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درجات</w:t>
            </w:r>
            <w:r w:rsidRPr="00C63035">
              <w:rPr>
                <w:rFonts w:asciiTheme="majorBidi" w:hAnsiTheme="majorBidi" w:cstheme="majorBidi"/>
                <w:sz w:val="28"/>
                <w:szCs w:val="28"/>
                <w:rtl/>
                <w:lang w:val="en-US" w:bidi="ar-IQ"/>
              </w:rPr>
              <w:t xml:space="preserve"> </w:t>
            </w:r>
            <w:r w:rsidR="00962334">
              <w:rPr>
                <w:rFonts w:asciiTheme="majorBidi" w:hAnsiTheme="majorBidi" w:cstheme="majorBidi" w:hint="cs"/>
                <w:sz w:val="28"/>
                <w:szCs w:val="28"/>
                <w:rtl/>
                <w:lang w:val="en-US" w:bidi="ar-IQ"/>
              </w:rPr>
              <w:t xml:space="preserve">إضافية </w:t>
            </w:r>
            <w:r w:rsidRPr="00C63035">
              <w:rPr>
                <w:rFonts w:asciiTheme="majorBidi" w:hAnsiTheme="majorBidi" w:cstheme="majorBidi" w:hint="cs"/>
                <w:sz w:val="28"/>
                <w:szCs w:val="28"/>
                <w:rtl/>
                <w:lang w:val="en-US" w:bidi="ar-IQ"/>
              </w:rPr>
              <w:t>على</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النشاطات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الصفية</w:t>
            </w:r>
            <w:r w:rsidRPr="00C63035">
              <w:rPr>
                <w:rFonts w:asciiTheme="majorBidi" w:hAnsiTheme="majorBidi" w:cstheme="majorBidi"/>
                <w:sz w:val="28"/>
                <w:szCs w:val="28"/>
                <w:rtl/>
                <w:lang w:val="en-US" w:bidi="ar-IQ"/>
              </w:rPr>
              <w:t xml:space="preserve"> </w:t>
            </w:r>
            <w:r w:rsidR="002D4588" w:rsidRPr="00C63035">
              <w:rPr>
                <w:rFonts w:asciiTheme="majorBidi" w:hAnsiTheme="majorBidi" w:cstheme="majorBidi" w:hint="cs"/>
                <w:sz w:val="28"/>
                <w:szCs w:val="28"/>
                <w:rtl/>
                <w:lang w:val="en-US" w:bidi="ar-IQ"/>
              </w:rPr>
              <w:t>و</w:t>
            </w:r>
            <w:r w:rsidR="003C016F" w:rsidRPr="00C63035">
              <w:rPr>
                <w:rFonts w:asciiTheme="majorBidi" w:hAnsiTheme="majorBidi" w:cstheme="majorBidi" w:hint="cs"/>
                <w:sz w:val="28"/>
                <w:szCs w:val="28"/>
                <w:rtl/>
                <w:lang w:val="en-US" w:bidi="ar-IQ"/>
              </w:rPr>
              <w:t>ال</w:t>
            </w:r>
            <w:r w:rsidR="002D4588" w:rsidRPr="00C63035">
              <w:rPr>
                <w:rFonts w:asciiTheme="majorBidi" w:hAnsiTheme="majorBidi" w:cstheme="majorBidi" w:hint="cs"/>
                <w:sz w:val="28"/>
                <w:szCs w:val="28"/>
                <w:rtl/>
                <w:lang w:val="en-US" w:bidi="ar-IQ"/>
              </w:rPr>
              <w:t xml:space="preserve">حضور في المحاضرات </w:t>
            </w:r>
            <w:r w:rsidR="003C016F" w:rsidRPr="00C63035">
              <w:rPr>
                <w:rFonts w:asciiTheme="majorBidi" w:hAnsiTheme="majorBidi" w:cstheme="majorBidi" w:hint="cs"/>
                <w:sz w:val="28"/>
                <w:szCs w:val="28"/>
                <w:rtl/>
                <w:lang w:val="en-US" w:bidi="ar-IQ"/>
              </w:rPr>
              <w:t xml:space="preserve">وعدم الغياب </w:t>
            </w:r>
            <w:r w:rsidRPr="00C63035">
              <w:rPr>
                <w:rFonts w:asciiTheme="majorBidi" w:hAnsiTheme="majorBidi" w:cstheme="majorBidi" w:hint="cs"/>
                <w:sz w:val="28"/>
                <w:szCs w:val="28"/>
                <w:rtl/>
                <w:lang w:val="en-US" w:bidi="ar-IQ"/>
              </w:rPr>
              <w:t>والواجبات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البيتية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وإعداد</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التقارير</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والإمتحانات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المختصرة</w:t>
            </w:r>
            <w:r w:rsidRPr="00C63035">
              <w:rPr>
                <w:rFonts w:asciiTheme="majorBidi" w:hAnsiTheme="majorBidi" w:cstheme="majorBidi"/>
                <w:sz w:val="28"/>
                <w:szCs w:val="28"/>
                <w:lang w:val="en-US" w:bidi="ar-IQ"/>
              </w:rPr>
              <w:t xml:space="preserve"> (Quiz).</w:t>
            </w:r>
          </w:p>
          <w:p w14:paraId="34F6A477" w14:textId="77777777" w:rsidR="00582D81" w:rsidRPr="00C63035" w:rsidRDefault="00F518F0" w:rsidP="00523D27">
            <w:pPr>
              <w:bidi/>
              <w:spacing w:after="0" w:line="240" w:lineRule="auto"/>
              <w:jc w:val="both"/>
              <w:rPr>
                <w:rFonts w:asciiTheme="majorBidi" w:hAnsiTheme="majorBidi" w:cstheme="majorBidi"/>
                <w:sz w:val="28"/>
                <w:szCs w:val="28"/>
                <w:rtl/>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مجموع</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درجات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السعي</w:t>
            </w:r>
            <w:r w:rsidR="000E23D1">
              <w:rPr>
                <w:rFonts w:asciiTheme="majorBidi" w:hAnsiTheme="majorBidi" w:cstheme="majorBidi" w:hint="cs"/>
                <w:sz w:val="28"/>
                <w:szCs w:val="28"/>
                <w:rtl/>
                <w:lang w:val="en-US" w:bidi="ar-IQ"/>
              </w:rPr>
              <w:t xml:space="preserve"> للكورس</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للمادة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الدراسية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هو</w:t>
            </w:r>
            <w:r w:rsidRPr="00C63035">
              <w:rPr>
                <w:rFonts w:asciiTheme="majorBidi" w:hAnsiTheme="majorBidi" w:cstheme="majorBidi"/>
                <w:sz w:val="28"/>
                <w:szCs w:val="28"/>
                <w:rtl/>
                <w:lang w:val="en-US" w:bidi="ar-IQ"/>
              </w:rPr>
              <w:t xml:space="preserve"> (</w:t>
            </w:r>
            <w:r w:rsidR="00523D27">
              <w:rPr>
                <w:rFonts w:asciiTheme="majorBidi" w:hAnsiTheme="majorBidi" w:cstheme="majorBidi" w:hint="cs"/>
                <w:sz w:val="28"/>
                <w:szCs w:val="28"/>
                <w:rtl/>
                <w:lang w:val="en-US" w:bidi="ar-IQ"/>
              </w:rPr>
              <w:t>3</w:t>
            </w:r>
            <w:r w:rsidRPr="00C63035">
              <w:rPr>
                <w:rFonts w:asciiTheme="majorBidi" w:hAnsiTheme="majorBidi" w:cstheme="majorBidi"/>
                <w:sz w:val="28"/>
                <w:szCs w:val="28"/>
                <w:rtl/>
                <w:lang w:val="en-US" w:bidi="ar-IQ"/>
              </w:rPr>
              <w:t xml:space="preserve">0) </w:t>
            </w:r>
            <w:r w:rsidRPr="00C63035">
              <w:rPr>
                <w:rFonts w:asciiTheme="majorBidi" w:hAnsiTheme="majorBidi" w:cstheme="majorBidi" w:hint="cs"/>
                <w:sz w:val="28"/>
                <w:szCs w:val="28"/>
                <w:rtl/>
                <w:lang w:val="en-US" w:bidi="ar-IQ"/>
              </w:rPr>
              <w:t>درجة</w:t>
            </w:r>
            <w:r w:rsidRPr="00C63035">
              <w:rPr>
                <w:rFonts w:asciiTheme="majorBidi" w:hAnsiTheme="majorBidi" w:cstheme="majorBidi"/>
                <w:sz w:val="28"/>
                <w:szCs w:val="28"/>
                <w:rtl/>
                <w:lang w:val="en-US" w:bidi="ar-IQ"/>
              </w:rPr>
              <w:t>.</w:t>
            </w:r>
            <w:r w:rsidR="00B55840">
              <w:rPr>
                <w:rFonts w:asciiTheme="majorBidi" w:hAnsiTheme="majorBidi" w:cstheme="majorBidi" w:hint="cs"/>
                <w:sz w:val="28"/>
                <w:szCs w:val="28"/>
                <w:rtl/>
                <w:lang w:val="en-US" w:bidi="ar-IQ"/>
              </w:rPr>
              <w:t xml:space="preserve"> </w:t>
            </w:r>
          </w:p>
          <w:p w14:paraId="75102B2A" w14:textId="77777777" w:rsidR="000F2337" w:rsidRPr="001D4626" w:rsidRDefault="000F2337" w:rsidP="001D4626">
            <w:pPr>
              <w:bidi/>
              <w:spacing w:after="0" w:line="240" w:lineRule="auto"/>
              <w:jc w:val="both"/>
              <w:rPr>
                <w:rFonts w:asciiTheme="majorBidi" w:hAnsiTheme="majorBidi" w:cstheme="majorBidi"/>
                <w:sz w:val="28"/>
                <w:szCs w:val="28"/>
                <w:rtl/>
                <w:lang w:val="en-US" w:bidi="ar-KW"/>
              </w:rPr>
            </w:pPr>
            <w:r w:rsidRPr="001D4626">
              <w:rPr>
                <w:rFonts w:asciiTheme="majorBidi" w:hAnsiTheme="majorBidi" w:cstheme="majorBidi"/>
                <w:sz w:val="28"/>
                <w:szCs w:val="28"/>
                <w:rtl/>
                <w:lang w:val="en-US" w:bidi="ar-KW"/>
              </w:rPr>
              <w:t>‌</w:t>
            </w:r>
          </w:p>
        </w:tc>
      </w:tr>
      <w:tr w:rsidR="008D46A4" w:rsidRPr="001D4626" w14:paraId="55E57338" w14:textId="77777777" w:rsidTr="00B25F36">
        <w:trPr>
          <w:trHeight w:val="1819"/>
        </w:trPr>
        <w:tc>
          <w:tcPr>
            <w:tcW w:w="10788" w:type="dxa"/>
            <w:gridSpan w:val="3"/>
          </w:tcPr>
          <w:p w14:paraId="3BCD8CF6" w14:textId="77777777" w:rsidR="00E07FDD" w:rsidRPr="001D4626" w:rsidRDefault="00EC388C" w:rsidP="001D4626">
            <w:pPr>
              <w:bidi/>
              <w:spacing w:after="0" w:line="240" w:lineRule="auto"/>
              <w:jc w:val="both"/>
              <w:rPr>
                <w:rFonts w:asciiTheme="majorBidi" w:hAnsiTheme="majorBidi" w:cstheme="majorBidi"/>
                <w:b/>
                <w:bCs/>
                <w:sz w:val="28"/>
                <w:szCs w:val="28"/>
                <w:rtl/>
                <w:lang w:val="en-US" w:bidi="ar-IQ"/>
              </w:rPr>
            </w:pPr>
            <w:r w:rsidRPr="001D4626">
              <w:rPr>
                <w:rFonts w:asciiTheme="majorBidi" w:hAnsiTheme="majorBidi" w:cstheme="majorBidi"/>
                <w:b/>
                <w:bCs/>
                <w:sz w:val="28"/>
                <w:szCs w:val="28"/>
                <w:rtl/>
                <w:lang w:val="en-US" w:bidi="ar-IQ"/>
              </w:rPr>
              <w:t>١٥</w:t>
            </w:r>
            <w:r w:rsidR="00756916" w:rsidRPr="001D4626">
              <w:rPr>
                <w:rFonts w:asciiTheme="majorBidi" w:hAnsiTheme="majorBidi" w:cstheme="majorBidi"/>
                <w:b/>
                <w:bCs/>
                <w:sz w:val="28"/>
                <w:szCs w:val="28"/>
                <w:rtl/>
                <w:lang w:val="en-US" w:bidi="ar-IQ"/>
              </w:rPr>
              <w:t xml:space="preserve">. </w:t>
            </w:r>
            <w:r w:rsidR="00044558" w:rsidRPr="001D4626">
              <w:rPr>
                <w:rFonts w:asciiTheme="majorBidi" w:hAnsiTheme="majorBidi" w:cstheme="majorBidi"/>
                <w:b/>
                <w:bCs/>
                <w:sz w:val="28"/>
                <w:szCs w:val="28"/>
                <w:rtl/>
                <w:lang w:val="en-US" w:bidi="ar-IQ"/>
              </w:rPr>
              <w:t xml:space="preserve">نتائج تعلم الطالب </w:t>
            </w:r>
            <w:r w:rsidR="00A66254" w:rsidRPr="001D4626">
              <w:rPr>
                <w:rFonts w:asciiTheme="majorBidi" w:hAnsiTheme="majorBidi" w:cstheme="majorBidi"/>
                <w:b/>
                <w:bCs/>
                <w:sz w:val="28"/>
                <w:szCs w:val="28"/>
                <w:rtl/>
                <w:lang w:val="en-US" w:bidi="ar-IQ"/>
              </w:rPr>
              <w:t>(ان لاتقل عن 100 كلمة)</w:t>
            </w:r>
          </w:p>
          <w:p w14:paraId="57A58A24" w14:textId="77777777" w:rsidR="006F5556" w:rsidRPr="006F5556" w:rsidRDefault="00FD437F" w:rsidP="006F5556">
            <w:pPr>
              <w:pStyle w:val="Heading1"/>
              <w:bidi/>
              <w:spacing w:line="240" w:lineRule="auto"/>
              <w:rPr>
                <w:rFonts w:asciiTheme="majorBidi" w:eastAsia="Calibri" w:hAnsiTheme="majorBidi"/>
                <w:b/>
                <w:bCs/>
                <w:color w:val="C00000"/>
                <w:sz w:val="28"/>
                <w:szCs w:val="28"/>
                <w:lang w:val="en-US" w:bidi="ar-IQ"/>
              </w:rPr>
            </w:pPr>
            <w:r w:rsidRPr="001D4626">
              <w:rPr>
                <w:rFonts w:asciiTheme="majorBidi" w:hAnsiTheme="majorBidi"/>
                <w:sz w:val="28"/>
                <w:szCs w:val="28"/>
                <w:rtl/>
                <w:lang w:val="en-US" w:bidi="ar-KW"/>
              </w:rPr>
              <w:t xml:space="preserve"> </w:t>
            </w:r>
            <w:r w:rsidR="006F5556" w:rsidRPr="006F5556">
              <w:rPr>
                <w:rFonts w:asciiTheme="majorBidi" w:eastAsia="Calibri" w:hAnsiTheme="majorBidi"/>
                <w:b/>
                <w:bCs/>
                <w:color w:val="C00000"/>
                <w:sz w:val="28"/>
                <w:szCs w:val="28"/>
                <w:rtl/>
                <w:lang w:val="en-US" w:bidi="ar-IQ"/>
              </w:rPr>
              <w:t xml:space="preserve">وفي النهاية نتوقع ان تتعلم الطلاب النقاط الاتية </w:t>
            </w:r>
            <w:r w:rsidR="006F5556" w:rsidRPr="006F5556">
              <w:rPr>
                <w:rFonts w:asciiTheme="majorBidi" w:eastAsia="Calibri" w:hAnsiTheme="majorBidi" w:hint="cs"/>
                <w:b/>
                <w:bCs/>
                <w:color w:val="C00000"/>
                <w:sz w:val="28"/>
                <w:szCs w:val="28"/>
                <w:rtl/>
                <w:lang w:val="en-US" w:bidi="ar-IQ"/>
              </w:rPr>
              <w:t>:-</w:t>
            </w:r>
          </w:p>
          <w:p w14:paraId="04B15994" w14:textId="77777777" w:rsidR="006F5556" w:rsidRPr="006F5556" w:rsidRDefault="00587891" w:rsidP="00587891">
            <w:pPr>
              <w:numPr>
                <w:ilvl w:val="0"/>
                <w:numId w:val="30"/>
              </w:numPr>
              <w:bidi/>
              <w:spacing w:after="0" w:line="240" w:lineRule="auto"/>
              <w:ind w:left="728"/>
              <w:contextualSpacing/>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ال</w:t>
            </w:r>
            <w:r w:rsidR="006F5556" w:rsidRPr="006F5556">
              <w:rPr>
                <w:rFonts w:asciiTheme="majorBidi" w:hAnsiTheme="majorBidi" w:cstheme="majorBidi" w:hint="cs"/>
                <w:sz w:val="28"/>
                <w:szCs w:val="28"/>
                <w:rtl/>
                <w:lang w:val="en-US" w:bidi="ar-IQ"/>
              </w:rPr>
              <w:t xml:space="preserve">تعرف على الخدمات العامة و </w:t>
            </w:r>
            <w:r w:rsidR="00E14FB7">
              <w:rPr>
                <w:rFonts w:asciiTheme="majorBidi" w:hAnsiTheme="majorBidi" w:cstheme="majorBidi" w:hint="cs"/>
                <w:sz w:val="28"/>
                <w:szCs w:val="28"/>
                <w:rtl/>
                <w:lang w:val="en-US" w:bidi="ar-IQ"/>
              </w:rPr>
              <w:t>ال</w:t>
            </w:r>
            <w:r w:rsidR="006F5556" w:rsidRPr="006F5556">
              <w:rPr>
                <w:rFonts w:asciiTheme="majorBidi" w:hAnsiTheme="majorBidi" w:cstheme="majorBidi" w:hint="cs"/>
                <w:sz w:val="28"/>
                <w:szCs w:val="28"/>
                <w:rtl/>
                <w:lang w:val="en-US" w:bidi="ar-IQ"/>
              </w:rPr>
              <w:t xml:space="preserve">تميز بين </w:t>
            </w:r>
            <w:r>
              <w:rPr>
                <w:rFonts w:asciiTheme="majorBidi" w:hAnsiTheme="majorBidi" w:cstheme="majorBidi" w:hint="cs"/>
                <w:sz w:val="28"/>
                <w:szCs w:val="28"/>
                <w:rtl/>
                <w:lang w:val="en-US" w:bidi="ar-IQ"/>
              </w:rPr>
              <w:t>أ</w:t>
            </w:r>
            <w:r w:rsidR="006F5556" w:rsidRPr="006F5556">
              <w:rPr>
                <w:rFonts w:asciiTheme="majorBidi" w:hAnsiTheme="majorBidi" w:cstheme="majorBidi" w:hint="cs"/>
                <w:sz w:val="28"/>
                <w:szCs w:val="28"/>
                <w:rtl/>
                <w:lang w:val="en-US" w:bidi="ar-IQ"/>
              </w:rPr>
              <w:t>نواعها؟</w:t>
            </w:r>
          </w:p>
          <w:p w14:paraId="22C635B8" w14:textId="77777777" w:rsidR="006F5556" w:rsidRPr="006F5556" w:rsidRDefault="00587891" w:rsidP="009061AA">
            <w:pPr>
              <w:numPr>
                <w:ilvl w:val="0"/>
                <w:numId w:val="30"/>
              </w:numPr>
              <w:bidi/>
              <w:spacing w:after="0" w:line="240" w:lineRule="auto"/>
              <w:ind w:left="728"/>
              <w:contextualSpacing/>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ال</w:t>
            </w:r>
            <w:r w:rsidR="006F5556" w:rsidRPr="006F5556">
              <w:rPr>
                <w:rFonts w:asciiTheme="majorBidi" w:hAnsiTheme="majorBidi" w:cstheme="majorBidi" w:hint="cs"/>
                <w:sz w:val="28"/>
                <w:szCs w:val="28"/>
                <w:rtl/>
                <w:lang w:val="en-US" w:bidi="ar-IQ"/>
              </w:rPr>
              <w:t xml:space="preserve">تعرف الى </w:t>
            </w:r>
            <w:r w:rsidR="000A0E60">
              <w:rPr>
                <w:rFonts w:asciiTheme="majorBidi" w:hAnsiTheme="majorBidi" w:cstheme="majorBidi" w:hint="cs"/>
                <w:sz w:val="28"/>
                <w:szCs w:val="28"/>
                <w:rtl/>
                <w:lang w:val="en-US" w:bidi="ar-IQ"/>
              </w:rPr>
              <w:t>أ</w:t>
            </w:r>
            <w:r w:rsidR="006F5556" w:rsidRPr="006F5556">
              <w:rPr>
                <w:rFonts w:asciiTheme="majorBidi" w:hAnsiTheme="majorBidi" w:cstheme="majorBidi" w:hint="cs"/>
                <w:sz w:val="28"/>
                <w:szCs w:val="28"/>
                <w:rtl/>
                <w:lang w:val="en-US" w:bidi="ar-IQ"/>
              </w:rPr>
              <w:t xml:space="preserve">هم خصائص وسمات </w:t>
            </w:r>
            <w:r w:rsidR="009061AA">
              <w:rPr>
                <w:rFonts w:asciiTheme="majorBidi" w:hAnsiTheme="majorBidi" w:cstheme="majorBidi" w:hint="cs"/>
                <w:sz w:val="28"/>
                <w:szCs w:val="28"/>
                <w:rtl/>
                <w:lang w:val="en-US" w:bidi="ar-IQ"/>
              </w:rPr>
              <w:t>إ</w:t>
            </w:r>
            <w:r w:rsidR="006F5556" w:rsidRPr="006F5556">
              <w:rPr>
                <w:rFonts w:asciiTheme="majorBidi" w:hAnsiTheme="majorBidi" w:cstheme="majorBidi" w:hint="cs"/>
                <w:sz w:val="28"/>
                <w:szCs w:val="28"/>
                <w:rtl/>
                <w:lang w:val="en-US" w:bidi="ar-IQ"/>
              </w:rPr>
              <w:t>قتصاد الخدمات؟</w:t>
            </w:r>
          </w:p>
          <w:p w14:paraId="29079B1A" w14:textId="77777777" w:rsidR="006F5556" w:rsidRPr="006F5556" w:rsidRDefault="006F5556" w:rsidP="006F5556">
            <w:pPr>
              <w:numPr>
                <w:ilvl w:val="0"/>
                <w:numId w:val="30"/>
              </w:numPr>
              <w:bidi/>
              <w:spacing w:after="0" w:line="240" w:lineRule="auto"/>
              <w:ind w:left="728"/>
              <w:contextualSpacing/>
              <w:jc w:val="both"/>
              <w:rPr>
                <w:rFonts w:asciiTheme="majorBidi" w:hAnsiTheme="majorBidi" w:cstheme="majorBidi"/>
                <w:sz w:val="28"/>
                <w:szCs w:val="28"/>
                <w:rtl/>
                <w:lang w:val="en-US" w:bidi="ar-IQ"/>
              </w:rPr>
            </w:pPr>
            <w:r w:rsidRPr="006F5556">
              <w:rPr>
                <w:rFonts w:asciiTheme="majorBidi" w:hAnsiTheme="majorBidi" w:cstheme="majorBidi" w:hint="cs"/>
                <w:sz w:val="28"/>
                <w:szCs w:val="28"/>
                <w:rtl/>
                <w:lang w:val="en-US" w:bidi="ar-IQ"/>
              </w:rPr>
              <w:t>قدرته على تحليل الخدمات المصرفية و</w:t>
            </w:r>
            <w:r w:rsidR="00717145">
              <w:rPr>
                <w:rFonts w:asciiTheme="majorBidi" w:hAnsiTheme="majorBidi" w:cstheme="majorBidi" w:hint="cs"/>
                <w:sz w:val="28"/>
                <w:szCs w:val="28"/>
                <w:rtl/>
                <w:lang w:val="en-US" w:bidi="ar-IQ"/>
              </w:rPr>
              <w:t>ال</w:t>
            </w:r>
            <w:r w:rsidRPr="006F5556">
              <w:rPr>
                <w:rFonts w:asciiTheme="majorBidi" w:hAnsiTheme="majorBidi" w:cstheme="majorBidi" w:hint="cs"/>
                <w:sz w:val="28"/>
                <w:szCs w:val="28"/>
                <w:rtl/>
                <w:lang w:val="en-US" w:bidi="ar-IQ"/>
              </w:rPr>
              <w:t>تحديات التي تواجه هذا القطاع</w:t>
            </w:r>
            <w:r w:rsidR="00F345D4">
              <w:rPr>
                <w:rFonts w:asciiTheme="majorBidi" w:hAnsiTheme="majorBidi" w:cstheme="majorBidi" w:hint="cs"/>
                <w:sz w:val="28"/>
                <w:szCs w:val="28"/>
                <w:rtl/>
                <w:lang w:val="en-US" w:bidi="ar-IQ"/>
              </w:rPr>
              <w:t xml:space="preserve"> </w:t>
            </w:r>
            <w:r w:rsidRPr="006F5556">
              <w:rPr>
                <w:rFonts w:asciiTheme="majorBidi" w:hAnsiTheme="majorBidi" w:cstheme="majorBidi" w:hint="cs"/>
                <w:sz w:val="28"/>
                <w:szCs w:val="28"/>
                <w:rtl/>
                <w:lang w:val="en-US" w:bidi="ar-IQ"/>
              </w:rPr>
              <w:t>؟</w:t>
            </w:r>
          </w:p>
          <w:p w14:paraId="23D60452" w14:textId="77777777" w:rsidR="006F5556" w:rsidRPr="006F5556" w:rsidRDefault="006F5556" w:rsidP="00DD5258">
            <w:pPr>
              <w:numPr>
                <w:ilvl w:val="0"/>
                <w:numId w:val="30"/>
              </w:numPr>
              <w:bidi/>
              <w:spacing w:after="0" w:line="240" w:lineRule="auto"/>
              <w:ind w:left="728"/>
              <w:contextualSpacing/>
              <w:jc w:val="both"/>
              <w:rPr>
                <w:rFonts w:asciiTheme="majorBidi" w:hAnsiTheme="majorBidi" w:cstheme="majorBidi"/>
                <w:sz w:val="28"/>
                <w:szCs w:val="28"/>
                <w:lang w:val="en-US" w:bidi="ar-IQ"/>
              </w:rPr>
            </w:pPr>
            <w:r w:rsidRPr="006F5556">
              <w:rPr>
                <w:rFonts w:asciiTheme="majorBidi" w:hAnsiTheme="majorBidi" w:cstheme="majorBidi"/>
                <w:sz w:val="28"/>
                <w:szCs w:val="28"/>
                <w:rtl/>
                <w:lang w:val="en-US" w:bidi="ar-IQ"/>
              </w:rPr>
              <w:t xml:space="preserve">معرفة الطالب </w:t>
            </w:r>
            <w:r w:rsidRPr="006F5556">
              <w:rPr>
                <w:rFonts w:asciiTheme="majorBidi" w:hAnsiTheme="majorBidi" w:cstheme="majorBidi" w:hint="cs"/>
                <w:sz w:val="28"/>
                <w:szCs w:val="28"/>
                <w:rtl/>
                <w:lang w:val="en-US" w:bidi="ar-IQ"/>
              </w:rPr>
              <w:t>بأهمية الخدمات التعل</w:t>
            </w:r>
            <w:r w:rsidR="00717145">
              <w:rPr>
                <w:rFonts w:asciiTheme="majorBidi" w:hAnsiTheme="majorBidi" w:cstheme="majorBidi" w:hint="cs"/>
                <w:sz w:val="28"/>
                <w:szCs w:val="28"/>
                <w:rtl/>
                <w:lang w:val="en-US" w:bidi="ar-IQ"/>
              </w:rPr>
              <w:t>ي</w:t>
            </w:r>
            <w:r w:rsidR="00DD5258">
              <w:rPr>
                <w:rFonts w:asciiTheme="majorBidi" w:hAnsiTheme="majorBidi" w:cstheme="majorBidi" w:hint="cs"/>
                <w:sz w:val="28"/>
                <w:szCs w:val="28"/>
                <w:rtl/>
                <w:lang w:val="en-US" w:bidi="ar-IQ"/>
              </w:rPr>
              <w:t>مية و</w:t>
            </w:r>
            <w:r w:rsidRPr="006F5556">
              <w:rPr>
                <w:rFonts w:asciiTheme="majorBidi" w:hAnsiTheme="majorBidi" w:cstheme="majorBidi" w:hint="cs"/>
                <w:sz w:val="28"/>
                <w:szCs w:val="28"/>
                <w:rtl/>
                <w:lang w:val="en-US" w:bidi="ar-IQ"/>
              </w:rPr>
              <w:t>الصحية و</w:t>
            </w:r>
            <w:r w:rsidR="00DD5258">
              <w:rPr>
                <w:rFonts w:asciiTheme="majorBidi" w:hAnsiTheme="majorBidi" w:cstheme="majorBidi" w:hint="cs"/>
                <w:sz w:val="28"/>
                <w:szCs w:val="28"/>
                <w:rtl/>
                <w:lang w:val="en-US" w:bidi="ar-IQ"/>
              </w:rPr>
              <w:t>أ</w:t>
            </w:r>
            <w:r w:rsidRPr="006F5556">
              <w:rPr>
                <w:rFonts w:asciiTheme="majorBidi" w:hAnsiTheme="majorBidi" w:cstheme="majorBidi" w:hint="cs"/>
                <w:sz w:val="28"/>
                <w:szCs w:val="28"/>
                <w:rtl/>
                <w:lang w:val="en-US" w:bidi="ar-IQ"/>
              </w:rPr>
              <w:t>ثرهما على النمو الاقتصادي</w:t>
            </w:r>
            <w:r w:rsidR="00717145">
              <w:rPr>
                <w:rFonts w:asciiTheme="majorBidi" w:hAnsiTheme="majorBidi" w:cstheme="majorBidi" w:hint="cs"/>
                <w:sz w:val="28"/>
                <w:szCs w:val="28"/>
                <w:rtl/>
                <w:lang w:val="en-US" w:bidi="ar-IQ"/>
              </w:rPr>
              <w:t>.</w:t>
            </w:r>
          </w:p>
          <w:p w14:paraId="64708964" w14:textId="77777777" w:rsidR="006F5556" w:rsidRPr="006F5556" w:rsidRDefault="006F5556" w:rsidP="00717145">
            <w:pPr>
              <w:numPr>
                <w:ilvl w:val="0"/>
                <w:numId w:val="30"/>
              </w:numPr>
              <w:bidi/>
              <w:spacing w:after="0" w:line="240" w:lineRule="auto"/>
              <w:ind w:left="728"/>
              <w:contextualSpacing/>
              <w:jc w:val="both"/>
              <w:rPr>
                <w:rFonts w:asciiTheme="majorBidi" w:hAnsiTheme="majorBidi" w:cstheme="majorBidi"/>
                <w:sz w:val="28"/>
                <w:szCs w:val="28"/>
                <w:lang w:val="en-US" w:bidi="ar-IQ"/>
              </w:rPr>
            </w:pPr>
            <w:r w:rsidRPr="006F5556">
              <w:rPr>
                <w:rFonts w:asciiTheme="majorBidi" w:hAnsiTheme="majorBidi" w:cstheme="majorBidi"/>
                <w:sz w:val="28"/>
                <w:szCs w:val="28"/>
                <w:rtl/>
                <w:lang w:val="en-US" w:bidi="ar-IQ"/>
              </w:rPr>
              <w:t xml:space="preserve">قدرتهم على تحليل </w:t>
            </w:r>
            <w:r w:rsidRPr="006F5556">
              <w:rPr>
                <w:rFonts w:asciiTheme="majorBidi" w:hAnsiTheme="majorBidi" w:cstheme="majorBidi" w:hint="cs"/>
                <w:sz w:val="28"/>
                <w:szCs w:val="28"/>
                <w:rtl/>
                <w:lang w:val="en-US" w:bidi="ar-IQ"/>
              </w:rPr>
              <w:t>واقع قطاع الخدمات في العراق و إقليم كوردستان</w:t>
            </w:r>
            <w:r w:rsidR="00CB5D07">
              <w:rPr>
                <w:rFonts w:asciiTheme="majorBidi" w:hAnsiTheme="majorBidi" w:cstheme="majorBidi" w:hint="cs"/>
                <w:sz w:val="28"/>
                <w:szCs w:val="28"/>
                <w:rtl/>
                <w:lang w:val="en-US" w:bidi="ar-IQ"/>
              </w:rPr>
              <w:t>- العراق</w:t>
            </w:r>
            <w:r w:rsidR="00717145">
              <w:rPr>
                <w:rFonts w:asciiTheme="majorBidi" w:hAnsiTheme="majorBidi" w:cstheme="majorBidi" w:hint="cs"/>
                <w:sz w:val="28"/>
                <w:szCs w:val="28"/>
                <w:rtl/>
                <w:lang w:val="en-US" w:bidi="ar-IQ"/>
              </w:rPr>
              <w:t>.</w:t>
            </w:r>
          </w:p>
          <w:p w14:paraId="4C53A5BB" w14:textId="77777777" w:rsidR="006F5556" w:rsidRPr="006F5556" w:rsidRDefault="006F5556" w:rsidP="008F7C51">
            <w:pPr>
              <w:numPr>
                <w:ilvl w:val="0"/>
                <w:numId w:val="30"/>
              </w:numPr>
              <w:bidi/>
              <w:spacing w:after="0" w:line="240" w:lineRule="auto"/>
              <w:ind w:left="728"/>
              <w:contextualSpacing/>
              <w:jc w:val="both"/>
              <w:rPr>
                <w:rFonts w:asciiTheme="majorBidi" w:hAnsiTheme="majorBidi" w:cstheme="majorBidi"/>
                <w:sz w:val="28"/>
                <w:szCs w:val="28"/>
                <w:lang w:val="en-US" w:bidi="ar-IQ"/>
              </w:rPr>
            </w:pPr>
            <w:r w:rsidRPr="006F5556">
              <w:rPr>
                <w:rFonts w:asciiTheme="majorBidi" w:hAnsiTheme="majorBidi" w:cstheme="majorBidi" w:hint="cs"/>
                <w:sz w:val="28"/>
                <w:szCs w:val="28"/>
                <w:rtl/>
                <w:lang w:val="en-US" w:bidi="ar-IQ"/>
              </w:rPr>
              <w:t xml:space="preserve">بيان </w:t>
            </w:r>
            <w:r w:rsidR="0022314D">
              <w:rPr>
                <w:rFonts w:asciiTheme="majorBidi" w:hAnsiTheme="majorBidi" w:cstheme="majorBidi" w:hint="cs"/>
                <w:sz w:val="28"/>
                <w:szCs w:val="28"/>
                <w:rtl/>
                <w:lang w:val="en-US" w:bidi="ar-IQ"/>
              </w:rPr>
              <w:t>ال</w:t>
            </w:r>
            <w:r w:rsidR="001D44E7">
              <w:rPr>
                <w:rFonts w:asciiTheme="majorBidi" w:hAnsiTheme="majorBidi" w:cstheme="majorBidi" w:hint="cs"/>
                <w:sz w:val="28"/>
                <w:szCs w:val="28"/>
                <w:rtl/>
                <w:lang w:val="en-US" w:bidi="ar-IQ"/>
              </w:rPr>
              <w:t xml:space="preserve">واقع التنموي </w:t>
            </w:r>
            <w:r w:rsidRPr="006F5556">
              <w:rPr>
                <w:rFonts w:asciiTheme="majorBidi" w:hAnsiTheme="majorBidi" w:cstheme="majorBidi" w:hint="cs"/>
                <w:sz w:val="28"/>
                <w:szCs w:val="28"/>
                <w:rtl/>
                <w:lang w:val="en-US" w:bidi="ar-IQ"/>
              </w:rPr>
              <w:t>لقطاع الخدمات في العراق بشكل عام و إقليم كوردستان بشكل خاص.</w:t>
            </w:r>
          </w:p>
          <w:p w14:paraId="4009E00F" w14:textId="77777777" w:rsidR="007F0899" w:rsidRPr="00BC580D" w:rsidRDefault="007F0899" w:rsidP="001D4626">
            <w:pPr>
              <w:bidi/>
              <w:spacing w:after="0" w:line="240" w:lineRule="auto"/>
              <w:jc w:val="both"/>
              <w:rPr>
                <w:rFonts w:asciiTheme="majorBidi" w:hAnsiTheme="majorBidi" w:cstheme="majorBidi"/>
                <w:sz w:val="28"/>
                <w:szCs w:val="28"/>
                <w:rtl/>
                <w:lang w:val="en-US" w:bidi="ar-IQ"/>
              </w:rPr>
            </w:pPr>
          </w:p>
        </w:tc>
      </w:tr>
      <w:tr w:rsidR="008D46A4" w:rsidRPr="001D4626" w14:paraId="623EFE12" w14:textId="77777777" w:rsidTr="00B25F36">
        <w:tc>
          <w:tcPr>
            <w:tcW w:w="10788" w:type="dxa"/>
            <w:gridSpan w:val="3"/>
          </w:tcPr>
          <w:p w14:paraId="5E820807" w14:textId="77777777" w:rsidR="00730D41" w:rsidRPr="001D4626" w:rsidRDefault="00EC388C" w:rsidP="00730D41">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١٦</w:t>
            </w:r>
            <w:r w:rsidR="00D100D6" w:rsidRPr="001D4626">
              <w:rPr>
                <w:rFonts w:asciiTheme="majorBidi" w:hAnsiTheme="majorBidi" w:cstheme="majorBidi"/>
                <w:b/>
                <w:bCs/>
                <w:sz w:val="28"/>
                <w:szCs w:val="28"/>
                <w:rtl/>
                <w:lang w:bidi="ar-IQ"/>
              </w:rPr>
              <w:t>. قائمة المراجع والكتب</w:t>
            </w:r>
          </w:p>
          <w:tbl>
            <w:tblPr>
              <w:tblpPr w:leftFromText="180" w:rightFromText="180" w:vertAnchor="page" w:horzAnchor="margin" w:tblpY="177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3964"/>
              <w:gridCol w:w="3419"/>
              <w:gridCol w:w="912"/>
            </w:tblGrid>
            <w:tr w:rsidR="00EA423F" w:rsidRPr="009B18EA" w14:paraId="0BA933F7" w14:textId="77777777" w:rsidTr="006A3E32">
              <w:trPr>
                <w:trHeight w:val="800"/>
              </w:trPr>
              <w:tc>
                <w:tcPr>
                  <w:tcW w:w="2267" w:type="dxa"/>
                  <w:shd w:val="clear" w:color="auto" w:fill="auto"/>
                  <w:vAlign w:val="center"/>
                </w:tcPr>
                <w:p w14:paraId="3D7AE8D5" w14:textId="77777777" w:rsidR="00730D41" w:rsidRPr="009B18EA" w:rsidRDefault="00730D41" w:rsidP="00730D41">
                  <w:pPr>
                    <w:bidi/>
                    <w:rPr>
                      <w:rFonts w:ascii="Arabic Typesetting" w:hAnsi="Arabic Typesetting" w:cs="Simplified Arabic"/>
                      <w:sz w:val="28"/>
                      <w:szCs w:val="28"/>
                      <w:rtl/>
                      <w:lang w:bidi="ar-IQ"/>
                    </w:rPr>
                  </w:pPr>
                  <w:bookmarkStart w:id="1" w:name="_Toc435646315"/>
                  <w:r w:rsidRPr="009B18EA">
                    <w:rPr>
                      <w:rFonts w:ascii="Arabic Typesetting" w:hAnsi="Arabic Typesetting" w:cs="Simplified Arabic"/>
                      <w:sz w:val="28"/>
                      <w:szCs w:val="28"/>
                      <w:rtl/>
                      <w:lang w:bidi="ar-IQ"/>
                    </w:rPr>
                    <w:t>اسم الكتاب</w:t>
                  </w:r>
                </w:p>
              </w:tc>
              <w:tc>
                <w:tcPr>
                  <w:tcW w:w="3964" w:type="dxa"/>
                  <w:shd w:val="clear" w:color="auto" w:fill="auto"/>
                  <w:vAlign w:val="center"/>
                </w:tcPr>
                <w:p w14:paraId="2F43099F" w14:textId="77777777" w:rsidR="00730D41" w:rsidRPr="009B18EA" w:rsidRDefault="00730D41" w:rsidP="00730D41">
                  <w:pPr>
                    <w:bidi/>
                    <w:rPr>
                      <w:rFonts w:ascii="Arabic Typesetting" w:hAnsi="Arabic Typesetting" w:cs="Simplified Arabic"/>
                      <w:sz w:val="28"/>
                      <w:szCs w:val="28"/>
                      <w:rtl/>
                      <w:lang w:bidi="ar-IQ"/>
                    </w:rPr>
                  </w:pPr>
                  <w:r w:rsidRPr="009B18EA">
                    <w:rPr>
                      <w:rFonts w:ascii="Arabic Typesetting" w:hAnsi="Arabic Typesetting" w:cs="Simplified Arabic"/>
                      <w:sz w:val="28"/>
                      <w:szCs w:val="28"/>
                      <w:rtl/>
                      <w:lang w:bidi="ar-IQ"/>
                    </w:rPr>
                    <w:t>اسم المؤلف</w:t>
                  </w:r>
                </w:p>
              </w:tc>
              <w:tc>
                <w:tcPr>
                  <w:tcW w:w="0" w:type="auto"/>
                  <w:shd w:val="clear" w:color="auto" w:fill="auto"/>
                  <w:vAlign w:val="center"/>
                </w:tcPr>
                <w:p w14:paraId="39D4F539" w14:textId="77777777" w:rsidR="00730D41" w:rsidRPr="009B18EA" w:rsidRDefault="00730D41" w:rsidP="00730D41">
                  <w:pPr>
                    <w:bidi/>
                    <w:rPr>
                      <w:rFonts w:ascii="Arabic Typesetting" w:hAnsi="Arabic Typesetting" w:cs="Simplified Arabic"/>
                      <w:sz w:val="28"/>
                      <w:szCs w:val="28"/>
                      <w:rtl/>
                      <w:lang w:bidi="ar-IQ"/>
                    </w:rPr>
                  </w:pPr>
                  <w:r w:rsidRPr="009B18EA">
                    <w:rPr>
                      <w:rFonts w:ascii="Arabic Typesetting" w:hAnsi="Arabic Typesetting" w:cs="Simplified Arabic"/>
                      <w:sz w:val="28"/>
                      <w:szCs w:val="28"/>
                      <w:rtl/>
                      <w:lang w:bidi="ar-IQ"/>
                    </w:rPr>
                    <w:t>اسم الناشر</w:t>
                  </w:r>
                </w:p>
              </w:tc>
              <w:tc>
                <w:tcPr>
                  <w:tcW w:w="0" w:type="auto"/>
                  <w:shd w:val="clear" w:color="auto" w:fill="auto"/>
                  <w:vAlign w:val="center"/>
                </w:tcPr>
                <w:p w14:paraId="39D06B17" w14:textId="77777777" w:rsidR="00730D41" w:rsidRPr="009B18EA" w:rsidRDefault="00730D41" w:rsidP="00730D41">
                  <w:pPr>
                    <w:bidi/>
                    <w:jc w:val="center"/>
                    <w:rPr>
                      <w:rFonts w:ascii="Arabic Typesetting" w:hAnsi="Arabic Typesetting" w:cs="Simplified Arabic"/>
                      <w:sz w:val="28"/>
                      <w:szCs w:val="28"/>
                      <w:rtl/>
                      <w:lang w:bidi="ar-IQ"/>
                    </w:rPr>
                  </w:pPr>
                  <w:r w:rsidRPr="009B18EA">
                    <w:rPr>
                      <w:rFonts w:ascii="Arabic Typesetting" w:hAnsi="Arabic Typesetting" w:cs="Simplified Arabic"/>
                      <w:sz w:val="28"/>
                      <w:szCs w:val="28"/>
                      <w:rtl/>
                      <w:lang w:bidi="ar-IQ"/>
                    </w:rPr>
                    <w:t>سنة النشر</w:t>
                  </w:r>
                </w:p>
              </w:tc>
            </w:tr>
            <w:tr w:rsidR="00EA423F" w:rsidRPr="009B18EA" w14:paraId="65F9F1FF" w14:textId="77777777" w:rsidTr="00673FCC">
              <w:trPr>
                <w:trHeight w:val="706"/>
              </w:trPr>
              <w:tc>
                <w:tcPr>
                  <w:tcW w:w="2267" w:type="dxa"/>
                  <w:shd w:val="clear" w:color="auto" w:fill="auto"/>
                  <w:vAlign w:val="center"/>
                </w:tcPr>
                <w:p w14:paraId="753B3FB4" w14:textId="77777777" w:rsidR="00730D41" w:rsidRPr="00A96893" w:rsidRDefault="00730D41" w:rsidP="00730D41">
                  <w:pPr>
                    <w:bidi/>
                    <w:rPr>
                      <w:rFonts w:ascii="Arabic Typesetting" w:hAnsi="Arabic Typesetting" w:cs="Simplified Arabic"/>
                      <w:b/>
                      <w:bCs/>
                      <w:sz w:val="24"/>
                      <w:szCs w:val="24"/>
                      <w:rtl/>
                      <w:lang w:bidi="ar-IQ"/>
                    </w:rPr>
                  </w:pPr>
                  <w:r>
                    <w:rPr>
                      <w:rFonts w:cs="Simplified Arabic" w:hint="cs"/>
                      <w:b/>
                      <w:bCs/>
                      <w:sz w:val="24"/>
                      <w:szCs w:val="24"/>
                      <w:rtl/>
                    </w:rPr>
                    <w:t>تسويق الخدمات المالية</w:t>
                  </w:r>
                </w:p>
              </w:tc>
              <w:tc>
                <w:tcPr>
                  <w:tcW w:w="3964" w:type="dxa"/>
                  <w:shd w:val="clear" w:color="auto" w:fill="auto"/>
                  <w:vAlign w:val="center"/>
                </w:tcPr>
                <w:p w14:paraId="7D07C656" w14:textId="77777777" w:rsidR="00730D41" w:rsidRPr="00A96893" w:rsidRDefault="00730D41" w:rsidP="00730D41">
                  <w:pPr>
                    <w:bidi/>
                    <w:rPr>
                      <w:rFonts w:ascii="Arabic Typesetting" w:hAnsi="Arabic Typesetting" w:cs="Simplified Arabic"/>
                      <w:b/>
                      <w:bCs/>
                      <w:sz w:val="24"/>
                      <w:szCs w:val="24"/>
                      <w:rtl/>
                      <w:lang w:bidi="ar-IQ"/>
                    </w:rPr>
                  </w:pPr>
                  <w:r>
                    <w:rPr>
                      <w:rFonts w:cs="Simplified Arabic" w:hint="cs"/>
                      <w:b/>
                      <w:bCs/>
                      <w:sz w:val="24"/>
                      <w:szCs w:val="24"/>
                      <w:rtl/>
                    </w:rPr>
                    <w:t>ثامر البكري و احمد الرحومي</w:t>
                  </w:r>
                </w:p>
              </w:tc>
              <w:tc>
                <w:tcPr>
                  <w:tcW w:w="0" w:type="auto"/>
                  <w:shd w:val="clear" w:color="auto" w:fill="auto"/>
                  <w:vAlign w:val="center"/>
                </w:tcPr>
                <w:p w14:paraId="2E50CB74" w14:textId="77777777" w:rsidR="00730D41" w:rsidRPr="00A96893" w:rsidRDefault="00730D41" w:rsidP="00730D41">
                  <w:pPr>
                    <w:bidi/>
                    <w:rPr>
                      <w:rFonts w:ascii="Arabic Typesetting" w:hAnsi="Arabic Typesetting" w:cs="Simplified Arabic"/>
                      <w:b/>
                      <w:bCs/>
                      <w:sz w:val="24"/>
                      <w:szCs w:val="24"/>
                      <w:rtl/>
                      <w:lang w:bidi="ar-IQ"/>
                    </w:rPr>
                  </w:pPr>
                  <w:r>
                    <w:rPr>
                      <w:rFonts w:ascii="Arabic Typesetting" w:hAnsi="Arabic Typesetting" w:cs="Simplified Arabic" w:hint="cs"/>
                      <w:b/>
                      <w:bCs/>
                      <w:sz w:val="24"/>
                      <w:szCs w:val="24"/>
                      <w:rtl/>
                      <w:lang w:bidi="ar-IQ"/>
                    </w:rPr>
                    <w:t xml:space="preserve">مكتبة الجامعة </w:t>
                  </w:r>
                  <w:r>
                    <w:rPr>
                      <w:rFonts w:ascii="Arabic Typesetting" w:hAnsi="Arabic Typesetting" w:cs="Simplified Arabic"/>
                      <w:b/>
                      <w:bCs/>
                      <w:sz w:val="24"/>
                      <w:szCs w:val="24"/>
                      <w:rtl/>
                      <w:lang w:bidi="ar-IQ"/>
                    </w:rPr>
                    <w:t>–</w:t>
                  </w:r>
                  <w:r>
                    <w:rPr>
                      <w:rFonts w:ascii="Arabic Typesetting" w:hAnsi="Arabic Typesetting" w:cs="Simplified Arabic" w:hint="cs"/>
                      <w:b/>
                      <w:bCs/>
                      <w:sz w:val="24"/>
                      <w:szCs w:val="24"/>
                      <w:rtl/>
                      <w:lang w:bidi="ar-IQ"/>
                    </w:rPr>
                    <w:t>واثراء للتوزيع و النشر</w:t>
                  </w:r>
                </w:p>
              </w:tc>
              <w:tc>
                <w:tcPr>
                  <w:tcW w:w="0" w:type="auto"/>
                  <w:shd w:val="clear" w:color="auto" w:fill="auto"/>
                  <w:vAlign w:val="center"/>
                </w:tcPr>
                <w:p w14:paraId="6C99DE81" w14:textId="77777777" w:rsidR="00730D41" w:rsidRPr="00A96893" w:rsidRDefault="00730D41" w:rsidP="00730D41">
                  <w:pPr>
                    <w:bidi/>
                    <w:rPr>
                      <w:rFonts w:ascii="Arabic Typesetting" w:hAnsi="Arabic Typesetting" w:cs="Simplified Arabic"/>
                      <w:b/>
                      <w:bCs/>
                      <w:sz w:val="24"/>
                      <w:szCs w:val="24"/>
                      <w:rtl/>
                      <w:lang w:bidi="ar-IQ"/>
                    </w:rPr>
                  </w:pPr>
                  <w:r w:rsidRPr="00A96893">
                    <w:rPr>
                      <w:rFonts w:ascii="Arabic Typesetting" w:hAnsi="Arabic Typesetting" w:cs="Simplified Arabic" w:hint="cs"/>
                      <w:b/>
                      <w:bCs/>
                      <w:sz w:val="24"/>
                      <w:szCs w:val="24"/>
                      <w:rtl/>
                      <w:lang w:bidi="ar-IQ"/>
                    </w:rPr>
                    <w:t>2007</w:t>
                  </w:r>
                </w:p>
              </w:tc>
            </w:tr>
            <w:tr w:rsidR="00EA423F" w:rsidRPr="009B18EA" w14:paraId="25A6CEAD" w14:textId="77777777" w:rsidTr="00673FCC">
              <w:trPr>
                <w:trHeight w:val="574"/>
              </w:trPr>
              <w:tc>
                <w:tcPr>
                  <w:tcW w:w="2267" w:type="dxa"/>
                  <w:shd w:val="clear" w:color="auto" w:fill="auto"/>
                  <w:vAlign w:val="center"/>
                </w:tcPr>
                <w:p w14:paraId="40C5BCA5" w14:textId="77777777" w:rsidR="00730D41" w:rsidRPr="00A96893" w:rsidRDefault="00730D41" w:rsidP="00730D41">
                  <w:pPr>
                    <w:pStyle w:val="ListParagraph"/>
                    <w:tabs>
                      <w:tab w:val="right" w:pos="236"/>
                      <w:tab w:val="right" w:pos="326"/>
                    </w:tabs>
                    <w:bidi/>
                    <w:spacing w:after="0" w:line="240" w:lineRule="auto"/>
                    <w:ind w:left="0"/>
                    <w:rPr>
                      <w:rFonts w:ascii="Arabic Typesetting" w:hAnsi="Arabic Typesetting" w:cs="Simplified Arabic"/>
                      <w:b/>
                      <w:bCs/>
                      <w:sz w:val="24"/>
                      <w:szCs w:val="24"/>
                      <w:rtl/>
                    </w:rPr>
                  </w:pPr>
                  <w:r>
                    <w:rPr>
                      <w:rFonts w:cs="Simplified Arabic" w:hint="cs"/>
                      <w:b/>
                      <w:bCs/>
                      <w:sz w:val="24"/>
                      <w:szCs w:val="24"/>
                      <w:rtl/>
                    </w:rPr>
                    <w:t>تسويق الخدمات المالية</w:t>
                  </w:r>
                </w:p>
              </w:tc>
              <w:tc>
                <w:tcPr>
                  <w:tcW w:w="3964" w:type="dxa"/>
                  <w:shd w:val="clear" w:color="auto" w:fill="auto"/>
                  <w:vAlign w:val="center"/>
                </w:tcPr>
                <w:p w14:paraId="7CE2ED30" w14:textId="77777777" w:rsidR="00730D41" w:rsidRPr="00A96893" w:rsidRDefault="00730D41" w:rsidP="00730D41">
                  <w:pPr>
                    <w:bidi/>
                    <w:rPr>
                      <w:rFonts w:ascii="Arabic Typesetting" w:hAnsi="Arabic Typesetting" w:cs="Simplified Arabic"/>
                      <w:b/>
                      <w:bCs/>
                      <w:sz w:val="24"/>
                      <w:szCs w:val="24"/>
                      <w:rtl/>
                      <w:lang w:bidi="ar-IQ"/>
                    </w:rPr>
                  </w:pPr>
                  <w:r>
                    <w:rPr>
                      <w:rFonts w:cs="Simplified Arabic" w:hint="cs"/>
                      <w:b/>
                      <w:bCs/>
                      <w:sz w:val="24"/>
                      <w:szCs w:val="24"/>
                      <w:rtl/>
                    </w:rPr>
                    <w:t>سليمان الجيوسي و محمد الطاني</w:t>
                  </w:r>
                </w:p>
              </w:tc>
              <w:tc>
                <w:tcPr>
                  <w:tcW w:w="0" w:type="auto"/>
                  <w:shd w:val="clear" w:color="auto" w:fill="auto"/>
                  <w:vAlign w:val="center"/>
                </w:tcPr>
                <w:p w14:paraId="28B2562E" w14:textId="77777777" w:rsidR="00730D41" w:rsidRPr="00A96893" w:rsidRDefault="00730D41" w:rsidP="00730D41">
                  <w:pPr>
                    <w:bidi/>
                    <w:rPr>
                      <w:rFonts w:ascii="Arabic Typesetting" w:hAnsi="Arabic Typesetting" w:cs="Simplified Arabic"/>
                      <w:b/>
                      <w:bCs/>
                      <w:sz w:val="24"/>
                      <w:szCs w:val="24"/>
                      <w:rtl/>
                      <w:lang w:bidi="ar-IQ"/>
                    </w:rPr>
                  </w:pPr>
                  <w:r>
                    <w:rPr>
                      <w:rFonts w:ascii="Arabic Typesetting" w:hAnsi="Arabic Typesetting" w:cs="Simplified Arabic" w:hint="cs"/>
                      <w:b/>
                      <w:bCs/>
                      <w:sz w:val="24"/>
                      <w:szCs w:val="24"/>
                      <w:rtl/>
                      <w:lang w:bidi="ar-IQ"/>
                    </w:rPr>
                    <w:t>الشركة العربية المتحدة للتسويق و التوريدات</w:t>
                  </w:r>
                </w:p>
              </w:tc>
              <w:tc>
                <w:tcPr>
                  <w:tcW w:w="0" w:type="auto"/>
                  <w:shd w:val="clear" w:color="auto" w:fill="auto"/>
                  <w:vAlign w:val="center"/>
                </w:tcPr>
                <w:p w14:paraId="5CA0F368" w14:textId="77777777" w:rsidR="00730D41" w:rsidRPr="00A96893" w:rsidRDefault="00730D41" w:rsidP="00730D41">
                  <w:pPr>
                    <w:bidi/>
                    <w:rPr>
                      <w:rFonts w:ascii="Arabic Typesetting" w:hAnsi="Arabic Typesetting" w:cs="Simplified Arabic"/>
                      <w:b/>
                      <w:bCs/>
                      <w:sz w:val="24"/>
                      <w:szCs w:val="24"/>
                      <w:rtl/>
                      <w:lang w:bidi="ar-IQ"/>
                    </w:rPr>
                  </w:pPr>
                  <w:r>
                    <w:rPr>
                      <w:rFonts w:ascii="Arabic Typesetting" w:hAnsi="Arabic Typesetting" w:cs="Simplified Arabic" w:hint="cs"/>
                      <w:b/>
                      <w:bCs/>
                      <w:sz w:val="24"/>
                      <w:szCs w:val="24"/>
                      <w:rtl/>
                      <w:lang w:bidi="ar-IQ"/>
                    </w:rPr>
                    <w:t>2010</w:t>
                  </w:r>
                </w:p>
              </w:tc>
            </w:tr>
            <w:tr w:rsidR="00EA423F" w:rsidRPr="009B18EA" w14:paraId="371BFF5B" w14:textId="77777777" w:rsidTr="00673FCC">
              <w:trPr>
                <w:trHeight w:val="652"/>
              </w:trPr>
              <w:tc>
                <w:tcPr>
                  <w:tcW w:w="2267" w:type="dxa"/>
                  <w:shd w:val="clear" w:color="auto" w:fill="auto"/>
                  <w:vAlign w:val="center"/>
                </w:tcPr>
                <w:p w14:paraId="0B5379EC" w14:textId="77777777" w:rsidR="00730D41" w:rsidRDefault="00730D41" w:rsidP="00730D41">
                  <w:pPr>
                    <w:pStyle w:val="ListParagraph"/>
                    <w:tabs>
                      <w:tab w:val="right" w:pos="236"/>
                      <w:tab w:val="right" w:pos="326"/>
                    </w:tabs>
                    <w:bidi/>
                    <w:spacing w:after="0" w:line="240" w:lineRule="auto"/>
                    <w:ind w:left="0"/>
                    <w:rPr>
                      <w:rFonts w:cs="Simplified Arabic"/>
                      <w:b/>
                      <w:bCs/>
                      <w:sz w:val="24"/>
                      <w:szCs w:val="24"/>
                      <w:rtl/>
                    </w:rPr>
                  </w:pPr>
                  <w:r>
                    <w:rPr>
                      <w:rFonts w:cs="Simplified Arabic" w:hint="cs"/>
                      <w:b/>
                      <w:bCs/>
                      <w:sz w:val="24"/>
                      <w:szCs w:val="24"/>
                      <w:rtl/>
                    </w:rPr>
                    <w:t>اقتصاديات الموارد الاقتصادية</w:t>
                  </w:r>
                </w:p>
                <w:p w14:paraId="1C79199E" w14:textId="77777777" w:rsidR="00730D41" w:rsidRPr="00A96893" w:rsidRDefault="00730D41" w:rsidP="00730D41">
                  <w:pPr>
                    <w:pStyle w:val="ListParagraph"/>
                    <w:tabs>
                      <w:tab w:val="right" w:pos="236"/>
                      <w:tab w:val="right" w:pos="326"/>
                    </w:tabs>
                    <w:bidi/>
                    <w:spacing w:after="0" w:line="240" w:lineRule="auto"/>
                    <w:ind w:left="0"/>
                    <w:rPr>
                      <w:rFonts w:ascii="Arabic Typesetting" w:hAnsi="Arabic Typesetting" w:cs="Simplified Arabic"/>
                      <w:b/>
                      <w:bCs/>
                      <w:sz w:val="24"/>
                      <w:szCs w:val="24"/>
                      <w:rtl/>
                    </w:rPr>
                  </w:pPr>
                </w:p>
              </w:tc>
              <w:tc>
                <w:tcPr>
                  <w:tcW w:w="3964" w:type="dxa"/>
                  <w:shd w:val="clear" w:color="auto" w:fill="auto"/>
                  <w:vAlign w:val="center"/>
                </w:tcPr>
                <w:p w14:paraId="6CD895CB" w14:textId="77777777" w:rsidR="00730D41" w:rsidRPr="00A96893" w:rsidRDefault="00730D41" w:rsidP="00730D41">
                  <w:pPr>
                    <w:bidi/>
                    <w:rPr>
                      <w:rFonts w:ascii="Arabic Typesetting" w:hAnsi="Arabic Typesetting" w:cs="Simplified Arabic"/>
                      <w:b/>
                      <w:bCs/>
                      <w:sz w:val="24"/>
                      <w:szCs w:val="24"/>
                      <w:rtl/>
                    </w:rPr>
                  </w:pPr>
                  <w:r>
                    <w:rPr>
                      <w:rFonts w:cs="Simplified Arabic" w:hint="cs"/>
                      <w:b/>
                      <w:bCs/>
                      <w:sz w:val="24"/>
                      <w:szCs w:val="24"/>
                      <w:rtl/>
                    </w:rPr>
                    <w:t>عبد المطلب عبد الحميد</w:t>
                  </w:r>
                </w:p>
              </w:tc>
              <w:tc>
                <w:tcPr>
                  <w:tcW w:w="0" w:type="auto"/>
                  <w:shd w:val="clear" w:color="auto" w:fill="auto"/>
                  <w:vAlign w:val="center"/>
                </w:tcPr>
                <w:p w14:paraId="4BF76CF4" w14:textId="77777777" w:rsidR="00730D41" w:rsidRPr="00A96893" w:rsidRDefault="00730D41" w:rsidP="00730D41">
                  <w:pPr>
                    <w:bidi/>
                    <w:rPr>
                      <w:rFonts w:ascii="Arabic Typesetting" w:hAnsi="Arabic Typesetting" w:cs="Simplified Arabic"/>
                      <w:b/>
                      <w:bCs/>
                      <w:sz w:val="24"/>
                      <w:szCs w:val="24"/>
                      <w:rtl/>
                      <w:lang w:bidi="ar-IQ"/>
                    </w:rPr>
                  </w:pPr>
                  <w:r>
                    <w:rPr>
                      <w:rFonts w:ascii="Arabic Typesetting" w:hAnsi="Arabic Typesetting" w:cs="Simplified Arabic" w:hint="cs"/>
                      <w:b/>
                      <w:bCs/>
                      <w:sz w:val="24"/>
                      <w:szCs w:val="24"/>
                      <w:rtl/>
                      <w:lang w:bidi="ar-IQ"/>
                    </w:rPr>
                    <w:t>الشركة العربية المتحدة للتسويق و التوريدات</w:t>
                  </w:r>
                </w:p>
              </w:tc>
              <w:tc>
                <w:tcPr>
                  <w:tcW w:w="0" w:type="auto"/>
                  <w:shd w:val="clear" w:color="auto" w:fill="auto"/>
                  <w:vAlign w:val="center"/>
                </w:tcPr>
                <w:p w14:paraId="6E1BAF2B" w14:textId="77777777" w:rsidR="00730D41" w:rsidRPr="00A96893" w:rsidRDefault="00730D41" w:rsidP="00730D41">
                  <w:pPr>
                    <w:bidi/>
                    <w:rPr>
                      <w:rFonts w:ascii="Arabic Typesetting" w:hAnsi="Arabic Typesetting" w:cs="Simplified Arabic"/>
                      <w:b/>
                      <w:bCs/>
                      <w:sz w:val="24"/>
                      <w:szCs w:val="24"/>
                      <w:rtl/>
                      <w:lang w:bidi="ar-IQ"/>
                    </w:rPr>
                  </w:pPr>
                  <w:r w:rsidRPr="00A96893">
                    <w:rPr>
                      <w:rFonts w:ascii="Arabic Typesetting" w:hAnsi="Arabic Typesetting" w:cs="Simplified Arabic" w:hint="cs"/>
                      <w:b/>
                      <w:bCs/>
                      <w:sz w:val="24"/>
                      <w:szCs w:val="24"/>
                      <w:rtl/>
                      <w:lang w:bidi="ar-IQ"/>
                    </w:rPr>
                    <w:t>2010</w:t>
                  </w:r>
                </w:p>
              </w:tc>
            </w:tr>
            <w:tr w:rsidR="00EA423F" w:rsidRPr="009B18EA" w14:paraId="6EFBAB63" w14:textId="77777777" w:rsidTr="00673FCC">
              <w:trPr>
                <w:trHeight w:val="811"/>
              </w:trPr>
              <w:tc>
                <w:tcPr>
                  <w:tcW w:w="2267" w:type="dxa"/>
                  <w:shd w:val="clear" w:color="auto" w:fill="auto"/>
                  <w:vAlign w:val="center"/>
                </w:tcPr>
                <w:p w14:paraId="48200DEA" w14:textId="77777777" w:rsidR="00730D41" w:rsidRPr="00A96893" w:rsidRDefault="00730D41" w:rsidP="00730D41">
                  <w:pPr>
                    <w:pStyle w:val="ListParagraph"/>
                    <w:tabs>
                      <w:tab w:val="right" w:pos="236"/>
                      <w:tab w:val="right" w:pos="326"/>
                    </w:tabs>
                    <w:bidi/>
                    <w:spacing w:after="0" w:line="240" w:lineRule="auto"/>
                    <w:ind w:left="0"/>
                    <w:rPr>
                      <w:rFonts w:ascii="Arabic Typesetting" w:hAnsi="Arabic Typesetting" w:cs="Simplified Arabic"/>
                      <w:b/>
                      <w:bCs/>
                      <w:sz w:val="24"/>
                      <w:szCs w:val="24"/>
                      <w:rtl/>
                    </w:rPr>
                  </w:pPr>
                  <w:r>
                    <w:rPr>
                      <w:rFonts w:ascii="Arabic Typesetting" w:hAnsi="Arabic Typesetting" w:cs="Simplified Arabic" w:hint="cs"/>
                      <w:b/>
                      <w:bCs/>
                      <w:sz w:val="24"/>
                      <w:szCs w:val="24"/>
                      <w:rtl/>
                    </w:rPr>
                    <w:t>اقتصاديات التعليم و التخطيط</w:t>
                  </w:r>
                </w:p>
              </w:tc>
              <w:tc>
                <w:tcPr>
                  <w:tcW w:w="3964" w:type="dxa"/>
                  <w:shd w:val="clear" w:color="auto" w:fill="auto"/>
                  <w:vAlign w:val="center"/>
                </w:tcPr>
                <w:p w14:paraId="10C2AB45" w14:textId="77777777" w:rsidR="00730D41" w:rsidRPr="00A96893" w:rsidRDefault="00730D41" w:rsidP="00730D41">
                  <w:pPr>
                    <w:bidi/>
                    <w:rPr>
                      <w:rFonts w:ascii="Arabic Typesetting" w:hAnsi="Arabic Typesetting" w:cs="Simplified Arabic"/>
                      <w:b/>
                      <w:bCs/>
                      <w:sz w:val="24"/>
                      <w:szCs w:val="24"/>
                      <w:rtl/>
                    </w:rPr>
                  </w:pPr>
                  <w:r>
                    <w:rPr>
                      <w:rFonts w:ascii="Arabic Typesetting" w:hAnsi="Arabic Typesetting" w:cs="Simplified Arabic" w:hint="cs"/>
                      <w:b/>
                      <w:bCs/>
                      <w:sz w:val="24"/>
                      <w:szCs w:val="24"/>
                      <w:rtl/>
                    </w:rPr>
                    <w:t>فليح حسن خلف</w:t>
                  </w:r>
                </w:p>
              </w:tc>
              <w:tc>
                <w:tcPr>
                  <w:tcW w:w="0" w:type="auto"/>
                  <w:shd w:val="clear" w:color="auto" w:fill="auto"/>
                  <w:vAlign w:val="center"/>
                </w:tcPr>
                <w:p w14:paraId="173120B4" w14:textId="77777777" w:rsidR="00730D41" w:rsidRPr="00A96893" w:rsidRDefault="00730D41" w:rsidP="00730D41">
                  <w:pPr>
                    <w:bidi/>
                    <w:rPr>
                      <w:rFonts w:ascii="Arabic Typesetting" w:hAnsi="Arabic Typesetting" w:cs="Simplified Arabic"/>
                      <w:b/>
                      <w:bCs/>
                      <w:sz w:val="24"/>
                      <w:szCs w:val="24"/>
                      <w:rtl/>
                    </w:rPr>
                  </w:pPr>
                  <w:r>
                    <w:rPr>
                      <w:rFonts w:ascii="Arabic Typesetting" w:hAnsi="Arabic Typesetting" w:cs="Simplified Arabic" w:hint="cs"/>
                      <w:b/>
                      <w:bCs/>
                      <w:sz w:val="24"/>
                      <w:szCs w:val="24"/>
                      <w:rtl/>
                    </w:rPr>
                    <w:t>جدارا للكتاب العالمي للنشر و التوزيع</w:t>
                  </w:r>
                </w:p>
              </w:tc>
              <w:tc>
                <w:tcPr>
                  <w:tcW w:w="0" w:type="auto"/>
                  <w:shd w:val="clear" w:color="auto" w:fill="auto"/>
                  <w:vAlign w:val="center"/>
                </w:tcPr>
                <w:p w14:paraId="52C05A6D" w14:textId="77777777" w:rsidR="00730D41" w:rsidRDefault="00730D41" w:rsidP="00730D41">
                  <w:pPr>
                    <w:bidi/>
                    <w:rPr>
                      <w:rFonts w:ascii="Arabic Typesetting" w:hAnsi="Arabic Typesetting" w:cs="Simplified Arabic"/>
                      <w:b/>
                      <w:bCs/>
                      <w:sz w:val="24"/>
                      <w:szCs w:val="24"/>
                      <w:rtl/>
                    </w:rPr>
                  </w:pPr>
                  <w:r>
                    <w:rPr>
                      <w:rFonts w:ascii="Arabic Typesetting" w:hAnsi="Arabic Typesetting" w:cs="Simplified Arabic" w:hint="cs"/>
                      <w:b/>
                      <w:bCs/>
                      <w:sz w:val="24"/>
                      <w:szCs w:val="24"/>
                      <w:rtl/>
                    </w:rPr>
                    <w:t>2007</w:t>
                  </w:r>
                </w:p>
                <w:p w14:paraId="3859FAEA" w14:textId="77777777" w:rsidR="00730D41" w:rsidRPr="00A96893" w:rsidRDefault="00730D41" w:rsidP="00730D41">
                  <w:pPr>
                    <w:bidi/>
                    <w:rPr>
                      <w:rFonts w:ascii="Arabic Typesetting" w:hAnsi="Arabic Typesetting" w:cs="Simplified Arabic"/>
                      <w:b/>
                      <w:bCs/>
                      <w:sz w:val="24"/>
                      <w:szCs w:val="24"/>
                      <w:rtl/>
                    </w:rPr>
                  </w:pPr>
                </w:p>
              </w:tc>
            </w:tr>
            <w:tr w:rsidR="00EA423F" w:rsidRPr="009B18EA" w14:paraId="0DD090FB" w14:textId="77777777" w:rsidTr="00673FCC">
              <w:trPr>
                <w:trHeight w:val="811"/>
              </w:trPr>
              <w:tc>
                <w:tcPr>
                  <w:tcW w:w="2267" w:type="dxa"/>
                  <w:shd w:val="clear" w:color="auto" w:fill="auto"/>
                </w:tcPr>
                <w:p w14:paraId="47EAE0A3" w14:textId="77777777" w:rsidR="00730D41" w:rsidRPr="003D6CEF" w:rsidRDefault="00730D41" w:rsidP="00730D41">
                  <w:pPr>
                    <w:pStyle w:val="ListParagraph"/>
                    <w:tabs>
                      <w:tab w:val="right" w:pos="236"/>
                      <w:tab w:val="right" w:pos="326"/>
                    </w:tabs>
                    <w:bidi/>
                    <w:spacing w:after="0" w:line="240" w:lineRule="auto"/>
                    <w:ind w:left="0"/>
                    <w:rPr>
                      <w:rFonts w:ascii="Arabic Typesetting" w:hAnsi="Arabic Typesetting" w:cs="Simplified Arabic"/>
                      <w:b/>
                      <w:bCs/>
                      <w:sz w:val="24"/>
                      <w:szCs w:val="24"/>
                    </w:rPr>
                  </w:pPr>
                  <w:r w:rsidRPr="003D6CEF">
                    <w:rPr>
                      <w:rFonts w:ascii="Arabic Typesetting" w:hAnsi="Arabic Typesetting" w:cs="Simplified Arabic" w:hint="eastAsia"/>
                      <w:b/>
                      <w:bCs/>
                      <w:sz w:val="24"/>
                      <w:szCs w:val="24"/>
                      <w:rtl/>
                    </w:rPr>
                    <w:t>علم</w:t>
                  </w:r>
                  <w:r w:rsidRPr="003D6CEF">
                    <w:rPr>
                      <w:rFonts w:ascii="Arabic Typesetting" w:hAnsi="Arabic Typesetting" w:cs="Simplified Arabic"/>
                      <w:b/>
                      <w:bCs/>
                      <w:sz w:val="24"/>
                      <w:szCs w:val="24"/>
                      <w:rtl/>
                    </w:rPr>
                    <w:t xml:space="preserve"> </w:t>
                  </w:r>
                  <w:r w:rsidRPr="003D6CEF">
                    <w:rPr>
                      <w:rFonts w:ascii="Arabic Typesetting" w:hAnsi="Arabic Typesetting" w:cs="Simplified Arabic" w:hint="eastAsia"/>
                      <w:b/>
                      <w:bCs/>
                      <w:sz w:val="24"/>
                      <w:szCs w:val="24"/>
                      <w:rtl/>
                    </w:rPr>
                    <w:t>الاقتصاد</w:t>
                  </w:r>
                  <w:r w:rsidRPr="003D6CEF">
                    <w:rPr>
                      <w:rFonts w:ascii="Arabic Typesetting" w:hAnsi="Arabic Typesetting" w:cs="Simplified Arabic"/>
                      <w:b/>
                      <w:bCs/>
                      <w:sz w:val="24"/>
                      <w:szCs w:val="24"/>
                      <w:rtl/>
                    </w:rPr>
                    <w:t xml:space="preserve"> </w:t>
                  </w:r>
                  <w:r w:rsidRPr="003D6CEF">
                    <w:rPr>
                      <w:rFonts w:ascii="Arabic Typesetting" w:hAnsi="Arabic Typesetting" w:cs="Simplified Arabic" w:hint="eastAsia"/>
                      <w:b/>
                      <w:bCs/>
                      <w:sz w:val="24"/>
                      <w:szCs w:val="24"/>
                      <w:rtl/>
                    </w:rPr>
                    <w:t>السياحي</w:t>
                  </w:r>
                </w:p>
              </w:tc>
              <w:tc>
                <w:tcPr>
                  <w:tcW w:w="3964" w:type="dxa"/>
                  <w:shd w:val="clear" w:color="auto" w:fill="auto"/>
                </w:tcPr>
                <w:p w14:paraId="18B8A7CE" w14:textId="77777777" w:rsidR="00730D41" w:rsidRPr="003D6CEF" w:rsidRDefault="00730D41" w:rsidP="00730D41">
                  <w:pPr>
                    <w:pStyle w:val="ListParagraph"/>
                    <w:tabs>
                      <w:tab w:val="right" w:pos="236"/>
                      <w:tab w:val="right" w:pos="326"/>
                    </w:tabs>
                    <w:bidi/>
                    <w:spacing w:after="0" w:line="240" w:lineRule="auto"/>
                    <w:ind w:left="0"/>
                    <w:rPr>
                      <w:rFonts w:ascii="Arabic Typesetting" w:hAnsi="Arabic Typesetting" w:cs="Simplified Arabic"/>
                      <w:b/>
                      <w:bCs/>
                      <w:sz w:val="24"/>
                      <w:szCs w:val="24"/>
                    </w:rPr>
                  </w:pPr>
                  <w:r w:rsidRPr="003D6CEF">
                    <w:rPr>
                      <w:rFonts w:ascii="Arabic Typesetting" w:hAnsi="Arabic Typesetting" w:cs="Simplified Arabic" w:hint="eastAsia"/>
                      <w:b/>
                      <w:bCs/>
                      <w:sz w:val="24"/>
                      <w:szCs w:val="24"/>
                      <w:rtl/>
                    </w:rPr>
                    <w:t>أحمد</w:t>
                  </w:r>
                  <w:r w:rsidRPr="003D6CEF">
                    <w:rPr>
                      <w:rFonts w:ascii="Arabic Typesetting" w:hAnsi="Arabic Typesetting" w:cs="Simplified Arabic"/>
                      <w:b/>
                      <w:bCs/>
                      <w:sz w:val="24"/>
                      <w:szCs w:val="24"/>
                      <w:rtl/>
                    </w:rPr>
                    <w:t xml:space="preserve"> </w:t>
                  </w:r>
                  <w:r w:rsidRPr="003D6CEF">
                    <w:rPr>
                      <w:rFonts w:ascii="Arabic Typesetting" w:hAnsi="Arabic Typesetting" w:cs="Simplified Arabic" w:hint="eastAsia"/>
                      <w:b/>
                      <w:bCs/>
                      <w:sz w:val="24"/>
                      <w:szCs w:val="24"/>
                      <w:rtl/>
                    </w:rPr>
                    <w:t>عبدالسميع</w:t>
                  </w:r>
                  <w:r w:rsidRPr="003D6CEF">
                    <w:rPr>
                      <w:rFonts w:ascii="Arabic Typesetting" w:hAnsi="Arabic Typesetting" w:cs="Simplified Arabic"/>
                      <w:b/>
                      <w:bCs/>
                      <w:sz w:val="24"/>
                      <w:szCs w:val="24"/>
                      <w:rtl/>
                    </w:rPr>
                    <w:t xml:space="preserve"> </w:t>
                  </w:r>
                  <w:r w:rsidRPr="003D6CEF">
                    <w:rPr>
                      <w:rFonts w:ascii="Arabic Typesetting" w:hAnsi="Arabic Typesetting" w:cs="Simplified Arabic" w:hint="eastAsia"/>
                      <w:b/>
                      <w:bCs/>
                      <w:sz w:val="24"/>
                      <w:szCs w:val="24"/>
                      <w:rtl/>
                    </w:rPr>
                    <w:t>علام</w:t>
                  </w:r>
                </w:p>
              </w:tc>
              <w:tc>
                <w:tcPr>
                  <w:tcW w:w="0" w:type="auto"/>
                  <w:shd w:val="clear" w:color="auto" w:fill="auto"/>
                </w:tcPr>
                <w:p w14:paraId="7F0A5476" w14:textId="77777777" w:rsidR="00730D41" w:rsidRPr="003D6CEF" w:rsidRDefault="00730D41" w:rsidP="00730D41">
                  <w:pPr>
                    <w:pStyle w:val="ListParagraph"/>
                    <w:tabs>
                      <w:tab w:val="right" w:pos="236"/>
                      <w:tab w:val="right" w:pos="326"/>
                    </w:tabs>
                    <w:bidi/>
                    <w:spacing w:after="0" w:line="240" w:lineRule="auto"/>
                    <w:ind w:left="0"/>
                    <w:rPr>
                      <w:rFonts w:ascii="Arabic Typesetting" w:hAnsi="Arabic Typesetting" w:cs="Simplified Arabic"/>
                      <w:b/>
                      <w:bCs/>
                      <w:sz w:val="24"/>
                      <w:szCs w:val="24"/>
                    </w:rPr>
                  </w:pPr>
                  <w:r w:rsidRPr="003D6CEF">
                    <w:rPr>
                      <w:rFonts w:ascii="Arabic Typesetting" w:hAnsi="Arabic Typesetting" w:cs="Simplified Arabic" w:hint="eastAsia"/>
                      <w:b/>
                      <w:bCs/>
                      <w:sz w:val="24"/>
                      <w:szCs w:val="24"/>
                      <w:rtl/>
                    </w:rPr>
                    <w:t>دار</w:t>
                  </w:r>
                  <w:r w:rsidRPr="003D6CEF">
                    <w:rPr>
                      <w:rFonts w:ascii="Arabic Typesetting" w:hAnsi="Arabic Typesetting" w:cs="Simplified Arabic"/>
                      <w:b/>
                      <w:bCs/>
                      <w:sz w:val="24"/>
                      <w:szCs w:val="24"/>
                      <w:rtl/>
                    </w:rPr>
                    <w:t xml:space="preserve"> </w:t>
                  </w:r>
                  <w:r w:rsidRPr="003D6CEF">
                    <w:rPr>
                      <w:rFonts w:ascii="Arabic Typesetting" w:hAnsi="Arabic Typesetting" w:cs="Simplified Arabic" w:hint="eastAsia"/>
                      <w:b/>
                      <w:bCs/>
                      <w:sz w:val="24"/>
                      <w:szCs w:val="24"/>
                      <w:rtl/>
                    </w:rPr>
                    <w:t>الوفاء</w:t>
                  </w:r>
                  <w:r w:rsidRPr="003D6CEF">
                    <w:rPr>
                      <w:rFonts w:ascii="Arabic Typesetting" w:hAnsi="Arabic Typesetting" w:cs="Simplified Arabic"/>
                      <w:b/>
                      <w:bCs/>
                      <w:sz w:val="24"/>
                      <w:szCs w:val="24"/>
                      <w:rtl/>
                    </w:rPr>
                    <w:t xml:space="preserve"> </w:t>
                  </w:r>
                  <w:r w:rsidRPr="003D6CEF">
                    <w:rPr>
                      <w:rFonts w:ascii="Arabic Typesetting" w:hAnsi="Arabic Typesetting" w:cs="Simplified Arabic" w:hint="eastAsia"/>
                      <w:b/>
                      <w:bCs/>
                      <w:sz w:val="24"/>
                      <w:szCs w:val="24"/>
                      <w:rtl/>
                    </w:rPr>
                    <w:t>لدنيا</w:t>
                  </w:r>
                  <w:r w:rsidRPr="003D6CEF">
                    <w:rPr>
                      <w:rFonts w:ascii="Arabic Typesetting" w:hAnsi="Arabic Typesetting" w:cs="Simplified Arabic"/>
                      <w:b/>
                      <w:bCs/>
                      <w:sz w:val="24"/>
                      <w:szCs w:val="24"/>
                      <w:rtl/>
                    </w:rPr>
                    <w:t xml:space="preserve"> </w:t>
                  </w:r>
                  <w:r w:rsidRPr="003D6CEF">
                    <w:rPr>
                      <w:rFonts w:ascii="Arabic Typesetting" w:hAnsi="Arabic Typesetting" w:cs="Simplified Arabic" w:hint="eastAsia"/>
                      <w:b/>
                      <w:bCs/>
                      <w:sz w:val="24"/>
                      <w:szCs w:val="24"/>
                      <w:rtl/>
                    </w:rPr>
                    <w:t>الطباعة</w:t>
                  </w:r>
                  <w:r w:rsidRPr="003D6CEF">
                    <w:rPr>
                      <w:rFonts w:ascii="Arabic Typesetting" w:hAnsi="Arabic Typesetting" w:cs="Simplified Arabic"/>
                      <w:b/>
                      <w:bCs/>
                      <w:sz w:val="24"/>
                      <w:szCs w:val="24"/>
                      <w:rtl/>
                    </w:rPr>
                    <w:t xml:space="preserve"> </w:t>
                  </w:r>
                  <w:r w:rsidRPr="003D6CEF">
                    <w:rPr>
                      <w:rFonts w:ascii="Arabic Typesetting" w:hAnsi="Arabic Typesetting" w:cs="Simplified Arabic" w:hint="eastAsia"/>
                      <w:b/>
                      <w:bCs/>
                      <w:sz w:val="24"/>
                      <w:szCs w:val="24"/>
                      <w:rtl/>
                    </w:rPr>
                    <w:t>و</w:t>
                  </w:r>
                  <w:r w:rsidRPr="003D6CEF">
                    <w:rPr>
                      <w:rFonts w:ascii="Arabic Typesetting" w:hAnsi="Arabic Typesetting" w:cs="Simplified Arabic"/>
                      <w:b/>
                      <w:bCs/>
                      <w:sz w:val="24"/>
                      <w:szCs w:val="24"/>
                      <w:rtl/>
                    </w:rPr>
                    <w:t xml:space="preserve"> </w:t>
                  </w:r>
                  <w:r w:rsidRPr="003D6CEF">
                    <w:rPr>
                      <w:rFonts w:ascii="Arabic Typesetting" w:hAnsi="Arabic Typesetting" w:cs="Simplified Arabic" w:hint="eastAsia"/>
                      <w:b/>
                      <w:bCs/>
                      <w:sz w:val="24"/>
                      <w:szCs w:val="24"/>
                      <w:rtl/>
                    </w:rPr>
                    <w:t>النشر</w:t>
                  </w:r>
                </w:p>
              </w:tc>
              <w:tc>
                <w:tcPr>
                  <w:tcW w:w="0" w:type="auto"/>
                  <w:shd w:val="clear" w:color="auto" w:fill="auto"/>
                </w:tcPr>
                <w:p w14:paraId="4A572FC6" w14:textId="77777777" w:rsidR="00730D41" w:rsidRPr="003D6CEF" w:rsidRDefault="00730D41" w:rsidP="00730D41">
                  <w:pPr>
                    <w:pStyle w:val="ListParagraph"/>
                    <w:tabs>
                      <w:tab w:val="right" w:pos="236"/>
                      <w:tab w:val="right" w:pos="326"/>
                    </w:tabs>
                    <w:bidi/>
                    <w:spacing w:after="0" w:line="240" w:lineRule="auto"/>
                    <w:ind w:left="0"/>
                    <w:rPr>
                      <w:rFonts w:ascii="Arabic Typesetting" w:hAnsi="Arabic Typesetting" w:cs="Simplified Arabic"/>
                      <w:b/>
                      <w:bCs/>
                      <w:sz w:val="24"/>
                      <w:szCs w:val="24"/>
                    </w:rPr>
                  </w:pPr>
                  <w:r w:rsidRPr="003D6CEF">
                    <w:rPr>
                      <w:rFonts w:ascii="Arabic Typesetting" w:hAnsi="Arabic Typesetting" w:cs="Simplified Arabic"/>
                      <w:b/>
                      <w:bCs/>
                      <w:sz w:val="24"/>
                      <w:szCs w:val="24"/>
                      <w:rtl/>
                    </w:rPr>
                    <w:t>2008</w:t>
                  </w:r>
                </w:p>
              </w:tc>
            </w:tr>
            <w:tr w:rsidR="00EA423F" w:rsidRPr="009B18EA" w14:paraId="4904E11D" w14:textId="77777777" w:rsidTr="00673FCC">
              <w:trPr>
                <w:trHeight w:val="811"/>
              </w:trPr>
              <w:tc>
                <w:tcPr>
                  <w:tcW w:w="2267" w:type="dxa"/>
                  <w:shd w:val="clear" w:color="auto" w:fill="auto"/>
                </w:tcPr>
                <w:p w14:paraId="15569CB1" w14:textId="77777777" w:rsidR="00EA423F" w:rsidRPr="003D6CEF" w:rsidRDefault="00730D41" w:rsidP="00EA423F">
                  <w:pPr>
                    <w:pStyle w:val="ListParagraph"/>
                    <w:tabs>
                      <w:tab w:val="right" w:pos="236"/>
                      <w:tab w:val="right" w:pos="326"/>
                    </w:tabs>
                    <w:bidi/>
                    <w:spacing w:after="0" w:line="240" w:lineRule="auto"/>
                    <w:ind w:left="0"/>
                    <w:rPr>
                      <w:rFonts w:ascii="Arabic Typesetting" w:hAnsi="Arabic Typesetting" w:cs="Simplified Arabic"/>
                      <w:b/>
                      <w:bCs/>
                      <w:sz w:val="24"/>
                      <w:szCs w:val="24"/>
                      <w:rtl/>
                    </w:rPr>
                  </w:pPr>
                  <w:r>
                    <w:rPr>
                      <w:rFonts w:ascii="Arabic Typesetting" w:hAnsi="Arabic Typesetting" w:cs="Simplified Arabic" w:hint="cs"/>
                      <w:b/>
                      <w:bCs/>
                      <w:sz w:val="24"/>
                      <w:szCs w:val="24"/>
                      <w:rtl/>
                    </w:rPr>
                    <w:t>مدخل الى الاقتصاد الصحي</w:t>
                  </w:r>
                </w:p>
              </w:tc>
              <w:tc>
                <w:tcPr>
                  <w:tcW w:w="3964" w:type="dxa"/>
                  <w:shd w:val="clear" w:color="auto" w:fill="auto"/>
                </w:tcPr>
                <w:p w14:paraId="36C5EBEC" w14:textId="77777777" w:rsidR="00730D41" w:rsidRPr="003D6CEF" w:rsidRDefault="00730D41" w:rsidP="000A3CA9">
                  <w:pPr>
                    <w:pStyle w:val="ListParagraph"/>
                    <w:tabs>
                      <w:tab w:val="right" w:pos="236"/>
                      <w:tab w:val="right" w:pos="326"/>
                    </w:tabs>
                    <w:bidi/>
                    <w:spacing w:after="0" w:line="240" w:lineRule="auto"/>
                    <w:ind w:left="0"/>
                    <w:rPr>
                      <w:rFonts w:ascii="Arabic Typesetting" w:hAnsi="Arabic Typesetting" w:cs="Simplified Arabic"/>
                      <w:b/>
                      <w:bCs/>
                      <w:sz w:val="24"/>
                      <w:szCs w:val="24"/>
                      <w:rtl/>
                    </w:rPr>
                  </w:pPr>
                  <w:r>
                    <w:rPr>
                      <w:rFonts w:ascii="Arabic Typesetting" w:hAnsi="Arabic Typesetting" w:cs="Simplified Arabic" w:hint="cs"/>
                      <w:b/>
                      <w:bCs/>
                      <w:sz w:val="24"/>
                      <w:szCs w:val="24"/>
                      <w:rtl/>
                    </w:rPr>
                    <w:t xml:space="preserve">لورنا جينيس و فيرجينيا وايزمان </w:t>
                  </w:r>
                  <w:r w:rsidR="000A3CA9">
                    <w:rPr>
                      <w:rFonts w:ascii="Arabic Typesetting" w:hAnsi="Arabic Typesetting" w:cs="Simplified Arabic" w:hint="cs"/>
                      <w:b/>
                      <w:bCs/>
                      <w:sz w:val="24"/>
                      <w:szCs w:val="24"/>
                      <w:rtl/>
                    </w:rPr>
                    <w:t>، م</w:t>
                  </w:r>
                  <w:r>
                    <w:rPr>
                      <w:rFonts w:ascii="Arabic Typesetting" w:hAnsi="Arabic Typesetting" w:cs="Simplified Arabic" w:hint="cs"/>
                      <w:b/>
                      <w:bCs/>
                      <w:sz w:val="24"/>
                      <w:szCs w:val="24"/>
                      <w:rtl/>
                    </w:rPr>
                    <w:t>ترجمة :مروة سعج عيدالطليف وسارة سيد الحارتي و دينا محمد الصبري</w:t>
                  </w:r>
                </w:p>
              </w:tc>
              <w:tc>
                <w:tcPr>
                  <w:tcW w:w="0" w:type="auto"/>
                  <w:shd w:val="clear" w:color="auto" w:fill="auto"/>
                </w:tcPr>
                <w:p w14:paraId="61F88A5C" w14:textId="77777777" w:rsidR="00730D41" w:rsidRPr="003D6CEF" w:rsidRDefault="00730D41" w:rsidP="00730D41">
                  <w:pPr>
                    <w:pStyle w:val="ListParagraph"/>
                    <w:tabs>
                      <w:tab w:val="right" w:pos="236"/>
                      <w:tab w:val="right" w:pos="326"/>
                    </w:tabs>
                    <w:bidi/>
                    <w:spacing w:after="0" w:line="240" w:lineRule="auto"/>
                    <w:ind w:left="0"/>
                    <w:rPr>
                      <w:rFonts w:ascii="Arabic Typesetting" w:hAnsi="Arabic Typesetting" w:cs="Simplified Arabic"/>
                      <w:b/>
                      <w:bCs/>
                      <w:sz w:val="24"/>
                      <w:szCs w:val="24"/>
                      <w:rtl/>
                    </w:rPr>
                  </w:pPr>
                  <w:r>
                    <w:rPr>
                      <w:rFonts w:ascii="Arabic Typesetting" w:hAnsi="Arabic Typesetting" w:cs="Simplified Arabic" w:hint="cs"/>
                      <w:b/>
                      <w:bCs/>
                      <w:sz w:val="24"/>
                      <w:szCs w:val="24"/>
                      <w:rtl/>
                    </w:rPr>
                    <w:t>المركز العربي للتاليف و ترجمة العلوم الصحية</w:t>
                  </w:r>
                </w:p>
              </w:tc>
              <w:tc>
                <w:tcPr>
                  <w:tcW w:w="0" w:type="auto"/>
                  <w:shd w:val="clear" w:color="auto" w:fill="auto"/>
                </w:tcPr>
                <w:p w14:paraId="16E0CC28" w14:textId="77777777" w:rsidR="00730D41" w:rsidRPr="003D6CEF" w:rsidRDefault="00730D41" w:rsidP="00730D41">
                  <w:pPr>
                    <w:pStyle w:val="ListParagraph"/>
                    <w:tabs>
                      <w:tab w:val="right" w:pos="236"/>
                      <w:tab w:val="right" w:pos="326"/>
                    </w:tabs>
                    <w:bidi/>
                    <w:spacing w:after="0" w:line="240" w:lineRule="auto"/>
                    <w:ind w:left="0"/>
                    <w:rPr>
                      <w:rFonts w:ascii="Arabic Typesetting" w:hAnsi="Arabic Typesetting" w:cs="Simplified Arabic"/>
                      <w:b/>
                      <w:bCs/>
                      <w:sz w:val="24"/>
                      <w:szCs w:val="24"/>
                      <w:rtl/>
                    </w:rPr>
                  </w:pPr>
                  <w:r>
                    <w:rPr>
                      <w:rFonts w:ascii="Arabic Typesetting" w:hAnsi="Arabic Typesetting" w:cs="Simplified Arabic" w:hint="cs"/>
                      <w:b/>
                      <w:bCs/>
                      <w:sz w:val="24"/>
                      <w:szCs w:val="24"/>
                      <w:rtl/>
                    </w:rPr>
                    <w:t>2015</w:t>
                  </w:r>
                </w:p>
              </w:tc>
            </w:tr>
            <w:tr w:rsidR="00651463" w:rsidRPr="009B18EA" w14:paraId="2350CA00" w14:textId="77777777" w:rsidTr="00673FCC">
              <w:trPr>
                <w:trHeight w:val="811"/>
              </w:trPr>
              <w:tc>
                <w:tcPr>
                  <w:tcW w:w="2267" w:type="dxa"/>
                  <w:shd w:val="clear" w:color="auto" w:fill="auto"/>
                </w:tcPr>
                <w:p w14:paraId="5B3CF36B" w14:textId="77777777" w:rsidR="00651463" w:rsidRDefault="00651463" w:rsidP="00EA423F">
                  <w:pPr>
                    <w:pStyle w:val="ListParagraph"/>
                    <w:tabs>
                      <w:tab w:val="right" w:pos="236"/>
                      <w:tab w:val="right" w:pos="326"/>
                    </w:tabs>
                    <w:bidi/>
                    <w:spacing w:after="0" w:line="240" w:lineRule="auto"/>
                    <w:ind w:left="0"/>
                    <w:rPr>
                      <w:rFonts w:ascii="Arabic Typesetting" w:hAnsi="Arabic Typesetting" w:cs="Simplified Arabic"/>
                      <w:b/>
                      <w:bCs/>
                      <w:sz w:val="24"/>
                      <w:szCs w:val="24"/>
                      <w:rtl/>
                    </w:rPr>
                  </w:pPr>
                  <w:r>
                    <w:rPr>
                      <w:rFonts w:ascii="Arabic Typesetting" w:hAnsi="Arabic Typesetting" w:cs="Simplified Arabic" w:hint="cs"/>
                      <w:b/>
                      <w:bCs/>
                      <w:sz w:val="24"/>
                      <w:szCs w:val="24"/>
                      <w:rtl/>
                    </w:rPr>
                    <w:t xml:space="preserve">إقتصاديات الصحة </w:t>
                  </w:r>
                </w:p>
              </w:tc>
              <w:tc>
                <w:tcPr>
                  <w:tcW w:w="3964" w:type="dxa"/>
                  <w:shd w:val="clear" w:color="auto" w:fill="auto"/>
                </w:tcPr>
                <w:p w14:paraId="4C534090" w14:textId="77777777" w:rsidR="00651463" w:rsidRDefault="00651463" w:rsidP="00651463">
                  <w:pPr>
                    <w:pStyle w:val="ListParagraph"/>
                    <w:tabs>
                      <w:tab w:val="right" w:pos="236"/>
                      <w:tab w:val="right" w:pos="326"/>
                    </w:tabs>
                    <w:bidi/>
                    <w:spacing w:after="0" w:line="240" w:lineRule="auto"/>
                    <w:ind w:left="0"/>
                    <w:rPr>
                      <w:rFonts w:ascii="Arabic Typesetting" w:hAnsi="Arabic Typesetting" w:cs="Simplified Arabic"/>
                      <w:b/>
                      <w:bCs/>
                      <w:sz w:val="24"/>
                      <w:szCs w:val="24"/>
                      <w:rtl/>
                    </w:rPr>
                  </w:pPr>
                  <w:r>
                    <w:rPr>
                      <w:rFonts w:ascii="Arabic Typesetting" w:hAnsi="Arabic Typesetting" w:cs="Simplified Arabic" w:hint="cs"/>
                      <w:b/>
                      <w:bCs/>
                      <w:sz w:val="24"/>
                      <w:szCs w:val="24"/>
                      <w:rtl/>
                    </w:rPr>
                    <w:t>د. مهند أحمد علوش</w:t>
                  </w:r>
                </w:p>
              </w:tc>
              <w:tc>
                <w:tcPr>
                  <w:tcW w:w="0" w:type="auto"/>
                  <w:shd w:val="clear" w:color="auto" w:fill="auto"/>
                </w:tcPr>
                <w:p w14:paraId="30E0B559" w14:textId="77777777" w:rsidR="00651463" w:rsidRDefault="00651463" w:rsidP="00730D41">
                  <w:pPr>
                    <w:pStyle w:val="ListParagraph"/>
                    <w:tabs>
                      <w:tab w:val="right" w:pos="236"/>
                      <w:tab w:val="right" w:pos="326"/>
                    </w:tabs>
                    <w:bidi/>
                    <w:spacing w:after="0" w:line="240" w:lineRule="auto"/>
                    <w:ind w:left="0"/>
                    <w:rPr>
                      <w:rFonts w:ascii="Arabic Typesetting" w:hAnsi="Arabic Typesetting" w:cs="Simplified Arabic"/>
                      <w:b/>
                      <w:bCs/>
                      <w:sz w:val="24"/>
                      <w:szCs w:val="24"/>
                      <w:rtl/>
                    </w:rPr>
                  </w:pPr>
                  <w:r>
                    <w:rPr>
                      <w:rFonts w:ascii="Arabic Typesetting" w:hAnsi="Arabic Typesetting" w:cs="Simplified Arabic" w:hint="cs"/>
                      <w:b/>
                      <w:bCs/>
                      <w:sz w:val="24"/>
                      <w:szCs w:val="24"/>
                      <w:rtl/>
                    </w:rPr>
                    <w:t>الطبعة الأولى، دار رؤي للنشر والتوزيع، عمان</w:t>
                  </w:r>
                </w:p>
              </w:tc>
              <w:tc>
                <w:tcPr>
                  <w:tcW w:w="0" w:type="auto"/>
                  <w:shd w:val="clear" w:color="auto" w:fill="auto"/>
                </w:tcPr>
                <w:p w14:paraId="3799D36D" w14:textId="77777777" w:rsidR="00651463" w:rsidRDefault="00651463" w:rsidP="00730D41">
                  <w:pPr>
                    <w:pStyle w:val="ListParagraph"/>
                    <w:tabs>
                      <w:tab w:val="right" w:pos="236"/>
                      <w:tab w:val="right" w:pos="326"/>
                    </w:tabs>
                    <w:bidi/>
                    <w:spacing w:after="0" w:line="240" w:lineRule="auto"/>
                    <w:ind w:left="0"/>
                    <w:rPr>
                      <w:rFonts w:ascii="Arabic Typesetting" w:hAnsi="Arabic Typesetting" w:cs="Simplified Arabic"/>
                      <w:b/>
                      <w:bCs/>
                      <w:sz w:val="24"/>
                      <w:szCs w:val="24"/>
                      <w:rtl/>
                    </w:rPr>
                  </w:pPr>
                  <w:r>
                    <w:rPr>
                      <w:rFonts w:ascii="Arabic Typesetting" w:hAnsi="Arabic Typesetting" w:cs="Simplified Arabic" w:hint="cs"/>
                      <w:b/>
                      <w:bCs/>
                      <w:sz w:val="24"/>
                      <w:szCs w:val="24"/>
                      <w:rtl/>
                    </w:rPr>
                    <w:t>2004</w:t>
                  </w:r>
                </w:p>
              </w:tc>
            </w:tr>
            <w:tr w:rsidR="00EA423F" w:rsidRPr="009B18EA" w14:paraId="18C3C21E" w14:textId="77777777" w:rsidTr="00673FCC">
              <w:trPr>
                <w:trHeight w:val="811"/>
              </w:trPr>
              <w:tc>
                <w:tcPr>
                  <w:tcW w:w="2267" w:type="dxa"/>
                  <w:shd w:val="clear" w:color="auto" w:fill="auto"/>
                </w:tcPr>
                <w:p w14:paraId="6D622DD3" w14:textId="77777777" w:rsidR="00EA423F" w:rsidRDefault="00EA423F" w:rsidP="00EA423F">
                  <w:pPr>
                    <w:pStyle w:val="ListParagraph"/>
                    <w:tabs>
                      <w:tab w:val="right" w:pos="236"/>
                      <w:tab w:val="right" w:pos="326"/>
                    </w:tabs>
                    <w:bidi/>
                    <w:spacing w:after="0" w:line="240" w:lineRule="auto"/>
                    <w:ind w:left="0"/>
                    <w:rPr>
                      <w:rFonts w:ascii="Arabic Typesetting" w:hAnsi="Arabic Typesetting" w:cs="Simplified Arabic"/>
                      <w:b/>
                      <w:bCs/>
                      <w:sz w:val="24"/>
                      <w:szCs w:val="24"/>
                      <w:rtl/>
                      <w:lang w:bidi="ar-IQ"/>
                    </w:rPr>
                  </w:pPr>
                  <w:r>
                    <w:rPr>
                      <w:rFonts w:ascii="Arabic Typesetting" w:hAnsi="Arabic Typesetting" w:cs="Simplified Arabic" w:hint="cs"/>
                      <w:b/>
                      <w:bCs/>
                      <w:sz w:val="24"/>
                      <w:szCs w:val="24"/>
                      <w:rtl/>
                      <w:lang w:bidi="ar-IQ"/>
                    </w:rPr>
                    <w:t>إقتصاد المعرفة</w:t>
                  </w:r>
                </w:p>
              </w:tc>
              <w:tc>
                <w:tcPr>
                  <w:tcW w:w="3964" w:type="dxa"/>
                  <w:shd w:val="clear" w:color="auto" w:fill="auto"/>
                </w:tcPr>
                <w:p w14:paraId="6A84F0F5" w14:textId="77777777" w:rsidR="00EA423F" w:rsidRDefault="00EA423F" w:rsidP="00730D41">
                  <w:pPr>
                    <w:pStyle w:val="ListParagraph"/>
                    <w:tabs>
                      <w:tab w:val="right" w:pos="236"/>
                      <w:tab w:val="right" w:pos="326"/>
                    </w:tabs>
                    <w:bidi/>
                    <w:spacing w:after="0" w:line="240" w:lineRule="auto"/>
                    <w:ind w:left="0"/>
                    <w:rPr>
                      <w:rFonts w:ascii="Arabic Typesetting" w:hAnsi="Arabic Typesetting" w:cs="Simplified Arabic"/>
                      <w:b/>
                      <w:bCs/>
                      <w:sz w:val="24"/>
                      <w:szCs w:val="24"/>
                      <w:rtl/>
                    </w:rPr>
                  </w:pPr>
                  <w:r>
                    <w:rPr>
                      <w:rFonts w:ascii="Arabic Typesetting" w:hAnsi="Arabic Typesetting" w:cs="Simplified Arabic" w:hint="cs"/>
                      <w:b/>
                      <w:bCs/>
                      <w:sz w:val="24"/>
                      <w:szCs w:val="24"/>
                      <w:rtl/>
                    </w:rPr>
                    <w:t>فليح حسن خلف</w:t>
                  </w:r>
                </w:p>
              </w:tc>
              <w:tc>
                <w:tcPr>
                  <w:tcW w:w="0" w:type="auto"/>
                  <w:shd w:val="clear" w:color="auto" w:fill="auto"/>
                </w:tcPr>
                <w:p w14:paraId="091CEA35" w14:textId="77777777" w:rsidR="00EA423F" w:rsidRDefault="00EA423F" w:rsidP="00730D41">
                  <w:pPr>
                    <w:pStyle w:val="ListParagraph"/>
                    <w:tabs>
                      <w:tab w:val="right" w:pos="236"/>
                      <w:tab w:val="right" w:pos="326"/>
                    </w:tabs>
                    <w:bidi/>
                    <w:spacing w:after="0" w:line="240" w:lineRule="auto"/>
                    <w:ind w:left="0"/>
                    <w:rPr>
                      <w:rFonts w:ascii="Arabic Typesetting" w:hAnsi="Arabic Typesetting" w:cs="Simplified Arabic"/>
                      <w:b/>
                      <w:bCs/>
                      <w:sz w:val="24"/>
                      <w:szCs w:val="24"/>
                      <w:rtl/>
                    </w:rPr>
                  </w:pPr>
                  <w:r>
                    <w:rPr>
                      <w:rFonts w:ascii="Arabic Typesetting" w:hAnsi="Arabic Typesetting" w:cs="Simplified Arabic" w:hint="cs"/>
                      <w:b/>
                      <w:bCs/>
                      <w:sz w:val="24"/>
                      <w:szCs w:val="24"/>
                      <w:rtl/>
                    </w:rPr>
                    <w:t>دار جدارا للكتاب العالمي للنشر والتوزيع, دار عالم للكتب الحديث للنشر والتوزيع</w:t>
                  </w:r>
                </w:p>
              </w:tc>
              <w:tc>
                <w:tcPr>
                  <w:tcW w:w="0" w:type="auto"/>
                  <w:shd w:val="clear" w:color="auto" w:fill="auto"/>
                </w:tcPr>
                <w:p w14:paraId="3551A8C1" w14:textId="77777777" w:rsidR="00EA423F" w:rsidRDefault="00DD33AC" w:rsidP="00730D41">
                  <w:pPr>
                    <w:pStyle w:val="ListParagraph"/>
                    <w:tabs>
                      <w:tab w:val="right" w:pos="236"/>
                      <w:tab w:val="right" w:pos="326"/>
                    </w:tabs>
                    <w:bidi/>
                    <w:spacing w:after="0" w:line="240" w:lineRule="auto"/>
                    <w:ind w:left="0"/>
                    <w:rPr>
                      <w:rFonts w:ascii="Arabic Typesetting" w:hAnsi="Arabic Typesetting" w:cs="Simplified Arabic"/>
                      <w:b/>
                      <w:bCs/>
                      <w:sz w:val="24"/>
                      <w:szCs w:val="24"/>
                      <w:rtl/>
                    </w:rPr>
                  </w:pPr>
                  <w:r>
                    <w:rPr>
                      <w:rFonts w:ascii="Arabic Typesetting" w:hAnsi="Arabic Typesetting" w:cs="Simplified Arabic" w:hint="cs"/>
                      <w:b/>
                      <w:bCs/>
                      <w:sz w:val="24"/>
                      <w:szCs w:val="24"/>
                      <w:rtl/>
                    </w:rPr>
                    <w:t>2007</w:t>
                  </w:r>
                </w:p>
              </w:tc>
            </w:tr>
            <w:tr w:rsidR="00EA423F" w:rsidRPr="009B18EA" w14:paraId="569B84C0" w14:textId="77777777" w:rsidTr="00673FCC">
              <w:trPr>
                <w:trHeight w:val="811"/>
              </w:trPr>
              <w:tc>
                <w:tcPr>
                  <w:tcW w:w="2267" w:type="dxa"/>
                  <w:shd w:val="clear" w:color="auto" w:fill="auto"/>
                </w:tcPr>
                <w:p w14:paraId="28FAAFBF" w14:textId="77777777" w:rsidR="00EA423F" w:rsidRDefault="00673FCC" w:rsidP="00EA423F">
                  <w:pPr>
                    <w:pStyle w:val="ListParagraph"/>
                    <w:tabs>
                      <w:tab w:val="right" w:pos="236"/>
                      <w:tab w:val="right" w:pos="326"/>
                    </w:tabs>
                    <w:bidi/>
                    <w:spacing w:after="0" w:line="240" w:lineRule="auto"/>
                    <w:ind w:left="0"/>
                    <w:rPr>
                      <w:rFonts w:ascii="Arabic Typesetting" w:hAnsi="Arabic Typesetting" w:cs="Simplified Arabic"/>
                      <w:b/>
                      <w:bCs/>
                      <w:sz w:val="24"/>
                      <w:szCs w:val="24"/>
                      <w:rtl/>
                    </w:rPr>
                  </w:pPr>
                  <w:r>
                    <w:rPr>
                      <w:rFonts w:ascii="Arabic Typesetting" w:hAnsi="Arabic Typesetting" w:cs="Simplified Arabic" w:hint="cs"/>
                      <w:b/>
                      <w:bCs/>
                      <w:sz w:val="24"/>
                      <w:szCs w:val="24"/>
                      <w:rtl/>
                    </w:rPr>
                    <w:t>تخطيط التعليم وإقتصادياته</w:t>
                  </w:r>
                </w:p>
              </w:tc>
              <w:tc>
                <w:tcPr>
                  <w:tcW w:w="3964" w:type="dxa"/>
                  <w:shd w:val="clear" w:color="auto" w:fill="auto"/>
                </w:tcPr>
                <w:p w14:paraId="34350ABA" w14:textId="77777777" w:rsidR="00EA423F" w:rsidRDefault="00673FCC" w:rsidP="00730D41">
                  <w:pPr>
                    <w:pStyle w:val="ListParagraph"/>
                    <w:tabs>
                      <w:tab w:val="right" w:pos="236"/>
                      <w:tab w:val="right" w:pos="326"/>
                    </w:tabs>
                    <w:bidi/>
                    <w:spacing w:after="0" w:line="240" w:lineRule="auto"/>
                    <w:ind w:left="0"/>
                    <w:rPr>
                      <w:rFonts w:ascii="Arabic Typesetting" w:hAnsi="Arabic Typesetting" w:cs="Simplified Arabic"/>
                      <w:b/>
                      <w:bCs/>
                      <w:sz w:val="24"/>
                      <w:szCs w:val="24"/>
                      <w:rtl/>
                    </w:rPr>
                  </w:pPr>
                  <w:r>
                    <w:rPr>
                      <w:rFonts w:ascii="Arabic Typesetting" w:hAnsi="Arabic Typesetting" w:cs="Simplified Arabic" w:hint="cs"/>
                      <w:b/>
                      <w:bCs/>
                      <w:sz w:val="24"/>
                      <w:szCs w:val="24"/>
                      <w:rtl/>
                    </w:rPr>
                    <w:t>رياض بدري ستراك</w:t>
                  </w:r>
                </w:p>
              </w:tc>
              <w:tc>
                <w:tcPr>
                  <w:tcW w:w="0" w:type="auto"/>
                  <w:shd w:val="clear" w:color="auto" w:fill="auto"/>
                </w:tcPr>
                <w:p w14:paraId="71E96153" w14:textId="77777777" w:rsidR="00EA423F" w:rsidRDefault="00C85CE2" w:rsidP="00C85CE2">
                  <w:pPr>
                    <w:pStyle w:val="ListParagraph"/>
                    <w:tabs>
                      <w:tab w:val="right" w:pos="236"/>
                      <w:tab w:val="right" w:pos="326"/>
                    </w:tabs>
                    <w:bidi/>
                    <w:spacing w:after="0" w:line="240" w:lineRule="auto"/>
                    <w:ind w:left="0"/>
                    <w:rPr>
                      <w:rFonts w:ascii="Arabic Typesetting" w:hAnsi="Arabic Typesetting" w:cs="Simplified Arabic"/>
                      <w:b/>
                      <w:bCs/>
                      <w:sz w:val="24"/>
                      <w:szCs w:val="24"/>
                      <w:rtl/>
                    </w:rPr>
                  </w:pPr>
                  <w:r>
                    <w:rPr>
                      <w:rFonts w:ascii="Arabic Typesetting" w:hAnsi="Arabic Typesetting" w:cs="Simplified Arabic" w:hint="cs"/>
                      <w:b/>
                      <w:bCs/>
                      <w:sz w:val="24"/>
                      <w:szCs w:val="24"/>
                      <w:rtl/>
                    </w:rPr>
                    <w:t>دار إثراء للنشر والتوزيع, و مكتبة الجامعة</w:t>
                  </w:r>
                </w:p>
              </w:tc>
              <w:tc>
                <w:tcPr>
                  <w:tcW w:w="0" w:type="auto"/>
                  <w:shd w:val="clear" w:color="auto" w:fill="auto"/>
                </w:tcPr>
                <w:p w14:paraId="2147B29A" w14:textId="77777777" w:rsidR="00EA423F" w:rsidRDefault="00C85CE2" w:rsidP="00730D41">
                  <w:pPr>
                    <w:pStyle w:val="ListParagraph"/>
                    <w:tabs>
                      <w:tab w:val="right" w:pos="236"/>
                      <w:tab w:val="right" w:pos="326"/>
                    </w:tabs>
                    <w:bidi/>
                    <w:spacing w:after="0" w:line="240" w:lineRule="auto"/>
                    <w:ind w:left="0"/>
                    <w:rPr>
                      <w:rFonts w:ascii="Arabic Typesetting" w:hAnsi="Arabic Typesetting" w:cs="Simplified Arabic"/>
                      <w:b/>
                      <w:bCs/>
                      <w:sz w:val="24"/>
                      <w:szCs w:val="24"/>
                      <w:rtl/>
                    </w:rPr>
                  </w:pPr>
                  <w:r>
                    <w:rPr>
                      <w:rFonts w:ascii="Arabic Typesetting" w:hAnsi="Arabic Typesetting" w:cs="Simplified Arabic" w:hint="cs"/>
                      <w:b/>
                      <w:bCs/>
                      <w:sz w:val="24"/>
                      <w:szCs w:val="24"/>
                      <w:rtl/>
                    </w:rPr>
                    <w:t>2008</w:t>
                  </w:r>
                </w:p>
              </w:tc>
            </w:tr>
            <w:tr w:rsidR="00BC1965" w:rsidRPr="009B18EA" w14:paraId="2D0C7398" w14:textId="77777777" w:rsidTr="00673FCC">
              <w:trPr>
                <w:trHeight w:val="811"/>
              </w:trPr>
              <w:tc>
                <w:tcPr>
                  <w:tcW w:w="2267" w:type="dxa"/>
                  <w:shd w:val="clear" w:color="auto" w:fill="auto"/>
                </w:tcPr>
                <w:p w14:paraId="2740AC8B" w14:textId="77777777" w:rsidR="00BC1965" w:rsidRDefault="00BC1965" w:rsidP="00EA423F">
                  <w:pPr>
                    <w:pStyle w:val="ListParagraph"/>
                    <w:tabs>
                      <w:tab w:val="right" w:pos="236"/>
                      <w:tab w:val="right" w:pos="326"/>
                    </w:tabs>
                    <w:bidi/>
                    <w:spacing w:after="0" w:line="240" w:lineRule="auto"/>
                    <w:ind w:left="0"/>
                    <w:rPr>
                      <w:rFonts w:ascii="Arabic Typesetting" w:hAnsi="Arabic Typesetting" w:cs="Simplified Arabic"/>
                      <w:b/>
                      <w:bCs/>
                      <w:sz w:val="24"/>
                      <w:szCs w:val="24"/>
                      <w:rtl/>
                    </w:rPr>
                  </w:pPr>
                  <w:r>
                    <w:rPr>
                      <w:rFonts w:ascii="Arabic Typesetting" w:hAnsi="Arabic Typesetting" w:cs="Simplified Arabic" w:hint="cs"/>
                      <w:b/>
                      <w:bCs/>
                      <w:sz w:val="24"/>
                      <w:szCs w:val="24"/>
                      <w:rtl/>
                    </w:rPr>
                    <w:t>إقتصاديات التعليم (مباديء راسخة وإتجاهات حديثة)</w:t>
                  </w:r>
                </w:p>
              </w:tc>
              <w:tc>
                <w:tcPr>
                  <w:tcW w:w="3964" w:type="dxa"/>
                  <w:shd w:val="clear" w:color="auto" w:fill="auto"/>
                </w:tcPr>
                <w:p w14:paraId="77280E75" w14:textId="77777777" w:rsidR="00BC1965" w:rsidRDefault="00BC1965" w:rsidP="00730D41">
                  <w:pPr>
                    <w:pStyle w:val="ListParagraph"/>
                    <w:tabs>
                      <w:tab w:val="right" w:pos="236"/>
                      <w:tab w:val="right" w:pos="326"/>
                    </w:tabs>
                    <w:bidi/>
                    <w:spacing w:after="0" w:line="240" w:lineRule="auto"/>
                    <w:ind w:left="0"/>
                    <w:rPr>
                      <w:rFonts w:ascii="Arabic Typesetting" w:hAnsi="Arabic Typesetting" w:cs="Simplified Arabic"/>
                      <w:b/>
                      <w:bCs/>
                      <w:sz w:val="24"/>
                      <w:szCs w:val="24"/>
                      <w:rtl/>
                    </w:rPr>
                  </w:pPr>
                  <w:r>
                    <w:rPr>
                      <w:rFonts w:ascii="Arabic Typesetting" w:hAnsi="Arabic Typesetting" w:cs="Simplified Arabic" w:hint="cs"/>
                      <w:b/>
                      <w:bCs/>
                      <w:sz w:val="24"/>
                      <w:szCs w:val="24"/>
                      <w:rtl/>
                    </w:rPr>
                    <w:t>نواف العدواني</w:t>
                  </w:r>
                </w:p>
              </w:tc>
              <w:tc>
                <w:tcPr>
                  <w:tcW w:w="0" w:type="auto"/>
                  <w:shd w:val="clear" w:color="auto" w:fill="auto"/>
                </w:tcPr>
                <w:p w14:paraId="56BFA706" w14:textId="77777777" w:rsidR="00BC1965" w:rsidRDefault="00BC1965" w:rsidP="00C85CE2">
                  <w:pPr>
                    <w:pStyle w:val="ListParagraph"/>
                    <w:tabs>
                      <w:tab w:val="right" w:pos="236"/>
                      <w:tab w:val="right" w:pos="326"/>
                    </w:tabs>
                    <w:bidi/>
                    <w:spacing w:after="0" w:line="240" w:lineRule="auto"/>
                    <w:ind w:left="0"/>
                    <w:rPr>
                      <w:rFonts w:ascii="Arabic Typesetting" w:hAnsi="Arabic Typesetting" w:cs="Simplified Arabic"/>
                      <w:b/>
                      <w:bCs/>
                      <w:sz w:val="24"/>
                      <w:szCs w:val="24"/>
                      <w:rtl/>
                    </w:rPr>
                  </w:pPr>
                  <w:r>
                    <w:rPr>
                      <w:rFonts w:ascii="Arabic Typesetting" w:hAnsi="Arabic Typesetting" w:cs="Simplified Arabic" w:hint="cs"/>
                      <w:b/>
                      <w:bCs/>
                      <w:sz w:val="24"/>
                      <w:szCs w:val="24"/>
                      <w:rtl/>
                    </w:rPr>
                    <w:t xml:space="preserve">الطبعة الثانية، دار المسيرة للنشر والتوزيع والطباعة، عمان </w:t>
                  </w:r>
                </w:p>
              </w:tc>
              <w:tc>
                <w:tcPr>
                  <w:tcW w:w="0" w:type="auto"/>
                  <w:shd w:val="clear" w:color="auto" w:fill="auto"/>
                </w:tcPr>
                <w:p w14:paraId="11776939" w14:textId="77777777" w:rsidR="00BC1965" w:rsidRDefault="00BC1965" w:rsidP="00730D41">
                  <w:pPr>
                    <w:pStyle w:val="ListParagraph"/>
                    <w:tabs>
                      <w:tab w:val="right" w:pos="236"/>
                      <w:tab w:val="right" w:pos="326"/>
                    </w:tabs>
                    <w:bidi/>
                    <w:spacing w:after="0" w:line="240" w:lineRule="auto"/>
                    <w:ind w:left="0"/>
                    <w:rPr>
                      <w:rFonts w:ascii="Arabic Typesetting" w:hAnsi="Arabic Typesetting" w:cs="Simplified Arabic"/>
                      <w:b/>
                      <w:bCs/>
                      <w:sz w:val="24"/>
                      <w:szCs w:val="24"/>
                      <w:rtl/>
                    </w:rPr>
                  </w:pPr>
                  <w:r>
                    <w:rPr>
                      <w:rFonts w:ascii="Arabic Typesetting" w:hAnsi="Arabic Typesetting" w:cs="Simplified Arabic" w:hint="cs"/>
                      <w:b/>
                      <w:bCs/>
                      <w:sz w:val="24"/>
                      <w:szCs w:val="24"/>
                      <w:rtl/>
                    </w:rPr>
                    <w:t>2007</w:t>
                  </w:r>
                </w:p>
              </w:tc>
            </w:tr>
          </w:tbl>
          <w:bookmarkEnd w:id="1"/>
          <w:p w14:paraId="51BB576C" w14:textId="77777777" w:rsidR="004847A9" w:rsidRDefault="00730D41" w:rsidP="004847A9">
            <w:pPr>
              <w:keepNext/>
              <w:keepLines/>
              <w:bidi/>
              <w:spacing w:after="240" w:line="240" w:lineRule="auto"/>
              <w:outlineLvl w:val="0"/>
              <w:rPr>
                <w:rFonts w:ascii="Arabic Typesetting" w:eastAsia="Times New Roman" w:hAnsi="Arabic Typesetting" w:cs="Simplified Arabic"/>
                <w:b/>
                <w:bCs/>
                <w:color w:val="000000"/>
                <w:sz w:val="28"/>
                <w:szCs w:val="28"/>
                <w:rtl/>
                <w:lang w:val="en-US"/>
              </w:rPr>
            </w:pPr>
            <w:r w:rsidRPr="00730D41">
              <w:rPr>
                <w:rFonts w:ascii="Arabic Typesetting" w:eastAsia="Times New Roman" w:hAnsi="Arabic Typesetting" w:cs="Simplified Arabic" w:hint="cs"/>
                <w:b/>
                <w:bCs/>
                <w:color w:val="000000"/>
                <w:sz w:val="28"/>
                <w:szCs w:val="28"/>
                <w:rtl/>
                <w:lang w:val="en-US"/>
              </w:rPr>
              <w:t>قائمة المصادر والمراجع بالغة العربية</w:t>
            </w:r>
          </w:p>
          <w:p w14:paraId="1B15B5D5" w14:textId="77777777" w:rsidR="00730D41" w:rsidRPr="004847A9" w:rsidRDefault="00730D41" w:rsidP="004847A9">
            <w:pPr>
              <w:keepNext/>
              <w:keepLines/>
              <w:bidi/>
              <w:spacing w:after="240" w:line="240" w:lineRule="auto"/>
              <w:outlineLvl w:val="0"/>
              <w:rPr>
                <w:rFonts w:ascii="Arabic Typesetting" w:eastAsia="Times New Roman" w:hAnsi="Arabic Typesetting" w:cs="Simplified Arabic"/>
                <w:b/>
                <w:bCs/>
                <w:color w:val="000000"/>
                <w:sz w:val="28"/>
                <w:szCs w:val="28"/>
                <w:rtl/>
                <w:lang w:val="en-US"/>
              </w:rPr>
            </w:pPr>
            <w:r w:rsidRPr="00730D41">
              <w:rPr>
                <w:rFonts w:ascii="Arabic Typesetting" w:eastAsia="Times New Roman" w:hAnsi="Arabic Typesetting" w:cs="Simplified Arabic" w:hint="cs"/>
                <w:color w:val="000000"/>
                <w:sz w:val="28"/>
                <w:szCs w:val="28"/>
                <w:rtl/>
                <w:lang w:val="en-US" w:bidi="ar-KW"/>
              </w:rPr>
              <w:t xml:space="preserve">من </w:t>
            </w:r>
            <w:r w:rsidR="00EE30D7">
              <w:rPr>
                <w:rFonts w:ascii="Arabic Typesetting" w:eastAsia="Times New Roman" w:hAnsi="Arabic Typesetting" w:cs="Simplified Arabic" w:hint="cs"/>
                <w:color w:val="000000"/>
                <w:sz w:val="28"/>
                <w:szCs w:val="28"/>
                <w:rtl/>
                <w:lang w:val="en-US" w:bidi="ar-KW"/>
              </w:rPr>
              <w:t>أ</w:t>
            </w:r>
            <w:r w:rsidRPr="00730D41">
              <w:rPr>
                <w:rFonts w:ascii="Arabic Typesetting" w:eastAsia="Times New Roman" w:hAnsi="Arabic Typesetting" w:cs="Simplified Arabic" w:hint="cs"/>
                <w:color w:val="000000"/>
                <w:sz w:val="28"/>
                <w:szCs w:val="28"/>
                <w:rtl/>
                <w:lang w:val="en-US" w:bidi="ar-KW"/>
              </w:rPr>
              <w:t xml:space="preserve">هم المصادر التي تم </w:t>
            </w:r>
            <w:r>
              <w:rPr>
                <w:rFonts w:ascii="Arabic Typesetting" w:eastAsia="Times New Roman" w:hAnsi="Arabic Typesetting" w:cs="Simplified Arabic" w:hint="cs"/>
                <w:color w:val="000000"/>
                <w:sz w:val="28"/>
                <w:szCs w:val="28"/>
                <w:rtl/>
                <w:lang w:val="en-US" w:bidi="ar-KW"/>
              </w:rPr>
              <w:t xml:space="preserve">الإعتماد </w:t>
            </w:r>
            <w:r w:rsidRPr="00730D41">
              <w:rPr>
                <w:rFonts w:ascii="Arabic Typesetting" w:eastAsia="Times New Roman" w:hAnsi="Arabic Typesetting" w:cs="Simplified Arabic" w:hint="cs"/>
                <w:color w:val="000000"/>
                <w:sz w:val="28"/>
                <w:szCs w:val="28"/>
                <w:rtl/>
                <w:lang w:val="en-US" w:bidi="ar-KW"/>
              </w:rPr>
              <w:t xml:space="preserve">عليه </w:t>
            </w:r>
            <w:r>
              <w:rPr>
                <w:rFonts w:ascii="Arabic Typesetting" w:eastAsia="Times New Roman" w:hAnsi="Arabic Typesetting" w:cs="Simplified Arabic" w:hint="cs"/>
                <w:color w:val="000000"/>
                <w:sz w:val="28"/>
                <w:szCs w:val="28"/>
                <w:rtl/>
                <w:lang w:val="en-US" w:bidi="ar-KW"/>
              </w:rPr>
              <w:t>ل</w:t>
            </w:r>
            <w:r w:rsidR="004847A9">
              <w:rPr>
                <w:rFonts w:ascii="Arabic Typesetting" w:eastAsia="Times New Roman" w:hAnsi="Arabic Typesetting" w:cs="Simplified Arabic" w:hint="cs"/>
                <w:color w:val="000000"/>
                <w:sz w:val="28"/>
                <w:szCs w:val="28"/>
                <w:rtl/>
                <w:lang w:val="en-US" w:bidi="ar-KW"/>
              </w:rPr>
              <w:t xml:space="preserve">تدريس هذه </w:t>
            </w:r>
            <w:r>
              <w:rPr>
                <w:rFonts w:ascii="Arabic Typesetting" w:eastAsia="Times New Roman" w:hAnsi="Arabic Typesetting" w:cs="Simplified Arabic" w:hint="cs"/>
                <w:color w:val="000000"/>
                <w:sz w:val="28"/>
                <w:szCs w:val="28"/>
                <w:rtl/>
                <w:lang w:val="en-US" w:bidi="ar-KW"/>
              </w:rPr>
              <w:t>المادة</w:t>
            </w:r>
            <w:r w:rsidRPr="00730D41">
              <w:rPr>
                <w:rFonts w:ascii="Arabic Typesetting" w:eastAsia="Times New Roman" w:hAnsi="Arabic Typesetting" w:cs="Simplified Arabic" w:hint="cs"/>
                <w:color w:val="000000"/>
                <w:sz w:val="28"/>
                <w:szCs w:val="28"/>
                <w:rtl/>
                <w:lang w:val="en-US" w:bidi="ar-KW"/>
              </w:rPr>
              <w:t xml:space="preserve"> ما</w:t>
            </w:r>
            <w:r w:rsidR="000120D5">
              <w:rPr>
                <w:rFonts w:ascii="Arabic Typesetting" w:eastAsia="Times New Roman" w:hAnsi="Arabic Typesetting" w:cs="Simplified Arabic" w:hint="cs"/>
                <w:color w:val="000000"/>
                <w:sz w:val="28"/>
                <w:szCs w:val="28"/>
                <w:rtl/>
                <w:lang w:val="en-US" w:bidi="ar-KW"/>
              </w:rPr>
              <w:t xml:space="preserve"> </w:t>
            </w:r>
            <w:r w:rsidRPr="00730D41">
              <w:rPr>
                <w:rFonts w:ascii="Arabic Typesetting" w:eastAsia="Times New Roman" w:hAnsi="Arabic Typesetting" w:cs="Simplified Arabic" w:hint="cs"/>
                <w:color w:val="000000"/>
                <w:sz w:val="28"/>
                <w:szCs w:val="28"/>
                <w:rtl/>
                <w:lang w:val="en-US" w:bidi="ar-KW"/>
              </w:rPr>
              <w:t>يلي:</w:t>
            </w:r>
            <w:r>
              <w:rPr>
                <w:rFonts w:ascii="Arabic Typesetting" w:eastAsia="Times New Roman" w:hAnsi="Arabic Typesetting" w:cs="Simplified Arabic" w:hint="cs"/>
                <w:color w:val="000000"/>
                <w:sz w:val="28"/>
                <w:szCs w:val="28"/>
                <w:rtl/>
                <w:lang w:val="en-US" w:bidi="ar-KW"/>
              </w:rPr>
              <w:t>-</w:t>
            </w:r>
          </w:p>
          <w:p w14:paraId="2AED7FED" w14:textId="77777777" w:rsidR="00DB5DC1" w:rsidRPr="00CA5702" w:rsidRDefault="00DB5DC1" w:rsidP="00730D41">
            <w:pPr>
              <w:rPr>
                <w:rtl/>
                <w:lang w:val="en-US" w:bidi="ar-KW"/>
              </w:rPr>
            </w:pPr>
          </w:p>
          <w:p w14:paraId="74516EE0" w14:textId="77777777" w:rsidR="00730D41" w:rsidRPr="00EE30D7" w:rsidRDefault="00EE30D7" w:rsidP="00EE30D7">
            <w:pPr>
              <w:keepNext/>
              <w:keepLines/>
              <w:bidi/>
              <w:spacing w:after="240" w:line="240" w:lineRule="auto"/>
              <w:outlineLvl w:val="0"/>
              <w:rPr>
                <w:rFonts w:ascii="Arabic Typesetting" w:eastAsia="Times New Roman" w:hAnsi="Arabic Typesetting" w:cs="Simplified Arabic"/>
                <w:b/>
                <w:bCs/>
                <w:color w:val="000000"/>
                <w:sz w:val="28"/>
                <w:szCs w:val="28"/>
                <w:rtl/>
                <w:lang w:val="en-US"/>
              </w:rPr>
            </w:pPr>
            <w:r w:rsidRPr="00730D41">
              <w:rPr>
                <w:rFonts w:ascii="Arabic Typesetting" w:eastAsia="Times New Roman" w:hAnsi="Arabic Typesetting" w:cs="Simplified Arabic" w:hint="cs"/>
                <w:b/>
                <w:bCs/>
                <w:color w:val="000000"/>
                <w:sz w:val="28"/>
                <w:szCs w:val="28"/>
                <w:rtl/>
                <w:lang w:val="en-US"/>
              </w:rPr>
              <w:t xml:space="preserve">قائمة المصادر والمراجع بالغة </w:t>
            </w:r>
            <w:r>
              <w:rPr>
                <w:rFonts w:ascii="Arabic Typesetting" w:eastAsia="Times New Roman" w:hAnsi="Arabic Typesetting" w:cs="Simplified Arabic" w:hint="cs"/>
                <w:b/>
                <w:bCs/>
                <w:color w:val="000000"/>
                <w:sz w:val="28"/>
                <w:szCs w:val="28"/>
                <w:rtl/>
                <w:lang w:val="en-US"/>
              </w:rPr>
              <w:t>الإنكليزية:-</w:t>
            </w:r>
          </w:p>
          <w:p w14:paraId="73178806" w14:textId="77777777" w:rsidR="00730D41" w:rsidRPr="00E90E2F" w:rsidRDefault="00730D41" w:rsidP="00730D41">
            <w:pPr>
              <w:tabs>
                <w:tab w:val="center" w:pos="4798"/>
                <w:tab w:val="right" w:pos="9597"/>
              </w:tabs>
              <w:jc w:val="both"/>
              <w:rPr>
                <w:sz w:val="28"/>
                <w:szCs w:val="28"/>
                <w:rtl/>
                <w:lang w:bidi="ar-KW"/>
              </w:rPr>
            </w:pPr>
            <w:r>
              <w:rPr>
                <w:rtl/>
                <w:lang w:bidi="ar-KW"/>
              </w:rPr>
              <w:tab/>
            </w:r>
            <w:r w:rsidRPr="00E90E2F">
              <w:rPr>
                <w:sz w:val="28"/>
                <w:szCs w:val="28"/>
                <w:rtl/>
                <w:lang w:bidi="ar-KW"/>
              </w:rPr>
              <w:tab/>
            </w:r>
            <w:r w:rsidRPr="00E90E2F">
              <w:rPr>
                <w:rFonts w:hint="cs"/>
                <w:sz w:val="28"/>
                <w:szCs w:val="28"/>
                <w:rtl/>
                <w:lang w:bidi="ar-KW"/>
              </w:rPr>
              <w:t xml:space="preserve">كما تم اعتماد على مجموعة من المصادر </w:t>
            </w:r>
            <w:r w:rsidRPr="00E90E2F">
              <w:rPr>
                <w:rFonts w:hint="eastAsia"/>
                <w:sz w:val="28"/>
                <w:szCs w:val="28"/>
                <w:rtl/>
                <w:lang w:bidi="ar-KW"/>
              </w:rPr>
              <w:t>الأجنبية</w:t>
            </w:r>
            <w:r w:rsidRPr="00E90E2F">
              <w:rPr>
                <w:rFonts w:hint="cs"/>
                <w:sz w:val="28"/>
                <w:szCs w:val="28"/>
                <w:rtl/>
                <w:lang w:bidi="ar-KW"/>
              </w:rPr>
              <w:t xml:space="preserve"> ومن </w:t>
            </w:r>
            <w:r w:rsidRPr="00E90E2F">
              <w:rPr>
                <w:rFonts w:hint="eastAsia"/>
                <w:sz w:val="28"/>
                <w:szCs w:val="28"/>
                <w:rtl/>
                <w:lang w:bidi="ar-KW"/>
              </w:rPr>
              <w:t>أهمها</w:t>
            </w:r>
            <w:r w:rsidRPr="00E90E2F">
              <w:rPr>
                <w:rFonts w:hint="cs"/>
                <w:sz w:val="28"/>
                <w:szCs w:val="28"/>
                <w:rtl/>
                <w:lang w:bidi="ar-KW"/>
              </w:rPr>
              <w:t>:</w:t>
            </w:r>
          </w:p>
          <w:tbl>
            <w:tblPr>
              <w:tblW w:w="10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1980"/>
              <w:gridCol w:w="2970"/>
              <w:gridCol w:w="720"/>
            </w:tblGrid>
            <w:tr w:rsidR="00730D41" w:rsidRPr="00480335" w14:paraId="289FE208" w14:textId="77777777" w:rsidTr="00AE69DE">
              <w:trPr>
                <w:trHeight w:val="450"/>
              </w:trPr>
              <w:tc>
                <w:tcPr>
                  <w:tcW w:w="4891" w:type="dxa"/>
                  <w:shd w:val="clear" w:color="auto" w:fill="auto"/>
                </w:tcPr>
                <w:p w14:paraId="68CA49BC" w14:textId="77777777" w:rsidR="00730D41" w:rsidRPr="00480335" w:rsidRDefault="00730D41" w:rsidP="00730D41">
                  <w:pPr>
                    <w:jc w:val="center"/>
                    <w:rPr>
                      <w:rFonts w:ascii="Times New Roman" w:hAnsi="Times New Roman" w:cs="Times New Roman"/>
                      <w:b/>
                      <w:bCs/>
                      <w:sz w:val="24"/>
                      <w:szCs w:val="24"/>
                      <w:lang w:bidi="ar-KW"/>
                    </w:rPr>
                  </w:pPr>
                  <w:r w:rsidRPr="00480335">
                    <w:rPr>
                      <w:rFonts w:ascii="Times New Roman" w:hAnsi="Times New Roman" w:cs="Times New Roman"/>
                      <w:b/>
                      <w:bCs/>
                      <w:sz w:val="24"/>
                      <w:szCs w:val="24"/>
                      <w:lang w:bidi="ar-KW"/>
                    </w:rPr>
                    <w:t>Book</w:t>
                  </w:r>
                </w:p>
              </w:tc>
              <w:tc>
                <w:tcPr>
                  <w:tcW w:w="1980" w:type="dxa"/>
                  <w:shd w:val="clear" w:color="auto" w:fill="auto"/>
                </w:tcPr>
                <w:p w14:paraId="337B9F5E" w14:textId="77777777" w:rsidR="00730D41" w:rsidRPr="00480335" w:rsidRDefault="00730D41" w:rsidP="00730D41">
                  <w:pPr>
                    <w:jc w:val="center"/>
                    <w:rPr>
                      <w:rFonts w:ascii="Times New Roman" w:hAnsi="Times New Roman" w:cs="Times New Roman"/>
                      <w:b/>
                      <w:bCs/>
                      <w:sz w:val="24"/>
                      <w:szCs w:val="24"/>
                      <w:lang w:bidi="ar-KW"/>
                    </w:rPr>
                  </w:pPr>
                  <w:r w:rsidRPr="00480335">
                    <w:rPr>
                      <w:rFonts w:ascii="Times New Roman" w:hAnsi="Times New Roman" w:cs="Times New Roman"/>
                      <w:b/>
                      <w:bCs/>
                      <w:sz w:val="24"/>
                      <w:szCs w:val="24"/>
                      <w:lang w:bidi="ar-KW"/>
                    </w:rPr>
                    <w:t>Author</w:t>
                  </w:r>
                </w:p>
              </w:tc>
              <w:tc>
                <w:tcPr>
                  <w:tcW w:w="2970" w:type="dxa"/>
                  <w:shd w:val="clear" w:color="auto" w:fill="auto"/>
                </w:tcPr>
                <w:p w14:paraId="289DAC78" w14:textId="77777777" w:rsidR="00730D41" w:rsidRPr="00480335" w:rsidRDefault="00730D41" w:rsidP="00730D41">
                  <w:pPr>
                    <w:jc w:val="center"/>
                    <w:rPr>
                      <w:rFonts w:ascii="Times New Roman" w:hAnsi="Times New Roman" w:cs="Times New Roman"/>
                      <w:b/>
                      <w:bCs/>
                      <w:sz w:val="24"/>
                      <w:szCs w:val="24"/>
                      <w:lang w:bidi="ar-KW"/>
                    </w:rPr>
                  </w:pPr>
                  <w:r w:rsidRPr="00480335">
                    <w:rPr>
                      <w:rFonts w:ascii="Times New Roman" w:hAnsi="Times New Roman" w:cs="Times New Roman"/>
                      <w:b/>
                      <w:bCs/>
                      <w:sz w:val="24"/>
                      <w:szCs w:val="24"/>
                      <w:lang w:bidi="ar-KW"/>
                    </w:rPr>
                    <w:t>publisher</w:t>
                  </w:r>
                </w:p>
              </w:tc>
              <w:tc>
                <w:tcPr>
                  <w:tcW w:w="720" w:type="dxa"/>
                  <w:shd w:val="clear" w:color="auto" w:fill="auto"/>
                </w:tcPr>
                <w:p w14:paraId="43EE50D5" w14:textId="77777777" w:rsidR="00730D41" w:rsidRPr="00480335" w:rsidRDefault="00730D41" w:rsidP="00730D41">
                  <w:pPr>
                    <w:jc w:val="center"/>
                    <w:rPr>
                      <w:rFonts w:ascii="Times New Roman" w:hAnsi="Times New Roman" w:cs="Times New Roman"/>
                      <w:b/>
                      <w:bCs/>
                      <w:sz w:val="24"/>
                      <w:szCs w:val="24"/>
                      <w:lang w:bidi="ar-KW"/>
                    </w:rPr>
                  </w:pPr>
                  <w:r w:rsidRPr="00480335">
                    <w:rPr>
                      <w:rFonts w:ascii="Times New Roman" w:hAnsi="Times New Roman" w:cs="Times New Roman"/>
                      <w:b/>
                      <w:bCs/>
                      <w:sz w:val="24"/>
                      <w:szCs w:val="24"/>
                      <w:lang w:bidi="ar-KW"/>
                    </w:rPr>
                    <w:t>year</w:t>
                  </w:r>
                </w:p>
              </w:tc>
            </w:tr>
            <w:tr w:rsidR="00730D41" w:rsidRPr="00480335" w14:paraId="1DA0B521" w14:textId="77777777" w:rsidTr="00AE69DE">
              <w:trPr>
                <w:trHeight w:val="914"/>
              </w:trPr>
              <w:tc>
                <w:tcPr>
                  <w:tcW w:w="4891" w:type="dxa"/>
                  <w:shd w:val="clear" w:color="auto" w:fill="auto"/>
                </w:tcPr>
                <w:p w14:paraId="18AF20E7" w14:textId="77777777" w:rsidR="00730D41" w:rsidRPr="00480335" w:rsidRDefault="00730D41" w:rsidP="00B1043C">
                  <w:pPr>
                    <w:rPr>
                      <w:rFonts w:ascii="Times New Roman" w:hAnsi="Times New Roman" w:cs="Times New Roman"/>
                      <w:sz w:val="24"/>
                      <w:szCs w:val="24"/>
                      <w:lang w:bidi="ar-JO"/>
                    </w:rPr>
                  </w:pPr>
                  <w:r w:rsidRPr="00B1043C">
                    <w:rPr>
                      <w:rFonts w:ascii="Arial" w:eastAsiaTheme="majorEastAsia" w:hAnsi="Arial"/>
                      <w:color w:val="333333"/>
                      <w:sz w:val="32"/>
                      <w:szCs w:val="32"/>
                      <w:lang w:val="en-US"/>
                    </w:rPr>
                    <w:t>The Economic of Services(micro foundation development and policy</w:t>
                  </w:r>
                  <w:r>
                    <w:rPr>
                      <w:rFonts w:ascii="Times New Roman" w:hAnsi="Times New Roman" w:cs="Times New Roman"/>
                      <w:sz w:val="24"/>
                      <w:szCs w:val="24"/>
                      <w:lang w:bidi="ar-JO"/>
                    </w:rPr>
                    <w:t>)</w:t>
                  </w:r>
                  <w:r w:rsidR="00B1043C">
                    <w:rPr>
                      <w:rFonts w:ascii="Times New Roman" w:hAnsi="Times New Roman" w:cs="Times New Roman"/>
                      <w:sz w:val="24"/>
                      <w:szCs w:val="24"/>
                      <w:lang w:bidi="ar-JO"/>
                    </w:rPr>
                    <w:t xml:space="preserve"> </w:t>
                  </w:r>
                  <w:r w:rsidR="00B1043C" w:rsidRPr="00B1043C">
                    <w:rPr>
                      <w:rFonts w:ascii="Times New Roman" w:hAnsi="Times New Roman" w:cs="Times New Roman"/>
                      <w:sz w:val="24"/>
                      <w:szCs w:val="24"/>
                      <w:lang w:bidi="ar-KW"/>
                    </w:rPr>
                    <w:t>Second Edition</w:t>
                  </w:r>
                </w:p>
                <w:p w14:paraId="118E0926" w14:textId="77777777" w:rsidR="00730D41" w:rsidRPr="00480335" w:rsidRDefault="00730D41" w:rsidP="00730D41">
                  <w:pPr>
                    <w:jc w:val="right"/>
                    <w:rPr>
                      <w:rFonts w:ascii="Times New Roman" w:hAnsi="Times New Roman" w:cs="Times New Roman"/>
                      <w:sz w:val="24"/>
                      <w:szCs w:val="24"/>
                      <w:lang w:bidi="ar-KW"/>
                    </w:rPr>
                  </w:pPr>
                </w:p>
              </w:tc>
              <w:tc>
                <w:tcPr>
                  <w:tcW w:w="1980" w:type="dxa"/>
                  <w:shd w:val="clear" w:color="auto" w:fill="auto"/>
                </w:tcPr>
                <w:p w14:paraId="1101B85F" w14:textId="77777777" w:rsidR="00730D41" w:rsidRPr="00480335" w:rsidRDefault="00730D41" w:rsidP="00730D41">
                  <w:pPr>
                    <w:jc w:val="right"/>
                    <w:rPr>
                      <w:rFonts w:ascii="Times New Roman" w:hAnsi="Times New Roman" w:cs="Times New Roman"/>
                      <w:sz w:val="24"/>
                      <w:szCs w:val="24"/>
                      <w:lang w:bidi="ar-KW"/>
                    </w:rPr>
                  </w:pPr>
                  <w:r>
                    <w:rPr>
                      <w:rFonts w:ascii="Times New Roman" w:hAnsi="Times New Roman" w:cs="Times New Roman"/>
                      <w:sz w:val="24"/>
                      <w:szCs w:val="24"/>
                      <w:lang w:bidi="ar-KW"/>
                    </w:rPr>
                    <w:t xml:space="preserve">Jan Owen </w:t>
                  </w:r>
                  <w:proofErr w:type="spellStart"/>
                  <w:r>
                    <w:rPr>
                      <w:rFonts w:ascii="Times New Roman" w:hAnsi="Times New Roman" w:cs="Times New Roman"/>
                      <w:sz w:val="24"/>
                      <w:szCs w:val="24"/>
                      <w:lang w:bidi="ar-KW"/>
                    </w:rPr>
                    <w:t>Jansson</w:t>
                  </w:r>
                  <w:proofErr w:type="spellEnd"/>
                </w:p>
              </w:tc>
              <w:tc>
                <w:tcPr>
                  <w:tcW w:w="2970" w:type="dxa"/>
                  <w:shd w:val="clear" w:color="auto" w:fill="auto"/>
                </w:tcPr>
                <w:p w14:paraId="0A0AC585" w14:textId="77777777" w:rsidR="00730D41" w:rsidRPr="00480335" w:rsidRDefault="00730D41" w:rsidP="00730D41">
                  <w:pPr>
                    <w:jc w:val="right"/>
                    <w:rPr>
                      <w:rFonts w:ascii="Times New Roman" w:hAnsi="Times New Roman" w:cs="Times New Roman"/>
                      <w:sz w:val="24"/>
                      <w:szCs w:val="24"/>
                      <w:lang w:bidi="ar-KW"/>
                    </w:rPr>
                  </w:pPr>
                  <w:r w:rsidRPr="00D7777C">
                    <w:rPr>
                      <w:rStyle w:val="a-size-extra-large"/>
                      <w:rFonts w:ascii="Times New Roman" w:hAnsi="Times New Roman" w:cs="Times New Roman"/>
                      <w:color w:val="111111"/>
                      <w:sz w:val="24"/>
                      <w:szCs w:val="24"/>
                    </w:rPr>
                    <w:t>Edward Elgar</w:t>
                  </w:r>
                </w:p>
              </w:tc>
              <w:tc>
                <w:tcPr>
                  <w:tcW w:w="720" w:type="dxa"/>
                  <w:shd w:val="clear" w:color="auto" w:fill="auto"/>
                </w:tcPr>
                <w:p w14:paraId="5A482AD9" w14:textId="77777777" w:rsidR="00730D41" w:rsidRPr="00480335" w:rsidRDefault="00730D41" w:rsidP="00730D41">
                  <w:pPr>
                    <w:jc w:val="right"/>
                    <w:rPr>
                      <w:rFonts w:ascii="Times New Roman" w:hAnsi="Times New Roman" w:cs="Times New Roman"/>
                      <w:sz w:val="24"/>
                      <w:szCs w:val="24"/>
                      <w:lang w:bidi="ar-KW"/>
                    </w:rPr>
                  </w:pPr>
                  <w:r>
                    <w:rPr>
                      <w:rFonts w:ascii="Times New Roman" w:hAnsi="Times New Roman" w:cs="Times New Roman"/>
                      <w:sz w:val="24"/>
                      <w:szCs w:val="24"/>
                      <w:lang w:bidi="ar-KW"/>
                    </w:rPr>
                    <w:t>2013</w:t>
                  </w:r>
                </w:p>
              </w:tc>
            </w:tr>
            <w:tr w:rsidR="00730D41" w:rsidRPr="00480335" w14:paraId="4769D786" w14:textId="77777777" w:rsidTr="00AE69DE">
              <w:trPr>
                <w:trHeight w:val="1159"/>
              </w:trPr>
              <w:tc>
                <w:tcPr>
                  <w:tcW w:w="4891" w:type="dxa"/>
                  <w:shd w:val="clear" w:color="auto" w:fill="auto"/>
                </w:tcPr>
                <w:p w14:paraId="395174DA" w14:textId="77777777" w:rsidR="00730D41" w:rsidRPr="00B1043C" w:rsidRDefault="00730D41" w:rsidP="00730D41">
                  <w:pPr>
                    <w:pStyle w:val="Heading1"/>
                    <w:shd w:val="clear" w:color="auto" w:fill="FFFFFF"/>
                    <w:spacing w:before="0"/>
                    <w:rPr>
                      <w:rFonts w:ascii="Arial" w:hAnsi="Arial" w:cs="Arial"/>
                      <w:color w:val="333333"/>
                      <w:lang w:val="en-US"/>
                    </w:rPr>
                  </w:pPr>
                  <w:r w:rsidRPr="00B1043C">
                    <w:rPr>
                      <w:rFonts w:ascii="Arial" w:hAnsi="Arial" w:cs="Arial"/>
                      <w:color w:val="333333"/>
                      <w:lang w:val="en-US"/>
                    </w:rPr>
                    <w:t xml:space="preserve">Introduction </w:t>
                  </w:r>
                  <w:r w:rsidR="00B1043C">
                    <w:rPr>
                      <w:rFonts w:ascii="Arial" w:hAnsi="Arial" w:cs="Arial"/>
                      <w:color w:val="333333"/>
                      <w:lang w:val="en-US"/>
                    </w:rPr>
                    <w:t xml:space="preserve">to Health </w:t>
                  </w:r>
                  <w:r w:rsidRPr="00B1043C">
                    <w:rPr>
                      <w:rFonts w:ascii="Arial" w:hAnsi="Arial" w:cs="Arial"/>
                      <w:color w:val="333333"/>
                      <w:lang w:val="en-US"/>
                    </w:rPr>
                    <w:t>Economics</w:t>
                  </w:r>
                </w:p>
                <w:p w14:paraId="04FC9C13" w14:textId="77777777" w:rsidR="00730D41" w:rsidRPr="00480335" w:rsidRDefault="00730D41" w:rsidP="00730D41">
                  <w:pPr>
                    <w:jc w:val="right"/>
                    <w:rPr>
                      <w:rFonts w:ascii="Times New Roman" w:hAnsi="Times New Roman" w:cs="Times New Roman"/>
                      <w:sz w:val="24"/>
                      <w:szCs w:val="24"/>
                      <w:lang w:bidi="ar-KW"/>
                    </w:rPr>
                  </w:pPr>
                  <w:r>
                    <w:rPr>
                      <w:rFonts w:ascii="Times New Roman" w:hAnsi="Times New Roman" w:cs="Times New Roman"/>
                      <w:sz w:val="24"/>
                      <w:szCs w:val="24"/>
                      <w:lang w:bidi="ar-KW"/>
                    </w:rPr>
                    <w:t>Second Edition</w:t>
                  </w:r>
                </w:p>
              </w:tc>
              <w:tc>
                <w:tcPr>
                  <w:tcW w:w="1980" w:type="dxa"/>
                  <w:shd w:val="clear" w:color="auto" w:fill="auto"/>
                </w:tcPr>
                <w:p w14:paraId="69FC4650" w14:textId="77777777" w:rsidR="00730D41" w:rsidRPr="00480335" w:rsidRDefault="00730D41" w:rsidP="00730D41">
                  <w:pPr>
                    <w:jc w:val="right"/>
                    <w:rPr>
                      <w:rFonts w:ascii="Times New Roman" w:hAnsi="Times New Roman" w:cs="Times New Roman"/>
                      <w:sz w:val="24"/>
                      <w:szCs w:val="24"/>
                      <w:lang w:bidi="ar-KW"/>
                    </w:rPr>
                  </w:pPr>
                  <w:r>
                    <w:rPr>
                      <w:rFonts w:ascii="Times New Roman" w:hAnsi="Times New Roman" w:cs="Times New Roman"/>
                      <w:color w:val="333333"/>
                      <w:sz w:val="24"/>
                      <w:szCs w:val="24"/>
                      <w:shd w:val="clear" w:color="auto" w:fill="FFFFFF"/>
                      <w:lang w:bidi="ar-JO"/>
                    </w:rPr>
                    <w:t>D</w:t>
                  </w:r>
                  <w:r w:rsidRPr="00D7777C">
                    <w:rPr>
                      <w:rFonts w:ascii="Times New Roman" w:hAnsi="Times New Roman" w:cs="Times New Roman"/>
                      <w:color w:val="333333"/>
                      <w:sz w:val="24"/>
                      <w:szCs w:val="24"/>
                      <w:shd w:val="clear" w:color="auto" w:fill="FFFFFF"/>
                    </w:rPr>
                    <w:t xml:space="preserve">avid </w:t>
                  </w:r>
                  <w:proofErr w:type="spellStart"/>
                  <w:r w:rsidRPr="00D7777C">
                    <w:rPr>
                      <w:rFonts w:ascii="Times New Roman" w:hAnsi="Times New Roman" w:cs="Times New Roman"/>
                      <w:color w:val="333333"/>
                      <w:sz w:val="24"/>
                      <w:szCs w:val="24"/>
                      <w:shd w:val="clear" w:color="auto" w:fill="FFFFFF"/>
                    </w:rPr>
                    <w:t>Wonderling</w:t>
                  </w:r>
                  <w:proofErr w:type="spellEnd"/>
                  <w:r w:rsidRPr="00D7777C">
                    <w:rPr>
                      <w:rFonts w:ascii="Times New Roman" w:hAnsi="Times New Roman" w:cs="Times New Roman"/>
                      <w:color w:val="333333"/>
                      <w:sz w:val="24"/>
                      <w:szCs w:val="24"/>
                      <w:shd w:val="clear" w:color="auto" w:fill="FFFFFF"/>
                      <w:rtl/>
                    </w:rPr>
                    <w:t>‏</w:t>
                  </w:r>
                  <w:r w:rsidRPr="00480335">
                    <w:rPr>
                      <w:rFonts w:ascii="Times New Roman" w:hAnsi="Times New Roman" w:cs="Times New Roman"/>
                      <w:color w:val="333333"/>
                      <w:sz w:val="24"/>
                      <w:szCs w:val="24"/>
                      <w:shd w:val="clear" w:color="auto" w:fill="FFFFFF"/>
                      <w:rtl/>
                    </w:rPr>
                    <w:t>‏</w:t>
                  </w:r>
                </w:p>
              </w:tc>
              <w:tc>
                <w:tcPr>
                  <w:tcW w:w="2970" w:type="dxa"/>
                  <w:shd w:val="clear" w:color="auto" w:fill="auto"/>
                </w:tcPr>
                <w:p w14:paraId="0E225ADC" w14:textId="77777777" w:rsidR="00730D41" w:rsidRPr="00D7777C" w:rsidRDefault="00730D41" w:rsidP="00730D41">
                  <w:pPr>
                    <w:rPr>
                      <w:rFonts w:ascii="Times New Roman" w:hAnsi="Times New Roman" w:cs="Times New Roman"/>
                      <w:color w:val="000000"/>
                      <w:sz w:val="24"/>
                      <w:szCs w:val="24"/>
                    </w:rPr>
                  </w:pPr>
                  <w:r w:rsidRPr="00D7777C">
                    <w:rPr>
                      <w:rFonts w:ascii="Times New Roman" w:hAnsi="Times New Roman" w:cs="Times New Roman"/>
                      <w:color w:val="000000"/>
                      <w:sz w:val="24"/>
                      <w:szCs w:val="24"/>
                    </w:rPr>
                    <w:t>McGraw-Hill Education (UK)</w:t>
                  </w:r>
                </w:p>
                <w:p w14:paraId="57045DB2" w14:textId="77777777" w:rsidR="00730D41" w:rsidRPr="00480335" w:rsidRDefault="00730D41" w:rsidP="00730D41">
                  <w:pPr>
                    <w:jc w:val="right"/>
                    <w:rPr>
                      <w:rFonts w:ascii="Times New Roman" w:hAnsi="Times New Roman" w:cs="Times New Roman"/>
                      <w:sz w:val="24"/>
                      <w:szCs w:val="24"/>
                      <w:lang w:bidi="ar-KW"/>
                    </w:rPr>
                  </w:pPr>
                </w:p>
              </w:tc>
              <w:tc>
                <w:tcPr>
                  <w:tcW w:w="720" w:type="dxa"/>
                  <w:shd w:val="clear" w:color="auto" w:fill="auto"/>
                </w:tcPr>
                <w:p w14:paraId="5D8B6335" w14:textId="77777777" w:rsidR="00730D41" w:rsidRPr="00480335" w:rsidRDefault="00730D41" w:rsidP="00730D41">
                  <w:pPr>
                    <w:jc w:val="right"/>
                    <w:rPr>
                      <w:rFonts w:ascii="Times New Roman" w:hAnsi="Times New Roman" w:cs="Times New Roman"/>
                      <w:sz w:val="24"/>
                      <w:szCs w:val="24"/>
                      <w:lang w:bidi="ar-JO"/>
                    </w:rPr>
                  </w:pPr>
                  <w:r w:rsidRPr="00480335">
                    <w:rPr>
                      <w:rFonts w:ascii="Times New Roman" w:hAnsi="Times New Roman" w:cs="Times New Roman"/>
                      <w:sz w:val="24"/>
                      <w:szCs w:val="24"/>
                      <w:lang w:bidi="ar-KW"/>
                    </w:rPr>
                    <w:t>201</w:t>
                  </w:r>
                  <w:r>
                    <w:rPr>
                      <w:rFonts w:ascii="Times New Roman" w:hAnsi="Times New Roman" w:cs="Times New Roman"/>
                      <w:sz w:val="24"/>
                      <w:szCs w:val="24"/>
                      <w:lang w:bidi="ar-KW"/>
                    </w:rPr>
                    <w:t>1</w:t>
                  </w:r>
                </w:p>
              </w:tc>
            </w:tr>
            <w:tr w:rsidR="00DB5DC1" w:rsidRPr="00480335" w14:paraId="1EA41188" w14:textId="77777777" w:rsidTr="00AE69DE">
              <w:trPr>
                <w:trHeight w:val="1159"/>
              </w:trPr>
              <w:tc>
                <w:tcPr>
                  <w:tcW w:w="4891" w:type="dxa"/>
                  <w:shd w:val="clear" w:color="auto" w:fill="auto"/>
                </w:tcPr>
                <w:p w14:paraId="427DFF67" w14:textId="77777777" w:rsidR="00DB5DC1" w:rsidRPr="00B1043C" w:rsidRDefault="00DB5DC1" w:rsidP="00730D41">
                  <w:pPr>
                    <w:pStyle w:val="Heading1"/>
                    <w:shd w:val="clear" w:color="auto" w:fill="FFFFFF"/>
                    <w:spacing w:before="0"/>
                    <w:rPr>
                      <w:rFonts w:ascii="Arial" w:hAnsi="Arial" w:cs="Arial"/>
                      <w:color w:val="333333"/>
                      <w:lang w:val="en-US"/>
                    </w:rPr>
                  </w:pPr>
                  <w:r w:rsidRPr="00B1043C">
                    <w:rPr>
                      <w:rFonts w:ascii="Arial" w:hAnsi="Arial" w:cs="Arial"/>
                      <w:color w:val="333333"/>
                      <w:lang w:val="en-US"/>
                    </w:rPr>
                    <w:t>Health Economics</w:t>
                  </w:r>
                </w:p>
                <w:p w14:paraId="76BBF672" w14:textId="77777777" w:rsidR="00B1043C" w:rsidRPr="00B1043C" w:rsidRDefault="00B1043C" w:rsidP="00B1043C">
                  <w:pPr>
                    <w:jc w:val="right"/>
                    <w:rPr>
                      <w:sz w:val="24"/>
                      <w:szCs w:val="24"/>
                      <w:lang w:val="en-US"/>
                    </w:rPr>
                  </w:pPr>
                  <w:r w:rsidRPr="00B1043C">
                    <w:rPr>
                      <w:rFonts w:ascii="Times New Roman" w:hAnsi="Times New Roman" w:cs="Times New Roman"/>
                      <w:sz w:val="24"/>
                      <w:szCs w:val="24"/>
                      <w:lang w:bidi="ar-KW"/>
                    </w:rPr>
                    <w:t>Second Edition</w:t>
                  </w:r>
                </w:p>
              </w:tc>
              <w:tc>
                <w:tcPr>
                  <w:tcW w:w="1980" w:type="dxa"/>
                  <w:shd w:val="clear" w:color="auto" w:fill="auto"/>
                </w:tcPr>
                <w:p w14:paraId="23EA6010" w14:textId="77777777" w:rsidR="00DB5DC1" w:rsidRDefault="00B5608C" w:rsidP="00730D41">
                  <w:pPr>
                    <w:jc w:val="right"/>
                    <w:rPr>
                      <w:rFonts w:ascii="Times New Roman" w:hAnsi="Times New Roman" w:cs="Times New Roman"/>
                      <w:color w:val="333333"/>
                      <w:sz w:val="24"/>
                      <w:szCs w:val="24"/>
                      <w:shd w:val="clear" w:color="auto" w:fill="FFFFFF"/>
                      <w:lang w:bidi="ar-JO"/>
                    </w:rPr>
                  </w:pPr>
                  <w:r>
                    <w:rPr>
                      <w:rFonts w:ascii="Times New Roman" w:hAnsi="Times New Roman" w:cs="Times New Roman"/>
                      <w:color w:val="333333"/>
                      <w:sz w:val="24"/>
                      <w:szCs w:val="24"/>
                      <w:shd w:val="clear" w:color="auto" w:fill="FFFFFF"/>
                      <w:lang w:bidi="ar-JO"/>
                    </w:rPr>
                    <w:t>N.K.ANAND SHIKHA GOEL</w:t>
                  </w:r>
                </w:p>
              </w:tc>
              <w:tc>
                <w:tcPr>
                  <w:tcW w:w="2970" w:type="dxa"/>
                  <w:shd w:val="clear" w:color="auto" w:fill="auto"/>
                </w:tcPr>
                <w:p w14:paraId="717407F9" w14:textId="77777777" w:rsidR="00527B97" w:rsidRDefault="00527B97" w:rsidP="00730D41">
                  <w:pPr>
                    <w:rPr>
                      <w:rFonts w:ascii="Times New Roman" w:hAnsi="Times New Roman" w:cs="Times New Roman"/>
                      <w:color w:val="000000"/>
                      <w:sz w:val="24"/>
                      <w:szCs w:val="24"/>
                    </w:rPr>
                  </w:pPr>
                  <w:r>
                    <w:rPr>
                      <w:rFonts w:ascii="Times New Roman" w:hAnsi="Times New Roman" w:cs="Times New Roman"/>
                      <w:color w:val="000000"/>
                      <w:sz w:val="24"/>
                      <w:szCs w:val="24"/>
                    </w:rPr>
                    <w:t>A.I.T</w:t>
                  </w:r>
                  <w:r w:rsidR="004D6831">
                    <w:rPr>
                      <w:rFonts w:ascii="Times New Roman" w:hAnsi="Times New Roman" w:cs="Times New Roman"/>
                      <w:color w:val="000000"/>
                      <w:sz w:val="24"/>
                      <w:szCs w:val="24"/>
                    </w:rPr>
                    <w:t>.B.S Publisher, India</w:t>
                  </w:r>
                </w:p>
                <w:p w14:paraId="0B62C436" w14:textId="77777777" w:rsidR="00DB5DC1" w:rsidRPr="00527B97" w:rsidRDefault="00527B97" w:rsidP="00730D41">
                  <w:pPr>
                    <w:rPr>
                      <w:rFonts w:ascii="Times New Roman" w:hAnsi="Times New Roman" w:cs="Times New Roman"/>
                      <w:color w:val="000000"/>
                      <w:sz w:val="24"/>
                      <w:szCs w:val="24"/>
                      <w:lang w:val="en-US" w:bidi="ar-IQ"/>
                    </w:rPr>
                  </w:pPr>
                  <w:r>
                    <w:rPr>
                      <w:rFonts w:ascii="Times New Roman" w:hAnsi="Times New Roman" w:cs="Times New Roman"/>
                      <w:color w:val="000000"/>
                      <w:sz w:val="24"/>
                      <w:szCs w:val="24"/>
                    </w:rPr>
                    <w:t>J-5</w:t>
                  </w:r>
                  <w:r>
                    <w:rPr>
                      <w:rFonts w:ascii="Times New Roman" w:hAnsi="Times New Roman" w:cs="Times New Roman" w:hint="cs"/>
                      <w:color w:val="000000"/>
                      <w:sz w:val="24"/>
                      <w:szCs w:val="24"/>
                      <w:rtl/>
                      <w:lang w:bidi="ar-IQ"/>
                    </w:rPr>
                    <w:t>/</w:t>
                  </w:r>
                  <w:r>
                    <w:rPr>
                      <w:rFonts w:ascii="Times New Roman" w:hAnsi="Times New Roman" w:cs="Times New Roman"/>
                      <w:color w:val="000000"/>
                      <w:sz w:val="24"/>
                      <w:szCs w:val="24"/>
                      <w:lang w:bidi="ar-IQ"/>
                    </w:rPr>
                    <w:t xml:space="preserve">6 </w:t>
                  </w:r>
                  <w:proofErr w:type="spellStart"/>
                  <w:r>
                    <w:rPr>
                      <w:rFonts w:ascii="Times New Roman" w:hAnsi="Times New Roman" w:cs="Times New Roman"/>
                      <w:color w:val="000000"/>
                      <w:sz w:val="24"/>
                      <w:szCs w:val="24"/>
                      <w:lang w:bidi="ar-IQ"/>
                    </w:rPr>
                    <w:t>Krishan</w:t>
                  </w:r>
                  <w:proofErr w:type="spellEnd"/>
                  <w:r>
                    <w:rPr>
                      <w:rFonts w:ascii="Times New Roman" w:hAnsi="Times New Roman" w:cs="Times New Roman"/>
                      <w:color w:val="000000"/>
                      <w:sz w:val="24"/>
                      <w:szCs w:val="24"/>
                      <w:lang w:bidi="ar-IQ"/>
                    </w:rPr>
                    <w:t xml:space="preserve"> Nagar, Delhi 110051, INDIA</w:t>
                  </w:r>
                </w:p>
              </w:tc>
              <w:tc>
                <w:tcPr>
                  <w:tcW w:w="720" w:type="dxa"/>
                  <w:shd w:val="clear" w:color="auto" w:fill="auto"/>
                </w:tcPr>
                <w:p w14:paraId="670DFCB1" w14:textId="77777777" w:rsidR="00DB5DC1" w:rsidRDefault="00F859DF" w:rsidP="00730D41">
                  <w:pPr>
                    <w:jc w:val="right"/>
                    <w:rPr>
                      <w:rFonts w:ascii="Times New Roman" w:hAnsi="Times New Roman" w:cs="Times New Roman"/>
                      <w:sz w:val="24"/>
                      <w:szCs w:val="24"/>
                      <w:lang w:bidi="ar-JO"/>
                    </w:rPr>
                  </w:pPr>
                  <w:r>
                    <w:rPr>
                      <w:rFonts w:ascii="Times New Roman" w:hAnsi="Times New Roman" w:cs="Times New Roman"/>
                      <w:sz w:val="24"/>
                      <w:szCs w:val="24"/>
                      <w:lang w:bidi="ar-JO"/>
                    </w:rPr>
                    <w:t>2010</w:t>
                  </w:r>
                </w:p>
              </w:tc>
            </w:tr>
            <w:tr w:rsidR="00730D41" w:rsidRPr="00480335" w14:paraId="21D8E4EA" w14:textId="77777777" w:rsidTr="00AE69DE">
              <w:trPr>
                <w:trHeight w:val="1159"/>
              </w:trPr>
              <w:tc>
                <w:tcPr>
                  <w:tcW w:w="4891" w:type="dxa"/>
                  <w:shd w:val="clear" w:color="auto" w:fill="auto"/>
                </w:tcPr>
                <w:p w14:paraId="17415238" w14:textId="77777777" w:rsidR="00730D41" w:rsidRPr="002B13FB" w:rsidRDefault="00730D41" w:rsidP="0082254D">
                  <w:pPr>
                    <w:pStyle w:val="Heading1"/>
                    <w:shd w:val="clear" w:color="auto" w:fill="FFFFFF"/>
                    <w:spacing w:before="0"/>
                    <w:rPr>
                      <w:rFonts w:ascii="Arial" w:hAnsi="Arial" w:cs="Arial"/>
                      <w:color w:val="333333"/>
                      <w:lang w:val="en-US"/>
                    </w:rPr>
                  </w:pPr>
                  <w:r w:rsidRPr="002B13FB">
                    <w:rPr>
                      <w:rFonts w:ascii="Arial" w:hAnsi="Arial" w:cs="Arial"/>
                      <w:color w:val="333333"/>
                      <w:lang w:val="en-US"/>
                    </w:rPr>
                    <w:t xml:space="preserve">Health, education and economic </w:t>
                  </w:r>
                  <w:r w:rsidR="0082254D">
                    <w:rPr>
                      <w:rFonts w:ascii="Arial" w:hAnsi="Arial" w:cs="Arial"/>
                      <w:color w:val="333333"/>
                      <w:lang w:val="en-US"/>
                    </w:rPr>
                    <w:t>C</w:t>
                  </w:r>
                  <w:r w:rsidRPr="002B13FB">
                    <w:rPr>
                      <w:rFonts w:ascii="Arial" w:hAnsi="Arial" w:cs="Arial"/>
                      <w:color w:val="333333"/>
                      <w:lang w:val="en-US"/>
                    </w:rPr>
                    <w:t>risis</w:t>
                  </w:r>
                </w:p>
                <w:p w14:paraId="3FFBF095" w14:textId="77777777" w:rsidR="00730D41" w:rsidRDefault="00730D41" w:rsidP="00730D41">
                  <w:pPr>
                    <w:pStyle w:val="Heading1"/>
                    <w:shd w:val="clear" w:color="auto" w:fill="FFFFFF"/>
                    <w:spacing w:before="0"/>
                    <w:rPr>
                      <w:rFonts w:ascii="Arial" w:hAnsi="Arial" w:cs="Arial"/>
                      <w:color w:val="333333"/>
                      <w:sz w:val="18"/>
                      <w:szCs w:val="18"/>
                    </w:rPr>
                  </w:pPr>
                </w:p>
              </w:tc>
              <w:tc>
                <w:tcPr>
                  <w:tcW w:w="1980" w:type="dxa"/>
                  <w:shd w:val="clear" w:color="auto" w:fill="auto"/>
                </w:tcPr>
                <w:p w14:paraId="3F494D7C" w14:textId="77777777" w:rsidR="00730D41" w:rsidRDefault="00730D41" w:rsidP="00730D41">
                  <w:pPr>
                    <w:jc w:val="right"/>
                    <w:rPr>
                      <w:rFonts w:ascii="Times New Roman" w:hAnsi="Times New Roman" w:cs="Times New Roman"/>
                      <w:color w:val="333333"/>
                      <w:sz w:val="24"/>
                      <w:szCs w:val="24"/>
                      <w:shd w:val="clear" w:color="auto" w:fill="FFFFFF"/>
                      <w:lang w:bidi="ar-JO"/>
                    </w:rPr>
                  </w:pPr>
                  <w:r>
                    <w:rPr>
                      <w:rFonts w:ascii="Times New Roman" w:hAnsi="Times New Roman" w:cs="Times New Roman"/>
                      <w:color w:val="333333"/>
                      <w:sz w:val="24"/>
                      <w:szCs w:val="24"/>
                      <w:shd w:val="clear" w:color="auto" w:fill="FFFFFF"/>
                      <w:lang w:bidi="ar-JO"/>
                    </w:rPr>
                    <w:t>R</w:t>
                  </w:r>
                  <w:r w:rsidRPr="00D7777C">
                    <w:rPr>
                      <w:rFonts w:ascii="Times New Roman" w:hAnsi="Times New Roman" w:cs="Times New Roman"/>
                      <w:color w:val="333333"/>
                      <w:sz w:val="24"/>
                      <w:szCs w:val="24"/>
                      <w:shd w:val="clear" w:color="auto" w:fill="FFFFFF"/>
                      <w:lang w:bidi="ar-JO"/>
                    </w:rPr>
                    <w:t>obert Albert Sparrow</w:t>
                  </w:r>
                  <w:r w:rsidRPr="00D7777C">
                    <w:rPr>
                      <w:rFonts w:ascii="Times New Roman" w:hAnsi="Times New Roman" w:cs="Times New Roman"/>
                      <w:color w:val="333333"/>
                      <w:sz w:val="24"/>
                      <w:szCs w:val="24"/>
                      <w:shd w:val="clear" w:color="auto" w:fill="FFFFFF"/>
                      <w:rtl/>
                      <w:lang w:bidi="ar-JO"/>
                    </w:rPr>
                    <w:t>‏</w:t>
                  </w:r>
                </w:p>
              </w:tc>
              <w:tc>
                <w:tcPr>
                  <w:tcW w:w="2970" w:type="dxa"/>
                  <w:shd w:val="clear" w:color="auto" w:fill="auto"/>
                </w:tcPr>
                <w:p w14:paraId="7A2E6137" w14:textId="77777777" w:rsidR="00730D41" w:rsidRPr="00D7777C" w:rsidRDefault="00730D41" w:rsidP="00730D41">
                  <w:pPr>
                    <w:rPr>
                      <w:rFonts w:ascii="Times New Roman" w:hAnsi="Times New Roman" w:cs="Times New Roman"/>
                      <w:color w:val="000000"/>
                      <w:sz w:val="24"/>
                      <w:szCs w:val="24"/>
                    </w:rPr>
                  </w:pPr>
                  <w:proofErr w:type="spellStart"/>
                  <w:r w:rsidRPr="00763767">
                    <w:rPr>
                      <w:rFonts w:ascii="Times New Roman" w:hAnsi="Times New Roman" w:cs="Times New Roman"/>
                      <w:color w:val="000000"/>
                      <w:sz w:val="24"/>
                      <w:szCs w:val="24"/>
                    </w:rPr>
                    <w:t>Rozenberg</w:t>
                  </w:r>
                  <w:proofErr w:type="spellEnd"/>
                </w:p>
              </w:tc>
              <w:tc>
                <w:tcPr>
                  <w:tcW w:w="720" w:type="dxa"/>
                  <w:shd w:val="clear" w:color="auto" w:fill="auto"/>
                </w:tcPr>
                <w:p w14:paraId="60546CA5" w14:textId="77777777" w:rsidR="00730D41" w:rsidRPr="00480335" w:rsidRDefault="00730D41" w:rsidP="00730D41">
                  <w:pPr>
                    <w:jc w:val="right"/>
                    <w:rPr>
                      <w:rFonts w:ascii="Times New Roman" w:hAnsi="Times New Roman" w:cs="Times New Roman"/>
                      <w:sz w:val="24"/>
                      <w:szCs w:val="24"/>
                      <w:lang w:bidi="ar-JO"/>
                    </w:rPr>
                  </w:pPr>
                  <w:r>
                    <w:rPr>
                      <w:rFonts w:ascii="Times New Roman" w:hAnsi="Times New Roman" w:cs="Times New Roman"/>
                      <w:sz w:val="24"/>
                      <w:szCs w:val="24"/>
                      <w:lang w:bidi="ar-JO"/>
                    </w:rPr>
                    <w:t>2006</w:t>
                  </w:r>
                </w:p>
              </w:tc>
            </w:tr>
          </w:tbl>
          <w:p w14:paraId="18D298DC" w14:textId="77777777" w:rsidR="00CC5CD1" w:rsidRPr="001D4626" w:rsidRDefault="009C0E72" w:rsidP="00730D41">
            <w:pPr>
              <w:pStyle w:val="ListParagraph"/>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b/>
                <w:bCs/>
                <w:sz w:val="28"/>
                <w:szCs w:val="28"/>
                <w:rtl/>
                <w:lang w:bidi="ar-IQ"/>
              </w:rPr>
              <w:tab/>
            </w:r>
          </w:p>
        </w:tc>
      </w:tr>
      <w:tr w:rsidR="008D46A4" w:rsidRPr="001D4626" w14:paraId="0A957E56" w14:textId="77777777" w:rsidTr="00B25F36">
        <w:tc>
          <w:tcPr>
            <w:tcW w:w="4905" w:type="dxa"/>
            <w:tcBorders>
              <w:bottom w:val="single" w:sz="8" w:space="0" w:color="auto"/>
            </w:tcBorders>
          </w:tcPr>
          <w:p w14:paraId="25A5E3B0" w14:textId="77777777" w:rsidR="008D46A4" w:rsidRPr="001D4626" w:rsidRDefault="00D30596" w:rsidP="001D4626">
            <w:pPr>
              <w:bidi/>
              <w:spacing w:after="0" w:line="240" w:lineRule="auto"/>
              <w:jc w:val="both"/>
              <w:rPr>
                <w:b/>
                <w:bCs/>
                <w:sz w:val="28"/>
                <w:szCs w:val="28"/>
                <w:lang w:val="en-US" w:bidi="ar-IQ"/>
              </w:rPr>
            </w:pPr>
            <w:r w:rsidRPr="001D4626">
              <w:rPr>
                <w:rFonts w:cs="Times New Roman" w:hint="cs"/>
                <w:b/>
                <w:bCs/>
                <w:sz w:val="28"/>
                <w:szCs w:val="28"/>
                <w:rtl/>
                <w:lang w:val="en-US" w:bidi="ar-IQ"/>
              </w:rPr>
              <w:t>اسم المحاضر</w:t>
            </w:r>
          </w:p>
        </w:tc>
        <w:tc>
          <w:tcPr>
            <w:tcW w:w="5883" w:type="dxa"/>
            <w:gridSpan w:val="2"/>
            <w:tcBorders>
              <w:bottom w:val="single" w:sz="8" w:space="0" w:color="auto"/>
            </w:tcBorders>
          </w:tcPr>
          <w:p w14:paraId="681CA709" w14:textId="77777777" w:rsidR="00D30596"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١٧</w:t>
            </w:r>
            <w:r w:rsidR="00D30596" w:rsidRPr="001D4626">
              <w:rPr>
                <w:rFonts w:asciiTheme="majorBidi" w:hAnsiTheme="majorBidi" w:cstheme="majorBidi"/>
                <w:b/>
                <w:bCs/>
                <w:sz w:val="28"/>
                <w:szCs w:val="28"/>
                <w:rtl/>
                <w:lang w:bidi="ar-IQ"/>
              </w:rPr>
              <w:t>. المواضيع</w:t>
            </w:r>
          </w:p>
          <w:p w14:paraId="2E40E4C7" w14:textId="77777777" w:rsidR="008D46A4" w:rsidRPr="001D4626" w:rsidRDefault="008D46A4" w:rsidP="001D4626">
            <w:pPr>
              <w:spacing w:after="0" w:line="240" w:lineRule="auto"/>
              <w:jc w:val="both"/>
              <w:rPr>
                <w:rFonts w:asciiTheme="majorBidi" w:hAnsiTheme="majorBidi" w:cstheme="majorBidi"/>
                <w:b/>
                <w:bCs/>
                <w:sz w:val="28"/>
                <w:szCs w:val="28"/>
                <w:rtl/>
                <w:lang w:bidi="ar-KW"/>
              </w:rPr>
            </w:pPr>
          </w:p>
        </w:tc>
      </w:tr>
      <w:tr w:rsidR="008D46A4" w:rsidRPr="001D4626" w14:paraId="3C11C766" w14:textId="77777777" w:rsidTr="00B25F36">
        <w:trPr>
          <w:trHeight w:val="219"/>
        </w:trPr>
        <w:tc>
          <w:tcPr>
            <w:tcW w:w="4905" w:type="dxa"/>
            <w:tcBorders>
              <w:top w:val="single" w:sz="8" w:space="0" w:color="auto"/>
              <w:bottom w:val="single" w:sz="8" w:space="0" w:color="auto"/>
            </w:tcBorders>
          </w:tcPr>
          <w:p w14:paraId="241C6D21" w14:textId="77777777" w:rsidR="008D46A4" w:rsidRPr="001D4626" w:rsidRDefault="008D46A4" w:rsidP="001D4626">
            <w:pPr>
              <w:spacing w:after="0" w:line="240" w:lineRule="auto"/>
              <w:jc w:val="both"/>
              <w:rPr>
                <w:sz w:val="28"/>
                <w:szCs w:val="28"/>
                <w:lang w:val="en-US" w:bidi="ar-IQ"/>
              </w:rPr>
            </w:pPr>
          </w:p>
        </w:tc>
        <w:tc>
          <w:tcPr>
            <w:tcW w:w="5883" w:type="dxa"/>
            <w:gridSpan w:val="2"/>
            <w:tcBorders>
              <w:top w:val="single" w:sz="8" w:space="0" w:color="auto"/>
              <w:bottom w:val="single" w:sz="8" w:space="0" w:color="auto"/>
            </w:tcBorders>
          </w:tcPr>
          <w:p w14:paraId="71935431" w14:textId="77777777" w:rsidR="009C0E72" w:rsidRPr="008403A3" w:rsidRDefault="009C0E72" w:rsidP="008403A3">
            <w:pPr>
              <w:bidi/>
              <w:rPr>
                <w:rFonts w:asciiTheme="majorBidi" w:hAnsiTheme="majorBidi" w:cstheme="majorBidi"/>
                <w:sz w:val="28"/>
                <w:szCs w:val="28"/>
                <w:rtl/>
                <w:lang w:bidi="ar-IQ"/>
              </w:rPr>
            </w:pPr>
          </w:p>
        </w:tc>
      </w:tr>
    </w:tbl>
    <w:tbl>
      <w:tblPr>
        <w:bidiVisual/>
        <w:tblW w:w="9153"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6714"/>
      </w:tblGrid>
      <w:tr w:rsidR="00CA5702" w:rsidRPr="001D4626" w14:paraId="5445F80A" w14:textId="77777777" w:rsidTr="00CA5702">
        <w:trPr>
          <w:trHeight w:val="800"/>
        </w:trPr>
        <w:tc>
          <w:tcPr>
            <w:tcW w:w="2439" w:type="dxa"/>
            <w:tcBorders>
              <w:right w:val="single" w:sz="6" w:space="0" w:color="auto"/>
            </w:tcBorders>
            <w:shd w:val="clear" w:color="auto" w:fill="FFCC99"/>
          </w:tcPr>
          <w:p w14:paraId="111B679A" w14:textId="77777777" w:rsidR="00CA5702" w:rsidRPr="00D061D3" w:rsidRDefault="00CA5702" w:rsidP="00722E24">
            <w:pPr>
              <w:jc w:val="center"/>
              <w:rPr>
                <w:sz w:val="28"/>
                <w:szCs w:val="28"/>
                <w:lang w:bidi="ar-IQ"/>
              </w:rPr>
            </w:pPr>
            <w:r w:rsidRPr="00D061D3">
              <w:rPr>
                <w:rFonts w:hint="cs"/>
                <w:sz w:val="28"/>
                <w:szCs w:val="28"/>
                <w:rtl/>
                <w:lang w:bidi="ar-IQ"/>
              </w:rPr>
              <w:t>الأسابيع</w:t>
            </w:r>
          </w:p>
        </w:tc>
        <w:tc>
          <w:tcPr>
            <w:tcW w:w="6714" w:type="dxa"/>
            <w:tcBorders>
              <w:left w:val="single" w:sz="6" w:space="0" w:color="auto"/>
            </w:tcBorders>
            <w:shd w:val="clear" w:color="auto" w:fill="FFCC99"/>
          </w:tcPr>
          <w:p w14:paraId="4C4027DC" w14:textId="77777777" w:rsidR="00CA5702" w:rsidRPr="00D061D3" w:rsidRDefault="00CA5702" w:rsidP="00722E24">
            <w:pPr>
              <w:jc w:val="center"/>
              <w:rPr>
                <w:sz w:val="28"/>
                <w:szCs w:val="28"/>
                <w:rtl/>
                <w:lang w:bidi="ar-IQ"/>
              </w:rPr>
            </w:pPr>
            <w:r w:rsidRPr="00D061D3">
              <w:rPr>
                <w:rFonts w:hint="cs"/>
                <w:sz w:val="28"/>
                <w:szCs w:val="28"/>
                <w:rtl/>
                <w:lang w:bidi="ar-IQ"/>
              </w:rPr>
              <w:t>المواضيع ( العناوين)</w:t>
            </w:r>
          </w:p>
        </w:tc>
      </w:tr>
      <w:tr w:rsidR="00CA5702" w:rsidRPr="001D4626" w14:paraId="36751EBA" w14:textId="77777777" w:rsidTr="00CA5702">
        <w:tc>
          <w:tcPr>
            <w:tcW w:w="2439" w:type="dxa"/>
            <w:shd w:val="clear" w:color="auto" w:fill="auto"/>
          </w:tcPr>
          <w:p w14:paraId="1B497EA9" w14:textId="77777777" w:rsidR="00CA5702" w:rsidRPr="00D061D3" w:rsidRDefault="00CA5702" w:rsidP="00722E24">
            <w:pPr>
              <w:jc w:val="center"/>
              <w:rPr>
                <w:sz w:val="28"/>
                <w:szCs w:val="28"/>
                <w:rtl/>
                <w:lang w:bidi="ar-IQ"/>
              </w:rPr>
            </w:pPr>
            <w:r w:rsidRPr="00D061D3">
              <w:rPr>
                <w:rFonts w:hint="cs"/>
                <w:sz w:val="28"/>
                <w:szCs w:val="28"/>
                <w:rtl/>
                <w:lang w:bidi="ar-IQ"/>
              </w:rPr>
              <w:t>* الأسبوع الأول</w:t>
            </w:r>
          </w:p>
        </w:tc>
        <w:tc>
          <w:tcPr>
            <w:tcW w:w="6714" w:type="dxa"/>
            <w:shd w:val="clear" w:color="auto" w:fill="auto"/>
          </w:tcPr>
          <w:p w14:paraId="51F4C6A2" w14:textId="77777777" w:rsidR="00CA5702" w:rsidRPr="00D061D3" w:rsidRDefault="00CA5702" w:rsidP="004F6F95">
            <w:pPr>
              <w:jc w:val="center"/>
              <w:rPr>
                <w:sz w:val="28"/>
                <w:szCs w:val="28"/>
                <w:rtl/>
              </w:rPr>
            </w:pPr>
            <w:r>
              <w:rPr>
                <w:rFonts w:hint="cs"/>
                <w:sz w:val="28"/>
                <w:szCs w:val="28"/>
                <w:rtl/>
                <w:lang w:bidi="ar-KW"/>
              </w:rPr>
              <w:t xml:space="preserve">الخدمات العامة: (مفهومه </w:t>
            </w:r>
            <w:r>
              <w:rPr>
                <w:rFonts w:hint="cs"/>
                <w:sz w:val="28"/>
                <w:szCs w:val="28"/>
                <w:rtl/>
                <w:lang w:bidi="ar-IQ"/>
              </w:rPr>
              <w:t>،</w:t>
            </w:r>
            <w:r>
              <w:rPr>
                <w:rFonts w:hint="cs"/>
                <w:sz w:val="28"/>
                <w:szCs w:val="28"/>
                <w:rtl/>
                <w:lang w:bidi="ar-KW"/>
              </w:rPr>
              <w:t xml:space="preserve"> </w:t>
            </w:r>
            <w:r>
              <w:rPr>
                <w:rFonts w:hint="eastAsia"/>
                <w:sz w:val="28"/>
                <w:szCs w:val="28"/>
                <w:rtl/>
                <w:lang w:bidi="ar-KW"/>
              </w:rPr>
              <w:t>أنواع</w:t>
            </w:r>
            <w:r>
              <w:rPr>
                <w:rFonts w:hint="cs"/>
                <w:sz w:val="28"/>
                <w:szCs w:val="28"/>
                <w:rtl/>
                <w:lang w:bidi="ar-KW"/>
              </w:rPr>
              <w:t>ه، معاي</w:t>
            </w:r>
            <w:r>
              <w:rPr>
                <w:rFonts w:hint="cs"/>
                <w:sz w:val="28"/>
                <w:szCs w:val="28"/>
                <w:rtl/>
                <w:lang w:bidi="ar-IQ"/>
              </w:rPr>
              <w:t>ي</w:t>
            </w:r>
            <w:r>
              <w:rPr>
                <w:rFonts w:hint="cs"/>
                <w:sz w:val="28"/>
                <w:szCs w:val="28"/>
                <w:rtl/>
                <w:lang w:bidi="ar-KW"/>
              </w:rPr>
              <w:t>ر التميز)</w:t>
            </w:r>
          </w:p>
        </w:tc>
      </w:tr>
      <w:tr w:rsidR="00CA5702" w:rsidRPr="001D4626" w14:paraId="7FE28D2A" w14:textId="77777777" w:rsidTr="00CA5702">
        <w:tc>
          <w:tcPr>
            <w:tcW w:w="2439" w:type="dxa"/>
            <w:shd w:val="clear" w:color="auto" w:fill="auto"/>
          </w:tcPr>
          <w:p w14:paraId="4628924C" w14:textId="77777777" w:rsidR="00CA5702" w:rsidRPr="00D061D3" w:rsidRDefault="00CA5702" w:rsidP="00722E24">
            <w:pPr>
              <w:jc w:val="center"/>
              <w:rPr>
                <w:sz w:val="28"/>
                <w:szCs w:val="28"/>
                <w:rtl/>
                <w:lang w:bidi="ar-IQ"/>
              </w:rPr>
            </w:pPr>
            <w:r w:rsidRPr="00D061D3">
              <w:rPr>
                <w:rFonts w:hint="cs"/>
                <w:sz w:val="28"/>
                <w:szCs w:val="28"/>
                <w:rtl/>
                <w:lang w:bidi="ar-IQ"/>
              </w:rPr>
              <w:t>* الأسبوع الثاني</w:t>
            </w:r>
          </w:p>
        </w:tc>
        <w:tc>
          <w:tcPr>
            <w:tcW w:w="6714" w:type="dxa"/>
            <w:shd w:val="clear" w:color="auto" w:fill="auto"/>
          </w:tcPr>
          <w:p w14:paraId="039ED874" w14:textId="77777777" w:rsidR="00CA5702" w:rsidRPr="00D061D3" w:rsidRDefault="00CA5702" w:rsidP="00722E24">
            <w:pPr>
              <w:jc w:val="center"/>
              <w:rPr>
                <w:sz w:val="28"/>
                <w:szCs w:val="28"/>
                <w:rtl/>
              </w:rPr>
            </w:pPr>
            <w:r>
              <w:rPr>
                <w:rFonts w:hint="cs"/>
                <w:sz w:val="28"/>
                <w:szCs w:val="28"/>
                <w:rtl/>
              </w:rPr>
              <w:t>إقتصاديات الخدمات  والخصائص العامة للخدمات</w:t>
            </w:r>
          </w:p>
        </w:tc>
      </w:tr>
      <w:tr w:rsidR="00CA5702" w:rsidRPr="001D4626" w14:paraId="5A3F727A" w14:textId="77777777" w:rsidTr="00CA5702">
        <w:tc>
          <w:tcPr>
            <w:tcW w:w="2439" w:type="dxa"/>
            <w:shd w:val="clear" w:color="auto" w:fill="auto"/>
          </w:tcPr>
          <w:p w14:paraId="314E78D9" w14:textId="77777777" w:rsidR="00CA5702" w:rsidRPr="00D061D3" w:rsidRDefault="00CA5702" w:rsidP="00722E24">
            <w:pPr>
              <w:jc w:val="center"/>
              <w:rPr>
                <w:sz w:val="28"/>
                <w:szCs w:val="28"/>
                <w:rtl/>
                <w:lang w:bidi="ar-IQ"/>
              </w:rPr>
            </w:pPr>
            <w:r w:rsidRPr="00D061D3">
              <w:rPr>
                <w:sz w:val="28"/>
                <w:szCs w:val="28"/>
                <w:rtl/>
                <w:lang w:bidi="ar-IQ"/>
              </w:rPr>
              <w:t>* الأسبوع الثالث</w:t>
            </w:r>
          </w:p>
        </w:tc>
        <w:tc>
          <w:tcPr>
            <w:tcW w:w="6714" w:type="dxa"/>
            <w:shd w:val="clear" w:color="auto" w:fill="auto"/>
          </w:tcPr>
          <w:p w14:paraId="61AD8E78" w14:textId="77777777" w:rsidR="00CA5702" w:rsidRPr="00B415BA" w:rsidRDefault="00CA5702" w:rsidP="001576E3">
            <w:pPr>
              <w:jc w:val="center"/>
              <w:rPr>
                <w:sz w:val="28"/>
                <w:szCs w:val="28"/>
              </w:rPr>
            </w:pPr>
            <w:r>
              <w:rPr>
                <w:rFonts w:cs="Simplified Arabic" w:hint="cs"/>
                <w:sz w:val="28"/>
                <w:szCs w:val="28"/>
                <w:rtl/>
                <w:lang w:bidi="ar-IQ"/>
              </w:rPr>
              <w:t xml:space="preserve"> </w:t>
            </w:r>
            <w:r>
              <w:rPr>
                <w:rFonts w:hint="cs"/>
                <w:sz w:val="32"/>
                <w:szCs w:val="32"/>
                <w:rtl/>
              </w:rPr>
              <w:t>الخدمات المالية:( تعريفها،</w:t>
            </w:r>
            <w:r>
              <w:rPr>
                <w:rFonts w:hint="eastAsia"/>
                <w:sz w:val="32"/>
                <w:szCs w:val="32"/>
                <w:rtl/>
              </w:rPr>
              <w:t>أهمي</w:t>
            </w:r>
            <w:r>
              <w:rPr>
                <w:rFonts w:hint="cs"/>
                <w:sz w:val="32"/>
                <w:szCs w:val="32"/>
                <w:rtl/>
              </w:rPr>
              <w:t>تها،التحديات)</w:t>
            </w:r>
          </w:p>
        </w:tc>
      </w:tr>
      <w:tr w:rsidR="00CA5702" w:rsidRPr="001D4626" w14:paraId="4EC3C201" w14:textId="77777777" w:rsidTr="00CA5702">
        <w:tc>
          <w:tcPr>
            <w:tcW w:w="2439" w:type="dxa"/>
            <w:shd w:val="clear" w:color="auto" w:fill="auto"/>
          </w:tcPr>
          <w:p w14:paraId="4F1786D7" w14:textId="77777777" w:rsidR="00CA5702" w:rsidRPr="00D061D3" w:rsidRDefault="00CA5702" w:rsidP="00722E24">
            <w:pPr>
              <w:jc w:val="center"/>
              <w:rPr>
                <w:sz w:val="28"/>
                <w:szCs w:val="28"/>
                <w:rtl/>
                <w:lang w:bidi="ar-IQ"/>
              </w:rPr>
            </w:pPr>
            <w:r w:rsidRPr="00D061D3">
              <w:rPr>
                <w:rFonts w:hint="cs"/>
                <w:sz w:val="28"/>
                <w:szCs w:val="28"/>
                <w:rtl/>
                <w:lang w:bidi="ar-IQ"/>
              </w:rPr>
              <w:t>* الأسبوع الرابع</w:t>
            </w:r>
          </w:p>
        </w:tc>
        <w:tc>
          <w:tcPr>
            <w:tcW w:w="6714" w:type="dxa"/>
            <w:shd w:val="clear" w:color="auto" w:fill="auto"/>
          </w:tcPr>
          <w:p w14:paraId="1BDB7FD5" w14:textId="77777777" w:rsidR="00CA5702" w:rsidRPr="00D061D3" w:rsidRDefault="00CA5702" w:rsidP="00341DA8">
            <w:pPr>
              <w:jc w:val="center"/>
              <w:rPr>
                <w:sz w:val="28"/>
                <w:szCs w:val="28"/>
              </w:rPr>
            </w:pPr>
            <w:r>
              <w:rPr>
                <w:rFonts w:hint="cs"/>
                <w:sz w:val="28"/>
                <w:szCs w:val="28"/>
                <w:rtl/>
              </w:rPr>
              <w:t xml:space="preserve">الخدمات المصرفية: ( مفهومها ، </w:t>
            </w:r>
            <w:r>
              <w:rPr>
                <w:rFonts w:hint="eastAsia"/>
                <w:sz w:val="28"/>
                <w:szCs w:val="28"/>
                <w:rtl/>
              </w:rPr>
              <w:t>أنواع</w:t>
            </w:r>
            <w:r>
              <w:rPr>
                <w:rFonts w:hint="cs"/>
                <w:sz w:val="28"/>
                <w:szCs w:val="28"/>
                <w:rtl/>
              </w:rPr>
              <w:t>ها ،وظائفها )</w:t>
            </w:r>
          </w:p>
        </w:tc>
      </w:tr>
      <w:tr w:rsidR="00CA5702" w:rsidRPr="001D4626" w14:paraId="6F465E60" w14:textId="77777777" w:rsidTr="00CA5702">
        <w:tc>
          <w:tcPr>
            <w:tcW w:w="2439" w:type="dxa"/>
            <w:shd w:val="clear" w:color="auto" w:fill="auto"/>
          </w:tcPr>
          <w:p w14:paraId="46F67FF9" w14:textId="77777777" w:rsidR="00CA5702" w:rsidRPr="00D061D3" w:rsidRDefault="00CA5702" w:rsidP="00722E24">
            <w:pPr>
              <w:jc w:val="center"/>
              <w:rPr>
                <w:sz w:val="28"/>
                <w:szCs w:val="28"/>
                <w:rtl/>
                <w:lang w:bidi="ar-IQ"/>
              </w:rPr>
            </w:pPr>
            <w:r w:rsidRPr="00D061D3">
              <w:rPr>
                <w:rFonts w:hint="cs"/>
                <w:sz w:val="28"/>
                <w:szCs w:val="28"/>
                <w:rtl/>
                <w:lang w:bidi="ar-IQ"/>
              </w:rPr>
              <w:t>* الأسبوع الخامس</w:t>
            </w:r>
          </w:p>
        </w:tc>
        <w:tc>
          <w:tcPr>
            <w:tcW w:w="6714" w:type="dxa"/>
            <w:shd w:val="clear" w:color="auto" w:fill="auto"/>
          </w:tcPr>
          <w:p w14:paraId="618CBD48" w14:textId="77777777" w:rsidR="00CA5702" w:rsidRPr="001576E3" w:rsidRDefault="00CA5702" w:rsidP="001576E3">
            <w:pPr>
              <w:bidi/>
              <w:jc w:val="both"/>
              <w:rPr>
                <w:sz w:val="28"/>
                <w:szCs w:val="28"/>
              </w:rPr>
            </w:pPr>
            <w:r>
              <w:rPr>
                <w:rFonts w:hint="cs"/>
                <w:sz w:val="28"/>
                <w:szCs w:val="28"/>
                <w:rtl/>
              </w:rPr>
              <w:t xml:space="preserve">التسعير المصرفي و </w:t>
            </w:r>
            <w:r>
              <w:rPr>
                <w:rFonts w:hint="eastAsia"/>
                <w:sz w:val="28"/>
                <w:szCs w:val="28"/>
                <w:rtl/>
              </w:rPr>
              <w:t>أهميته</w:t>
            </w:r>
            <w:r>
              <w:rPr>
                <w:rFonts w:hint="cs"/>
                <w:sz w:val="28"/>
                <w:szCs w:val="28"/>
                <w:rtl/>
              </w:rPr>
              <w:t xml:space="preserve"> و كيفية تحديده</w:t>
            </w:r>
            <w:r>
              <w:rPr>
                <w:sz w:val="28"/>
                <w:szCs w:val="28"/>
              </w:rPr>
              <w:t xml:space="preserve">  </w:t>
            </w:r>
            <w:r>
              <w:rPr>
                <w:rFonts w:hint="cs"/>
                <w:sz w:val="28"/>
                <w:szCs w:val="28"/>
                <w:rtl/>
                <w:lang w:bidi="ar-KW"/>
              </w:rPr>
              <w:t>العوامل التي تؤثر على عملية التسعير</w:t>
            </w:r>
          </w:p>
        </w:tc>
      </w:tr>
      <w:tr w:rsidR="00CA5702" w:rsidRPr="001D4626" w14:paraId="2766A538" w14:textId="77777777" w:rsidTr="00CA5702">
        <w:tc>
          <w:tcPr>
            <w:tcW w:w="2439" w:type="dxa"/>
            <w:shd w:val="clear" w:color="auto" w:fill="auto"/>
          </w:tcPr>
          <w:p w14:paraId="799F864D" w14:textId="77777777" w:rsidR="00CA5702" w:rsidRPr="00D061D3" w:rsidRDefault="00CA5702" w:rsidP="001576E3">
            <w:pPr>
              <w:jc w:val="center"/>
              <w:rPr>
                <w:sz w:val="28"/>
                <w:szCs w:val="28"/>
                <w:rtl/>
                <w:lang w:bidi="ar-IQ"/>
              </w:rPr>
            </w:pPr>
            <w:r w:rsidRPr="00D061D3">
              <w:rPr>
                <w:rFonts w:hint="cs"/>
                <w:sz w:val="28"/>
                <w:szCs w:val="28"/>
                <w:rtl/>
                <w:lang w:bidi="ar-IQ"/>
              </w:rPr>
              <w:t>* الأسبوع السادس</w:t>
            </w:r>
          </w:p>
        </w:tc>
        <w:tc>
          <w:tcPr>
            <w:tcW w:w="6714" w:type="dxa"/>
            <w:shd w:val="clear" w:color="auto" w:fill="FFFFFF"/>
          </w:tcPr>
          <w:p w14:paraId="560F6370" w14:textId="77777777" w:rsidR="00CA5702" w:rsidRPr="007A50F2" w:rsidRDefault="00CA5702" w:rsidP="008F795B">
            <w:pPr>
              <w:tabs>
                <w:tab w:val="right" w:pos="111"/>
              </w:tabs>
              <w:bidi/>
              <w:rPr>
                <w:sz w:val="28"/>
                <w:szCs w:val="28"/>
              </w:rPr>
            </w:pPr>
            <w:r w:rsidRPr="007A50F2">
              <w:rPr>
                <w:rFonts w:hint="cs"/>
                <w:sz w:val="28"/>
                <w:szCs w:val="28"/>
                <w:rtl/>
              </w:rPr>
              <w:t xml:space="preserve">مفهوم </w:t>
            </w:r>
            <w:r>
              <w:rPr>
                <w:rFonts w:hint="cs"/>
                <w:sz w:val="28"/>
                <w:szCs w:val="28"/>
                <w:rtl/>
              </w:rPr>
              <w:t xml:space="preserve">الخدمة السياحية و </w:t>
            </w:r>
            <w:r>
              <w:rPr>
                <w:rFonts w:hint="eastAsia"/>
                <w:sz w:val="28"/>
                <w:szCs w:val="28"/>
                <w:rtl/>
              </w:rPr>
              <w:t>أنواعها</w:t>
            </w:r>
            <w:r>
              <w:rPr>
                <w:rFonts w:hint="cs"/>
                <w:sz w:val="28"/>
                <w:szCs w:val="28"/>
                <w:rtl/>
              </w:rPr>
              <w:t xml:space="preserve"> والعوامل الذي يؤثر عليها</w:t>
            </w:r>
          </w:p>
        </w:tc>
      </w:tr>
      <w:tr w:rsidR="00CA5702" w:rsidRPr="001D4626" w14:paraId="3940347A" w14:textId="77777777" w:rsidTr="00CA5702">
        <w:tc>
          <w:tcPr>
            <w:tcW w:w="2439" w:type="dxa"/>
            <w:shd w:val="clear" w:color="auto" w:fill="auto"/>
          </w:tcPr>
          <w:p w14:paraId="27DD0D8B" w14:textId="77777777" w:rsidR="00CA5702" w:rsidRPr="00D061D3" w:rsidRDefault="00CA5702" w:rsidP="001576E3">
            <w:pPr>
              <w:jc w:val="center"/>
              <w:rPr>
                <w:sz w:val="28"/>
                <w:szCs w:val="28"/>
                <w:rtl/>
                <w:lang w:bidi="ar-IQ"/>
              </w:rPr>
            </w:pPr>
            <w:r w:rsidRPr="00D061D3">
              <w:rPr>
                <w:rFonts w:hint="cs"/>
                <w:sz w:val="28"/>
                <w:szCs w:val="28"/>
                <w:rtl/>
                <w:lang w:bidi="ar-IQ"/>
              </w:rPr>
              <w:t>* الأسبوع السابع</w:t>
            </w:r>
          </w:p>
        </w:tc>
        <w:tc>
          <w:tcPr>
            <w:tcW w:w="6714" w:type="dxa"/>
            <w:shd w:val="clear" w:color="auto" w:fill="FFFFFF"/>
          </w:tcPr>
          <w:p w14:paraId="23E592DF" w14:textId="77777777" w:rsidR="00CA5702" w:rsidRPr="007A50F2" w:rsidRDefault="00CA5702" w:rsidP="00A164F7">
            <w:pPr>
              <w:tabs>
                <w:tab w:val="right" w:pos="201"/>
              </w:tabs>
              <w:bidi/>
              <w:rPr>
                <w:sz w:val="28"/>
                <w:szCs w:val="28"/>
                <w:rtl/>
              </w:rPr>
            </w:pPr>
            <w:r>
              <w:rPr>
                <w:rFonts w:hint="cs"/>
                <w:sz w:val="28"/>
                <w:szCs w:val="28"/>
                <w:rtl/>
              </w:rPr>
              <w:t xml:space="preserve">العرض و الطلب على السياحة و اهم التحديات التي تواجه هذا القطاع </w:t>
            </w:r>
            <w:r>
              <w:rPr>
                <w:rFonts w:hint="cs"/>
                <w:sz w:val="28"/>
                <w:szCs w:val="28"/>
                <w:rtl/>
                <w:lang w:bidi="ar-KW"/>
              </w:rPr>
              <w:t xml:space="preserve">مفهوم النقل و </w:t>
            </w:r>
            <w:r>
              <w:rPr>
                <w:rFonts w:hint="eastAsia"/>
                <w:sz w:val="28"/>
                <w:szCs w:val="28"/>
                <w:rtl/>
                <w:lang w:bidi="ar-KW"/>
              </w:rPr>
              <w:t>أنواعها</w:t>
            </w:r>
            <w:r>
              <w:rPr>
                <w:rFonts w:hint="cs"/>
                <w:sz w:val="28"/>
                <w:szCs w:val="28"/>
                <w:rtl/>
                <w:lang w:bidi="ar-KW"/>
              </w:rPr>
              <w:t xml:space="preserve"> و اهميتها</w:t>
            </w:r>
          </w:p>
        </w:tc>
      </w:tr>
      <w:tr w:rsidR="00CA5702" w:rsidRPr="001D4626" w14:paraId="58A922A8" w14:textId="77777777" w:rsidTr="00CA5702">
        <w:tc>
          <w:tcPr>
            <w:tcW w:w="2439" w:type="dxa"/>
            <w:shd w:val="clear" w:color="auto" w:fill="auto"/>
          </w:tcPr>
          <w:p w14:paraId="6F2A0063" w14:textId="77777777" w:rsidR="00CA5702" w:rsidRPr="00D061D3" w:rsidRDefault="00CA5702" w:rsidP="001576E3">
            <w:pPr>
              <w:jc w:val="center"/>
              <w:rPr>
                <w:sz w:val="28"/>
                <w:szCs w:val="28"/>
                <w:rtl/>
                <w:lang w:bidi="ar-IQ"/>
              </w:rPr>
            </w:pPr>
            <w:r w:rsidRPr="00D061D3">
              <w:rPr>
                <w:rFonts w:hint="cs"/>
                <w:sz w:val="28"/>
                <w:szCs w:val="28"/>
                <w:rtl/>
                <w:lang w:bidi="ar-IQ"/>
              </w:rPr>
              <w:t>* الأسبوع الثامن</w:t>
            </w:r>
          </w:p>
        </w:tc>
        <w:tc>
          <w:tcPr>
            <w:tcW w:w="6714" w:type="dxa"/>
            <w:shd w:val="clear" w:color="auto" w:fill="FFFFFF"/>
          </w:tcPr>
          <w:p w14:paraId="5EC8CE8F" w14:textId="77777777" w:rsidR="00CA5702" w:rsidRPr="00167AC8" w:rsidRDefault="00CA5702" w:rsidP="00365C0A">
            <w:pPr>
              <w:bidi/>
              <w:rPr>
                <w:rFonts w:ascii="Times New Roman" w:hAnsi="Times New Roman" w:cs="Times New Roman"/>
                <w:color w:val="000000"/>
                <w:sz w:val="28"/>
                <w:szCs w:val="28"/>
                <w:rtl/>
              </w:rPr>
            </w:pPr>
            <w:r>
              <w:rPr>
                <w:rFonts w:ascii="Times New Roman" w:hAnsi="Times New Roman" w:cs="Times New Roman" w:hint="cs"/>
                <w:color w:val="000000"/>
                <w:sz w:val="28"/>
                <w:szCs w:val="28"/>
                <w:rtl/>
              </w:rPr>
              <w:t>الخدمات الصحية: (مفهومها , انواعها , خصائصها)</w:t>
            </w:r>
          </w:p>
        </w:tc>
      </w:tr>
      <w:tr w:rsidR="00CA5702" w:rsidRPr="001D4626" w14:paraId="4A7E556A" w14:textId="77777777" w:rsidTr="00CA5702">
        <w:tc>
          <w:tcPr>
            <w:tcW w:w="2439" w:type="dxa"/>
            <w:shd w:val="clear" w:color="auto" w:fill="auto"/>
          </w:tcPr>
          <w:p w14:paraId="6BA377A5" w14:textId="77777777" w:rsidR="00CA5702" w:rsidRPr="00D061D3" w:rsidRDefault="00CA5702" w:rsidP="001576E3">
            <w:pPr>
              <w:jc w:val="center"/>
              <w:rPr>
                <w:sz w:val="28"/>
                <w:szCs w:val="28"/>
                <w:rtl/>
                <w:lang w:bidi="ar-IQ"/>
              </w:rPr>
            </w:pPr>
            <w:r w:rsidRPr="00D061D3">
              <w:rPr>
                <w:rFonts w:hint="cs"/>
                <w:sz w:val="28"/>
                <w:szCs w:val="28"/>
                <w:rtl/>
                <w:lang w:bidi="ar-IQ"/>
              </w:rPr>
              <w:t>* الأسبوع التاسع</w:t>
            </w:r>
          </w:p>
        </w:tc>
        <w:tc>
          <w:tcPr>
            <w:tcW w:w="6714" w:type="dxa"/>
            <w:shd w:val="clear" w:color="auto" w:fill="FFFFFF"/>
          </w:tcPr>
          <w:p w14:paraId="0C9EFDE1" w14:textId="77777777" w:rsidR="00CA5702" w:rsidRPr="00167AC8" w:rsidRDefault="00CA5702" w:rsidP="00CC411A">
            <w:pPr>
              <w:bidi/>
              <w:rPr>
                <w:rFonts w:ascii="Times New Roman" w:hAnsi="Times New Roman" w:cs="Times New Roman"/>
                <w:color w:val="000000"/>
                <w:sz w:val="28"/>
                <w:szCs w:val="28"/>
              </w:rPr>
            </w:pPr>
            <w:r w:rsidRPr="001576E3">
              <w:rPr>
                <w:rFonts w:ascii="Times New Roman" w:eastAsia="Times New Roman" w:hAnsi="Times New Roman" w:cs="Times New Roman" w:hint="cs"/>
                <w:sz w:val="28"/>
                <w:szCs w:val="28"/>
                <w:rtl/>
                <w:lang w:val="en-US"/>
              </w:rPr>
              <w:t>اقتصاد</w:t>
            </w:r>
            <w:r>
              <w:rPr>
                <w:rFonts w:ascii="Times New Roman" w:eastAsia="Times New Roman" w:hAnsi="Times New Roman" w:cs="Times New Roman" w:hint="cs"/>
                <w:sz w:val="28"/>
                <w:szCs w:val="28"/>
                <w:rtl/>
                <w:lang w:val="en-US"/>
              </w:rPr>
              <w:t>يات</w:t>
            </w:r>
            <w:r w:rsidRPr="001576E3">
              <w:rPr>
                <w:rFonts w:ascii="Times New Roman" w:eastAsia="Times New Roman" w:hAnsi="Times New Roman" w:cs="Times New Roman" w:hint="cs"/>
                <w:sz w:val="28"/>
                <w:szCs w:val="28"/>
                <w:rtl/>
                <w:lang w:val="en-US"/>
              </w:rPr>
              <w:t xml:space="preserve"> الخدمات الصحية:تحليل النفقات الصحية (العرض و الطلب على الخدمة الصحية)</w:t>
            </w:r>
          </w:p>
        </w:tc>
      </w:tr>
      <w:tr w:rsidR="00CA5702" w:rsidRPr="001D4626" w14:paraId="79C9865F" w14:textId="77777777" w:rsidTr="00CA5702">
        <w:tc>
          <w:tcPr>
            <w:tcW w:w="2439" w:type="dxa"/>
            <w:shd w:val="clear" w:color="auto" w:fill="auto"/>
          </w:tcPr>
          <w:p w14:paraId="6B9F9195" w14:textId="77777777" w:rsidR="00CA5702" w:rsidRPr="00D061D3" w:rsidRDefault="00CA5702" w:rsidP="001576E3">
            <w:pPr>
              <w:jc w:val="center"/>
              <w:rPr>
                <w:sz w:val="28"/>
                <w:szCs w:val="28"/>
                <w:rtl/>
                <w:lang w:bidi="ar-IQ"/>
              </w:rPr>
            </w:pPr>
            <w:r w:rsidRPr="00D061D3">
              <w:rPr>
                <w:rFonts w:hint="cs"/>
                <w:sz w:val="28"/>
                <w:szCs w:val="28"/>
                <w:rtl/>
                <w:lang w:bidi="ar-IQ"/>
              </w:rPr>
              <w:t>* الأسبوع العاشر</w:t>
            </w:r>
          </w:p>
        </w:tc>
        <w:tc>
          <w:tcPr>
            <w:tcW w:w="6714" w:type="dxa"/>
            <w:shd w:val="clear" w:color="auto" w:fill="auto"/>
          </w:tcPr>
          <w:p w14:paraId="2E89DBFF" w14:textId="77777777" w:rsidR="00CA5702" w:rsidRPr="00D061D3" w:rsidRDefault="00CA5702" w:rsidP="00E165E8">
            <w:pPr>
              <w:bidi/>
              <w:jc w:val="both"/>
              <w:rPr>
                <w:sz w:val="28"/>
                <w:szCs w:val="28"/>
              </w:rPr>
            </w:pPr>
            <w:r>
              <w:rPr>
                <w:rFonts w:hint="cs"/>
                <w:sz w:val="28"/>
                <w:szCs w:val="28"/>
                <w:rtl/>
              </w:rPr>
              <w:t xml:space="preserve"> إمتحان الكورس على 20 درجة</w:t>
            </w:r>
          </w:p>
        </w:tc>
      </w:tr>
      <w:tr w:rsidR="00CA5702" w:rsidRPr="001D4626" w14:paraId="41DEC28C" w14:textId="77777777" w:rsidTr="00CA5702">
        <w:tc>
          <w:tcPr>
            <w:tcW w:w="2439" w:type="dxa"/>
            <w:shd w:val="clear" w:color="auto" w:fill="auto"/>
          </w:tcPr>
          <w:p w14:paraId="4334E851" w14:textId="77777777" w:rsidR="00CA5702" w:rsidRPr="00D061D3" w:rsidRDefault="00CA5702" w:rsidP="001576E3">
            <w:pPr>
              <w:jc w:val="center"/>
              <w:rPr>
                <w:sz w:val="28"/>
                <w:szCs w:val="28"/>
                <w:rtl/>
                <w:lang w:bidi="ar-IQ"/>
              </w:rPr>
            </w:pPr>
            <w:r w:rsidRPr="00D061D3">
              <w:rPr>
                <w:rFonts w:hint="cs"/>
                <w:sz w:val="28"/>
                <w:szCs w:val="28"/>
                <w:rtl/>
                <w:lang w:bidi="ar-IQ"/>
              </w:rPr>
              <w:t>* الأسبوع الحادي عشر</w:t>
            </w:r>
          </w:p>
        </w:tc>
        <w:tc>
          <w:tcPr>
            <w:tcW w:w="6714" w:type="dxa"/>
            <w:shd w:val="clear" w:color="auto" w:fill="FFFFFF"/>
          </w:tcPr>
          <w:p w14:paraId="146894EE" w14:textId="77777777" w:rsidR="00CA5702" w:rsidRDefault="00CA5702" w:rsidP="00D44EB6">
            <w:pPr>
              <w:bidi/>
              <w:rPr>
                <w:rFonts w:ascii="Times New Roman" w:hAnsi="Times New Roman" w:cs="Times New Roman"/>
                <w:color w:val="000000"/>
                <w:sz w:val="28"/>
                <w:szCs w:val="28"/>
                <w:rtl/>
              </w:rPr>
            </w:pPr>
            <w:r>
              <w:rPr>
                <w:rFonts w:ascii="Times New Roman" w:hAnsi="Times New Roman" w:cs="Times New Roman" w:hint="cs"/>
                <w:color w:val="000000"/>
                <w:sz w:val="28"/>
                <w:szCs w:val="28"/>
                <w:rtl/>
              </w:rPr>
              <w:t>اقتصاديات التعليم: (مفهوم الخدمات التعليمية ،خصائصها ، أنواعها)</w:t>
            </w:r>
          </w:p>
          <w:p w14:paraId="0B262C94" w14:textId="77777777" w:rsidR="00CA5702" w:rsidRDefault="00CA5702" w:rsidP="0092006B">
            <w:pPr>
              <w:pStyle w:val="ListParagraph"/>
              <w:numPr>
                <w:ilvl w:val="0"/>
                <w:numId w:val="30"/>
              </w:numPr>
              <w:bidi/>
              <w:rPr>
                <w:rFonts w:ascii="Times New Roman" w:hAnsi="Times New Roman" w:cs="Times New Roman"/>
                <w:color w:val="000000"/>
                <w:sz w:val="28"/>
                <w:szCs w:val="28"/>
              </w:rPr>
            </w:pPr>
            <w:r>
              <w:rPr>
                <w:rFonts w:ascii="Times New Roman" w:hAnsi="Times New Roman" w:cs="Times New Roman" w:hint="cs"/>
                <w:color w:val="000000"/>
                <w:sz w:val="28"/>
                <w:szCs w:val="28"/>
                <w:rtl/>
              </w:rPr>
              <w:t>تطور مفهوم التخطيط</w:t>
            </w:r>
          </w:p>
          <w:p w14:paraId="5288F37F" w14:textId="77777777" w:rsidR="00CA5702" w:rsidRDefault="00CA5702" w:rsidP="0092006B">
            <w:pPr>
              <w:pStyle w:val="ListParagraph"/>
              <w:numPr>
                <w:ilvl w:val="0"/>
                <w:numId w:val="30"/>
              </w:numPr>
              <w:bidi/>
              <w:rPr>
                <w:rFonts w:ascii="Times New Roman" w:hAnsi="Times New Roman" w:cs="Times New Roman"/>
                <w:color w:val="000000"/>
                <w:sz w:val="28"/>
                <w:szCs w:val="28"/>
              </w:rPr>
            </w:pPr>
            <w:r>
              <w:rPr>
                <w:rFonts w:ascii="Times New Roman" w:hAnsi="Times New Roman" w:cs="Times New Roman" w:hint="cs"/>
                <w:color w:val="000000"/>
                <w:sz w:val="28"/>
                <w:szCs w:val="28"/>
                <w:rtl/>
              </w:rPr>
              <w:t>دور التخطيط التربوي في تنمية الموارد البشرية</w:t>
            </w:r>
          </w:p>
          <w:p w14:paraId="6AF21EC8" w14:textId="77777777" w:rsidR="00CA5702" w:rsidRDefault="00CA5702" w:rsidP="0092006B">
            <w:pPr>
              <w:pStyle w:val="ListParagraph"/>
              <w:numPr>
                <w:ilvl w:val="0"/>
                <w:numId w:val="30"/>
              </w:numPr>
              <w:bidi/>
              <w:rPr>
                <w:rFonts w:ascii="Times New Roman" w:hAnsi="Times New Roman" w:cs="Times New Roman"/>
                <w:color w:val="000000"/>
                <w:sz w:val="28"/>
                <w:szCs w:val="28"/>
              </w:rPr>
            </w:pPr>
            <w:r>
              <w:rPr>
                <w:rFonts w:ascii="Times New Roman" w:hAnsi="Times New Roman" w:cs="Times New Roman" w:hint="cs"/>
                <w:color w:val="000000"/>
                <w:sz w:val="28"/>
                <w:szCs w:val="28"/>
                <w:rtl/>
              </w:rPr>
              <w:t>التخطيط للإحتياجات البشرية والمادية</w:t>
            </w:r>
          </w:p>
          <w:p w14:paraId="6593E214" w14:textId="77777777" w:rsidR="00CA5702" w:rsidRDefault="00CA5702" w:rsidP="00B802B4">
            <w:pPr>
              <w:pStyle w:val="ListParagraph"/>
              <w:numPr>
                <w:ilvl w:val="0"/>
                <w:numId w:val="30"/>
              </w:numPr>
              <w:bidi/>
              <w:rPr>
                <w:rFonts w:ascii="Times New Roman" w:hAnsi="Times New Roman" w:cs="Times New Roman"/>
                <w:color w:val="000000"/>
                <w:sz w:val="28"/>
                <w:szCs w:val="28"/>
              </w:rPr>
            </w:pPr>
            <w:r>
              <w:rPr>
                <w:rFonts w:ascii="Times New Roman" w:hAnsi="Times New Roman" w:cs="Times New Roman" w:hint="cs"/>
                <w:color w:val="000000"/>
                <w:sz w:val="28"/>
                <w:szCs w:val="28"/>
                <w:rtl/>
              </w:rPr>
              <w:t>إدارة الجودة الشاملة</w:t>
            </w:r>
          </w:p>
          <w:p w14:paraId="75550A2E" w14:textId="77777777" w:rsidR="00CA5702" w:rsidRDefault="00CA5702" w:rsidP="00D44EB6">
            <w:pPr>
              <w:pStyle w:val="ListParagraph"/>
              <w:numPr>
                <w:ilvl w:val="0"/>
                <w:numId w:val="30"/>
              </w:numPr>
              <w:bidi/>
              <w:rPr>
                <w:rFonts w:ascii="Times New Roman" w:hAnsi="Times New Roman" w:cs="Times New Roman"/>
                <w:color w:val="000000"/>
                <w:sz w:val="28"/>
                <w:szCs w:val="28"/>
              </w:rPr>
            </w:pPr>
            <w:r w:rsidRPr="0092006B">
              <w:rPr>
                <w:rFonts w:ascii="Times New Roman" w:hAnsi="Times New Roman" w:cs="Times New Roman" w:hint="cs"/>
                <w:color w:val="000000"/>
                <w:sz w:val="28"/>
                <w:szCs w:val="28"/>
                <w:rtl/>
              </w:rPr>
              <w:t>تطور علم إقتصاديات التعليم</w:t>
            </w:r>
          </w:p>
          <w:p w14:paraId="5A747CA6" w14:textId="77777777" w:rsidR="00CA5702" w:rsidRPr="0092006B" w:rsidRDefault="00CA5702" w:rsidP="00D44EB6">
            <w:pPr>
              <w:pStyle w:val="ListParagraph"/>
              <w:numPr>
                <w:ilvl w:val="0"/>
                <w:numId w:val="30"/>
              </w:numPr>
              <w:bidi/>
              <w:rPr>
                <w:rFonts w:ascii="Times New Roman" w:hAnsi="Times New Roman" w:cs="Times New Roman"/>
                <w:color w:val="000000"/>
                <w:sz w:val="28"/>
                <w:szCs w:val="28"/>
              </w:rPr>
            </w:pPr>
            <w:r>
              <w:rPr>
                <w:rFonts w:cs="Simplified Arabic" w:hint="cs"/>
                <w:sz w:val="28"/>
                <w:szCs w:val="28"/>
                <w:rtl/>
                <w:lang w:bidi="ar-IQ"/>
              </w:rPr>
              <w:t xml:space="preserve"> التعليم والنمو الإقتصادي</w:t>
            </w:r>
          </w:p>
        </w:tc>
      </w:tr>
      <w:tr w:rsidR="00CA5702" w:rsidRPr="001D4626" w14:paraId="711605BF" w14:textId="77777777" w:rsidTr="00CA5702">
        <w:tc>
          <w:tcPr>
            <w:tcW w:w="2439" w:type="dxa"/>
            <w:shd w:val="clear" w:color="auto" w:fill="auto"/>
          </w:tcPr>
          <w:p w14:paraId="19DA5153" w14:textId="77777777" w:rsidR="00CA5702" w:rsidRPr="00D061D3" w:rsidRDefault="00CA5702" w:rsidP="001576E3">
            <w:pPr>
              <w:jc w:val="center"/>
              <w:rPr>
                <w:sz w:val="28"/>
                <w:szCs w:val="28"/>
                <w:rtl/>
                <w:lang w:bidi="ar-IQ"/>
              </w:rPr>
            </w:pPr>
            <w:r w:rsidRPr="00D061D3">
              <w:rPr>
                <w:rFonts w:hint="cs"/>
                <w:sz w:val="28"/>
                <w:szCs w:val="28"/>
                <w:rtl/>
                <w:lang w:bidi="ar-IQ"/>
              </w:rPr>
              <w:t>* الأسبوع الثاني عشر</w:t>
            </w:r>
          </w:p>
        </w:tc>
        <w:tc>
          <w:tcPr>
            <w:tcW w:w="6714" w:type="dxa"/>
            <w:shd w:val="clear" w:color="auto" w:fill="FFFFFF"/>
          </w:tcPr>
          <w:p w14:paraId="1883F898" w14:textId="77777777" w:rsidR="00CA5702" w:rsidRDefault="00CA5702" w:rsidP="00F40277">
            <w:pPr>
              <w:bidi/>
              <w:rPr>
                <w:rFonts w:ascii="Times New Roman" w:hAnsi="Times New Roman" w:cs="Times New Roman"/>
                <w:color w:val="000000"/>
                <w:sz w:val="28"/>
                <w:szCs w:val="28"/>
                <w:rtl/>
              </w:rPr>
            </w:pPr>
            <w:r>
              <w:rPr>
                <w:rFonts w:ascii="Times New Roman" w:hAnsi="Times New Roman" w:cs="Times New Roman" w:hint="cs"/>
                <w:color w:val="000000"/>
                <w:sz w:val="28"/>
                <w:szCs w:val="28"/>
                <w:rtl/>
              </w:rPr>
              <w:t>التعليم وسوق العمل (قياس العائد الإقتصادي من التعليم )</w:t>
            </w:r>
          </w:p>
          <w:p w14:paraId="19E49432" w14:textId="77777777" w:rsidR="00CA5702" w:rsidRPr="00167AC8" w:rsidRDefault="00CA5702" w:rsidP="00AE61A3">
            <w:pPr>
              <w:bidi/>
              <w:rPr>
                <w:rFonts w:ascii="Times New Roman" w:hAnsi="Times New Roman" w:cs="Times New Roman"/>
                <w:color w:val="000000"/>
                <w:sz w:val="28"/>
                <w:szCs w:val="28"/>
              </w:rPr>
            </w:pPr>
            <w:r>
              <w:rPr>
                <w:rFonts w:ascii="Times New Roman" w:hAnsi="Times New Roman" w:cs="Times New Roman" w:hint="cs"/>
                <w:color w:val="000000"/>
                <w:sz w:val="28"/>
                <w:szCs w:val="28"/>
                <w:rtl/>
              </w:rPr>
              <w:t>الكفاءة الإنتاجية في التعليم ( تحليل الكلفة- الفعالية)</w:t>
            </w:r>
          </w:p>
        </w:tc>
      </w:tr>
      <w:tr w:rsidR="00CA5702" w:rsidRPr="001D4626" w14:paraId="68E00FF3" w14:textId="77777777" w:rsidTr="00CA5702">
        <w:tc>
          <w:tcPr>
            <w:tcW w:w="2439" w:type="dxa"/>
            <w:shd w:val="clear" w:color="auto" w:fill="auto"/>
          </w:tcPr>
          <w:p w14:paraId="74E76A71" w14:textId="77777777" w:rsidR="00CA5702" w:rsidRPr="00D061D3" w:rsidRDefault="00CA5702" w:rsidP="001576E3">
            <w:pPr>
              <w:jc w:val="center"/>
              <w:rPr>
                <w:sz w:val="28"/>
                <w:szCs w:val="28"/>
                <w:rtl/>
                <w:lang w:bidi="ar-IQ"/>
              </w:rPr>
            </w:pPr>
            <w:r w:rsidRPr="00D061D3">
              <w:rPr>
                <w:rFonts w:hint="cs"/>
                <w:sz w:val="28"/>
                <w:szCs w:val="28"/>
                <w:rtl/>
                <w:lang w:bidi="ar-IQ"/>
              </w:rPr>
              <w:t>* الأسبوع الثالث عشر</w:t>
            </w:r>
          </w:p>
        </w:tc>
        <w:tc>
          <w:tcPr>
            <w:tcW w:w="6714" w:type="dxa"/>
            <w:shd w:val="clear" w:color="auto" w:fill="FFFFFF"/>
          </w:tcPr>
          <w:p w14:paraId="1EC96359" w14:textId="77777777" w:rsidR="00CA5702" w:rsidRPr="0092006B" w:rsidRDefault="00CA5702" w:rsidP="00534299">
            <w:pPr>
              <w:pStyle w:val="ListParagraph"/>
              <w:numPr>
                <w:ilvl w:val="0"/>
                <w:numId w:val="29"/>
              </w:numPr>
              <w:tabs>
                <w:tab w:val="right" w:pos="326"/>
              </w:tabs>
              <w:bidi/>
              <w:spacing w:after="0" w:line="240" w:lineRule="auto"/>
              <w:jc w:val="both"/>
              <w:rPr>
                <w:rFonts w:ascii="Arabic Typesetting" w:hAnsi="Arabic Typesetting" w:cs="Simplified Arabic"/>
                <w:b/>
                <w:bCs/>
                <w:sz w:val="28"/>
                <w:szCs w:val="28"/>
                <w:lang w:bidi="ar-IQ"/>
              </w:rPr>
            </w:pPr>
            <w:r>
              <w:rPr>
                <w:rFonts w:cs="Simplified Arabic" w:hint="cs"/>
                <w:sz w:val="28"/>
                <w:szCs w:val="28"/>
                <w:rtl/>
                <w:lang w:bidi="ar-IQ"/>
              </w:rPr>
              <w:t xml:space="preserve">مفهوم الخدمات التعليمية ، تحديد النفقات التعليمية وأثره على النمو الاقتصادي </w:t>
            </w:r>
          </w:p>
          <w:p w14:paraId="2EF4FFC3" w14:textId="77777777" w:rsidR="00CA5702" w:rsidRPr="000371A0" w:rsidRDefault="00CA5702" w:rsidP="0092006B">
            <w:pPr>
              <w:pStyle w:val="ListParagraph"/>
              <w:numPr>
                <w:ilvl w:val="0"/>
                <w:numId w:val="29"/>
              </w:numPr>
              <w:tabs>
                <w:tab w:val="right" w:pos="326"/>
              </w:tabs>
              <w:bidi/>
              <w:spacing w:after="0" w:line="240" w:lineRule="auto"/>
              <w:jc w:val="both"/>
              <w:rPr>
                <w:rFonts w:ascii="Arabic Typesetting" w:hAnsi="Arabic Typesetting" w:cs="Simplified Arabic"/>
                <w:b/>
                <w:bCs/>
                <w:sz w:val="28"/>
                <w:szCs w:val="28"/>
                <w:lang w:bidi="ar-IQ"/>
              </w:rPr>
            </w:pPr>
            <w:r>
              <w:rPr>
                <w:rFonts w:cs="Simplified Arabic" w:hint="cs"/>
                <w:sz w:val="28"/>
                <w:szCs w:val="28"/>
                <w:rtl/>
                <w:lang w:bidi="ar-IQ"/>
              </w:rPr>
              <w:t>تكاليف التعليم</w:t>
            </w:r>
          </w:p>
          <w:p w14:paraId="080498AF" w14:textId="77777777" w:rsidR="00CA5702" w:rsidRDefault="00CA5702" w:rsidP="0092006B">
            <w:pPr>
              <w:pStyle w:val="ListParagraph"/>
              <w:numPr>
                <w:ilvl w:val="0"/>
                <w:numId w:val="29"/>
              </w:numPr>
              <w:tabs>
                <w:tab w:val="right" w:pos="326"/>
              </w:tabs>
              <w:bidi/>
              <w:spacing w:after="0" w:line="240" w:lineRule="auto"/>
              <w:jc w:val="both"/>
              <w:rPr>
                <w:rFonts w:ascii="Arabic Typesetting" w:hAnsi="Arabic Typesetting" w:cs="Simplified Arabic"/>
                <w:b/>
                <w:bCs/>
                <w:sz w:val="28"/>
                <w:szCs w:val="28"/>
                <w:lang w:bidi="ar-IQ"/>
              </w:rPr>
            </w:pPr>
            <w:r>
              <w:rPr>
                <w:rFonts w:ascii="Arabic Typesetting" w:hAnsi="Arabic Typesetting" w:cs="Simplified Arabic" w:hint="cs"/>
                <w:b/>
                <w:bCs/>
                <w:sz w:val="28"/>
                <w:szCs w:val="28"/>
                <w:rtl/>
                <w:lang w:bidi="ar-IQ"/>
              </w:rPr>
              <w:t>عناصر الكلفة التعليمية</w:t>
            </w:r>
          </w:p>
          <w:p w14:paraId="336237EF" w14:textId="77777777" w:rsidR="00CA5702" w:rsidRDefault="00CA5702" w:rsidP="0092006B">
            <w:pPr>
              <w:pStyle w:val="ListParagraph"/>
              <w:numPr>
                <w:ilvl w:val="0"/>
                <w:numId w:val="29"/>
              </w:numPr>
              <w:tabs>
                <w:tab w:val="right" w:pos="326"/>
              </w:tabs>
              <w:bidi/>
              <w:spacing w:after="0" w:line="240" w:lineRule="auto"/>
              <w:jc w:val="both"/>
              <w:rPr>
                <w:rFonts w:ascii="Arabic Typesetting" w:hAnsi="Arabic Typesetting" w:cs="Simplified Arabic"/>
                <w:b/>
                <w:bCs/>
                <w:sz w:val="28"/>
                <w:szCs w:val="28"/>
                <w:lang w:bidi="ar-IQ"/>
              </w:rPr>
            </w:pPr>
            <w:r>
              <w:rPr>
                <w:rFonts w:ascii="Arabic Typesetting" w:hAnsi="Arabic Typesetting" w:cs="Simplified Arabic" w:hint="cs"/>
                <w:b/>
                <w:bCs/>
                <w:sz w:val="28"/>
                <w:szCs w:val="28"/>
                <w:rtl/>
                <w:lang w:bidi="ar-IQ"/>
              </w:rPr>
              <w:t>دور التعليم في التنمية</w:t>
            </w:r>
          </w:p>
          <w:p w14:paraId="5A0894CE" w14:textId="77777777" w:rsidR="00CA5702" w:rsidRDefault="00CA5702" w:rsidP="0092006B">
            <w:pPr>
              <w:pStyle w:val="ListParagraph"/>
              <w:numPr>
                <w:ilvl w:val="0"/>
                <w:numId w:val="29"/>
              </w:numPr>
              <w:tabs>
                <w:tab w:val="right" w:pos="326"/>
              </w:tabs>
              <w:bidi/>
              <w:spacing w:after="0" w:line="240" w:lineRule="auto"/>
              <w:jc w:val="both"/>
              <w:rPr>
                <w:rFonts w:ascii="Arabic Typesetting" w:hAnsi="Arabic Typesetting" w:cs="Simplified Arabic"/>
                <w:b/>
                <w:bCs/>
                <w:sz w:val="28"/>
                <w:szCs w:val="28"/>
                <w:lang w:bidi="ar-IQ"/>
              </w:rPr>
            </w:pPr>
            <w:r>
              <w:rPr>
                <w:rFonts w:ascii="Arabic Typesetting" w:hAnsi="Arabic Typesetting" w:cs="Simplified Arabic" w:hint="cs"/>
                <w:b/>
                <w:bCs/>
                <w:sz w:val="28"/>
                <w:szCs w:val="28"/>
                <w:rtl/>
                <w:lang w:bidi="ar-IQ"/>
              </w:rPr>
              <w:t>الإستثمار في رأس المال البشري.</w:t>
            </w:r>
          </w:p>
          <w:p w14:paraId="16417988" w14:textId="77777777" w:rsidR="00CA5702" w:rsidRPr="00CC411A" w:rsidRDefault="00CA5702" w:rsidP="0016251B">
            <w:pPr>
              <w:pStyle w:val="ListParagraph"/>
              <w:numPr>
                <w:ilvl w:val="0"/>
                <w:numId w:val="29"/>
              </w:numPr>
              <w:tabs>
                <w:tab w:val="right" w:pos="326"/>
              </w:tabs>
              <w:bidi/>
              <w:spacing w:after="0" w:line="240" w:lineRule="auto"/>
              <w:jc w:val="both"/>
              <w:rPr>
                <w:rFonts w:ascii="Arabic Typesetting" w:hAnsi="Arabic Typesetting" w:cs="Simplified Arabic"/>
                <w:b/>
                <w:bCs/>
                <w:sz w:val="28"/>
                <w:szCs w:val="28"/>
                <w:lang w:bidi="ar-IQ"/>
              </w:rPr>
            </w:pPr>
            <w:r>
              <w:rPr>
                <w:rFonts w:ascii="Arabic Typesetting" w:hAnsi="Arabic Typesetting" w:cs="Simplified Arabic" w:hint="cs"/>
                <w:b/>
                <w:bCs/>
                <w:sz w:val="28"/>
                <w:szCs w:val="28"/>
                <w:rtl/>
                <w:lang w:bidi="ar-IQ"/>
              </w:rPr>
              <w:t>تمويل التعليم</w:t>
            </w:r>
          </w:p>
        </w:tc>
      </w:tr>
      <w:tr w:rsidR="00CA5702" w:rsidRPr="001D4626" w14:paraId="244F0C3C" w14:textId="77777777" w:rsidTr="00CA5702">
        <w:trPr>
          <w:trHeight w:val="485"/>
        </w:trPr>
        <w:tc>
          <w:tcPr>
            <w:tcW w:w="2439" w:type="dxa"/>
            <w:shd w:val="clear" w:color="auto" w:fill="auto"/>
          </w:tcPr>
          <w:p w14:paraId="76D0CA4C" w14:textId="77777777" w:rsidR="00CA5702" w:rsidRPr="00D061D3" w:rsidRDefault="00CA5702" w:rsidP="001576E3">
            <w:pPr>
              <w:jc w:val="center"/>
              <w:rPr>
                <w:sz w:val="28"/>
                <w:szCs w:val="28"/>
                <w:rtl/>
                <w:lang w:bidi="ar-IQ"/>
              </w:rPr>
            </w:pPr>
            <w:r w:rsidRPr="00D061D3">
              <w:rPr>
                <w:rFonts w:hint="cs"/>
                <w:sz w:val="28"/>
                <w:szCs w:val="28"/>
                <w:rtl/>
                <w:lang w:bidi="ar-IQ"/>
              </w:rPr>
              <w:t>* الأسبوع الرابع عشر</w:t>
            </w:r>
          </w:p>
        </w:tc>
        <w:tc>
          <w:tcPr>
            <w:tcW w:w="6714" w:type="dxa"/>
            <w:shd w:val="clear" w:color="auto" w:fill="auto"/>
          </w:tcPr>
          <w:p w14:paraId="32B15D97" w14:textId="77777777" w:rsidR="00CA5702" w:rsidRDefault="00CA5702" w:rsidP="00312B0C">
            <w:pPr>
              <w:bidi/>
              <w:jc w:val="both"/>
              <w:rPr>
                <w:rFonts w:ascii="Times New Roman" w:hAnsi="Times New Roman" w:cs="Times New Roman"/>
                <w:color w:val="000000"/>
                <w:sz w:val="28"/>
                <w:szCs w:val="28"/>
                <w:rtl/>
              </w:rPr>
            </w:pPr>
            <w:r>
              <w:rPr>
                <w:rFonts w:ascii="Times New Roman" w:hAnsi="Times New Roman" w:cs="Times New Roman" w:hint="cs"/>
                <w:color w:val="000000"/>
                <w:sz w:val="28"/>
                <w:szCs w:val="28"/>
                <w:rtl/>
              </w:rPr>
              <w:t>خدمات النقل:( مفهومه و أنواعه وخصائصه).</w:t>
            </w:r>
          </w:p>
          <w:p w14:paraId="596032D6" w14:textId="77777777" w:rsidR="00CA5702" w:rsidRDefault="00CA5702" w:rsidP="001576E3">
            <w:pPr>
              <w:bidi/>
              <w:jc w:val="both"/>
              <w:rPr>
                <w:rFonts w:ascii="Times New Roman" w:eastAsia="Times New Roman" w:hAnsi="Times New Roman" w:cs="Times New Roman"/>
                <w:sz w:val="28"/>
                <w:szCs w:val="28"/>
                <w:rtl/>
                <w:lang w:val="en-US" w:bidi="ar-KW"/>
              </w:rPr>
            </w:pPr>
            <w:r>
              <w:rPr>
                <w:rFonts w:ascii="Times New Roman" w:hAnsi="Times New Roman" w:cs="Times New Roman" w:hint="cs"/>
                <w:color w:val="000000"/>
                <w:sz w:val="28"/>
                <w:szCs w:val="28"/>
                <w:rtl/>
              </w:rPr>
              <w:t xml:space="preserve"> - </w:t>
            </w:r>
            <w:r w:rsidRPr="001576E3">
              <w:rPr>
                <w:rFonts w:ascii="Times New Roman" w:eastAsia="Times New Roman" w:hAnsi="Times New Roman" w:cs="Times New Roman" w:hint="cs"/>
                <w:sz w:val="28"/>
                <w:szCs w:val="28"/>
                <w:rtl/>
                <w:lang w:val="en-US" w:bidi="ar-KW"/>
              </w:rPr>
              <w:t xml:space="preserve">العوامل </w:t>
            </w:r>
            <w:r>
              <w:rPr>
                <w:rFonts w:ascii="Times New Roman" w:eastAsia="Times New Roman" w:hAnsi="Times New Roman" w:cs="Times New Roman" w:hint="cs"/>
                <w:sz w:val="28"/>
                <w:szCs w:val="28"/>
                <w:rtl/>
                <w:lang w:val="en-US" w:bidi="ar-KW"/>
              </w:rPr>
              <w:t>ال</w:t>
            </w:r>
            <w:r w:rsidRPr="001576E3">
              <w:rPr>
                <w:rFonts w:ascii="Times New Roman" w:eastAsia="Times New Roman" w:hAnsi="Times New Roman" w:cs="Times New Roman" w:hint="cs"/>
                <w:sz w:val="28"/>
                <w:szCs w:val="28"/>
                <w:rtl/>
                <w:lang w:val="en-US" w:bidi="ar-KW"/>
              </w:rPr>
              <w:t>مؤثرة على جودة النقل</w:t>
            </w:r>
            <w:r>
              <w:rPr>
                <w:rFonts w:ascii="Times New Roman" w:eastAsia="Times New Roman" w:hAnsi="Times New Roman" w:cs="Times New Roman" w:hint="cs"/>
                <w:sz w:val="28"/>
                <w:szCs w:val="28"/>
                <w:rtl/>
                <w:lang w:val="en-US" w:bidi="ar-KW"/>
              </w:rPr>
              <w:t>.</w:t>
            </w:r>
          </w:p>
          <w:p w14:paraId="5A8B126F" w14:textId="77777777" w:rsidR="00CA5702" w:rsidRPr="0022521E" w:rsidRDefault="00CA5702" w:rsidP="001576E3">
            <w:pPr>
              <w:bidi/>
              <w:jc w:val="both"/>
              <w:rPr>
                <w:sz w:val="28"/>
                <w:szCs w:val="28"/>
                <w:lang w:val="en-US" w:bidi="ar-IQ"/>
              </w:rPr>
            </w:pPr>
            <w:r>
              <w:rPr>
                <w:rFonts w:ascii="Times New Roman" w:eastAsia="Times New Roman" w:hAnsi="Times New Roman" w:cs="Times New Roman" w:hint="cs"/>
                <w:sz w:val="28"/>
                <w:szCs w:val="28"/>
                <w:rtl/>
                <w:lang w:val="en-US" w:bidi="ar-KW"/>
              </w:rPr>
              <w:t>-</w:t>
            </w:r>
            <w:r w:rsidRPr="001576E3">
              <w:rPr>
                <w:rFonts w:ascii="Times New Roman" w:eastAsia="Times New Roman" w:hAnsi="Times New Roman" w:cs="Times New Roman" w:hint="cs"/>
                <w:sz w:val="28"/>
                <w:szCs w:val="28"/>
                <w:rtl/>
                <w:lang w:val="en-US" w:bidi="ar-KW"/>
              </w:rPr>
              <w:t>العرض و الطلب على خدمة النقل</w:t>
            </w:r>
            <w:r>
              <w:rPr>
                <w:rFonts w:ascii="Times New Roman" w:eastAsia="Times New Roman" w:hAnsi="Times New Roman" w:cs="Times New Roman" w:hint="cs"/>
                <w:sz w:val="28"/>
                <w:szCs w:val="28"/>
                <w:rtl/>
                <w:lang w:val="en-US" w:bidi="ar-KW"/>
              </w:rPr>
              <w:t xml:space="preserve"> </w:t>
            </w:r>
          </w:p>
        </w:tc>
      </w:tr>
      <w:tr w:rsidR="00CA5702" w:rsidRPr="001D4626" w14:paraId="737761F3" w14:textId="77777777" w:rsidTr="00CA5702">
        <w:tc>
          <w:tcPr>
            <w:tcW w:w="2439" w:type="dxa"/>
            <w:shd w:val="clear" w:color="auto" w:fill="auto"/>
          </w:tcPr>
          <w:p w14:paraId="07952075" w14:textId="77777777" w:rsidR="00CA5702" w:rsidRPr="00D061D3" w:rsidRDefault="00CA5702" w:rsidP="001576E3">
            <w:pPr>
              <w:jc w:val="center"/>
              <w:rPr>
                <w:sz w:val="28"/>
                <w:szCs w:val="28"/>
                <w:rtl/>
                <w:lang w:bidi="ar-IQ"/>
              </w:rPr>
            </w:pPr>
            <w:r w:rsidRPr="00D061D3">
              <w:rPr>
                <w:rFonts w:hint="cs"/>
                <w:sz w:val="28"/>
                <w:szCs w:val="28"/>
                <w:rtl/>
                <w:lang w:bidi="ar-IQ"/>
              </w:rPr>
              <w:t>* الأسبوع الخامس عشر</w:t>
            </w:r>
          </w:p>
        </w:tc>
        <w:tc>
          <w:tcPr>
            <w:tcW w:w="6714" w:type="dxa"/>
            <w:shd w:val="clear" w:color="auto" w:fill="auto"/>
          </w:tcPr>
          <w:p w14:paraId="604C8AD8" w14:textId="77777777" w:rsidR="00CA5702" w:rsidRPr="00D061D3" w:rsidRDefault="00CA5702" w:rsidP="00EB59B2">
            <w:pPr>
              <w:bidi/>
              <w:rPr>
                <w:sz w:val="28"/>
                <w:szCs w:val="28"/>
                <w:rtl/>
                <w:lang w:bidi="ar-IQ"/>
              </w:rPr>
            </w:pPr>
            <w:r>
              <w:rPr>
                <w:rFonts w:cs="Simplified Arabic" w:hint="cs"/>
                <w:sz w:val="28"/>
                <w:szCs w:val="28"/>
                <w:rtl/>
              </w:rPr>
              <w:t>ترجمة وسيمينار من(</w:t>
            </w:r>
            <w:r>
              <w:rPr>
                <w:rFonts w:cs="Simplified Arabic"/>
                <w:sz w:val="28"/>
                <w:szCs w:val="28"/>
              </w:rPr>
              <w:t>15</w:t>
            </w:r>
            <w:r>
              <w:rPr>
                <w:rFonts w:cs="Simplified Arabic" w:hint="cs"/>
                <w:sz w:val="28"/>
                <w:szCs w:val="28"/>
                <w:rtl/>
                <w:lang w:bidi="ar-IQ"/>
              </w:rPr>
              <w:t>) درجة</w:t>
            </w:r>
          </w:p>
        </w:tc>
      </w:tr>
    </w:tbl>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7229"/>
      </w:tblGrid>
      <w:tr w:rsidR="008D46A4" w:rsidRPr="001D4626" w14:paraId="4994ABD3" w14:textId="77777777" w:rsidTr="001D4626">
        <w:trPr>
          <w:trHeight w:val="515"/>
        </w:trPr>
        <w:tc>
          <w:tcPr>
            <w:tcW w:w="3544" w:type="dxa"/>
            <w:tcBorders>
              <w:top w:val="single" w:sz="8" w:space="0" w:color="auto"/>
            </w:tcBorders>
          </w:tcPr>
          <w:p w14:paraId="45F58D2E" w14:textId="77777777" w:rsidR="008D46A4" w:rsidRPr="001D4626" w:rsidRDefault="008D46A4" w:rsidP="001D4626">
            <w:pPr>
              <w:spacing w:after="0" w:line="240" w:lineRule="auto"/>
              <w:jc w:val="both"/>
              <w:rPr>
                <w:b/>
                <w:bCs/>
                <w:sz w:val="28"/>
                <w:szCs w:val="28"/>
                <w:lang w:val="en-US"/>
              </w:rPr>
            </w:pPr>
          </w:p>
        </w:tc>
        <w:tc>
          <w:tcPr>
            <w:tcW w:w="7229" w:type="dxa"/>
            <w:tcBorders>
              <w:top w:val="single" w:sz="8" w:space="0" w:color="auto"/>
            </w:tcBorders>
          </w:tcPr>
          <w:p w14:paraId="7835F8BF" w14:textId="77777777" w:rsidR="008D46A4" w:rsidRPr="001D4626" w:rsidRDefault="00EC388C" w:rsidP="001D4626">
            <w:pPr>
              <w:bidi/>
              <w:spacing w:after="0" w:line="240" w:lineRule="auto"/>
              <w:jc w:val="both"/>
              <w:rPr>
                <w:rFonts w:asciiTheme="majorBidi" w:hAnsiTheme="majorBidi" w:cstheme="majorBidi"/>
                <w:b/>
                <w:sz w:val="28"/>
                <w:szCs w:val="28"/>
                <w:rtl/>
                <w:lang w:bidi="ar-IQ"/>
              </w:rPr>
            </w:pPr>
            <w:r w:rsidRPr="001D4626">
              <w:rPr>
                <w:rFonts w:asciiTheme="majorBidi" w:hAnsiTheme="majorBidi" w:cstheme="majorBidi"/>
                <w:bCs/>
                <w:sz w:val="28"/>
                <w:szCs w:val="28"/>
                <w:rtl/>
                <w:lang w:bidi="ar-IQ"/>
              </w:rPr>
              <w:t>١٨.</w:t>
            </w:r>
            <w:r w:rsidR="009C7CEB" w:rsidRPr="001D4626">
              <w:rPr>
                <w:rFonts w:asciiTheme="majorBidi" w:hAnsiTheme="majorBidi" w:cstheme="majorBidi"/>
                <w:bCs/>
                <w:sz w:val="28"/>
                <w:szCs w:val="28"/>
                <w:rtl/>
                <w:lang w:bidi="ar-IQ"/>
              </w:rPr>
              <w:t xml:space="preserve"> </w:t>
            </w:r>
            <w:r w:rsidR="00015321" w:rsidRPr="001D4626">
              <w:rPr>
                <w:rFonts w:asciiTheme="majorBidi" w:hAnsiTheme="majorBidi" w:cstheme="majorBidi"/>
                <w:bCs/>
                <w:sz w:val="28"/>
                <w:szCs w:val="28"/>
                <w:rtl/>
                <w:lang w:bidi="ar-IQ"/>
              </w:rPr>
              <w:t>المواضيع التطبيقية (إن وجدت)</w:t>
            </w:r>
          </w:p>
        </w:tc>
      </w:tr>
      <w:tr w:rsidR="008D46A4" w:rsidRPr="001D4626" w14:paraId="31B76D7F" w14:textId="77777777" w:rsidTr="001D4626">
        <w:tc>
          <w:tcPr>
            <w:tcW w:w="3544" w:type="dxa"/>
          </w:tcPr>
          <w:p w14:paraId="6790A1FB" w14:textId="77777777" w:rsidR="008D46A4" w:rsidRPr="001D4626" w:rsidRDefault="008D46A4" w:rsidP="001D4626">
            <w:pPr>
              <w:bidi/>
              <w:spacing w:after="0" w:line="240" w:lineRule="auto"/>
              <w:jc w:val="both"/>
              <w:rPr>
                <w:sz w:val="28"/>
                <w:szCs w:val="28"/>
                <w:lang w:val="en-US" w:bidi="ar-IQ"/>
              </w:rPr>
            </w:pPr>
          </w:p>
        </w:tc>
        <w:tc>
          <w:tcPr>
            <w:tcW w:w="7229" w:type="dxa"/>
          </w:tcPr>
          <w:p w14:paraId="32A2FC57" w14:textId="77777777" w:rsidR="008D46A4" w:rsidRPr="001D4626" w:rsidRDefault="00312B0C" w:rsidP="00312B0C">
            <w:pPr>
              <w:bidi/>
              <w:spacing w:after="0" w:line="240" w:lineRule="auto"/>
              <w:jc w:val="both"/>
              <w:rPr>
                <w:rFonts w:asciiTheme="majorBidi" w:hAnsiTheme="majorBidi" w:cstheme="majorBidi"/>
                <w:sz w:val="28"/>
                <w:szCs w:val="28"/>
                <w:lang w:val="en-US" w:bidi="ar-KW"/>
              </w:rPr>
            </w:pPr>
            <w:r>
              <w:rPr>
                <w:rFonts w:ascii="Times New Roman" w:hAnsi="Times New Roman" w:cs="Times New Roman" w:hint="cs"/>
                <w:sz w:val="28"/>
                <w:szCs w:val="28"/>
                <w:rtl/>
                <w:lang w:bidi="ar-IQ"/>
              </w:rPr>
              <w:t xml:space="preserve">تحليل واقع السياحة في إقليم كوردستان </w:t>
            </w:r>
          </w:p>
        </w:tc>
      </w:tr>
      <w:tr w:rsidR="008D46A4" w:rsidRPr="001D4626" w14:paraId="78E87D4D" w14:textId="77777777" w:rsidTr="001D4626">
        <w:trPr>
          <w:trHeight w:val="732"/>
        </w:trPr>
        <w:tc>
          <w:tcPr>
            <w:tcW w:w="10773" w:type="dxa"/>
            <w:gridSpan w:val="2"/>
          </w:tcPr>
          <w:p w14:paraId="64F07D72" w14:textId="77777777" w:rsidR="00700C17"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KW"/>
              </w:rPr>
              <w:t>١٩</w:t>
            </w:r>
            <w:r w:rsidR="00700C17" w:rsidRPr="001D4626">
              <w:rPr>
                <w:rFonts w:asciiTheme="majorBidi" w:hAnsiTheme="majorBidi" w:cstheme="majorBidi"/>
                <w:b/>
                <w:bCs/>
                <w:sz w:val="28"/>
                <w:szCs w:val="28"/>
                <w:rtl/>
                <w:lang w:bidi="ar-KW"/>
              </w:rPr>
              <w:t xml:space="preserve">. </w:t>
            </w:r>
            <w:r w:rsidR="005E25AC" w:rsidRPr="001D4626">
              <w:rPr>
                <w:rFonts w:asciiTheme="majorBidi" w:hAnsiTheme="majorBidi" w:cstheme="majorBidi"/>
                <w:b/>
                <w:bCs/>
                <w:sz w:val="28"/>
                <w:szCs w:val="28"/>
                <w:rtl/>
                <w:lang w:bidi="ar-IQ"/>
              </w:rPr>
              <w:t>الاختبارات</w:t>
            </w:r>
          </w:p>
          <w:p w14:paraId="79097639" w14:textId="77777777" w:rsidR="003E722E" w:rsidRPr="007320D4" w:rsidRDefault="003E722E" w:rsidP="003E722E">
            <w:pPr>
              <w:bidi/>
              <w:spacing w:after="0" w:line="240" w:lineRule="auto"/>
              <w:jc w:val="both"/>
              <w:rPr>
                <w:rFonts w:ascii="Simplified Arabic" w:hAnsi="Simplified Arabic" w:cs="Simplified Arabic"/>
                <w:b/>
                <w:bCs/>
                <w:sz w:val="32"/>
                <w:szCs w:val="32"/>
                <w:u w:val="single"/>
                <w:rtl/>
                <w:lang w:bidi="ar-KW"/>
              </w:rPr>
            </w:pPr>
            <w:r w:rsidRPr="007320D4">
              <w:rPr>
                <w:rFonts w:ascii="Simplified Arabic" w:hAnsi="Simplified Arabic" w:cs="Simplified Arabic" w:hint="cs"/>
                <w:b/>
                <w:bCs/>
                <w:sz w:val="32"/>
                <w:szCs w:val="32"/>
                <w:u w:val="single"/>
                <w:rtl/>
                <w:lang w:bidi="ar-KW"/>
              </w:rPr>
              <w:t>الامتحانات :</w:t>
            </w:r>
          </w:p>
          <w:p w14:paraId="7B09538D" w14:textId="77777777" w:rsidR="003E722E" w:rsidRPr="0079764F" w:rsidRDefault="003E722E" w:rsidP="003E722E">
            <w:pPr>
              <w:bidi/>
              <w:spacing w:after="0" w:line="240" w:lineRule="auto"/>
              <w:jc w:val="both"/>
              <w:rPr>
                <w:rFonts w:ascii="Simplified Arabic" w:hAnsi="Simplified Arabic" w:cs="Simplified Arabic"/>
                <w:sz w:val="28"/>
                <w:szCs w:val="28"/>
                <w:lang w:bidi="ar-KW"/>
              </w:rPr>
            </w:pPr>
            <w:r w:rsidRPr="007320D4">
              <w:rPr>
                <w:rFonts w:ascii="Simplified Arabic" w:hAnsi="Simplified Arabic" w:cs="Simplified Arabic" w:hint="cs"/>
                <w:b/>
                <w:bCs/>
                <w:sz w:val="32"/>
                <w:szCs w:val="32"/>
                <w:rtl/>
                <w:lang w:bidi="ar-KW"/>
              </w:rPr>
              <w:t>1</w:t>
            </w:r>
            <w:r w:rsidRPr="0079764F">
              <w:rPr>
                <w:rFonts w:ascii="Simplified Arabic" w:hAnsi="Simplified Arabic" w:cs="Simplified Arabic" w:hint="cs"/>
                <w:b/>
                <w:bCs/>
                <w:sz w:val="28"/>
                <w:szCs w:val="28"/>
                <w:rtl/>
                <w:lang w:bidi="ar-KW"/>
              </w:rPr>
              <w:t>-التركيبية</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في</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هذا</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النوع</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من</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الامتحان</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تبدأ</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الأسئلة</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عادة</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مع</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شرح</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كيف،</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ما</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هي</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أسباب</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لماذا</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كيف</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w:t>
            </w:r>
          </w:p>
          <w:p w14:paraId="2FD74953" w14:textId="77777777" w:rsidR="003E722E" w:rsidRPr="0079764F" w:rsidRDefault="003E722E" w:rsidP="00712DA7">
            <w:pPr>
              <w:bidi/>
              <w:spacing w:after="0" w:line="240" w:lineRule="auto"/>
              <w:jc w:val="both"/>
              <w:rPr>
                <w:rFonts w:ascii="Simplified Arabic" w:hAnsi="Simplified Arabic" w:cs="Simplified Arabic"/>
                <w:sz w:val="28"/>
                <w:szCs w:val="28"/>
                <w:rtl/>
                <w:lang w:bidi="ar-KW"/>
              </w:rPr>
            </w:pPr>
            <w:r w:rsidRPr="0079764F">
              <w:rPr>
                <w:rFonts w:ascii="Simplified Arabic" w:hAnsi="Simplified Arabic" w:cs="Simplified Arabic" w:hint="cs"/>
                <w:sz w:val="28"/>
                <w:szCs w:val="28"/>
                <w:rtl/>
                <w:lang w:bidi="ar-KW"/>
              </w:rPr>
              <w:t>مع</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إجاباتها</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النموذجية، وينبغي</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تقديم</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أمثلة على ذلك.</w:t>
            </w:r>
          </w:p>
          <w:p w14:paraId="7124CDCA" w14:textId="77777777" w:rsidR="003E722E" w:rsidRPr="0079764F" w:rsidRDefault="003E722E" w:rsidP="003E722E">
            <w:pPr>
              <w:bidi/>
              <w:spacing w:after="0" w:line="240" w:lineRule="auto"/>
              <w:jc w:val="both"/>
              <w:rPr>
                <w:rFonts w:ascii="Simplified Arabic" w:hAnsi="Simplified Arabic" w:cs="Simplified Arabic"/>
                <w:b/>
                <w:bCs/>
                <w:sz w:val="28"/>
                <w:szCs w:val="28"/>
                <w:rtl/>
                <w:lang w:bidi="ar-KW"/>
              </w:rPr>
            </w:pPr>
            <w:r w:rsidRPr="0079764F">
              <w:rPr>
                <w:rFonts w:ascii="Simplified Arabic" w:hAnsi="Simplified Arabic" w:cs="Simplified Arabic" w:hint="cs"/>
                <w:b/>
                <w:bCs/>
                <w:sz w:val="28"/>
                <w:szCs w:val="28"/>
                <w:rtl/>
                <w:lang w:bidi="ar-KW"/>
              </w:rPr>
              <w:t xml:space="preserve">2- </w:t>
            </w:r>
            <w:r w:rsidRPr="0079764F">
              <w:rPr>
                <w:rFonts w:ascii="Simplified Arabic" w:hAnsi="Simplified Arabic" w:cs="Simplified Arabic"/>
                <w:b/>
                <w:bCs/>
                <w:sz w:val="28"/>
                <w:szCs w:val="28"/>
                <w:rtl/>
                <w:lang w:bidi="ar-KW"/>
              </w:rPr>
              <w:t xml:space="preserve"> </w:t>
            </w:r>
            <w:r w:rsidRPr="0079764F">
              <w:rPr>
                <w:rFonts w:ascii="Simplified Arabic" w:hAnsi="Simplified Arabic" w:cs="Simplified Arabic" w:hint="cs"/>
                <w:b/>
                <w:bCs/>
                <w:sz w:val="28"/>
                <w:szCs w:val="28"/>
                <w:rtl/>
                <w:lang w:bidi="ar-KW"/>
              </w:rPr>
              <w:t>نوعية الصح والخطأ او الفراغات من الامثلة</w:t>
            </w:r>
            <w:r w:rsidRPr="0079764F">
              <w:rPr>
                <w:rFonts w:ascii="Simplified Arabic" w:hAnsi="Simplified Arabic" w:cs="Simplified Arabic"/>
                <w:b/>
                <w:bCs/>
                <w:sz w:val="28"/>
                <w:szCs w:val="28"/>
                <w:rtl/>
                <w:lang w:bidi="ar-KW"/>
              </w:rPr>
              <w:t>:</w:t>
            </w:r>
          </w:p>
          <w:p w14:paraId="2BF7BA04" w14:textId="77777777" w:rsidR="003E722E" w:rsidRPr="0079764F" w:rsidRDefault="003E722E" w:rsidP="00046978">
            <w:pPr>
              <w:bidi/>
              <w:spacing w:after="0" w:line="240" w:lineRule="auto"/>
              <w:jc w:val="both"/>
              <w:rPr>
                <w:rFonts w:ascii="Simplified Arabic" w:hAnsi="Simplified Arabic" w:cs="Simplified Arabic"/>
                <w:sz w:val="28"/>
                <w:szCs w:val="28"/>
                <w:lang w:bidi="ar-KW"/>
              </w:rPr>
            </w:pPr>
            <w:r w:rsidRPr="0079764F">
              <w:rPr>
                <w:rFonts w:ascii="Simplified Arabic" w:hAnsi="Simplified Arabic" w:cs="Simplified Arabic" w:hint="cs"/>
                <w:sz w:val="28"/>
                <w:szCs w:val="28"/>
                <w:rtl/>
                <w:lang w:bidi="ar-KW"/>
              </w:rPr>
              <w:t xml:space="preserve">في هذا النوع من الامتحان يكون هناك جملة او عبارة ويتطلب تحديد الإجابة </w:t>
            </w:r>
            <w:r w:rsidR="00974C1C">
              <w:rPr>
                <w:rFonts w:ascii="Simplified Arabic" w:hAnsi="Simplified Arabic" w:cs="Simplified Arabic" w:hint="cs"/>
                <w:sz w:val="28"/>
                <w:szCs w:val="28"/>
                <w:rtl/>
                <w:lang w:bidi="ar-KW"/>
              </w:rPr>
              <w:t>ب</w:t>
            </w:r>
            <w:r w:rsidRPr="0079764F">
              <w:rPr>
                <w:rFonts w:ascii="Simplified Arabic" w:hAnsi="Simplified Arabic" w:cs="Simplified Arabic" w:hint="cs"/>
                <w:sz w:val="28"/>
                <w:szCs w:val="28"/>
                <w:rtl/>
                <w:lang w:bidi="ar-KW"/>
              </w:rPr>
              <w:t xml:space="preserve">الصح </w:t>
            </w:r>
            <w:r w:rsidR="00974C1C">
              <w:rPr>
                <w:rFonts w:ascii="Simplified Arabic" w:hAnsi="Simplified Arabic" w:cs="Simplified Arabic" w:hint="cs"/>
                <w:sz w:val="28"/>
                <w:szCs w:val="28"/>
                <w:rtl/>
                <w:lang w:bidi="ar-KW"/>
              </w:rPr>
              <w:t>أو الخطأ</w:t>
            </w:r>
            <w:r w:rsidRPr="0079764F">
              <w:rPr>
                <w:rFonts w:ascii="Simplified Arabic" w:hAnsi="Simplified Arabic" w:cs="Simplified Arabic" w:hint="cs"/>
                <w:sz w:val="28"/>
                <w:szCs w:val="28"/>
                <w:rtl/>
                <w:lang w:bidi="ar-KW"/>
              </w:rPr>
              <w:t xml:space="preserve"> من قبل ال</w:t>
            </w:r>
            <w:r w:rsidR="00BB0188">
              <w:rPr>
                <w:rFonts w:ascii="Simplified Arabic" w:hAnsi="Simplified Arabic" w:cs="Simplified Arabic" w:hint="cs"/>
                <w:sz w:val="28"/>
                <w:szCs w:val="28"/>
                <w:rtl/>
                <w:lang w:bidi="ar-KW"/>
              </w:rPr>
              <w:t>ط</w:t>
            </w:r>
            <w:r w:rsidRPr="0079764F">
              <w:rPr>
                <w:rFonts w:ascii="Simplified Arabic" w:hAnsi="Simplified Arabic" w:cs="Simplified Arabic" w:hint="cs"/>
                <w:sz w:val="28"/>
                <w:szCs w:val="28"/>
                <w:rtl/>
                <w:lang w:bidi="ar-KW"/>
              </w:rPr>
              <w:t xml:space="preserve">لاب، </w:t>
            </w:r>
            <w:r w:rsidR="00BB0188">
              <w:rPr>
                <w:rFonts w:ascii="Simplified Arabic" w:hAnsi="Simplified Arabic" w:cs="Simplified Arabic" w:hint="cs"/>
                <w:sz w:val="28"/>
                <w:szCs w:val="28"/>
                <w:rtl/>
                <w:lang w:bidi="ar-KW"/>
              </w:rPr>
              <w:t>أ</w:t>
            </w:r>
            <w:r w:rsidRPr="0079764F">
              <w:rPr>
                <w:rFonts w:ascii="Simplified Arabic" w:hAnsi="Simplified Arabic" w:cs="Simplified Arabic" w:hint="cs"/>
                <w:sz w:val="28"/>
                <w:szCs w:val="28"/>
                <w:rtl/>
                <w:lang w:bidi="ar-KW"/>
              </w:rPr>
              <w:t>و تكون الامتحان في شكل الفراغات وال</w:t>
            </w:r>
            <w:r w:rsidR="00046978">
              <w:rPr>
                <w:rFonts w:ascii="Simplified Arabic" w:hAnsi="Simplified Arabic" w:cs="Simplified Arabic" w:hint="cs"/>
                <w:sz w:val="28"/>
                <w:szCs w:val="28"/>
                <w:rtl/>
                <w:lang w:bidi="ar-KW"/>
              </w:rPr>
              <w:t>ط</w:t>
            </w:r>
            <w:r w:rsidRPr="0079764F">
              <w:rPr>
                <w:rFonts w:ascii="Simplified Arabic" w:hAnsi="Simplified Arabic" w:cs="Simplified Arabic" w:hint="cs"/>
                <w:sz w:val="28"/>
                <w:szCs w:val="28"/>
                <w:rtl/>
                <w:lang w:bidi="ar-KW"/>
              </w:rPr>
              <w:t>لاب يملئون مطلوب بالإجابات الصحيحة</w:t>
            </w:r>
            <w:r>
              <w:rPr>
                <w:rFonts w:ascii="Simplified Arabic" w:hAnsi="Simplified Arabic" w:cs="Simplified Arabic" w:hint="cs"/>
                <w:sz w:val="28"/>
                <w:szCs w:val="28"/>
                <w:rtl/>
                <w:lang w:bidi="ar-KW"/>
              </w:rPr>
              <w:t>.</w:t>
            </w:r>
          </w:p>
          <w:p w14:paraId="59A7FA34" w14:textId="77777777" w:rsidR="003E722E" w:rsidRPr="0079764F" w:rsidRDefault="003E722E" w:rsidP="003E722E">
            <w:pPr>
              <w:bidi/>
              <w:spacing w:after="0" w:line="240" w:lineRule="auto"/>
              <w:rPr>
                <w:rFonts w:ascii="Simplified Arabic" w:hAnsi="Simplified Arabic" w:cs="Simplified Arabic"/>
                <w:sz w:val="28"/>
                <w:szCs w:val="28"/>
                <w:lang w:bidi="ar-KW"/>
              </w:rPr>
            </w:pPr>
            <w:r w:rsidRPr="0079764F">
              <w:rPr>
                <w:rFonts w:ascii="Simplified Arabic" w:hAnsi="Simplified Arabic" w:cs="Simplified Arabic"/>
                <w:b/>
                <w:bCs/>
                <w:sz w:val="28"/>
                <w:szCs w:val="28"/>
                <w:rtl/>
                <w:lang w:bidi="ar-KW"/>
              </w:rPr>
              <w:t xml:space="preserve">3. </w:t>
            </w:r>
            <w:r w:rsidRPr="0079764F">
              <w:rPr>
                <w:rFonts w:ascii="Simplified Arabic" w:hAnsi="Simplified Arabic" w:cs="Simplified Arabic" w:hint="cs"/>
                <w:b/>
                <w:bCs/>
                <w:sz w:val="28"/>
                <w:szCs w:val="28"/>
                <w:rtl/>
                <w:lang w:bidi="ar-KW"/>
              </w:rPr>
              <w:t>خيارات</w:t>
            </w:r>
            <w:r w:rsidRPr="0079764F">
              <w:rPr>
                <w:rFonts w:ascii="Simplified Arabic" w:hAnsi="Simplified Arabic" w:cs="Simplified Arabic"/>
                <w:b/>
                <w:bCs/>
                <w:sz w:val="28"/>
                <w:szCs w:val="28"/>
                <w:rtl/>
                <w:lang w:bidi="ar-KW"/>
              </w:rPr>
              <w:t xml:space="preserve"> </w:t>
            </w:r>
            <w:r w:rsidRPr="0079764F">
              <w:rPr>
                <w:rFonts w:ascii="Simplified Arabic" w:hAnsi="Simplified Arabic" w:cs="Simplified Arabic" w:hint="cs"/>
                <w:b/>
                <w:bCs/>
                <w:sz w:val="28"/>
                <w:szCs w:val="28"/>
                <w:rtl/>
                <w:lang w:bidi="ar-KW"/>
              </w:rPr>
              <w:t>متعددة</w:t>
            </w:r>
            <w:r w:rsidRPr="0079764F">
              <w:rPr>
                <w:rFonts w:ascii="Simplified Arabic" w:hAnsi="Simplified Arabic" w:cs="Simplified Arabic"/>
                <w:b/>
                <w:bCs/>
                <w:sz w:val="28"/>
                <w:szCs w:val="28"/>
                <w:rtl/>
                <w:lang w:bidi="ar-KW"/>
              </w:rPr>
              <w:t>:</w:t>
            </w:r>
          </w:p>
          <w:p w14:paraId="1C367310" w14:textId="77777777" w:rsidR="003E722E" w:rsidRPr="0079764F" w:rsidRDefault="003E722E" w:rsidP="008C4012">
            <w:pPr>
              <w:bidi/>
              <w:spacing w:after="0" w:line="240" w:lineRule="auto"/>
              <w:jc w:val="both"/>
              <w:rPr>
                <w:rFonts w:ascii="Simplified Arabic" w:hAnsi="Simplified Arabic" w:cs="Simplified Arabic"/>
                <w:sz w:val="28"/>
                <w:szCs w:val="28"/>
                <w:rtl/>
                <w:lang w:bidi="ar-KW"/>
              </w:rPr>
            </w:pPr>
            <w:r w:rsidRPr="0079764F">
              <w:rPr>
                <w:rFonts w:ascii="Simplified Arabic" w:hAnsi="Simplified Arabic" w:cs="Simplified Arabic" w:hint="cs"/>
                <w:sz w:val="28"/>
                <w:szCs w:val="28"/>
                <w:rtl/>
                <w:lang w:bidi="ar-KW"/>
              </w:rPr>
              <w:t>في</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هذا</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النوع</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من</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الامتحان</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سيكون</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هناك</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عدد</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من</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ا</w:t>
            </w:r>
            <w:r w:rsidR="008C4012">
              <w:rPr>
                <w:rFonts w:ascii="Simplified Arabic" w:hAnsi="Simplified Arabic" w:cs="Simplified Arabic" w:hint="cs"/>
                <w:sz w:val="28"/>
                <w:szCs w:val="28"/>
                <w:rtl/>
                <w:lang w:bidi="ar-KW"/>
              </w:rPr>
              <w:t>لإ</w:t>
            </w:r>
            <w:r w:rsidRPr="0079764F">
              <w:rPr>
                <w:rFonts w:ascii="Simplified Arabic" w:hAnsi="Simplified Arabic" w:cs="Simplified Arabic" w:hint="cs"/>
                <w:sz w:val="28"/>
                <w:szCs w:val="28"/>
                <w:rtl/>
                <w:lang w:bidi="ar-KW"/>
              </w:rPr>
              <w:t>جابات أو دون الاجابة،</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والطلاب</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سوف</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تطابق</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العبارة</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cs"/>
                <w:sz w:val="28"/>
                <w:szCs w:val="28"/>
                <w:rtl/>
                <w:lang w:bidi="ar-KW"/>
              </w:rPr>
              <w:t>الصحيحة</w:t>
            </w:r>
            <w:r w:rsidRPr="0079764F">
              <w:rPr>
                <w:rFonts w:ascii="Simplified Arabic" w:hAnsi="Simplified Arabic" w:cs="Simplified Arabic"/>
                <w:sz w:val="28"/>
                <w:szCs w:val="28"/>
                <w:rtl/>
                <w:lang w:bidi="ar-KW"/>
              </w:rPr>
              <w:t>.</w:t>
            </w:r>
          </w:p>
          <w:p w14:paraId="6FE8DBF1" w14:textId="77777777" w:rsidR="003E722E" w:rsidRPr="0079764F" w:rsidRDefault="003E722E" w:rsidP="003E722E">
            <w:pPr>
              <w:bidi/>
              <w:spacing w:after="0" w:line="240" w:lineRule="auto"/>
              <w:jc w:val="both"/>
              <w:rPr>
                <w:rFonts w:ascii="Simplified Arabic" w:hAnsi="Simplified Arabic" w:cs="Simplified Arabic"/>
                <w:b/>
                <w:bCs/>
                <w:sz w:val="28"/>
                <w:szCs w:val="28"/>
                <w:rtl/>
                <w:lang w:bidi="ar-KW"/>
              </w:rPr>
            </w:pPr>
            <w:r>
              <w:rPr>
                <w:rFonts w:ascii="Simplified Arabic" w:hAnsi="Simplified Arabic" w:cs="Simplified Arabic" w:hint="cs"/>
                <w:b/>
                <w:bCs/>
                <w:sz w:val="28"/>
                <w:szCs w:val="28"/>
                <w:rtl/>
                <w:lang w:bidi="ar-KW"/>
              </w:rPr>
              <w:t xml:space="preserve">    </w:t>
            </w:r>
            <w:r w:rsidRPr="0079764F">
              <w:rPr>
                <w:rFonts w:ascii="Simplified Arabic" w:hAnsi="Simplified Arabic" w:cs="Simplified Arabic" w:hint="cs"/>
                <w:b/>
                <w:bCs/>
                <w:sz w:val="28"/>
                <w:szCs w:val="28"/>
                <w:rtl/>
                <w:lang w:bidi="ar-KW"/>
              </w:rPr>
              <w:t>نموذج(1)</w:t>
            </w:r>
          </w:p>
          <w:p w14:paraId="534A900E" w14:textId="77777777" w:rsidR="003E722E" w:rsidRDefault="003E722E" w:rsidP="003E722E">
            <w:pPr>
              <w:bidi/>
              <w:spacing w:after="0" w:line="240" w:lineRule="auto"/>
              <w:jc w:val="both"/>
              <w:rPr>
                <w:rFonts w:cs="Simplified Arabic"/>
                <w:b/>
                <w:bCs/>
                <w:sz w:val="28"/>
                <w:szCs w:val="28"/>
                <w:rtl/>
              </w:rPr>
            </w:pPr>
            <w:r w:rsidRPr="0079764F">
              <w:rPr>
                <w:rFonts w:ascii="Simplified Arabic" w:hAnsi="Simplified Arabic" w:cs="Simplified Arabic" w:hint="cs"/>
                <w:b/>
                <w:bCs/>
                <w:sz w:val="28"/>
                <w:szCs w:val="28"/>
                <w:rtl/>
                <w:lang w:bidi="ar-KW"/>
              </w:rPr>
              <w:t>س:</w:t>
            </w:r>
            <w:r>
              <w:rPr>
                <w:rFonts w:ascii="Simplified Arabic" w:hAnsi="Simplified Arabic" w:cs="Simplified Arabic" w:hint="cs"/>
                <w:b/>
                <w:bCs/>
                <w:sz w:val="28"/>
                <w:szCs w:val="28"/>
                <w:rtl/>
                <w:lang w:bidi="ar-KW"/>
              </w:rPr>
              <w:t>لماذا تعتبر التسعير محدداً لربحية المصرف</w:t>
            </w:r>
            <w:r w:rsidRPr="0079764F">
              <w:rPr>
                <w:rFonts w:cs="Simplified Arabic"/>
                <w:b/>
                <w:bCs/>
                <w:sz w:val="28"/>
                <w:szCs w:val="28"/>
                <w:rtl/>
              </w:rPr>
              <w:t xml:space="preserve">  ؟</w:t>
            </w:r>
          </w:p>
          <w:p w14:paraId="6E854B50" w14:textId="77777777" w:rsidR="003E722E" w:rsidRPr="00E958FC" w:rsidRDefault="003E722E" w:rsidP="003E722E">
            <w:pPr>
              <w:numPr>
                <w:ilvl w:val="0"/>
                <w:numId w:val="31"/>
              </w:numPr>
              <w:bidi/>
              <w:spacing w:after="0" w:line="240" w:lineRule="auto"/>
              <w:jc w:val="both"/>
              <w:rPr>
                <w:rFonts w:ascii="Arabic Typesetting" w:hAnsi="Arabic Typesetting" w:cs="Simplified Arabic"/>
                <w:color w:val="000000"/>
                <w:sz w:val="28"/>
                <w:szCs w:val="28"/>
                <w:u w:val="single"/>
                <w:shd w:val="clear" w:color="auto" w:fill="FFFFFF"/>
              </w:rPr>
            </w:pPr>
            <w:r w:rsidRPr="00E958FC">
              <w:rPr>
                <w:rFonts w:ascii="Arabic Typesetting" w:hAnsi="Arabic Typesetting" w:cs="Simplified Arabic"/>
                <w:color w:val="000000"/>
                <w:sz w:val="28"/>
                <w:szCs w:val="28"/>
                <w:u w:val="single"/>
                <w:shd w:val="clear" w:color="auto" w:fill="FFFFFF"/>
                <w:rtl/>
              </w:rPr>
              <w:t>يعتبر السعر محدداً لربحية المصرف للأسباب التالية</w:t>
            </w:r>
            <w:r w:rsidR="00D474DF">
              <w:rPr>
                <w:rFonts w:ascii="Arabic Typesetting" w:hAnsi="Arabic Typesetting" w:cs="Simplified Arabic" w:hint="cs"/>
                <w:color w:val="000000"/>
                <w:sz w:val="28"/>
                <w:szCs w:val="28"/>
                <w:u w:val="single"/>
                <w:shd w:val="clear" w:color="auto" w:fill="FFFFFF"/>
                <w:rtl/>
              </w:rPr>
              <w:t>:-</w:t>
            </w:r>
            <w:r w:rsidRPr="00E958FC">
              <w:rPr>
                <w:rFonts w:ascii="Arabic Typesetting" w:hAnsi="Arabic Typesetting" w:cs="Simplified Arabic"/>
                <w:color w:val="000000"/>
                <w:sz w:val="28"/>
                <w:szCs w:val="28"/>
                <w:u w:val="single"/>
                <w:shd w:val="clear" w:color="auto" w:fill="FFFFFF"/>
                <w:rtl/>
              </w:rPr>
              <w:t xml:space="preserve"> </w:t>
            </w:r>
          </w:p>
          <w:p w14:paraId="0AA7414A" w14:textId="77777777" w:rsidR="003E722E" w:rsidRPr="00E958FC" w:rsidRDefault="003E722E" w:rsidP="003E722E">
            <w:pPr>
              <w:numPr>
                <w:ilvl w:val="0"/>
                <w:numId w:val="32"/>
              </w:numPr>
              <w:bidi/>
              <w:spacing w:after="0" w:line="240" w:lineRule="auto"/>
              <w:jc w:val="both"/>
              <w:rPr>
                <w:rFonts w:ascii="Arabic Typesetting" w:hAnsi="Arabic Typesetting" w:cs="Simplified Arabic"/>
                <w:color w:val="000000"/>
                <w:sz w:val="28"/>
                <w:szCs w:val="28"/>
                <w:shd w:val="clear" w:color="auto" w:fill="FFFFFF"/>
              </w:rPr>
            </w:pPr>
            <w:r w:rsidRPr="00E958FC">
              <w:rPr>
                <w:rFonts w:ascii="Arabic Typesetting" w:hAnsi="Arabic Typesetting" w:cs="Simplified Arabic"/>
                <w:color w:val="000000"/>
                <w:sz w:val="28"/>
                <w:szCs w:val="28"/>
                <w:shd w:val="clear" w:color="auto" w:fill="FFFFFF"/>
                <w:rtl/>
              </w:rPr>
              <w:t xml:space="preserve">تشكل الأسعار التي يدفعها الزبائن للبنك لقاء الخدمة المصرفية </w:t>
            </w:r>
            <w:r w:rsidR="00034D30">
              <w:rPr>
                <w:rFonts w:ascii="Arabic Typesetting" w:hAnsi="Arabic Typesetting" w:cs="Simplified Arabic" w:hint="cs"/>
                <w:color w:val="000000"/>
                <w:sz w:val="28"/>
                <w:szCs w:val="28"/>
                <w:shd w:val="clear" w:color="auto" w:fill="FFFFFF"/>
                <w:rtl/>
              </w:rPr>
              <w:t xml:space="preserve">التي تعد </w:t>
            </w:r>
            <w:r w:rsidRPr="00E958FC">
              <w:rPr>
                <w:rFonts w:ascii="Arabic Typesetting" w:hAnsi="Arabic Typesetting" w:cs="Simplified Arabic"/>
                <w:color w:val="000000"/>
                <w:sz w:val="28"/>
                <w:szCs w:val="28"/>
                <w:shd w:val="clear" w:color="auto" w:fill="FFFFFF"/>
                <w:rtl/>
              </w:rPr>
              <w:t>المصدر الرئيسي لدخل المصرف.</w:t>
            </w:r>
          </w:p>
          <w:p w14:paraId="4D8065DC" w14:textId="77777777" w:rsidR="003E722E" w:rsidRPr="00E958FC" w:rsidRDefault="003E722E" w:rsidP="003E722E">
            <w:pPr>
              <w:numPr>
                <w:ilvl w:val="0"/>
                <w:numId w:val="32"/>
              </w:numPr>
              <w:bidi/>
              <w:spacing w:after="0" w:line="240" w:lineRule="auto"/>
              <w:jc w:val="both"/>
              <w:rPr>
                <w:rFonts w:ascii="Arabic Typesetting" w:hAnsi="Arabic Typesetting" w:cs="Simplified Arabic"/>
                <w:color w:val="000000"/>
                <w:sz w:val="28"/>
                <w:szCs w:val="28"/>
                <w:shd w:val="clear" w:color="auto" w:fill="FFFFFF"/>
              </w:rPr>
            </w:pPr>
            <w:r w:rsidRPr="00E958FC">
              <w:rPr>
                <w:rFonts w:ascii="Arabic Typesetting" w:hAnsi="Arabic Typesetting" w:cs="Simplified Arabic"/>
                <w:color w:val="000000"/>
                <w:sz w:val="28"/>
                <w:szCs w:val="28"/>
                <w:shd w:val="clear" w:color="auto" w:fill="FFFFFF"/>
                <w:rtl/>
              </w:rPr>
              <w:t>تؤثر أسعار الخدمات المصرفية على حجم أعمال المصرف.</w:t>
            </w:r>
          </w:p>
          <w:p w14:paraId="51D088AE" w14:textId="77777777" w:rsidR="003E722E" w:rsidRPr="00E958FC" w:rsidRDefault="003E722E" w:rsidP="00CF6F3A">
            <w:pPr>
              <w:numPr>
                <w:ilvl w:val="0"/>
                <w:numId w:val="32"/>
              </w:numPr>
              <w:bidi/>
              <w:spacing w:after="0" w:line="240" w:lineRule="auto"/>
              <w:jc w:val="both"/>
              <w:rPr>
                <w:rFonts w:ascii="Arabic Typesetting" w:hAnsi="Arabic Typesetting" w:cs="Simplified Arabic"/>
                <w:color w:val="000000"/>
                <w:sz w:val="28"/>
                <w:szCs w:val="28"/>
                <w:shd w:val="clear" w:color="auto" w:fill="FFFFFF"/>
              </w:rPr>
            </w:pPr>
            <w:r w:rsidRPr="00E958FC">
              <w:rPr>
                <w:rFonts w:ascii="Arabic Typesetting" w:hAnsi="Arabic Typesetting" w:cs="Simplified Arabic"/>
                <w:color w:val="000000"/>
                <w:sz w:val="28"/>
                <w:szCs w:val="28"/>
                <w:shd w:val="clear" w:color="auto" w:fill="FFFFFF"/>
                <w:rtl/>
              </w:rPr>
              <w:t>توثر أسعار الخدمات المصرفية على حجم الودائع التي تعتبر المصدر الرئيس لتمويل عمليات المصرف ، كما تؤثر أسعار الفوائد على القروض على حجم التسهيلات ا</w:t>
            </w:r>
            <w:r w:rsidR="00CF6F3A">
              <w:rPr>
                <w:rFonts w:ascii="Arabic Typesetting" w:hAnsi="Arabic Typesetting" w:cs="Simplified Arabic" w:hint="cs"/>
                <w:color w:val="000000"/>
                <w:sz w:val="28"/>
                <w:szCs w:val="28"/>
                <w:shd w:val="clear" w:color="auto" w:fill="FFFFFF"/>
                <w:rtl/>
              </w:rPr>
              <w:t>لإ</w:t>
            </w:r>
            <w:r w:rsidRPr="00E958FC">
              <w:rPr>
                <w:rFonts w:ascii="Arabic Typesetting" w:hAnsi="Arabic Typesetting" w:cs="Simplified Arabic"/>
                <w:color w:val="000000"/>
                <w:sz w:val="28"/>
                <w:szCs w:val="28"/>
                <w:shd w:val="clear" w:color="auto" w:fill="FFFFFF"/>
                <w:rtl/>
              </w:rPr>
              <w:t>ئتمانية وبالتالي تؤثر على أرباح المصرف.</w:t>
            </w:r>
          </w:p>
          <w:p w14:paraId="48185A4B" w14:textId="77777777" w:rsidR="003E722E" w:rsidRPr="00E958FC" w:rsidRDefault="003E722E" w:rsidP="00D74BFB">
            <w:pPr>
              <w:numPr>
                <w:ilvl w:val="0"/>
                <w:numId w:val="32"/>
              </w:numPr>
              <w:bidi/>
              <w:spacing w:after="0" w:line="240" w:lineRule="auto"/>
              <w:jc w:val="both"/>
              <w:rPr>
                <w:rFonts w:ascii="Arabic Typesetting" w:hAnsi="Arabic Typesetting" w:cs="Simplified Arabic"/>
                <w:color w:val="000000"/>
                <w:sz w:val="28"/>
                <w:szCs w:val="28"/>
                <w:shd w:val="clear" w:color="auto" w:fill="FFFFFF"/>
              </w:rPr>
            </w:pPr>
            <w:r w:rsidRPr="00E958FC">
              <w:rPr>
                <w:rFonts w:ascii="Arabic Typesetting" w:hAnsi="Arabic Typesetting" w:cs="Simplified Arabic"/>
                <w:color w:val="000000"/>
                <w:sz w:val="28"/>
                <w:szCs w:val="28"/>
                <w:shd w:val="clear" w:color="auto" w:fill="FFFFFF"/>
                <w:rtl/>
              </w:rPr>
              <w:t xml:space="preserve">يعتبر السعر </w:t>
            </w:r>
            <w:r w:rsidR="00D74BFB">
              <w:rPr>
                <w:rFonts w:ascii="Arabic Typesetting" w:hAnsi="Arabic Typesetting" w:cs="Simplified Arabic" w:hint="cs"/>
                <w:color w:val="000000"/>
                <w:sz w:val="28"/>
                <w:szCs w:val="28"/>
                <w:shd w:val="clear" w:color="auto" w:fill="FFFFFF"/>
                <w:rtl/>
              </w:rPr>
              <w:t>أ</w:t>
            </w:r>
            <w:r w:rsidRPr="00E958FC">
              <w:rPr>
                <w:rFonts w:ascii="Arabic Typesetting" w:hAnsi="Arabic Typesetting" w:cs="Simplified Arabic"/>
                <w:color w:val="000000"/>
                <w:sz w:val="28"/>
                <w:szCs w:val="28"/>
                <w:shd w:val="clear" w:color="auto" w:fill="FFFFFF"/>
                <w:rtl/>
              </w:rPr>
              <w:t xml:space="preserve">حد </w:t>
            </w:r>
            <w:r w:rsidR="00D74BFB">
              <w:rPr>
                <w:rFonts w:ascii="Arabic Typesetting" w:hAnsi="Arabic Typesetting" w:cs="Simplified Arabic" w:hint="cs"/>
                <w:color w:val="000000"/>
                <w:sz w:val="28"/>
                <w:szCs w:val="28"/>
                <w:shd w:val="clear" w:color="auto" w:fill="FFFFFF"/>
                <w:rtl/>
              </w:rPr>
              <w:t>أ</w:t>
            </w:r>
            <w:r w:rsidR="00D74BFB">
              <w:rPr>
                <w:rFonts w:ascii="Arabic Typesetting" w:hAnsi="Arabic Typesetting" w:cs="Simplified Arabic"/>
                <w:color w:val="000000"/>
                <w:sz w:val="28"/>
                <w:szCs w:val="28"/>
                <w:shd w:val="clear" w:color="auto" w:fill="FFFFFF"/>
                <w:rtl/>
              </w:rPr>
              <w:t>دوات تحقيق ال</w:t>
            </w:r>
            <w:r w:rsidR="00D74BFB">
              <w:rPr>
                <w:rFonts w:ascii="Arabic Typesetting" w:hAnsi="Arabic Typesetting" w:cs="Simplified Arabic" w:hint="cs"/>
                <w:color w:val="000000"/>
                <w:sz w:val="28"/>
                <w:szCs w:val="28"/>
                <w:shd w:val="clear" w:color="auto" w:fill="FFFFFF"/>
                <w:rtl/>
              </w:rPr>
              <w:t>أ</w:t>
            </w:r>
            <w:r w:rsidRPr="00E958FC">
              <w:rPr>
                <w:rFonts w:ascii="Arabic Typesetting" w:hAnsi="Arabic Typesetting" w:cs="Simplified Arabic"/>
                <w:color w:val="000000"/>
                <w:sz w:val="28"/>
                <w:szCs w:val="28"/>
                <w:shd w:val="clear" w:color="auto" w:fill="FFFFFF"/>
                <w:rtl/>
              </w:rPr>
              <w:t>هداف ا</w:t>
            </w:r>
            <w:r w:rsidR="00D74BFB">
              <w:rPr>
                <w:rFonts w:ascii="Arabic Typesetting" w:hAnsi="Arabic Typesetting" w:cs="Simplified Arabic" w:hint="cs"/>
                <w:color w:val="000000"/>
                <w:sz w:val="28"/>
                <w:szCs w:val="28"/>
                <w:shd w:val="clear" w:color="auto" w:fill="FFFFFF"/>
                <w:rtl/>
              </w:rPr>
              <w:t>لإ</w:t>
            </w:r>
            <w:r w:rsidRPr="00E958FC">
              <w:rPr>
                <w:rFonts w:ascii="Arabic Typesetting" w:hAnsi="Arabic Typesetting" w:cs="Simplified Arabic"/>
                <w:color w:val="000000"/>
                <w:sz w:val="28"/>
                <w:szCs w:val="28"/>
                <w:shd w:val="clear" w:color="auto" w:fill="FFFFFF"/>
                <w:rtl/>
              </w:rPr>
              <w:t>ستراتيجية للمصرف.</w:t>
            </w:r>
            <w:r w:rsidR="003919A0">
              <w:rPr>
                <w:rFonts w:ascii="Arabic Typesetting" w:hAnsi="Arabic Typesetting" w:cs="Simplified Arabic" w:hint="cs"/>
                <w:color w:val="000000"/>
                <w:sz w:val="28"/>
                <w:szCs w:val="28"/>
                <w:shd w:val="clear" w:color="auto" w:fill="FFFFFF"/>
                <w:rtl/>
              </w:rPr>
              <w:t xml:space="preserve"> </w:t>
            </w:r>
          </w:p>
          <w:p w14:paraId="694CDC57" w14:textId="77777777" w:rsidR="003E722E" w:rsidRPr="00E958FC" w:rsidRDefault="003E722E" w:rsidP="003E722E">
            <w:pPr>
              <w:numPr>
                <w:ilvl w:val="0"/>
                <w:numId w:val="32"/>
              </w:numPr>
              <w:bidi/>
              <w:spacing w:after="0" w:line="240" w:lineRule="auto"/>
              <w:jc w:val="both"/>
              <w:rPr>
                <w:rFonts w:ascii="Arabic Typesetting" w:hAnsi="Arabic Typesetting" w:cs="Simplified Arabic"/>
                <w:color w:val="000000"/>
                <w:sz w:val="28"/>
                <w:szCs w:val="28"/>
                <w:shd w:val="clear" w:color="auto" w:fill="FFFFFF"/>
              </w:rPr>
            </w:pPr>
            <w:r w:rsidRPr="00E958FC">
              <w:rPr>
                <w:rFonts w:ascii="Arabic Typesetting" w:hAnsi="Arabic Typesetting" w:cs="Simplified Arabic"/>
                <w:color w:val="000000"/>
                <w:sz w:val="28"/>
                <w:szCs w:val="28"/>
                <w:shd w:val="clear" w:color="auto" w:fill="FFFFFF"/>
                <w:rtl/>
              </w:rPr>
              <w:t>السعر المصرفي</w:t>
            </w:r>
            <w:r w:rsidRPr="00E958FC">
              <w:rPr>
                <w:rFonts w:ascii="Arabic Typesetting" w:hAnsi="Arabic Typesetting" w:cs="Simplified Arabic"/>
                <w:color w:val="000000"/>
                <w:sz w:val="28"/>
                <w:szCs w:val="28"/>
                <w:shd w:val="clear" w:color="auto" w:fill="FFFFFF"/>
              </w:rPr>
              <w:t xml:space="preserve"> </w:t>
            </w:r>
            <w:r w:rsidRPr="00E958FC">
              <w:rPr>
                <w:rFonts w:ascii="Arabic Typesetting" w:hAnsi="Arabic Typesetting" w:cs="Simplified Arabic"/>
                <w:color w:val="000000"/>
                <w:sz w:val="28"/>
                <w:szCs w:val="28"/>
                <w:shd w:val="clear" w:color="auto" w:fill="FFFFFF"/>
                <w:rtl/>
              </w:rPr>
              <w:t xml:space="preserve"> عامل مؤثر في قدرة المصرف على التكيف و البقاء.</w:t>
            </w:r>
          </w:p>
          <w:p w14:paraId="44ADE16D" w14:textId="77777777" w:rsidR="003E722E" w:rsidRPr="00E958FC" w:rsidRDefault="003E722E" w:rsidP="0085025A">
            <w:pPr>
              <w:numPr>
                <w:ilvl w:val="0"/>
                <w:numId w:val="32"/>
              </w:numPr>
              <w:bidi/>
              <w:spacing w:after="0" w:line="240" w:lineRule="auto"/>
              <w:jc w:val="both"/>
              <w:rPr>
                <w:rFonts w:ascii="Arabic Typesetting" w:hAnsi="Arabic Typesetting" w:cs="Simplified Arabic"/>
                <w:color w:val="000000"/>
                <w:sz w:val="28"/>
                <w:szCs w:val="28"/>
                <w:shd w:val="clear" w:color="auto" w:fill="FFFFFF"/>
                <w:rtl/>
              </w:rPr>
            </w:pPr>
            <w:r w:rsidRPr="00E958FC">
              <w:rPr>
                <w:rFonts w:ascii="Arabic Typesetting" w:hAnsi="Arabic Typesetting" w:cs="Simplified Arabic"/>
                <w:color w:val="000000"/>
                <w:sz w:val="28"/>
                <w:szCs w:val="28"/>
                <w:shd w:val="clear" w:color="auto" w:fill="FFFFFF"/>
                <w:rtl/>
              </w:rPr>
              <w:t xml:space="preserve">يعتبر </w:t>
            </w:r>
            <w:r w:rsidR="0085025A">
              <w:rPr>
                <w:rFonts w:ascii="Arabic Typesetting" w:hAnsi="Arabic Typesetting" w:cs="Simplified Arabic" w:hint="cs"/>
                <w:color w:val="000000"/>
                <w:sz w:val="28"/>
                <w:szCs w:val="28"/>
                <w:shd w:val="clear" w:color="auto" w:fill="FFFFFF"/>
                <w:rtl/>
              </w:rPr>
              <w:t>أ</w:t>
            </w:r>
            <w:r w:rsidRPr="00E958FC">
              <w:rPr>
                <w:rFonts w:ascii="Arabic Typesetting" w:hAnsi="Arabic Typesetting" w:cs="Simplified Arabic"/>
                <w:color w:val="000000"/>
                <w:sz w:val="28"/>
                <w:szCs w:val="28"/>
                <w:shd w:val="clear" w:color="auto" w:fill="FFFFFF"/>
                <w:rtl/>
              </w:rPr>
              <w:t xml:space="preserve">حد </w:t>
            </w:r>
            <w:r w:rsidR="0085025A">
              <w:rPr>
                <w:rFonts w:ascii="Arabic Typesetting" w:hAnsi="Arabic Typesetting" w:cs="Simplified Arabic" w:hint="cs"/>
                <w:color w:val="000000"/>
                <w:sz w:val="28"/>
                <w:szCs w:val="28"/>
                <w:shd w:val="clear" w:color="auto" w:fill="FFFFFF"/>
                <w:rtl/>
              </w:rPr>
              <w:t>أ</w:t>
            </w:r>
            <w:r w:rsidRPr="00E958FC">
              <w:rPr>
                <w:rFonts w:ascii="Arabic Typesetting" w:hAnsi="Arabic Typesetting" w:cs="Simplified Arabic"/>
                <w:color w:val="000000"/>
                <w:sz w:val="28"/>
                <w:szCs w:val="28"/>
                <w:shd w:val="clear" w:color="auto" w:fill="FFFFFF"/>
                <w:rtl/>
              </w:rPr>
              <w:t>دوات مواجهة تحديات العولمة</w:t>
            </w:r>
            <w:r w:rsidR="00EF6392">
              <w:rPr>
                <w:rFonts w:ascii="Arabic Typesetting" w:hAnsi="Arabic Typesetting" w:cs="Simplified Arabic" w:hint="cs"/>
                <w:color w:val="000000"/>
                <w:sz w:val="28"/>
                <w:szCs w:val="28"/>
                <w:shd w:val="clear" w:color="auto" w:fill="FFFFFF"/>
                <w:rtl/>
              </w:rPr>
              <w:t>.</w:t>
            </w:r>
          </w:p>
          <w:p w14:paraId="5DADFB0C" w14:textId="77777777" w:rsidR="003E722E" w:rsidRPr="0079764F" w:rsidRDefault="003E722E" w:rsidP="003E722E">
            <w:pPr>
              <w:bidi/>
              <w:spacing w:after="0" w:line="240" w:lineRule="auto"/>
              <w:jc w:val="both"/>
              <w:rPr>
                <w:rFonts w:ascii="Simplified Arabic" w:hAnsi="Simplified Arabic" w:cs="Simplified Arabic"/>
                <w:b/>
                <w:bCs/>
                <w:sz w:val="28"/>
                <w:szCs w:val="28"/>
                <w:rtl/>
                <w:lang w:bidi="ar-KW"/>
              </w:rPr>
            </w:pPr>
            <w:r w:rsidRPr="0079764F">
              <w:rPr>
                <w:rFonts w:ascii="Simplified Arabic" w:hAnsi="Simplified Arabic" w:cs="Simplified Arabic" w:hint="cs"/>
                <w:b/>
                <w:bCs/>
                <w:sz w:val="28"/>
                <w:szCs w:val="28"/>
                <w:rtl/>
                <w:lang w:bidi="ar-KW"/>
              </w:rPr>
              <w:t xml:space="preserve">    نموذج(2) :</w:t>
            </w:r>
          </w:p>
          <w:p w14:paraId="7684DD23" w14:textId="77777777" w:rsidR="003E722E" w:rsidRPr="0079764F" w:rsidRDefault="003E722E" w:rsidP="003E722E">
            <w:pPr>
              <w:bidi/>
              <w:spacing w:after="0" w:line="240" w:lineRule="auto"/>
              <w:rPr>
                <w:rFonts w:ascii="Simplified Arabic" w:hAnsi="Simplified Arabic" w:cs="Simplified Arabic"/>
                <w:sz w:val="28"/>
                <w:szCs w:val="28"/>
                <w:rtl/>
                <w:lang w:bidi="ar-KW"/>
              </w:rPr>
            </w:pPr>
            <w:r w:rsidRPr="0079764F">
              <w:rPr>
                <w:rFonts w:ascii="Simplified Arabic" w:hAnsi="Simplified Arabic" w:cs="Simplified Arabic" w:hint="cs"/>
                <w:b/>
                <w:bCs/>
                <w:sz w:val="28"/>
                <w:szCs w:val="28"/>
                <w:rtl/>
                <w:lang w:bidi="ar-KW"/>
              </w:rPr>
              <w:t>س:</w:t>
            </w:r>
            <w:r w:rsidR="009B3A72">
              <w:rPr>
                <w:rFonts w:ascii="Simplified Arabic" w:hAnsi="Simplified Arabic" w:cs="Simplified Arabic" w:hint="cs"/>
                <w:b/>
                <w:bCs/>
                <w:sz w:val="28"/>
                <w:szCs w:val="28"/>
                <w:rtl/>
                <w:lang w:bidi="ar-KW"/>
              </w:rPr>
              <w:t xml:space="preserve"> </w:t>
            </w:r>
            <w:r>
              <w:rPr>
                <w:rFonts w:ascii="Simplified Arabic" w:hAnsi="Simplified Arabic" w:cs="Simplified Arabic" w:hint="cs"/>
                <w:sz w:val="28"/>
                <w:szCs w:val="28"/>
                <w:rtl/>
                <w:lang w:bidi="ar-KW"/>
              </w:rPr>
              <w:t>ليس هناك علاقة بين السعر و الخدمة السياحية</w:t>
            </w:r>
            <w:r w:rsidR="00F40C79">
              <w:rPr>
                <w:rFonts w:ascii="Simplified Arabic" w:hAnsi="Simplified Arabic" w:cs="Simplified Arabic" w:hint="cs"/>
                <w:sz w:val="28"/>
                <w:szCs w:val="28"/>
                <w:rtl/>
                <w:lang w:bidi="ar-KW"/>
              </w:rPr>
              <w:t>.</w:t>
            </w:r>
          </w:p>
          <w:p w14:paraId="6224897D" w14:textId="77777777" w:rsidR="003E722E" w:rsidRPr="0079764F" w:rsidRDefault="003E722E" w:rsidP="003E722E">
            <w:pPr>
              <w:bidi/>
              <w:spacing w:after="0" w:line="240" w:lineRule="auto"/>
              <w:jc w:val="both"/>
              <w:rPr>
                <w:rFonts w:ascii="Simplified Arabic" w:hAnsi="Simplified Arabic" w:cs="Simplified Arabic"/>
                <w:sz w:val="28"/>
                <w:szCs w:val="28"/>
                <w:rtl/>
                <w:lang w:bidi="ar-KW"/>
              </w:rPr>
            </w:pPr>
            <w:r w:rsidRPr="0079764F">
              <w:rPr>
                <w:rFonts w:ascii="Simplified Arabic" w:hAnsi="Simplified Arabic" w:cs="Simplified Arabic" w:hint="eastAsia"/>
                <w:sz w:val="28"/>
                <w:szCs w:val="28"/>
                <w:rtl/>
                <w:lang w:bidi="ar-KW"/>
              </w:rPr>
              <w:t>ا</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eastAsia"/>
                <w:sz w:val="28"/>
                <w:szCs w:val="28"/>
                <w:rtl/>
                <w:lang w:bidi="ar-KW"/>
              </w:rPr>
              <w:t>صح</w:t>
            </w:r>
            <w:r w:rsidRPr="0079764F">
              <w:rPr>
                <w:rFonts w:ascii="Simplified Arabic" w:hAnsi="Simplified Arabic" w:cs="Simplified Arabic"/>
                <w:sz w:val="28"/>
                <w:szCs w:val="28"/>
                <w:rtl/>
                <w:lang w:bidi="ar-KW"/>
              </w:rPr>
              <w:t xml:space="preserve"> </w:t>
            </w:r>
            <w:r w:rsidR="00B75038">
              <w:rPr>
                <w:rFonts w:ascii="Simplified Arabic" w:hAnsi="Simplified Arabic" w:cs="Simplified Arabic" w:hint="cs"/>
                <w:sz w:val="28"/>
                <w:szCs w:val="28"/>
                <w:rtl/>
                <w:lang w:bidi="ar-KW"/>
              </w:rPr>
              <w:t xml:space="preserve"> </w:t>
            </w:r>
            <w:r w:rsidRPr="0079764F">
              <w:rPr>
                <w:rFonts w:ascii="Simplified Arabic" w:hAnsi="Simplified Arabic" w:cs="Simplified Arabic" w:hint="eastAsia"/>
                <w:sz w:val="28"/>
                <w:szCs w:val="28"/>
                <w:rtl/>
                <w:lang w:bidi="ar-KW"/>
              </w:rPr>
              <w:t>ب</w:t>
            </w:r>
            <w:r w:rsidRPr="0079764F">
              <w:rPr>
                <w:rFonts w:ascii="Simplified Arabic" w:hAnsi="Simplified Arabic" w:cs="Simplified Arabic"/>
                <w:sz w:val="28"/>
                <w:szCs w:val="28"/>
                <w:rtl/>
                <w:lang w:bidi="ar-KW"/>
              </w:rPr>
              <w:t xml:space="preserve">- </w:t>
            </w:r>
            <w:r w:rsidRPr="0079764F">
              <w:rPr>
                <w:rFonts w:ascii="Simplified Arabic" w:hAnsi="Simplified Arabic" w:cs="Simplified Arabic" w:hint="eastAsia"/>
                <w:sz w:val="28"/>
                <w:szCs w:val="28"/>
                <w:rtl/>
                <w:lang w:bidi="ar-KW"/>
              </w:rPr>
              <w:t>خطأ</w:t>
            </w:r>
          </w:p>
          <w:p w14:paraId="2EBB7154" w14:textId="77777777" w:rsidR="003E722E" w:rsidRDefault="003E722E" w:rsidP="009C1905">
            <w:pPr>
              <w:bidi/>
              <w:spacing w:after="0" w:line="240" w:lineRule="auto"/>
              <w:jc w:val="both"/>
              <w:rPr>
                <w:rFonts w:ascii="Simplified Arabic" w:hAnsi="Simplified Arabic" w:cs="Simplified Arabic"/>
                <w:b/>
                <w:bCs/>
                <w:sz w:val="28"/>
                <w:szCs w:val="28"/>
                <w:rtl/>
                <w:lang w:bidi="ar-KW"/>
              </w:rPr>
            </w:pPr>
            <w:r w:rsidRPr="0079764F">
              <w:rPr>
                <w:rFonts w:ascii="Simplified Arabic" w:hAnsi="Simplified Arabic" w:cs="Simplified Arabic" w:hint="cs"/>
                <w:b/>
                <w:bCs/>
                <w:sz w:val="28"/>
                <w:szCs w:val="28"/>
                <w:rtl/>
                <w:lang w:bidi="ar-KW"/>
              </w:rPr>
              <w:t>ج:</w:t>
            </w:r>
            <w:r w:rsidR="00B75038">
              <w:rPr>
                <w:rFonts w:ascii="Simplified Arabic" w:hAnsi="Simplified Arabic" w:cs="Simplified Arabic" w:hint="cs"/>
                <w:b/>
                <w:bCs/>
                <w:sz w:val="28"/>
                <w:szCs w:val="28"/>
                <w:rtl/>
                <w:lang w:bidi="ar-KW"/>
              </w:rPr>
              <w:t xml:space="preserve"> </w:t>
            </w:r>
            <w:r w:rsidR="009C1905">
              <w:rPr>
                <w:rFonts w:ascii="Simplified Arabic" w:hAnsi="Simplified Arabic" w:cs="Simplified Arabic" w:hint="cs"/>
                <w:b/>
                <w:bCs/>
                <w:sz w:val="28"/>
                <w:szCs w:val="28"/>
                <w:rtl/>
                <w:lang w:bidi="ar-KW"/>
              </w:rPr>
              <w:t>خطأ لأ</w:t>
            </w:r>
            <w:r>
              <w:rPr>
                <w:rFonts w:ascii="Simplified Arabic" w:hAnsi="Simplified Arabic" w:cs="Simplified Arabic" w:hint="cs"/>
                <w:b/>
                <w:bCs/>
                <w:sz w:val="28"/>
                <w:szCs w:val="28"/>
                <w:rtl/>
                <w:lang w:bidi="ar-KW"/>
              </w:rPr>
              <w:t>ن السعر تعت</w:t>
            </w:r>
            <w:r w:rsidR="009C1905">
              <w:rPr>
                <w:rFonts w:ascii="Simplified Arabic" w:hAnsi="Simplified Arabic" w:cs="Simplified Arabic" w:hint="cs"/>
                <w:b/>
                <w:bCs/>
                <w:sz w:val="28"/>
                <w:szCs w:val="28"/>
                <w:rtl/>
                <w:lang w:bidi="ar-KW"/>
              </w:rPr>
              <w:t>ب</w:t>
            </w:r>
            <w:r>
              <w:rPr>
                <w:rFonts w:ascii="Simplified Arabic" w:hAnsi="Simplified Arabic" w:cs="Simplified Arabic" w:hint="cs"/>
                <w:b/>
                <w:bCs/>
                <w:sz w:val="28"/>
                <w:szCs w:val="28"/>
                <w:rtl/>
                <w:lang w:bidi="ar-KW"/>
              </w:rPr>
              <w:t>ر من محددات الرئيسية للخدمة السياحية.</w:t>
            </w:r>
          </w:p>
          <w:p w14:paraId="67F77316" w14:textId="77777777" w:rsidR="00BC7057" w:rsidRPr="00BC7057" w:rsidRDefault="00BC7057" w:rsidP="00BC7057">
            <w:pPr>
              <w:bidi/>
              <w:spacing w:after="0" w:line="240" w:lineRule="auto"/>
              <w:jc w:val="both"/>
              <w:rPr>
                <w:rFonts w:asciiTheme="majorBidi" w:hAnsiTheme="majorBidi" w:cstheme="majorBidi"/>
                <w:vanish/>
                <w:sz w:val="28"/>
                <w:szCs w:val="28"/>
                <w:lang w:val="en-US" w:bidi="ar-IQ"/>
              </w:rPr>
            </w:pPr>
            <w:r>
              <w:rPr>
                <w:rFonts w:asciiTheme="majorBidi" w:hAnsiTheme="majorBidi" w:cstheme="majorBidi" w:hint="cs"/>
                <w:vanish/>
                <w:sz w:val="28"/>
                <w:szCs w:val="28"/>
                <w:rtl/>
                <w:lang w:val="en-US" w:bidi="ar-IQ"/>
              </w:rPr>
              <w:t>بعاد المفاضلة</w:t>
            </w:r>
          </w:p>
          <w:p w14:paraId="1B070F73" w14:textId="77777777" w:rsidR="008D46A4" w:rsidRPr="001D4626" w:rsidRDefault="008D46A4" w:rsidP="001D4626">
            <w:pPr>
              <w:spacing w:after="0" w:line="240" w:lineRule="auto"/>
              <w:jc w:val="both"/>
              <w:rPr>
                <w:rFonts w:asciiTheme="majorBidi" w:hAnsiTheme="majorBidi" w:cstheme="majorBidi"/>
                <w:sz w:val="28"/>
                <w:szCs w:val="28"/>
                <w:lang w:val="en-US" w:bidi="ar-KW"/>
              </w:rPr>
            </w:pPr>
          </w:p>
        </w:tc>
      </w:tr>
      <w:tr w:rsidR="008D46A4" w:rsidRPr="001D4626" w14:paraId="1D4ACADD" w14:textId="77777777" w:rsidTr="001D4626">
        <w:trPr>
          <w:trHeight w:val="732"/>
        </w:trPr>
        <w:tc>
          <w:tcPr>
            <w:tcW w:w="10773" w:type="dxa"/>
            <w:gridSpan w:val="2"/>
          </w:tcPr>
          <w:p w14:paraId="0A1BDA9A" w14:textId="77777777" w:rsidR="00DC7E6B"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٢٠</w:t>
            </w:r>
            <w:r w:rsidR="00DC7E6B" w:rsidRPr="001D4626">
              <w:rPr>
                <w:rFonts w:asciiTheme="majorBidi" w:hAnsiTheme="majorBidi" w:cstheme="majorBidi"/>
                <w:b/>
                <w:bCs/>
                <w:sz w:val="28"/>
                <w:szCs w:val="28"/>
                <w:rtl/>
                <w:lang w:bidi="ar-IQ"/>
              </w:rPr>
              <w:t>. ملاحظات اضافية:</w:t>
            </w:r>
          </w:p>
          <w:p w14:paraId="699E0183" w14:textId="77777777" w:rsidR="00DC7E6B" w:rsidRPr="003E722E" w:rsidRDefault="00DC7E6B" w:rsidP="00FA0CEF">
            <w:pPr>
              <w:bidi/>
              <w:spacing w:after="0" w:line="240" w:lineRule="auto"/>
              <w:jc w:val="both"/>
              <w:rPr>
                <w:rFonts w:asciiTheme="majorBidi" w:hAnsiTheme="majorBidi" w:cstheme="majorBidi"/>
                <w:sz w:val="28"/>
                <w:szCs w:val="28"/>
                <w:rtl/>
                <w:lang w:bidi="ar-IQ"/>
              </w:rPr>
            </w:pPr>
            <w:r w:rsidRPr="003E722E">
              <w:rPr>
                <w:rFonts w:asciiTheme="majorBidi" w:hAnsiTheme="majorBidi" w:cstheme="majorBidi"/>
                <w:sz w:val="28"/>
                <w:szCs w:val="28"/>
                <w:rtl/>
                <w:lang w:bidi="ar-IQ"/>
              </w:rPr>
              <w:t xml:space="preserve"> </w:t>
            </w:r>
            <w:r w:rsidR="003E722E" w:rsidRPr="003E722E">
              <w:rPr>
                <w:rFonts w:ascii="Simplified Arabic" w:hAnsi="Simplified Arabic" w:cs="Simplified Arabic" w:hint="cs"/>
                <w:sz w:val="28"/>
                <w:szCs w:val="28"/>
                <w:rtl/>
                <w:lang w:bidi="ar-KW"/>
              </w:rPr>
              <w:t xml:space="preserve">قد تتغير مواعيد المحاضرات في حالات </w:t>
            </w:r>
            <w:r w:rsidR="00B11246">
              <w:rPr>
                <w:rFonts w:ascii="Simplified Arabic" w:hAnsi="Simplified Arabic" w:cs="Simplified Arabic" w:hint="cs"/>
                <w:sz w:val="28"/>
                <w:szCs w:val="28"/>
                <w:rtl/>
                <w:lang w:bidi="ar-KW"/>
              </w:rPr>
              <w:t>ال</w:t>
            </w:r>
            <w:r w:rsidR="003E722E" w:rsidRPr="003E722E">
              <w:rPr>
                <w:rFonts w:ascii="Simplified Arabic" w:hAnsi="Simplified Arabic" w:cs="Simplified Arabic" w:hint="cs"/>
                <w:sz w:val="28"/>
                <w:szCs w:val="28"/>
                <w:rtl/>
                <w:lang w:bidi="ar-KW"/>
              </w:rPr>
              <w:t xml:space="preserve">عطلات الرسمية، </w:t>
            </w:r>
            <w:r w:rsidR="00BB1F13">
              <w:rPr>
                <w:rFonts w:ascii="Simplified Arabic" w:hAnsi="Simplified Arabic" w:cs="Simplified Arabic" w:hint="cs"/>
                <w:sz w:val="28"/>
                <w:szCs w:val="28"/>
                <w:rtl/>
                <w:lang w:bidi="ar-KW"/>
              </w:rPr>
              <w:t>ولكن نستمر</w:t>
            </w:r>
            <w:r w:rsidR="003E722E" w:rsidRPr="003E722E">
              <w:rPr>
                <w:rFonts w:ascii="Simplified Arabic" w:hAnsi="Simplified Arabic" w:cs="Simplified Arabic" w:hint="cs"/>
                <w:sz w:val="28"/>
                <w:szCs w:val="28"/>
                <w:rtl/>
                <w:lang w:bidi="ar-KW"/>
              </w:rPr>
              <w:t xml:space="preserve"> في نفس المسار </w:t>
            </w:r>
            <w:r w:rsidR="00B70447">
              <w:rPr>
                <w:rFonts w:ascii="Simplified Arabic" w:hAnsi="Simplified Arabic" w:cs="Simplified Arabic" w:hint="cs"/>
                <w:sz w:val="28"/>
                <w:szCs w:val="28"/>
                <w:rtl/>
                <w:lang w:bidi="ar-KW"/>
              </w:rPr>
              <w:t xml:space="preserve">في الدراسات العليا </w:t>
            </w:r>
            <w:r w:rsidR="00BB1F13">
              <w:rPr>
                <w:rFonts w:ascii="Simplified Arabic" w:hAnsi="Simplified Arabic" w:cs="Simplified Arabic" w:hint="cs"/>
                <w:sz w:val="28"/>
                <w:szCs w:val="28"/>
                <w:rtl/>
                <w:lang w:bidi="ar-KW"/>
              </w:rPr>
              <w:t>(</w:t>
            </w:r>
            <w:r w:rsidR="00B70447">
              <w:rPr>
                <w:rFonts w:ascii="Simplified Arabic" w:hAnsi="Simplified Arabic" w:cs="Simplified Arabic" w:hint="cs"/>
                <w:sz w:val="28"/>
                <w:szCs w:val="28"/>
                <w:rtl/>
                <w:lang w:bidi="ar-KW"/>
              </w:rPr>
              <w:t xml:space="preserve">مرحلة الدكتوراه </w:t>
            </w:r>
            <w:r w:rsidR="00BB1F13">
              <w:rPr>
                <w:rFonts w:ascii="Simplified Arabic" w:hAnsi="Simplified Arabic" w:cs="Simplified Arabic" w:hint="cs"/>
                <w:sz w:val="28"/>
                <w:szCs w:val="28"/>
                <w:rtl/>
                <w:lang w:bidi="ar-KW"/>
              </w:rPr>
              <w:t xml:space="preserve">) </w:t>
            </w:r>
            <w:r w:rsidR="00B70447">
              <w:rPr>
                <w:rFonts w:ascii="Simplified Arabic" w:hAnsi="Simplified Arabic" w:cs="Simplified Arabic" w:hint="cs"/>
                <w:sz w:val="28"/>
                <w:szCs w:val="28"/>
                <w:rtl/>
                <w:lang w:bidi="ar-KW"/>
              </w:rPr>
              <w:t>لغرض</w:t>
            </w:r>
            <w:r w:rsidR="003E722E">
              <w:rPr>
                <w:rFonts w:ascii="Simplified Arabic" w:hAnsi="Simplified Arabic" w:cs="Simplified Arabic" w:hint="cs"/>
                <w:sz w:val="28"/>
                <w:szCs w:val="28"/>
                <w:rtl/>
                <w:lang w:bidi="ar-KW"/>
              </w:rPr>
              <w:t xml:space="preserve"> تحقيق الأهداف العلمية</w:t>
            </w:r>
            <w:r w:rsidR="004B3B60">
              <w:rPr>
                <w:rFonts w:ascii="Simplified Arabic" w:hAnsi="Simplified Arabic" w:cs="Simplified Arabic" w:hint="cs"/>
                <w:sz w:val="28"/>
                <w:szCs w:val="28"/>
                <w:rtl/>
                <w:lang w:bidi="ar-KW"/>
              </w:rPr>
              <w:t xml:space="preserve"> المتجسدة في </w:t>
            </w:r>
            <w:r w:rsidR="003E722E">
              <w:rPr>
                <w:rFonts w:ascii="Simplified Arabic" w:hAnsi="Simplified Arabic" w:cs="Simplified Arabic" w:hint="cs"/>
                <w:sz w:val="28"/>
                <w:szCs w:val="28"/>
                <w:rtl/>
                <w:lang w:bidi="ar-KW"/>
              </w:rPr>
              <w:t>إ</w:t>
            </w:r>
            <w:r w:rsidR="003E722E" w:rsidRPr="003E722E">
              <w:rPr>
                <w:rFonts w:ascii="Simplified Arabic" w:hAnsi="Simplified Arabic" w:cs="Simplified Arabic" w:hint="cs"/>
                <w:sz w:val="28"/>
                <w:szCs w:val="28"/>
                <w:rtl/>
                <w:lang w:bidi="ar-KW"/>
              </w:rPr>
              <w:t>قتصاد</w:t>
            </w:r>
            <w:r w:rsidR="003E722E">
              <w:rPr>
                <w:rFonts w:ascii="Simplified Arabic" w:hAnsi="Simplified Arabic" w:cs="Simplified Arabic" w:hint="cs"/>
                <w:sz w:val="28"/>
                <w:szCs w:val="28"/>
                <w:rtl/>
                <w:lang w:bidi="ar-KW"/>
              </w:rPr>
              <w:t>يات</w:t>
            </w:r>
            <w:r w:rsidR="003E722E" w:rsidRPr="003E722E">
              <w:rPr>
                <w:rFonts w:ascii="Simplified Arabic" w:hAnsi="Simplified Arabic" w:cs="Simplified Arabic" w:hint="cs"/>
                <w:sz w:val="28"/>
                <w:szCs w:val="28"/>
                <w:rtl/>
                <w:lang w:bidi="ar-KW"/>
              </w:rPr>
              <w:t xml:space="preserve"> الخدمات</w:t>
            </w:r>
            <w:r w:rsidR="005F43BB">
              <w:rPr>
                <w:rFonts w:ascii="Simplified Arabic" w:hAnsi="Simplified Arabic" w:cs="Simplified Arabic" w:hint="cs"/>
                <w:sz w:val="28"/>
                <w:szCs w:val="28"/>
                <w:rtl/>
                <w:lang w:bidi="ar-KW"/>
              </w:rPr>
              <w:t xml:space="preserve"> فضلاً عن</w:t>
            </w:r>
            <w:r w:rsidR="003E722E">
              <w:rPr>
                <w:rFonts w:ascii="Simplified Arabic" w:hAnsi="Simplified Arabic" w:cs="Simplified Arabic" w:hint="cs"/>
                <w:sz w:val="28"/>
                <w:szCs w:val="28"/>
                <w:rtl/>
                <w:lang w:bidi="ar-KW"/>
              </w:rPr>
              <w:t xml:space="preserve"> تطوير الإقتصاد الكوردستاني</w:t>
            </w:r>
            <w:r w:rsidR="00785A65">
              <w:rPr>
                <w:rFonts w:ascii="Simplified Arabic" w:hAnsi="Simplified Arabic" w:cs="Simplified Arabic" w:hint="cs"/>
                <w:sz w:val="28"/>
                <w:szCs w:val="28"/>
                <w:rtl/>
                <w:lang w:bidi="ar-KW"/>
              </w:rPr>
              <w:t xml:space="preserve"> </w:t>
            </w:r>
            <w:r w:rsidR="00B41060">
              <w:rPr>
                <w:rFonts w:ascii="Simplified Arabic" w:hAnsi="Simplified Arabic" w:cs="Simplified Arabic" w:hint="cs"/>
                <w:sz w:val="28"/>
                <w:szCs w:val="28"/>
                <w:rtl/>
                <w:lang w:bidi="ar-KW"/>
              </w:rPr>
              <w:t>وتنميته</w:t>
            </w:r>
            <w:r w:rsidR="00FA0CEF">
              <w:rPr>
                <w:rFonts w:ascii="Simplified Arabic" w:hAnsi="Simplified Arabic" w:cs="Simplified Arabic" w:hint="cs"/>
                <w:sz w:val="28"/>
                <w:szCs w:val="28"/>
                <w:rtl/>
                <w:lang w:bidi="ar-KW"/>
              </w:rPr>
              <w:t xml:space="preserve"> من خلال</w:t>
            </w:r>
            <w:r w:rsidR="00B41060">
              <w:rPr>
                <w:rFonts w:ascii="Simplified Arabic" w:hAnsi="Simplified Arabic" w:cs="Simplified Arabic" w:hint="cs"/>
                <w:sz w:val="28"/>
                <w:szCs w:val="28"/>
                <w:rtl/>
                <w:lang w:bidi="ar-KW"/>
              </w:rPr>
              <w:t xml:space="preserve"> </w:t>
            </w:r>
            <w:r w:rsidR="00785A65">
              <w:rPr>
                <w:rFonts w:ascii="Simplified Arabic" w:hAnsi="Simplified Arabic" w:cs="Simplified Arabic" w:hint="cs"/>
                <w:sz w:val="28"/>
                <w:szCs w:val="28"/>
                <w:rtl/>
                <w:lang w:bidi="ar-KW"/>
              </w:rPr>
              <w:t xml:space="preserve">القطاعات </w:t>
            </w:r>
            <w:r w:rsidR="00FA0CEF">
              <w:rPr>
                <w:rFonts w:ascii="Simplified Arabic" w:hAnsi="Simplified Arabic" w:cs="Simplified Arabic" w:hint="cs"/>
                <w:sz w:val="28"/>
                <w:szCs w:val="28"/>
                <w:rtl/>
                <w:lang w:bidi="ar-KW"/>
              </w:rPr>
              <w:t>الخمسة</w:t>
            </w:r>
            <w:r w:rsidR="00785A65">
              <w:rPr>
                <w:rFonts w:ascii="Simplified Arabic" w:hAnsi="Simplified Arabic" w:cs="Simplified Arabic" w:hint="cs"/>
                <w:sz w:val="28"/>
                <w:szCs w:val="28"/>
                <w:rtl/>
                <w:lang w:bidi="ar-KW"/>
              </w:rPr>
              <w:t xml:space="preserve"> الأساسية ( القطاع المالي, القطاع الصحي, قطاع النقل , القطاع السياحي والقطاع التعليمي)</w:t>
            </w:r>
            <w:r w:rsidR="003E722E" w:rsidRPr="003E722E">
              <w:rPr>
                <w:rFonts w:ascii="Simplified Arabic" w:hAnsi="Simplified Arabic" w:cs="Simplified Arabic" w:hint="cs"/>
                <w:sz w:val="28"/>
                <w:szCs w:val="28"/>
                <w:rtl/>
                <w:lang w:bidi="ar-KW"/>
              </w:rPr>
              <w:t>.</w:t>
            </w:r>
          </w:p>
          <w:p w14:paraId="6DACE7F0" w14:textId="77777777" w:rsidR="001647A7" w:rsidRPr="001D4626" w:rsidRDefault="001647A7" w:rsidP="003E722E">
            <w:pPr>
              <w:bidi/>
              <w:spacing w:after="0" w:line="240" w:lineRule="auto"/>
              <w:jc w:val="both"/>
              <w:rPr>
                <w:rFonts w:asciiTheme="majorBidi" w:hAnsiTheme="majorBidi" w:cstheme="majorBidi"/>
                <w:sz w:val="28"/>
                <w:szCs w:val="28"/>
                <w:lang w:val="en-US" w:bidi="ar-KW"/>
              </w:rPr>
            </w:pPr>
          </w:p>
        </w:tc>
      </w:tr>
      <w:tr w:rsidR="00E61AD2" w:rsidRPr="001D4626" w14:paraId="771BC254" w14:textId="77777777" w:rsidTr="001D4626">
        <w:trPr>
          <w:trHeight w:val="732"/>
        </w:trPr>
        <w:tc>
          <w:tcPr>
            <w:tcW w:w="10773" w:type="dxa"/>
            <w:gridSpan w:val="2"/>
          </w:tcPr>
          <w:p w14:paraId="595550AF" w14:textId="77777777" w:rsidR="00DC7E6B"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٢١</w:t>
            </w:r>
            <w:r w:rsidR="00DC7E6B" w:rsidRPr="001D4626">
              <w:rPr>
                <w:rFonts w:asciiTheme="majorBidi" w:hAnsiTheme="majorBidi" w:cstheme="majorBidi"/>
                <w:b/>
                <w:bCs/>
                <w:sz w:val="28"/>
                <w:szCs w:val="28"/>
                <w:rtl/>
                <w:lang w:bidi="ar-IQ"/>
              </w:rPr>
              <w:t>. مراجعة الكراسة من قبل النظراء</w:t>
            </w:r>
          </w:p>
          <w:p w14:paraId="39051F98" w14:textId="77777777" w:rsidR="009E1617" w:rsidRPr="001D4626" w:rsidRDefault="006C0EF5"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sz w:val="28"/>
                <w:szCs w:val="28"/>
                <w:rtl/>
                <w:lang w:bidi="ar-IQ"/>
              </w:rPr>
              <w:t xml:space="preserve"> </w:t>
            </w:r>
          </w:p>
          <w:p w14:paraId="1499D1C7" w14:textId="77777777" w:rsidR="00961D90" w:rsidRDefault="00961D90" w:rsidP="001D4626">
            <w:pPr>
              <w:spacing w:after="0" w:line="240" w:lineRule="auto"/>
              <w:jc w:val="both"/>
              <w:rPr>
                <w:rFonts w:asciiTheme="majorBidi" w:hAnsiTheme="majorBidi" w:cstheme="majorBidi"/>
                <w:b/>
                <w:bCs/>
                <w:sz w:val="28"/>
                <w:szCs w:val="28"/>
                <w:rtl/>
                <w:lang w:val="en-US" w:bidi="ar-KW"/>
              </w:rPr>
            </w:pPr>
          </w:p>
          <w:p w14:paraId="6C1184AD" w14:textId="77777777" w:rsidR="00A011A2" w:rsidRPr="001D4626" w:rsidRDefault="00A011A2" w:rsidP="001D4626">
            <w:pPr>
              <w:spacing w:after="0" w:line="240" w:lineRule="auto"/>
              <w:jc w:val="both"/>
              <w:rPr>
                <w:rFonts w:asciiTheme="majorBidi" w:hAnsiTheme="majorBidi" w:cstheme="majorBidi"/>
                <w:sz w:val="28"/>
                <w:szCs w:val="28"/>
                <w:rtl/>
                <w:lang w:val="en-US" w:bidi="ar-KW"/>
              </w:rPr>
            </w:pPr>
          </w:p>
        </w:tc>
      </w:tr>
    </w:tbl>
    <w:p w14:paraId="7EFAF67D" w14:textId="77777777" w:rsidR="00E95307" w:rsidRPr="0065074F" w:rsidRDefault="00E95307" w:rsidP="00BE3043">
      <w:pPr>
        <w:jc w:val="both"/>
        <w:rPr>
          <w:sz w:val="28"/>
          <w:szCs w:val="28"/>
        </w:rPr>
      </w:pPr>
    </w:p>
    <w:sectPr w:rsidR="00E95307" w:rsidRPr="0065074F"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08201" w14:textId="77777777" w:rsidR="007C1946" w:rsidRDefault="007C1946" w:rsidP="00483DD0">
      <w:pPr>
        <w:spacing w:after="0" w:line="240" w:lineRule="auto"/>
      </w:pPr>
      <w:r>
        <w:separator/>
      </w:r>
    </w:p>
  </w:endnote>
  <w:endnote w:type="continuationSeparator" w:id="0">
    <w:p w14:paraId="114D7CFB" w14:textId="77777777" w:rsidR="007C1946" w:rsidRDefault="007C194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i_K_Azzam">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AFC91"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2A482E01"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BAFA9" w14:textId="77777777" w:rsidR="007C1946" w:rsidRDefault="007C1946" w:rsidP="00483DD0">
      <w:pPr>
        <w:spacing w:after="0" w:line="240" w:lineRule="auto"/>
      </w:pPr>
      <w:r>
        <w:separator/>
      </w:r>
    </w:p>
  </w:footnote>
  <w:footnote w:type="continuationSeparator" w:id="0">
    <w:p w14:paraId="5386208A" w14:textId="77777777" w:rsidR="007C1946" w:rsidRDefault="007C1946"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21462"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9FC"/>
    <w:multiLevelType w:val="hybridMultilevel"/>
    <w:tmpl w:val="56DA7566"/>
    <w:lvl w:ilvl="0" w:tplc="6F7C6910">
      <w:start w:val="1"/>
      <w:numFmt w:val="decimal"/>
      <w:lvlText w:val="%1."/>
      <w:lvlJc w:val="left"/>
      <w:pPr>
        <w:tabs>
          <w:tab w:val="num" w:pos="720"/>
        </w:tabs>
        <w:ind w:left="720" w:hanging="360"/>
      </w:pPr>
    </w:lvl>
    <w:lvl w:ilvl="1" w:tplc="08643246" w:tentative="1">
      <w:start w:val="1"/>
      <w:numFmt w:val="decimal"/>
      <w:lvlText w:val="%2."/>
      <w:lvlJc w:val="left"/>
      <w:pPr>
        <w:tabs>
          <w:tab w:val="num" w:pos="1440"/>
        </w:tabs>
        <w:ind w:left="1440" w:hanging="360"/>
      </w:pPr>
    </w:lvl>
    <w:lvl w:ilvl="2" w:tplc="260C131E" w:tentative="1">
      <w:start w:val="1"/>
      <w:numFmt w:val="decimal"/>
      <w:lvlText w:val="%3."/>
      <w:lvlJc w:val="left"/>
      <w:pPr>
        <w:tabs>
          <w:tab w:val="num" w:pos="2160"/>
        </w:tabs>
        <w:ind w:left="2160" w:hanging="360"/>
      </w:pPr>
    </w:lvl>
    <w:lvl w:ilvl="3" w:tplc="A968A382" w:tentative="1">
      <w:start w:val="1"/>
      <w:numFmt w:val="decimal"/>
      <w:lvlText w:val="%4."/>
      <w:lvlJc w:val="left"/>
      <w:pPr>
        <w:tabs>
          <w:tab w:val="num" w:pos="2880"/>
        </w:tabs>
        <w:ind w:left="2880" w:hanging="360"/>
      </w:pPr>
    </w:lvl>
    <w:lvl w:ilvl="4" w:tplc="200CD6B6" w:tentative="1">
      <w:start w:val="1"/>
      <w:numFmt w:val="decimal"/>
      <w:lvlText w:val="%5."/>
      <w:lvlJc w:val="left"/>
      <w:pPr>
        <w:tabs>
          <w:tab w:val="num" w:pos="3600"/>
        </w:tabs>
        <w:ind w:left="3600" w:hanging="360"/>
      </w:pPr>
    </w:lvl>
    <w:lvl w:ilvl="5" w:tplc="7E68B806" w:tentative="1">
      <w:start w:val="1"/>
      <w:numFmt w:val="decimal"/>
      <w:lvlText w:val="%6."/>
      <w:lvlJc w:val="left"/>
      <w:pPr>
        <w:tabs>
          <w:tab w:val="num" w:pos="4320"/>
        </w:tabs>
        <w:ind w:left="4320" w:hanging="360"/>
      </w:pPr>
    </w:lvl>
    <w:lvl w:ilvl="6" w:tplc="558E8DE6" w:tentative="1">
      <w:start w:val="1"/>
      <w:numFmt w:val="decimal"/>
      <w:lvlText w:val="%7."/>
      <w:lvlJc w:val="left"/>
      <w:pPr>
        <w:tabs>
          <w:tab w:val="num" w:pos="5040"/>
        </w:tabs>
        <w:ind w:left="5040" w:hanging="360"/>
      </w:pPr>
    </w:lvl>
    <w:lvl w:ilvl="7" w:tplc="4B02E1B6" w:tentative="1">
      <w:start w:val="1"/>
      <w:numFmt w:val="decimal"/>
      <w:lvlText w:val="%8."/>
      <w:lvlJc w:val="left"/>
      <w:pPr>
        <w:tabs>
          <w:tab w:val="num" w:pos="5760"/>
        </w:tabs>
        <w:ind w:left="5760" w:hanging="360"/>
      </w:pPr>
    </w:lvl>
    <w:lvl w:ilvl="8" w:tplc="A19A386A" w:tentative="1">
      <w:start w:val="1"/>
      <w:numFmt w:val="decimal"/>
      <w:lvlText w:val="%9."/>
      <w:lvlJc w:val="left"/>
      <w:pPr>
        <w:tabs>
          <w:tab w:val="num" w:pos="6480"/>
        </w:tabs>
        <w:ind w:left="6480" w:hanging="360"/>
      </w:p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562EA"/>
    <w:multiLevelType w:val="hybridMultilevel"/>
    <w:tmpl w:val="78D604E2"/>
    <w:lvl w:ilvl="0" w:tplc="6130D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3F2500F"/>
    <w:multiLevelType w:val="hybridMultilevel"/>
    <w:tmpl w:val="111C9F5A"/>
    <w:lvl w:ilvl="0" w:tplc="8362C716">
      <w:start w:val="1"/>
      <w:numFmt w:val="decimal"/>
      <w:lvlText w:val="%1-"/>
      <w:lvlJc w:val="left"/>
      <w:pPr>
        <w:ind w:left="690" w:hanging="435"/>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nsid w:val="156C16F5"/>
    <w:multiLevelType w:val="hybridMultilevel"/>
    <w:tmpl w:val="2A209886"/>
    <w:lvl w:ilvl="0" w:tplc="E1287A5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425F6"/>
    <w:multiLevelType w:val="hybridMultilevel"/>
    <w:tmpl w:val="2D00B2CE"/>
    <w:lvl w:ilvl="0" w:tplc="0150C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14388B"/>
    <w:multiLevelType w:val="hybridMultilevel"/>
    <w:tmpl w:val="EBC0A250"/>
    <w:lvl w:ilvl="0" w:tplc="EE34BE7A">
      <w:numFmt w:val="bullet"/>
      <w:lvlText w:val=""/>
      <w:lvlJc w:val="left"/>
      <w:pPr>
        <w:tabs>
          <w:tab w:val="num" w:pos="792"/>
        </w:tabs>
        <w:ind w:left="792" w:hanging="360"/>
      </w:pPr>
      <w:rPr>
        <w:rFonts w:ascii="Symbol" w:eastAsia="Times New Roman" w:hAnsi="Symbol" w:cs="Ali_K_Azzam"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2">
    <w:nsid w:val="1F955A45"/>
    <w:multiLevelType w:val="hybridMultilevel"/>
    <w:tmpl w:val="A9ACC3DA"/>
    <w:lvl w:ilvl="0" w:tplc="5AC81A70">
      <w:numFmt w:val="bullet"/>
      <w:lvlText w:val="-"/>
      <w:lvlJc w:val="left"/>
      <w:pPr>
        <w:ind w:left="360" w:hanging="360"/>
      </w:pPr>
      <w:rPr>
        <w:rFonts w:ascii="Times New Roman" w:hAnsi="Times New Roman" w:cs="Times New Roman" w:hint="default"/>
        <w:b/>
        <w:i w:val="0"/>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ED73A9"/>
    <w:multiLevelType w:val="hybridMultilevel"/>
    <w:tmpl w:val="47F4CB32"/>
    <w:lvl w:ilvl="0" w:tplc="4A8A28D8">
      <w:numFmt w:val="bullet"/>
      <w:lvlText w:val=""/>
      <w:lvlJc w:val="left"/>
      <w:pPr>
        <w:tabs>
          <w:tab w:val="num" w:pos="360"/>
        </w:tabs>
        <w:ind w:left="36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0D0541"/>
    <w:multiLevelType w:val="hybridMultilevel"/>
    <w:tmpl w:val="A4F01200"/>
    <w:lvl w:ilvl="0" w:tplc="C9BE1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D52954"/>
    <w:multiLevelType w:val="hybridMultilevel"/>
    <w:tmpl w:val="E5C8DB2E"/>
    <w:lvl w:ilvl="0" w:tplc="446C3392">
      <w:start w:val="1"/>
      <w:numFmt w:val="decimal"/>
      <w:lvlText w:val="%1-"/>
      <w:lvlJc w:val="left"/>
      <w:pPr>
        <w:ind w:left="-885" w:hanging="360"/>
      </w:pPr>
      <w:rPr>
        <w:rFonts w:hint="default"/>
      </w:rPr>
    </w:lvl>
    <w:lvl w:ilvl="1" w:tplc="04090019" w:tentative="1">
      <w:start w:val="1"/>
      <w:numFmt w:val="lowerLetter"/>
      <w:lvlText w:val="%2."/>
      <w:lvlJc w:val="left"/>
      <w:pPr>
        <w:ind w:left="-165" w:hanging="360"/>
      </w:pPr>
    </w:lvl>
    <w:lvl w:ilvl="2" w:tplc="0409001B" w:tentative="1">
      <w:start w:val="1"/>
      <w:numFmt w:val="lowerRoman"/>
      <w:lvlText w:val="%3."/>
      <w:lvlJc w:val="right"/>
      <w:pPr>
        <w:ind w:left="555" w:hanging="180"/>
      </w:pPr>
    </w:lvl>
    <w:lvl w:ilvl="3" w:tplc="0409000F" w:tentative="1">
      <w:start w:val="1"/>
      <w:numFmt w:val="decimal"/>
      <w:lvlText w:val="%4."/>
      <w:lvlJc w:val="left"/>
      <w:pPr>
        <w:ind w:left="1275" w:hanging="360"/>
      </w:pPr>
    </w:lvl>
    <w:lvl w:ilvl="4" w:tplc="04090019" w:tentative="1">
      <w:start w:val="1"/>
      <w:numFmt w:val="lowerLetter"/>
      <w:lvlText w:val="%5."/>
      <w:lvlJc w:val="left"/>
      <w:pPr>
        <w:ind w:left="1995" w:hanging="360"/>
      </w:pPr>
    </w:lvl>
    <w:lvl w:ilvl="5" w:tplc="0409001B" w:tentative="1">
      <w:start w:val="1"/>
      <w:numFmt w:val="lowerRoman"/>
      <w:lvlText w:val="%6."/>
      <w:lvlJc w:val="right"/>
      <w:pPr>
        <w:ind w:left="2715" w:hanging="180"/>
      </w:pPr>
    </w:lvl>
    <w:lvl w:ilvl="6" w:tplc="0409000F" w:tentative="1">
      <w:start w:val="1"/>
      <w:numFmt w:val="decimal"/>
      <w:lvlText w:val="%7."/>
      <w:lvlJc w:val="left"/>
      <w:pPr>
        <w:ind w:left="3435" w:hanging="360"/>
      </w:pPr>
    </w:lvl>
    <w:lvl w:ilvl="7" w:tplc="04090019" w:tentative="1">
      <w:start w:val="1"/>
      <w:numFmt w:val="lowerLetter"/>
      <w:lvlText w:val="%8."/>
      <w:lvlJc w:val="left"/>
      <w:pPr>
        <w:ind w:left="4155" w:hanging="360"/>
      </w:pPr>
    </w:lvl>
    <w:lvl w:ilvl="8" w:tplc="0409001B" w:tentative="1">
      <w:start w:val="1"/>
      <w:numFmt w:val="lowerRoman"/>
      <w:lvlText w:val="%9."/>
      <w:lvlJc w:val="right"/>
      <w:pPr>
        <w:ind w:left="4875" w:hanging="180"/>
      </w:pPr>
    </w:lvl>
  </w:abstractNum>
  <w:abstractNum w:abstractNumId="17">
    <w:nsid w:val="464C04CC"/>
    <w:multiLevelType w:val="hybridMultilevel"/>
    <w:tmpl w:val="DF4E4170"/>
    <w:lvl w:ilvl="0" w:tplc="D72C6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37635C"/>
    <w:multiLevelType w:val="hybridMultilevel"/>
    <w:tmpl w:val="71A8B832"/>
    <w:lvl w:ilvl="0" w:tplc="019AC61A">
      <w:start w:val="1"/>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82469D"/>
    <w:multiLevelType w:val="hybridMultilevel"/>
    <w:tmpl w:val="64A6D512"/>
    <w:lvl w:ilvl="0" w:tplc="C9BE1F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C6870"/>
    <w:multiLevelType w:val="hybridMultilevel"/>
    <w:tmpl w:val="629687B8"/>
    <w:lvl w:ilvl="0" w:tplc="0A5E10DE">
      <w:start w:val="7"/>
      <w:numFmt w:val="bullet"/>
      <w:lvlText w:val=""/>
      <w:lvlJc w:val="left"/>
      <w:pPr>
        <w:ind w:left="540" w:hanging="360"/>
      </w:pPr>
      <w:rPr>
        <w:rFonts w:ascii="Symbol" w:eastAsia="Calibri" w:hAnsi="Symbol" w:cs="Arial" w:hint="default"/>
        <w:lang w:bidi="ar-IQ"/>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A57BE6"/>
    <w:multiLevelType w:val="hybridMultilevel"/>
    <w:tmpl w:val="392CDA96"/>
    <w:lvl w:ilvl="0" w:tplc="3FC00E6A">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BA620E"/>
    <w:multiLevelType w:val="hybridMultilevel"/>
    <w:tmpl w:val="F11EC7DA"/>
    <w:lvl w:ilvl="0" w:tplc="A2A2BE5C">
      <w:start w:val="1"/>
      <w:numFmt w:val="bullet"/>
      <w:lvlText w:val="•"/>
      <w:lvlJc w:val="left"/>
      <w:pPr>
        <w:tabs>
          <w:tab w:val="num" w:pos="720"/>
        </w:tabs>
        <w:ind w:left="720" w:hanging="360"/>
      </w:pPr>
      <w:rPr>
        <w:rFonts w:ascii="Times New Roman" w:hAnsi="Times New Roman" w:hint="default"/>
      </w:rPr>
    </w:lvl>
    <w:lvl w:ilvl="1" w:tplc="82FED7EE" w:tentative="1">
      <w:start w:val="1"/>
      <w:numFmt w:val="bullet"/>
      <w:lvlText w:val="•"/>
      <w:lvlJc w:val="left"/>
      <w:pPr>
        <w:tabs>
          <w:tab w:val="num" w:pos="1440"/>
        </w:tabs>
        <w:ind w:left="1440" w:hanging="360"/>
      </w:pPr>
      <w:rPr>
        <w:rFonts w:ascii="Times New Roman" w:hAnsi="Times New Roman" w:hint="default"/>
      </w:rPr>
    </w:lvl>
    <w:lvl w:ilvl="2" w:tplc="4140C5B0" w:tentative="1">
      <w:start w:val="1"/>
      <w:numFmt w:val="bullet"/>
      <w:lvlText w:val="•"/>
      <w:lvlJc w:val="left"/>
      <w:pPr>
        <w:tabs>
          <w:tab w:val="num" w:pos="2160"/>
        </w:tabs>
        <w:ind w:left="2160" w:hanging="360"/>
      </w:pPr>
      <w:rPr>
        <w:rFonts w:ascii="Times New Roman" w:hAnsi="Times New Roman" w:hint="default"/>
      </w:rPr>
    </w:lvl>
    <w:lvl w:ilvl="3" w:tplc="81948AE2" w:tentative="1">
      <w:start w:val="1"/>
      <w:numFmt w:val="bullet"/>
      <w:lvlText w:val="•"/>
      <w:lvlJc w:val="left"/>
      <w:pPr>
        <w:tabs>
          <w:tab w:val="num" w:pos="2880"/>
        </w:tabs>
        <w:ind w:left="2880" w:hanging="360"/>
      </w:pPr>
      <w:rPr>
        <w:rFonts w:ascii="Times New Roman" w:hAnsi="Times New Roman" w:hint="default"/>
      </w:rPr>
    </w:lvl>
    <w:lvl w:ilvl="4" w:tplc="83EC53DE" w:tentative="1">
      <w:start w:val="1"/>
      <w:numFmt w:val="bullet"/>
      <w:lvlText w:val="•"/>
      <w:lvlJc w:val="left"/>
      <w:pPr>
        <w:tabs>
          <w:tab w:val="num" w:pos="3600"/>
        </w:tabs>
        <w:ind w:left="3600" w:hanging="360"/>
      </w:pPr>
      <w:rPr>
        <w:rFonts w:ascii="Times New Roman" w:hAnsi="Times New Roman" w:hint="default"/>
      </w:rPr>
    </w:lvl>
    <w:lvl w:ilvl="5" w:tplc="E3FAA5FE" w:tentative="1">
      <w:start w:val="1"/>
      <w:numFmt w:val="bullet"/>
      <w:lvlText w:val="•"/>
      <w:lvlJc w:val="left"/>
      <w:pPr>
        <w:tabs>
          <w:tab w:val="num" w:pos="4320"/>
        </w:tabs>
        <w:ind w:left="4320" w:hanging="360"/>
      </w:pPr>
      <w:rPr>
        <w:rFonts w:ascii="Times New Roman" w:hAnsi="Times New Roman" w:hint="default"/>
      </w:rPr>
    </w:lvl>
    <w:lvl w:ilvl="6" w:tplc="AE3E0A7C" w:tentative="1">
      <w:start w:val="1"/>
      <w:numFmt w:val="bullet"/>
      <w:lvlText w:val="•"/>
      <w:lvlJc w:val="left"/>
      <w:pPr>
        <w:tabs>
          <w:tab w:val="num" w:pos="5040"/>
        </w:tabs>
        <w:ind w:left="5040" w:hanging="360"/>
      </w:pPr>
      <w:rPr>
        <w:rFonts w:ascii="Times New Roman" w:hAnsi="Times New Roman" w:hint="default"/>
      </w:rPr>
    </w:lvl>
    <w:lvl w:ilvl="7" w:tplc="90408606" w:tentative="1">
      <w:start w:val="1"/>
      <w:numFmt w:val="bullet"/>
      <w:lvlText w:val="•"/>
      <w:lvlJc w:val="left"/>
      <w:pPr>
        <w:tabs>
          <w:tab w:val="num" w:pos="5760"/>
        </w:tabs>
        <w:ind w:left="5760" w:hanging="360"/>
      </w:pPr>
      <w:rPr>
        <w:rFonts w:ascii="Times New Roman" w:hAnsi="Times New Roman" w:hint="default"/>
      </w:rPr>
    </w:lvl>
    <w:lvl w:ilvl="8" w:tplc="0C5A2AE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08D31AD"/>
    <w:multiLevelType w:val="hybridMultilevel"/>
    <w:tmpl w:val="93C0BF10"/>
    <w:lvl w:ilvl="0" w:tplc="6498A2A8">
      <w:start w:val="7"/>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A24083"/>
    <w:multiLevelType w:val="hybridMultilevel"/>
    <w:tmpl w:val="F7481BFE"/>
    <w:lvl w:ilvl="0" w:tplc="71A8B2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057089"/>
    <w:multiLevelType w:val="hybridMultilevel"/>
    <w:tmpl w:val="E94A5F42"/>
    <w:lvl w:ilvl="0" w:tplc="5AC81A70">
      <w:numFmt w:val="bullet"/>
      <w:lvlText w:val="-"/>
      <w:lvlJc w:val="left"/>
      <w:pPr>
        <w:ind w:left="540" w:hanging="360"/>
      </w:pPr>
      <w:rPr>
        <w:rFonts w:ascii="Times New Roman" w:hAnsi="Times New Roman" w:cs="Times New Roman" w:hint="default"/>
        <w:b/>
        <w:i w:val="0"/>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E8450E6"/>
    <w:multiLevelType w:val="hybridMultilevel"/>
    <w:tmpl w:val="F47E1FD6"/>
    <w:lvl w:ilvl="0" w:tplc="4842A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8"/>
  </w:num>
  <w:num w:numId="3">
    <w:abstractNumId w:val="2"/>
  </w:num>
  <w:num w:numId="4">
    <w:abstractNumId w:val="21"/>
  </w:num>
  <w:num w:numId="5">
    <w:abstractNumId w:val="25"/>
  </w:num>
  <w:num w:numId="6">
    <w:abstractNumId w:val="13"/>
  </w:num>
  <w:num w:numId="7">
    <w:abstractNumId w:val="6"/>
  </w:num>
  <w:num w:numId="8">
    <w:abstractNumId w:val="19"/>
  </w:num>
  <w:num w:numId="9">
    <w:abstractNumId w:val="4"/>
  </w:num>
  <w:num w:numId="10">
    <w:abstractNumId w:val="20"/>
  </w:num>
  <w:num w:numId="11">
    <w:abstractNumId w:val="7"/>
  </w:num>
  <w:num w:numId="12">
    <w:abstractNumId w:val="23"/>
  </w:num>
  <w:num w:numId="13">
    <w:abstractNumId w:val="5"/>
  </w:num>
  <w:num w:numId="14">
    <w:abstractNumId w:val="29"/>
  </w:num>
  <w:num w:numId="15">
    <w:abstractNumId w:val="24"/>
  </w:num>
  <w:num w:numId="16">
    <w:abstractNumId w:val="18"/>
  </w:num>
  <w:num w:numId="17">
    <w:abstractNumId w:val="3"/>
  </w:num>
  <w:num w:numId="18">
    <w:abstractNumId w:val="10"/>
  </w:num>
  <w:num w:numId="19">
    <w:abstractNumId w:val="17"/>
  </w:num>
  <w:num w:numId="20">
    <w:abstractNumId w:val="32"/>
  </w:num>
  <w:num w:numId="21">
    <w:abstractNumId w:val="9"/>
  </w:num>
  <w:num w:numId="22">
    <w:abstractNumId w:val="14"/>
  </w:num>
  <w:num w:numId="23">
    <w:abstractNumId w:val="11"/>
  </w:num>
  <w:num w:numId="24">
    <w:abstractNumId w:val="8"/>
  </w:num>
  <w:num w:numId="25">
    <w:abstractNumId w:val="15"/>
  </w:num>
  <w:num w:numId="26">
    <w:abstractNumId w:val="30"/>
  </w:num>
  <w:num w:numId="27">
    <w:abstractNumId w:val="22"/>
  </w:num>
  <w:num w:numId="28">
    <w:abstractNumId w:val="14"/>
  </w:num>
  <w:num w:numId="29">
    <w:abstractNumId w:val="12"/>
  </w:num>
  <w:num w:numId="30">
    <w:abstractNumId w:val="31"/>
  </w:num>
  <w:num w:numId="31">
    <w:abstractNumId w:val="27"/>
  </w:num>
  <w:num w:numId="32">
    <w:abstractNumId w:val="0"/>
  </w:num>
  <w:num w:numId="33">
    <w:abstractNumId w:val="16"/>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20D5"/>
    <w:rsid w:val="0001386A"/>
    <w:rsid w:val="00015321"/>
    <w:rsid w:val="00015333"/>
    <w:rsid w:val="00024A64"/>
    <w:rsid w:val="0003108C"/>
    <w:rsid w:val="000323D4"/>
    <w:rsid w:val="00034D30"/>
    <w:rsid w:val="00044558"/>
    <w:rsid w:val="00046978"/>
    <w:rsid w:val="00053C1C"/>
    <w:rsid w:val="0005420B"/>
    <w:rsid w:val="0005451D"/>
    <w:rsid w:val="00054FC2"/>
    <w:rsid w:val="0006139E"/>
    <w:rsid w:val="00062627"/>
    <w:rsid w:val="000701D5"/>
    <w:rsid w:val="00073413"/>
    <w:rsid w:val="000831B5"/>
    <w:rsid w:val="00086237"/>
    <w:rsid w:val="00095A36"/>
    <w:rsid w:val="000A0E60"/>
    <w:rsid w:val="000A293F"/>
    <w:rsid w:val="000A3CA9"/>
    <w:rsid w:val="000B285A"/>
    <w:rsid w:val="000B7FFE"/>
    <w:rsid w:val="000C55EE"/>
    <w:rsid w:val="000C5F15"/>
    <w:rsid w:val="000D03E0"/>
    <w:rsid w:val="000D3E53"/>
    <w:rsid w:val="000E0C37"/>
    <w:rsid w:val="000E23D1"/>
    <w:rsid w:val="000E3367"/>
    <w:rsid w:val="000F2337"/>
    <w:rsid w:val="000F6CD0"/>
    <w:rsid w:val="00102622"/>
    <w:rsid w:val="00111B6C"/>
    <w:rsid w:val="00117657"/>
    <w:rsid w:val="001178F4"/>
    <w:rsid w:val="001215D2"/>
    <w:rsid w:val="00121965"/>
    <w:rsid w:val="001312AF"/>
    <w:rsid w:val="00144DA9"/>
    <w:rsid w:val="001527D7"/>
    <w:rsid w:val="001576E3"/>
    <w:rsid w:val="0016251B"/>
    <w:rsid w:val="00163947"/>
    <w:rsid w:val="001647A7"/>
    <w:rsid w:val="00167648"/>
    <w:rsid w:val="00172261"/>
    <w:rsid w:val="00177CC3"/>
    <w:rsid w:val="001801F1"/>
    <w:rsid w:val="0018070B"/>
    <w:rsid w:val="00192B98"/>
    <w:rsid w:val="001A037D"/>
    <w:rsid w:val="001B1257"/>
    <w:rsid w:val="001B5EBC"/>
    <w:rsid w:val="001C4191"/>
    <w:rsid w:val="001C4376"/>
    <w:rsid w:val="001D44E7"/>
    <w:rsid w:val="001D4626"/>
    <w:rsid w:val="001E6A33"/>
    <w:rsid w:val="001E7515"/>
    <w:rsid w:val="001F7289"/>
    <w:rsid w:val="00202E2E"/>
    <w:rsid w:val="002041B7"/>
    <w:rsid w:val="00207343"/>
    <w:rsid w:val="00211F17"/>
    <w:rsid w:val="00221DD6"/>
    <w:rsid w:val="00222A82"/>
    <w:rsid w:val="0022314D"/>
    <w:rsid w:val="00224268"/>
    <w:rsid w:val="0022521E"/>
    <w:rsid w:val="00227072"/>
    <w:rsid w:val="00236016"/>
    <w:rsid w:val="00247C65"/>
    <w:rsid w:val="00250E3C"/>
    <w:rsid w:val="0025284B"/>
    <w:rsid w:val="0025646F"/>
    <w:rsid w:val="0026314D"/>
    <w:rsid w:val="00265E57"/>
    <w:rsid w:val="00270D91"/>
    <w:rsid w:val="0028408F"/>
    <w:rsid w:val="00287B77"/>
    <w:rsid w:val="002911CC"/>
    <w:rsid w:val="002A61A2"/>
    <w:rsid w:val="002B13FB"/>
    <w:rsid w:val="002C1B70"/>
    <w:rsid w:val="002C3356"/>
    <w:rsid w:val="002D4588"/>
    <w:rsid w:val="002D48AD"/>
    <w:rsid w:val="002E587C"/>
    <w:rsid w:val="002E6DAB"/>
    <w:rsid w:val="002F3CD0"/>
    <w:rsid w:val="002F44B8"/>
    <w:rsid w:val="003009E0"/>
    <w:rsid w:val="00301F74"/>
    <w:rsid w:val="00305BAF"/>
    <w:rsid w:val="0030749A"/>
    <w:rsid w:val="00312B0C"/>
    <w:rsid w:val="003161F7"/>
    <w:rsid w:val="00321F6F"/>
    <w:rsid w:val="00333823"/>
    <w:rsid w:val="003354E4"/>
    <w:rsid w:val="00341DA8"/>
    <w:rsid w:val="00347B91"/>
    <w:rsid w:val="00361316"/>
    <w:rsid w:val="00365C0A"/>
    <w:rsid w:val="0037430C"/>
    <w:rsid w:val="00377C40"/>
    <w:rsid w:val="0038718D"/>
    <w:rsid w:val="003919A0"/>
    <w:rsid w:val="00397747"/>
    <w:rsid w:val="003A156A"/>
    <w:rsid w:val="003B4ABC"/>
    <w:rsid w:val="003C016F"/>
    <w:rsid w:val="003C7A36"/>
    <w:rsid w:val="003D1E9B"/>
    <w:rsid w:val="003E722E"/>
    <w:rsid w:val="003F0AE5"/>
    <w:rsid w:val="003F342D"/>
    <w:rsid w:val="003F6A58"/>
    <w:rsid w:val="00400A88"/>
    <w:rsid w:val="0040102E"/>
    <w:rsid w:val="00411ECE"/>
    <w:rsid w:val="0041300C"/>
    <w:rsid w:val="00441BF4"/>
    <w:rsid w:val="00442933"/>
    <w:rsid w:val="00450882"/>
    <w:rsid w:val="00451AAC"/>
    <w:rsid w:val="0045494B"/>
    <w:rsid w:val="00457B02"/>
    <w:rsid w:val="004758A9"/>
    <w:rsid w:val="00477B4B"/>
    <w:rsid w:val="00483DD0"/>
    <w:rsid w:val="004847A9"/>
    <w:rsid w:val="00493361"/>
    <w:rsid w:val="00494192"/>
    <w:rsid w:val="00495B36"/>
    <w:rsid w:val="004962DF"/>
    <w:rsid w:val="00496757"/>
    <w:rsid w:val="004973B5"/>
    <w:rsid w:val="004B0808"/>
    <w:rsid w:val="004B1A01"/>
    <w:rsid w:val="004B2B49"/>
    <w:rsid w:val="004B3B60"/>
    <w:rsid w:val="004B4E06"/>
    <w:rsid w:val="004C5B56"/>
    <w:rsid w:val="004D0758"/>
    <w:rsid w:val="004D1D96"/>
    <w:rsid w:val="004D29A8"/>
    <w:rsid w:val="004D30D7"/>
    <w:rsid w:val="004D421F"/>
    <w:rsid w:val="004D6831"/>
    <w:rsid w:val="004E258A"/>
    <w:rsid w:val="004E4C02"/>
    <w:rsid w:val="004F6F95"/>
    <w:rsid w:val="00500C12"/>
    <w:rsid w:val="00500DE6"/>
    <w:rsid w:val="00501CE8"/>
    <w:rsid w:val="00506D28"/>
    <w:rsid w:val="00514C8C"/>
    <w:rsid w:val="00517B2D"/>
    <w:rsid w:val="00521159"/>
    <w:rsid w:val="00523D27"/>
    <w:rsid w:val="00526C67"/>
    <w:rsid w:val="00527B97"/>
    <w:rsid w:val="00533ACD"/>
    <w:rsid w:val="00534299"/>
    <w:rsid w:val="00542B94"/>
    <w:rsid w:val="00545618"/>
    <w:rsid w:val="00552A25"/>
    <w:rsid w:val="00553825"/>
    <w:rsid w:val="005718E4"/>
    <w:rsid w:val="005723D1"/>
    <w:rsid w:val="00573E42"/>
    <w:rsid w:val="00574D23"/>
    <w:rsid w:val="00582841"/>
    <w:rsid w:val="00582D81"/>
    <w:rsid w:val="00585117"/>
    <w:rsid w:val="00586C72"/>
    <w:rsid w:val="00587891"/>
    <w:rsid w:val="0059508C"/>
    <w:rsid w:val="00597464"/>
    <w:rsid w:val="005B304A"/>
    <w:rsid w:val="005C2836"/>
    <w:rsid w:val="005D2658"/>
    <w:rsid w:val="005D29D8"/>
    <w:rsid w:val="005E25AC"/>
    <w:rsid w:val="005F43BB"/>
    <w:rsid w:val="00613C11"/>
    <w:rsid w:val="00617F5B"/>
    <w:rsid w:val="00624971"/>
    <w:rsid w:val="00624B50"/>
    <w:rsid w:val="00633B77"/>
    <w:rsid w:val="00634F2B"/>
    <w:rsid w:val="00635D4F"/>
    <w:rsid w:val="00644F7E"/>
    <w:rsid w:val="0065074F"/>
    <w:rsid w:val="00651463"/>
    <w:rsid w:val="00651551"/>
    <w:rsid w:val="00653A8B"/>
    <w:rsid w:val="00673FCC"/>
    <w:rsid w:val="006742F1"/>
    <w:rsid w:val="006766CD"/>
    <w:rsid w:val="00695467"/>
    <w:rsid w:val="0069690F"/>
    <w:rsid w:val="006A266D"/>
    <w:rsid w:val="006A308A"/>
    <w:rsid w:val="006A3E32"/>
    <w:rsid w:val="006A57BA"/>
    <w:rsid w:val="006B1601"/>
    <w:rsid w:val="006B5084"/>
    <w:rsid w:val="006B5DFA"/>
    <w:rsid w:val="006C0EF5"/>
    <w:rsid w:val="006C3B09"/>
    <w:rsid w:val="006C61E2"/>
    <w:rsid w:val="006D1813"/>
    <w:rsid w:val="006E0D2A"/>
    <w:rsid w:val="006E18E7"/>
    <w:rsid w:val="006F5556"/>
    <w:rsid w:val="00700C17"/>
    <w:rsid w:val="00702DDB"/>
    <w:rsid w:val="00704E54"/>
    <w:rsid w:val="00711566"/>
    <w:rsid w:val="00712DA7"/>
    <w:rsid w:val="007132A3"/>
    <w:rsid w:val="00714B38"/>
    <w:rsid w:val="00717145"/>
    <w:rsid w:val="00725219"/>
    <w:rsid w:val="00730D41"/>
    <w:rsid w:val="00735D3D"/>
    <w:rsid w:val="007537D7"/>
    <w:rsid w:val="00756916"/>
    <w:rsid w:val="00763FB8"/>
    <w:rsid w:val="007777E5"/>
    <w:rsid w:val="007836AE"/>
    <w:rsid w:val="00785A65"/>
    <w:rsid w:val="00793187"/>
    <w:rsid w:val="00796DF2"/>
    <w:rsid w:val="007C1946"/>
    <w:rsid w:val="007C34B8"/>
    <w:rsid w:val="007D10F3"/>
    <w:rsid w:val="007D30E3"/>
    <w:rsid w:val="007D7494"/>
    <w:rsid w:val="007E4876"/>
    <w:rsid w:val="007E7C98"/>
    <w:rsid w:val="007F0899"/>
    <w:rsid w:val="007F5B8D"/>
    <w:rsid w:val="007F78F1"/>
    <w:rsid w:val="007F7CE7"/>
    <w:rsid w:val="0080086A"/>
    <w:rsid w:val="008022DB"/>
    <w:rsid w:val="00807092"/>
    <w:rsid w:val="008217FF"/>
    <w:rsid w:val="00821EF0"/>
    <w:rsid w:val="0082254D"/>
    <w:rsid w:val="00830EE6"/>
    <w:rsid w:val="008403A3"/>
    <w:rsid w:val="0085025A"/>
    <w:rsid w:val="00852582"/>
    <w:rsid w:val="008567BB"/>
    <w:rsid w:val="0086310E"/>
    <w:rsid w:val="0086567D"/>
    <w:rsid w:val="00870C6B"/>
    <w:rsid w:val="008772A6"/>
    <w:rsid w:val="00892612"/>
    <w:rsid w:val="008A393C"/>
    <w:rsid w:val="008A4730"/>
    <w:rsid w:val="008A6278"/>
    <w:rsid w:val="008B148C"/>
    <w:rsid w:val="008C30AA"/>
    <w:rsid w:val="008C4012"/>
    <w:rsid w:val="008C4B5A"/>
    <w:rsid w:val="008C4EAE"/>
    <w:rsid w:val="008C630A"/>
    <w:rsid w:val="008D05BB"/>
    <w:rsid w:val="008D46A4"/>
    <w:rsid w:val="008D5166"/>
    <w:rsid w:val="008D537E"/>
    <w:rsid w:val="008E3F06"/>
    <w:rsid w:val="008F795B"/>
    <w:rsid w:val="008F7C51"/>
    <w:rsid w:val="00900FD5"/>
    <w:rsid w:val="009061AA"/>
    <w:rsid w:val="0092006B"/>
    <w:rsid w:val="00927111"/>
    <w:rsid w:val="00934C80"/>
    <w:rsid w:val="0093642B"/>
    <w:rsid w:val="0094184A"/>
    <w:rsid w:val="0094547E"/>
    <w:rsid w:val="0094582A"/>
    <w:rsid w:val="0094709D"/>
    <w:rsid w:val="00950727"/>
    <w:rsid w:val="009509F1"/>
    <w:rsid w:val="009510AE"/>
    <w:rsid w:val="009514CD"/>
    <w:rsid w:val="00953B35"/>
    <w:rsid w:val="00954201"/>
    <w:rsid w:val="00960535"/>
    <w:rsid w:val="00961D90"/>
    <w:rsid w:val="00962334"/>
    <w:rsid w:val="009627E5"/>
    <w:rsid w:val="00963570"/>
    <w:rsid w:val="00974C1C"/>
    <w:rsid w:val="00991DA8"/>
    <w:rsid w:val="009A0210"/>
    <w:rsid w:val="009B05D4"/>
    <w:rsid w:val="009B3A72"/>
    <w:rsid w:val="009B5828"/>
    <w:rsid w:val="009B794E"/>
    <w:rsid w:val="009B79CA"/>
    <w:rsid w:val="009C0E72"/>
    <w:rsid w:val="009C1905"/>
    <w:rsid w:val="009C7CEB"/>
    <w:rsid w:val="009C7EEB"/>
    <w:rsid w:val="009E1617"/>
    <w:rsid w:val="009E25FB"/>
    <w:rsid w:val="009E39FA"/>
    <w:rsid w:val="009E3A65"/>
    <w:rsid w:val="009E73A4"/>
    <w:rsid w:val="009F4DA4"/>
    <w:rsid w:val="009F7BEC"/>
    <w:rsid w:val="00A011A2"/>
    <w:rsid w:val="00A01A43"/>
    <w:rsid w:val="00A05DB8"/>
    <w:rsid w:val="00A11457"/>
    <w:rsid w:val="00A15381"/>
    <w:rsid w:val="00A164F7"/>
    <w:rsid w:val="00A20818"/>
    <w:rsid w:val="00A25732"/>
    <w:rsid w:val="00A30F26"/>
    <w:rsid w:val="00A508BA"/>
    <w:rsid w:val="00A5440A"/>
    <w:rsid w:val="00A56BFC"/>
    <w:rsid w:val="00A66254"/>
    <w:rsid w:val="00A70FFD"/>
    <w:rsid w:val="00A84311"/>
    <w:rsid w:val="00AA0E55"/>
    <w:rsid w:val="00AA1837"/>
    <w:rsid w:val="00AA6396"/>
    <w:rsid w:val="00AA6785"/>
    <w:rsid w:val="00AB753E"/>
    <w:rsid w:val="00AD6881"/>
    <w:rsid w:val="00AD68F9"/>
    <w:rsid w:val="00AE20F0"/>
    <w:rsid w:val="00AE61A3"/>
    <w:rsid w:val="00AE65C6"/>
    <w:rsid w:val="00AE69DE"/>
    <w:rsid w:val="00AF65F7"/>
    <w:rsid w:val="00B05BB8"/>
    <w:rsid w:val="00B07BAD"/>
    <w:rsid w:val="00B1043C"/>
    <w:rsid w:val="00B11246"/>
    <w:rsid w:val="00B21125"/>
    <w:rsid w:val="00B22FDD"/>
    <w:rsid w:val="00B25F36"/>
    <w:rsid w:val="00B32D51"/>
    <w:rsid w:val="00B341B9"/>
    <w:rsid w:val="00B41060"/>
    <w:rsid w:val="00B47E19"/>
    <w:rsid w:val="00B55840"/>
    <w:rsid w:val="00B55BE7"/>
    <w:rsid w:val="00B5608C"/>
    <w:rsid w:val="00B60986"/>
    <w:rsid w:val="00B6542D"/>
    <w:rsid w:val="00B70447"/>
    <w:rsid w:val="00B716D3"/>
    <w:rsid w:val="00B75038"/>
    <w:rsid w:val="00B802B4"/>
    <w:rsid w:val="00B841A2"/>
    <w:rsid w:val="00B90274"/>
    <w:rsid w:val="00B916A8"/>
    <w:rsid w:val="00BA0358"/>
    <w:rsid w:val="00BA4435"/>
    <w:rsid w:val="00BB0188"/>
    <w:rsid w:val="00BB1F13"/>
    <w:rsid w:val="00BB231C"/>
    <w:rsid w:val="00BB6AF1"/>
    <w:rsid w:val="00BC1965"/>
    <w:rsid w:val="00BC1EC7"/>
    <w:rsid w:val="00BC580D"/>
    <w:rsid w:val="00BC7057"/>
    <w:rsid w:val="00BD0C49"/>
    <w:rsid w:val="00BD4A13"/>
    <w:rsid w:val="00BD6567"/>
    <w:rsid w:val="00BE0D64"/>
    <w:rsid w:val="00BE142A"/>
    <w:rsid w:val="00BE3043"/>
    <w:rsid w:val="00BE4C97"/>
    <w:rsid w:val="00BE4D9F"/>
    <w:rsid w:val="00C05607"/>
    <w:rsid w:val="00C06985"/>
    <w:rsid w:val="00C14AE0"/>
    <w:rsid w:val="00C15AA8"/>
    <w:rsid w:val="00C24D57"/>
    <w:rsid w:val="00C3353F"/>
    <w:rsid w:val="00C42423"/>
    <w:rsid w:val="00C427A1"/>
    <w:rsid w:val="00C45D83"/>
    <w:rsid w:val="00C46D58"/>
    <w:rsid w:val="00C525DA"/>
    <w:rsid w:val="00C53255"/>
    <w:rsid w:val="00C60675"/>
    <w:rsid w:val="00C63035"/>
    <w:rsid w:val="00C72AD2"/>
    <w:rsid w:val="00C745BA"/>
    <w:rsid w:val="00C75786"/>
    <w:rsid w:val="00C82DE9"/>
    <w:rsid w:val="00C84B63"/>
    <w:rsid w:val="00C857AF"/>
    <w:rsid w:val="00C85CE2"/>
    <w:rsid w:val="00C95CBB"/>
    <w:rsid w:val="00CA0D4D"/>
    <w:rsid w:val="00CA16D9"/>
    <w:rsid w:val="00CA5702"/>
    <w:rsid w:val="00CA7CC0"/>
    <w:rsid w:val="00CB5D07"/>
    <w:rsid w:val="00CB62C9"/>
    <w:rsid w:val="00CC411A"/>
    <w:rsid w:val="00CC5CD1"/>
    <w:rsid w:val="00CD6688"/>
    <w:rsid w:val="00CE4178"/>
    <w:rsid w:val="00CF0D00"/>
    <w:rsid w:val="00CF461F"/>
    <w:rsid w:val="00CF5475"/>
    <w:rsid w:val="00CF6F3A"/>
    <w:rsid w:val="00CF7DE9"/>
    <w:rsid w:val="00D0284B"/>
    <w:rsid w:val="00D100D6"/>
    <w:rsid w:val="00D11075"/>
    <w:rsid w:val="00D11455"/>
    <w:rsid w:val="00D16688"/>
    <w:rsid w:val="00D2169A"/>
    <w:rsid w:val="00D2208F"/>
    <w:rsid w:val="00D24A7D"/>
    <w:rsid w:val="00D30596"/>
    <w:rsid w:val="00D44EB6"/>
    <w:rsid w:val="00D474DF"/>
    <w:rsid w:val="00D5441C"/>
    <w:rsid w:val="00D57CD9"/>
    <w:rsid w:val="00D74BFB"/>
    <w:rsid w:val="00D753A4"/>
    <w:rsid w:val="00D84BA8"/>
    <w:rsid w:val="00D87396"/>
    <w:rsid w:val="00D921E4"/>
    <w:rsid w:val="00DB5DC1"/>
    <w:rsid w:val="00DC4DA7"/>
    <w:rsid w:val="00DC7E6B"/>
    <w:rsid w:val="00DD33AC"/>
    <w:rsid w:val="00DD5258"/>
    <w:rsid w:val="00DD7054"/>
    <w:rsid w:val="00DE643A"/>
    <w:rsid w:val="00DF0E5C"/>
    <w:rsid w:val="00E077ED"/>
    <w:rsid w:val="00E07FDD"/>
    <w:rsid w:val="00E10AB3"/>
    <w:rsid w:val="00E124C5"/>
    <w:rsid w:val="00E1496B"/>
    <w:rsid w:val="00E14FB7"/>
    <w:rsid w:val="00E165E8"/>
    <w:rsid w:val="00E23519"/>
    <w:rsid w:val="00E23557"/>
    <w:rsid w:val="00E249EF"/>
    <w:rsid w:val="00E2565F"/>
    <w:rsid w:val="00E32266"/>
    <w:rsid w:val="00E35D5A"/>
    <w:rsid w:val="00E42F26"/>
    <w:rsid w:val="00E54289"/>
    <w:rsid w:val="00E5568A"/>
    <w:rsid w:val="00E55FE8"/>
    <w:rsid w:val="00E61AD2"/>
    <w:rsid w:val="00E70D75"/>
    <w:rsid w:val="00E70DBB"/>
    <w:rsid w:val="00E72D1E"/>
    <w:rsid w:val="00E77015"/>
    <w:rsid w:val="00E777CE"/>
    <w:rsid w:val="00E8166B"/>
    <w:rsid w:val="00E83DD2"/>
    <w:rsid w:val="00E873BC"/>
    <w:rsid w:val="00E9313E"/>
    <w:rsid w:val="00E93263"/>
    <w:rsid w:val="00E95307"/>
    <w:rsid w:val="00E97505"/>
    <w:rsid w:val="00EA423F"/>
    <w:rsid w:val="00EB1AE0"/>
    <w:rsid w:val="00EB1E9C"/>
    <w:rsid w:val="00EB59B2"/>
    <w:rsid w:val="00EC0745"/>
    <w:rsid w:val="00EC286D"/>
    <w:rsid w:val="00EC388C"/>
    <w:rsid w:val="00ED1575"/>
    <w:rsid w:val="00ED3387"/>
    <w:rsid w:val="00EE30D7"/>
    <w:rsid w:val="00EE3814"/>
    <w:rsid w:val="00EE60FC"/>
    <w:rsid w:val="00EE7060"/>
    <w:rsid w:val="00EF1D09"/>
    <w:rsid w:val="00EF6392"/>
    <w:rsid w:val="00EF7E17"/>
    <w:rsid w:val="00F2646C"/>
    <w:rsid w:val="00F26584"/>
    <w:rsid w:val="00F31540"/>
    <w:rsid w:val="00F3160C"/>
    <w:rsid w:val="00F345D4"/>
    <w:rsid w:val="00F35634"/>
    <w:rsid w:val="00F36782"/>
    <w:rsid w:val="00F40277"/>
    <w:rsid w:val="00F40C79"/>
    <w:rsid w:val="00F4390C"/>
    <w:rsid w:val="00F518F0"/>
    <w:rsid w:val="00F8489A"/>
    <w:rsid w:val="00F859DF"/>
    <w:rsid w:val="00F90AB2"/>
    <w:rsid w:val="00FA03F9"/>
    <w:rsid w:val="00FA0CEF"/>
    <w:rsid w:val="00FA50ED"/>
    <w:rsid w:val="00FB6E61"/>
    <w:rsid w:val="00FB7AFF"/>
    <w:rsid w:val="00FC7292"/>
    <w:rsid w:val="00FD1565"/>
    <w:rsid w:val="00FD437F"/>
    <w:rsid w:val="00FE1252"/>
    <w:rsid w:val="00FE24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0D7"/>
    <w:rPr>
      <w:rFonts w:ascii="Calibri" w:hAnsi="Calibri" w:cs="Arial"/>
      <w:lang w:val="en-GB"/>
    </w:rPr>
  </w:style>
  <w:style w:type="paragraph" w:styleId="Heading1">
    <w:name w:val="heading 1"/>
    <w:basedOn w:val="Normal"/>
    <w:next w:val="Normal"/>
    <w:link w:val="Heading1Char"/>
    <w:uiPriority w:val="9"/>
    <w:qFormat/>
    <w:rsid w:val="00552A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FootnoteText">
    <w:name w:val="footnote text"/>
    <w:basedOn w:val="Normal"/>
    <w:link w:val="FootnoteTextChar"/>
    <w:semiHidden/>
    <w:rsid w:val="001B1257"/>
    <w:pPr>
      <w:bidi/>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B1257"/>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52A25"/>
    <w:rPr>
      <w:rFonts w:asciiTheme="majorHAnsi" w:eastAsiaTheme="majorEastAsia" w:hAnsiTheme="majorHAnsi" w:cstheme="majorBidi"/>
      <w:color w:val="365F91" w:themeColor="accent1" w:themeShade="BF"/>
      <w:sz w:val="32"/>
      <w:szCs w:val="32"/>
      <w:lang w:val="en-GB"/>
    </w:rPr>
  </w:style>
  <w:style w:type="character" w:customStyle="1" w:styleId="a-size-extra-large">
    <w:name w:val="a-size-extra-large"/>
    <w:rsid w:val="00730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0D7"/>
    <w:rPr>
      <w:rFonts w:ascii="Calibri" w:hAnsi="Calibri" w:cs="Arial"/>
      <w:lang w:val="en-GB"/>
    </w:rPr>
  </w:style>
  <w:style w:type="paragraph" w:styleId="Heading1">
    <w:name w:val="heading 1"/>
    <w:basedOn w:val="Normal"/>
    <w:next w:val="Normal"/>
    <w:link w:val="Heading1Char"/>
    <w:uiPriority w:val="9"/>
    <w:qFormat/>
    <w:rsid w:val="00552A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FootnoteText">
    <w:name w:val="footnote text"/>
    <w:basedOn w:val="Normal"/>
    <w:link w:val="FootnoteTextChar"/>
    <w:semiHidden/>
    <w:rsid w:val="001B1257"/>
    <w:pPr>
      <w:bidi/>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B1257"/>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52A25"/>
    <w:rPr>
      <w:rFonts w:asciiTheme="majorHAnsi" w:eastAsiaTheme="majorEastAsia" w:hAnsiTheme="majorHAnsi" w:cstheme="majorBidi"/>
      <w:color w:val="365F91" w:themeColor="accent1" w:themeShade="BF"/>
      <w:sz w:val="32"/>
      <w:szCs w:val="32"/>
      <w:lang w:val="en-GB"/>
    </w:rPr>
  </w:style>
  <w:style w:type="character" w:customStyle="1" w:styleId="a-size-extra-large">
    <w:name w:val="a-size-extra-large"/>
    <w:rsid w:val="00730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Jin-pc</cp:lastModifiedBy>
  <cp:revision>9</cp:revision>
  <cp:lastPrinted>2015-10-11T06:39:00Z</cp:lastPrinted>
  <dcterms:created xsi:type="dcterms:W3CDTF">2022-02-02T15:51:00Z</dcterms:created>
  <dcterms:modified xsi:type="dcterms:W3CDTF">2024-02-01T08:19:00Z</dcterms:modified>
</cp:coreProperties>
</file>