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1D4626" w:rsidRDefault="0080086A" w:rsidP="001D4626">
      <w:pPr>
        <w:tabs>
          <w:tab w:val="left" w:pos="1200"/>
        </w:tabs>
        <w:ind w:left="-851"/>
        <w:jc w:val="both"/>
        <w:rPr>
          <w:b/>
          <w:bCs/>
          <w:sz w:val="28"/>
          <w:szCs w:val="28"/>
          <w:lang w:bidi="ar-KW"/>
        </w:rPr>
      </w:pPr>
      <w:r w:rsidRPr="001D4626">
        <w:rPr>
          <w:b/>
          <w:bCs/>
          <w:noProof/>
          <w:sz w:val="28"/>
          <w:szCs w:val="28"/>
          <w:lang w:val="en-US"/>
        </w:rPr>
        <w:drawing>
          <wp:inline distT="0" distB="0" distL="0" distR="0" wp14:anchorId="1142237B" wp14:editId="3157DE1B">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162A02" w:rsidRDefault="008D46A4" w:rsidP="001D4626">
      <w:pPr>
        <w:tabs>
          <w:tab w:val="left" w:pos="1200"/>
        </w:tabs>
        <w:jc w:val="both"/>
        <w:rPr>
          <w:b/>
          <w:bCs/>
          <w:sz w:val="32"/>
          <w:szCs w:val="32"/>
          <w:lang w:val="en-US" w:bidi="ar-KW"/>
        </w:rPr>
      </w:pPr>
    </w:p>
    <w:p w:rsidR="00361316" w:rsidRPr="00207343" w:rsidRDefault="006B5084" w:rsidP="001B1257">
      <w:pPr>
        <w:tabs>
          <w:tab w:val="left" w:pos="1200"/>
        </w:tabs>
        <w:bidi/>
        <w:jc w:val="both"/>
        <w:rPr>
          <w:rFonts w:hint="cs"/>
          <w:b/>
          <w:bCs/>
          <w:sz w:val="40"/>
          <w:szCs w:val="40"/>
          <w:rtl/>
          <w:lang w:bidi="ar-IQ"/>
        </w:rPr>
      </w:pPr>
      <w:r w:rsidRPr="00207343">
        <w:rPr>
          <w:rFonts w:cs="Times New Roman" w:hint="cs"/>
          <w:b/>
          <w:bCs/>
          <w:sz w:val="40"/>
          <w:szCs w:val="40"/>
          <w:rtl/>
          <w:lang w:bidi="ar-IQ"/>
        </w:rPr>
        <w:t xml:space="preserve">القسم </w:t>
      </w:r>
      <w:r w:rsidR="00361316" w:rsidRPr="00207343">
        <w:rPr>
          <w:rFonts w:hint="cs"/>
          <w:b/>
          <w:bCs/>
          <w:sz w:val="40"/>
          <w:szCs w:val="40"/>
          <w:rtl/>
          <w:lang w:bidi="ar-IQ"/>
        </w:rPr>
        <w:t xml:space="preserve">:- </w:t>
      </w:r>
      <w:r w:rsidR="008A393C" w:rsidRPr="00207343">
        <w:rPr>
          <w:rFonts w:hint="cs"/>
          <w:b/>
          <w:bCs/>
          <w:sz w:val="40"/>
          <w:szCs w:val="40"/>
          <w:rtl/>
          <w:lang w:bidi="ar-IQ"/>
        </w:rPr>
        <w:t>ا</w:t>
      </w:r>
      <w:r w:rsidR="001B1257">
        <w:rPr>
          <w:rFonts w:hint="cs"/>
          <w:b/>
          <w:bCs/>
          <w:sz w:val="40"/>
          <w:szCs w:val="40"/>
          <w:rtl/>
          <w:lang w:bidi="ar-IQ"/>
        </w:rPr>
        <w:t>لإقتصاد</w:t>
      </w:r>
    </w:p>
    <w:p w:rsidR="006B5084" w:rsidRPr="00207343" w:rsidRDefault="006B5084" w:rsidP="001D4626">
      <w:pPr>
        <w:tabs>
          <w:tab w:val="left" w:pos="1200"/>
        </w:tabs>
        <w:bidi/>
        <w:jc w:val="both"/>
        <w:rPr>
          <w:b/>
          <w:bCs/>
          <w:sz w:val="40"/>
          <w:szCs w:val="40"/>
          <w:rtl/>
          <w:lang w:bidi="ar-IQ"/>
        </w:rPr>
      </w:pPr>
      <w:r w:rsidRPr="00207343">
        <w:rPr>
          <w:rFonts w:cs="Times New Roman" w:hint="cs"/>
          <w:b/>
          <w:bCs/>
          <w:sz w:val="40"/>
          <w:szCs w:val="40"/>
          <w:rtl/>
          <w:lang w:bidi="ar-IQ"/>
        </w:rPr>
        <w:t xml:space="preserve">الكلية </w:t>
      </w:r>
      <w:r w:rsidR="00361316" w:rsidRPr="00207343">
        <w:rPr>
          <w:rFonts w:hint="cs"/>
          <w:b/>
          <w:bCs/>
          <w:sz w:val="40"/>
          <w:szCs w:val="40"/>
          <w:rtl/>
          <w:lang w:bidi="ar-IQ"/>
        </w:rPr>
        <w:t>:- الإدارة والإقتصاد</w:t>
      </w:r>
    </w:p>
    <w:p w:rsidR="006B5084" w:rsidRPr="00207343" w:rsidRDefault="006B5084" w:rsidP="001D4626">
      <w:pPr>
        <w:tabs>
          <w:tab w:val="left" w:pos="1200"/>
        </w:tabs>
        <w:bidi/>
        <w:jc w:val="both"/>
        <w:rPr>
          <w:b/>
          <w:bCs/>
          <w:sz w:val="40"/>
          <w:szCs w:val="40"/>
          <w:rtl/>
          <w:lang w:bidi="ar-IQ"/>
        </w:rPr>
      </w:pPr>
      <w:r w:rsidRPr="00207343">
        <w:rPr>
          <w:rFonts w:cs="Times New Roman" w:hint="cs"/>
          <w:b/>
          <w:bCs/>
          <w:sz w:val="40"/>
          <w:szCs w:val="40"/>
          <w:rtl/>
          <w:lang w:bidi="ar-IQ"/>
        </w:rPr>
        <w:t xml:space="preserve">الجامعة </w:t>
      </w:r>
      <w:r w:rsidR="00361316" w:rsidRPr="00207343">
        <w:rPr>
          <w:rFonts w:hint="cs"/>
          <w:b/>
          <w:bCs/>
          <w:sz w:val="40"/>
          <w:szCs w:val="40"/>
          <w:rtl/>
          <w:lang w:bidi="ar-IQ"/>
        </w:rPr>
        <w:t>:- صلاح الدين - أربيل</w:t>
      </w:r>
    </w:p>
    <w:p w:rsidR="006B5084" w:rsidRPr="000E6547" w:rsidRDefault="006B5084" w:rsidP="00162A02">
      <w:pPr>
        <w:tabs>
          <w:tab w:val="left" w:pos="1200"/>
        </w:tabs>
        <w:bidi/>
        <w:jc w:val="both"/>
        <w:rPr>
          <w:sz w:val="40"/>
          <w:szCs w:val="40"/>
          <w:rtl/>
          <w:lang w:bidi="ar-IQ"/>
        </w:rPr>
      </w:pPr>
      <w:r w:rsidRPr="00207343">
        <w:rPr>
          <w:rFonts w:cs="Times New Roman" w:hint="cs"/>
          <w:b/>
          <w:bCs/>
          <w:sz w:val="40"/>
          <w:szCs w:val="40"/>
          <w:rtl/>
          <w:lang w:bidi="ar-IQ"/>
        </w:rPr>
        <w:t xml:space="preserve">المادة </w:t>
      </w:r>
      <w:r w:rsidR="00361316" w:rsidRPr="00207343">
        <w:rPr>
          <w:rFonts w:hint="cs"/>
          <w:b/>
          <w:bCs/>
          <w:sz w:val="40"/>
          <w:szCs w:val="40"/>
          <w:rtl/>
          <w:lang w:bidi="ar-IQ"/>
        </w:rPr>
        <w:t xml:space="preserve">:- </w:t>
      </w:r>
      <w:r w:rsidR="00162A02" w:rsidRPr="000E6547">
        <w:rPr>
          <w:rFonts w:asciiTheme="minorBidi" w:eastAsia="Times New Roman" w:hAnsiTheme="minorBidi" w:cstheme="minorBidi"/>
          <w:sz w:val="40"/>
          <w:szCs w:val="40"/>
          <w:rtl/>
        </w:rPr>
        <w:t>اقتصاديات الطاقة</w:t>
      </w:r>
    </w:p>
    <w:p w:rsidR="006B5084" w:rsidRPr="00207343" w:rsidRDefault="006B5084" w:rsidP="00FC752C">
      <w:pPr>
        <w:tabs>
          <w:tab w:val="left" w:pos="1200"/>
        </w:tabs>
        <w:bidi/>
        <w:jc w:val="both"/>
        <w:rPr>
          <w:b/>
          <w:bCs/>
          <w:sz w:val="40"/>
          <w:szCs w:val="40"/>
          <w:rtl/>
          <w:lang w:bidi="ar-IQ"/>
        </w:rPr>
      </w:pPr>
      <w:r w:rsidRPr="00207343">
        <w:rPr>
          <w:rFonts w:cs="Times New Roman" w:hint="cs"/>
          <w:b/>
          <w:bCs/>
          <w:sz w:val="40"/>
          <w:szCs w:val="40"/>
          <w:rtl/>
          <w:lang w:bidi="ar-IQ"/>
        </w:rPr>
        <w:t xml:space="preserve">كراسة المادة </w:t>
      </w:r>
      <w:r w:rsidR="001161A7">
        <w:rPr>
          <w:rFonts w:hint="cs"/>
          <w:b/>
          <w:bCs/>
          <w:sz w:val="40"/>
          <w:szCs w:val="40"/>
          <w:rtl/>
          <w:lang w:bidi="ar-IQ"/>
        </w:rPr>
        <w:t>:-</w:t>
      </w:r>
      <w:r w:rsidR="008C30AA" w:rsidRPr="00207343">
        <w:rPr>
          <w:rFonts w:hint="cs"/>
          <w:b/>
          <w:bCs/>
          <w:sz w:val="40"/>
          <w:szCs w:val="40"/>
          <w:rtl/>
          <w:lang w:bidi="ar-IQ"/>
        </w:rPr>
        <w:t xml:space="preserve"> </w:t>
      </w:r>
      <w:r w:rsidR="0003108C">
        <w:rPr>
          <w:rFonts w:hint="cs"/>
          <w:b/>
          <w:bCs/>
          <w:sz w:val="40"/>
          <w:szCs w:val="40"/>
          <w:rtl/>
          <w:lang w:bidi="ar-IQ"/>
        </w:rPr>
        <w:t xml:space="preserve">مرحلة </w:t>
      </w:r>
      <w:r w:rsidR="00A932EE">
        <w:rPr>
          <w:rFonts w:hint="cs"/>
          <w:b/>
          <w:bCs/>
          <w:sz w:val="40"/>
          <w:szCs w:val="40"/>
          <w:rtl/>
          <w:lang w:bidi="ar-IQ"/>
        </w:rPr>
        <w:t>الد</w:t>
      </w:r>
      <w:r w:rsidR="00FC752C">
        <w:rPr>
          <w:rFonts w:hint="cs"/>
          <w:b/>
          <w:bCs/>
          <w:sz w:val="40"/>
          <w:szCs w:val="40"/>
          <w:rtl/>
          <w:lang w:bidi="ar-IQ"/>
        </w:rPr>
        <w:t>بلوم العالي</w:t>
      </w:r>
    </w:p>
    <w:p w:rsidR="006B5084" w:rsidRPr="00207343" w:rsidRDefault="006B5084" w:rsidP="00162A02">
      <w:pPr>
        <w:tabs>
          <w:tab w:val="left" w:pos="1200"/>
        </w:tabs>
        <w:bidi/>
        <w:jc w:val="both"/>
        <w:rPr>
          <w:b/>
          <w:bCs/>
          <w:sz w:val="40"/>
          <w:szCs w:val="40"/>
          <w:rtl/>
          <w:lang w:bidi="ar-IQ"/>
        </w:rPr>
      </w:pPr>
      <w:r w:rsidRPr="00207343">
        <w:rPr>
          <w:rFonts w:cs="Times New Roman" w:hint="cs"/>
          <w:b/>
          <w:bCs/>
          <w:sz w:val="40"/>
          <w:szCs w:val="40"/>
          <w:rtl/>
          <w:lang w:bidi="ar-IQ"/>
        </w:rPr>
        <w:t>اسم ال</w:t>
      </w:r>
      <w:r w:rsidR="00AA6785" w:rsidRPr="00207343">
        <w:rPr>
          <w:rFonts w:cs="Times New Roman" w:hint="cs"/>
          <w:b/>
          <w:bCs/>
          <w:sz w:val="40"/>
          <w:szCs w:val="40"/>
          <w:rtl/>
          <w:lang w:bidi="ar-IQ"/>
        </w:rPr>
        <w:t>تدريسي</w:t>
      </w:r>
      <w:r w:rsidRPr="00207343">
        <w:rPr>
          <w:rFonts w:cs="Times New Roman" w:hint="cs"/>
          <w:b/>
          <w:bCs/>
          <w:sz w:val="40"/>
          <w:szCs w:val="40"/>
          <w:rtl/>
          <w:lang w:bidi="ar-IQ"/>
        </w:rPr>
        <w:t xml:space="preserve"> </w:t>
      </w:r>
      <w:r w:rsidR="001161A7">
        <w:rPr>
          <w:rFonts w:cs="Times New Roman" w:hint="cs"/>
          <w:b/>
          <w:bCs/>
          <w:sz w:val="40"/>
          <w:szCs w:val="40"/>
          <w:rtl/>
          <w:lang w:bidi="ar-IQ"/>
        </w:rPr>
        <w:t xml:space="preserve">:- </w:t>
      </w:r>
      <w:r w:rsidR="00A932EE">
        <w:rPr>
          <w:rFonts w:cs="Times New Roman" w:hint="cs"/>
          <w:b/>
          <w:bCs/>
          <w:sz w:val="40"/>
          <w:szCs w:val="40"/>
          <w:rtl/>
          <w:lang w:bidi="ar-IQ"/>
        </w:rPr>
        <w:t>الاستاذ المساعد</w:t>
      </w:r>
      <w:r w:rsidR="001161A7">
        <w:rPr>
          <w:rFonts w:cs="Times New Roman" w:hint="cs"/>
          <w:b/>
          <w:bCs/>
          <w:sz w:val="40"/>
          <w:szCs w:val="40"/>
          <w:rtl/>
          <w:lang w:bidi="ar-IQ"/>
        </w:rPr>
        <w:t xml:space="preserve"> الدكتور</w:t>
      </w:r>
      <w:r w:rsidR="00162A02">
        <w:rPr>
          <w:rFonts w:ascii="Times New Roman" w:eastAsia="Times New Roman" w:hAnsi="Times New Roman" w:cs="Ali-A-Samik" w:hint="cs"/>
          <w:sz w:val="24"/>
          <w:szCs w:val="36"/>
          <w:rtl/>
        </w:rPr>
        <w:t>.</w:t>
      </w:r>
      <w:r w:rsidR="00162A02" w:rsidRPr="00162A02">
        <w:rPr>
          <w:rFonts w:ascii="Times New Roman" w:eastAsia="Times New Roman" w:hAnsi="Times New Roman" w:cs="Ali-A-Samik" w:hint="cs"/>
          <w:sz w:val="24"/>
          <w:szCs w:val="36"/>
          <w:rtl/>
        </w:rPr>
        <w:t xml:space="preserve"> </w:t>
      </w:r>
      <w:r w:rsidR="00162A02" w:rsidRPr="00F85BE3">
        <w:rPr>
          <w:rFonts w:asciiTheme="minorBidi" w:eastAsia="Times New Roman" w:hAnsiTheme="minorBidi" w:cstheme="minorBidi"/>
          <w:sz w:val="32"/>
          <w:szCs w:val="44"/>
          <w:rtl/>
        </w:rPr>
        <w:t>بوارى برهان محمد</w:t>
      </w:r>
      <w:r w:rsidR="00361316" w:rsidRPr="00162A02">
        <w:rPr>
          <w:rFonts w:cs="Times New Roman" w:hint="cs"/>
          <w:b/>
          <w:bCs/>
          <w:sz w:val="52"/>
          <w:szCs w:val="52"/>
          <w:rtl/>
          <w:lang w:bidi="ar-IQ"/>
        </w:rPr>
        <w:t xml:space="preserve"> </w:t>
      </w:r>
    </w:p>
    <w:p w:rsidR="006B5084" w:rsidRPr="001B1257" w:rsidRDefault="006B5084" w:rsidP="009B492D">
      <w:pPr>
        <w:tabs>
          <w:tab w:val="left" w:pos="1200"/>
        </w:tabs>
        <w:bidi/>
        <w:jc w:val="both"/>
        <w:rPr>
          <w:b/>
          <w:bCs/>
          <w:sz w:val="40"/>
          <w:szCs w:val="40"/>
          <w:rtl/>
          <w:lang w:val="en-US" w:bidi="ar-IQ"/>
        </w:rPr>
      </w:pPr>
      <w:r w:rsidRPr="00207343">
        <w:rPr>
          <w:rFonts w:cs="Times New Roman" w:hint="cs"/>
          <w:b/>
          <w:bCs/>
          <w:sz w:val="40"/>
          <w:szCs w:val="40"/>
          <w:rtl/>
          <w:lang w:bidi="ar-IQ"/>
        </w:rPr>
        <w:t>السنة الدراسية</w:t>
      </w:r>
      <w:r w:rsidRPr="00207343">
        <w:rPr>
          <w:rFonts w:hint="cs"/>
          <w:b/>
          <w:bCs/>
          <w:sz w:val="40"/>
          <w:szCs w:val="40"/>
          <w:rtl/>
          <w:lang w:bidi="ar-IQ"/>
        </w:rPr>
        <w:t>:</w:t>
      </w:r>
      <w:r w:rsidR="00361316" w:rsidRPr="00207343">
        <w:rPr>
          <w:rFonts w:hint="cs"/>
          <w:b/>
          <w:bCs/>
          <w:sz w:val="40"/>
          <w:szCs w:val="40"/>
          <w:rtl/>
          <w:lang w:bidi="ar-IQ"/>
        </w:rPr>
        <w:t xml:space="preserve">- </w:t>
      </w:r>
      <w:r w:rsidR="009B492D">
        <w:rPr>
          <w:b/>
          <w:bCs/>
          <w:sz w:val="40"/>
          <w:szCs w:val="40"/>
          <w:lang w:bidi="ar-IQ"/>
        </w:rPr>
        <w:t>2</w:t>
      </w:r>
      <w:r w:rsidR="001B1257">
        <w:rPr>
          <w:b/>
          <w:bCs/>
          <w:sz w:val="40"/>
          <w:szCs w:val="40"/>
          <w:lang w:val="en-US" w:bidi="ar-IQ"/>
        </w:rPr>
        <w:t>0</w:t>
      </w:r>
      <w:r w:rsidR="001161A7">
        <w:rPr>
          <w:b/>
          <w:bCs/>
          <w:sz w:val="40"/>
          <w:szCs w:val="40"/>
          <w:lang w:val="en-US" w:bidi="ar-IQ"/>
        </w:rPr>
        <w:t>2</w:t>
      </w:r>
      <w:r w:rsidR="009B492D">
        <w:rPr>
          <w:b/>
          <w:bCs/>
          <w:sz w:val="40"/>
          <w:szCs w:val="40"/>
          <w:lang w:val="en-US" w:bidi="ar-IQ"/>
        </w:rPr>
        <w:t>4</w:t>
      </w:r>
      <w:r w:rsidR="001B1257">
        <w:rPr>
          <w:b/>
          <w:bCs/>
          <w:sz w:val="40"/>
          <w:szCs w:val="40"/>
          <w:lang w:val="en-US" w:bidi="ar-IQ"/>
        </w:rPr>
        <w:t>-20</w:t>
      </w:r>
      <w:r w:rsidR="009B492D">
        <w:rPr>
          <w:b/>
          <w:bCs/>
          <w:sz w:val="40"/>
          <w:szCs w:val="40"/>
          <w:lang w:val="en-US" w:bidi="ar-IQ"/>
        </w:rPr>
        <w:t>23</w:t>
      </w:r>
    </w:p>
    <w:p w:rsidR="006B5084" w:rsidRPr="00F53D09" w:rsidRDefault="006B5084" w:rsidP="001D4626">
      <w:pPr>
        <w:tabs>
          <w:tab w:val="left" w:pos="1200"/>
        </w:tabs>
        <w:jc w:val="both"/>
        <w:rPr>
          <w:b/>
          <w:bCs/>
          <w:sz w:val="32"/>
          <w:szCs w:val="32"/>
          <w:lang w:val="en-US" w:bidi="ar-KW"/>
        </w:rPr>
      </w:pPr>
    </w:p>
    <w:p w:rsidR="00C46D58" w:rsidRPr="001D4626" w:rsidRDefault="00C46D58" w:rsidP="001D4626">
      <w:pPr>
        <w:tabs>
          <w:tab w:val="left" w:pos="1200"/>
        </w:tabs>
        <w:jc w:val="both"/>
        <w:rPr>
          <w:b/>
          <w:bCs/>
          <w:sz w:val="28"/>
          <w:szCs w:val="28"/>
          <w:lang w:bidi="ar-KW"/>
        </w:rPr>
      </w:pPr>
    </w:p>
    <w:p w:rsidR="001D4626" w:rsidRDefault="001D4626" w:rsidP="001D4626">
      <w:pPr>
        <w:tabs>
          <w:tab w:val="left" w:pos="1200"/>
        </w:tabs>
        <w:jc w:val="both"/>
        <w:rPr>
          <w:b/>
          <w:bCs/>
          <w:sz w:val="28"/>
          <w:szCs w:val="28"/>
          <w:lang w:val="en-US" w:bidi="ar-KW"/>
        </w:rPr>
      </w:pPr>
    </w:p>
    <w:p w:rsidR="00207343" w:rsidRDefault="00207343" w:rsidP="001D4626">
      <w:pPr>
        <w:tabs>
          <w:tab w:val="left" w:pos="1200"/>
        </w:tabs>
        <w:jc w:val="both"/>
        <w:rPr>
          <w:b/>
          <w:bCs/>
          <w:sz w:val="28"/>
          <w:szCs w:val="28"/>
          <w:lang w:val="en-US" w:bidi="ar-KW"/>
        </w:rPr>
      </w:pPr>
    </w:p>
    <w:p w:rsidR="001D4626" w:rsidRDefault="001D4626" w:rsidP="001D4626">
      <w:pPr>
        <w:tabs>
          <w:tab w:val="left" w:pos="1200"/>
        </w:tabs>
        <w:jc w:val="both"/>
        <w:rPr>
          <w:b/>
          <w:bCs/>
          <w:sz w:val="28"/>
          <w:szCs w:val="28"/>
          <w:lang w:val="en-US" w:bidi="ar-KW"/>
        </w:rPr>
      </w:pPr>
    </w:p>
    <w:p w:rsidR="001D4626" w:rsidRPr="00821BE8" w:rsidRDefault="001D4626" w:rsidP="001D4626">
      <w:pPr>
        <w:tabs>
          <w:tab w:val="left" w:pos="1200"/>
        </w:tabs>
        <w:jc w:val="both"/>
        <w:rPr>
          <w:b/>
          <w:bCs/>
          <w:sz w:val="28"/>
          <w:szCs w:val="28"/>
          <w:lang w:val="en-US" w:bidi="ar-KW"/>
        </w:rPr>
      </w:pPr>
    </w:p>
    <w:p w:rsidR="00AA6785" w:rsidRPr="001D4626" w:rsidRDefault="00211F17" w:rsidP="001D4626">
      <w:pPr>
        <w:tabs>
          <w:tab w:val="left" w:pos="1200"/>
        </w:tabs>
        <w:spacing w:after="0" w:line="240" w:lineRule="auto"/>
        <w:jc w:val="both"/>
        <w:rPr>
          <w:rFonts w:cs="Times New Roman"/>
          <w:b/>
          <w:bCs/>
          <w:sz w:val="28"/>
          <w:szCs w:val="28"/>
          <w:rtl/>
          <w:lang w:bidi="ar-IQ"/>
        </w:rPr>
      </w:pPr>
      <w:r w:rsidRPr="001D4626">
        <w:rPr>
          <w:rFonts w:cs="Times New Roman" w:hint="cs"/>
          <w:b/>
          <w:bCs/>
          <w:sz w:val="28"/>
          <w:szCs w:val="28"/>
          <w:rtl/>
          <w:lang w:bidi="ar-KW"/>
        </w:rPr>
        <w:lastRenderedPageBreak/>
        <w:t>كراسة المادة</w:t>
      </w:r>
    </w:p>
    <w:p w:rsidR="00807092" w:rsidRPr="001D4626" w:rsidRDefault="00807092" w:rsidP="001D4626">
      <w:pPr>
        <w:tabs>
          <w:tab w:val="left" w:pos="1200"/>
        </w:tabs>
        <w:spacing w:after="240" w:line="240" w:lineRule="auto"/>
        <w:jc w:val="both"/>
        <w:rPr>
          <w:b/>
          <w:bCs/>
          <w:sz w:val="28"/>
          <w:szCs w:val="28"/>
          <w:lang w:val="en-US" w:bidi="ar-KW"/>
        </w:rPr>
      </w:pPr>
      <w:r w:rsidRPr="001D4626">
        <w:rPr>
          <w:rFonts w:cs="Times New Roman"/>
          <w:b/>
          <w:bCs/>
          <w:sz w:val="28"/>
          <w:szCs w:val="28"/>
          <w:lang w:val="en-US" w:bidi="ar-KW"/>
        </w:rPr>
        <w:t>Course Book</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3"/>
        <w:gridCol w:w="1430"/>
      </w:tblGrid>
      <w:tr w:rsidR="008D46A4" w:rsidRPr="001D4626" w:rsidTr="00D11455">
        <w:tc>
          <w:tcPr>
            <w:tcW w:w="9343" w:type="dxa"/>
          </w:tcPr>
          <w:p w:rsidR="008D46A4" w:rsidRPr="00F53D09" w:rsidRDefault="007A49E1" w:rsidP="007A49E1">
            <w:pPr>
              <w:bidi/>
              <w:spacing w:after="0" w:line="240" w:lineRule="auto"/>
              <w:jc w:val="both"/>
              <w:rPr>
                <w:rFonts w:asciiTheme="majorBidi" w:hAnsiTheme="majorBidi" w:cstheme="majorBidi" w:hint="cs"/>
                <w:b/>
                <w:bCs/>
                <w:sz w:val="28"/>
                <w:szCs w:val="28"/>
                <w:rtl/>
                <w:lang w:val="en-US" w:bidi="ar-IQ"/>
              </w:rPr>
            </w:pPr>
            <w:r w:rsidRPr="007A49E1">
              <w:rPr>
                <w:rFonts w:asciiTheme="majorBidi" w:hAnsiTheme="majorBidi" w:cstheme="majorBidi"/>
                <w:b/>
                <w:bCs/>
                <w:sz w:val="28"/>
                <w:szCs w:val="28"/>
                <w:rtl/>
                <w:lang w:val="en-US"/>
              </w:rPr>
              <w:t>اقتصاديات الطاقة</w:t>
            </w:r>
          </w:p>
        </w:tc>
        <w:tc>
          <w:tcPr>
            <w:tcW w:w="1430" w:type="dxa"/>
          </w:tcPr>
          <w:p w:rsidR="008D46A4" w:rsidRPr="001D4626" w:rsidRDefault="00E777CE" w:rsidP="001D4626">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IQ"/>
              </w:rPr>
              <w:t>1. اسم المادة</w:t>
            </w:r>
          </w:p>
        </w:tc>
      </w:tr>
      <w:tr w:rsidR="008D46A4" w:rsidRPr="001D4626" w:rsidTr="00D11455">
        <w:tc>
          <w:tcPr>
            <w:tcW w:w="9343" w:type="dxa"/>
          </w:tcPr>
          <w:p w:rsidR="008D46A4" w:rsidRPr="001D4626" w:rsidRDefault="00A932EE" w:rsidP="00F53D09">
            <w:pPr>
              <w:bidi/>
              <w:spacing w:after="0" w:line="240" w:lineRule="auto"/>
              <w:jc w:val="both"/>
              <w:rPr>
                <w:rFonts w:asciiTheme="majorBidi" w:hAnsiTheme="majorBidi" w:cstheme="majorBidi"/>
                <w:b/>
                <w:bCs/>
                <w:sz w:val="28"/>
                <w:szCs w:val="28"/>
                <w:rtl/>
                <w:lang w:val="en-US" w:bidi="ar-KW"/>
              </w:rPr>
            </w:pPr>
            <w:r w:rsidRPr="00A932EE">
              <w:rPr>
                <w:rFonts w:asciiTheme="majorBidi" w:hAnsiTheme="majorBidi" w:cstheme="majorBidi" w:hint="cs"/>
                <w:b/>
                <w:bCs/>
                <w:sz w:val="28"/>
                <w:szCs w:val="28"/>
                <w:rtl/>
                <w:lang w:bidi="ar-KW"/>
              </w:rPr>
              <w:t>الاستاذ المساعد الدكتور</w:t>
            </w:r>
            <w:r w:rsidR="00821BE8">
              <w:rPr>
                <w:rFonts w:asciiTheme="majorBidi" w:hAnsiTheme="majorBidi" w:cstheme="majorBidi" w:hint="cs"/>
                <w:b/>
                <w:bCs/>
                <w:sz w:val="28"/>
                <w:szCs w:val="28"/>
                <w:rtl/>
                <w:lang w:bidi="ar-KW"/>
              </w:rPr>
              <w:t>بواري برهان محمد</w:t>
            </w:r>
            <w:r w:rsidRPr="00A932EE">
              <w:rPr>
                <w:rFonts w:asciiTheme="majorBidi" w:hAnsiTheme="majorBidi" w:cstheme="majorBidi" w:hint="cs"/>
                <w:b/>
                <w:bCs/>
                <w:sz w:val="28"/>
                <w:szCs w:val="28"/>
                <w:rtl/>
                <w:lang w:bidi="ar-KW"/>
              </w:rPr>
              <w:t xml:space="preserve"> </w:t>
            </w:r>
          </w:p>
        </w:tc>
        <w:tc>
          <w:tcPr>
            <w:tcW w:w="1430" w:type="dxa"/>
          </w:tcPr>
          <w:p w:rsidR="008D46A4" w:rsidRPr="001D4626" w:rsidRDefault="00E777CE" w:rsidP="001D4626">
            <w:pPr>
              <w:bidi/>
              <w:spacing w:after="0" w:line="240" w:lineRule="auto"/>
              <w:jc w:val="both"/>
              <w:rPr>
                <w:rFonts w:asciiTheme="majorBidi" w:hAnsiTheme="majorBidi" w:cstheme="majorBidi"/>
                <w:b/>
                <w:bCs/>
                <w:sz w:val="28"/>
                <w:szCs w:val="28"/>
                <w:lang w:bidi="ar-KW"/>
              </w:rPr>
            </w:pPr>
            <w:r w:rsidRPr="001D4626">
              <w:rPr>
                <w:rFonts w:asciiTheme="majorBidi" w:hAnsiTheme="majorBidi" w:cstheme="majorBidi"/>
                <w:b/>
                <w:bCs/>
                <w:sz w:val="28"/>
                <w:szCs w:val="28"/>
                <w:rtl/>
                <w:lang w:bidi="ar-KW"/>
              </w:rPr>
              <w:t xml:space="preserve">2. </w:t>
            </w:r>
            <w:r w:rsidR="00B6542D" w:rsidRPr="001D4626">
              <w:rPr>
                <w:rFonts w:asciiTheme="majorBidi" w:hAnsiTheme="majorBidi" w:cstheme="majorBidi"/>
                <w:b/>
                <w:bCs/>
                <w:sz w:val="28"/>
                <w:szCs w:val="28"/>
                <w:rtl/>
                <w:lang w:bidi="ar-KW"/>
              </w:rPr>
              <w:t>التدريسي المسؤول</w:t>
            </w:r>
          </w:p>
        </w:tc>
      </w:tr>
      <w:tr w:rsidR="008D46A4" w:rsidRPr="001D4626" w:rsidTr="00D11455">
        <w:tc>
          <w:tcPr>
            <w:tcW w:w="9343" w:type="dxa"/>
          </w:tcPr>
          <w:p w:rsidR="008D46A4" w:rsidRPr="001D4626" w:rsidRDefault="008A393C" w:rsidP="001B1257">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hint="cs"/>
                <w:b/>
                <w:bCs/>
                <w:sz w:val="28"/>
                <w:szCs w:val="28"/>
                <w:rtl/>
                <w:lang w:bidi="ar-KW"/>
              </w:rPr>
              <w:t>ا</w:t>
            </w:r>
            <w:r w:rsidR="001B1257">
              <w:rPr>
                <w:rFonts w:asciiTheme="majorBidi" w:hAnsiTheme="majorBidi" w:cstheme="majorBidi" w:hint="cs"/>
                <w:b/>
                <w:bCs/>
                <w:sz w:val="28"/>
                <w:szCs w:val="28"/>
                <w:rtl/>
                <w:lang w:bidi="ar-KW"/>
              </w:rPr>
              <w:t>لإقتصاد</w:t>
            </w:r>
            <w:r w:rsidRPr="001D4626">
              <w:rPr>
                <w:rFonts w:asciiTheme="majorBidi" w:hAnsiTheme="majorBidi" w:cstheme="majorBidi" w:hint="cs"/>
                <w:b/>
                <w:bCs/>
                <w:sz w:val="28"/>
                <w:szCs w:val="28"/>
                <w:rtl/>
                <w:lang w:bidi="ar-KW"/>
              </w:rPr>
              <w:t xml:space="preserve"> / الإدارة والإقتصاد</w:t>
            </w:r>
          </w:p>
        </w:tc>
        <w:tc>
          <w:tcPr>
            <w:tcW w:w="1430" w:type="dxa"/>
          </w:tcPr>
          <w:p w:rsidR="008D46A4" w:rsidRPr="001D4626" w:rsidRDefault="00E777CE" w:rsidP="001D4626">
            <w:pPr>
              <w:bidi/>
              <w:spacing w:after="0" w:line="240" w:lineRule="auto"/>
              <w:jc w:val="both"/>
              <w:rPr>
                <w:rFonts w:asciiTheme="majorBidi" w:hAnsiTheme="majorBidi" w:cstheme="majorBidi"/>
                <w:b/>
                <w:bCs/>
                <w:sz w:val="28"/>
                <w:szCs w:val="28"/>
                <w:lang w:bidi="ar-KW"/>
              </w:rPr>
            </w:pPr>
            <w:r w:rsidRPr="001D4626">
              <w:rPr>
                <w:rFonts w:asciiTheme="majorBidi" w:hAnsiTheme="majorBidi" w:cstheme="majorBidi"/>
                <w:b/>
                <w:bCs/>
                <w:sz w:val="28"/>
                <w:szCs w:val="28"/>
                <w:rtl/>
                <w:lang w:bidi="ar-KW"/>
              </w:rPr>
              <w:t>3. القسم/ الكلية</w:t>
            </w:r>
          </w:p>
        </w:tc>
      </w:tr>
      <w:tr w:rsidR="008D46A4" w:rsidRPr="001D4626" w:rsidTr="00D11455">
        <w:trPr>
          <w:trHeight w:val="1337"/>
        </w:trPr>
        <w:tc>
          <w:tcPr>
            <w:tcW w:w="9343" w:type="dxa"/>
          </w:tcPr>
          <w:p w:rsidR="0025646F" w:rsidRPr="00A932EE" w:rsidRDefault="00B6542D" w:rsidP="00431D6F">
            <w:pPr>
              <w:bidi/>
              <w:spacing w:after="0" w:line="240" w:lineRule="auto"/>
              <w:jc w:val="both"/>
              <w:rPr>
                <w:rFonts w:asciiTheme="majorBidi" w:hAnsiTheme="majorBidi" w:cstheme="majorBidi"/>
                <w:b/>
                <w:bCs/>
                <w:sz w:val="28"/>
                <w:szCs w:val="28"/>
                <w:lang w:val="en-US" w:bidi="ar-IQ"/>
              </w:rPr>
            </w:pPr>
            <w:r w:rsidRPr="001D4626">
              <w:rPr>
                <w:rFonts w:asciiTheme="majorBidi" w:hAnsiTheme="majorBidi" w:cstheme="majorBidi"/>
                <w:b/>
                <w:bCs/>
                <w:sz w:val="28"/>
                <w:szCs w:val="28"/>
                <w:rtl/>
                <w:lang w:bidi="ar-KW"/>
              </w:rPr>
              <w:t>ا</w:t>
            </w:r>
            <w:r w:rsidRPr="001D4626">
              <w:rPr>
                <w:rFonts w:asciiTheme="majorBidi" w:hAnsiTheme="majorBidi" w:cstheme="majorBidi" w:hint="cs"/>
                <w:b/>
                <w:bCs/>
                <w:sz w:val="28"/>
                <w:szCs w:val="28"/>
                <w:rtl/>
                <w:lang w:bidi="ar-KW"/>
              </w:rPr>
              <w:t>لا</w:t>
            </w:r>
            <w:r w:rsidRPr="001D4626">
              <w:rPr>
                <w:rFonts w:asciiTheme="majorBidi" w:hAnsiTheme="majorBidi" w:cstheme="majorBidi"/>
                <w:b/>
                <w:bCs/>
                <w:sz w:val="28"/>
                <w:szCs w:val="28"/>
                <w:rtl/>
                <w:lang w:bidi="ar-KW"/>
              </w:rPr>
              <w:t>يميل</w:t>
            </w:r>
            <w:r w:rsidRPr="00DE006D">
              <w:rPr>
                <w:rFonts w:asciiTheme="majorBidi" w:hAnsiTheme="majorBidi" w:cstheme="majorBidi"/>
                <w:sz w:val="28"/>
                <w:szCs w:val="28"/>
                <w:rtl/>
                <w:lang w:bidi="ar-KW"/>
              </w:rPr>
              <w:t>:</w:t>
            </w:r>
            <w:r w:rsidR="00F53D09" w:rsidRPr="00DE006D">
              <w:rPr>
                <w:sz w:val="28"/>
                <w:szCs w:val="28"/>
                <w:lang w:val="en-US"/>
              </w:rPr>
              <w:t xml:space="preserve"> </w:t>
            </w:r>
            <w:hyperlink r:id="rId9" w:history="1">
              <w:r w:rsidR="000E6547" w:rsidRPr="00DE006D">
                <w:rPr>
                  <w:rStyle w:val="Hyperlink"/>
                  <w:rFonts w:asciiTheme="majorBidi" w:hAnsiTheme="majorBidi" w:cstheme="majorBidi"/>
                  <w:color w:val="auto"/>
                  <w:sz w:val="28"/>
                  <w:szCs w:val="28"/>
                  <w:u w:val="none"/>
                  <w:lang w:val="en-US" w:bidi="ar-IQ"/>
                </w:rPr>
                <w:t>bware.muhamad@su.edu.krd</w:t>
              </w:r>
            </w:hyperlink>
          </w:p>
          <w:p w:rsidR="00A932EE" w:rsidRPr="001D4626" w:rsidRDefault="0025646F" w:rsidP="00821BE8">
            <w:pPr>
              <w:bidi/>
              <w:spacing w:after="0" w:line="240" w:lineRule="auto"/>
              <w:jc w:val="both"/>
              <w:rPr>
                <w:rFonts w:asciiTheme="majorBidi" w:hAnsiTheme="majorBidi" w:cstheme="majorBidi" w:hint="cs"/>
                <w:b/>
                <w:bCs/>
                <w:sz w:val="28"/>
                <w:szCs w:val="28"/>
                <w:rtl/>
                <w:lang w:bidi="ar-IQ"/>
              </w:rPr>
            </w:pPr>
            <w:r w:rsidRPr="001D4626">
              <w:rPr>
                <w:rFonts w:asciiTheme="majorBidi" w:hAnsiTheme="majorBidi" w:cstheme="majorBidi"/>
                <w:b/>
                <w:bCs/>
                <w:sz w:val="28"/>
                <w:szCs w:val="28"/>
                <w:rtl/>
                <w:lang w:bidi="ar-KW"/>
              </w:rPr>
              <w:t xml:space="preserve"> </w:t>
            </w:r>
            <w:r w:rsidR="00821BE8">
              <w:rPr>
                <w:rFonts w:asciiTheme="majorBidi" w:hAnsiTheme="majorBidi" w:cstheme="majorBidi"/>
                <w:b/>
                <w:bCs/>
                <w:sz w:val="28"/>
                <w:szCs w:val="28"/>
                <w:rtl/>
                <w:lang w:bidi="ar-KW"/>
              </w:rPr>
              <w:t>رقم الهاتف</w:t>
            </w:r>
            <w:r w:rsidR="00821BE8">
              <w:rPr>
                <w:rFonts w:asciiTheme="majorBidi" w:hAnsiTheme="majorBidi" w:cstheme="majorBidi" w:hint="cs"/>
                <w:b/>
                <w:bCs/>
                <w:sz w:val="28"/>
                <w:szCs w:val="28"/>
                <w:rtl/>
                <w:lang w:bidi="ar-KW"/>
              </w:rPr>
              <w:t>07504869979</w:t>
            </w:r>
          </w:p>
          <w:p w:rsidR="00C14AE0" w:rsidRPr="001D4626" w:rsidRDefault="00C14AE0" w:rsidP="001D4626">
            <w:pPr>
              <w:bidi/>
              <w:spacing w:after="0" w:line="240" w:lineRule="auto"/>
              <w:jc w:val="both"/>
              <w:rPr>
                <w:rFonts w:asciiTheme="majorBidi" w:hAnsiTheme="majorBidi" w:cstheme="majorBidi"/>
                <w:b/>
                <w:bCs/>
                <w:sz w:val="28"/>
                <w:szCs w:val="28"/>
                <w:rtl/>
                <w:lang w:val="en-US" w:bidi="ar-IQ"/>
              </w:rPr>
            </w:pPr>
            <w:r w:rsidRPr="001D4626">
              <w:rPr>
                <w:rFonts w:asciiTheme="majorBidi" w:hAnsiTheme="majorBidi" w:cstheme="majorBidi" w:hint="cs"/>
                <w:b/>
                <w:bCs/>
                <w:sz w:val="28"/>
                <w:szCs w:val="28"/>
                <w:rtl/>
                <w:lang w:bidi="ar-IQ"/>
              </w:rPr>
              <w:t xml:space="preserve"> </w:t>
            </w:r>
          </w:p>
        </w:tc>
        <w:tc>
          <w:tcPr>
            <w:tcW w:w="1430" w:type="dxa"/>
          </w:tcPr>
          <w:p w:rsidR="008D46A4" w:rsidRPr="001D4626" w:rsidRDefault="00EC286D" w:rsidP="001D4626">
            <w:pPr>
              <w:bidi/>
              <w:spacing w:after="0" w:line="240" w:lineRule="auto"/>
              <w:jc w:val="both"/>
              <w:rPr>
                <w:rFonts w:asciiTheme="majorBidi" w:hAnsiTheme="majorBidi" w:cstheme="majorBidi"/>
                <w:b/>
                <w:bCs/>
                <w:sz w:val="28"/>
                <w:szCs w:val="28"/>
                <w:lang w:val="en-US" w:bidi="ar-KW"/>
              </w:rPr>
            </w:pPr>
            <w:r w:rsidRPr="001D4626">
              <w:rPr>
                <w:rFonts w:asciiTheme="majorBidi" w:hAnsiTheme="majorBidi" w:cstheme="majorBidi"/>
                <w:b/>
                <w:bCs/>
                <w:sz w:val="28"/>
                <w:szCs w:val="28"/>
                <w:rtl/>
                <w:lang w:bidi="ar-KW"/>
              </w:rPr>
              <w:t>4.</w:t>
            </w:r>
            <w:r w:rsidR="00B6542D" w:rsidRPr="001D4626">
              <w:rPr>
                <w:rFonts w:asciiTheme="majorBidi" w:hAnsiTheme="majorBidi" w:cstheme="majorBidi"/>
                <w:b/>
                <w:bCs/>
                <w:sz w:val="28"/>
                <w:szCs w:val="28"/>
                <w:rtl/>
                <w:lang w:bidi="ar-KW"/>
              </w:rPr>
              <w:t xml:space="preserve"> معلومات</w:t>
            </w:r>
            <w:r w:rsidRPr="001D4626">
              <w:rPr>
                <w:rFonts w:asciiTheme="majorBidi" w:hAnsiTheme="majorBidi" w:cstheme="majorBidi"/>
                <w:b/>
                <w:bCs/>
                <w:sz w:val="28"/>
                <w:szCs w:val="28"/>
                <w:rtl/>
                <w:lang w:bidi="ar-KW"/>
              </w:rPr>
              <w:t xml:space="preserve"> الاتصال: </w:t>
            </w:r>
          </w:p>
          <w:p w:rsidR="008D46A4" w:rsidRPr="001D4626" w:rsidRDefault="008D46A4" w:rsidP="001D4626">
            <w:pPr>
              <w:bidi/>
              <w:spacing w:after="0" w:line="240" w:lineRule="auto"/>
              <w:jc w:val="both"/>
              <w:rPr>
                <w:rFonts w:asciiTheme="majorBidi" w:hAnsiTheme="majorBidi" w:cstheme="majorBidi"/>
                <w:b/>
                <w:bCs/>
                <w:sz w:val="28"/>
                <w:szCs w:val="28"/>
                <w:lang w:val="en-US" w:bidi="ar-KW"/>
              </w:rPr>
            </w:pPr>
          </w:p>
        </w:tc>
      </w:tr>
      <w:tr w:rsidR="008D46A4" w:rsidRPr="001D4626" w:rsidTr="00D11455">
        <w:tc>
          <w:tcPr>
            <w:tcW w:w="9343" w:type="dxa"/>
          </w:tcPr>
          <w:p w:rsidR="0059508C" w:rsidRPr="001D4626" w:rsidRDefault="0059508C" w:rsidP="002A323A">
            <w:pPr>
              <w:bidi/>
              <w:spacing w:after="0" w:line="240" w:lineRule="auto"/>
              <w:jc w:val="both"/>
              <w:rPr>
                <w:rFonts w:asciiTheme="majorBidi" w:hAnsiTheme="majorBidi" w:cstheme="majorBidi"/>
                <w:b/>
                <w:bCs/>
                <w:sz w:val="28"/>
                <w:szCs w:val="28"/>
                <w:rtl/>
                <w:lang w:bidi="ar-KW"/>
              </w:rPr>
            </w:pPr>
            <w:r w:rsidRPr="001D4626">
              <w:rPr>
                <w:rFonts w:asciiTheme="majorBidi" w:hAnsiTheme="majorBidi" w:cstheme="majorBidi"/>
                <w:b/>
                <w:bCs/>
                <w:sz w:val="28"/>
                <w:szCs w:val="28"/>
                <w:rtl/>
                <w:lang w:bidi="ar-KW"/>
              </w:rPr>
              <w:t xml:space="preserve">النظري </w:t>
            </w:r>
            <w:r w:rsidR="002A323A">
              <w:rPr>
                <w:rFonts w:asciiTheme="majorBidi" w:hAnsiTheme="majorBidi" w:cstheme="majorBidi" w:hint="cs"/>
                <w:b/>
                <w:bCs/>
                <w:sz w:val="28"/>
                <w:szCs w:val="28"/>
                <w:rtl/>
                <w:lang w:bidi="ar-KW"/>
              </w:rPr>
              <w:t>3</w:t>
            </w:r>
          </w:p>
          <w:p w:rsidR="000D03E0" w:rsidRPr="001D4626" w:rsidRDefault="000D03E0" w:rsidP="001D4626">
            <w:pPr>
              <w:bidi/>
              <w:spacing w:after="0" w:line="240" w:lineRule="auto"/>
              <w:jc w:val="both"/>
              <w:rPr>
                <w:rFonts w:asciiTheme="majorBidi" w:hAnsiTheme="majorBidi" w:cstheme="majorBidi"/>
                <w:b/>
                <w:bCs/>
                <w:sz w:val="28"/>
                <w:szCs w:val="28"/>
                <w:lang w:bidi="ar-KW"/>
              </w:rPr>
            </w:pPr>
          </w:p>
          <w:p w:rsidR="008D46A4" w:rsidRPr="001D4626" w:rsidRDefault="00B856FA" w:rsidP="001D4626">
            <w:pPr>
              <w:tabs>
                <w:tab w:val="left" w:pos="2096"/>
              </w:tabs>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العملي 0</w:t>
            </w:r>
          </w:p>
        </w:tc>
        <w:tc>
          <w:tcPr>
            <w:tcW w:w="1430" w:type="dxa"/>
          </w:tcPr>
          <w:p w:rsidR="008D46A4" w:rsidRPr="001D4626" w:rsidRDefault="00B6542D" w:rsidP="001D4626">
            <w:pPr>
              <w:bidi/>
              <w:spacing w:after="0" w:line="240" w:lineRule="auto"/>
              <w:jc w:val="both"/>
              <w:rPr>
                <w:rFonts w:asciiTheme="majorBidi" w:hAnsiTheme="majorBidi" w:cstheme="majorBidi"/>
                <w:b/>
                <w:bCs/>
                <w:sz w:val="28"/>
                <w:szCs w:val="28"/>
                <w:lang w:bidi="ar-KW"/>
              </w:rPr>
            </w:pPr>
            <w:r w:rsidRPr="001D4626">
              <w:rPr>
                <w:rFonts w:asciiTheme="majorBidi" w:hAnsiTheme="majorBidi" w:cstheme="majorBidi"/>
                <w:b/>
                <w:bCs/>
                <w:sz w:val="28"/>
                <w:szCs w:val="28"/>
                <w:rtl/>
                <w:lang w:bidi="ar-KW"/>
              </w:rPr>
              <w:t>5. ال</w:t>
            </w:r>
            <w:r w:rsidR="00EB1AE0" w:rsidRPr="001D4626">
              <w:rPr>
                <w:rFonts w:asciiTheme="majorBidi" w:hAnsiTheme="majorBidi" w:cstheme="majorBidi" w:hint="cs"/>
                <w:b/>
                <w:bCs/>
                <w:sz w:val="28"/>
                <w:szCs w:val="28"/>
                <w:rtl/>
                <w:lang w:bidi="ar-KW"/>
              </w:rPr>
              <w:t>وحدات</w:t>
            </w:r>
            <w:r w:rsidRPr="001D4626">
              <w:rPr>
                <w:rFonts w:asciiTheme="majorBidi" w:hAnsiTheme="majorBidi" w:cstheme="majorBidi"/>
                <w:b/>
                <w:bCs/>
                <w:sz w:val="28"/>
                <w:szCs w:val="28"/>
                <w:rtl/>
                <w:lang w:bidi="ar-KW"/>
              </w:rPr>
              <w:t xml:space="preserve"> </w:t>
            </w:r>
            <w:r w:rsidR="004D421F" w:rsidRPr="001D4626">
              <w:rPr>
                <w:rFonts w:asciiTheme="majorBidi" w:hAnsiTheme="majorBidi" w:cstheme="majorBidi" w:hint="cs"/>
                <w:b/>
                <w:bCs/>
                <w:sz w:val="28"/>
                <w:szCs w:val="28"/>
                <w:rtl/>
                <w:lang w:bidi="ar-KW"/>
              </w:rPr>
              <w:t xml:space="preserve">الدراسیە </w:t>
            </w:r>
            <w:r w:rsidR="007836AE" w:rsidRPr="001D4626">
              <w:rPr>
                <w:rFonts w:asciiTheme="majorBidi" w:hAnsiTheme="majorBidi" w:cstheme="majorBidi"/>
                <w:b/>
                <w:bCs/>
                <w:sz w:val="28"/>
                <w:szCs w:val="28"/>
                <w:rtl/>
                <w:lang w:bidi="ar-KW"/>
              </w:rPr>
              <w:t>(بالساعة) خلال</w:t>
            </w:r>
            <w:r w:rsidR="007836AE" w:rsidRPr="001D4626">
              <w:rPr>
                <w:rFonts w:asciiTheme="majorBidi" w:hAnsiTheme="majorBidi" w:cstheme="majorBidi" w:hint="cs"/>
                <w:b/>
                <w:bCs/>
                <w:sz w:val="28"/>
                <w:szCs w:val="28"/>
                <w:rtl/>
                <w:lang w:bidi="ar-KW"/>
              </w:rPr>
              <w:t xml:space="preserve"> </w:t>
            </w:r>
            <w:r w:rsidRPr="001D4626">
              <w:rPr>
                <w:rFonts w:asciiTheme="majorBidi" w:hAnsiTheme="majorBidi" w:cstheme="majorBidi"/>
                <w:b/>
                <w:bCs/>
                <w:sz w:val="28"/>
                <w:szCs w:val="28"/>
                <w:rtl/>
                <w:lang w:bidi="ar-KW"/>
              </w:rPr>
              <w:t>الاسبوع</w:t>
            </w:r>
          </w:p>
        </w:tc>
      </w:tr>
      <w:tr w:rsidR="008D46A4" w:rsidRPr="001D4626" w:rsidTr="00D11455">
        <w:tc>
          <w:tcPr>
            <w:tcW w:w="9343" w:type="dxa"/>
          </w:tcPr>
          <w:p w:rsidR="008D46A4" w:rsidRPr="001D4626" w:rsidRDefault="00DE006D" w:rsidP="00EC2570">
            <w:pPr>
              <w:bidi/>
              <w:spacing w:after="0" w:line="240" w:lineRule="auto"/>
              <w:jc w:val="both"/>
              <w:rPr>
                <w:rFonts w:asciiTheme="majorBidi" w:hAnsiTheme="majorBidi" w:cstheme="majorBidi"/>
                <w:b/>
                <w:bCs/>
                <w:sz w:val="28"/>
                <w:szCs w:val="28"/>
                <w:lang w:val="en-US" w:bidi="ar-KW"/>
              </w:rPr>
            </w:pPr>
            <w:r>
              <w:rPr>
                <w:rFonts w:asciiTheme="majorBidi" w:hAnsiTheme="majorBidi" w:cstheme="majorBidi" w:hint="cs"/>
                <w:b/>
                <w:bCs/>
                <w:sz w:val="28"/>
                <w:szCs w:val="28"/>
                <w:rtl/>
                <w:lang w:val="en-US" w:bidi="ar-IQ"/>
              </w:rPr>
              <w:t xml:space="preserve"> </w:t>
            </w:r>
            <w:r w:rsidR="004369A7">
              <w:rPr>
                <w:rFonts w:asciiTheme="majorBidi" w:hAnsiTheme="majorBidi" w:cstheme="majorBidi" w:hint="cs"/>
                <w:b/>
                <w:bCs/>
                <w:sz w:val="28"/>
                <w:szCs w:val="28"/>
                <w:rtl/>
                <w:lang w:val="en-US" w:bidi="ar-KW"/>
              </w:rPr>
              <w:t>32</w:t>
            </w:r>
            <w:r w:rsidR="00204AC2">
              <w:rPr>
                <w:rFonts w:asciiTheme="majorBidi" w:hAnsiTheme="majorBidi" w:cstheme="majorBidi" w:hint="cs"/>
                <w:b/>
                <w:bCs/>
                <w:sz w:val="28"/>
                <w:szCs w:val="28"/>
                <w:rtl/>
                <w:lang w:val="en-US" w:bidi="ar-KW"/>
              </w:rPr>
              <w:t xml:space="preserve"> </w:t>
            </w:r>
            <w:r w:rsidR="00D57CD9" w:rsidRPr="001D4626">
              <w:rPr>
                <w:rFonts w:asciiTheme="majorBidi" w:hAnsiTheme="majorBidi" w:cstheme="majorBidi" w:hint="cs"/>
                <w:b/>
                <w:bCs/>
                <w:sz w:val="28"/>
                <w:szCs w:val="28"/>
                <w:rtl/>
                <w:lang w:val="en-US" w:bidi="ar-KW"/>
              </w:rPr>
              <w:t>ساعة</w:t>
            </w:r>
          </w:p>
        </w:tc>
        <w:tc>
          <w:tcPr>
            <w:tcW w:w="1430" w:type="dxa"/>
          </w:tcPr>
          <w:p w:rsidR="00053C1C" w:rsidRPr="001D4626" w:rsidRDefault="00053C1C" w:rsidP="001D4626">
            <w:pPr>
              <w:bidi/>
              <w:spacing w:after="0" w:line="240" w:lineRule="auto"/>
              <w:jc w:val="both"/>
              <w:rPr>
                <w:rFonts w:asciiTheme="majorBidi" w:hAnsiTheme="majorBidi" w:cstheme="majorBidi"/>
                <w:b/>
                <w:bCs/>
                <w:sz w:val="28"/>
                <w:szCs w:val="28"/>
                <w:rtl/>
                <w:lang w:bidi="ar-KW"/>
              </w:rPr>
            </w:pPr>
            <w:r w:rsidRPr="001D4626">
              <w:rPr>
                <w:rFonts w:asciiTheme="majorBidi" w:hAnsiTheme="majorBidi" w:cstheme="majorBidi"/>
                <w:b/>
                <w:bCs/>
                <w:sz w:val="28"/>
                <w:szCs w:val="28"/>
                <w:rtl/>
                <w:lang w:bidi="ar-KW"/>
              </w:rPr>
              <w:t>6. عدد ساعات العمل</w:t>
            </w:r>
          </w:p>
          <w:p w:rsidR="008D46A4" w:rsidRPr="001D4626" w:rsidRDefault="008D46A4" w:rsidP="001D4626">
            <w:pPr>
              <w:bidi/>
              <w:spacing w:after="0" w:line="240" w:lineRule="auto"/>
              <w:jc w:val="both"/>
              <w:rPr>
                <w:rFonts w:asciiTheme="majorBidi" w:hAnsiTheme="majorBidi" w:cstheme="majorBidi"/>
                <w:b/>
                <w:bCs/>
                <w:sz w:val="28"/>
                <w:szCs w:val="28"/>
                <w:lang w:bidi="ar-KW"/>
              </w:rPr>
            </w:pPr>
          </w:p>
        </w:tc>
      </w:tr>
      <w:tr w:rsidR="008D46A4" w:rsidRPr="001D4626" w:rsidTr="00D11455">
        <w:trPr>
          <w:trHeight w:val="568"/>
        </w:trPr>
        <w:tc>
          <w:tcPr>
            <w:tcW w:w="9343" w:type="dxa"/>
          </w:tcPr>
          <w:p w:rsidR="008D46A4" w:rsidRPr="001D4626" w:rsidRDefault="008D46A4" w:rsidP="001D4626">
            <w:pPr>
              <w:bidi/>
              <w:spacing w:after="0" w:line="240" w:lineRule="auto"/>
              <w:jc w:val="both"/>
              <w:rPr>
                <w:rFonts w:asciiTheme="majorBidi" w:hAnsiTheme="majorBidi" w:cstheme="majorBidi"/>
                <w:b/>
                <w:bCs/>
                <w:sz w:val="28"/>
                <w:szCs w:val="28"/>
                <w:lang w:val="en-US" w:bidi="ar-KW"/>
              </w:rPr>
            </w:pPr>
          </w:p>
        </w:tc>
        <w:tc>
          <w:tcPr>
            <w:tcW w:w="1430" w:type="dxa"/>
          </w:tcPr>
          <w:p w:rsidR="008D46A4" w:rsidRPr="001D4626" w:rsidRDefault="00496757" w:rsidP="001D4626">
            <w:pPr>
              <w:bidi/>
              <w:spacing w:after="0" w:line="240" w:lineRule="auto"/>
              <w:jc w:val="both"/>
              <w:rPr>
                <w:rFonts w:asciiTheme="majorBidi" w:hAnsiTheme="majorBidi" w:cstheme="majorBidi"/>
                <w:b/>
                <w:bCs/>
                <w:sz w:val="28"/>
                <w:szCs w:val="28"/>
                <w:lang w:val="en-US" w:bidi="ar-KW"/>
              </w:rPr>
            </w:pPr>
            <w:r w:rsidRPr="001D4626">
              <w:rPr>
                <w:rFonts w:asciiTheme="majorBidi" w:hAnsiTheme="majorBidi" w:cstheme="majorBidi"/>
                <w:b/>
                <w:bCs/>
                <w:sz w:val="28"/>
                <w:szCs w:val="28"/>
                <w:rtl/>
                <w:lang w:bidi="ar-KW"/>
              </w:rPr>
              <w:t>7. رمز المادة</w:t>
            </w:r>
            <w:r w:rsidR="00EB1AE0" w:rsidRPr="001D4626">
              <w:rPr>
                <w:rFonts w:asciiTheme="majorBidi" w:hAnsiTheme="majorBidi" w:cstheme="majorBidi" w:hint="cs"/>
                <w:b/>
                <w:bCs/>
                <w:sz w:val="28"/>
                <w:szCs w:val="28"/>
                <w:rtl/>
                <w:lang w:bidi="ar-KW"/>
              </w:rPr>
              <w:t xml:space="preserve"> </w:t>
            </w:r>
            <w:r w:rsidRPr="001D4626">
              <w:rPr>
                <w:rFonts w:asciiTheme="majorBidi" w:hAnsiTheme="majorBidi" w:cstheme="majorBidi"/>
                <w:b/>
                <w:bCs/>
                <w:sz w:val="28"/>
                <w:szCs w:val="28"/>
                <w:lang w:val="en-US" w:bidi="ar-KW"/>
              </w:rPr>
              <w:t>(course code)</w:t>
            </w:r>
          </w:p>
        </w:tc>
      </w:tr>
      <w:tr w:rsidR="008D46A4" w:rsidRPr="001D4626" w:rsidTr="00D11455">
        <w:trPr>
          <w:trHeight w:val="1983"/>
        </w:trPr>
        <w:tc>
          <w:tcPr>
            <w:tcW w:w="9343" w:type="dxa"/>
          </w:tcPr>
          <w:p w:rsidR="00664B42" w:rsidRDefault="00F85BE3" w:rsidP="00F85BE3">
            <w:pPr>
              <w:bidi/>
              <w:jc w:val="center"/>
              <w:rPr>
                <w:rFonts w:cs="Simplified Arabic"/>
                <w:b/>
                <w:bCs/>
                <w:sz w:val="40"/>
                <w:szCs w:val="40"/>
                <w:rtl/>
              </w:rPr>
            </w:pPr>
            <w:r>
              <w:rPr>
                <w:rFonts w:cs="Simplified Arabic" w:hint="cs"/>
                <w:b/>
                <w:bCs/>
                <w:sz w:val="40"/>
                <w:szCs w:val="40"/>
                <w:rtl/>
              </w:rPr>
              <w:t xml:space="preserve"> </w:t>
            </w:r>
            <w:r w:rsidR="00664B42">
              <w:rPr>
                <w:rFonts w:cs="Simplified Arabic" w:hint="cs"/>
                <w:b/>
                <w:bCs/>
                <w:sz w:val="40"/>
                <w:szCs w:val="40"/>
                <w:rtl/>
              </w:rPr>
              <w:t>(</w:t>
            </w:r>
            <w:r w:rsidR="00664B42" w:rsidRPr="00F41F86">
              <w:rPr>
                <w:rFonts w:cs="Simplified Arabic" w:hint="cs"/>
                <w:b/>
                <w:bCs/>
                <w:sz w:val="40"/>
                <w:szCs w:val="40"/>
                <w:rtl/>
              </w:rPr>
              <w:t>السيرة الذاتية</w:t>
            </w:r>
            <w:r w:rsidR="00664B42">
              <w:rPr>
                <w:rFonts w:cs="Simplified Arabic" w:hint="cs"/>
                <w:b/>
                <w:bCs/>
                <w:sz w:val="40"/>
                <w:szCs w:val="40"/>
                <w:rtl/>
              </w:rPr>
              <w:t>)</w:t>
            </w:r>
          </w:p>
          <w:p w:rsidR="00A932EE" w:rsidRPr="00C571FE" w:rsidRDefault="00C571FE" w:rsidP="00C571FE">
            <w:pPr>
              <w:bidi/>
              <w:spacing w:after="240" w:line="240" w:lineRule="auto"/>
              <w:rPr>
                <w:rFonts w:cs="Simplified Arabic"/>
                <w:b/>
                <w:bCs/>
                <w:sz w:val="28"/>
                <w:szCs w:val="28"/>
                <w:lang w:bidi="ar-IQ"/>
              </w:rPr>
            </w:pPr>
            <w:r>
              <w:rPr>
                <w:rFonts w:cs="Simplified Arabic" w:hint="cs"/>
                <w:b/>
                <w:bCs/>
                <w:sz w:val="28"/>
                <w:szCs w:val="28"/>
                <w:rtl/>
                <w:lang w:bidi="ar-IQ"/>
              </w:rPr>
              <w:t>-</w:t>
            </w:r>
            <w:r w:rsidRPr="00C571FE">
              <w:rPr>
                <w:rFonts w:cs="Simplified Arabic" w:hint="cs"/>
                <w:b/>
                <w:bCs/>
                <w:sz w:val="28"/>
                <w:szCs w:val="28"/>
                <w:rtl/>
                <w:lang w:bidi="ar-IQ"/>
              </w:rPr>
              <w:t>بكالوريوس في الاقتصاد</w:t>
            </w:r>
            <w:r w:rsidR="00A932EE" w:rsidRPr="00C571FE">
              <w:rPr>
                <w:rFonts w:cs="Simplified Arabic" w:hint="cs"/>
                <w:b/>
                <w:bCs/>
                <w:sz w:val="28"/>
                <w:szCs w:val="28"/>
                <w:rtl/>
                <w:lang w:bidi="ar-IQ"/>
              </w:rPr>
              <w:t>-</w:t>
            </w:r>
            <w:r w:rsidRPr="00C571FE">
              <w:rPr>
                <w:rFonts w:cs="Simplified Arabic" w:hint="cs"/>
                <w:b/>
                <w:bCs/>
                <w:sz w:val="28"/>
                <w:szCs w:val="28"/>
                <w:rtl/>
                <w:lang w:bidi="ar-IQ"/>
              </w:rPr>
              <w:t>جامعة صلاح الدين</w:t>
            </w:r>
            <w:r w:rsidR="00A932EE" w:rsidRPr="00C571FE">
              <w:rPr>
                <w:rFonts w:cs="Simplified Arabic" w:hint="cs"/>
                <w:b/>
                <w:bCs/>
                <w:sz w:val="28"/>
                <w:szCs w:val="28"/>
                <w:rtl/>
                <w:lang w:bidi="ar-IQ"/>
              </w:rPr>
              <w:t>(1991-1992)</w:t>
            </w:r>
            <w:r w:rsidR="00F85BE3">
              <w:rPr>
                <w:rFonts w:cs="Simplified Arabic" w:hint="cs"/>
                <w:b/>
                <w:bCs/>
                <w:sz w:val="28"/>
                <w:szCs w:val="28"/>
                <w:rtl/>
                <w:lang w:bidi="ar-IQ"/>
              </w:rPr>
              <w:t>.</w:t>
            </w:r>
          </w:p>
          <w:p w:rsidR="00A932EE" w:rsidRPr="00C571FE" w:rsidRDefault="00A932EE" w:rsidP="000B7E5D">
            <w:pPr>
              <w:bidi/>
              <w:spacing w:after="240" w:line="240" w:lineRule="auto"/>
              <w:rPr>
                <w:rFonts w:cs="Simplified Arabic"/>
                <w:b/>
                <w:bCs/>
                <w:sz w:val="28"/>
                <w:szCs w:val="28"/>
                <w:rtl/>
                <w:lang w:bidi="ar-IQ"/>
              </w:rPr>
            </w:pPr>
            <w:r w:rsidRPr="00C571FE">
              <w:rPr>
                <w:rFonts w:cs="Simplified Arabic" w:hint="cs"/>
                <w:b/>
                <w:bCs/>
                <w:sz w:val="28"/>
                <w:szCs w:val="28"/>
                <w:rtl/>
                <w:lang w:bidi="ar-IQ"/>
              </w:rPr>
              <w:t>-</w:t>
            </w:r>
            <w:r w:rsidR="00C571FE" w:rsidRPr="00C571FE">
              <w:rPr>
                <w:rFonts w:cs="Simplified Arabic" w:hint="cs"/>
                <w:b/>
                <w:bCs/>
                <w:sz w:val="28"/>
                <w:szCs w:val="28"/>
                <w:rtl/>
                <w:lang w:bidi="ar-IQ"/>
              </w:rPr>
              <w:t>درجة الماجستير في الاقتصاد</w:t>
            </w:r>
            <w:r w:rsidRPr="00C571FE">
              <w:rPr>
                <w:rFonts w:cs="Simplified Arabic" w:hint="cs"/>
                <w:b/>
                <w:bCs/>
                <w:sz w:val="28"/>
                <w:szCs w:val="28"/>
                <w:rtl/>
                <w:lang w:bidi="ar-IQ"/>
              </w:rPr>
              <w:t>-</w:t>
            </w:r>
            <w:r w:rsidR="00C571FE" w:rsidRPr="00C571FE">
              <w:rPr>
                <w:rFonts w:cs="Simplified Arabic" w:hint="cs"/>
                <w:b/>
                <w:bCs/>
                <w:sz w:val="28"/>
                <w:szCs w:val="28"/>
                <w:rtl/>
                <w:lang w:bidi="ar-IQ"/>
              </w:rPr>
              <w:t>جامعة صلاح الدين</w:t>
            </w:r>
            <w:r w:rsidRPr="00C571FE">
              <w:rPr>
                <w:rFonts w:cs="Simplified Arabic" w:hint="cs"/>
                <w:b/>
                <w:bCs/>
                <w:sz w:val="28"/>
                <w:szCs w:val="28"/>
                <w:rtl/>
                <w:lang w:bidi="ar-IQ"/>
              </w:rPr>
              <w:t>(</w:t>
            </w:r>
            <w:r w:rsidR="00F53D09">
              <w:rPr>
                <w:rFonts w:cs="Simplified Arabic" w:hint="cs"/>
                <w:b/>
                <w:bCs/>
                <w:sz w:val="28"/>
                <w:szCs w:val="28"/>
                <w:rtl/>
                <w:lang w:bidi="ar-IQ"/>
              </w:rPr>
              <w:t>200</w:t>
            </w:r>
            <w:r w:rsidR="000B7E5D">
              <w:rPr>
                <w:rFonts w:cs="Simplified Arabic" w:hint="cs"/>
                <w:b/>
                <w:bCs/>
                <w:sz w:val="28"/>
                <w:szCs w:val="28"/>
                <w:rtl/>
                <w:lang w:bidi="ar-IQ"/>
              </w:rPr>
              <w:t>4</w:t>
            </w:r>
            <w:r w:rsidRPr="00C571FE">
              <w:rPr>
                <w:rFonts w:cs="Simplified Arabic" w:hint="cs"/>
                <w:b/>
                <w:bCs/>
                <w:sz w:val="28"/>
                <w:szCs w:val="28"/>
                <w:rtl/>
                <w:lang w:bidi="ar-IQ"/>
              </w:rPr>
              <w:t>).</w:t>
            </w:r>
          </w:p>
          <w:p w:rsidR="00624B50" w:rsidRPr="004D0758" w:rsidRDefault="00C571FE" w:rsidP="00451CCD">
            <w:pPr>
              <w:bidi/>
              <w:ind w:left="1"/>
              <w:jc w:val="both"/>
              <w:rPr>
                <w:rFonts w:cs="Simplified Arabic"/>
                <w:b/>
                <w:bCs/>
                <w:sz w:val="28"/>
                <w:szCs w:val="28"/>
                <w:rtl/>
                <w:lang w:bidi="ar-IQ"/>
              </w:rPr>
            </w:pPr>
            <w:r>
              <w:rPr>
                <w:rFonts w:cs="Simplified Arabic" w:hint="cs"/>
                <w:b/>
                <w:bCs/>
                <w:sz w:val="28"/>
                <w:szCs w:val="28"/>
                <w:rtl/>
                <w:lang w:bidi="ar-IQ"/>
              </w:rPr>
              <w:t>-دكتوراه في الاقتصاد-جامعة صلاح الدين(</w:t>
            </w:r>
            <w:r w:rsidR="00F53D09">
              <w:rPr>
                <w:rFonts w:cs="Simplified Arabic" w:hint="cs"/>
                <w:b/>
                <w:bCs/>
                <w:sz w:val="28"/>
                <w:szCs w:val="28"/>
                <w:rtl/>
                <w:lang w:bidi="ar-IQ"/>
              </w:rPr>
              <w:t>20</w:t>
            </w:r>
            <w:r w:rsidR="00451CCD">
              <w:rPr>
                <w:rFonts w:cs="Simplified Arabic" w:hint="cs"/>
                <w:b/>
                <w:bCs/>
                <w:sz w:val="28"/>
                <w:szCs w:val="28"/>
                <w:rtl/>
                <w:lang w:bidi="ar-IQ"/>
              </w:rPr>
              <w:t>20</w:t>
            </w:r>
            <w:r>
              <w:rPr>
                <w:rFonts w:cs="Simplified Arabic" w:hint="cs"/>
                <w:b/>
                <w:bCs/>
                <w:sz w:val="28"/>
                <w:szCs w:val="28"/>
                <w:rtl/>
                <w:lang w:bidi="ar-IQ"/>
              </w:rPr>
              <w:t>).</w:t>
            </w:r>
          </w:p>
        </w:tc>
        <w:tc>
          <w:tcPr>
            <w:tcW w:w="1430" w:type="dxa"/>
          </w:tcPr>
          <w:p w:rsidR="00B07BAD" w:rsidRPr="001D4626" w:rsidRDefault="00EC388C" w:rsidP="001D4626">
            <w:pPr>
              <w:bidi/>
              <w:spacing w:after="0" w:line="240" w:lineRule="auto"/>
              <w:jc w:val="both"/>
              <w:rPr>
                <w:b/>
                <w:bCs/>
                <w:sz w:val="28"/>
                <w:szCs w:val="28"/>
                <w:rtl/>
                <w:lang w:val="en-US" w:bidi="ar-IQ"/>
              </w:rPr>
            </w:pPr>
            <w:r w:rsidRPr="001D4626">
              <w:rPr>
                <w:rFonts w:asciiTheme="majorBidi" w:hAnsiTheme="majorBidi" w:cstheme="majorBidi"/>
                <w:b/>
                <w:bCs/>
                <w:sz w:val="28"/>
                <w:szCs w:val="28"/>
                <w:rtl/>
                <w:lang w:val="en-US" w:bidi="ar-IQ"/>
              </w:rPr>
              <w:t xml:space="preserve">٨. </w:t>
            </w:r>
            <w:r w:rsidR="00B07BAD" w:rsidRPr="001D4626">
              <w:rPr>
                <w:rFonts w:asciiTheme="majorBidi" w:hAnsiTheme="majorBidi" w:cstheme="majorBidi"/>
                <w:b/>
                <w:bCs/>
                <w:sz w:val="28"/>
                <w:szCs w:val="28"/>
                <w:rtl/>
                <w:lang w:val="en-US" w:bidi="ar-IQ"/>
              </w:rPr>
              <w:t>البروفايل</w:t>
            </w:r>
            <w:r w:rsidR="00B07BAD" w:rsidRPr="001D4626">
              <w:rPr>
                <w:rFonts w:cs="Times New Roman" w:hint="cs"/>
                <w:b/>
                <w:bCs/>
                <w:sz w:val="28"/>
                <w:szCs w:val="28"/>
                <w:rtl/>
                <w:lang w:val="en-US" w:bidi="ar-IQ"/>
              </w:rPr>
              <w:t xml:space="preserve"> الاكاديمي للتدريسي</w:t>
            </w:r>
          </w:p>
          <w:p w:rsidR="00B07BAD" w:rsidRPr="001D4626" w:rsidRDefault="00B07BAD" w:rsidP="001D4626">
            <w:pPr>
              <w:spacing w:after="0" w:line="240" w:lineRule="auto"/>
              <w:jc w:val="both"/>
              <w:rPr>
                <w:b/>
                <w:bCs/>
                <w:sz w:val="28"/>
                <w:szCs w:val="28"/>
                <w:lang w:val="en-US" w:bidi="ar-KW"/>
              </w:rPr>
            </w:pPr>
          </w:p>
          <w:p w:rsidR="006766CD" w:rsidRPr="001D4626" w:rsidRDefault="006766CD" w:rsidP="001D4626">
            <w:pPr>
              <w:spacing w:after="0" w:line="240" w:lineRule="auto"/>
              <w:jc w:val="both"/>
              <w:rPr>
                <w:b/>
                <w:bCs/>
                <w:sz w:val="28"/>
                <w:szCs w:val="28"/>
                <w:rtl/>
                <w:lang w:val="en-US" w:bidi="ar-KW"/>
              </w:rPr>
            </w:pPr>
          </w:p>
          <w:p w:rsidR="000A293F" w:rsidRPr="001D4626" w:rsidRDefault="000A293F" w:rsidP="001D4626">
            <w:pPr>
              <w:spacing w:after="0" w:line="240" w:lineRule="auto"/>
              <w:jc w:val="both"/>
              <w:rPr>
                <w:b/>
                <w:bCs/>
                <w:sz w:val="28"/>
                <w:szCs w:val="28"/>
                <w:rtl/>
                <w:lang w:val="en-US" w:bidi="ar-KW"/>
              </w:rPr>
            </w:pPr>
          </w:p>
          <w:p w:rsidR="000A293F" w:rsidRPr="001D4626" w:rsidRDefault="000A293F" w:rsidP="001D4626">
            <w:pPr>
              <w:spacing w:after="0" w:line="240" w:lineRule="auto"/>
              <w:jc w:val="both"/>
              <w:rPr>
                <w:b/>
                <w:bCs/>
                <w:sz w:val="28"/>
                <w:szCs w:val="28"/>
                <w:rtl/>
                <w:lang w:val="en-US" w:bidi="ar-KW"/>
              </w:rPr>
            </w:pPr>
          </w:p>
          <w:p w:rsidR="000A293F" w:rsidRPr="001D4626" w:rsidRDefault="000A293F" w:rsidP="001D4626">
            <w:pPr>
              <w:spacing w:after="0" w:line="240" w:lineRule="auto"/>
              <w:jc w:val="both"/>
              <w:rPr>
                <w:b/>
                <w:bCs/>
                <w:sz w:val="28"/>
                <w:szCs w:val="28"/>
                <w:rtl/>
                <w:lang w:val="en-US" w:bidi="ar-KW"/>
              </w:rPr>
            </w:pPr>
          </w:p>
          <w:p w:rsidR="000A293F" w:rsidRPr="001D4626" w:rsidRDefault="000A293F" w:rsidP="001D4626">
            <w:pPr>
              <w:spacing w:after="0" w:line="240" w:lineRule="auto"/>
              <w:jc w:val="both"/>
              <w:rPr>
                <w:b/>
                <w:bCs/>
                <w:sz w:val="28"/>
                <w:szCs w:val="28"/>
                <w:rtl/>
                <w:lang w:val="en-US" w:bidi="ar-KW"/>
              </w:rPr>
            </w:pPr>
          </w:p>
        </w:tc>
      </w:tr>
      <w:tr w:rsidR="008D46A4" w:rsidRPr="001D4626" w:rsidTr="00D11455">
        <w:tc>
          <w:tcPr>
            <w:tcW w:w="9343" w:type="dxa"/>
          </w:tcPr>
          <w:p w:rsidR="008D46A4" w:rsidRPr="00C63035" w:rsidRDefault="00821BE8" w:rsidP="00821BE8">
            <w:pPr>
              <w:bidi/>
              <w:spacing w:after="0" w:line="240" w:lineRule="auto"/>
              <w:jc w:val="both"/>
              <w:rPr>
                <w:sz w:val="28"/>
                <w:szCs w:val="28"/>
                <w:rtl/>
                <w:lang w:val="en-US" w:bidi="ar-IQ"/>
              </w:rPr>
            </w:pPr>
            <w:r>
              <w:rPr>
                <w:rFonts w:ascii="Simplified Arabic" w:hAnsi="Simplified Arabic" w:cs="Simplified Arabic"/>
                <w:sz w:val="28"/>
                <w:szCs w:val="28"/>
                <w:rtl/>
              </w:rPr>
              <w:t>المصادرالأحفورية</w:t>
            </w:r>
            <w:r>
              <w:rPr>
                <w:rFonts w:hint="cs"/>
                <w:sz w:val="28"/>
                <w:szCs w:val="28"/>
                <w:rtl/>
                <w:lang w:val="en-US" w:bidi="ar-IQ"/>
              </w:rPr>
              <w:t>,</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مصادرالطاقة</w:t>
            </w:r>
            <w:r>
              <w:rPr>
                <w:rFonts w:hint="cs"/>
                <w:sz w:val="28"/>
                <w:szCs w:val="28"/>
                <w:rtl/>
                <w:lang w:val="en-US" w:bidi="ar-IQ"/>
              </w:rPr>
              <w:t>, الطاقة المتجددة</w:t>
            </w:r>
            <w:r w:rsidR="00A932EE">
              <w:rPr>
                <w:rFonts w:hint="cs"/>
                <w:sz w:val="28"/>
                <w:szCs w:val="28"/>
                <w:rtl/>
                <w:lang w:val="en-US" w:bidi="ar-IQ"/>
              </w:rPr>
              <w:t>,</w:t>
            </w:r>
            <w:r>
              <w:rPr>
                <w:rFonts w:hint="cs"/>
                <w:sz w:val="28"/>
                <w:szCs w:val="28"/>
                <w:rtl/>
                <w:lang w:val="en-US" w:bidi="ar-IQ"/>
              </w:rPr>
              <w:t xml:space="preserve"> مجالات الطاقة , تراجع الطلب</w:t>
            </w:r>
          </w:p>
        </w:tc>
        <w:tc>
          <w:tcPr>
            <w:tcW w:w="1430" w:type="dxa"/>
          </w:tcPr>
          <w:p w:rsidR="008D46A4" w:rsidRPr="001D4626" w:rsidRDefault="00EC388C" w:rsidP="001D4626">
            <w:pPr>
              <w:bidi/>
              <w:spacing w:after="0" w:line="240" w:lineRule="auto"/>
              <w:jc w:val="both"/>
              <w:rPr>
                <w:rFonts w:asciiTheme="majorBidi" w:hAnsiTheme="majorBidi" w:cstheme="majorBidi"/>
                <w:b/>
                <w:bCs/>
                <w:sz w:val="28"/>
                <w:szCs w:val="28"/>
                <w:lang w:val="en-US" w:bidi="ar-IQ"/>
              </w:rPr>
            </w:pPr>
            <w:r w:rsidRPr="001D4626">
              <w:rPr>
                <w:rFonts w:asciiTheme="majorBidi" w:hAnsiTheme="majorBidi" w:cstheme="majorBidi"/>
                <w:b/>
                <w:bCs/>
                <w:sz w:val="28"/>
                <w:szCs w:val="28"/>
                <w:rtl/>
                <w:lang w:val="en-US" w:bidi="ar-IQ"/>
              </w:rPr>
              <w:t>٩.</w:t>
            </w:r>
            <w:r w:rsidR="000A293F" w:rsidRPr="001D4626">
              <w:rPr>
                <w:rFonts w:asciiTheme="majorBidi" w:hAnsiTheme="majorBidi" w:cstheme="majorBidi"/>
                <w:b/>
                <w:bCs/>
                <w:sz w:val="28"/>
                <w:szCs w:val="28"/>
                <w:rtl/>
                <w:lang w:val="en-US" w:bidi="ar-IQ"/>
              </w:rPr>
              <w:t xml:space="preserve"> المفردات الرئيسية للمادة </w:t>
            </w:r>
            <w:r w:rsidR="000A293F" w:rsidRPr="001D4626">
              <w:rPr>
                <w:rFonts w:asciiTheme="majorBidi" w:hAnsiTheme="majorBidi" w:cstheme="majorBidi"/>
                <w:b/>
                <w:bCs/>
                <w:sz w:val="28"/>
                <w:szCs w:val="28"/>
                <w:lang w:val="en-US" w:bidi="ar-IQ"/>
              </w:rPr>
              <w:t>Keywords</w:t>
            </w:r>
          </w:p>
        </w:tc>
      </w:tr>
      <w:tr w:rsidR="008D46A4" w:rsidRPr="001D4626" w:rsidTr="00954201">
        <w:trPr>
          <w:trHeight w:val="2771"/>
        </w:trPr>
        <w:tc>
          <w:tcPr>
            <w:tcW w:w="10773" w:type="dxa"/>
            <w:gridSpan w:val="2"/>
          </w:tcPr>
          <w:p w:rsidR="000A293F" w:rsidRPr="009C38B9" w:rsidRDefault="00EC388C" w:rsidP="001D4626">
            <w:pPr>
              <w:bidi/>
              <w:spacing w:after="0" w:line="240" w:lineRule="auto"/>
              <w:jc w:val="both"/>
              <w:rPr>
                <w:rFonts w:asciiTheme="majorBidi" w:hAnsiTheme="majorBidi" w:cs="Times New Roman"/>
                <w:sz w:val="28"/>
                <w:szCs w:val="28"/>
                <w:rtl/>
                <w:lang w:bidi="ar-IQ"/>
              </w:rPr>
            </w:pPr>
            <w:r w:rsidRPr="009C38B9">
              <w:rPr>
                <w:rFonts w:asciiTheme="majorBidi" w:hAnsiTheme="majorBidi" w:cs="Times New Roman"/>
                <w:sz w:val="28"/>
                <w:szCs w:val="28"/>
                <w:rtl/>
                <w:lang w:bidi="ar-IQ"/>
              </w:rPr>
              <w:t>١٠</w:t>
            </w:r>
            <w:r w:rsidR="000A293F" w:rsidRPr="009C38B9">
              <w:rPr>
                <w:rFonts w:asciiTheme="majorBidi" w:hAnsiTheme="majorBidi" w:cs="Times New Roman"/>
                <w:sz w:val="28"/>
                <w:szCs w:val="28"/>
                <w:rtl/>
                <w:lang w:bidi="ar-IQ"/>
              </w:rPr>
              <w:t xml:space="preserve">. </w:t>
            </w:r>
            <w:r w:rsidR="00AB753E" w:rsidRPr="009C38B9">
              <w:rPr>
                <w:rFonts w:asciiTheme="majorBidi" w:hAnsiTheme="majorBidi" w:cs="Times New Roman"/>
                <w:sz w:val="28"/>
                <w:szCs w:val="28"/>
                <w:rtl/>
                <w:lang w:bidi="ar-IQ"/>
              </w:rPr>
              <w:t>نبذة عامة عن المادة</w:t>
            </w:r>
          </w:p>
          <w:p w:rsidR="008D46A4" w:rsidRPr="00821BE8" w:rsidRDefault="00821BE8" w:rsidP="00C571FE">
            <w:pPr>
              <w:pStyle w:val="ListParagraph"/>
              <w:bidi/>
              <w:spacing w:after="0" w:line="240" w:lineRule="auto"/>
              <w:jc w:val="both"/>
              <w:rPr>
                <w:rFonts w:asciiTheme="majorBidi" w:hAnsiTheme="majorBidi" w:cs="Times New Roman"/>
                <w:sz w:val="28"/>
                <w:szCs w:val="28"/>
                <w:lang w:val="en-US" w:bidi="ar-IQ"/>
              </w:rPr>
            </w:pPr>
            <w:r>
              <w:rPr>
                <w:rFonts w:ascii="Simplified Arabic" w:hAnsi="Simplified Arabic" w:cs="Simplified Arabic"/>
                <w:sz w:val="28"/>
                <w:szCs w:val="28"/>
                <w:rtl/>
              </w:rPr>
              <w:t>تدخل الطاقة في كل مناحي الحياة بصور مختلفة تختلف من تطبيق لآخر، حيث تعتبر</w:t>
            </w:r>
            <w:r>
              <w:rPr>
                <w:rFonts w:ascii="Simplified Arabic" w:hAnsi="Simplified Arabic" w:cs="Simplified Arabic" w:hint="cs"/>
                <w:sz w:val="28"/>
                <w:szCs w:val="28"/>
                <w:rtl/>
              </w:rPr>
              <w:t xml:space="preserve"> احد المقومات</w:t>
            </w:r>
            <w:r>
              <w:rPr>
                <w:rFonts w:ascii="Simplified Arabic" w:hAnsi="Simplified Arabic" w:cs="Simplified Arabic"/>
                <w:sz w:val="28"/>
                <w:szCs w:val="28"/>
                <w:rtl/>
              </w:rPr>
              <w:t xml:space="preserve"> الرئيسية للمجتمعات ،المتحضرة، فمنذ اختراع الإنسان الآلة البخارية مفتتحا بذلك ثورته الصناعية ، فزادت معدلات الاستهلاك ليتزايد معها القلق من نضوب ،مواردها ولأن المصدر الرئيسي للطاقة العالمية المصادر الأحفورية كالفحم والبترول والمعادن والغاز الطبيعي تشير الدراسات الحديثة أن مشكلتي يتشكل من نضوب مصادر الطاقة التقليدية والتلوث البيئي من شأنهما الإخلال بالنظام البيئي والنظام الاقتصادي وهذا نظرا للارتباط المباشر والوثيق بين الطاقة والعديد من القضايا الاجتماعية والاقتصادية التي تؤثر على التنمية الاقتصادية المستدامة </w:t>
            </w:r>
            <w:r>
              <w:rPr>
                <w:rFonts w:ascii="Simplified Arabic" w:hAnsi="Simplified Arabic" w:cs="Simplified Arabic" w:hint="cs"/>
                <w:sz w:val="28"/>
                <w:szCs w:val="28"/>
                <w:rtl/>
              </w:rPr>
              <w:t>.</w:t>
            </w:r>
          </w:p>
        </w:tc>
      </w:tr>
      <w:tr w:rsidR="00FD437F" w:rsidRPr="001D4626" w:rsidTr="00954201">
        <w:trPr>
          <w:trHeight w:val="1110"/>
        </w:trPr>
        <w:tc>
          <w:tcPr>
            <w:tcW w:w="10773" w:type="dxa"/>
            <w:gridSpan w:val="2"/>
          </w:tcPr>
          <w:p w:rsidR="00C571FE" w:rsidRDefault="00EC388C" w:rsidP="006061CB">
            <w:pPr>
              <w:bidi/>
              <w:spacing w:after="0" w:line="240" w:lineRule="auto"/>
              <w:jc w:val="both"/>
              <w:rPr>
                <w:b/>
                <w:bCs/>
                <w:sz w:val="28"/>
                <w:szCs w:val="28"/>
                <w:rtl/>
                <w:lang w:bidi="ar-IQ"/>
              </w:rPr>
            </w:pPr>
            <w:r w:rsidRPr="001D4626">
              <w:rPr>
                <w:rFonts w:asciiTheme="majorBidi" w:hAnsiTheme="majorBidi" w:cstheme="majorBidi"/>
                <w:b/>
                <w:bCs/>
                <w:sz w:val="28"/>
                <w:szCs w:val="28"/>
                <w:rtl/>
                <w:lang w:bidi="ar-IQ"/>
              </w:rPr>
              <w:t>١١.</w:t>
            </w:r>
            <w:r w:rsidR="001F7289" w:rsidRPr="001D4626">
              <w:rPr>
                <w:rFonts w:hint="cs"/>
                <w:b/>
                <w:bCs/>
                <w:sz w:val="28"/>
                <w:szCs w:val="28"/>
                <w:rtl/>
                <w:lang w:bidi="ar-IQ"/>
              </w:rPr>
              <w:t xml:space="preserve"> </w:t>
            </w:r>
            <w:r w:rsidR="001F7289" w:rsidRPr="001D4626">
              <w:rPr>
                <w:rFonts w:cs="Times New Roman" w:hint="cs"/>
                <w:b/>
                <w:bCs/>
                <w:sz w:val="28"/>
                <w:szCs w:val="28"/>
                <w:rtl/>
                <w:lang w:bidi="ar-IQ"/>
              </w:rPr>
              <w:t>أهداف المادة</w:t>
            </w:r>
            <w:r w:rsidR="00582D81" w:rsidRPr="001D4626">
              <w:rPr>
                <w:rFonts w:hint="cs"/>
                <w:b/>
                <w:bCs/>
                <w:sz w:val="28"/>
                <w:szCs w:val="28"/>
                <w:rtl/>
                <w:lang w:bidi="ar-IQ"/>
              </w:rPr>
              <w:t>:</w:t>
            </w:r>
            <w:r w:rsidR="001F7289" w:rsidRPr="001D4626">
              <w:rPr>
                <w:rFonts w:hint="cs"/>
                <w:b/>
                <w:bCs/>
                <w:sz w:val="28"/>
                <w:szCs w:val="28"/>
                <w:rtl/>
                <w:lang w:bidi="ar-IQ"/>
              </w:rPr>
              <w:t xml:space="preserve"> </w:t>
            </w:r>
          </w:p>
          <w:p w:rsidR="006061CB" w:rsidRPr="009D4D91" w:rsidRDefault="006061CB" w:rsidP="00351D25">
            <w:pPr>
              <w:bidi/>
              <w:spacing w:after="0" w:line="240" w:lineRule="auto"/>
              <w:jc w:val="both"/>
              <w:rPr>
                <w:sz w:val="28"/>
                <w:szCs w:val="28"/>
                <w:rtl/>
              </w:rPr>
            </w:pPr>
            <w:r w:rsidRPr="009D4D91">
              <w:rPr>
                <w:rFonts w:hint="cs"/>
                <w:sz w:val="28"/>
                <w:szCs w:val="28"/>
                <w:rtl/>
                <w:lang w:bidi="ar-IQ"/>
              </w:rPr>
              <w:t xml:space="preserve">الهدف الرئيسي للمادة هو تزويد الطالب بمبادئ الطاقة والتعرف على مصادر الطاقة التقليدية والحديثة الاحفورية من الفحم والنفط والغاز الطبيعي  واليورانيوم والنفط الصخري واهم المشاكل الطاقة الاحفورية . وكما يتناول مصادر الطاقة المتجددة والنظيفة </w:t>
            </w:r>
            <w:r w:rsidR="00351D25" w:rsidRPr="009D4D91">
              <w:rPr>
                <w:rFonts w:hint="cs"/>
                <w:sz w:val="28"/>
                <w:szCs w:val="28"/>
                <w:rtl/>
                <w:lang w:bidi="ar-IQ"/>
              </w:rPr>
              <w:t>وا</w:t>
            </w:r>
            <w:r w:rsidRPr="009D4D91">
              <w:rPr>
                <w:rFonts w:hint="cs"/>
                <w:sz w:val="28"/>
                <w:szCs w:val="28"/>
                <w:rtl/>
                <w:lang w:bidi="ar-IQ"/>
              </w:rPr>
              <w:t xml:space="preserve">لمام الطالب </w:t>
            </w:r>
            <w:r w:rsidR="00351D25" w:rsidRPr="009D4D91">
              <w:rPr>
                <w:rFonts w:hint="cs"/>
                <w:sz w:val="28"/>
                <w:szCs w:val="28"/>
                <w:rtl/>
                <w:lang w:bidi="ar-IQ"/>
              </w:rPr>
              <w:t xml:space="preserve">وبيان </w:t>
            </w:r>
            <w:r w:rsidR="00351D25" w:rsidRPr="009D4D91">
              <w:rPr>
                <w:szCs w:val="32"/>
                <w:rtl/>
              </w:rPr>
              <w:t>دور الطاقات المتجددة في تحقيق التنمية المستدامة</w:t>
            </w:r>
            <w:r w:rsidR="00351D25" w:rsidRPr="009D4D91">
              <w:rPr>
                <w:rFonts w:hint="cs"/>
                <w:sz w:val="28"/>
                <w:szCs w:val="28"/>
                <w:rtl/>
              </w:rPr>
              <w:t>.</w:t>
            </w:r>
          </w:p>
          <w:p w:rsidR="00FD437F" w:rsidRPr="001D4626" w:rsidRDefault="00FD437F" w:rsidP="00F53D09">
            <w:pPr>
              <w:pStyle w:val="ListParagraph"/>
              <w:numPr>
                <w:ilvl w:val="0"/>
                <w:numId w:val="34"/>
              </w:numPr>
              <w:bidi/>
              <w:spacing w:after="0" w:line="240" w:lineRule="auto"/>
              <w:jc w:val="both"/>
              <w:rPr>
                <w:b/>
                <w:bCs/>
                <w:sz w:val="28"/>
                <w:szCs w:val="28"/>
                <w:rtl/>
                <w:lang w:val="en-US" w:bidi="ar-IQ"/>
              </w:rPr>
            </w:pPr>
          </w:p>
        </w:tc>
      </w:tr>
      <w:tr w:rsidR="008D46A4" w:rsidRPr="001D4626" w:rsidTr="00954201">
        <w:trPr>
          <w:trHeight w:val="704"/>
        </w:trPr>
        <w:tc>
          <w:tcPr>
            <w:tcW w:w="10773" w:type="dxa"/>
            <w:gridSpan w:val="2"/>
          </w:tcPr>
          <w:p w:rsidR="00582D81" w:rsidRPr="001D4626" w:rsidRDefault="00EC388C" w:rsidP="001D4626">
            <w:pPr>
              <w:bidi/>
              <w:spacing w:after="0" w:line="240" w:lineRule="auto"/>
              <w:jc w:val="both"/>
              <w:rPr>
                <w:b/>
                <w:bCs/>
                <w:sz w:val="28"/>
                <w:szCs w:val="28"/>
                <w:rtl/>
                <w:lang w:bidi="ar-IQ"/>
              </w:rPr>
            </w:pPr>
            <w:r w:rsidRPr="001D4626">
              <w:rPr>
                <w:rFonts w:asciiTheme="majorBidi" w:hAnsiTheme="majorBidi" w:cstheme="majorBidi"/>
                <w:b/>
                <w:bCs/>
                <w:sz w:val="28"/>
                <w:szCs w:val="28"/>
                <w:rtl/>
                <w:lang w:bidi="ar-IQ"/>
              </w:rPr>
              <w:t>١٢.</w:t>
            </w:r>
            <w:r w:rsidR="00582D81" w:rsidRPr="001D4626">
              <w:rPr>
                <w:rFonts w:asciiTheme="majorBidi" w:hAnsiTheme="majorBidi" w:cstheme="majorBidi"/>
                <w:b/>
                <w:bCs/>
                <w:sz w:val="28"/>
                <w:szCs w:val="28"/>
                <w:rtl/>
                <w:lang w:bidi="ar-IQ"/>
              </w:rPr>
              <w:t xml:space="preserve"> التزامات </w:t>
            </w:r>
            <w:r w:rsidR="00582D81" w:rsidRPr="001D4626">
              <w:rPr>
                <w:rFonts w:cs="Times New Roman" w:hint="cs"/>
                <w:b/>
                <w:bCs/>
                <w:sz w:val="28"/>
                <w:szCs w:val="28"/>
                <w:rtl/>
                <w:lang w:bidi="ar-IQ"/>
              </w:rPr>
              <w:t>الطالب</w:t>
            </w:r>
            <w:r w:rsidR="00582D81" w:rsidRPr="001D4626">
              <w:rPr>
                <w:rFonts w:hint="cs"/>
                <w:b/>
                <w:bCs/>
                <w:sz w:val="28"/>
                <w:szCs w:val="28"/>
                <w:rtl/>
                <w:lang w:bidi="ar-IQ"/>
              </w:rPr>
              <w:t>:</w:t>
            </w:r>
          </w:p>
          <w:p w:rsidR="00582D81" w:rsidRPr="00C63035" w:rsidRDefault="00192B98" w:rsidP="001D4626">
            <w:pPr>
              <w:pStyle w:val="ListParagraph"/>
              <w:numPr>
                <w:ilvl w:val="0"/>
                <w:numId w:val="15"/>
              </w:numPr>
              <w:bidi/>
              <w:spacing w:after="0" w:line="240" w:lineRule="auto"/>
              <w:jc w:val="both"/>
              <w:rPr>
                <w:sz w:val="28"/>
                <w:szCs w:val="28"/>
                <w:lang w:bidi="ar-IQ"/>
              </w:rPr>
            </w:pPr>
            <w:r w:rsidRPr="00C63035">
              <w:rPr>
                <w:rFonts w:hint="cs"/>
                <w:sz w:val="28"/>
                <w:szCs w:val="28"/>
                <w:rtl/>
                <w:lang w:val="en-US" w:bidi="ar-IQ"/>
              </w:rPr>
              <w:t>الإلتزام بالحضور وعدم الغياب في المحاضرات.</w:t>
            </w:r>
            <w:r w:rsidR="00582D81" w:rsidRPr="00C63035">
              <w:rPr>
                <w:rFonts w:hint="cs"/>
                <w:sz w:val="28"/>
                <w:szCs w:val="28"/>
                <w:rtl/>
                <w:lang w:val="en-US" w:bidi="ar-IQ"/>
              </w:rPr>
              <w:t xml:space="preserve"> </w:t>
            </w:r>
          </w:p>
          <w:p w:rsidR="004D30D7" w:rsidRPr="00C63035" w:rsidRDefault="004D30D7" w:rsidP="001D4626">
            <w:pPr>
              <w:pStyle w:val="ListParagraph"/>
              <w:numPr>
                <w:ilvl w:val="0"/>
                <w:numId w:val="15"/>
              </w:numPr>
              <w:bidi/>
              <w:spacing w:after="0" w:line="240" w:lineRule="auto"/>
              <w:jc w:val="both"/>
              <w:rPr>
                <w:sz w:val="28"/>
                <w:szCs w:val="28"/>
                <w:lang w:bidi="ar-IQ"/>
              </w:rPr>
            </w:pPr>
            <w:r w:rsidRPr="00C63035">
              <w:rPr>
                <w:rFonts w:hint="cs"/>
                <w:sz w:val="28"/>
                <w:szCs w:val="28"/>
                <w:rtl/>
                <w:lang w:val="en-US" w:bidi="ar-IQ"/>
              </w:rPr>
              <w:t>إستفسارات</w:t>
            </w:r>
            <w:r w:rsidRPr="00C63035">
              <w:rPr>
                <w:sz w:val="28"/>
                <w:szCs w:val="28"/>
                <w:rtl/>
                <w:lang w:val="en-US" w:bidi="ar-IQ"/>
              </w:rPr>
              <w:t xml:space="preserve"> </w:t>
            </w:r>
            <w:r w:rsidRPr="00C63035">
              <w:rPr>
                <w:rFonts w:hint="cs"/>
                <w:sz w:val="28"/>
                <w:szCs w:val="28"/>
                <w:rtl/>
                <w:lang w:val="en-US" w:bidi="ar-IQ"/>
              </w:rPr>
              <w:t>ومداخلات</w:t>
            </w:r>
            <w:r w:rsidRPr="00C63035">
              <w:rPr>
                <w:sz w:val="28"/>
                <w:szCs w:val="28"/>
                <w:rtl/>
                <w:lang w:val="en-US" w:bidi="ar-IQ"/>
              </w:rPr>
              <w:t xml:space="preserve"> </w:t>
            </w:r>
            <w:r w:rsidRPr="00C63035">
              <w:rPr>
                <w:rFonts w:hint="cs"/>
                <w:sz w:val="28"/>
                <w:szCs w:val="28"/>
                <w:rtl/>
                <w:lang w:val="en-US" w:bidi="ar-IQ"/>
              </w:rPr>
              <w:t>وحوارات</w:t>
            </w:r>
            <w:r w:rsidRPr="00C63035">
              <w:rPr>
                <w:sz w:val="28"/>
                <w:szCs w:val="28"/>
                <w:rtl/>
                <w:lang w:val="en-US" w:bidi="ar-IQ"/>
              </w:rPr>
              <w:t xml:space="preserve"> </w:t>
            </w:r>
            <w:r w:rsidRPr="00C63035">
              <w:rPr>
                <w:rFonts w:hint="cs"/>
                <w:sz w:val="28"/>
                <w:szCs w:val="28"/>
                <w:rtl/>
                <w:lang w:val="en-US" w:bidi="ar-IQ"/>
              </w:rPr>
              <w:t>حول</w:t>
            </w:r>
            <w:r w:rsidRPr="00C63035">
              <w:rPr>
                <w:sz w:val="28"/>
                <w:szCs w:val="28"/>
                <w:rtl/>
                <w:lang w:val="en-US" w:bidi="ar-IQ"/>
              </w:rPr>
              <w:t xml:space="preserve"> </w:t>
            </w:r>
            <w:r w:rsidRPr="00C63035">
              <w:rPr>
                <w:rFonts w:hint="cs"/>
                <w:sz w:val="28"/>
                <w:szCs w:val="28"/>
                <w:rtl/>
                <w:lang w:val="en-US" w:bidi="ar-IQ"/>
              </w:rPr>
              <w:t>الموضوع</w:t>
            </w:r>
            <w:r w:rsidRPr="00C63035">
              <w:rPr>
                <w:sz w:val="28"/>
                <w:szCs w:val="28"/>
                <w:rtl/>
                <w:lang w:val="en-US" w:bidi="ar-IQ"/>
              </w:rPr>
              <w:t xml:space="preserve"> </w:t>
            </w:r>
            <w:r w:rsidRPr="00C63035">
              <w:rPr>
                <w:rFonts w:hint="cs"/>
                <w:sz w:val="28"/>
                <w:szCs w:val="28"/>
                <w:rtl/>
                <w:lang w:val="en-US" w:bidi="ar-IQ"/>
              </w:rPr>
              <w:t>في</w:t>
            </w:r>
            <w:r w:rsidRPr="00C63035">
              <w:rPr>
                <w:sz w:val="28"/>
                <w:szCs w:val="28"/>
                <w:rtl/>
                <w:lang w:val="en-US" w:bidi="ar-IQ"/>
              </w:rPr>
              <w:t xml:space="preserve"> </w:t>
            </w:r>
            <w:r w:rsidRPr="00C63035">
              <w:rPr>
                <w:rFonts w:hint="cs"/>
                <w:sz w:val="28"/>
                <w:szCs w:val="28"/>
                <w:rtl/>
                <w:lang w:val="en-US" w:bidi="ar-IQ"/>
              </w:rPr>
              <w:t>كل</w:t>
            </w:r>
            <w:r w:rsidRPr="00C63035">
              <w:rPr>
                <w:sz w:val="28"/>
                <w:szCs w:val="28"/>
                <w:rtl/>
                <w:lang w:val="en-US" w:bidi="ar-IQ"/>
              </w:rPr>
              <w:t xml:space="preserve"> </w:t>
            </w:r>
            <w:r w:rsidRPr="00C63035">
              <w:rPr>
                <w:rFonts w:hint="cs"/>
                <w:sz w:val="28"/>
                <w:szCs w:val="28"/>
                <w:rtl/>
                <w:lang w:val="en-US" w:bidi="ar-IQ"/>
              </w:rPr>
              <w:t>ساعة</w:t>
            </w:r>
            <w:r w:rsidRPr="00C63035">
              <w:rPr>
                <w:sz w:val="28"/>
                <w:szCs w:val="28"/>
                <w:rtl/>
                <w:lang w:val="en-US" w:bidi="ar-IQ"/>
              </w:rPr>
              <w:t xml:space="preserve"> </w:t>
            </w:r>
            <w:r w:rsidRPr="00C63035">
              <w:rPr>
                <w:rFonts w:hint="cs"/>
                <w:sz w:val="28"/>
                <w:szCs w:val="28"/>
                <w:rtl/>
                <w:lang w:val="en-US" w:bidi="ar-IQ"/>
              </w:rPr>
              <w:t>دراسية</w:t>
            </w:r>
            <w:r w:rsidRPr="00C63035">
              <w:rPr>
                <w:sz w:val="28"/>
                <w:szCs w:val="28"/>
                <w:lang w:val="en-US" w:bidi="ar-IQ"/>
              </w:rPr>
              <w:t>.</w:t>
            </w:r>
          </w:p>
          <w:p w:rsidR="004D30D7" w:rsidRPr="00C63035" w:rsidRDefault="004D30D7" w:rsidP="001D4626">
            <w:pPr>
              <w:pStyle w:val="ListParagraph"/>
              <w:numPr>
                <w:ilvl w:val="0"/>
                <w:numId w:val="15"/>
              </w:numPr>
              <w:bidi/>
              <w:spacing w:after="0" w:line="240" w:lineRule="auto"/>
              <w:jc w:val="both"/>
              <w:rPr>
                <w:sz w:val="28"/>
                <w:szCs w:val="28"/>
                <w:lang w:bidi="ar-IQ"/>
              </w:rPr>
            </w:pPr>
            <w:r w:rsidRPr="00C63035">
              <w:rPr>
                <w:rFonts w:hint="cs"/>
                <w:sz w:val="28"/>
                <w:szCs w:val="28"/>
                <w:rtl/>
                <w:lang w:val="en-US" w:bidi="ar-IQ"/>
              </w:rPr>
              <w:t>إجراء</w:t>
            </w:r>
            <w:r w:rsidRPr="00C63035">
              <w:rPr>
                <w:sz w:val="28"/>
                <w:szCs w:val="28"/>
                <w:rtl/>
                <w:lang w:val="en-US" w:bidi="ar-IQ"/>
              </w:rPr>
              <w:t xml:space="preserve"> </w:t>
            </w:r>
            <w:r w:rsidRPr="00C63035">
              <w:rPr>
                <w:rFonts w:hint="cs"/>
                <w:sz w:val="28"/>
                <w:szCs w:val="28"/>
                <w:rtl/>
                <w:lang w:val="en-US" w:bidi="ar-IQ"/>
              </w:rPr>
              <w:t>الإمتحانات</w:t>
            </w:r>
            <w:r w:rsidRPr="00C63035">
              <w:rPr>
                <w:sz w:val="28"/>
                <w:szCs w:val="28"/>
                <w:rtl/>
                <w:lang w:val="en-US" w:bidi="ar-IQ"/>
              </w:rPr>
              <w:t xml:space="preserve"> </w:t>
            </w:r>
            <w:r w:rsidRPr="00C63035">
              <w:rPr>
                <w:rFonts w:hint="cs"/>
                <w:sz w:val="28"/>
                <w:szCs w:val="28"/>
                <w:rtl/>
                <w:lang w:val="en-US" w:bidi="ar-IQ"/>
              </w:rPr>
              <w:t>المختصرة</w:t>
            </w:r>
            <w:r w:rsidRPr="00C63035">
              <w:rPr>
                <w:sz w:val="28"/>
                <w:szCs w:val="28"/>
                <w:lang w:val="en-US" w:bidi="ar-IQ"/>
              </w:rPr>
              <w:t xml:space="preserve"> (Quiz).</w:t>
            </w:r>
          </w:p>
          <w:p w:rsidR="004D30D7" w:rsidRPr="00793AAC" w:rsidRDefault="004D30D7" w:rsidP="001D4626">
            <w:pPr>
              <w:pStyle w:val="ListParagraph"/>
              <w:numPr>
                <w:ilvl w:val="0"/>
                <w:numId w:val="15"/>
              </w:numPr>
              <w:bidi/>
              <w:spacing w:after="0" w:line="240" w:lineRule="auto"/>
              <w:jc w:val="both"/>
              <w:rPr>
                <w:sz w:val="28"/>
                <w:szCs w:val="28"/>
                <w:lang w:bidi="ar-IQ"/>
              </w:rPr>
            </w:pPr>
            <w:r w:rsidRPr="00C63035">
              <w:rPr>
                <w:rFonts w:hint="cs"/>
                <w:sz w:val="28"/>
                <w:szCs w:val="28"/>
                <w:rtl/>
                <w:lang w:val="en-US" w:bidi="ar-IQ"/>
              </w:rPr>
              <w:t>إعداد</w:t>
            </w:r>
            <w:r w:rsidRPr="00C63035">
              <w:rPr>
                <w:sz w:val="28"/>
                <w:szCs w:val="28"/>
                <w:rtl/>
                <w:lang w:val="en-US" w:bidi="ar-IQ"/>
              </w:rPr>
              <w:t xml:space="preserve"> </w:t>
            </w:r>
            <w:r w:rsidR="001A565D">
              <w:rPr>
                <w:rFonts w:hint="cs"/>
                <w:sz w:val="28"/>
                <w:szCs w:val="28"/>
                <w:rtl/>
                <w:lang w:val="en-US" w:bidi="ar-IQ"/>
              </w:rPr>
              <w:t xml:space="preserve">البحوث و </w:t>
            </w:r>
            <w:r w:rsidRPr="00C63035">
              <w:rPr>
                <w:rFonts w:hint="cs"/>
                <w:sz w:val="28"/>
                <w:szCs w:val="28"/>
                <w:rtl/>
                <w:lang w:val="en-US" w:bidi="ar-IQ"/>
              </w:rPr>
              <w:t>التقارير</w:t>
            </w:r>
            <w:r w:rsidRPr="00C63035">
              <w:rPr>
                <w:sz w:val="28"/>
                <w:szCs w:val="28"/>
                <w:rtl/>
                <w:lang w:val="en-US" w:bidi="ar-IQ"/>
              </w:rPr>
              <w:t xml:space="preserve"> </w:t>
            </w:r>
            <w:r w:rsidRPr="00C63035">
              <w:rPr>
                <w:rFonts w:hint="cs"/>
                <w:sz w:val="28"/>
                <w:szCs w:val="28"/>
                <w:rtl/>
                <w:lang w:val="en-US" w:bidi="ar-IQ"/>
              </w:rPr>
              <w:t>حول</w:t>
            </w:r>
            <w:r w:rsidRPr="00C63035">
              <w:rPr>
                <w:sz w:val="28"/>
                <w:szCs w:val="28"/>
                <w:rtl/>
                <w:lang w:val="en-US" w:bidi="ar-IQ"/>
              </w:rPr>
              <w:t xml:space="preserve"> </w:t>
            </w:r>
            <w:r w:rsidRPr="00C63035">
              <w:rPr>
                <w:rFonts w:hint="cs"/>
                <w:sz w:val="28"/>
                <w:szCs w:val="28"/>
                <w:rtl/>
                <w:lang w:val="en-US" w:bidi="ar-IQ"/>
              </w:rPr>
              <w:t>المواضيع</w:t>
            </w:r>
            <w:r w:rsidRPr="00C63035">
              <w:rPr>
                <w:sz w:val="28"/>
                <w:szCs w:val="28"/>
                <w:rtl/>
                <w:lang w:val="en-US" w:bidi="ar-IQ"/>
              </w:rPr>
              <w:t xml:space="preserve"> </w:t>
            </w:r>
            <w:r w:rsidRPr="00C63035">
              <w:rPr>
                <w:rFonts w:hint="cs"/>
                <w:sz w:val="28"/>
                <w:szCs w:val="28"/>
                <w:rtl/>
                <w:lang w:val="en-US" w:bidi="ar-IQ"/>
              </w:rPr>
              <w:t>الحيوية</w:t>
            </w:r>
            <w:r w:rsidRPr="00C63035">
              <w:rPr>
                <w:sz w:val="28"/>
                <w:szCs w:val="28"/>
                <w:rtl/>
                <w:lang w:val="en-US" w:bidi="ar-IQ"/>
              </w:rPr>
              <w:t xml:space="preserve"> </w:t>
            </w:r>
            <w:r w:rsidRPr="00C63035">
              <w:rPr>
                <w:rFonts w:hint="cs"/>
                <w:sz w:val="28"/>
                <w:szCs w:val="28"/>
                <w:rtl/>
                <w:lang w:val="en-US" w:bidi="ar-IQ"/>
              </w:rPr>
              <w:t>والمهمة</w:t>
            </w:r>
            <w:r w:rsidRPr="00C63035">
              <w:rPr>
                <w:sz w:val="28"/>
                <w:szCs w:val="28"/>
                <w:lang w:val="en-US" w:bidi="ar-IQ"/>
              </w:rPr>
              <w:t>.</w:t>
            </w:r>
          </w:p>
          <w:p w:rsidR="00793AAC" w:rsidRPr="00F53D09" w:rsidRDefault="00793AAC" w:rsidP="00F53D09">
            <w:pPr>
              <w:bidi/>
              <w:spacing w:after="0" w:line="240" w:lineRule="auto"/>
              <w:ind w:left="360"/>
              <w:jc w:val="both"/>
              <w:rPr>
                <w:rFonts w:hint="cs"/>
                <w:sz w:val="28"/>
                <w:szCs w:val="28"/>
                <w:rtl/>
                <w:lang w:bidi="ar-IQ"/>
              </w:rPr>
            </w:pPr>
          </w:p>
          <w:p w:rsidR="00B916A8" w:rsidRPr="001D4626" w:rsidRDefault="00B916A8" w:rsidP="001D4626">
            <w:pPr>
              <w:bidi/>
              <w:spacing w:after="0" w:line="240" w:lineRule="auto"/>
              <w:jc w:val="both"/>
              <w:rPr>
                <w:sz w:val="28"/>
                <w:szCs w:val="28"/>
                <w:rtl/>
                <w:lang w:bidi="ar-KW"/>
              </w:rPr>
            </w:pPr>
          </w:p>
        </w:tc>
      </w:tr>
      <w:tr w:rsidR="008D46A4" w:rsidRPr="001D4626" w:rsidTr="00954201">
        <w:trPr>
          <w:trHeight w:val="704"/>
        </w:trPr>
        <w:tc>
          <w:tcPr>
            <w:tcW w:w="10773" w:type="dxa"/>
            <w:gridSpan w:val="2"/>
          </w:tcPr>
          <w:p w:rsidR="00582D81" w:rsidRPr="001D4626" w:rsidRDefault="00EC388C" w:rsidP="001D4626">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IQ"/>
              </w:rPr>
              <w:t>١٣</w:t>
            </w:r>
            <w:r w:rsidR="00582D81" w:rsidRPr="001D4626">
              <w:rPr>
                <w:rFonts w:asciiTheme="majorBidi" w:hAnsiTheme="majorBidi" w:cstheme="majorBidi"/>
                <w:b/>
                <w:bCs/>
                <w:sz w:val="28"/>
                <w:szCs w:val="28"/>
                <w:rtl/>
                <w:lang w:bidi="ar-IQ"/>
              </w:rPr>
              <w:t>. طرق التدريس</w:t>
            </w:r>
          </w:p>
          <w:p w:rsidR="00F518F0" w:rsidRPr="00C63035" w:rsidRDefault="00F518F0" w:rsidP="001D4626">
            <w:pPr>
              <w:bidi/>
              <w:spacing w:after="0" w:line="240" w:lineRule="auto"/>
              <w:jc w:val="both"/>
              <w:rPr>
                <w:rFonts w:asciiTheme="majorBidi" w:hAnsiTheme="majorBidi" w:cstheme="majorBidi"/>
                <w:sz w:val="28"/>
                <w:szCs w:val="28"/>
                <w:rtl/>
                <w:lang w:val="en-US" w:bidi="ar-IQ"/>
              </w:rPr>
            </w:pPr>
            <w:r w:rsidRPr="00C63035">
              <w:rPr>
                <w:rFonts w:asciiTheme="majorBidi" w:hAnsiTheme="majorBidi" w:cstheme="majorBidi" w:hint="cs"/>
                <w:sz w:val="28"/>
                <w:szCs w:val="28"/>
                <w:rtl/>
                <w:lang w:val="en-US" w:bidi="ar-IQ"/>
              </w:rPr>
              <w:t>يتم</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إستخدام</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أدوات</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ووسائل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مختلفة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بهدف</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تدريس</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المادة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والتوصيل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الأمثل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والأفضل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للمعلومات</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الى</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الطلبة،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ومن</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أهم</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هذه</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الوسائل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والأدوات</w:t>
            </w:r>
            <w:r w:rsidRPr="00C63035">
              <w:rPr>
                <w:rFonts w:asciiTheme="majorBidi" w:hAnsiTheme="majorBidi" w:cstheme="majorBidi"/>
                <w:sz w:val="28"/>
                <w:szCs w:val="28"/>
                <w:rtl/>
                <w:lang w:val="en-US" w:bidi="ar-IQ"/>
              </w:rPr>
              <w:t>:-</w:t>
            </w:r>
          </w:p>
          <w:p w:rsidR="00F518F0" w:rsidRPr="00C63035" w:rsidRDefault="00F518F0" w:rsidP="001D4626">
            <w:pPr>
              <w:bidi/>
              <w:spacing w:after="0" w:line="240" w:lineRule="auto"/>
              <w:jc w:val="both"/>
              <w:rPr>
                <w:rFonts w:asciiTheme="majorBidi" w:hAnsiTheme="majorBidi" w:cstheme="majorBidi"/>
                <w:sz w:val="28"/>
                <w:szCs w:val="28"/>
                <w:rtl/>
                <w:lang w:val="en-US" w:bidi="ar-IQ"/>
              </w:rPr>
            </w:pPr>
            <w:r w:rsidRPr="00C63035">
              <w:rPr>
                <w:rFonts w:asciiTheme="majorBidi" w:hAnsiTheme="majorBidi" w:cstheme="majorBidi" w:hint="eastAsia"/>
                <w:sz w:val="28"/>
                <w:szCs w:val="28"/>
                <w:rtl/>
                <w:lang w:val="en-US" w:bidi="ar-IQ"/>
              </w:rPr>
              <w:t>•</w:t>
            </w:r>
            <w:r w:rsidRPr="00C63035">
              <w:rPr>
                <w:rFonts w:asciiTheme="majorBidi" w:hAnsiTheme="majorBidi" w:cstheme="majorBidi"/>
                <w:sz w:val="28"/>
                <w:szCs w:val="28"/>
                <w:rtl/>
                <w:lang w:val="en-US" w:bidi="ar-IQ"/>
              </w:rPr>
              <w:tab/>
            </w:r>
            <w:r w:rsidRPr="00C63035">
              <w:rPr>
                <w:rFonts w:asciiTheme="majorBidi" w:hAnsiTheme="majorBidi" w:cstheme="majorBidi" w:hint="cs"/>
                <w:sz w:val="28"/>
                <w:szCs w:val="28"/>
                <w:rtl/>
                <w:lang w:val="en-US" w:bidi="ar-IQ"/>
              </w:rPr>
              <w:t>العرض</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الإلكتروني</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من</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خلال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إستخدام</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برنامج</w:t>
            </w:r>
            <w:r w:rsidRPr="00C63035">
              <w:rPr>
                <w:rFonts w:asciiTheme="majorBidi" w:hAnsiTheme="majorBidi" w:cstheme="majorBidi"/>
                <w:sz w:val="28"/>
                <w:szCs w:val="28"/>
                <w:rtl/>
                <w:lang w:val="en-US" w:bidi="ar-IQ"/>
              </w:rPr>
              <w:t xml:space="preserve"> (</w:t>
            </w:r>
            <w:r w:rsidRPr="00C63035">
              <w:rPr>
                <w:rFonts w:asciiTheme="majorBidi" w:hAnsiTheme="majorBidi" w:cstheme="majorBidi"/>
                <w:sz w:val="28"/>
                <w:szCs w:val="28"/>
                <w:lang w:val="en-US" w:bidi="ar-IQ"/>
              </w:rPr>
              <w:t>Power Point</w:t>
            </w:r>
            <w:r w:rsidRPr="00C63035">
              <w:rPr>
                <w:rFonts w:asciiTheme="majorBidi" w:hAnsiTheme="majorBidi" w:cstheme="majorBidi"/>
                <w:sz w:val="28"/>
                <w:szCs w:val="28"/>
                <w:rtl/>
                <w:lang w:val="en-US" w:bidi="ar-IQ"/>
              </w:rPr>
              <w:t>)</w:t>
            </w:r>
          </w:p>
          <w:p w:rsidR="00F518F0" w:rsidRPr="00C63035" w:rsidRDefault="00F518F0" w:rsidP="001D4626">
            <w:pPr>
              <w:bidi/>
              <w:spacing w:after="0" w:line="240" w:lineRule="auto"/>
              <w:jc w:val="both"/>
              <w:rPr>
                <w:rFonts w:asciiTheme="majorBidi" w:hAnsiTheme="majorBidi" w:cstheme="majorBidi"/>
                <w:sz w:val="28"/>
                <w:szCs w:val="28"/>
                <w:rtl/>
                <w:lang w:val="en-US" w:bidi="ar-IQ"/>
              </w:rPr>
            </w:pPr>
            <w:r w:rsidRPr="00C63035">
              <w:rPr>
                <w:rFonts w:asciiTheme="majorBidi" w:hAnsiTheme="majorBidi" w:cstheme="majorBidi" w:hint="eastAsia"/>
                <w:sz w:val="28"/>
                <w:szCs w:val="28"/>
                <w:rtl/>
                <w:lang w:val="en-US" w:bidi="ar-IQ"/>
              </w:rPr>
              <w:t>•</w:t>
            </w:r>
            <w:r w:rsidRPr="00C63035">
              <w:rPr>
                <w:rFonts w:asciiTheme="majorBidi" w:hAnsiTheme="majorBidi" w:cstheme="majorBidi"/>
                <w:sz w:val="28"/>
                <w:szCs w:val="28"/>
                <w:rtl/>
                <w:lang w:val="en-US" w:bidi="ar-IQ"/>
              </w:rPr>
              <w:tab/>
            </w:r>
            <w:r w:rsidRPr="00C63035">
              <w:rPr>
                <w:rFonts w:asciiTheme="majorBidi" w:hAnsiTheme="majorBidi" w:cstheme="majorBidi" w:hint="cs"/>
                <w:sz w:val="28"/>
                <w:szCs w:val="28"/>
                <w:rtl/>
                <w:lang w:val="en-US" w:bidi="ar-IQ"/>
              </w:rPr>
              <w:t>ويتضمن</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هذا</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العرض</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مما</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يأتي</w:t>
            </w:r>
            <w:r w:rsidRPr="00C63035">
              <w:rPr>
                <w:rFonts w:asciiTheme="majorBidi" w:hAnsiTheme="majorBidi" w:cstheme="majorBidi"/>
                <w:sz w:val="28"/>
                <w:szCs w:val="28"/>
                <w:rtl/>
                <w:lang w:val="en-US" w:bidi="ar-IQ"/>
              </w:rPr>
              <w:t>:-</w:t>
            </w:r>
          </w:p>
          <w:p w:rsidR="00F518F0" w:rsidRPr="00C63035" w:rsidRDefault="00F518F0" w:rsidP="001D4626">
            <w:pPr>
              <w:bidi/>
              <w:spacing w:after="0" w:line="240" w:lineRule="auto"/>
              <w:jc w:val="both"/>
              <w:rPr>
                <w:rFonts w:asciiTheme="majorBidi" w:hAnsiTheme="majorBidi" w:cstheme="majorBidi"/>
                <w:sz w:val="28"/>
                <w:szCs w:val="28"/>
                <w:lang w:val="en-US" w:bidi="ar-IQ"/>
              </w:rPr>
            </w:pPr>
            <w:r w:rsidRPr="00C63035">
              <w:rPr>
                <w:rFonts w:asciiTheme="majorBidi" w:hAnsiTheme="majorBidi" w:cstheme="majorBidi"/>
                <w:sz w:val="28"/>
                <w:szCs w:val="28"/>
                <w:rtl/>
                <w:lang w:val="en-US" w:bidi="ar-IQ"/>
              </w:rPr>
              <w:t>-</w:t>
            </w:r>
            <w:r w:rsidRPr="00C63035">
              <w:rPr>
                <w:rFonts w:asciiTheme="majorBidi" w:hAnsiTheme="majorBidi" w:cstheme="majorBidi"/>
                <w:sz w:val="28"/>
                <w:szCs w:val="28"/>
                <w:rtl/>
                <w:lang w:val="en-US" w:bidi="ar-IQ"/>
              </w:rPr>
              <w:tab/>
            </w:r>
            <w:r w:rsidRPr="00C63035">
              <w:rPr>
                <w:rFonts w:asciiTheme="majorBidi" w:hAnsiTheme="majorBidi" w:cstheme="majorBidi" w:hint="cs"/>
                <w:sz w:val="28"/>
                <w:szCs w:val="28"/>
                <w:rtl/>
                <w:lang w:val="en-US" w:bidi="ar-IQ"/>
              </w:rPr>
              <w:t>العناوين</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الرئيسة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والفرعية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الأساسية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للمواضيع</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المختلفة</w:t>
            </w:r>
            <w:r w:rsidRPr="00C63035">
              <w:rPr>
                <w:rFonts w:asciiTheme="majorBidi" w:hAnsiTheme="majorBidi" w:cstheme="majorBidi"/>
                <w:sz w:val="28"/>
                <w:szCs w:val="28"/>
                <w:rtl/>
                <w:lang w:val="en-US" w:bidi="ar-IQ"/>
              </w:rPr>
              <w:t>.</w:t>
            </w:r>
          </w:p>
          <w:p w:rsidR="007A53CA" w:rsidRDefault="00F518F0" w:rsidP="007A53CA">
            <w:pPr>
              <w:bidi/>
              <w:spacing w:after="0" w:line="240" w:lineRule="auto"/>
              <w:jc w:val="both"/>
              <w:rPr>
                <w:rFonts w:asciiTheme="majorBidi" w:hAnsiTheme="majorBidi" w:cstheme="majorBidi"/>
                <w:sz w:val="28"/>
                <w:szCs w:val="28"/>
                <w:rtl/>
                <w:lang w:val="en-US" w:bidi="ar-IQ"/>
              </w:rPr>
            </w:pPr>
            <w:r w:rsidRPr="00C63035">
              <w:rPr>
                <w:rFonts w:asciiTheme="majorBidi" w:hAnsiTheme="majorBidi" w:cstheme="majorBidi"/>
                <w:sz w:val="28"/>
                <w:szCs w:val="28"/>
                <w:rtl/>
                <w:lang w:val="en-US" w:bidi="ar-IQ"/>
              </w:rPr>
              <w:t>-</w:t>
            </w:r>
            <w:r w:rsidRPr="00C63035">
              <w:rPr>
                <w:rFonts w:asciiTheme="majorBidi" w:hAnsiTheme="majorBidi" w:cstheme="majorBidi"/>
                <w:sz w:val="28"/>
                <w:szCs w:val="28"/>
                <w:rtl/>
                <w:lang w:val="en-US" w:bidi="ar-IQ"/>
              </w:rPr>
              <w:tab/>
            </w:r>
            <w:r w:rsidRPr="00C63035">
              <w:rPr>
                <w:rFonts w:asciiTheme="majorBidi" w:hAnsiTheme="majorBidi" w:cstheme="majorBidi" w:hint="cs"/>
                <w:sz w:val="28"/>
                <w:szCs w:val="28"/>
                <w:rtl/>
                <w:lang w:val="en-US" w:bidi="ar-IQ"/>
              </w:rPr>
              <w:t>التعاريف</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والملاحظات</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المهمة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والأساسية</w:t>
            </w:r>
            <w:r w:rsidRPr="00C63035">
              <w:rPr>
                <w:rFonts w:asciiTheme="majorBidi" w:hAnsiTheme="majorBidi" w:cstheme="majorBidi"/>
                <w:sz w:val="28"/>
                <w:szCs w:val="28"/>
                <w:rtl/>
                <w:lang w:val="en-US" w:bidi="ar-IQ"/>
              </w:rPr>
              <w:t>.</w:t>
            </w:r>
          </w:p>
          <w:p w:rsidR="007A53CA" w:rsidRPr="00C63035" w:rsidRDefault="00F518F0" w:rsidP="007A53CA">
            <w:pPr>
              <w:bidi/>
              <w:spacing w:after="0" w:line="240" w:lineRule="auto"/>
              <w:jc w:val="both"/>
              <w:rPr>
                <w:rFonts w:asciiTheme="majorBidi" w:hAnsiTheme="majorBidi" w:cstheme="majorBidi"/>
                <w:sz w:val="28"/>
                <w:szCs w:val="28"/>
                <w:lang w:val="en-US" w:bidi="ar-IQ"/>
              </w:rPr>
            </w:pPr>
            <w:r w:rsidRPr="00C63035">
              <w:rPr>
                <w:rFonts w:asciiTheme="majorBidi" w:hAnsiTheme="majorBidi" w:cstheme="majorBidi"/>
                <w:sz w:val="28"/>
                <w:szCs w:val="28"/>
                <w:rtl/>
                <w:lang w:val="en-US" w:bidi="ar-IQ"/>
              </w:rPr>
              <w:tab/>
            </w:r>
            <w:r w:rsidR="007A53CA" w:rsidRPr="00C63035">
              <w:rPr>
                <w:rFonts w:asciiTheme="majorBidi" w:hAnsiTheme="majorBidi" w:cstheme="majorBidi" w:hint="cs"/>
                <w:sz w:val="28"/>
                <w:szCs w:val="28"/>
                <w:rtl/>
                <w:lang w:val="en-US" w:bidi="ar-IQ"/>
              </w:rPr>
              <w:t>الأشكال</w:t>
            </w:r>
            <w:r w:rsidR="007A53CA" w:rsidRPr="00C63035">
              <w:rPr>
                <w:rFonts w:asciiTheme="majorBidi" w:hAnsiTheme="majorBidi" w:cstheme="majorBidi"/>
                <w:sz w:val="28"/>
                <w:szCs w:val="28"/>
                <w:rtl/>
                <w:lang w:val="en-US" w:bidi="ar-IQ"/>
              </w:rPr>
              <w:t xml:space="preserve"> </w:t>
            </w:r>
            <w:r w:rsidR="007A53CA" w:rsidRPr="00C63035">
              <w:rPr>
                <w:rFonts w:asciiTheme="majorBidi" w:hAnsiTheme="majorBidi" w:cstheme="majorBidi" w:hint="cs"/>
                <w:sz w:val="28"/>
                <w:szCs w:val="28"/>
                <w:rtl/>
                <w:lang w:val="en-US" w:bidi="ar-IQ"/>
              </w:rPr>
              <w:t>البيانية</w:t>
            </w:r>
            <w:r w:rsidR="007A53CA" w:rsidRPr="00C63035">
              <w:rPr>
                <w:rFonts w:asciiTheme="majorBidi" w:hAnsiTheme="majorBidi" w:cstheme="majorBidi"/>
                <w:sz w:val="28"/>
                <w:szCs w:val="28"/>
                <w:rtl/>
                <w:lang w:val="en-US" w:bidi="ar-IQ"/>
              </w:rPr>
              <w:t xml:space="preserve"> </w:t>
            </w:r>
            <w:r w:rsidR="007A53CA" w:rsidRPr="00C63035">
              <w:rPr>
                <w:rFonts w:asciiTheme="majorBidi" w:hAnsiTheme="majorBidi" w:cstheme="majorBidi" w:hint="cs"/>
                <w:sz w:val="28"/>
                <w:szCs w:val="28"/>
                <w:rtl/>
                <w:lang w:val="en-US" w:bidi="ar-IQ"/>
              </w:rPr>
              <w:t>بكافة</w:t>
            </w:r>
            <w:r w:rsidR="007A53CA" w:rsidRPr="00C63035">
              <w:rPr>
                <w:rFonts w:asciiTheme="majorBidi" w:hAnsiTheme="majorBidi" w:cstheme="majorBidi"/>
                <w:sz w:val="28"/>
                <w:szCs w:val="28"/>
                <w:rtl/>
                <w:lang w:val="en-US" w:bidi="ar-IQ"/>
              </w:rPr>
              <w:t xml:space="preserve"> </w:t>
            </w:r>
            <w:r w:rsidR="007A53CA" w:rsidRPr="00C63035">
              <w:rPr>
                <w:rFonts w:asciiTheme="majorBidi" w:hAnsiTheme="majorBidi" w:cstheme="majorBidi" w:hint="cs"/>
                <w:sz w:val="28"/>
                <w:szCs w:val="28"/>
                <w:rtl/>
                <w:lang w:val="en-US" w:bidi="ar-IQ"/>
              </w:rPr>
              <w:t>أنواعها</w:t>
            </w:r>
            <w:r w:rsidR="007A53CA" w:rsidRPr="00C63035">
              <w:rPr>
                <w:rFonts w:asciiTheme="majorBidi" w:hAnsiTheme="majorBidi" w:cstheme="majorBidi"/>
                <w:sz w:val="28"/>
                <w:szCs w:val="28"/>
                <w:rtl/>
                <w:lang w:val="en-US" w:bidi="ar-IQ"/>
              </w:rPr>
              <w:t>.</w:t>
            </w:r>
          </w:p>
          <w:p w:rsidR="00582D81" w:rsidRDefault="007A53CA" w:rsidP="007A53CA">
            <w:pPr>
              <w:bidi/>
              <w:spacing w:after="0" w:line="240" w:lineRule="auto"/>
              <w:jc w:val="both"/>
              <w:rPr>
                <w:rFonts w:asciiTheme="majorBidi" w:hAnsiTheme="majorBidi" w:cstheme="majorBidi"/>
                <w:sz w:val="28"/>
                <w:szCs w:val="28"/>
                <w:rtl/>
                <w:lang w:val="en-US" w:bidi="ar-IQ"/>
              </w:rPr>
            </w:pPr>
            <w:r w:rsidRPr="00C63035">
              <w:rPr>
                <w:rFonts w:asciiTheme="majorBidi" w:hAnsiTheme="majorBidi" w:cstheme="majorBidi"/>
                <w:sz w:val="28"/>
                <w:szCs w:val="28"/>
                <w:rtl/>
                <w:lang w:val="en-US" w:bidi="ar-IQ"/>
              </w:rPr>
              <w:t>-</w:t>
            </w:r>
            <w:r w:rsidRPr="00C63035">
              <w:rPr>
                <w:rFonts w:asciiTheme="majorBidi" w:hAnsiTheme="majorBidi" w:cstheme="majorBidi"/>
                <w:sz w:val="28"/>
                <w:szCs w:val="28"/>
                <w:rtl/>
                <w:lang w:val="en-US" w:bidi="ar-IQ"/>
              </w:rPr>
              <w:tab/>
            </w:r>
            <w:r w:rsidRPr="00C63035">
              <w:rPr>
                <w:rFonts w:asciiTheme="majorBidi" w:hAnsiTheme="majorBidi" w:cstheme="majorBidi" w:hint="cs"/>
                <w:sz w:val="28"/>
                <w:szCs w:val="28"/>
                <w:rtl/>
                <w:lang w:val="en-US" w:bidi="ar-IQ"/>
              </w:rPr>
              <w:t>الجداول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والإحصائيات</w:t>
            </w:r>
            <w:r w:rsidRPr="00C63035">
              <w:rPr>
                <w:rFonts w:asciiTheme="majorBidi" w:hAnsiTheme="majorBidi" w:cstheme="majorBidi"/>
                <w:sz w:val="28"/>
                <w:szCs w:val="28"/>
                <w:rtl/>
                <w:lang w:val="en-US" w:bidi="ar-IQ"/>
              </w:rPr>
              <w:t>.</w:t>
            </w:r>
          </w:p>
          <w:p w:rsidR="007A53CA" w:rsidRPr="00C63035" w:rsidRDefault="007A53CA" w:rsidP="007A53CA">
            <w:pPr>
              <w:bidi/>
              <w:spacing w:after="0" w:line="240" w:lineRule="auto"/>
              <w:jc w:val="both"/>
              <w:rPr>
                <w:rFonts w:asciiTheme="majorBidi" w:hAnsiTheme="majorBidi" w:cstheme="majorBidi"/>
                <w:sz w:val="28"/>
                <w:szCs w:val="28"/>
                <w:rtl/>
                <w:lang w:val="en-US" w:bidi="ar-IQ"/>
              </w:rPr>
            </w:pPr>
          </w:p>
          <w:p w:rsidR="00E77015" w:rsidRPr="00C63035" w:rsidRDefault="00E77015" w:rsidP="00F53D09">
            <w:pPr>
              <w:bidi/>
              <w:spacing w:after="0" w:line="240" w:lineRule="auto"/>
              <w:jc w:val="both"/>
              <w:rPr>
                <w:rFonts w:asciiTheme="majorBidi" w:hAnsiTheme="majorBidi" w:cstheme="majorBidi"/>
                <w:sz w:val="28"/>
                <w:szCs w:val="28"/>
                <w:rtl/>
                <w:lang w:val="en-US" w:bidi="ar-IQ"/>
              </w:rPr>
            </w:pPr>
            <w:r w:rsidRPr="00C63035">
              <w:rPr>
                <w:rFonts w:asciiTheme="majorBidi" w:hAnsiTheme="majorBidi" w:cstheme="majorBidi" w:hint="cs"/>
                <w:sz w:val="28"/>
                <w:szCs w:val="28"/>
                <w:rtl/>
                <w:lang w:val="en-US" w:bidi="ar-IQ"/>
              </w:rPr>
              <w:t>* إستخدام اللوح الأبيض ( وايت بورد) لشرح المحاضرات في المواضيع التي تحتاج ذلك.</w:t>
            </w:r>
          </w:p>
          <w:p w:rsidR="007F0899" w:rsidRPr="001D4626" w:rsidRDefault="007F0899" w:rsidP="001D4626">
            <w:pPr>
              <w:bidi/>
              <w:spacing w:after="0" w:line="240" w:lineRule="auto"/>
              <w:jc w:val="both"/>
              <w:rPr>
                <w:rFonts w:asciiTheme="majorBidi" w:hAnsiTheme="majorBidi" w:cstheme="majorBidi"/>
                <w:sz w:val="28"/>
                <w:szCs w:val="28"/>
                <w:rtl/>
                <w:lang w:val="en-US" w:bidi="ar-IQ"/>
              </w:rPr>
            </w:pPr>
          </w:p>
        </w:tc>
      </w:tr>
      <w:tr w:rsidR="008D46A4" w:rsidRPr="001D4626" w:rsidTr="00954201">
        <w:tc>
          <w:tcPr>
            <w:tcW w:w="10773" w:type="dxa"/>
            <w:gridSpan w:val="2"/>
          </w:tcPr>
          <w:p w:rsidR="003C0834" w:rsidRDefault="00EC388C" w:rsidP="003C0834">
            <w:pPr>
              <w:bidi/>
              <w:rPr>
                <w:rFonts w:asciiTheme="minorHAnsi" w:eastAsiaTheme="minorHAnsi" w:hAnsiTheme="minorHAnsi" w:cstheme="minorBidi" w:hint="cs"/>
                <w:sz w:val="28"/>
                <w:szCs w:val="28"/>
                <w:rtl/>
                <w:lang w:val="en-US" w:bidi="ar-IQ"/>
              </w:rPr>
            </w:pPr>
            <w:r w:rsidRPr="001D4626">
              <w:rPr>
                <w:rFonts w:asciiTheme="majorBidi" w:hAnsiTheme="majorBidi" w:cstheme="majorBidi"/>
                <w:b/>
                <w:bCs/>
                <w:sz w:val="28"/>
                <w:szCs w:val="28"/>
                <w:rtl/>
                <w:lang w:bidi="ar-IQ"/>
              </w:rPr>
              <w:t>١</w:t>
            </w:r>
            <w:r w:rsidR="00135376">
              <w:rPr>
                <w:rFonts w:asciiTheme="majorBidi" w:hAnsiTheme="majorBidi" w:cstheme="majorBidi" w:hint="cs"/>
                <w:b/>
                <w:bCs/>
                <w:sz w:val="28"/>
                <w:szCs w:val="28"/>
                <w:rtl/>
                <w:lang w:bidi="ar-IQ"/>
              </w:rPr>
              <w:t>4</w:t>
            </w:r>
            <w:r w:rsidR="00D100D6" w:rsidRPr="001D4626">
              <w:rPr>
                <w:rFonts w:asciiTheme="majorBidi" w:hAnsiTheme="majorBidi" w:cstheme="majorBidi"/>
                <w:b/>
                <w:bCs/>
                <w:sz w:val="28"/>
                <w:szCs w:val="28"/>
                <w:rtl/>
                <w:lang w:bidi="ar-IQ"/>
              </w:rPr>
              <w:t>. قائمة المراجع والكتب</w:t>
            </w:r>
          </w:p>
          <w:p w:rsidR="000B7E5D" w:rsidRPr="000B7E5D" w:rsidRDefault="003C0834" w:rsidP="003C0834">
            <w:pPr>
              <w:bidi/>
              <w:rPr>
                <w:rFonts w:asciiTheme="minorHAnsi" w:eastAsiaTheme="minorHAnsi" w:hAnsiTheme="minorHAnsi" w:cstheme="minorBidi"/>
                <w:sz w:val="28"/>
                <w:szCs w:val="28"/>
                <w:rtl/>
                <w:lang w:val="en-US" w:bidi="ar-IQ"/>
              </w:rPr>
            </w:pPr>
            <w:r>
              <w:rPr>
                <w:rFonts w:asciiTheme="minorHAnsi" w:eastAsiaTheme="minorHAnsi" w:hAnsiTheme="minorHAnsi" w:cstheme="minorBidi" w:hint="cs"/>
                <w:sz w:val="28"/>
                <w:szCs w:val="28"/>
                <w:rtl/>
                <w:lang w:val="en-US" w:bidi="ar-IQ"/>
              </w:rPr>
              <w:t xml:space="preserve">1 </w:t>
            </w:r>
            <w:r w:rsidR="000B7E5D" w:rsidRPr="000B7E5D">
              <w:rPr>
                <w:rFonts w:asciiTheme="minorHAnsi" w:eastAsiaTheme="minorHAnsi" w:hAnsiTheme="minorHAnsi" w:cstheme="minorBidi" w:hint="cs"/>
                <w:sz w:val="28"/>
                <w:szCs w:val="28"/>
                <w:rtl/>
                <w:lang w:val="en-US" w:bidi="ar-IQ"/>
              </w:rPr>
              <w:t>-واقع وافاق الطاقات المتجددة في مزيج الطاقة العالمي والانعكاسات  المحتملة على الصناعة النفطية منظمة الاقطار العربية المصدرة للبترول , أوابك  ,2019.</w:t>
            </w:r>
          </w:p>
          <w:p w:rsidR="000B7E5D" w:rsidRPr="000B7E5D" w:rsidRDefault="000B7E5D" w:rsidP="000B7E5D">
            <w:pPr>
              <w:bidi/>
              <w:rPr>
                <w:rFonts w:asciiTheme="minorHAnsi" w:eastAsiaTheme="minorHAnsi" w:hAnsiTheme="minorHAnsi" w:cstheme="minorBidi"/>
                <w:sz w:val="28"/>
                <w:szCs w:val="28"/>
                <w:rtl/>
                <w:lang w:val="en-US" w:bidi="ar-IQ"/>
              </w:rPr>
            </w:pPr>
            <w:r w:rsidRPr="000B7E5D">
              <w:rPr>
                <w:rFonts w:asciiTheme="minorHAnsi" w:eastAsiaTheme="minorHAnsi" w:hAnsiTheme="minorHAnsi" w:cstheme="minorBidi" w:hint="cs"/>
                <w:sz w:val="28"/>
                <w:szCs w:val="28"/>
                <w:rtl/>
                <w:lang w:val="en-US" w:bidi="ar-IQ"/>
              </w:rPr>
              <w:t>2-أفاق الاقتصاد العربي, صندوق النقد العربي, 2023</w:t>
            </w:r>
          </w:p>
          <w:p w:rsidR="000B7E5D" w:rsidRPr="000B7E5D" w:rsidRDefault="00DD4A21" w:rsidP="000B7E5D">
            <w:pPr>
              <w:bidi/>
              <w:rPr>
                <w:rFonts w:asciiTheme="minorHAnsi" w:eastAsiaTheme="minorHAnsi" w:hAnsiTheme="minorHAnsi" w:cstheme="minorBidi"/>
                <w:sz w:val="28"/>
                <w:szCs w:val="28"/>
                <w:lang w:val="en-US" w:bidi="ar-IQ"/>
              </w:rPr>
            </w:pPr>
            <w:hyperlink r:id="rId10" w:history="1">
              <w:r w:rsidR="000B7E5D" w:rsidRPr="000B7E5D">
                <w:rPr>
                  <w:rFonts w:asciiTheme="minorHAnsi" w:eastAsiaTheme="minorHAnsi" w:hAnsiTheme="minorHAnsi" w:cstheme="minorBidi"/>
                  <w:color w:val="0000FF" w:themeColor="hyperlink"/>
                  <w:sz w:val="28"/>
                  <w:szCs w:val="28"/>
                  <w:u w:val="single"/>
                  <w:lang w:val="en-US" w:bidi="ar-IQ"/>
                </w:rPr>
                <w:t>www.am.org.ae</w:t>
              </w:r>
            </w:hyperlink>
          </w:p>
          <w:p w:rsidR="000B7E5D" w:rsidRPr="000B7E5D" w:rsidRDefault="000B7E5D" w:rsidP="000B7E5D">
            <w:pPr>
              <w:bidi/>
              <w:rPr>
                <w:rFonts w:asciiTheme="minorHAnsi" w:eastAsiaTheme="minorHAnsi" w:hAnsiTheme="minorHAnsi" w:cstheme="minorBidi"/>
                <w:sz w:val="28"/>
                <w:szCs w:val="28"/>
                <w:rtl/>
                <w:lang w:val="en-US" w:bidi="ar-IQ"/>
              </w:rPr>
            </w:pPr>
            <w:r w:rsidRPr="000B7E5D">
              <w:rPr>
                <w:rFonts w:asciiTheme="minorHAnsi" w:eastAsiaTheme="minorHAnsi" w:hAnsiTheme="minorHAnsi" w:cstheme="minorBidi" w:hint="cs"/>
                <w:sz w:val="28"/>
                <w:szCs w:val="28"/>
                <w:rtl/>
                <w:lang w:val="en-US" w:bidi="ar-IQ"/>
              </w:rPr>
              <w:t>3-مقدمة في اقتصاديات البيئة د.نوزاد عبد الرحمان الهيتي , حسن ابراهيم المهندي, عيسى جمعة ابراهيم, دار المناهج للنشر والتوزيع ط1 , عمان , اردن,2010</w:t>
            </w:r>
          </w:p>
          <w:p w:rsidR="000B7E5D" w:rsidRPr="000B7E5D" w:rsidRDefault="000B7E5D" w:rsidP="000B7E5D">
            <w:pPr>
              <w:bidi/>
              <w:rPr>
                <w:rFonts w:asciiTheme="minorHAnsi" w:eastAsiaTheme="minorHAnsi" w:hAnsiTheme="minorHAnsi" w:cstheme="minorBidi"/>
                <w:sz w:val="28"/>
                <w:szCs w:val="28"/>
                <w:rtl/>
                <w:lang w:val="en-US" w:bidi="ar-IQ"/>
              </w:rPr>
            </w:pPr>
            <w:r w:rsidRPr="000B7E5D">
              <w:rPr>
                <w:rFonts w:asciiTheme="minorHAnsi" w:eastAsiaTheme="minorHAnsi" w:hAnsiTheme="minorHAnsi" w:cstheme="minorBidi" w:hint="cs"/>
                <w:sz w:val="28"/>
                <w:szCs w:val="28"/>
                <w:rtl/>
                <w:lang w:val="en-US" w:bidi="ar-IQ"/>
              </w:rPr>
              <w:t>4-النفط والهيمنة , كمال القيسي , دار امنة للنشر والتوزيع ط1 , عمان , اردن,2015</w:t>
            </w:r>
          </w:p>
          <w:p w:rsidR="00D100D6" w:rsidRPr="000B7E5D" w:rsidRDefault="000B7E5D" w:rsidP="000B7E5D">
            <w:pPr>
              <w:bidi/>
              <w:rPr>
                <w:rFonts w:asciiTheme="minorHAnsi" w:eastAsiaTheme="minorHAnsi" w:hAnsiTheme="minorHAnsi" w:cstheme="minorBidi"/>
                <w:sz w:val="28"/>
                <w:szCs w:val="28"/>
                <w:rtl/>
                <w:lang w:val="en-US" w:bidi="ar-IQ"/>
              </w:rPr>
            </w:pPr>
            <w:r w:rsidRPr="000B7E5D">
              <w:rPr>
                <w:rFonts w:asciiTheme="minorHAnsi" w:eastAsiaTheme="minorHAnsi" w:hAnsiTheme="minorHAnsi" w:cstheme="minorBidi" w:hint="cs"/>
                <w:sz w:val="28"/>
                <w:szCs w:val="28"/>
                <w:rtl/>
                <w:lang w:val="en-US" w:bidi="ar-IQ"/>
              </w:rPr>
              <w:t>5- اقتصادالطاقة ,د.نبيل جعفر عبد الرضا , دار الكتاب الجامعي,2016</w:t>
            </w:r>
          </w:p>
          <w:p w:rsidR="000B7E5D" w:rsidRPr="001D4626" w:rsidRDefault="000B7E5D" w:rsidP="000B7E5D">
            <w:pPr>
              <w:bidi/>
              <w:spacing w:after="0" w:line="240" w:lineRule="auto"/>
              <w:jc w:val="both"/>
              <w:rPr>
                <w:rFonts w:asciiTheme="majorBidi" w:hAnsiTheme="majorBidi" w:cstheme="majorBidi"/>
                <w:b/>
                <w:bCs/>
                <w:sz w:val="28"/>
                <w:szCs w:val="28"/>
                <w:rtl/>
                <w:lang w:bidi="ar-IQ"/>
              </w:rPr>
            </w:pPr>
          </w:p>
          <w:p w:rsidR="0070086A" w:rsidRPr="007C3BDB" w:rsidRDefault="0070086A" w:rsidP="00F53D09">
            <w:pPr>
              <w:bidi/>
              <w:spacing w:after="0" w:line="240" w:lineRule="auto"/>
              <w:ind w:left="927"/>
              <w:jc w:val="both"/>
              <w:rPr>
                <w:rFonts w:hint="cs"/>
                <w:sz w:val="28"/>
                <w:szCs w:val="28"/>
                <w:lang w:bidi="ar-IQ"/>
              </w:rPr>
            </w:pPr>
          </w:p>
        </w:tc>
      </w:tr>
    </w:tbl>
    <w:tbl>
      <w:tblPr>
        <w:bidiVisual/>
        <w:tblW w:w="8646"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237"/>
      </w:tblGrid>
      <w:tr w:rsidR="007C3BDB" w:rsidRPr="003C0834" w:rsidTr="00C571FE">
        <w:trPr>
          <w:trHeight w:val="800"/>
        </w:trPr>
        <w:tc>
          <w:tcPr>
            <w:tcW w:w="2409" w:type="dxa"/>
            <w:tcBorders>
              <w:right w:val="single" w:sz="6" w:space="0" w:color="auto"/>
            </w:tcBorders>
            <w:shd w:val="clear" w:color="auto" w:fill="FFCC99"/>
          </w:tcPr>
          <w:p w:rsidR="007C3BDB" w:rsidRPr="00821BE8" w:rsidRDefault="00FC752C" w:rsidP="007D361A">
            <w:pPr>
              <w:jc w:val="center"/>
              <w:rPr>
                <w:color w:val="FFFFFF" w:themeColor="background1"/>
                <w:sz w:val="28"/>
                <w:szCs w:val="28"/>
                <w:rtl/>
                <w:lang w:val="en-US" w:bidi="ar-IQ"/>
              </w:rPr>
            </w:pPr>
            <w:r w:rsidRPr="00821BE8">
              <w:rPr>
                <w:rFonts w:hint="cs"/>
                <w:color w:val="FFFFFF" w:themeColor="background1"/>
                <w:sz w:val="28"/>
                <w:szCs w:val="28"/>
                <w:rtl/>
                <w:lang w:bidi="ar-IQ"/>
              </w:rPr>
              <w:t>الأسابيع</w:t>
            </w:r>
          </w:p>
        </w:tc>
        <w:tc>
          <w:tcPr>
            <w:tcW w:w="6237" w:type="dxa"/>
            <w:tcBorders>
              <w:left w:val="single" w:sz="6" w:space="0" w:color="auto"/>
            </w:tcBorders>
            <w:shd w:val="clear" w:color="auto" w:fill="FFCC99"/>
          </w:tcPr>
          <w:p w:rsidR="007C3BDB" w:rsidRPr="00821BE8" w:rsidRDefault="00FC752C" w:rsidP="007D361A">
            <w:pPr>
              <w:jc w:val="center"/>
              <w:rPr>
                <w:color w:val="FFFFFF" w:themeColor="background1"/>
                <w:sz w:val="28"/>
                <w:szCs w:val="28"/>
                <w:rtl/>
                <w:lang w:val="en-US" w:bidi="ar-IQ"/>
              </w:rPr>
            </w:pPr>
            <w:r w:rsidRPr="00821BE8">
              <w:rPr>
                <w:rFonts w:hint="cs"/>
                <w:color w:val="FFFFFF" w:themeColor="background1"/>
                <w:sz w:val="28"/>
                <w:szCs w:val="28"/>
                <w:rtl/>
                <w:lang w:bidi="ar-IQ"/>
              </w:rPr>
              <w:t>المواضيع ( العناوين)</w:t>
            </w:r>
          </w:p>
        </w:tc>
      </w:tr>
      <w:tr w:rsidR="00C571FE" w:rsidRPr="001D4626" w:rsidTr="00C571FE">
        <w:tc>
          <w:tcPr>
            <w:tcW w:w="2409" w:type="dxa"/>
            <w:shd w:val="clear" w:color="auto" w:fill="auto"/>
          </w:tcPr>
          <w:p w:rsidR="00C571FE" w:rsidRPr="00135376" w:rsidRDefault="00C571FE" w:rsidP="007D361A">
            <w:pPr>
              <w:jc w:val="center"/>
              <w:rPr>
                <w:sz w:val="28"/>
                <w:szCs w:val="28"/>
                <w:lang w:val="en-US" w:bidi="ar-IQ"/>
              </w:rPr>
            </w:pPr>
            <w:r w:rsidRPr="00D061D3">
              <w:rPr>
                <w:rFonts w:hint="cs"/>
                <w:sz w:val="28"/>
                <w:szCs w:val="28"/>
                <w:rtl/>
                <w:lang w:bidi="ar-IQ"/>
              </w:rPr>
              <w:t>* الأسبوع الأول</w:t>
            </w:r>
          </w:p>
        </w:tc>
        <w:tc>
          <w:tcPr>
            <w:tcW w:w="6237" w:type="dxa"/>
            <w:shd w:val="clear" w:color="auto" w:fill="auto"/>
          </w:tcPr>
          <w:p w:rsidR="00C571FE" w:rsidRPr="00F85BE3" w:rsidRDefault="004369A7" w:rsidP="00FC752C">
            <w:pPr>
              <w:jc w:val="center"/>
              <w:rPr>
                <w:rFonts w:ascii="Arial" w:hAnsi="Arial"/>
                <w:sz w:val="28"/>
                <w:szCs w:val="28"/>
                <w:lang w:val="en-US" w:bidi="ar-IQ"/>
              </w:rPr>
            </w:pPr>
            <w:r w:rsidRPr="00F85BE3">
              <w:rPr>
                <w:rFonts w:ascii="Arial" w:hAnsi="Arial"/>
                <w:sz w:val="28"/>
                <w:szCs w:val="28"/>
                <w:rtl/>
              </w:rPr>
              <w:t>المفاهيم والتعاريف</w:t>
            </w:r>
          </w:p>
        </w:tc>
      </w:tr>
      <w:tr w:rsidR="00C571FE" w:rsidRPr="001D4626" w:rsidTr="00C571FE">
        <w:tc>
          <w:tcPr>
            <w:tcW w:w="2409" w:type="dxa"/>
            <w:shd w:val="clear" w:color="auto" w:fill="auto"/>
          </w:tcPr>
          <w:p w:rsidR="00C571FE" w:rsidRPr="00D061D3" w:rsidRDefault="00C571FE" w:rsidP="007D361A">
            <w:pPr>
              <w:jc w:val="center"/>
              <w:rPr>
                <w:sz w:val="28"/>
                <w:szCs w:val="28"/>
                <w:rtl/>
                <w:lang w:bidi="ar-IQ"/>
              </w:rPr>
            </w:pPr>
            <w:r w:rsidRPr="00D061D3">
              <w:rPr>
                <w:rFonts w:hint="cs"/>
                <w:sz w:val="28"/>
                <w:szCs w:val="28"/>
                <w:rtl/>
                <w:lang w:bidi="ar-IQ"/>
              </w:rPr>
              <w:t>* الأسبوع الثاني</w:t>
            </w:r>
          </w:p>
        </w:tc>
        <w:tc>
          <w:tcPr>
            <w:tcW w:w="6237" w:type="dxa"/>
            <w:shd w:val="clear" w:color="auto" w:fill="auto"/>
          </w:tcPr>
          <w:p w:rsidR="00C571FE" w:rsidRPr="00F85BE3" w:rsidRDefault="004369A7" w:rsidP="004369A7">
            <w:pPr>
              <w:jc w:val="center"/>
              <w:rPr>
                <w:rFonts w:ascii="Arial" w:hAnsi="Arial"/>
                <w:sz w:val="28"/>
                <w:szCs w:val="28"/>
                <w:rtl/>
                <w:lang w:val="en-US" w:bidi="ar-IQ"/>
              </w:rPr>
            </w:pPr>
            <w:r>
              <w:rPr>
                <w:rFonts w:ascii="Arial" w:hAnsi="Arial" w:hint="cs"/>
                <w:sz w:val="28"/>
                <w:szCs w:val="28"/>
                <w:rtl/>
                <w:lang w:val="en-US" w:bidi="ar-IQ"/>
              </w:rPr>
              <w:t xml:space="preserve">التعرف على اقتصاد الطاقة من خلال الالوان  </w:t>
            </w:r>
            <w:bookmarkStart w:id="0" w:name="_GoBack"/>
            <w:bookmarkEnd w:id="0"/>
          </w:p>
        </w:tc>
      </w:tr>
      <w:tr w:rsidR="00C571FE" w:rsidRPr="001D4626" w:rsidTr="00C571FE">
        <w:tc>
          <w:tcPr>
            <w:tcW w:w="2409" w:type="dxa"/>
            <w:shd w:val="clear" w:color="auto" w:fill="auto"/>
          </w:tcPr>
          <w:p w:rsidR="00C571FE" w:rsidRPr="00D061D3" w:rsidRDefault="00C571FE" w:rsidP="007D361A">
            <w:pPr>
              <w:jc w:val="center"/>
              <w:rPr>
                <w:sz w:val="28"/>
                <w:szCs w:val="28"/>
                <w:rtl/>
                <w:lang w:bidi="ar-IQ"/>
              </w:rPr>
            </w:pPr>
            <w:r w:rsidRPr="00D061D3">
              <w:rPr>
                <w:sz w:val="28"/>
                <w:szCs w:val="28"/>
                <w:rtl/>
                <w:lang w:bidi="ar-IQ"/>
              </w:rPr>
              <w:t>* الأسبوع الثالث</w:t>
            </w:r>
          </w:p>
        </w:tc>
        <w:tc>
          <w:tcPr>
            <w:tcW w:w="6237" w:type="dxa"/>
            <w:shd w:val="clear" w:color="auto" w:fill="auto"/>
          </w:tcPr>
          <w:p w:rsidR="00C571FE" w:rsidRPr="004369A7" w:rsidRDefault="004369A7" w:rsidP="00D607D5">
            <w:pPr>
              <w:jc w:val="center"/>
              <w:rPr>
                <w:rFonts w:ascii="Arial" w:hAnsi="Arial"/>
                <w:sz w:val="28"/>
                <w:szCs w:val="28"/>
                <w:lang w:val="en-US" w:bidi="ar-IQ"/>
              </w:rPr>
            </w:pPr>
            <w:r w:rsidRPr="00F85BE3">
              <w:rPr>
                <w:rFonts w:ascii="Arial" w:hAnsi="Arial"/>
                <w:szCs w:val="32"/>
                <w:rtl/>
              </w:rPr>
              <w:t>أشكال الطاقة وتصنيفاتها</w:t>
            </w:r>
          </w:p>
        </w:tc>
      </w:tr>
      <w:tr w:rsidR="00C571FE" w:rsidRPr="001D4626" w:rsidTr="00C571FE">
        <w:tc>
          <w:tcPr>
            <w:tcW w:w="2409" w:type="dxa"/>
            <w:shd w:val="clear" w:color="auto" w:fill="auto"/>
          </w:tcPr>
          <w:p w:rsidR="00C571FE" w:rsidRPr="00D061D3" w:rsidRDefault="00C571FE" w:rsidP="007D361A">
            <w:pPr>
              <w:jc w:val="center"/>
              <w:rPr>
                <w:sz w:val="28"/>
                <w:szCs w:val="28"/>
                <w:rtl/>
                <w:lang w:bidi="ar-IQ"/>
              </w:rPr>
            </w:pPr>
            <w:r w:rsidRPr="00D061D3">
              <w:rPr>
                <w:rFonts w:hint="cs"/>
                <w:sz w:val="28"/>
                <w:szCs w:val="28"/>
                <w:rtl/>
                <w:lang w:bidi="ar-IQ"/>
              </w:rPr>
              <w:t>* الأسبوع الرابع</w:t>
            </w:r>
          </w:p>
        </w:tc>
        <w:tc>
          <w:tcPr>
            <w:tcW w:w="6237" w:type="dxa"/>
            <w:shd w:val="clear" w:color="auto" w:fill="auto"/>
          </w:tcPr>
          <w:p w:rsidR="00C571FE" w:rsidRPr="00F85BE3" w:rsidRDefault="004369A7" w:rsidP="00AA6B8F">
            <w:pPr>
              <w:jc w:val="center"/>
              <w:rPr>
                <w:rFonts w:ascii="Arial" w:hAnsi="Arial"/>
                <w:sz w:val="28"/>
                <w:szCs w:val="28"/>
                <w:lang w:val="en-US"/>
              </w:rPr>
            </w:pPr>
            <w:r w:rsidRPr="00F85BE3">
              <w:rPr>
                <w:rFonts w:ascii="Arial" w:hAnsi="Arial"/>
                <w:b/>
                <w:bCs/>
                <w:szCs w:val="32"/>
                <w:rtl/>
              </w:rPr>
              <w:t>تحليل العرض والطلب على الطاقة</w:t>
            </w:r>
          </w:p>
        </w:tc>
      </w:tr>
      <w:tr w:rsidR="00C571FE" w:rsidRPr="001D4626" w:rsidTr="00C571FE">
        <w:tc>
          <w:tcPr>
            <w:tcW w:w="2409" w:type="dxa"/>
            <w:shd w:val="clear" w:color="auto" w:fill="auto"/>
          </w:tcPr>
          <w:p w:rsidR="00C571FE" w:rsidRPr="00D061D3" w:rsidRDefault="00C571FE" w:rsidP="007D361A">
            <w:pPr>
              <w:jc w:val="center"/>
              <w:rPr>
                <w:sz w:val="28"/>
                <w:szCs w:val="28"/>
                <w:rtl/>
                <w:lang w:bidi="ar-IQ"/>
              </w:rPr>
            </w:pPr>
            <w:r w:rsidRPr="00D061D3">
              <w:rPr>
                <w:rFonts w:hint="cs"/>
                <w:sz w:val="28"/>
                <w:szCs w:val="28"/>
                <w:rtl/>
                <w:lang w:bidi="ar-IQ"/>
              </w:rPr>
              <w:t>* الأسبوع الخامس</w:t>
            </w:r>
          </w:p>
        </w:tc>
        <w:tc>
          <w:tcPr>
            <w:tcW w:w="6237" w:type="dxa"/>
            <w:shd w:val="clear" w:color="auto" w:fill="auto"/>
          </w:tcPr>
          <w:p w:rsidR="00C571FE" w:rsidRPr="00F85BE3" w:rsidRDefault="004369A7" w:rsidP="00231B95">
            <w:pPr>
              <w:jc w:val="center"/>
              <w:rPr>
                <w:rFonts w:ascii="Arial" w:hAnsi="Arial"/>
                <w:sz w:val="28"/>
                <w:szCs w:val="28"/>
                <w:lang w:val="en-US"/>
              </w:rPr>
            </w:pPr>
            <w:r w:rsidRPr="00F85BE3">
              <w:rPr>
                <w:rFonts w:ascii="Arial" w:hAnsi="Arial"/>
                <w:szCs w:val="32"/>
                <w:rtl/>
              </w:rPr>
              <w:t>أهم القطاعات الاقتصادية الرئيسة التي تطلب الطاقة</w:t>
            </w:r>
          </w:p>
        </w:tc>
      </w:tr>
      <w:tr w:rsidR="00C571FE" w:rsidRPr="001D4626" w:rsidTr="00C571FE">
        <w:tc>
          <w:tcPr>
            <w:tcW w:w="2409" w:type="dxa"/>
            <w:shd w:val="clear" w:color="auto" w:fill="auto"/>
          </w:tcPr>
          <w:p w:rsidR="00C571FE" w:rsidRPr="00D061D3" w:rsidRDefault="00C571FE" w:rsidP="007D361A">
            <w:pPr>
              <w:jc w:val="center"/>
              <w:rPr>
                <w:sz w:val="28"/>
                <w:szCs w:val="28"/>
                <w:rtl/>
                <w:lang w:bidi="ar-IQ"/>
              </w:rPr>
            </w:pPr>
            <w:r w:rsidRPr="00D061D3">
              <w:rPr>
                <w:rFonts w:hint="cs"/>
                <w:sz w:val="28"/>
                <w:szCs w:val="28"/>
                <w:rtl/>
                <w:lang w:bidi="ar-IQ"/>
              </w:rPr>
              <w:t>* الأسبوع السادس</w:t>
            </w:r>
          </w:p>
        </w:tc>
        <w:tc>
          <w:tcPr>
            <w:tcW w:w="6237" w:type="dxa"/>
            <w:shd w:val="clear" w:color="auto" w:fill="auto"/>
          </w:tcPr>
          <w:p w:rsidR="00C571FE" w:rsidRPr="00F85BE3" w:rsidRDefault="004369A7" w:rsidP="007D361A">
            <w:pPr>
              <w:jc w:val="center"/>
              <w:rPr>
                <w:rFonts w:ascii="Arial" w:hAnsi="Arial"/>
                <w:sz w:val="28"/>
                <w:szCs w:val="28"/>
              </w:rPr>
            </w:pPr>
            <w:r w:rsidRPr="00F85BE3">
              <w:rPr>
                <w:rFonts w:ascii="Arial" w:hAnsi="Arial"/>
                <w:szCs w:val="32"/>
                <w:rtl/>
              </w:rPr>
              <w:t>عرض الوقود الأحفوري (الطاقات الناضبة)</w:t>
            </w:r>
          </w:p>
        </w:tc>
      </w:tr>
      <w:tr w:rsidR="00C571FE" w:rsidRPr="001D4626" w:rsidTr="00C571FE">
        <w:tc>
          <w:tcPr>
            <w:tcW w:w="2409" w:type="dxa"/>
            <w:shd w:val="clear" w:color="auto" w:fill="auto"/>
          </w:tcPr>
          <w:p w:rsidR="00C571FE" w:rsidRPr="00D061D3" w:rsidRDefault="00C571FE" w:rsidP="007D361A">
            <w:pPr>
              <w:jc w:val="center"/>
              <w:rPr>
                <w:sz w:val="28"/>
                <w:szCs w:val="28"/>
                <w:rtl/>
                <w:lang w:bidi="ar-IQ"/>
              </w:rPr>
            </w:pPr>
            <w:r w:rsidRPr="00D061D3">
              <w:rPr>
                <w:rFonts w:hint="cs"/>
                <w:sz w:val="28"/>
                <w:szCs w:val="28"/>
                <w:rtl/>
                <w:lang w:bidi="ar-IQ"/>
              </w:rPr>
              <w:t>* الأسبوع السابع</w:t>
            </w:r>
          </w:p>
        </w:tc>
        <w:tc>
          <w:tcPr>
            <w:tcW w:w="6237" w:type="dxa"/>
            <w:shd w:val="clear" w:color="auto" w:fill="auto"/>
          </w:tcPr>
          <w:p w:rsidR="00C571FE" w:rsidRPr="00F85BE3" w:rsidRDefault="004369A7" w:rsidP="007D361A">
            <w:pPr>
              <w:jc w:val="center"/>
              <w:rPr>
                <w:rFonts w:ascii="Arial" w:hAnsi="Arial"/>
                <w:sz w:val="28"/>
                <w:szCs w:val="28"/>
                <w:lang w:val="en-US"/>
              </w:rPr>
            </w:pPr>
            <w:r w:rsidRPr="00F85BE3">
              <w:rPr>
                <w:rFonts w:ascii="Arial" w:hAnsi="Arial"/>
                <w:szCs w:val="32"/>
                <w:rtl/>
              </w:rPr>
              <w:t>أسباب تراجع الطلب على الطاقة.</w:t>
            </w:r>
          </w:p>
        </w:tc>
      </w:tr>
      <w:tr w:rsidR="00C571FE" w:rsidRPr="001D4626" w:rsidTr="00C571FE">
        <w:tc>
          <w:tcPr>
            <w:tcW w:w="2409" w:type="dxa"/>
            <w:shd w:val="clear" w:color="auto" w:fill="auto"/>
          </w:tcPr>
          <w:p w:rsidR="00C571FE" w:rsidRPr="00D061D3" w:rsidRDefault="00C571FE" w:rsidP="007D361A">
            <w:pPr>
              <w:jc w:val="center"/>
              <w:rPr>
                <w:sz w:val="28"/>
                <w:szCs w:val="28"/>
                <w:rtl/>
                <w:lang w:bidi="ar-IQ"/>
              </w:rPr>
            </w:pPr>
            <w:r w:rsidRPr="00D061D3">
              <w:rPr>
                <w:rFonts w:hint="cs"/>
                <w:sz w:val="28"/>
                <w:szCs w:val="28"/>
                <w:rtl/>
                <w:lang w:bidi="ar-IQ"/>
              </w:rPr>
              <w:t>* الأسبوع الثامن</w:t>
            </w:r>
          </w:p>
        </w:tc>
        <w:tc>
          <w:tcPr>
            <w:tcW w:w="6237" w:type="dxa"/>
            <w:shd w:val="clear" w:color="auto" w:fill="auto"/>
          </w:tcPr>
          <w:p w:rsidR="00C571FE" w:rsidRPr="00F85BE3" w:rsidRDefault="004369A7" w:rsidP="007D361A">
            <w:pPr>
              <w:jc w:val="center"/>
              <w:rPr>
                <w:rFonts w:ascii="Arial" w:hAnsi="Arial"/>
                <w:sz w:val="28"/>
                <w:szCs w:val="28"/>
                <w:lang w:bidi="ar-IQ"/>
              </w:rPr>
            </w:pPr>
            <w:r w:rsidRPr="00F85BE3">
              <w:rPr>
                <w:rFonts w:ascii="Arial" w:hAnsi="Arial"/>
                <w:szCs w:val="32"/>
                <w:rtl/>
              </w:rPr>
              <w:t>مصادر الطاقات التقليدية.</w:t>
            </w:r>
          </w:p>
        </w:tc>
      </w:tr>
      <w:tr w:rsidR="00C571FE" w:rsidRPr="001D4626" w:rsidTr="00C571FE">
        <w:tc>
          <w:tcPr>
            <w:tcW w:w="2409" w:type="dxa"/>
            <w:shd w:val="clear" w:color="auto" w:fill="auto"/>
          </w:tcPr>
          <w:p w:rsidR="00C571FE" w:rsidRPr="00D061D3" w:rsidRDefault="00C571FE" w:rsidP="007D361A">
            <w:pPr>
              <w:jc w:val="center"/>
              <w:rPr>
                <w:sz w:val="28"/>
                <w:szCs w:val="28"/>
                <w:rtl/>
                <w:lang w:bidi="ar-IQ"/>
              </w:rPr>
            </w:pPr>
            <w:r w:rsidRPr="00D061D3">
              <w:rPr>
                <w:rFonts w:hint="cs"/>
                <w:sz w:val="28"/>
                <w:szCs w:val="28"/>
                <w:rtl/>
                <w:lang w:bidi="ar-IQ"/>
              </w:rPr>
              <w:t>* الأسبوع التاسع</w:t>
            </w:r>
          </w:p>
        </w:tc>
        <w:tc>
          <w:tcPr>
            <w:tcW w:w="6237" w:type="dxa"/>
            <w:shd w:val="clear" w:color="auto" w:fill="auto"/>
          </w:tcPr>
          <w:p w:rsidR="00C571FE" w:rsidRPr="004369A7" w:rsidRDefault="004369A7" w:rsidP="003128FB">
            <w:pPr>
              <w:jc w:val="center"/>
              <w:rPr>
                <w:rFonts w:ascii="Arial" w:hAnsi="Arial"/>
                <w:sz w:val="28"/>
                <w:szCs w:val="28"/>
                <w:lang w:val="en-US"/>
              </w:rPr>
            </w:pPr>
            <w:r w:rsidRPr="00F85BE3">
              <w:rPr>
                <w:rFonts w:ascii="Arial" w:hAnsi="Arial"/>
                <w:szCs w:val="32"/>
                <w:rtl/>
              </w:rPr>
              <w:t>الآثار الناجمة ع</w:t>
            </w:r>
            <w:r w:rsidRPr="00F85BE3">
              <w:rPr>
                <w:rFonts w:ascii="Arial" w:hAnsi="Arial"/>
                <w:szCs w:val="32"/>
                <w:rtl/>
                <w:lang w:bidi="ar-IQ"/>
              </w:rPr>
              <w:t>ن</w:t>
            </w:r>
            <w:r w:rsidRPr="00F85BE3">
              <w:rPr>
                <w:rFonts w:ascii="Arial" w:hAnsi="Arial"/>
                <w:szCs w:val="32"/>
                <w:rtl/>
              </w:rPr>
              <w:t xml:space="preserve"> استخدام الطاقات التقليدية.</w:t>
            </w:r>
          </w:p>
        </w:tc>
      </w:tr>
      <w:tr w:rsidR="00C571FE" w:rsidRPr="001D4626" w:rsidTr="00C571FE">
        <w:tc>
          <w:tcPr>
            <w:tcW w:w="2409" w:type="dxa"/>
            <w:shd w:val="clear" w:color="auto" w:fill="auto"/>
          </w:tcPr>
          <w:p w:rsidR="00C571FE" w:rsidRPr="00D061D3" w:rsidRDefault="00C571FE" w:rsidP="007D361A">
            <w:pPr>
              <w:jc w:val="center"/>
              <w:rPr>
                <w:sz w:val="28"/>
                <w:szCs w:val="28"/>
                <w:rtl/>
                <w:lang w:bidi="ar-IQ"/>
              </w:rPr>
            </w:pPr>
            <w:r w:rsidRPr="00D061D3">
              <w:rPr>
                <w:rFonts w:hint="cs"/>
                <w:sz w:val="28"/>
                <w:szCs w:val="28"/>
                <w:rtl/>
                <w:lang w:bidi="ar-IQ"/>
              </w:rPr>
              <w:t>* الأسبوع العاشر</w:t>
            </w:r>
          </w:p>
        </w:tc>
        <w:tc>
          <w:tcPr>
            <w:tcW w:w="6237" w:type="dxa"/>
            <w:shd w:val="clear" w:color="auto" w:fill="auto"/>
          </w:tcPr>
          <w:p w:rsidR="00C571FE" w:rsidRPr="004369A7" w:rsidRDefault="004369A7" w:rsidP="007D361A">
            <w:pPr>
              <w:jc w:val="center"/>
              <w:rPr>
                <w:rFonts w:ascii="Arial" w:hAnsi="Arial"/>
                <w:sz w:val="28"/>
                <w:szCs w:val="28"/>
                <w:lang w:val="en-US"/>
              </w:rPr>
            </w:pPr>
            <w:r w:rsidRPr="00F85BE3">
              <w:rPr>
                <w:rFonts w:ascii="Arial" w:hAnsi="Arial"/>
                <w:szCs w:val="32"/>
                <w:rtl/>
              </w:rPr>
              <w:t>مصادر الطاقة المتجددة.</w:t>
            </w:r>
          </w:p>
        </w:tc>
      </w:tr>
      <w:tr w:rsidR="00C571FE" w:rsidRPr="001D4626" w:rsidTr="00C571FE">
        <w:tc>
          <w:tcPr>
            <w:tcW w:w="2409" w:type="dxa"/>
            <w:shd w:val="clear" w:color="auto" w:fill="auto"/>
          </w:tcPr>
          <w:p w:rsidR="00C571FE" w:rsidRPr="004369A7" w:rsidRDefault="00C571FE" w:rsidP="007D361A">
            <w:pPr>
              <w:jc w:val="center"/>
              <w:rPr>
                <w:sz w:val="28"/>
                <w:szCs w:val="28"/>
                <w:lang w:val="en-US" w:bidi="ar-IQ"/>
              </w:rPr>
            </w:pPr>
            <w:r w:rsidRPr="00D061D3">
              <w:rPr>
                <w:rFonts w:hint="cs"/>
                <w:sz w:val="28"/>
                <w:szCs w:val="28"/>
                <w:rtl/>
                <w:lang w:bidi="ar-IQ"/>
              </w:rPr>
              <w:t>* الأسبوع الحادي عشر</w:t>
            </w:r>
            <w:r w:rsidR="004369A7">
              <w:rPr>
                <w:sz w:val="28"/>
                <w:szCs w:val="28"/>
                <w:lang w:val="en-US" w:bidi="ar-IQ"/>
              </w:rPr>
              <w:t xml:space="preserve"> </w:t>
            </w:r>
          </w:p>
        </w:tc>
        <w:tc>
          <w:tcPr>
            <w:tcW w:w="6237" w:type="dxa"/>
            <w:shd w:val="clear" w:color="auto" w:fill="auto"/>
          </w:tcPr>
          <w:p w:rsidR="00C571FE" w:rsidRPr="004369A7" w:rsidRDefault="004369A7" w:rsidP="007D361A">
            <w:pPr>
              <w:jc w:val="center"/>
              <w:rPr>
                <w:rFonts w:ascii="Arial" w:hAnsi="Arial"/>
                <w:sz w:val="28"/>
                <w:szCs w:val="28"/>
                <w:lang w:val="en-US"/>
              </w:rPr>
            </w:pPr>
            <w:r w:rsidRPr="00F85BE3">
              <w:rPr>
                <w:rFonts w:ascii="Arial" w:hAnsi="Arial"/>
                <w:szCs w:val="32"/>
                <w:rtl/>
              </w:rPr>
              <w:t>مزايا استخدام و مجالات استغلال الطاقات المتجددة.</w:t>
            </w:r>
          </w:p>
        </w:tc>
      </w:tr>
      <w:tr w:rsidR="00C571FE" w:rsidRPr="00162A02" w:rsidTr="00C571FE">
        <w:tc>
          <w:tcPr>
            <w:tcW w:w="2409" w:type="dxa"/>
            <w:shd w:val="clear" w:color="auto" w:fill="auto"/>
          </w:tcPr>
          <w:p w:rsidR="00C571FE" w:rsidRPr="00162A02" w:rsidRDefault="00C571FE" w:rsidP="007D361A">
            <w:pPr>
              <w:jc w:val="center"/>
              <w:rPr>
                <w:sz w:val="28"/>
                <w:szCs w:val="28"/>
                <w:rtl/>
                <w:lang w:bidi="ar-IQ"/>
              </w:rPr>
            </w:pPr>
            <w:r w:rsidRPr="00162A02">
              <w:rPr>
                <w:rFonts w:hint="cs"/>
                <w:sz w:val="28"/>
                <w:szCs w:val="28"/>
                <w:rtl/>
                <w:lang w:bidi="ar-IQ"/>
              </w:rPr>
              <w:t>* الأسبوع الثاني عشر</w:t>
            </w:r>
          </w:p>
        </w:tc>
        <w:tc>
          <w:tcPr>
            <w:tcW w:w="6237" w:type="dxa"/>
            <w:shd w:val="clear" w:color="auto" w:fill="auto"/>
          </w:tcPr>
          <w:p w:rsidR="00C571FE" w:rsidRPr="00F85BE3" w:rsidRDefault="004369A7" w:rsidP="007D361A">
            <w:pPr>
              <w:jc w:val="center"/>
              <w:rPr>
                <w:rFonts w:ascii="Arial" w:hAnsi="Arial"/>
                <w:sz w:val="28"/>
                <w:szCs w:val="28"/>
                <w:lang w:val="en-US" w:bidi="ar-IQ"/>
              </w:rPr>
            </w:pPr>
            <w:r w:rsidRPr="00F85BE3">
              <w:rPr>
                <w:rFonts w:ascii="Arial" w:hAnsi="Arial"/>
                <w:szCs w:val="32"/>
                <w:rtl/>
              </w:rPr>
              <w:t>الاستثمارات العالمية في مجال الطاقات المتجددة.</w:t>
            </w:r>
          </w:p>
        </w:tc>
      </w:tr>
      <w:tr w:rsidR="00C571FE" w:rsidRPr="00162A02" w:rsidTr="00C571FE">
        <w:tc>
          <w:tcPr>
            <w:tcW w:w="2409" w:type="dxa"/>
            <w:shd w:val="clear" w:color="auto" w:fill="auto"/>
          </w:tcPr>
          <w:p w:rsidR="00C571FE" w:rsidRPr="00162A02" w:rsidRDefault="00C571FE" w:rsidP="007D361A">
            <w:pPr>
              <w:jc w:val="center"/>
              <w:rPr>
                <w:sz w:val="28"/>
                <w:szCs w:val="28"/>
                <w:rtl/>
                <w:lang w:bidi="ar-IQ"/>
              </w:rPr>
            </w:pPr>
            <w:r w:rsidRPr="00162A02">
              <w:rPr>
                <w:rFonts w:hint="cs"/>
                <w:sz w:val="28"/>
                <w:szCs w:val="28"/>
                <w:rtl/>
                <w:lang w:bidi="ar-IQ"/>
              </w:rPr>
              <w:t>* الأسبوع الثالث عشر</w:t>
            </w:r>
          </w:p>
        </w:tc>
        <w:tc>
          <w:tcPr>
            <w:tcW w:w="6237" w:type="dxa"/>
            <w:shd w:val="clear" w:color="auto" w:fill="auto"/>
          </w:tcPr>
          <w:p w:rsidR="00C571FE" w:rsidRPr="00F85BE3" w:rsidRDefault="004369A7" w:rsidP="004369A7">
            <w:pPr>
              <w:jc w:val="center"/>
              <w:rPr>
                <w:rFonts w:ascii="Arial" w:hAnsi="Arial"/>
                <w:sz w:val="28"/>
                <w:szCs w:val="28"/>
                <w:lang w:val="en-US" w:bidi="ar-IQ"/>
              </w:rPr>
            </w:pPr>
            <w:r w:rsidRPr="00F85BE3">
              <w:rPr>
                <w:rFonts w:ascii="Arial" w:hAnsi="Arial"/>
                <w:szCs w:val="32"/>
                <w:rtl/>
              </w:rPr>
              <w:t>النفط الصخري</w:t>
            </w:r>
            <w:r>
              <w:rPr>
                <w:rFonts w:ascii="Arial" w:hAnsi="Arial" w:hint="cs"/>
                <w:szCs w:val="32"/>
                <w:rtl/>
                <w:lang w:bidi="ar-IQ"/>
              </w:rPr>
              <w:t xml:space="preserve"> ..</w:t>
            </w:r>
            <w:r w:rsidRPr="00F85BE3">
              <w:rPr>
                <w:rFonts w:ascii="Arial" w:hAnsi="Arial"/>
                <w:szCs w:val="32"/>
                <w:rtl/>
              </w:rPr>
              <w:t>التحول الطاقوي</w:t>
            </w:r>
          </w:p>
        </w:tc>
      </w:tr>
      <w:tr w:rsidR="00C571FE" w:rsidRPr="00162A02" w:rsidTr="00C571FE">
        <w:trPr>
          <w:trHeight w:val="485"/>
        </w:trPr>
        <w:tc>
          <w:tcPr>
            <w:tcW w:w="2409" w:type="dxa"/>
            <w:shd w:val="clear" w:color="auto" w:fill="auto"/>
          </w:tcPr>
          <w:p w:rsidR="00C571FE" w:rsidRPr="00162A02" w:rsidRDefault="00C571FE" w:rsidP="007D361A">
            <w:pPr>
              <w:jc w:val="center"/>
              <w:rPr>
                <w:sz w:val="28"/>
                <w:szCs w:val="28"/>
                <w:rtl/>
                <w:lang w:bidi="ar-IQ"/>
              </w:rPr>
            </w:pPr>
            <w:r w:rsidRPr="00162A02">
              <w:rPr>
                <w:rFonts w:hint="cs"/>
                <w:sz w:val="28"/>
                <w:szCs w:val="28"/>
                <w:rtl/>
                <w:lang w:bidi="ar-IQ"/>
              </w:rPr>
              <w:t>* الأسبوع الرابع عشر</w:t>
            </w:r>
          </w:p>
        </w:tc>
        <w:tc>
          <w:tcPr>
            <w:tcW w:w="6237" w:type="dxa"/>
            <w:shd w:val="clear" w:color="auto" w:fill="auto"/>
          </w:tcPr>
          <w:p w:rsidR="00C571FE" w:rsidRPr="00F85BE3" w:rsidRDefault="006F5CE8" w:rsidP="007D361A">
            <w:pPr>
              <w:jc w:val="center"/>
              <w:rPr>
                <w:rFonts w:ascii="Arial" w:hAnsi="Arial"/>
                <w:sz w:val="28"/>
                <w:szCs w:val="28"/>
                <w:lang w:val="en-US"/>
              </w:rPr>
            </w:pPr>
            <w:r w:rsidRPr="00F85BE3">
              <w:rPr>
                <w:rFonts w:ascii="Arial" w:hAnsi="Arial"/>
                <w:szCs w:val="32"/>
                <w:rtl/>
              </w:rPr>
              <w:t>دور الطاقات المتجددة في تحقيق التنمية المستدامة</w:t>
            </w:r>
          </w:p>
        </w:tc>
      </w:tr>
    </w:tbl>
    <w:p w:rsidR="00E95307" w:rsidRPr="00162A02" w:rsidRDefault="00E95307" w:rsidP="00BE3043">
      <w:pPr>
        <w:jc w:val="both"/>
        <w:rPr>
          <w:sz w:val="28"/>
          <w:szCs w:val="28"/>
          <w:lang w:val="en-US"/>
        </w:rPr>
      </w:pPr>
    </w:p>
    <w:sectPr w:rsidR="00E95307" w:rsidRPr="00162A02" w:rsidSect="00FA50ED">
      <w:headerReference w:type="default" r:id="rId11"/>
      <w:footerReference w:type="default" r:id="rId12"/>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A21" w:rsidRDefault="00DD4A21" w:rsidP="00483DD0">
      <w:pPr>
        <w:spacing w:after="0" w:line="240" w:lineRule="auto"/>
      </w:pPr>
      <w:r>
        <w:separator/>
      </w:r>
    </w:p>
  </w:endnote>
  <w:endnote w:type="continuationSeparator" w:id="0">
    <w:p w:rsidR="00DD4A21" w:rsidRDefault="00DD4A2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i_K_Azzam">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Ali-A-Sami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61A" w:rsidRPr="00483DD0" w:rsidRDefault="007D361A"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7D361A" w:rsidRPr="00211F17" w:rsidRDefault="007D361A">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A21" w:rsidRDefault="00DD4A21" w:rsidP="00483DD0">
      <w:pPr>
        <w:spacing w:after="0" w:line="240" w:lineRule="auto"/>
      </w:pPr>
      <w:r>
        <w:separator/>
      </w:r>
    </w:p>
  </w:footnote>
  <w:footnote w:type="continuationSeparator" w:id="0">
    <w:p w:rsidR="00DD4A21" w:rsidRDefault="00DD4A21"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61A" w:rsidRPr="00441BF4" w:rsidRDefault="007D361A"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562EA"/>
    <w:multiLevelType w:val="hybridMultilevel"/>
    <w:tmpl w:val="78D604E2"/>
    <w:lvl w:ilvl="0" w:tplc="6130D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3F2500F"/>
    <w:multiLevelType w:val="hybridMultilevel"/>
    <w:tmpl w:val="111C9F5A"/>
    <w:lvl w:ilvl="0" w:tplc="8362C716">
      <w:start w:val="1"/>
      <w:numFmt w:val="decimal"/>
      <w:lvlText w:val="%1-"/>
      <w:lvlJc w:val="left"/>
      <w:pPr>
        <w:ind w:left="690" w:hanging="435"/>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nsid w:val="156C16F5"/>
    <w:multiLevelType w:val="hybridMultilevel"/>
    <w:tmpl w:val="2A209886"/>
    <w:lvl w:ilvl="0" w:tplc="E1287A5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0425F6"/>
    <w:multiLevelType w:val="hybridMultilevel"/>
    <w:tmpl w:val="2D00B2CE"/>
    <w:lvl w:ilvl="0" w:tplc="0150C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14388B"/>
    <w:multiLevelType w:val="hybridMultilevel"/>
    <w:tmpl w:val="EBC0A250"/>
    <w:lvl w:ilvl="0" w:tplc="EE34BE7A">
      <w:numFmt w:val="bullet"/>
      <w:lvlText w:val=""/>
      <w:lvlJc w:val="left"/>
      <w:pPr>
        <w:tabs>
          <w:tab w:val="num" w:pos="792"/>
        </w:tabs>
        <w:ind w:left="792" w:hanging="360"/>
      </w:pPr>
      <w:rPr>
        <w:rFonts w:ascii="Symbol" w:eastAsia="Times New Roman" w:hAnsi="Symbol" w:cs="Ali_K_Azzam"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1">
    <w:nsid w:val="1D933FAE"/>
    <w:multiLevelType w:val="hybridMultilevel"/>
    <w:tmpl w:val="81CC0EC2"/>
    <w:lvl w:ilvl="0" w:tplc="92F0964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2A9654F"/>
    <w:multiLevelType w:val="hybridMultilevel"/>
    <w:tmpl w:val="37B2301A"/>
    <w:lvl w:ilvl="0" w:tplc="1A5EE4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ED73A9"/>
    <w:multiLevelType w:val="hybridMultilevel"/>
    <w:tmpl w:val="47F4CB32"/>
    <w:lvl w:ilvl="0" w:tplc="4A8A28D8">
      <w:numFmt w:val="bullet"/>
      <w:lvlText w:val=""/>
      <w:lvlJc w:val="left"/>
      <w:pPr>
        <w:tabs>
          <w:tab w:val="num" w:pos="360"/>
        </w:tabs>
        <w:ind w:left="36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0D0541"/>
    <w:multiLevelType w:val="hybridMultilevel"/>
    <w:tmpl w:val="A4F01200"/>
    <w:lvl w:ilvl="0" w:tplc="C9BE1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3C17A2"/>
    <w:multiLevelType w:val="hybridMultilevel"/>
    <w:tmpl w:val="DA382A4C"/>
    <w:lvl w:ilvl="0" w:tplc="52EC99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4C04CC"/>
    <w:multiLevelType w:val="hybridMultilevel"/>
    <w:tmpl w:val="DF4E4170"/>
    <w:lvl w:ilvl="0" w:tplc="D72C6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37635C"/>
    <w:multiLevelType w:val="hybridMultilevel"/>
    <w:tmpl w:val="71A8B832"/>
    <w:lvl w:ilvl="0" w:tplc="019AC61A">
      <w:start w:val="1"/>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364338"/>
    <w:multiLevelType w:val="hybridMultilevel"/>
    <w:tmpl w:val="E132D066"/>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1">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82469D"/>
    <w:multiLevelType w:val="hybridMultilevel"/>
    <w:tmpl w:val="64A6D512"/>
    <w:lvl w:ilvl="0" w:tplc="C9BE1F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C6870"/>
    <w:multiLevelType w:val="hybridMultilevel"/>
    <w:tmpl w:val="629687B8"/>
    <w:lvl w:ilvl="0" w:tplc="0A5E10DE">
      <w:start w:val="7"/>
      <w:numFmt w:val="bullet"/>
      <w:lvlText w:val=""/>
      <w:lvlJc w:val="left"/>
      <w:pPr>
        <w:ind w:left="720" w:hanging="360"/>
      </w:pPr>
      <w:rPr>
        <w:rFonts w:ascii="Symbol" w:eastAsia="Calibri" w:hAnsi="Symbol" w:cs="Arial"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3C3F40"/>
    <w:multiLevelType w:val="hybridMultilevel"/>
    <w:tmpl w:val="A5BED2F8"/>
    <w:lvl w:ilvl="0" w:tplc="7B7E3636">
      <w:start w:val="1"/>
      <w:numFmt w:val="decimal"/>
      <w:lvlText w:val="%1-"/>
      <w:lvlJc w:val="left"/>
      <w:pPr>
        <w:ind w:left="360" w:hanging="360"/>
      </w:pPr>
      <w:rPr>
        <w:rFonts w:hint="default"/>
        <w:b/>
        <w:sz w:val="32"/>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08D31AD"/>
    <w:multiLevelType w:val="hybridMultilevel"/>
    <w:tmpl w:val="93C0BF10"/>
    <w:lvl w:ilvl="0" w:tplc="6498A2A8">
      <w:start w:val="7"/>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A24083"/>
    <w:multiLevelType w:val="hybridMultilevel"/>
    <w:tmpl w:val="F7481BFE"/>
    <w:lvl w:ilvl="0" w:tplc="71A8B2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7205C2A"/>
    <w:multiLevelType w:val="hybridMultilevel"/>
    <w:tmpl w:val="0C209080"/>
    <w:lvl w:ilvl="0" w:tplc="3F9800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E8450E6"/>
    <w:multiLevelType w:val="hybridMultilevel"/>
    <w:tmpl w:val="F47E1FD6"/>
    <w:lvl w:ilvl="0" w:tplc="4842A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8"/>
  </w:num>
  <w:num w:numId="3">
    <w:abstractNumId w:val="1"/>
  </w:num>
  <w:num w:numId="4">
    <w:abstractNumId w:val="22"/>
  </w:num>
  <w:num w:numId="5">
    <w:abstractNumId w:val="26"/>
  </w:num>
  <w:num w:numId="6">
    <w:abstractNumId w:val="13"/>
  </w:num>
  <w:num w:numId="7">
    <w:abstractNumId w:val="5"/>
  </w:num>
  <w:num w:numId="8">
    <w:abstractNumId w:val="19"/>
  </w:num>
  <w:num w:numId="9">
    <w:abstractNumId w:val="3"/>
  </w:num>
  <w:num w:numId="10">
    <w:abstractNumId w:val="21"/>
  </w:num>
  <w:num w:numId="11">
    <w:abstractNumId w:val="6"/>
  </w:num>
  <w:num w:numId="12">
    <w:abstractNumId w:val="24"/>
  </w:num>
  <w:num w:numId="13">
    <w:abstractNumId w:val="4"/>
  </w:num>
  <w:num w:numId="14">
    <w:abstractNumId w:val="29"/>
  </w:num>
  <w:num w:numId="15">
    <w:abstractNumId w:val="25"/>
  </w:num>
  <w:num w:numId="16">
    <w:abstractNumId w:val="18"/>
  </w:num>
  <w:num w:numId="17">
    <w:abstractNumId w:val="2"/>
  </w:num>
  <w:num w:numId="18">
    <w:abstractNumId w:val="9"/>
  </w:num>
  <w:num w:numId="19">
    <w:abstractNumId w:val="17"/>
  </w:num>
  <w:num w:numId="20">
    <w:abstractNumId w:val="32"/>
  </w:num>
  <w:num w:numId="21">
    <w:abstractNumId w:val="8"/>
  </w:num>
  <w:num w:numId="22">
    <w:abstractNumId w:val="14"/>
  </w:num>
  <w:num w:numId="23">
    <w:abstractNumId w:val="10"/>
  </w:num>
  <w:num w:numId="24">
    <w:abstractNumId w:val="7"/>
  </w:num>
  <w:num w:numId="25">
    <w:abstractNumId w:val="15"/>
  </w:num>
  <w:num w:numId="26">
    <w:abstractNumId w:val="30"/>
  </w:num>
  <w:num w:numId="27">
    <w:abstractNumId w:val="23"/>
  </w:num>
  <w:num w:numId="28">
    <w:abstractNumId w:val="14"/>
  </w:num>
  <w:num w:numId="29">
    <w:abstractNumId w:val="14"/>
  </w:num>
  <w:num w:numId="30">
    <w:abstractNumId w:val="16"/>
  </w:num>
  <w:num w:numId="31">
    <w:abstractNumId w:val="27"/>
  </w:num>
  <w:num w:numId="32">
    <w:abstractNumId w:val="31"/>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386A"/>
    <w:rsid w:val="00015321"/>
    <w:rsid w:val="00015333"/>
    <w:rsid w:val="0003108C"/>
    <w:rsid w:val="00033FE2"/>
    <w:rsid w:val="00034F2C"/>
    <w:rsid w:val="00044558"/>
    <w:rsid w:val="00053C1C"/>
    <w:rsid w:val="0005420B"/>
    <w:rsid w:val="00054FC2"/>
    <w:rsid w:val="00056832"/>
    <w:rsid w:val="00056943"/>
    <w:rsid w:val="00062627"/>
    <w:rsid w:val="00075726"/>
    <w:rsid w:val="00086237"/>
    <w:rsid w:val="00090792"/>
    <w:rsid w:val="000A293F"/>
    <w:rsid w:val="000B7E5D"/>
    <w:rsid w:val="000B7FFE"/>
    <w:rsid w:val="000C55EE"/>
    <w:rsid w:val="000D03E0"/>
    <w:rsid w:val="000E0C37"/>
    <w:rsid w:val="000E50B4"/>
    <w:rsid w:val="000E6547"/>
    <w:rsid w:val="000F2337"/>
    <w:rsid w:val="000F2C92"/>
    <w:rsid w:val="00102532"/>
    <w:rsid w:val="00104D55"/>
    <w:rsid w:val="001161A7"/>
    <w:rsid w:val="001178F4"/>
    <w:rsid w:val="001215D2"/>
    <w:rsid w:val="00124304"/>
    <w:rsid w:val="0013179F"/>
    <w:rsid w:val="00135376"/>
    <w:rsid w:val="00144DA9"/>
    <w:rsid w:val="001527D7"/>
    <w:rsid w:val="00162A02"/>
    <w:rsid w:val="001647A7"/>
    <w:rsid w:val="00172261"/>
    <w:rsid w:val="001801F1"/>
    <w:rsid w:val="00192B98"/>
    <w:rsid w:val="001A037D"/>
    <w:rsid w:val="001A565D"/>
    <w:rsid w:val="001B1257"/>
    <w:rsid w:val="001B5EBC"/>
    <w:rsid w:val="001C4191"/>
    <w:rsid w:val="001D4626"/>
    <w:rsid w:val="001E1DEF"/>
    <w:rsid w:val="001E6413"/>
    <w:rsid w:val="001E7515"/>
    <w:rsid w:val="001F7289"/>
    <w:rsid w:val="00202E2E"/>
    <w:rsid w:val="00204AC2"/>
    <w:rsid w:val="00207343"/>
    <w:rsid w:val="00211F17"/>
    <w:rsid w:val="00221DD6"/>
    <w:rsid w:val="0022521E"/>
    <w:rsid w:val="00231B95"/>
    <w:rsid w:val="00236016"/>
    <w:rsid w:val="00250E3C"/>
    <w:rsid w:val="0025284B"/>
    <w:rsid w:val="0025646F"/>
    <w:rsid w:val="00290D01"/>
    <w:rsid w:val="002A323A"/>
    <w:rsid w:val="002A61A2"/>
    <w:rsid w:val="002B7C3D"/>
    <w:rsid w:val="002C1B70"/>
    <w:rsid w:val="002D4588"/>
    <w:rsid w:val="002D61CD"/>
    <w:rsid w:val="002F3CD0"/>
    <w:rsid w:val="002F44B8"/>
    <w:rsid w:val="003009E0"/>
    <w:rsid w:val="00305BAF"/>
    <w:rsid w:val="00307D23"/>
    <w:rsid w:val="003128FB"/>
    <w:rsid w:val="003161F7"/>
    <w:rsid w:val="00320129"/>
    <w:rsid w:val="00320FB2"/>
    <w:rsid w:val="00321F6F"/>
    <w:rsid w:val="00332C03"/>
    <w:rsid w:val="00333823"/>
    <w:rsid w:val="003354E4"/>
    <w:rsid w:val="003368CC"/>
    <w:rsid w:val="00351D25"/>
    <w:rsid w:val="00361316"/>
    <w:rsid w:val="003756D5"/>
    <w:rsid w:val="00377C40"/>
    <w:rsid w:val="003B4ABC"/>
    <w:rsid w:val="003C016F"/>
    <w:rsid w:val="003C0834"/>
    <w:rsid w:val="003F6A58"/>
    <w:rsid w:val="003F7C69"/>
    <w:rsid w:val="0040102E"/>
    <w:rsid w:val="00426926"/>
    <w:rsid w:val="00426C53"/>
    <w:rsid w:val="00431D6F"/>
    <w:rsid w:val="004369A7"/>
    <w:rsid w:val="00441BF4"/>
    <w:rsid w:val="00442933"/>
    <w:rsid w:val="00450882"/>
    <w:rsid w:val="00451AAC"/>
    <w:rsid w:val="00451CCD"/>
    <w:rsid w:val="00454377"/>
    <w:rsid w:val="004662EF"/>
    <w:rsid w:val="004758A9"/>
    <w:rsid w:val="00475C00"/>
    <w:rsid w:val="00483DD0"/>
    <w:rsid w:val="00493361"/>
    <w:rsid w:val="00496757"/>
    <w:rsid w:val="004A2A6D"/>
    <w:rsid w:val="004B0808"/>
    <w:rsid w:val="004B2B49"/>
    <w:rsid w:val="004C5B56"/>
    <w:rsid w:val="004D0758"/>
    <w:rsid w:val="004D1D96"/>
    <w:rsid w:val="004D29A8"/>
    <w:rsid w:val="004D30D7"/>
    <w:rsid w:val="004D421F"/>
    <w:rsid w:val="00506D28"/>
    <w:rsid w:val="00517B2D"/>
    <w:rsid w:val="00533ACD"/>
    <w:rsid w:val="00542B94"/>
    <w:rsid w:val="00545618"/>
    <w:rsid w:val="00553825"/>
    <w:rsid w:val="0055647C"/>
    <w:rsid w:val="00582D81"/>
    <w:rsid w:val="00582F3D"/>
    <w:rsid w:val="00585117"/>
    <w:rsid w:val="00586C72"/>
    <w:rsid w:val="0059508C"/>
    <w:rsid w:val="00597464"/>
    <w:rsid w:val="005B304A"/>
    <w:rsid w:val="005B4943"/>
    <w:rsid w:val="005C2836"/>
    <w:rsid w:val="005E25AC"/>
    <w:rsid w:val="006061CB"/>
    <w:rsid w:val="00624B50"/>
    <w:rsid w:val="00634F2B"/>
    <w:rsid w:val="00635D4F"/>
    <w:rsid w:val="00644F7E"/>
    <w:rsid w:val="0065074F"/>
    <w:rsid w:val="00664B42"/>
    <w:rsid w:val="006742F1"/>
    <w:rsid w:val="006766CD"/>
    <w:rsid w:val="00695467"/>
    <w:rsid w:val="006A266D"/>
    <w:rsid w:val="006A308A"/>
    <w:rsid w:val="006A57BA"/>
    <w:rsid w:val="006B5084"/>
    <w:rsid w:val="006C0EF5"/>
    <w:rsid w:val="006C3B09"/>
    <w:rsid w:val="006C6C01"/>
    <w:rsid w:val="006E18E7"/>
    <w:rsid w:val="006F5CE8"/>
    <w:rsid w:val="0070086A"/>
    <w:rsid w:val="00700C17"/>
    <w:rsid w:val="00704E54"/>
    <w:rsid w:val="00711566"/>
    <w:rsid w:val="0073604E"/>
    <w:rsid w:val="00756916"/>
    <w:rsid w:val="00766155"/>
    <w:rsid w:val="007777E5"/>
    <w:rsid w:val="007836AE"/>
    <w:rsid w:val="00793187"/>
    <w:rsid w:val="00793AAC"/>
    <w:rsid w:val="007A49E1"/>
    <w:rsid w:val="007A53CA"/>
    <w:rsid w:val="007C34B8"/>
    <w:rsid w:val="007C3BDB"/>
    <w:rsid w:val="007D361A"/>
    <w:rsid w:val="007D78A4"/>
    <w:rsid w:val="007E461E"/>
    <w:rsid w:val="007E4876"/>
    <w:rsid w:val="007F0899"/>
    <w:rsid w:val="007F69F5"/>
    <w:rsid w:val="0080086A"/>
    <w:rsid w:val="008022DB"/>
    <w:rsid w:val="00807092"/>
    <w:rsid w:val="00816C32"/>
    <w:rsid w:val="008217FF"/>
    <w:rsid w:val="00821BE8"/>
    <w:rsid w:val="00821EF0"/>
    <w:rsid w:val="00830EE6"/>
    <w:rsid w:val="008329C8"/>
    <w:rsid w:val="00835D56"/>
    <w:rsid w:val="008403A3"/>
    <w:rsid w:val="00846729"/>
    <w:rsid w:val="00852582"/>
    <w:rsid w:val="00854980"/>
    <w:rsid w:val="00855CFA"/>
    <w:rsid w:val="0086310E"/>
    <w:rsid w:val="00870C6B"/>
    <w:rsid w:val="008772A6"/>
    <w:rsid w:val="00890C10"/>
    <w:rsid w:val="0089394B"/>
    <w:rsid w:val="00894839"/>
    <w:rsid w:val="008A393C"/>
    <w:rsid w:val="008C30AA"/>
    <w:rsid w:val="008C630A"/>
    <w:rsid w:val="008D46A4"/>
    <w:rsid w:val="008D537E"/>
    <w:rsid w:val="008E3201"/>
    <w:rsid w:val="008E5AD6"/>
    <w:rsid w:val="00926813"/>
    <w:rsid w:val="00931B3D"/>
    <w:rsid w:val="00934C80"/>
    <w:rsid w:val="00935B34"/>
    <w:rsid w:val="0093642B"/>
    <w:rsid w:val="0094582A"/>
    <w:rsid w:val="009514CD"/>
    <w:rsid w:val="00953B35"/>
    <w:rsid w:val="00954201"/>
    <w:rsid w:val="00955881"/>
    <w:rsid w:val="00961D90"/>
    <w:rsid w:val="00962334"/>
    <w:rsid w:val="00966681"/>
    <w:rsid w:val="00991DA8"/>
    <w:rsid w:val="009A0210"/>
    <w:rsid w:val="009B05D4"/>
    <w:rsid w:val="009B1266"/>
    <w:rsid w:val="009B492D"/>
    <w:rsid w:val="009B5828"/>
    <w:rsid w:val="009B794E"/>
    <w:rsid w:val="009B79CA"/>
    <w:rsid w:val="009C0E72"/>
    <w:rsid w:val="009C38B9"/>
    <w:rsid w:val="009C7CEB"/>
    <w:rsid w:val="009D4D91"/>
    <w:rsid w:val="009E1617"/>
    <w:rsid w:val="009E3A65"/>
    <w:rsid w:val="009F4DA4"/>
    <w:rsid w:val="009F7BEC"/>
    <w:rsid w:val="00A01A43"/>
    <w:rsid w:val="00A05DB8"/>
    <w:rsid w:val="00A15381"/>
    <w:rsid w:val="00A25431"/>
    <w:rsid w:val="00A25732"/>
    <w:rsid w:val="00A447D2"/>
    <w:rsid w:val="00A56BFC"/>
    <w:rsid w:val="00A66254"/>
    <w:rsid w:val="00A84311"/>
    <w:rsid w:val="00A932EE"/>
    <w:rsid w:val="00AA6785"/>
    <w:rsid w:val="00AA6B8F"/>
    <w:rsid w:val="00AB753E"/>
    <w:rsid w:val="00AD6881"/>
    <w:rsid w:val="00AD68F9"/>
    <w:rsid w:val="00B07BAD"/>
    <w:rsid w:val="00B341B9"/>
    <w:rsid w:val="00B47E19"/>
    <w:rsid w:val="00B5279E"/>
    <w:rsid w:val="00B5412B"/>
    <w:rsid w:val="00B55840"/>
    <w:rsid w:val="00B55BE7"/>
    <w:rsid w:val="00B60986"/>
    <w:rsid w:val="00B6542D"/>
    <w:rsid w:val="00B716D3"/>
    <w:rsid w:val="00B856FA"/>
    <w:rsid w:val="00B916A8"/>
    <w:rsid w:val="00BA4435"/>
    <w:rsid w:val="00BB1D0E"/>
    <w:rsid w:val="00BC7057"/>
    <w:rsid w:val="00BD4A13"/>
    <w:rsid w:val="00BD6567"/>
    <w:rsid w:val="00BE3043"/>
    <w:rsid w:val="00BE4C97"/>
    <w:rsid w:val="00C05607"/>
    <w:rsid w:val="00C05ABD"/>
    <w:rsid w:val="00C06985"/>
    <w:rsid w:val="00C14AE0"/>
    <w:rsid w:val="00C24D57"/>
    <w:rsid w:val="00C3353F"/>
    <w:rsid w:val="00C45D83"/>
    <w:rsid w:val="00C46D58"/>
    <w:rsid w:val="00C525DA"/>
    <w:rsid w:val="00C571FE"/>
    <w:rsid w:val="00C60675"/>
    <w:rsid w:val="00C63035"/>
    <w:rsid w:val="00C84B63"/>
    <w:rsid w:val="00C857AF"/>
    <w:rsid w:val="00CA0D4D"/>
    <w:rsid w:val="00CA7CC0"/>
    <w:rsid w:val="00CC5CD1"/>
    <w:rsid w:val="00CD6688"/>
    <w:rsid w:val="00CE4178"/>
    <w:rsid w:val="00CF5475"/>
    <w:rsid w:val="00D0284B"/>
    <w:rsid w:val="00D100D6"/>
    <w:rsid w:val="00D11075"/>
    <w:rsid w:val="00D11455"/>
    <w:rsid w:val="00D14A41"/>
    <w:rsid w:val="00D2169A"/>
    <w:rsid w:val="00D24A7D"/>
    <w:rsid w:val="00D30596"/>
    <w:rsid w:val="00D453DF"/>
    <w:rsid w:val="00D57CD9"/>
    <w:rsid w:val="00D607D5"/>
    <w:rsid w:val="00D64D10"/>
    <w:rsid w:val="00D753A4"/>
    <w:rsid w:val="00D921E4"/>
    <w:rsid w:val="00DB1F66"/>
    <w:rsid w:val="00DB6FBD"/>
    <w:rsid w:val="00DC1D87"/>
    <w:rsid w:val="00DC4DA7"/>
    <w:rsid w:val="00DC6A9C"/>
    <w:rsid w:val="00DC7E6B"/>
    <w:rsid w:val="00DD3992"/>
    <w:rsid w:val="00DD4A21"/>
    <w:rsid w:val="00DD7054"/>
    <w:rsid w:val="00DE006D"/>
    <w:rsid w:val="00DE4F39"/>
    <w:rsid w:val="00E07FDD"/>
    <w:rsid w:val="00E11F43"/>
    <w:rsid w:val="00E124C5"/>
    <w:rsid w:val="00E23557"/>
    <w:rsid w:val="00E32266"/>
    <w:rsid w:val="00E41881"/>
    <w:rsid w:val="00E42F26"/>
    <w:rsid w:val="00E60D4A"/>
    <w:rsid w:val="00E61AD2"/>
    <w:rsid w:val="00E70DBB"/>
    <w:rsid w:val="00E77015"/>
    <w:rsid w:val="00E777CE"/>
    <w:rsid w:val="00E80185"/>
    <w:rsid w:val="00E8166B"/>
    <w:rsid w:val="00E85C30"/>
    <w:rsid w:val="00E873BC"/>
    <w:rsid w:val="00E95307"/>
    <w:rsid w:val="00EB0FE7"/>
    <w:rsid w:val="00EB1AE0"/>
    <w:rsid w:val="00EB4818"/>
    <w:rsid w:val="00EC2570"/>
    <w:rsid w:val="00EC286D"/>
    <w:rsid w:val="00EC388C"/>
    <w:rsid w:val="00ED2DC2"/>
    <w:rsid w:val="00ED3387"/>
    <w:rsid w:val="00EE60FC"/>
    <w:rsid w:val="00EE7060"/>
    <w:rsid w:val="00EF7E17"/>
    <w:rsid w:val="00F26584"/>
    <w:rsid w:val="00F31540"/>
    <w:rsid w:val="00F35634"/>
    <w:rsid w:val="00F36782"/>
    <w:rsid w:val="00F4104D"/>
    <w:rsid w:val="00F4390C"/>
    <w:rsid w:val="00F46C70"/>
    <w:rsid w:val="00F518F0"/>
    <w:rsid w:val="00F53D09"/>
    <w:rsid w:val="00F70778"/>
    <w:rsid w:val="00F8489A"/>
    <w:rsid w:val="00F85BE3"/>
    <w:rsid w:val="00F90AB2"/>
    <w:rsid w:val="00FA03F9"/>
    <w:rsid w:val="00FA50ED"/>
    <w:rsid w:val="00FB6E61"/>
    <w:rsid w:val="00FB7AFF"/>
    <w:rsid w:val="00FC48B0"/>
    <w:rsid w:val="00FC752C"/>
    <w:rsid w:val="00FD1565"/>
    <w:rsid w:val="00FD437F"/>
    <w:rsid w:val="00FD7B17"/>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FootnoteText">
    <w:name w:val="footnote text"/>
    <w:basedOn w:val="Normal"/>
    <w:link w:val="FootnoteTextChar"/>
    <w:semiHidden/>
    <w:rsid w:val="001B1257"/>
    <w:pPr>
      <w:bidi/>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1B125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FootnoteText">
    <w:name w:val="footnote text"/>
    <w:basedOn w:val="Normal"/>
    <w:link w:val="FootnoteTextChar"/>
    <w:semiHidden/>
    <w:rsid w:val="001B1257"/>
    <w:pPr>
      <w:bidi/>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1B125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763170">
      <w:bodyDiv w:val="1"/>
      <w:marLeft w:val="0"/>
      <w:marRight w:val="0"/>
      <w:marTop w:val="0"/>
      <w:marBottom w:val="0"/>
      <w:divBdr>
        <w:top w:val="none" w:sz="0" w:space="0" w:color="auto"/>
        <w:left w:val="none" w:sz="0" w:space="0" w:color="auto"/>
        <w:bottom w:val="none" w:sz="0" w:space="0" w:color="auto"/>
        <w:right w:val="none" w:sz="0" w:space="0" w:color="auto"/>
      </w:divBdr>
    </w:div>
    <w:div w:id="1091463873">
      <w:bodyDiv w:val="1"/>
      <w:marLeft w:val="0"/>
      <w:marRight w:val="0"/>
      <w:marTop w:val="0"/>
      <w:marBottom w:val="0"/>
      <w:divBdr>
        <w:top w:val="none" w:sz="0" w:space="0" w:color="auto"/>
        <w:left w:val="none" w:sz="0" w:space="0" w:color="auto"/>
        <w:bottom w:val="none" w:sz="0" w:space="0" w:color="auto"/>
        <w:right w:val="none" w:sz="0" w:space="0" w:color="auto"/>
      </w:divBdr>
    </w:div>
    <w:div w:id="1140882361">
      <w:bodyDiv w:val="1"/>
      <w:marLeft w:val="0"/>
      <w:marRight w:val="0"/>
      <w:marTop w:val="0"/>
      <w:marBottom w:val="0"/>
      <w:divBdr>
        <w:top w:val="none" w:sz="0" w:space="0" w:color="auto"/>
        <w:left w:val="none" w:sz="0" w:space="0" w:color="auto"/>
        <w:bottom w:val="none" w:sz="0" w:space="0" w:color="auto"/>
        <w:right w:val="none" w:sz="0" w:space="0" w:color="auto"/>
      </w:divBdr>
    </w:div>
    <w:div w:id="199186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m.org.ae" TargetMode="External"/><Relationship Id="rId4" Type="http://schemas.openxmlformats.org/officeDocument/2006/relationships/settings" Target="settings.xml"/><Relationship Id="rId9" Type="http://schemas.openxmlformats.org/officeDocument/2006/relationships/hyperlink" Target="mailto:bware.muhamad@su.edu.k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5</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Jin-pc</cp:lastModifiedBy>
  <cp:revision>30</cp:revision>
  <cp:lastPrinted>2015-10-11T06:39:00Z</cp:lastPrinted>
  <dcterms:created xsi:type="dcterms:W3CDTF">2021-06-05T16:13:00Z</dcterms:created>
  <dcterms:modified xsi:type="dcterms:W3CDTF">2023-10-20T13:01:00Z</dcterms:modified>
</cp:coreProperties>
</file>