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524198" w:rsidRDefault="008D46A4" w:rsidP="00524198">
      <w:pPr>
        <w:tabs>
          <w:tab w:val="left" w:pos="1200"/>
        </w:tabs>
        <w:rPr>
          <w:b/>
          <w:bCs/>
          <w:sz w:val="40"/>
          <w:szCs w:val="40"/>
          <w:lang w:bidi="ar-KW"/>
        </w:rPr>
      </w:pPr>
      <w:r w:rsidRPr="00524198">
        <w:rPr>
          <w:b/>
          <w:bCs/>
          <w:sz w:val="40"/>
          <w:szCs w:val="40"/>
          <w:lang w:bidi="ar-KW"/>
        </w:rPr>
        <w:t xml:space="preserve">Department of </w:t>
      </w:r>
      <w:r w:rsidR="007F4DE1" w:rsidRPr="00524198">
        <w:rPr>
          <w:b/>
          <w:bCs/>
          <w:sz w:val="40"/>
          <w:szCs w:val="40"/>
          <w:lang w:bidi="ar-KW"/>
        </w:rPr>
        <w:t xml:space="preserve"> </w:t>
      </w:r>
      <w:r w:rsidR="00524198" w:rsidRPr="00524198">
        <w:rPr>
          <w:b/>
          <w:bCs/>
          <w:sz w:val="40"/>
          <w:szCs w:val="40"/>
          <w:lang w:bidi="ar-KW"/>
        </w:rPr>
        <w:t xml:space="preserve"> Science and </w:t>
      </w:r>
      <w:r w:rsidR="007F4DE1" w:rsidRPr="00524198">
        <w:rPr>
          <w:b/>
          <w:bCs/>
          <w:sz w:val="40"/>
          <w:szCs w:val="40"/>
          <w:lang w:bidi="ar-KW"/>
        </w:rPr>
        <w:t xml:space="preserve">environmental </w:t>
      </w:r>
      <w:r w:rsidR="00524198" w:rsidRPr="00524198">
        <w:rPr>
          <w:b/>
          <w:bCs/>
          <w:sz w:val="40"/>
          <w:szCs w:val="40"/>
          <w:lang w:bidi="ar-KW"/>
        </w:rPr>
        <w:t>health</w:t>
      </w:r>
    </w:p>
    <w:p w:rsidR="008D46A4" w:rsidRDefault="008D46A4" w:rsidP="007F4DE1">
      <w:pPr>
        <w:tabs>
          <w:tab w:val="left" w:pos="1200"/>
        </w:tabs>
        <w:rPr>
          <w:b/>
          <w:bCs/>
          <w:sz w:val="44"/>
          <w:szCs w:val="44"/>
          <w:lang w:bidi="ar-KW"/>
        </w:rPr>
      </w:pPr>
      <w:r>
        <w:rPr>
          <w:b/>
          <w:bCs/>
          <w:sz w:val="44"/>
          <w:szCs w:val="44"/>
          <w:lang w:bidi="ar-KW"/>
        </w:rPr>
        <w:t xml:space="preserve">College of </w:t>
      </w:r>
      <w:r w:rsidR="007F4DE1">
        <w:rPr>
          <w:b/>
          <w:bCs/>
          <w:sz w:val="44"/>
          <w:szCs w:val="44"/>
          <w:lang w:bidi="ar-KW"/>
        </w:rPr>
        <w:t>Sciences</w:t>
      </w:r>
    </w:p>
    <w:p w:rsidR="008D46A4" w:rsidRDefault="008D46A4" w:rsidP="007F4DE1">
      <w:pPr>
        <w:tabs>
          <w:tab w:val="left" w:pos="1200"/>
        </w:tabs>
        <w:rPr>
          <w:b/>
          <w:bCs/>
          <w:sz w:val="44"/>
          <w:szCs w:val="44"/>
          <w:lang w:bidi="ar-KW"/>
        </w:rPr>
      </w:pPr>
      <w:r>
        <w:rPr>
          <w:b/>
          <w:bCs/>
          <w:sz w:val="44"/>
          <w:szCs w:val="44"/>
          <w:lang w:bidi="ar-KW"/>
        </w:rPr>
        <w:t xml:space="preserve">University of </w:t>
      </w:r>
      <w:proofErr w:type="spellStart"/>
      <w:r w:rsidR="007F4DE1">
        <w:rPr>
          <w:b/>
          <w:bCs/>
          <w:sz w:val="44"/>
          <w:szCs w:val="44"/>
          <w:lang w:bidi="ar-KW"/>
        </w:rPr>
        <w:t>Salahaddin</w:t>
      </w:r>
      <w:proofErr w:type="spellEnd"/>
    </w:p>
    <w:p w:rsidR="008D46A4" w:rsidRDefault="008D46A4" w:rsidP="00FE5885">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82A11">
        <w:rPr>
          <w:b/>
          <w:bCs/>
          <w:sz w:val="44"/>
          <w:szCs w:val="44"/>
          <w:lang w:bidi="ar-KW"/>
        </w:rPr>
        <w:t>S</w:t>
      </w:r>
      <w:r w:rsidR="007F4DE1">
        <w:rPr>
          <w:b/>
          <w:bCs/>
          <w:sz w:val="44"/>
          <w:szCs w:val="44"/>
          <w:lang w:bidi="ar-KW"/>
        </w:rPr>
        <w:t xml:space="preserve">oil </w:t>
      </w:r>
      <w:r w:rsidR="00FE5885">
        <w:rPr>
          <w:b/>
          <w:bCs/>
          <w:sz w:val="44"/>
          <w:szCs w:val="44"/>
          <w:lang w:bidi="ar-KW"/>
        </w:rPr>
        <w:t xml:space="preserve">pollution </w:t>
      </w:r>
    </w:p>
    <w:p w:rsidR="008D46A4" w:rsidRPr="00282A11" w:rsidRDefault="008D46A4" w:rsidP="00FE5885">
      <w:pPr>
        <w:tabs>
          <w:tab w:val="left" w:pos="1200"/>
        </w:tabs>
        <w:rPr>
          <w:b/>
          <w:bCs/>
          <w:sz w:val="40"/>
          <w:szCs w:val="40"/>
          <w:lang w:bidi="ar-KW"/>
        </w:rPr>
      </w:pPr>
      <w:r w:rsidRPr="00282A11">
        <w:rPr>
          <w:b/>
          <w:bCs/>
          <w:sz w:val="40"/>
          <w:szCs w:val="40"/>
          <w:lang w:bidi="ar-KW"/>
        </w:rPr>
        <w:t xml:space="preserve">Course Book – </w:t>
      </w:r>
      <w:r w:rsidR="00695467" w:rsidRPr="00282A11">
        <w:rPr>
          <w:b/>
          <w:bCs/>
          <w:i/>
          <w:iCs/>
          <w:sz w:val="40"/>
          <w:szCs w:val="40"/>
          <w:lang w:bidi="ar-KW"/>
        </w:rPr>
        <w:t>For example</w:t>
      </w:r>
      <w:r w:rsidR="00695467" w:rsidRPr="00282A11">
        <w:rPr>
          <w:b/>
          <w:bCs/>
          <w:sz w:val="40"/>
          <w:szCs w:val="40"/>
          <w:lang w:bidi="ar-KW"/>
        </w:rPr>
        <w:t xml:space="preserve"> </w:t>
      </w:r>
      <w:proofErr w:type="gramStart"/>
      <w:r w:rsidR="00695467" w:rsidRPr="00282A11">
        <w:rPr>
          <w:b/>
          <w:bCs/>
          <w:sz w:val="40"/>
          <w:szCs w:val="40"/>
          <w:lang w:bidi="ar-KW"/>
        </w:rPr>
        <w:t>(</w:t>
      </w:r>
      <w:r w:rsidR="00282A11" w:rsidRPr="00282A11">
        <w:rPr>
          <w:b/>
          <w:bCs/>
          <w:sz w:val="40"/>
          <w:szCs w:val="40"/>
          <w:lang w:bidi="ar-KW"/>
        </w:rPr>
        <w:t xml:space="preserve"> </w:t>
      </w:r>
      <w:r w:rsidRPr="00282A11">
        <w:rPr>
          <w:b/>
          <w:bCs/>
          <w:sz w:val="40"/>
          <w:szCs w:val="40"/>
          <w:lang w:bidi="ar-KW"/>
        </w:rPr>
        <w:t>Year</w:t>
      </w:r>
      <w:proofErr w:type="gramEnd"/>
      <w:r w:rsidRPr="00282A11">
        <w:rPr>
          <w:b/>
          <w:bCs/>
          <w:sz w:val="40"/>
          <w:szCs w:val="40"/>
          <w:lang w:bidi="ar-KW"/>
        </w:rPr>
        <w:t xml:space="preserve"> </w:t>
      </w:r>
      <w:r w:rsidR="00695467" w:rsidRPr="00282A11">
        <w:rPr>
          <w:b/>
          <w:bCs/>
          <w:sz w:val="40"/>
          <w:szCs w:val="40"/>
          <w:lang w:bidi="ar-KW"/>
        </w:rPr>
        <w:t>4)</w:t>
      </w:r>
      <w:r w:rsidR="00FE5885">
        <w:rPr>
          <w:b/>
          <w:bCs/>
          <w:sz w:val="40"/>
          <w:szCs w:val="40"/>
          <w:lang w:bidi="ar-KW"/>
        </w:rPr>
        <w:t xml:space="preserve">Second </w:t>
      </w:r>
      <w:r w:rsidR="00282A11" w:rsidRPr="00282A11">
        <w:rPr>
          <w:b/>
          <w:bCs/>
          <w:sz w:val="40"/>
          <w:szCs w:val="40"/>
          <w:lang w:bidi="ar-KW"/>
        </w:rPr>
        <w:t xml:space="preserve"> semester</w:t>
      </w:r>
    </w:p>
    <w:p w:rsidR="008D46A4" w:rsidRPr="007F4DE1" w:rsidRDefault="008D46A4" w:rsidP="007F4DE1">
      <w:pPr>
        <w:tabs>
          <w:tab w:val="left" w:pos="1200"/>
        </w:tabs>
        <w:rPr>
          <w:b/>
          <w:bCs/>
          <w:sz w:val="36"/>
          <w:szCs w:val="36"/>
          <w:lang w:bidi="ar-KW"/>
        </w:rPr>
      </w:pPr>
      <w:r>
        <w:rPr>
          <w:b/>
          <w:bCs/>
          <w:sz w:val="44"/>
          <w:szCs w:val="44"/>
          <w:lang w:bidi="ar-KW"/>
        </w:rPr>
        <w:t xml:space="preserve">Lecturer's name </w:t>
      </w:r>
      <w:r w:rsidR="007F4DE1">
        <w:rPr>
          <w:b/>
          <w:bCs/>
          <w:sz w:val="44"/>
          <w:szCs w:val="44"/>
          <w:lang w:bidi="ar-KW"/>
        </w:rPr>
        <w:t xml:space="preserve">   </w:t>
      </w:r>
      <w:proofErr w:type="spellStart"/>
      <w:r w:rsidR="007F4DE1" w:rsidRPr="007F4DE1">
        <w:rPr>
          <w:b/>
          <w:bCs/>
          <w:sz w:val="36"/>
          <w:szCs w:val="36"/>
          <w:lang w:bidi="ar-KW"/>
        </w:rPr>
        <w:t>Prof.Dr</w:t>
      </w:r>
      <w:proofErr w:type="spellEnd"/>
      <w:r w:rsidR="007F4DE1" w:rsidRPr="007F4DE1">
        <w:rPr>
          <w:b/>
          <w:bCs/>
          <w:sz w:val="36"/>
          <w:szCs w:val="36"/>
          <w:lang w:bidi="ar-KW"/>
        </w:rPr>
        <w:t xml:space="preserve">. </w:t>
      </w:r>
      <w:proofErr w:type="spellStart"/>
      <w:r w:rsidR="007F4DE1" w:rsidRPr="007F4DE1">
        <w:rPr>
          <w:b/>
          <w:bCs/>
          <w:sz w:val="36"/>
          <w:szCs w:val="36"/>
          <w:lang w:bidi="ar-KW"/>
        </w:rPr>
        <w:t>Dalshad</w:t>
      </w:r>
      <w:proofErr w:type="spellEnd"/>
      <w:r w:rsidR="007F4DE1" w:rsidRPr="007F4DE1">
        <w:rPr>
          <w:b/>
          <w:bCs/>
          <w:sz w:val="36"/>
          <w:szCs w:val="36"/>
          <w:lang w:bidi="ar-KW"/>
        </w:rPr>
        <w:t xml:space="preserve"> </w:t>
      </w:r>
      <w:proofErr w:type="spellStart"/>
      <w:r w:rsidR="007F4DE1" w:rsidRPr="007F4DE1">
        <w:rPr>
          <w:b/>
          <w:bCs/>
          <w:sz w:val="36"/>
          <w:szCs w:val="36"/>
          <w:lang w:bidi="ar-KW"/>
        </w:rPr>
        <w:t>Azeez</w:t>
      </w:r>
      <w:proofErr w:type="spellEnd"/>
      <w:r w:rsidR="007F4DE1" w:rsidRPr="007F4DE1">
        <w:rPr>
          <w:b/>
          <w:bCs/>
          <w:sz w:val="36"/>
          <w:szCs w:val="36"/>
          <w:lang w:bidi="ar-KW"/>
        </w:rPr>
        <w:t xml:space="preserve"> </w:t>
      </w:r>
      <w:proofErr w:type="spellStart"/>
      <w:r w:rsidR="007F4DE1" w:rsidRPr="007F4DE1">
        <w:rPr>
          <w:b/>
          <w:bCs/>
          <w:sz w:val="36"/>
          <w:szCs w:val="36"/>
          <w:lang w:bidi="ar-KW"/>
        </w:rPr>
        <w:t>Darwesh</w:t>
      </w:r>
      <w:proofErr w:type="spellEnd"/>
    </w:p>
    <w:p w:rsidR="008D46A4" w:rsidRDefault="008D46A4" w:rsidP="00391958">
      <w:pPr>
        <w:tabs>
          <w:tab w:val="left" w:pos="1200"/>
        </w:tabs>
        <w:rPr>
          <w:b/>
          <w:bCs/>
          <w:sz w:val="44"/>
          <w:szCs w:val="44"/>
          <w:lang w:bidi="ar-KW"/>
        </w:rPr>
      </w:pPr>
      <w:r>
        <w:rPr>
          <w:b/>
          <w:bCs/>
          <w:sz w:val="44"/>
          <w:szCs w:val="44"/>
          <w:lang w:bidi="ar-KW"/>
        </w:rPr>
        <w:t xml:space="preserve">Academic Year: </w:t>
      </w:r>
      <w:r w:rsidR="003C352C">
        <w:rPr>
          <w:b/>
          <w:bCs/>
          <w:i/>
          <w:iCs/>
          <w:sz w:val="44"/>
          <w:szCs w:val="44"/>
          <w:lang w:bidi="ar-KW"/>
        </w:rPr>
        <w:t>202</w:t>
      </w:r>
      <w:r w:rsidR="00391958">
        <w:rPr>
          <w:b/>
          <w:bCs/>
          <w:i/>
          <w:iCs/>
          <w:sz w:val="44"/>
          <w:szCs w:val="44"/>
          <w:lang w:bidi="ar-KW"/>
        </w:rPr>
        <w:t>2</w:t>
      </w:r>
      <w:r w:rsidR="007F4DE1">
        <w:rPr>
          <w:b/>
          <w:bCs/>
          <w:i/>
          <w:iCs/>
          <w:sz w:val="44"/>
          <w:szCs w:val="44"/>
          <w:lang w:bidi="ar-KW"/>
        </w:rPr>
        <w:t>-</w:t>
      </w:r>
      <w:r w:rsidR="000F7480">
        <w:rPr>
          <w:b/>
          <w:bCs/>
          <w:i/>
          <w:iCs/>
          <w:sz w:val="44"/>
          <w:szCs w:val="44"/>
          <w:lang w:bidi="ar-KW"/>
        </w:rPr>
        <w:t>202</w:t>
      </w:r>
      <w:r w:rsidR="00391958">
        <w:rPr>
          <w:b/>
          <w:bCs/>
          <w:i/>
          <w:i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53"/>
        <w:gridCol w:w="3118"/>
      </w:tblGrid>
      <w:tr w:rsidR="008D46A4" w:rsidRPr="00747A9A" w:rsidTr="00A61ABC">
        <w:tc>
          <w:tcPr>
            <w:tcW w:w="3402"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371" w:type="dxa"/>
            <w:gridSpan w:val="2"/>
          </w:tcPr>
          <w:p w:rsidR="008D46A4" w:rsidRPr="006766CD" w:rsidRDefault="007F4DE1" w:rsidP="000144CC">
            <w:pPr>
              <w:spacing w:after="0" w:line="240" w:lineRule="auto"/>
              <w:rPr>
                <w:b/>
                <w:bCs/>
                <w:sz w:val="24"/>
                <w:szCs w:val="24"/>
                <w:lang w:bidi="ar-KW"/>
              </w:rPr>
            </w:pPr>
            <w:r>
              <w:rPr>
                <w:b/>
                <w:bCs/>
                <w:sz w:val="24"/>
                <w:szCs w:val="24"/>
                <w:lang w:bidi="ar-KW"/>
              </w:rPr>
              <w:t xml:space="preserve">Soil sciences </w:t>
            </w:r>
          </w:p>
        </w:tc>
      </w:tr>
      <w:tr w:rsidR="008D46A4" w:rsidRPr="00747A9A" w:rsidTr="00A61ABC">
        <w:tc>
          <w:tcPr>
            <w:tcW w:w="3402"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371" w:type="dxa"/>
            <w:gridSpan w:val="2"/>
          </w:tcPr>
          <w:p w:rsidR="008D46A4" w:rsidRPr="006766CD" w:rsidRDefault="007F4DE1" w:rsidP="000144CC">
            <w:pPr>
              <w:spacing w:after="0" w:line="240" w:lineRule="auto"/>
              <w:rPr>
                <w:b/>
                <w:bCs/>
                <w:sz w:val="24"/>
                <w:szCs w:val="24"/>
                <w:lang w:bidi="ar-KW"/>
              </w:rPr>
            </w:pPr>
            <w:proofErr w:type="spellStart"/>
            <w:r>
              <w:rPr>
                <w:b/>
                <w:bCs/>
                <w:sz w:val="24"/>
                <w:szCs w:val="24"/>
                <w:lang w:bidi="ar-KW"/>
              </w:rPr>
              <w:t>Dr.Dalshad</w:t>
            </w:r>
            <w:proofErr w:type="spellEnd"/>
            <w:r>
              <w:rPr>
                <w:b/>
                <w:bCs/>
                <w:sz w:val="24"/>
                <w:szCs w:val="24"/>
                <w:lang w:bidi="ar-KW"/>
              </w:rPr>
              <w:t xml:space="preserve"> </w:t>
            </w:r>
            <w:proofErr w:type="spellStart"/>
            <w:r>
              <w:rPr>
                <w:b/>
                <w:bCs/>
                <w:sz w:val="24"/>
                <w:szCs w:val="24"/>
                <w:lang w:bidi="ar-KW"/>
              </w:rPr>
              <w:t>A.Darwesh</w:t>
            </w:r>
            <w:proofErr w:type="spellEnd"/>
          </w:p>
        </w:tc>
      </w:tr>
      <w:tr w:rsidR="008D46A4" w:rsidRPr="00747A9A" w:rsidTr="00A61ABC">
        <w:tc>
          <w:tcPr>
            <w:tcW w:w="3402"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371" w:type="dxa"/>
            <w:gridSpan w:val="2"/>
          </w:tcPr>
          <w:p w:rsidR="008D46A4" w:rsidRPr="006766CD" w:rsidRDefault="003C352C" w:rsidP="003C352C">
            <w:pPr>
              <w:spacing w:after="0" w:line="240" w:lineRule="auto"/>
              <w:rPr>
                <w:b/>
                <w:bCs/>
                <w:sz w:val="24"/>
                <w:szCs w:val="24"/>
                <w:lang w:bidi="ar-KW"/>
              </w:rPr>
            </w:pPr>
            <w:r>
              <w:rPr>
                <w:b/>
                <w:bCs/>
                <w:sz w:val="24"/>
                <w:szCs w:val="24"/>
                <w:lang w:bidi="ar-KW"/>
              </w:rPr>
              <w:t xml:space="preserve">Sciences and  </w:t>
            </w:r>
            <w:r w:rsidR="007F4DE1">
              <w:rPr>
                <w:b/>
                <w:bCs/>
                <w:sz w:val="24"/>
                <w:szCs w:val="24"/>
                <w:lang w:bidi="ar-KW"/>
              </w:rPr>
              <w:t xml:space="preserve">Environmental </w:t>
            </w:r>
            <w:r>
              <w:rPr>
                <w:b/>
                <w:bCs/>
                <w:sz w:val="24"/>
                <w:szCs w:val="24"/>
                <w:lang w:bidi="ar-KW"/>
              </w:rPr>
              <w:t xml:space="preserve"> health</w:t>
            </w:r>
            <w:r w:rsidR="007F4DE1">
              <w:rPr>
                <w:b/>
                <w:bCs/>
                <w:sz w:val="24"/>
                <w:szCs w:val="24"/>
                <w:lang w:bidi="ar-KW"/>
              </w:rPr>
              <w:t>/</w:t>
            </w:r>
            <w:r>
              <w:rPr>
                <w:b/>
                <w:bCs/>
                <w:sz w:val="24"/>
                <w:szCs w:val="24"/>
                <w:lang w:bidi="ar-KW"/>
              </w:rPr>
              <w:t>Science</w:t>
            </w:r>
          </w:p>
        </w:tc>
      </w:tr>
      <w:tr w:rsidR="008D46A4" w:rsidRPr="00747A9A" w:rsidTr="00A61ABC">
        <w:trPr>
          <w:trHeight w:val="352"/>
        </w:trPr>
        <w:tc>
          <w:tcPr>
            <w:tcW w:w="3402"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371"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F4DE1">
              <w:rPr>
                <w:b/>
                <w:bCs/>
                <w:sz w:val="24"/>
                <w:szCs w:val="24"/>
                <w:lang w:val="en-US" w:bidi="ar-KW"/>
              </w:rPr>
              <w:t>dalshas.darwesh@su.edu.krd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A61ABC">
        <w:tc>
          <w:tcPr>
            <w:tcW w:w="3402"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371"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D46A4" w:rsidP="000F7480">
            <w:pPr>
              <w:spacing w:after="0" w:line="240" w:lineRule="auto"/>
              <w:rPr>
                <w:b/>
                <w:bCs/>
                <w:sz w:val="24"/>
                <w:szCs w:val="24"/>
                <w:lang w:bidi="ar-KW"/>
              </w:rPr>
            </w:pPr>
            <w:r w:rsidRPr="006766CD">
              <w:rPr>
                <w:b/>
                <w:bCs/>
                <w:sz w:val="24"/>
                <w:szCs w:val="24"/>
                <w:lang w:bidi="ar-KW"/>
              </w:rPr>
              <w:t xml:space="preserve">Practical: </w:t>
            </w:r>
            <w:r w:rsidR="000F7480">
              <w:rPr>
                <w:b/>
                <w:bCs/>
                <w:sz w:val="24"/>
                <w:szCs w:val="24"/>
                <w:lang w:bidi="ar-KW"/>
              </w:rPr>
              <w:t>2</w:t>
            </w:r>
            <w:r w:rsidRPr="006766CD">
              <w:rPr>
                <w:b/>
                <w:bCs/>
                <w:sz w:val="24"/>
                <w:szCs w:val="24"/>
                <w:lang w:bidi="ar-KW"/>
              </w:rPr>
              <w:t xml:space="preserve">                     </w:t>
            </w:r>
          </w:p>
        </w:tc>
      </w:tr>
      <w:tr w:rsidR="008D46A4" w:rsidRPr="00747A9A" w:rsidTr="00A61ABC">
        <w:tc>
          <w:tcPr>
            <w:tcW w:w="3402"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371" w:type="dxa"/>
            <w:gridSpan w:val="2"/>
          </w:tcPr>
          <w:p w:rsidR="008D46A4" w:rsidRPr="006766CD" w:rsidRDefault="007F4DE1" w:rsidP="000E0A3A">
            <w:pPr>
              <w:spacing w:after="0" w:line="240" w:lineRule="auto"/>
              <w:rPr>
                <w:b/>
                <w:bCs/>
                <w:sz w:val="24"/>
                <w:szCs w:val="24"/>
                <w:lang w:bidi="ar-KW"/>
              </w:rPr>
            </w:pPr>
            <w:r>
              <w:rPr>
                <w:b/>
                <w:bCs/>
                <w:sz w:val="24"/>
                <w:szCs w:val="24"/>
                <w:lang w:bidi="ar-KW"/>
              </w:rPr>
              <w:t xml:space="preserve"> Every days from </w:t>
            </w:r>
            <w:r w:rsidR="000E0A3A">
              <w:rPr>
                <w:b/>
                <w:bCs/>
                <w:sz w:val="24"/>
                <w:szCs w:val="24"/>
                <w:lang w:bidi="ar-KW"/>
              </w:rPr>
              <w:t>10</w:t>
            </w:r>
            <w:r>
              <w:rPr>
                <w:b/>
                <w:bCs/>
                <w:sz w:val="24"/>
                <w:szCs w:val="24"/>
                <w:lang w:bidi="ar-KW"/>
              </w:rPr>
              <w:t>:30 to 12:30 .</w:t>
            </w:r>
            <w:r w:rsidR="00FA54F6">
              <w:rPr>
                <w:b/>
                <w:bCs/>
                <w:sz w:val="24"/>
                <w:szCs w:val="24"/>
                <w:lang w:bidi="ar-KW"/>
              </w:rPr>
              <w:t xml:space="preserve">Availability for students </w:t>
            </w:r>
            <w:r w:rsidR="006766CD" w:rsidRPr="006766CD">
              <w:rPr>
                <w:b/>
                <w:bCs/>
                <w:sz w:val="24"/>
                <w:szCs w:val="24"/>
                <w:lang w:bidi="ar-KW"/>
              </w:rPr>
              <w:t xml:space="preserve"> </w:t>
            </w:r>
            <w:r w:rsidR="008D46A4" w:rsidRPr="006766CD">
              <w:rPr>
                <w:b/>
                <w:bCs/>
                <w:sz w:val="24"/>
                <w:szCs w:val="24"/>
                <w:lang w:bidi="ar-KW"/>
              </w:rPr>
              <w:t>during the week</w:t>
            </w:r>
          </w:p>
        </w:tc>
      </w:tr>
      <w:tr w:rsidR="008D46A4" w:rsidRPr="00747A9A" w:rsidTr="00A61ABC">
        <w:tc>
          <w:tcPr>
            <w:tcW w:w="3402"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371" w:type="dxa"/>
            <w:gridSpan w:val="2"/>
          </w:tcPr>
          <w:p w:rsidR="008D46A4" w:rsidRPr="006766CD" w:rsidRDefault="008D46A4" w:rsidP="00CF5475">
            <w:pPr>
              <w:spacing w:after="0" w:line="240" w:lineRule="auto"/>
              <w:rPr>
                <w:b/>
                <w:bCs/>
                <w:sz w:val="24"/>
                <w:szCs w:val="24"/>
                <w:lang w:bidi="ar-KW"/>
              </w:rPr>
            </w:pPr>
          </w:p>
        </w:tc>
      </w:tr>
      <w:tr w:rsidR="008D46A4" w:rsidRPr="00747A9A" w:rsidTr="00A61ABC">
        <w:tc>
          <w:tcPr>
            <w:tcW w:w="3402"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371" w:type="dxa"/>
            <w:gridSpan w:val="2"/>
          </w:tcPr>
          <w:p w:rsidR="00EF36DB" w:rsidRDefault="00FA54F6" w:rsidP="00EF36DB">
            <w:pPr>
              <w:spacing w:after="0" w:line="240" w:lineRule="auto"/>
              <w:jc w:val="both"/>
              <w:rPr>
                <w:b/>
                <w:bCs/>
                <w:sz w:val="24"/>
                <w:szCs w:val="24"/>
                <w:lang w:val="en-US" w:bidi="ar-KW"/>
              </w:rPr>
            </w:pPr>
            <w:r>
              <w:rPr>
                <w:b/>
                <w:bCs/>
                <w:sz w:val="24"/>
                <w:szCs w:val="24"/>
                <w:lang w:val="en-US" w:bidi="ar-KW"/>
              </w:rPr>
              <w:t xml:space="preserve">My academic life beginning when BC.s was  obtained in biology department  college of education during the years 1991-1994, after that the first job was determined as assist biology for me in the same department and college as mentioned above , while the </w:t>
            </w:r>
            <w:proofErr w:type="spellStart"/>
            <w:r w:rsidR="00EF36DB">
              <w:rPr>
                <w:b/>
                <w:bCs/>
                <w:sz w:val="24"/>
                <w:szCs w:val="24"/>
                <w:lang w:val="en-US" w:bidi="ar-KW"/>
              </w:rPr>
              <w:t>MS.c</w:t>
            </w:r>
            <w:proofErr w:type="spellEnd"/>
            <w:r w:rsidR="00EF36DB">
              <w:rPr>
                <w:b/>
                <w:bCs/>
                <w:sz w:val="24"/>
                <w:szCs w:val="24"/>
                <w:lang w:val="en-US" w:bidi="ar-KW"/>
              </w:rPr>
              <w:t xml:space="preserve"> degree was obtained in the plant nutrition in the college of sciences , biology dept. during years 1998-1999, </w:t>
            </w:r>
            <w:proofErr w:type="spellStart"/>
            <w:r w:rsidR="00EF36DB">
              <w:rPr>
                <w:b/>
                <w:bCs/>
                <w:sz w:val="24"/>
                <w:szCs w:val="24"/>
                <w:lang w:val="en-US" w:bidi="ar-KW"/>
              </w:rPr>
              <w:t>Where as</w:t>
            </w:r>
            <w:proofErr w:type="spellEnd"/>
            <w:r w:rsidR="00EF36DB">
              <w:rPr>
                <w:b/>
                <w:bCs/>
                <w:sz w:val="24"/>
                <w:szCs w:val="24"/>
                <w:lang w:val="en-US" w:bidi="ar-KW"/>
              </w:rPr>
              <w:t xml:space="preserve"> the  </w:t>
            </w:r>
            <w:proofErr w:type="spellStart"/>
            <w:r w:rsidR="00EF36DB">
              <w:rPr>
                <w:b/>
                <w:bCs/>
                <w:sz w:val="24"/>
                <w:szCs w:val="24"/>
                <w:lang w:val="en-US" w:bidi="ar-KW"/>
              </w:rPr>
              <w:t>Ph.D</w:t>
            </w:r>
            <w:proofErr w:type="spellEnd"/>
            <w:r w:rsidR="00EF36DB">
              <w:rPr>
                <w:b/>
                <w:bCs/>
                <w:sz w:val="24"/>
                <w:szCs w:val="24"/>
                <w:lang w:val="en-US" w:bidi="ar-KW"/>
              </w:rPr>
              <w:t xml:space="preserve"> degree </w:t>
            </w:r>
            <w:r>
              <w:rPr>
                <w:b/>
                <w:bCs/>
                <w:sz w:val="24"/>
                <w:szCs w:val="24"/>
                <w:lang w:val="en-US" w:bidi="ar-KW"/>
              </w:rPr>
              <w:t xml:space="preserve"> </w:t>
            </w:r>
            <w:r w:rsidR="00EF36DB">
              <w:rPr>
                <w:b/>
                <w:bCs/>
                <w:sz w:val="24"/>
                <w:szCs w:val="24"/>
                <w:lang w:val="en-US" w:bidi="ar-KW"/>
              </w:rPr>
              <w:t xml:space="preserve">was completed in soil and water department , college agriculture during years 2004-2007 in soil and plant nutrition specialty, in 2010 my job title </w:t>
            </w:r>
            <w:proofErr w:type="spellStart"/>
            <w:r w:rsidR="00EF36DB">
              <w:rPr>
                <w:b/>
                <w:bCs/>
                <w:sz w:val="24"/>
                <w:szCs w:val="24"/>
                <w:lang w:val="en-US" w:bidi="ar-KW"/>
              </w:rPr>
              <w:t>translocated</w:t>
            </w:r>
            <w:proofErr w:type="spellEnd"/>
            <w:r w:rsidR="00EF36DB">
              <w:rPr>
                <w:b/>
                <w:bCs/>
                <w:sz w:val="24"/>
                <w:szCs w:val="24"/>
                <w:lang w:val="en-US" w:bidi="ar-KW"/>
              </w:rPr>
              <w:t xml:space="preserve"> to environmental sciences from biology department, because my </w:t>
            </w:r>
            <w:proofErr w:type="spellStart"/>
            <w:r w:rsidR="00EF36DB">
              <w:rPr>
                <w:b/>
                <w:bCs/>
                <w:sz w:val="24"/>
                <w:szCs w:val="24"/>
                <w:lang w:val="en-US" w:bidi="ar-KW"/>
              </w:rPr>
              <w:t>speciality</w:t>
            </w:r>
            <w:proofErr w:type="spellEnd"/>
            <w:r w:rsidR="00EF36DB">
              <w:rPr>
                <w:b/>
                <w:bCs/>
                <w:sz w:val="24"/>
                <w:szCs w:val="24"/>
                <w:lang w:val="en-US" w:bidi="ar-KW"/>
              </w:rPr>
              <w:t xml:space="preserve"> present in the former department .</w:t>
            </w:r>
          </w:p>
          <w:p w:rsidR="006766CD" w:rsidRPr="006766CD" w:rsidRDefault="00EF36DB" w:rsidP="00EF36DB">
            <w:pPr>
              <w:spacing w:after="0" w:line="240" w:lineRule="auto"/>
              <w:jc w:val="both"/>
              <w:rPr>
                <w:b/>
                <w:bCs/>
                <w:sz w:val="24"/>
                <w:szCs w:val="24"/>
                <w:rtl/>
                <w:lang w:val="en-US" w:bidi="ar-KW"/>
              </w:rPr>
            </w:pPr>
            <w:r>
              <w:rPr>
                <w:b/>
                <w:bCs/>
                <w:sz w:val="24"/>
                <w:szCs w:val="24"/>
                <w:lang w:val="en-US" w:bidi="ar-KW"/>
              </w:rPr>
              <w:t xml:space="preserve">   </w:t>
            </w:r>
          </w:p>
        </w:tc>
      </w:tr>
      <w:tr w:rsidR="008D46A4" w:rsidRPr="00747A9A" w:rsidTr="00A61ABC">
        <w:tc>
          <w:tcPr>
            <w:tcW w:w="3402"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371" w:type="dxa"/>
            <w:gridSpan w:val="2"/>
          </w:tcPr>
          <w:p w:rsidR="008D46A4" w:rsidRPr="006766CD" w:rsidRDefault="0071061C" w:rsidP="0071061C">
            <w:pPr>
              <w:spacing w:after="0" w:line="240" w:lineRule="auto"/>
              <w:rPr>
                <w:b/>
                <w:bCs/>
                <w:sz w:val="24"/>
                <w:szCs w:val="24"/>
                <w:lang w:val="en-US" w:bidi="ar-KW"/>
              </w:rPr>
            </w:pPr>
            <w:r>
              <w:rPr>
                <w:b/>
                <w:bCs/>
                <w:sz w:val="24"/>
                <w:szCs w:val="24"/>
                <w:lang w:val="en-US" w:bidi="ar-KW"/>
              </w:rPr>
              <w:t xml:space="preserve">Soil </w:t>
            </w:r>
            <w:proofErr w:type="gramStart"/>
            <w:r>
              <w:rPr>
                <w:b/>
                <w:bCs/>
                <w:sz w:val="24"/>
                <w:szCs w:val="24"/>
                <w:lang w:val="en-US" w:bidi="ar-KW"/>
              </w:rPr>
              <w:t>science ,</w:t>
            </w:r>
            <w:proofErr w:type="gramEnd"/>
            <w:r>
              <w:rPr>
                <w:b/>
                <w:bCs/>
                <w:sz w:val="24"/>
                <w:szCs w:val="24"/>
                <w:lang w:val="en-US" w:bidi="ar-KW"/>
              </w:rPr>
              <w:t xml:space="preserve"> encyclopedia of soil , soil pollution , environmental index ….?</w:t>
            </w:r>
          </w:p>
        </w:tc>
      </w:tr>
      <w:tr w:rsidR="008D46A4" w:rsidRPr="00747A9A" w:rsidTr="00A61ABC">
        <w:trPr>
          <w:trHeight w:val="1125"/>
        </w:trPr>
        <w:tc>
          <w:tcPr>
            <w:tcW w:w="1077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D330A1" w:rsidRPr="00F52CDD" w:rsidRDefault="00D330A1" w:rsidP="00FE5885">
            <w:pPr>
              <w:pStyle w:val="Style1"/>
              <w:adjustRightInd/>
              <w:spacing w:before="144"/>
              <w:ind w:left="72"/>
              <w:jc w:val="both"/>
              <w:rPr>
                <w:rStyle w:val="CharacterStyle1"/>
                <w:rFonts w:asciiTheme="majorBidi" w:hAnsiTheme="majorBidi" w:cstheme="majorBidi"/>
              </w:rPr>
            </w:pPr>
            <w:r w:rsidRPr="00F52CDD">
              <w:rPr>
                <w:rFonts w:asciiTheme="majorBidi" w:hAnsiTheme="majorBidi" w:cstheme="majorBidi"/>
                <w:spacing w:val="8"/>
                <w:sz w:val="26"/>
                <w:szCs w:val="26"/>
              </w:rPr>
              <w:t xml:space="preserve">The course will </w:t>
            </w:r>
            <w:proofErr w:type="spellStart"/>
            <w:r>
              <w:rPr>
                <w:rFonts w:asciiTheme="majorBidi" w:hAnsiTheme="majorBidi" w:cstheme="majorBidi"/>
                <w:spacing w:val="8"/>
                <w:sz w:val="26"/>
                <w:szCs w:val="26"/>
              </w:rPr>
              <w:t>involved</w:t>
            </w:r>
            <w:proofErr w:type="spellEnd"/>
            <w:r>
              <w:rPr>
                <w:rFonts w:asciiTheme="majorBidi" w:hAnsiTheme="majorBidi" w:cstheme="majorBidi"/>
                <w:spacing w:val="8"/>
                <w:sz w:val="26"/>
                <w:szCs w:val="26"/>
              </w:rPr>
              <w:t xml:space="preserve"> soil </w:t>
            </w:r>
            <w:r w:rsidR="00FE5885">
              <w:rPr>
                <w:rFonts w:asciiTheme="majorBidi" w:hAnsiTheme="majorBidi" w:cstheme="majorBidi"/>
                <w:spacing w:val="8"/>
                <w:sz w:val="26"/>
                <w:szCs w:val="26"/>
              </w:rPr>
              <w:t>pollution</w:t>
            </w:r>
            <w:r w:rsidRPr="00F52CDD">
              <w:rPr>
                <w:rFonts w:asciiTheme="majorBidi" w:hAnsiTheme="majorBidi" w:cstheme="majorBidi"/>
                <w:spacing w:val="8"/>
                <w:sz w:val="26"/>
                <w:szCs w:val="26"/>
              </w:rPr>
              <w:t xml:space="preserve"> texts of selective topics together with </w:t>
            </w:r>
            <w:r w:rsidRPr="00F52CDD">
              <w:rPr>
                <w:rFonts w:asciiTheme="majorBidi" w:hAnsiTheme="majorBidi" w:cstheme="majorBidi"/>
                <w:sz w:val="26"/>
                <w:szCs w:val="26"/>
              </w:rPr>
              <w:t xml:space="preserve">print media or internet articles which deal with current soil issues." </w:t>
            </w:r>
            <w:r w:rsidRPr="00F52CDD">
              <w:rPr>
                <w:rFonts w:asciiTheme="majorBidi" w:hAnsiTheme="majorBidi" w:cstheme="majorBidi"/>
                <w:spacing w:val="8"/>
                <w:sz w:val="26"/>
                <w:szCs w:val="26"/>
              </w:rPr>
              <w:t xml:space="preserve">Instructional strategies attempt to strike a balance between developing </w:t>
            </w:r>
            <w:r w:rsidRPr="00F52CDD">
              <w:rPr>
                <w:rFonts w:asciiTheme="majorBidi" w:hAnsiTheme="majorBidi" w:cstheme="majorBidi"/>
                <w:sz w:val="26"/>
                <w:szCs w:val="26"/>
              </w:rPr>
              <w:t>the students' ability to cope with soil</w:t>
            </w:r>
            <w:r w:rsidR="00FE5885">
              <w:rPr>
                <w:rFonts w:asciiTheme="majorBidi" w:hAnsiTheme="majorBidi" w:cstheme="majorBidi"/>
                <w:sz w:val="26"/>
                <w:szCs w:val="26"/>
              </w:rPr>
              <w:t xml:space="preserve"> </w:t>
            </w:r>
            <w:proofErr w:type="gramStart"/>
            <w:r w:rsidR="00FE5885">
              <w:rPr>
                <w:rFonts w:asciiTheme="majorBidi" w:hAnsiTheme="majorBidi" w:cstheme="majorBidi"/>
                <w:sz w:val="26"/>
                <w:szCs w:val="26"/>
              </w:rPr>
              <w:t xml:space="preserve">pollution </w:t>
            </w:r>
            <w:r w:rsidRPr="00F52CDD">
              <w:rPr>
                <w:rFonts w:asciiTheme="majorBidi" w:hAnsiTheme="majorBidi" w:cstheme="majorBidi"/>
                <w:sz w:val="26"/>
                <w:szCs w:val="26"/>
              </w:rPr>
              <w:t xml:space="preserve"> texts</w:t>
            </w:r>
            <w:proofErr w:type="gramEnd"/>
            <w:r w:rsidRPr="00F52CDD">
              <w:rPr>
                <w:rFonts w:asciiTheme="majorBidi" w:hAnsiTheme="majorBidi" w:cstheme="majorBidi"/>
                <w:sz w:val="26"/>
                <w:szCs w:val="26"/>
              </w:rPr>
              <w:t>, extending their general academic reading skills, and increasing their basic knowledge and understanding of soil</w:t>
            </w:r>
            <w:r w:rsidR="00FE5885">
              <w:rPr>
                <w:rFonts w:asciiTheme="majorBidi" w:hAnsiTheme="majorBidi" w:cstheme="majorBidi"/>
                <w:sz w:val="26"/>
                <w:szCs w:val="26"/>
              </w:rPr>
              <w:t xml:space="preserve"> contamination</w:t>
            </w:r>
            <w:r w:rsidRPr="00F52CDD">
              <w:rPr>
                <w:rFonts w:asciiTheme="majorBidi" w:hAnsiTheme="majorBidi" w:cstheme="majorBidi"/>
                <w:sz w:val="26"/>
                <w:szCs w:val="26"/>
              </w:rPr>
              <w:t xml:space="preserve">. The course will give students a better understanding of a number of soil </w:t>
            </w:r>
            <w:r w:rsidR="00FE5885">
              <w:rPr>
                <w:rFonts w:asciiTheme="majorBidi" w:hAnsiTheme="majorBidi" w:cstheme="majorBidi"/>
                <w:sz w:val="26"/>
                <w:szCs w:val="26"/>
              </w:rPr>
              <w:t>pollution</w:t>
            </w:r>
            <w:r w:rsidRPr="00F52CDD">
              <w:rPr>
                <w:rFonts w:asciiTheme="majorBidi" w:hAnsiTheme="majorBidi" w:cstheme="majorBidi"/>
                <w:sz w:val="26"/>
                <w:szCs w:val="26"/>
              </w:rPr>
              <w:t xml:space="preserve"> topics, </w:t>
            </w:r>
            <w:proofErr w:type="gramStart"/>
            <w:r w:rsidRPr="00F52CDD">
              <w:rPr>
                <w:rFonts w:asciiTheme="majorBidi" w:hAnsiTheme="majorBidi" w:cstheme="majorBidi"/>
                <w:sz w:val="26"/>
                <w:szCs w:val="26"/>
              </w:rPr>
              <w:t xml:space="preserve">the </w:t>
            </w:r>
            <w:r w:rsidR="00FE5885">
              <w:rPr>
                <w:rFonts w:asciiTheme="majorBidi" w:hAnsiTheme="majorBidi" w:cstheme="majorBidi"/>
                <w:sz w:val="26"/>
                <w:szCs w:val="26"/>
              </w:rPr>
              <w:t>their</w:t>
            </w:r>
            <w:proofErr w:type="gramEnd"/>
            <w:r w:rsidR="00FE5885">
              <w:rPr>
                <w:rFonts w:asciiTheme="majorBidi" w:hAnsiTheme="majorBidi" w:cstheme="majorBidi"/>
                <w:sz w:val="26"/>
                <w:szCs w:val="26"/>
              </w:rPr>
              <w:t xml:space="preserve"> properties and classification</w:t>
            </w:r>
            <w:r w:rsidRPr="00F52CDD">
              <w:rPr>
                <w:rFonts w:asciiTheme="majorBidi" w:hAnsiTheme="majorBidi" w:cstheme="majorBidi"/>
                <w:spacing w:val="20"/>
                <w:sz w:val="26"/>
                <w:szCs w:val="26"/>
              </w:rPr>
              <w:t xml:space="preserve"> </w:t>
            </w:r>
            <w:r w:rsidR="00FE5885">
              <w:rPr>
                <w:rFonts w:asciiTheme="majorBidi" w:hAnsiTheme="majorBidi" w:cstheme="majorBidi"/>
                <w:spacing w:val="20"/>
                <w:sz w:val="26"/>
                <w:szCs w:val="26"/>
              </w:rPr>
              <w:t>in</w:t>
            </w:r>
            <w:r w:rsidRPr="00F52CDD">
              <w:rPr>
                <w:rFonts w:asciiTheme="majorBidi" w:hAnsiTheme="majorBidi" w:cstheme="majorBidi"/>
                <w:spacing w:val="20"/>
                <w:sz w:val="26"/>
                <w:szCs w:val="26"/>
              </w:rPr>
              <w:t xml:space="preserve"> of soil</w:t>
            </w:r>
            <w:r w:rsidRPr="00F52CDD">
              <w:rPr>
                <w:rFonts w:asciiTheme="majorBidi" w:hAnsiTheme="majorBidi" w:cstheme="majorBidi"/>
                <w:sz w:val="26"/>
                <w:szCs w:val="26"/>
              </w:rPr>
              <w:t>, with some extra topics that will be indentified as the course progress.</w:t>
            </w:r>
            <w:r>
              <w:rPr>
                <w:rFonts w:asciiTheme="majorBidi" w:hAnsiTheme="majorBidi" w:cstheme="majorBidi"/>
                <w:sz w:val="26"/>
                <w:szCs w:val="26"/>
              </w:rPr>
              <w:t xml:space="preserve"> </w:t>
            </w:r>
            <w:proofErr w:type="gramStart"/>
            <w:r w:rsidRPr="00F52CDD">
              <w:rPr>
                <w:rStyle w:val="CharacterStyle1"/>
                <w:rFonts w:asciiTheme="majorBidi" w:hAnsiTheme="majorBidi" w:cstheme="majorBidi"/>
              </w:rPr>
              <w:t>students</w:t>
            </w:r>
            <w:proofErr w:type="gramEnd"/>
            <w:r w:rsidRPr="00F52CDD">
              <w:rPr>
                <w:rStyle w:val="CharacterStyle1"/>
                <w:rFonts w:asciiTheme="majorBidi" w:hAnsiTheme="majorBidi" w:cstheme="majorBidi"/>
              </w:rPr>
              <w:t xml:space="preserve"> will be asked to prepare research papers on </w:t>
            </w:r>
            <w:r w:rsidRPr="00F52CDD">
              <w:rPr>
                <w:rStyle w:val="CharacterStyle1"/>
                <w:rFonts w:asciiTheme="majorBidi" w:hAnsiTheme="majorBidi" w:cstheme="majorBidi"/>
                <w:spacing w:val="14"/>
              </w:rPr>
              <w:t xml:space="preserve">selective topics and summarize articles contents published in English </w:t>
            </w:r>
            <w:r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Pr="00F52CDD">
              <w:rPr>
                <w:rStyle w:val="CharacterStyle1"/>
                <w:rFonts w:asciiTheme="majorBidi" w:hAnsiTheme="majorBidi" w:cstheme="majorBidi"/>
                <w:spacing w:val="8"/>
              </w:rPr>
              <w:t xml:space="preserve">and evaluate problems sets, and different issues discussed throughout </w:t>
            </w:r>
            <w:r w:rsidRPr="00F52CDD">
              <w:rPr>
                <w:rStyle w:val="CharacterStyle1"/>
                <w:rFonts w:asciiTheme="majorBidi" w:hAnsiTheme="majorBidi" w:cstheme="majorBidi"/>
              </w:rPr>
              <w:t>the course.</w:t>
            </w:r>
          </w:p>
          <w:p w:rsidR="008D46A4" w:rsidRPr="006766CD" w:rsidRDefault="008D46A4" w:rsidP="00B341B9">
            <w:pPr>
              <w:spacing w:after="0" w:line="240" w:lineRule="auto"/>
              <w:rPr>
                <w:sz w:val="28"/>
                <w:szCs w:val="28"/>
                <w:rtl/>
                <w:lang w:val="en-US" w:bidi="ar-KW"/>
              </w:rPr>
            </w:pPr>
          </w:p>
        </w:tc>
      </w:tr>
      <w:tr w:rsidR="00FD437F" w:rsidRPr="00747A9A" w:rsidTr="00A61ABC">
        <w:trPr>
          <w:trHeight w:val="850"/>
        </w:trPr>
        <w:tc>
          <w:tcPr>
            <w:tcW w:w="1077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71061C" w:rsidRPr="00F52CDD" w:rsidRDefault="0071061C" w:rsidP="00FE5885">
            <w:pPr>
              <w:pStyle w:val="Style1"/>
              <w:adjustRightInd/>
              <w:spacing w:before="144"/>
              <w:ind w:left="72"/>
              <w:jc w:val="both"/>
              <w:rPr>
                <w:rFonts w:asciiTheme="majorBidi" w:hAnsiTheme="majorBidi" w:cstheme="majorBidi"/>
                <w:sz w:val="26"/>
                <w:szCs w:val="26"/>
              </w:rPr>
            </w:pPr>
            <w:r w:rsidRPr="00F52CDD">
              <w:rPr>
                <w:rFonts w:asciiTheme="majorBidi" w:hAnsiTheme="majorBidi" w:cstheme="majorBidi"/>
                <w:spacing w:val="8"/>
                <w:sz w:val="26"/>
                <w:szCs w:val="26"/>
              </w:rPr>
              <w:t xml:space="preserve">The course will cover soil </w:t>
            </w:r>
            <w:r w:rsidR="00FE5885">
              <w:rPr>
                <w:rFonts w:asciiTheme="majorBidi" w:hAnsiTheme="majorBidi" w:cstheme="majorBidi"/>
                <w:spacing w:val="8"/>
                <w:sz w:val="26"/>
                <w:szCs w:val="26"/>
              </w:rPr>
              <w:t>pollution</w:t>
            </w:r>
            <w:r w:rsidRPr="00F52CDD">
              <w:rPr>
                <w:rFonts w:asciiTheme="majorBidi" w:hAnsiTheme="majorBidi" w:cstheme="majorBidi"/>
                <w:spacing w:val="8"/>
                <w:sz w:val="26"/>
                <w:szCs w:val="26"/>
              </w:rPr>
              <w:t xml:space="preserve"> texts of selective topics together with </w:t>
            </w:r>
            <w:r w:rsidRPr="00F52CDD">
              <w:rPr>
                <w:rFonts w:asciiTheme="majorBidi" w:hAnsiTheme="majorBidi" w:cstheme="majorBidi"/>
                <w:sz w:val="26"/>
                <w:szCs w:val="26"/>
              </w:rPr>
              <w:t xml:space="preserve">print media or </w:t>
            </w:r>
            <w:r w:rsidRPr="00F52CDD">
              <w:rPr>
                <w:rFonts w:asciiTheme="majorBidi" w:hAnsiTheme="majorBidi" w:cstheme="majorBidi"/>
                <w:sz w:val="26"/>
                <w:szCs w:val="26"/>
              </w:rPr>
              <w:lastRenderedPageBreak/>
              <w:t xml:space="preserve">internet articles which deal with current soil issues." </w:t>
            </w:r>
            <w:r w:rsidRPr="00F52CDD">
              <w:rPr>
                <w:rFonts w:asciiTheme="majorBidi" w:hAnsiTheme="majorBidi" w:cstheme="majorBidi"/>
                <w:spacing w:val="8"/>
                <w:sz w:val="26"/>
                <w:szCs w:val="26"/>
              </w:rPr>
              <w:t xml:space="preserve">Instructional strategies attempt to strike a balance between developing </w:t>
            </w:r>
            <w:r w:rsidRPr="00F52CDD">
              <w:rPr>
                <w:rFonts w:asciiTheme="majorBidi" w:hAnsiTheme="majorBidi" w:cstheme="majorBidi"/>
                <w:sz w:val="26"/>
                <w:szCs w:val="26"/>
              </w:rPr>
              <w:t xml:space="preserve">the students' ability to cope with soil </w:t>
            </w:r>
            <w:r w:rsidR="00FE5885">
              <w:rPr>
                <w:rFonts w:asciiTheme="majorBidi" w:hAnsiTheme="majorBidi" w:cstheme="majorBidi"/>
                <w:sz w:val="26"/>
                <w:szCs w:val="26"/>
              </w:rPr>
              <w:t xml:space="preserve">contaminates </w:t>
            </w:r>
            <w:r w:rsidRPr="00F52CDD">
              <w:rPr>
                <w:rFonts w:asciiTheme="majorBidi" w:hAnsiTheme="majorBidi" w:cstheme="majorBidi"/>
                <w:sz w:val="26"/>
                <w:szCs w:val="26"/>
              </w:rPr>
              <w:t xml:space="preserve">texts, extending their general academic reading skills, and increasing their basic knowledge and understanding of soil. The course will give students a better understanding of a number of soil </w:t>
            </w:r>
            <w:r w:rsidR="00FE5885">
              <w:rPr>
                <w:rFonts w:asciiTheme="majorBidi" w:hAnsiTheme="majorBidi" w:cstheme="majorBidi"/>
                <w:sz w:val="26"/>
                <w:szCs w:val="26"/>
              </w:rPr>
              <w:t>pollution</w:t>
            </w:r>
            <w:r w:rsidRPr="00F52CDD">
              <w:rPr>
                <w:rFonts w:asciiTheme="majorBidi" w:hAnsiTheme="majorBidi" w:cstheme="majorBidi"/>
                <w:sz w:val="26"/>
                <w:szCs w:val="26"/>
              </w:rPr>
              <w:t xml:space="preserve"> topics, the followings are </w:t>
            </w:r>
            <w:r w:rsidRPr="00F52CDD">
              <w:rPr>
                <w:rFonts w:asciiTheme="majorBidi" w:hAnsiTheme="majorBidi" w:cstheme="majorBidi"/>
                <w:spacing w:val="20"/>
                <w:sz w:val="26"/>
                <w:szCs w:val="26"/>
              </w:rPr>
              <w:t xml:space="preserve">examples but not restricted to: </w:t>
            </w:r>
            <w:r w:rsidR="00FE5885">
              <w:rPr>
                <w:rFonts w:asciiTheme="majorBidi" w:hAnsiTheme="majorBidi" w:cstheme="majorBidi"/>
                <w:spacing w:val="20"/>
                <w:sz w:val="26"/>
                <w:szCs w:val="26"/>
              </w:rPr>
              <w:t xml:space="preserve">those alter the </w:t>
            </w:r>
            <w:r w:rsidRPr="00F52CDD">
              <w:rPr>
                <w:rFonts w:asciiTheme="majorBidi" w:hAnsiTheme="majorBidi" w:cstheme="majorBidi"/>
                <w:spacing w:val="20"/>
                <w:sz w:val="26"/>
                <w:szCs w:val="26"/>
              </w:rPr>
              <w:t>soil profile soil mineral and some chemical properties of soil</w:t>
            </w:r>
            <w:r w:rsidRPr="00F52CDD">
              <w:rPr>
                <w:rFonts w:asciiTheme="majorBidi" w:hAnsiTheme="majorBidi" w:cstheme="majorBidi"/>
                <w:sz w:val="26"/>
                <w:szCs w:val="26"/>
              </w:rPr>
              <w:t>, with some extra topics that will be indentified as the course progress.</w:t>
            </w:r>
          </w:p>
          <w:p w:rsidR="00FD437F" w:rsidRPr="0071061C" w:rsidRDefault="00FD437F" w:rsidP="006766CD">
            <w:pPr>
              <w:spacing w:after="0" w:line="240" w:lineRule="auto"/>
              <w:rPr>
                <w:b/>
                <w:bCs/>
                <w:sz w:val="24"/>
                <w:szCs w:val="24"/>
                <w:u w:val="single"/>
                <w:lang w:val="en-US" w:bidi="ar-KW"/>
              </w:rPr>
            </w:pPr>
          </w:p>
        </w:tc>
      </w:tr>
      <w:tr w:rsidR="008D46A4" w:rsidRPr="00747A9A" w:rsidTr="00A61ABC">
        <w:trPr>
          <w:trHeight w:val="704"/>
        </w:trPr>
        <w:tc>
          <w:tcPr>
            <w:tcW w:w="1077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D330A1" w:rsidRPr="00F52CDD" w:rsidRDefault="00D330A1" w:rsidP="00D330A1">
            <w:pPr>
              <w:pStyle w:val="Style1"/>
              <w:ind w:right="72" w:firstLine="72"/>
              <w:jc w:val="both"/>
              <w:rPr>
                <w:rStyle w:val="CharacterStyle1"/>
                <w:rFonts w:asciiTheme="majorBidi" w:hAnsiTheme="majorBidi" w:cstheme="majorBidi"/>
              </w:rPr>
            </w:pPr>
            <w:proofErr w:type="gramStart"/>
            <w:r w:rsidRPr="00F52CDD">
              <w:rPr>
                <w:rStyle w:val="CharacterStyle1"/>
                <w:rFonts w:asciiTheme="majorBidi" w:hAnsiTheme="majorBidi" w:cstheme="majorBidi"/>
              </w:rPr>
              <w:t>students</w:t>
            </w:r>
            <w:proofErr w:type="gramEnd"/>
            <w:r w:rsidRPr="00F52CDD">
              <w:rPr>
                <w:rStyle w:val="CharacterStyle1"/>
                <w:rFonts w:asciiTheme="majorBidi" w:hAnsiTheme="majorBidi" w:cstheme="majorBidi"/>
              </w:rPr>
              <w:t xml:space="preserve"> will be asked to prepare research papers on </w:t>
            </w:r>
            <w:r w:rsidRPr="00F52CDD">
              <w:rPr>
                <w:rStyle w:val="CharacterStyle1"/>
                <w:rFonts w:asciiTheme="majorBidi" w:hAnsiTheme="majorBidi" w:cstheme="majorBidi"/>
                <w:spacing w:val="14"/>
              </w:rPr>
              <w:t xml:space="preserve">selective topics and summarize articles contents published in English </w:t>
            </w:r>
            <w:r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Pr="00F52CDD">
              <w:rPr>
                <w:rStyle w:val="CharacterStyle1"/>
                <w:rFonts w:asciiTheme="majorBidi" w:hAnsiTheme="majorBidi" w:cstheme="majorBidi"/>
                <w:spacing w:val="8"/>
              </w:rPr>
              <w:t xml:space="preserve">and evaluate problems sets, and different issues discussed throughout </w:t>
            </w:r>
            <w:r w:rsidRPr="00F52CDD">
              <w:rPr>
                <w:rStyle w:val="CharacterStyle1"/>
                <w:rFonts w:asciiTheme="majorBidi" w:hAnsiTheme="majorBidi" w:cstheme="majorBidi"/>
              </w:rPr>
              <w:t>the course.</w:t>
            </w:r>
          </w:p>
          <w:p w:rsidR="00B916A8" w:rsidRPr="00D330A1" w:rsidRDefault="00B916A8" w:rsidP="002F44B8">
            <w:pPr>
              <w:bidi/>
              <w:spacing w:after="0" w:line="240" w:lineRule="auto"/>
              <w:rPr>
                <w:sz w:val="24"/>
                <w:szCs w:val="24"/>
                <w:rtl/>
                <w:lang w:val="en-US" w:bidi="ar-SY"/>
              </w:rPr>
            </w:pPr>
          </w:p>
        </w:tc>
      </w:tr>
      <w:tr w:rsidR="008D46A4" w:rsidRPr="00747A9A" w:rsidTr="00A61ABC">
        <w:trPr>
          <w:trHeight w:val="704"/>
        </w:trPr>
        <w:tc>
          <w:tcPr>
            <w:tcW w:w="1077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71061C" w:rsidRDefault="0071061C" w:rsidP="0071061C">
            <w:pPr>
              <w:spacing w:after="0" w:line="240" w:lineRule="auto"/>
              <w:jc w:val="both"/>
              <w:rPr>
                <w:sz w:val="24"/>
                <w:szCs w:val="24"/>
                <w:rtl/>
                <w:lang w:bidi="ar-KW"/>
              </w:rPr>
            </w:pPr>
            <w:r w:rsidRPr="00F52CDD">
              <w:rPr>
                <w:rStyle w:val="CharacterStyle1"/>
                <w:rFonts w:asciiTheme="majorBidi" w:hAnsiTheme="majorBidi" w:cstheme="majorBidi"/>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F52CDD">
              <w:rPr>
                <w:rStyle w:val="CharacterStyle1"/>
                <w:rFonts w:asciiTheme="majorBidi" w:hAnsiTheme="majorBidi" w:cstheme="majorBidi"/>
                <w:spacing w:val="28"/>
              </w:rPr>
              <w:t>practicing on several aspects of the course in the classroom</w:t>
            </w:r>
          </w:p>
        </w:tc>
      </w:tr>
      <w:tr w:rsidR="008D46A4" w:rsidRPr="00747A9A" w:rsidTr="00A61ABC">
        <w:trPr>
          <w:trHeight w:val="704"/>
        </w:trPr>
        <w:tc>
          <w:tcPr>
            <w:tcW w:w="1077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2F389A" w:rsidRPr="00F52CDD" w:rsidRDefault="002F389A" w:rsidP="002F389A">
            <w:pPr>
              <w:pStyle w:val="Style1"/>
              <w:ind w:right="216"/>
              <w:jc w:val="both"/>
              <w:rPr>
                <w:rStyle w:val="CharacterStyle1"/>
                <w:rFonts w:asciiTheme="majorBidi" w:hAnsiTheme="majorBidi" w:cstheme="majorBidi"/>
              </w:rPr>
            </w:pPr>
            <w:r w:rsidRPr="00F52CDD">
              <w:rPr>
                <w:rStyle w:val="CharacterStyle1"/>
                <w:rFonts w:asciiTheme="majorBidi" w:hAnsiTheme="majorBidi" w:cstheme="majorBidi"/>
              </w:rPr>
              <w:t xml:space="preserve">The students are required to do one closed book exam at the mid of the semester besides other assignments including class room activity and solving statistics problem. The exam has 30 marks, the attendance, classroom </w:t>
            </w:r>
            <w:r w:rsidRPr="00F52CDD">
              <w:rPr>
                <w:rStyle w:val="CharacterStyle1"/>
                <w:rFonts w:asciiTheme="majorBidi" w:hAnsiTheme="majorBidi" w:cstheme="majorBidi"/>
                <w:spacing w:val="7"/>
              </w:rPr>
              <w:t>activities</w:t>
            </w:r>
            <w:proofErr w:type="gramStart"/>
            <w:r w:rsidRPr="00F52CDD">
              <w:rPr>
                <w:rStyle w:val="CharacterStyle1"/>
                <w:rFonts w:asciiTheme="majorBidi" w:hAnsiTheme="majorBidi" w:cstheme="majorBidi"/>
                <w:spacing w:val="7"/>
              </w:rPr>
              <w:t>;  count</w:t>
            </w:r>
            <w:proofErr w:type="gramEnd"/>
            <w:r w:rsidRPr="00F52CDD">
              <w:rPr>
                <w:rStyle w:val="CharacterStyle1"/>
                <w:rFonts w:asciiTheme="majorBidi" w:hAnsiTheme="majorBidi" w:cstheme="majorBidi"/>
                <w:spacing w:val="7"/>
              </w:rPr>
              <w:t xml:space="preserve"> 10 marks. There will be </w:t>
            </w:r>
            <w:r w:rsidRPr="00F52CDD">
              <w:rPr>
                <w:rStyle w:val="CharacterStyle1"/>
                <w:rFonts w:asciiTheme="majorBidi" w:hAnsiTheme="majorBidi" w:cstheme="majorBidi"/>
              </w:rPr>
              <w:t>a final exam on 60 marks. So that the final grade will be based upon the following criteria:</w:t>
            </w:r>
          </w:p>
          <w:p w:rsidR="002F389A" w:rsidRPr="00F52CDD" w:rsidRDefault="002F389A" w:rsidP="002F389A">
            <w:pPr>
              <w:pStyle w:val="Style2"/>
              <w:adjustRightInd/>
              <w:spacing w:before="792"/>
              <w:jc w:val="center"/>
              <w:rPr>
                <w:rFonts w:asciiTheme="majorBidi" w:hAnsiTheme="majorBidi" w:cstheme="majorBidi"/>
                <w:sz w:val="26"/>
                <w:szCs w:val="26"/>
              </w:rPr>
            </w:pPr>
            <w:r w:rsidRPr="00F52CDD">
              <w:rPr>
                <w:rFonts w:asciiTheme="majorBidi" w:hAnsiTheme="majorBidi" w:cstheme="majorBidi"/>
                <w:spacing w:val="55"/>
                <w:sz w:val="26"/>
                <w:szCs w:val="26"/>
              </w:rPr>
              <w:t>Mid-semester exam: 30%</w:t>
            </w:r>
            <w:r w:rsidRPr="00F52CDD">
              <w:rPr>
                <w:rFonts w:asciiTheme="majorBidi" w:hAnsiTheme="majorBidi" w:cstheme="majorBidi"/>
                <w:spacing w:val="55"/>
                <w:sz w:val="26"/>
                <w:szCs w:val="26"/>
              </w:rPr>
              <w:br/>
            </w:r>
            <w:r w:rsidRPr="00F52CDD">
              <w:rPr>
                <w:rFonts w:asciiTheme="majorBidi" w:hAnsiTheme="majorBidi" w:cstheme="majorBidi"/>
                <w:spacing w:val="20"/>
                <w:sz w:val="26"/>
                <w:szCs w:val="26"/>
              </w:rPr>
              <w:t>Classroom participation and assignments 10%</w:t>
            </w:r>
            <w:r w:rsidRPr="00F52CDD">
              <w:rPr>
                <w:rFonts w:asciiTheme="majorBidi" w:hAnsiTheme="majorBidi" w:cstheme="majorBidi"/>
                <w:spacing w:val="20"/>
                <w:sz w:val="26"/>
                <w:szCs w:val="26"/>
              </w:rPr>
              <w:br/>
            </w:r>
            <w:r w:rsidRPr="00F52CDD">
              <w:rPr>
                <w:rFonts w:asciiTheme="majorBidi" w:hAnsiTheme="majorBidi" w:cstheme="majorBidi"/>
                <w:sz w:val="26"/>
                <w:szCs w:val="26"/>
              </w:rPr>
              <w:t>Final exam: 60%</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A61ABC">
        <w:trPr>
          <w:trHeight w:val="704"/>
        </w:trPr>
        <w:tc>
          <w:tcPr>
            <w:tcW w:w="1077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Pr="006766CD" w:rsidRDefault="00FD437F" w:rsidP="00FD437F">
            <w:pPr>
              <w:bidi/>
              <w:spacing w:after="0" w:line="240" w:lineRule="auto"/>
              <w:rPr>
                <w:sz w:val="24"/>
                <w:szCs w:val="24"/>
                <w:rtl/>
                <w:lang w:val="en-US" w:bidi="ar-SY"/>
              </w:rPr>
            </w:pPr>
          </w:p>
          <w:p w:rsidR="007F0899" w:rsidRPr="002F389A" w:rsidRDefault="002F389A" w:rsidP="00FE5885">
            <w:pPr>
              <w:spacing w:after="0" w:line="240" w:lineRule="auto"/>
              <w:jc w:val="both"/>
              <w:rPr>
                <w:sz w:val="28"/>
                <w:szCs w:val="28"/>
                <w:lang w:val="en-US" w:bidi="ar-KW"/>
              </w:rPr>
            </w:pPr>
            <w:r>
              <w:rPr>
                <w:sz w:val="24"/>
                <w:szCs w:val="24"/>
                <w:lang w:val="en-US" w:bidi="ar-KW"/>
              </w:rPr>
              <w:t xml:space="preserve">The main object of this course is to give the student the information about </w:t>
            </w:r>
            <w:r w:rsidR="00FE5885">
              <w:rPr>
                <w:sz w:val="24"/>
                <w:szCs w:val="24"/>
                <w:lang w:val="en-US" w:bidi="ar-KW"/>
              </w:rPr>
              <w:t>the soil pollution and the pollutants (</w:t>
            </w:r>
            <w:r>
              <w:rPr>
                <w:sz w:val="24"/>
                <w:szCs w:val="24"/>
                <w:lang w:val="en-US" w:bidi="ar-KW"/>
              </w:rPr>
              <w:t xml:space="preserve"> physical , chemical , and biological </w:t>
            </w:r>
            <w:r w:rsidR="00FE5885">
              <w:rPr>
                <w:sz w:val="24"/>
                <w:szCs w:val="24"/>
                <w:lang w:val="en-US" w:bidi="ar-KW"/>
              </w:rPr>
              <w:t xml:space="preserve">) </w:t>
            </w:r>
            <w:r>
              <w:rPr>
                <w:sz w:val="24"/>
                <w:szCs w:val="24"/>
                <w:lang w:val="en-US" w:bidi="ar-KW"/>
              </w:rPr>
              <w:t xml:space="preserve">properties and these properties in relation to land use and management , as well as  find out the relation between soil </w:t>
            </w:r>
            <w:r w:rsidR="00FE5885">
              <w:rPr>
                <w:sz w:val="24"/>
                <w:szCs w:val="24"/>
                <w:lang w:val="en-US" w:bidi="ar-KW"/>
              </w:rPr>
              <w:t xml:space="preserve">pollutants </w:t>
            </w:r>
            <w:r>
              <w:rPr>
                <w:sz w:val="24"/>
                <w:szCs w:val="24"/>
                <w:lang w:val="en-US" w:bidi="ar-KW"/>
              </w:rPr>
              <w:t xml:space="preserve">with plant growth , organisms , building  ,road  and dam construction, </w:t>
            </w:r>
            <w:r w:rsidR="00FE5885">
              <w:rPr>
                <w:sz w:val="24"/>
                <w:szCs w:val="24"/>
                <w:lang w:val="en-US" w:bidi="ar-KW"/>
              </w:rPr>
              <w:t>however</w:t>
            </w:r>
            <w:r w:rsidR="00C61B64">
              <w:rPr>
                <w:sz w:val="24"/>
                <w:szCs w:val="24"/>
                <w:lang w:val="en-US" w:bidi="ar-KW"/>
              </w:rPr>
              <w:t xml:space="preserve"> explain the main role of soil in another science such as geology , biology , agriculture and environmental science , </w:t>
            </w:r>
            <w:r w:rsidR="00FE5885">
              <w:rPr>
                <w:sz w:val="24"/>
                <w:szCs w:val="24"/>
                <w:lang w:val="en-US" w:bidi="ar-KW"/>
              </w:rPr>
              <w:t>However</w:t>
            </w:r>
            <w:r w:rsidR="00C61B64">
              <w:rPr>
                <w:sz w:val="24"/>
                <w:szCs w:val="24"/>
                <w:lang w:val="en-US" w:bidi="ar-KW"/>
              </w:rPr>
              <w:t xml:space="preserve"> we try to describe the main function of soil in biogeochemical cycle of nutrient, stability and support , purification of water , detoxification and degradation of toxic materials that come from different source , I think that soil is very important I both sector prime and governorate sectors  </w:t>
            </w:r>
            <w:r>
              <w:rPr>
                <w:sz w:val="24"/>
                <w:szCs w:val="24"/>
                <w:lang w:val="en-US" w:bidi="ar-KW"/>
              </w:rPr>
              <w:t xml:space="preserve"> </w:t>
            </w:r>
          </w:p>
        </w:tc>
      </w:tr>
      <w:tr w:rsidR="008D46A4" w:rsidRPr="00747A9A" w:rsidTr="00A61ABC">
        <w:tc>
          <w:tcPr>
            <w:tcW w:w="1077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61B64" w:rsidRPr="00F52CDD" w:rsidRDefault="00B22629" w:rsidP="00B22629">
            <w:pPr>
              <w:pStyle w:val="Style2"/>
              <w:jc w:val="both"/>
              <w:rPr>
                <w:rStyle w:val="CharacterStyle2"/>
                <w:rFonts w:asciiTheme="majorBidi" w:hAnsiTheme="majorBidi" w:cstheme="majorBidi"/>
              </w:rPr>
            </w:pPr>
            <w:proofErr w:type="spellStart"/>
            <w:r>
              <w:rPr>
                <w:rStyle w:val="CharacterStyle2"/>
                <w:rFonts w:asciiTheme="majorBidi" w:hAnsiTheme="majorBidi" w:cstheme="majorBidi"/>
                <w:spacing w:val="10"/>
              </w:rPr>
              <w:t>Mirsal.I.A</w:t>
            </w:r>
            <w:proofErr w:type="spellEnd"/>
            <w:r w:rsidR="00C61B64" w:rsidRPr="00F52CDD">
              <w:rPr>
                <w:rStyle w:val="CharacterStyle2"/>
                <w:rFonts w:asciiTheme="majorBidi" w:hAnsiTheme="majorBidi" w:cstheme="majorBidi"/>
                <w:spacing w:val="10"/>
              </w:rPr>
              <w:t xml:space="preserve"> (</w:t>
            </w:r>
            <w:r w:rsidR="00C61B64">
              <w:rPr>
                <w:rStyle w:val="CharacterStyle2"/>
                <w:rFonts w:asciiTheme="majorBidi" w:hAnsiTheme="majorBidi" w:cstheme="majorBidi"/>
                <w:spacing w:val="10"/>
              </w:rPr>
              <w:t>20</w:t>
            </w:r>
            <w:r>
              <w:rPr>
                <w:rStyle w:val="CharacterStyle2"/>
                <w:rFonts w:asciiTheme="majorBidi" w:hAnsiTheme="majorBidi" w:cstheme="majorBidi"/>
                <w:spacing w:val="10"/>
              </w:rPr>
              <w:t>08</w:t>
            </w:r>
            <w:r w:rsidR="00C61B64" w:rsidRPr="00F52CDD">
              <w:rPr>
                <w:rStyle w:val="CharacterStyle2"/>
                <w:rFonts w:asciiTheme="majorBidi" w:hAnsiTheme="majorBidi" w:cstheme="majorBidi"/>
                <w:spacing w:val="10"/>
              </w:rPr>
              <w:t xml:space="preserve">) </w:t>
            </w:r>
            <w:r>
              <w:rPr>
                <w:rStyle w:val="CharacterStyle2"/>
                <w:rFonts w:asciiTheme="majorBidi" w:hAnsiTheme="majorBidi" w:cstheme="majorBidi"/>
                <w:spacing w:val="10"/>
              </w:rPr>
              <w:t xml:space="preserve">Soil pollution monitoring, remediation and </w:t>
            </w:r>
            <w:proofErr w:type="gramStart"/>
            <w:r>
              <w:rPr>
                <w:rStyle w:val="CharacterStyle2"/>
                <w:rFonts w:asciiTheme="majorBidi" w:hAnsiTheme="majorBidi" w:cstheme="majorBidi"/>
                <w:spacing w:val="10"/>
              </w:rPr>
              <w:t xml:space="preserve">origin </w:t>
            </w:r>
            <w:r w:rsidR="00C61B64" w:rsidRPr="00F52CDD">
              <w:rPr>
                <w:rStyle w:val="CharacterStyle2"/>
                <w:rFonts w:asciiTheme="majorBidi" w:hAnsiTheme="majorBidi" w:cstheme="majorBidi"/>
                <w:spacing w:val="10"/>
              </w:rPr>
              <w:t>.</w:t>
            </w:r>
            <w:proofErr w:type="gramEnd"/>
            <w:r>
              <w:rPr>
                <w:rStyle w:val="CharacterStyle2"/>
                <w:rFonts w:asciiTheme="majorBidi" w:hAnsiTheme="majorBidi" w:cstheme="majorBidi"/>
              </w:rPr>
              <w:t xml:space="preserve"> Springer-</w:t>
            </w:r>
            <w:proofErr w:type="spellStart"/>
            <w:r>
              <w:rPr>
                <w:rStyle w:val="CharacterStyle2"/>
                <w:rFonts w:asciiTheme="majorBidi" w:hAnsiTheme="majorBidi" w:cstheme="majorBidi"/>
              </w:rPr>
              <w:t>Velarg</w:t>
            </w:r>
            <w:proofErr w:type="spellEnd"/>
            <w:r>
              <w:rPr>
                <w:rStyle w:val="CharacterStyle2"/>
                <w:rFonts w:asciiTheme="majorBidi" w:hAnsiTheme="majorBidi" w:cstheme="majorBidi"/>
              </w:rPr>
              <w:t>-</w:t>
            </w:r>
            <w:proofErr w:type="gramStart"/>
            <w:r>
              <w:rPr>
                <w:rStyle w:val="CharacterStyle2"/>
                <w:rFonts w:asciiTheme="majorBidi" w:hAnsiTheme="majorBidi" w:cstheme="majorBidi"/>
              </w:rPr>
              <w:t xml:space="preserve">Berlin </w:t>
            </w:r>
            <w:r w:rsidR="00C61B64" w:rsidRPr="00F52CDD">
              <w:rPr>
                <w:rStyle w:val="CharacterStyle2"/>
                <w:rFonts w:asciiTheme="majorBidi" w:hAnsiTheme="majorBidi" w:cstheme="majorBidi"/>
              </w:rPr>
              <w:t>.</w:t>
            </w:r>
            <w:proofErr w:type="gramEnd"/>
            <w:r w:rsidR="00C61B64" w:rsidRPr="00F52CDD">
              <w:rPr>
                <w:rStyle w:val="CharacterStyle2"/>
                <w:rFonts w:asciiTheme="majorBidi" w:hAnsiTheme="majorBidi" w:cstheme="majorBidi"/>
              </w:rPr>
              <w:t xml:space="preserve"> </w:t>
            </w:r>
            <w:r>
              <w:rPr>
                <w:rStyle w:val="CharacterStyle2"/>
                <w:rFonts w:asciiTheme="majorBidi" w:hAnsiTheme="majorBidi" w:cstheme="majorBidi"/>
              </w:rPr>
              <w:lastRenderedPageBreak/>
              <w:t>P</w:t>
            </w:r>
            <w:proofErr w:type="gramStart"/>
            <w:r>
              <w:rPr>
                <w:rStyle w:val="CharacterStyle2"/>
                <w:rFonts w:asciiTheme="majorBidi" w:hAnsiTheme="majorBidi" w:cstheme="majorBidi"/>
              </w:rPr>
              <w:t>:31</w:t>
            </w:r>
            <w:r w:rsidR="00C61B64" w:rsidRPr="00F52CDD">
              <w:rPr>
                <w:rStyle w:val="CharacterStyle2"/>
                <w:rFonts w:asciiTheme="majorBidi" w:hAnsiTheme="majorBidi" w:cstheme="majorBidi"/>
              </w:rPr>
              <w:t>0</w:t>
            </w:r>
            <w:proofErr w:type="gramEnd"/>
            <w:r w:rsidR="00C61B64" w:rsidRPr="00F52CDD">
              <w:rPr>
                <w:rStyle w:val="CharacterStyle2"/>
                <w:rFonts w:asciiTheme="majorBidi" w:hAnsiTheme="majorBidi" w:cstheme="majorBidi"/>
              </w:rPr>
              <w:t>.</w:t>
            </w:r>
          </w:p>
          <w:p w:rsidR="00C61B64" w:rsidRDefault="0085497C" w:rsidP="0085497C">
            <w:pPr>
              <w:pStyle w:val="Style2"/>
              <w:jc w:val="both"/>
              <w:rPr>
                <w:rStyle w:val="CharacterStyle2"/>
                <w:rFonts w:asciiTheme="majorBidi" w:hAnsiTheme="majorBidi" w:cstheme="majorBidi"/>
              </w:rPr>
            </w:pPr>
            <w:proofErr w:type="spellStart"/>
            <w:proofErr w:type="gramStart"/>
            <w:r>
              <w:rPr>
                <w:rStyle w:val="CharacterStyle2"/>
                <w:rFonts w:asciiTheme="majorBidi" w:hAnsiTheme="majorBidi" w:cstheme="majorBidi"/>
              </w:rPr>
              <w:t>Yaro.B</w:t>
            </w:r>
            <w:proofErr w:type="spellEnd"/>
            <w:r>
              <w:rPr>
                <w:rStyle w:val="CharacterStyle2"/>
                <w:rFonts w:asciiTheme="majorBidi" w:hAnsiTheme="majorBidi" w:cstheme="majorBidi"/>
              </w:rPr>
              <w:t xml:space="preserve"> ;</w:t>
            </w:r>
            <w:r w:rsidR="00B22629">
              <w:rPr>
                <w:rStyle w:val="CharacterStyle2"/>
                <w:rFonts w:asciiTheme="majorBidi" w:hAnsiTheme="majorBidi" w:cstheme="majorBidi"/>
              </w:rPr>
              <w:t>Prost</w:t>
            </w:r>
            <w:proofErr w:type="gramEnd"/>
            <w:r w:rsidR="00B22629">
              <w:rPr>
                <w:rStyle w:val="CharacterStyle2"/>
                <w:rFonts w:asciiTheme="majorBidi" w:hAnsiTheme="majorBidi" w:cstheme="majorBidi"/>
              </w:rPr>
              <w:t xml:space="preserve"> .R; </w:t>
            </w:r>
            <w:r>
              <w:rPr>
                <w:rStyle w:val="CharacterStyle2"/>
                <w:rFonts w:asciiTheme="majorBidi" w:hAnsiTheme="majorBidi" w:cstheme="majorBidi"/>
              </w:rPr>
              <w:t xml:space="preserve">and </w:t>
            </w:r>
            <w:proofErr w:type="spellStart"/>
            <w:r>
              <w:rPr>
                <w:rStyle w:val="CharacterStyle2"/>
                <w:rFonts w:asciiTheme="majorBidi" w:hAnsiTheme="majorBidi" w:cstheme="majorBidi"/>
              </w:rPr>
              <w:t>Calvet</w:t>
            </w:r>
            <w:proofErr w:type="spellEnd"/>
            <w:r>
              <w:rPr>
                <w:rStyle w:val="CharacterStyle2"/>
                <w:rFonts w:asciiTheme="majorBidi" w:hAnsiTheme="majorBidi" w:cstheme="majorBidi"/>
              </w:rPr>
              <w:t xml:space="preserve"> .P </w:t>
            </w:r>
            <w:r w:rsidR="00C61B64" w:rsidRPr="00F52CDD">
              <w:rPr>
                <w:rStyle w:val="CharacterStyle2"/>
                <w:rFonts w:asciiTheme="majorBidi" w:hAnsiTheme="majorBidi" w:cstheme="majorBidi"/>
              </w:rPr>
              <w:t>(</w:t>
            </w:r>
            <w:r>
              <w:rPr>
                <w:rStyle w:val="CharacterStyle2"/>
                <w:rFonts w:asciiTheme="majorBidi" w:hAnsiTheme="majorBidi" w:cstheme="majorBidi"/>
              </w:rPr>
              <w:t>1996</w:t>
            </w:r>
            <w:r w:rsidR="00C61B64" w:rsidRPr="00F52CDD">
              <w:rPr>
                <w:rStyle w:val="CharacterStyle2"/>
                <w:rFonts w:asciiTheme="majorBidi" w:hAnsiTheme="majorBidi" w:cstheme="majorBidi"/>
              </w:rPr>
              <w:t>)</w:t>
            </w:r>
            <w:r>
              <w:rPr>
                <w:rStyle w:val="CharacterStyle2"/>
                <w:rFonts w:asciiTheme="majorBidi" w:hAnsiTheme="majorBidi" w:cstheme="majorBidi"/>
              </w:rPr>
              <w:t>Soil pollution Processes and Dynamic</w:t>
            </w:r>
            <w:r w:rsidR="00C61B64" w:rsidRPr="00F52CDD">
              <w:rPr>
                <w:rStyle w:val="CharacterStyle2"/>
                <w:rFonts w:asciiTheme="majorBidi" w:hAnsiTheme="majorBidi" w:cstheme="majorBidi"/>
              </w:rPr>
              <w:t xml:space="preserve">  .</w:t>
            </w:r>
            <w:r>
              <w:rPr>
                <w:rStyle w:val="CharacterStyle2"/>
                <w:rFonts w:asciiTheme="majorBidi" w:hAnsiTheme="majorBidi" w:cstheme="majorBidi"/>
              </w:rPr>
              <w:t xml:space="preserve"> Springer-Velarg-Berlin</w:t>
            </w:r>
            <w:r w:rsidR="00C61B64" w:rsidRPr="00F52CDD">
              <w:rPr>
                <w:rStyle w:val="CharacterStyle2"/>
                <w:rFonts w:asciiTheme="majorBidi" w:hAnsiTheme="majorBidi" w:cstheme="majorBidi"/>
              </w:rPr>
              <w:t>.P:516.</w:t>
            </w:r>
          </w:p>
          <w:p w:rsidR="00C61B64" w:rsidRPr="00A44E25" w:rsidRDefault="00C61B64" w:rsidP="0085497C">
            <w:pPr>
              <w:autoSpaceDE w:val="0"/>
              <w:autoSpaceDN w:val="0"/>
              <w:adjustRightInd w:val="0"/>
              <w:spacing w:after="0" w:line="240" w:lineRule="auto"/>
              <w:jc w:val="both"/>
              <w:rPr>
                <w:rStyle w:val="CharacterStyle2"/>
                <w:rFonts w:asciiTheme="majorBidi" w:hAnsiTheme="majorBidi" w:cstheme="majorBidi"/>
                <w:sz w:val="24"/>
                <w:szCs w:val="24"/>
              </w:rPr>
            </w:pPr>
            <w:r>
              <w:rPr>
                <w:rStyle w:val="CharacterStyle2"/>
                <w:rFonts w:asciiTheme="majorBidi" w:hAnsiTheme="majorBidi" w:cstheme="majorBidi"/>
                <w:sz w:val="24"/>
                <w:szCs w:val="24"/>
              </w:rPr>
              <w:t>.</w:t>
            </w:r>
          </w:p>
          <w:p w:rsidR="00B56D61" w:rsidRPr="00F52CDD" w:rsidRDefault="00B56D61" w:rsidP="00B56D61">
            <w:pPr>
              <w:pStyle w:val="Style1"/>
              <w:adjustRightInd/>
              <w:spacing w:before="216"/>
              <w:ind w:left="72"/>
              <w:rPr>
                <w:rFonts w:asciiTheme="majorBidi" w:hAnsiTheme="majorBidi" w:cstheme="majorBidi"/>
                <w:sz w:val="26"/>
                <w:szCs w:val="26"/>
              </w:rPr>
            </w:pPr>
            <w:r w:rsidRPr="00F52CDD">
              <w:rPr>
                <w:rFonts w:asciiTheme="majorBidi" w:hAnsiTheme="majorBidi" w:cstheme="majorBidi"/>
                <w:sz w:val="26"/>
                <w:szCs w:val="26"/>
              </w:rPr>
              <w:t xml:space="preserve">And any other </w:t>
            </w:r>
            <w:proofErr w:type="gramStart"/>
            <w:r w:rsidRPr="00F52CDD">
              <w:rPr>
                <w:rFonts w:asciiTheme="majorBidi" w:hAnsiTheme="majorBidi" w:cstheme="majorBidi"/>
                <w:b/>
                <w:bCs/>
                <w:sz w:val="26"/>
                <w:szCs w:val="26"/>
              </w:rPr>
              <w:t xml:space="preserve">soil </w:t>
            </w:r>
            <w:r w:rsidR="0085497C">
              <w:rPr>
                <w:rFonts w:asciiTheme="majorBidi" w:hAnsiTheme="majorBidi" w:cstheme="majorBidi"/>
                <w:b/>
                <w:bCs/>
                <w:sz w:val="26"/>
                <w:szCs w:val="26"/>
              </w:rPr>
              <w:t xml:space="preserve"> pollution</w:t>
            </w:r>
            <w:proofErr w:type="gramEnd"/>
            <w:r w:rsidR="0085497C">
              <w:rPr>
                <w:rFonts w:asciiTheme="majorBidi" w:hAnsiTheme="majorBidi" w:cstheme="majorBidi"/>
                <w:b/>
                <w:bCs/>
                <w:sz w:val="26"/>
                <w:szCs w:val="26"/>
              </w:rPr>
              <w:t xml:space="preserve"> </w:t>
            </w:r>
            <w:r w:rsidRPr="00F52CDD">
              <w:rPr>
                <w:rFonts w:asciiTheme="majorBidi" w:hAnsiTheme="majorBidi" w:cstheme="majorBidi"/>
                <w:b/>
                <w:bCs/>
                <w:sz w:val="26"/>
                <w:szCs w:val="26"/>
              </w:rPr>
              <w:t xml:space="preserve">textbook </w:t>
            </w:r>
            <w:r w:rsidRPr="00F52CDD">
              <w:rPr>
                <w:rFonts w:asciiTheme="majorBidi" w:hAnsiTheme="majorBidi" w:cstheme="majorBidi"/>
                <w:sz w:val="26"/>
                <w:szCs w:val="26"/>
              </w:rPr>
              <w:t>published in 21'</w:t>
            </w:r>
            <w:r w:rsidRPr="00F52CDD">
              <w:rPr>
                <w:rFonts w:asciiTheme="majorBidi" w:hAnsiTheme="majorBidi" w:cstheme="majorBidi"/>
                <w:i/>
                <w:iCs/>
                <w:sz w:val="26"/>
                <w:szCs w:val="26"/>
                <w:vertAlign w:val="superscript"/>
              </w:rPr>
              <w:t>t</w:t>
            </w:r>
            <w:r w:rsidRPr="00F52CDD">
              <w:rPr>
                <w:rFonts w:asciiTheme="majorBidi" w:hAnsiTheme="majorBidi" w:cstheme="majorBidi"/>
                <w:sz w:val="26"/>
                <w:szCs w:val="26"/>
              </w:rPr>
              <w:t xml:space="preserve"> century.</w:t>
            </w:r>
          </w:p>
          <w:p w:rsidR="00B56D61" w:rsidRPr="00F52CDD" w:rsidRDefault="00B56D61" w:rsidP="00B56D61">
            <w:pPr>
              <w:pStyle w:val="Style2"/>
              <w:spacing w:before="108"/>
              <w:ind w:right="144"/>
              <w:rPr>
                <w:rStyle w:val="CharacterStyle2"/>
                <w:rFonts w:asciiTheme="majorBidi" w:hAnsiTheme="majorBidi" w:cstheme="majorBidi"/>
              </w:rPr>
            </w:pPr>
            <w:r w:rsidRPr="00F52CDD">
              <w:rPr>
                <w:rStyle w:val="CharacterStyle2"/>
                <w:rFonts w:asciiTheme="majorBidi" w:hAnsiTheme="majorBidi" w:cstheme="majorBidi"/>
                <w:spacing w:val="8"/>
              </w:rPr>
              <w:t xml:space="preserve">The core materials of the course consists of the above book, articles from media and Internet, and lecture's notes, make sure you read all the </w:t>
            </w:r>
            <w:r w:rsidRPr="00F52CDD">
              <w:rPr>
                <w:rStyle w:val="CharacterStyle2"/>
                <w:rFonts w:asciiTheme="majorBidi" w:hAnsiTheme="majorBidi" w:cstheme="majorBidi"/>
              </w:rPr>
              <w:t>materials and prepare well before going for the exams.</w:t>
            </w:r>
          </w:p>
          <w:p w:rsidR="00CC5CD1" w:rsidRPr="00747A9A" w:rsidRDefault="00CC5CD1" w:rsidP="000144CC">
            <w:pPr>
              <w:spacing w:after="0" w:line="240" w:lineRule="auto"/>
              <w:rPr>
                <w:b/>
                <w:bCs/>
                <w:sz w:val="28"/>
                <w:szCs w:val="28"/>
                <w:lang w:val="en-US" w:bidi="ar-KW"/>
              </w:rPr>
            </w:pPr>
          </w:p>
        </w:tc>
      </w:tr>
      <w:tr w:rsidR="008D46A4" w:rsidRPr="00747A9A" w:rsidTr="00A61ABC">
        <w:tc>
          <w:tcPr>
            <w:tcW w:w="7655"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3118"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A61ABC">
        <w:trPr>
          <w:trHeight w:val="1405"/>
        </w:trPr>
        <w:tc>
          <w:tcPr>
            <w:tcW w:w="7655" w:type="dxa"/>
            <w:gridSpan w:val="2"/>
            <w:tcBorders>
              <w:top w:val="single" w:sz="8" w:space="0" w:color="auto"/>
              <w:bottom w:val="single" w:sz="8" w:space="0" w:color="auto"/>
            </w:tcBorders>
          </w:tcPr>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 xml:space="preserve">Week 1: </w:t>
            </w:r>
          </w:p>
          <w:p w:rsidR="00B56D61" w:rsidRPr="000E0A3A" w:rsidRDefault="0085497C" w:rsidP="00B56D61">
            <w:pPr>
              <w:autoSpaceDE w:val="0"/>
              <w:autoSpaceDN w:val="0"/>
              <w:adjustRightInd w:val="0"/>
              <w:snapToGrid w:val="0"/>
              <w:spacing w:line="240" w:lineRule="atLeast"/>
              <w:jc w:val="both"/>
              <w:rPr>
                <w:rFonts w:asciiTheme="majorBidi" w:eastAsia="Times New Roman" w:hAnsiTheme="majorBidi" w:cstheme="majorBidi"/>
                <w:b/>
                <w:bCs/>
                <w:color w:val="000000"/>
                <w:spacing w:val="1"/>
                <w:sz w:val="24"/>
                <w:szCs w:val="24"/>
              </w:rPr>
            </w:pPr>
            <w:r>
              <w:rPr>
                <w:rFonts w:asciiTheme="majorBidi" w:eastAsia="Times New Roman" w:hAnsiTheme="majorBidi" w:cstheme="majorBidi"/>
                <w:b/>
                <w:bCs/>
                <w:color w:val="000000"/>
                <w:spacing w:val="1"/>
                <w:sz w:val="24"/>
                <w:szCs w:val="24"/>
              </w:rPr>
              <w:t>Explain Course book</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Week 2:</w:t>
            </w:r>
          </w:p>
          <w:p w:rsidR="00B56D61" w:rsidRPr="000E0A3A" w:rsidRDefault="00391958" w:rsidP="0085497C">
            <w:pPr>
              <w:autoSpaceDE w:val="0"/>
              <w:autoSpaceDN w:val="0"/>
              <w:adjustRightInd w:val="0"/>
              <w:snapToGrid w:val="0"/>
              <w:spacing w:line="240" w:lineRule="atLeast"/>
              <w:jc w:val="both"/>
              <w:rPr>
                <w:rStyle w:val="CharacterStyle1"/>
                <w:rFonts w:asciiTheme="majorBidi" w:eastAsia="Times New Roman" w:hAnsiTheme="majorBidi" w:cstheme="majorBidi"/>
                <w:b/>
                <w:bCs/>
                <w:color w:val="000000"/>
                <w:spacing w:val="1"/>
                <w:sz w:val="24"/>
                <w:szCs w:val="24"/>
              </w:rPr>
            </w:pPr>
            <w:r w:rsidRPr="000E0A3A">
              <w:rPr>
                <w:rFonts w:asciiTheme="majorBidi" w:eastAsia="Times New Roman" w:hAnsiTheme="majorBidi" w:cstheme="majorBidi"/>
                <w:b/>
                <w:bCs/>
                <w:color w:val="000000"/>
                <w:spacing w:val="1"/>
                <w:sz w:val="24"/>
                <w:szCs w:val="24"/>
              </w:rPr>
              <w:t>Introduction</w:t>
            </w:r>
            <w:proofErr w:type="gramStart"/>
            <w:r w:rsidRPr="000E0A3A">
              <w:rPr>
                <w:rFonts w:asciiTheme="majorBidi" w:eastAsia="Times New Roman" w:hAnsiTheme="majorBidi" w:cstheme="majorBidi"/>
                <w:b/>
                <w:bCs/>
                <w:color w:val="000000"/>
                <w:spacing w:val="1"/>
                <w:sz w:val="24"/>
                <w:szCs w:val="24"/>
              </w:rPr>
              <w:t xml:space="preserve">,  </w:t>
            </w:r>
            <w:r w:rsidR="0085497C">
              <w:rPr>
                <w:rFonts w:asciiTheme="majorBidi" w:eastAsia="Times New Roman" w:hAnsiTheme="majorBidi" w:cstheme="majorBidi"/>
                <w:b/>
                <w:bCs/>
                <w:color w:val="000000"/>
                <w:spacing w:val="1"/>
                <w:sz w:val="24"/>
                <w:szCs w:val="24"/>
              </w:rPr>
              <w:t>soil</w:t>
            </w:r>
            <w:proofErr w:type="gramEnd"/>
            <w:r w:rsidR="0085497C">
              <w:rPr>
                <w:rFonts w:asciiTheme="majorBidi" w:eastAsia="Times New Roman" w:hAnsiTheme="majorBidi" w:cstheme="majorBidi"/>
                <w:b/>
                <w:bCs/>
                <w:color w:val="000000"/>
                <w:spacing w:val="1"/>
                <w:sz w:val="24"/>
                <w:szCs w:val="24"/>
              </w:rPr>
              <w:t xml:space="preserve"> pollution and some terminology </w:t>
            </w:r>
            <w:r w:rsidRPr="000E0A3A">
              <w:rPr>
                <w:rFonts w:asciiTheme="majorBidi" w:eastAsia="Times New Roman" w:hAnsiTheme="majorBidi" w:cstheme="majorBidi"/>
                <w:b/>
                <w:bCs/>
                <w:color w:val="000000"/>
                <w:spacing w:val="1"/>
                <w:sz w:val="24"/>
                <w:szCs w:val="24"/>
              </w:rPr>
              <w:t xml:space="preserve"> ?</w:t>
            </w:r>
            <w:r w:rsidRPr="000E0A3A">
              <w:rPr>
                <w:rFonts w:asciiTheme="majorBidi" w:eastAsia="Times New Roman" w:hAnsiTheme="majorBidi" w:cstheme="majorBidi"/>
                <w:b/>
                <w:bCs/>
                <w:color w:val="000000"/>
                <w:spacing w:val="3"/>
                <w:sz w:val="24"/>
                <w:szCs w:val="24"/>
              </w:rPr>
              <w:t xml:space="preserve"> </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Weeks 3:</w:t>
            </w:r>
          </w:p>
          <w:p w:rsidR="00B56D61" w:rsidRPr="000E0A3A" w:rsidRDefault="0085497C" w:rsidP="00B56D61">
            <w:pPr>
              <w:pStyle w:val="Style2"/>
              <w:rPr>
                <w:rFonts w:asciiTheme="majorBidi" w:eastAsia="Times New Roman" w:hAnsiTheme="majorBidi" w:cstheme="majorBidi"/>
                <w:b/>
                <w:bCs/>
                <w:color w:val="000000"/>
                <w:spacing w:val="3"/>
                <w:sz w:val="24"/>
                <w:szCs w:val="24"/>
              </w:rPr>
            </w:pPr>
            <w:r>
              <w:rPr>
                <w:rFonts w:asciiTheme="majorBidi" w:eastAsia="Times New Roman" w:hAnsiTheme="majorBidi" w:cstheme="majorBidi"/>
                <w:b/>
                <w:bCs/>
                <w:color w:val="000000"/>
                <w:spacing w:val="3"/>
                <w:sz w:val="24"/>
                <w:szCs w:val="24"/>
              </w:rPr>
              <w:t>Soil degradation</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 xml:space="preserve">Week 4: </w:t>
            </w:r>
          </w:p>
          <w:p w:rsidR="00B56D61" w:rsidRPr="000E0A3A" w:rsidRDefault="0085497C" w:rsidP="00B56D61">
            <w:pPr>
              <w:autoSpaceDE w:val="0"/>
              <w:autoSpaceDN w:val="0"/>
              <w:adjustRightInd w:val="0"/>
              <w:snapToGrid w:val="0"/>
              <w:spacing w:line="240" w:lineRule="atLeast"/>
              <w:jc w:val="both"/>
              <w:rPr>
                <w:rFonts w:asciiTheme="majorBidi" w:eastAsia="Times New Roman" w:hAnsiTheme="majorBidi" w:cstheme="majorBidi"/>
                <w:b/>
                <w:bCs/>
                <w:sz w:val="24"/>
                <w:szCs w:val="24"/>
              </w:rPr>
            </w:pPr>
            <w:r>
              <w:rPr>
                <w:rFonts w:asciiTheme="majorBidi" w:eastAsia="Times New Roman" w:hAnsiTheme="majorBidi" w:cstheme="majorBidi"/>
                <w:b/>
                <w:bCs/>
                <w:color w:val="000000"/>
                <w:spacing w:val="3"/>
                <w:sz w:val="24"/>
                <w:szCs w:val="24"/>
              </w:rPr>
              <w:t xml:space="preserve">Ion exchange </w:t>
            </w:r>
          </w:p>
          <w:p w:rsidR="00B56D61" w:rsidRPr="000E0A3A" w:rsidRDefault="00B56D61" w:rsidP="00B56D61">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Week 5:</w:t>
            </w:r>
          </w:p>
          <w:p w:rsidR="00B56D61" w:rsidRPr="000E0A3A" w:rsidRDefault="0085497C" w:rsidP="00391958">
            <w:pPr>
              <w:autoSpaceDE w:val="0"/>
              <w:autoSpaceDN w:val="0"/>
              <w:adjustRightInd w:val="0"/>
              <w:snapToGrid w:val="0"/>
              <w:spacing w:line="240" w:lineRule="atLeast"/>
              <w:jc w:val="both"/>
              <w:rPr>
                <w:rStyle w:val="CharacterStyle1"/>
                <w:rFonts w:asciiTheme="majorBidi" w:eastAsia="Times New Roman" w:hAnsiTheme="majorBidi" w:cstheme="majorBidi"/>
                <w:b/>
                <w:bCs/>
                <w:sz w:val="24"/>
                <w:szCs w:val="24"/>
              </w:rPr>
            </w:pPr>
            <w:proofErr w:type="spellStart"/>
            <w:r>
              <w:rPr>
                <w:rFonts w:asciiTheme="majorBidi" w:eastAsia="Times New Roman" w:hAnsiTheme="majorBidi" w:cstheme="majorBidi"/>
                <w:b/>
                <w:bCs/>
                <w:color w:val="000000"/>
                <w:spacing w:val="3"/>
                <w:sz w:val="24"/>
                <w:szCs w:val="24"/>
              </w:rPr>
              <w:t>Nitogen</w:t>
            </w:r>
            <w:proofErr w:type="spellEnd"/>
          </w:p>
          <w:p w:rsidR="00391958" w:rsidRPr="000E0A3A" w:rsidRDefault="00B56D61" w:rsidP="00391958">
            <w:pPr>
              <w:pStyle w:val="Style3"/>
              <w:spacing w:before="36" w:line="240" w:lineRule="auto"/>
              <w:rPr>
                <w:rStyle w:val="CharacterStyle1"/>
                <w:rFonts w:asciiTheme="majorBidi" w:hAnsiTheme="majorBidi" w:cstheme="majorBidi"/>
                <w:b/>
                <w:bCs/>
              </w:rPr>
            </w:pPr>
            <w:r w:rsidRPr="000E0A3A">
              <w:rPr>
                <w:rStyle w:val="CharacterStyle1"/>
                <w:rFonts w:asciiTheme="majorBidi" w:hAnsiTheme="majorBidi" w:cstheme="majorBidi"/>
                <w:b/>
                <w:bCs/>
              </w:rPr>
              <w:t xml:space="preserve">Week 6: </w:t>
            </w:r>
            <w:r w:rsidR="00391958" w:rsidRPr="000E0A3A">
              <w:rPr>
                <w:rStyle w:val="CharacterStyle1"/>
                <w:rFonts w:asciiTheme="majorBidi" w:hAnsiTheme="majorBidi" w:cstheme="majorBidi"/>
                <w:b/>
                <w:bCs/>
              </w:rPr>
              <w:t xml:space="preserve"> </w:t>
            </w:r>
          </w:p>
          <w:p w:rsidR="00B56D61" w:rsidRPr="000E0A3A" w:rsidRDefault="0085497C" w:rsidP="00391958">
            <w:pPr>
              <w:pStyle w:val="Style3"/>
              <w:spacing w:before="36" w:line="240" w:lineRule="auto"/>
              <w:rPr>
                <w:rFonts w:asciiTheme="majorBidi" w:hAnsiTheme="majorBidi" w:cstheme="majorBidi"/>
                <w:b/>
                <w:bCs/>
              </w:rPr>
            </w:pPr>
            <w:r>
              <w:rPr>
                <w:rFonts w:ascii="Times New Roman" w:hAnsi="Times New Roman"/>
                <w:b/>
                <w:bCs/>
                <w:sz w:val="24"/>
                <w:szCs w:val="24"/>
              </w:rPr>
              <w:t>phosphorus</w:t>
            </w:r>
          </w:p>
          <w:p w:rsidR="00391958" w:rsidRPr="000E0A3A" w:rsidRDefault="00B56D61" w:rsidP="00391958">
            <w:pPr>
              <w:autoSpaceDE w:val="0"/>
              <w:autoSpaceDN w:val="0"/>
              <w:adjustRightInd w:val="0"/>
              <w:spacing w:after="0" w:line="240" w:lineRule="auto"/>
              <w:rPr>
                <w:rFonts w:ascii="Times New Roman" w:hAnsi="Times New Roman"/>
                <w:b/>
                <w:bCs/>
                <w:i/>
                <w:iCs/>
                <w:sz w:val="28"/>
                <w:szCs w:val="28"/>
              </w:rPr>
            </w:pPr>
            <w:r w:rsidRPr="000E0A3A">
              <w:rPr>
                <w:rFonts w:ascii="Times New Roman" w:hAnsi="Times New Roman"/>
                <w:b/>
                <w:bCs/>
                <w:i/>
                <w:iCs/>
                <w:sz w:val="28"/>
                <w:szCs w:val="28"/>
              </w:rPr>
              <w:t>Week</w:t>
            </w:r>
            <w:r w:rsidR="00391958" w:rsidRPr="000E0A3A">
              <w:rPr>
                <w:rFonts w:ascii="Times New Roman" w:hAnsi="Times New Roman"/>
                <w:b/>
                <w:bCs/>
                <w:i/>
                <w:iCs/>
                <w:sz w:val="28"/>
                <w:szCs w:val="28"/>
              </w:rPr>
              <w:t>7</w:t>
            </w:r>
            <w:r w:rsidRPr="000E0A3A">
              <w:rPr>
                <w:rFonts w:ascii="Times New Roman" w:hAnsi="Times New Roman"/>
                <w:b/>
                <w:bCs/>
                <w:i/>
                <w:iCs/>
                <w:sz w:val="28"/>
                <w:szCs w:val="28"/>
              </w:rPr>
              <w:t>:</w:t>
            </w:r>
          </w:p>
          <w:p w:rsidR="00B56D61" w:rsidRPr="000E0A3A" w:rsidRDefault="00793B25" w:rsidP="00391958">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 xml:space="preserve">Agrochemical pollution fertilization </w:t>
            </w:r>
          </w:p>
          <w:p w:rsidR="00B56D61" w:rsidRPr="000E0A3A" w:rsidRDefault="00B56D61" w:rsidP="00391958">
            <w:pPr>
              <w:autoSpaceDE w:val="0"/>
              <w:autoSpaceDN w:val="0"/>
              <w:adjustRightInd w:val="0"/>
              <w:spacing w:after="0" w:line="240" w:lineRule="auto"/>
              <w:rPr>
                <w:rFonts w:ascii="Times New Roman" w:hAnsi="Times New Roman"/>
                <w:b/>
                <w:bCs/>
                <w:sz w:val="24"/>
                <w:szCs w:val="24"/>
              </w:rPr>
            </w:pPr>
            <w:r w:rsidRPr="000E0A3A">
              <w:rPr>
                <w:rFonts w:ascii="Times New Roman" w:hAnsi="Times New Roman"/>
                <w:b/>
                <w:bCs/>
                <w:sz w:val="17"/>
                <w:szCs w:val="17"/>
              </w:rPr>
              <w:t xml:space="preserve"> </w:t>
            </w:r>
          </w:p>
          <w:p w:rsidR="00391958" w:rsidRPr="000E0A3A" w:rsidRDefault="00B56D61" w:rsidP="00391958">
            <w:pPr>
              <w:pStyle w:val="Style3"/>
              <w:spacing w:before="36" w:line="240" w:lineRule="auto"/>
              <w:rPr>
                <w:rFonts w:asciiTheme="majorBidi" w:hAnsiTheme="majorBidi" w:cstheme="majorBidi"/>
                <w:b/>
                <w:bCs/>
              </w:rPr>
            </w:pPr>
            <w:r w:rsidRPr="000E0A3A">
              <w:rPr>
                <w:rFonts w:asciiTheme="majorBidi" w:hAnsiTheme="majorBidi" w:cstheme="majorBidi"/>
                <w:b/>
                <w:bCs/>
              </w:rPr>
              <w:t>Week 8:</w:t>
            </w:r>
          </w:p>
          <w:p w:rsidR="00391958" w:rsidRPr="000E0A3A" w:rsidRDefault="00793B25" w:rsidP="00793B25">
            <w:pPr>
              <w:pStyle w:val="Style3"/>
              <w:spacing w:before="36" w:line="240" w:lineRule="auto"/>
              <w:ind w:left="0"/>
              <w:rPr>
                <w:rFonts w:asciiTheme="majorBidi" w:hAnsiTheme="majorBidi" w:cstheme="majorBidi"/>
                <w:b/>
                <w:bCs/>
              </w:rPr>
            </w:pPr>
            <w:r>
              <w:rPr>
                <w:rFonts w:asciiTheme="majorBidi" w:hAnsiTheme="majorBidi" w:cstheme="majorBidi"/>
                <w:b/>
                <w:bCs/>
              </w:rPr>
              <w:t xml:space="preserve">Organic pollutants (pesticides) </w:t>
            </w:r>
            <w:r w:rsidR="00391958" w:rsidRPr="000E0A3A">
              <w:rPr>
                <w:rFonts w:asciiTheme="majorBidi" w:hAnsiTheme="majorBidi" w:cstheme="majorBidi"/>
                <w:b/>
                <w:bCs/>
              </w:rPr>
              <w:t xml:space="preserve"> </w:t>
            </w:r>
            <w:r w:rsidR="00B56D61" w:rsidRPr="000E0A3A">
              <w:rPr>
                <w:rFonts w:asciiTheme="majorBidi" w:hAnsiTheme="majorBidi" w:cstheme="majorBidi"/>
                <w:b/>
                <w:bCs/>
              </w:rPr>
              <w:tab/>
            </w:r>
          </w:p>
          <w:p w:rsidR="00C27CEC" w:rsidRPr="000E0A3A" w:rsidRDefault="00B56D61" w:rsidP="00391958">
            <w:pPr>
              <w:pStyle w:val="Style3"/>
              <w:spacing w:before="144"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Week 9:</w:t>
            </w:r>
          </w:p>
          <w:p w:rsidR="00391958" w:rsidRPr="000E0A3A" w:rsidRDefault="00793B25" w:rsidP="00793B25">
            <w:pPr>
              <w:pStyle w:val="Style3"/>
              <w:spacing w:before="144" w:line="240" w:lineRule="auto"/>
              <w:ind w:left="0"/>
              <w:rPr>
                <w:rStyle w:val="CharacterStyle2"/>
                <w:rFonts w:asciiTheme="majorBidi" w:hAnsiTheme="majorBidi" w:cstheme="majorBidi"/>
                <w:b/>
                <w:bCs/>
              </w:rPr>
            </w:pPr>
            <w:r>
              <w:rPr>
                <w:rFonts w:asciiTheme="majorBidi" w:hAnsiTheme="majorBidi" w:cstheme="majorBidi"/>
                <w:b/>
                <w:bCs/>
              </w:rPr>
              <w:t xml:space="preserve">Inorganic pollutants  trace metals </w:t>
            </w:r>
            <w:r w:rsidR="00391958" w:rsidRPr="000E0A3A">
              <w:rPr>
                <w:rStyle w:val="CharacterStyle2"/>
                <w:rFonts w:asciiTheme="majorBidi" w:hAnsiTheme="majorBidi" w:cstheme="majorBidi"/>
                <w:b/>
                <w:bCs/>
                <w:i w:val="0"/>
                <w:iCs w:val="0"/>
              </w:rPr>
              <w:t xml:space="preserve"> </w:t>
            </w:r>
          </w:p>
          <w:p w:rsidR="00C27CEC" w:rsidRPr="000E0A3A" w:rsidRDefault="00B56D61" w:rsidP="00C27CEC">
            <w:pPr>
              <w:pStyle w:val="Style3"/>
              <w:spacing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 xml:space="preserve">Week 10: </w:t>
            </w:r>
          </w:p>
          <w:p w:rsidR="00B56D61" w:rsidRPr="00F01FB3" w:rsidRDefault="00793B25" w:rsidP="00F01FB3">
            <w:pPr>
              <w:pStyle w:val="Style3"/>
              <w:spacing w:line="240" w:lineRule="auto"/>
              <w:rPr>
                <w:rStyle w:val="CharacterStyle2"/>
                <w:rFonts w:asciiTheme="majorBidi" w:hAnsiTheme="majorBidi" w:cstheme="majorBidi"/>
                <w:b/>
                <w:bCs/>
              </w:rPr>
            </w:pPr>
            <w:r>
              <w:rPr>
                <w:rStyle w:val="CharacterStyle2"/>
                <w:rFonts w:asciiTheme="majorBidi" w:hAnsiTheme="majorBidi" w:cstheme="majorBidi"/>
                <w:b/>
                <w:bCs/>
                <w:i w:val="0"/>
                <w:iCs w:val="0"/>
              </w:rPr>
              <w:t xml:space="preserve">Essential trace metals </w:t>
            </w:r>
            <w:r w:rsidR="00F01FB3">
              <w:rPr>
                <w:rStyle w:val="CharacterStyle2"/>
                <w:rFonts w:asciiTheme="majorBidi" w:hAnsiTheme="majorBidi" w:cstheme="majorBidi"/>
                <w:b/>
                <w:bCs/>
                <w:i w:val="0"/>
                <w:iCs w:val="0"/>
              </w:rPr>
              <w:t>Non -essential trace metals</w:t>
            </w:r>
          </w:p>
          <w:p w:rsidR="00C27CEC" w:rsidRPr="000E0A3A" w:rsidRDefault="00B56D61" w:rsidP="00B56D61">
            <w:pPr>
              <w:pStyle w:val="Style3"/>
              <w:spacing w:line="240" w:lineRule="auto"/>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Week 11:</w:t>
            </w:r>
          </w:p>
          <w:p w:rsidR="00F01FB3" w:rsidRPr="00F01FB3" w:rsidRDefault="00F01FB3" w:rsidP="00F01FB3">
            <w:pPr>
              <w:numPr>
                <w:ilvl w:val="1"/>
                <w:numId w:val="16"/>
              </w:numPr>
              <w:spacing w:before="100" w:beforeAutospacing="1" w:after="24" w:line="240" w:lineRule="auto"/>
              <w:ind w:left="768"/>
              <w:jc w:val="both"/>
              <w:rPr>
                <w:rFonts w:asciiTheme="majorBidi" w:eastAsia="Times New Roman" w:hAnsiTheme="majorBidi" w:cstheme="majorBidi"/>
                <w:color w:val="000000" w:themeColor="text1"/>
                <w:sz w:val="24"/>
                <w:szCs w:val="24"/>
                <w:lang w:val="en" w:eastAsia="en-GB"/>
              </w:rPr>
            </w:pPr>
            <w:r w:rsidRPr="00F01FB3">
              <w:rPr>
                <w:rStyle w:val="CharacterStyle2"/>
                <w:rFonts w:asciiTheme="majorBidi" w:hAnsiTheme="majorBidi" w:cstheme="majorBidi"/>
                <w:b/>
                <w:bCs/>
                <w:color w:val="000000" w:themeColor="text1"/>
              </w:rPr>
              <w:t xml:space="preserve">Wastes </w:t>
            </w:r>
            <w:r w:rsidRPr="00F01FB3">
              <w:rPr>
                <w:rFonts w:asciiTheme="majorBidi" w:eastAsia="Times New Roman" w:hAnsiTheme="majorBidi" w:cstheme="majorBidi"/>
                <w:color w:val="000000" w:themeColor="text1"/>
                <w:sz w:val="24"/>
                <w:szCs w:val="24"/>
                <w:lang w:val="en" w:eastAsia="en-GB"/>
              </w:rPr>
              <w:t>Oil and fuel dumping</w:t>
            </w:r>
          </w:p>
          <w:p w:rsidR="00F01FB3" w:rsidRPr="00F01FB3" w:rsidRDefault="00F01FB3" w:rsidP="00F01FB3">
            <w:pPr>
              <w:numPr>
                <w:ilvl w:val="1"/>
                <w:numId w:val="16"/>
              </w:numPr>
              <w:spacing w:before="100" w:beforeAutospacing="1" w:after="24" w:line="240" w:lineRule="auto"/>
              <w:ind w:left="768"/>
              <w:jc w:val="both"/>
              <w:rPr>
                <w:rFonts w:asciiTheme="majorBidi" w:eastAsia="Times New Roman" w:hAnsiTheme="majorBidi" w:cstheme="majorBidi"/>
                <w:color w:val="000000" w:themeColor="text1"/>
                <w:sz w:val="24"/>
                <w:szCs w:val="24"/>
                <w:lang w:val="en" w:eastAsia="en-GB"/>
              </w:rPr>
            </w:pPr>
            <w:r w:rsidRPr="00F01FB3">
              <w:rPr>
                <w:rFonts w:asciiTheme="majorBidi" w:eastAsia="Times New Roman" w:hAnsiTheme="majorBidi" w:cstheme="majorBidi"/>
                <w:color w:val="000000" w:themeColor="text1"/>
                <w:sz w:val="24"/>
                <w:szCs w:val="24"/>
                <w:lang w:val="en" w:eastAsia="en-GB"/>
              </w:rPr>
              <w:t>Direct discharge of </w:t>
            </w:r>
            <w:hyperlink r:id="rId9" w:tooltip="Industrial waste" w:history="1">
              <w:r w:rsidRPr="00F01FB3">
                <w:rPr>
                  <w:rFonts w:asciiTheme="majorBidi" w:eastAsia="Times New Roman" w:hAnsiTheme="majorBidi" w:cstheme="majorBidi"/>
                  <w:color w:val="000000" w:themeColor="text1"/>
                  <w:sz w:val="24"/>
                  <w:szCs w:val="24"/>
                  <w:lang w:val="en" w:eastAsia="en-GB"/>
                </w:rPr>
                <w:t>industrial wastes</w:t>
              </w:r>
            </w:hyperlink>
            <w:r w:rsidRPr="00F01FB3">
              <w:rPr>
                <w:rFonts w:asciiTheme="majorBidi" w:eastAsia="Times New Roman" w:hAnsiTheme="majorBidi" w:cstheme="majorBidi"/>
                <w:color w:val="000000" w:themeColor="text1"/>
                <w:sz w:val="24"/>
                <w:szCs w:val="24"/>
                <w:lang w:val="en" w:eastAsia="en-GB"/>
              </w:rPr>
              <w:t> to the soil</w:t>
            </w:r>
          </w:p>
          <w:p w:rsidR="00F01FB3" w:rsidRPr="00F01FB3" w:rsidRDefault="00F01FB3" w:rsidP="00F01FB3">
            <w:pPr>
              <w:numPr>
                <w:ilvl w:val="1"/>
                <w:numId w:val="16"/>
              </w:numPr>
              <w:spacing w:before="100" w:beforeAutospacing="1" w:after="24" w:line="240" w:lineRule="auto"/>
              <w:ind w:left="768"/>
              <w:jc w:val="both"/>
              <w:rPr>
                <w:rFonts w:asciiTheme="majorBidi" w:eastAsia="Times New Roman" w:hAnsiTheme="majorBidi" w:cstheme="majorBidi"/>
                <w:color w:val="000000" w:themeColor="text1"/>
                <w:sz w:val="24"/>
                <w:szCs w:val="24"/>
                <w:lang w:val="en" w:eastAsia="en-GB"/>
              </w:rPr>
            </w:pPr>
            <w:r w:rsidRPr="00F01FB3">
              <w:rPr>
                <w:rFonts w:asciiTheme="majorBidi" w:eastAsia="Times New Roman" w:hAnsiTheme="majorBidi" w:cstheme="majorBidi"/>
                <w:color w:val="000000" w:themeColor="text1"/>
                <w:sz w:val="24"/>
                <w:szCs w:val="24"/>
                <w:lang w:val="en" w:eastAsia="en-GB"/>
              </w:rPr>
              <w:t>Discharge of </w:t>
            </w:r>
            <w:hyperlink r:id="rId10" w:tooltip="Sewage" w:history="1">
              <w:r w:rsidRPr="00F01FB3">
                <w:rPr>
                  <w:rFonts w:asciiTheme="majorBidi" w:eastAsia="Times New Roman" w:hAnsiTheme="majorBidi" w:cstheme="majorBidi"/>
                  <w:color w:val="000000" w:themeColor="text1"/>
                  <w:sz w:val="24"/>
                  <w:szCs w:val="24"/>
                  <w:lang w:val="en" w:eastAsia="en-GB"/>
                </w:rPr>
                <w:t>sewage</w:t>
              </w:r>
            </w:hyperlink>
          </w:p>
          <w:p w:rsidR="00B56D61" w:rsidRPr="000E0A3A" w:rsidRDefault="00F01FB3" w:rsidP="00F01FB3">
            <w:pPr>
              <w:pStyle w:val="Style3"/>
              <w:spacing w:line="240" w:lineRule="auto"/>
              <w:rPr>
                <w:rFonts w:asciiTheme="majorBidi" w:hAnsiTheme="majorBidi" w:cstheme="majorBidi"/>
                <w:b/>
                <w:bCs/>
              </w:rPr>
            </w:pPr>
            <w:hyperlink r:id="rId11" w:tooltip="Landfill" w:history="1">
              <w:r w:rsidRPr="00F01FB3">
                <w:rPr>
                  <w:rFonts w:asciiTheme="majorBidi" w:eastAsia="Times New Roman" w:hAnsiTheme="majorBidi" w:cstheme="majorBidi"/>
                  <w:i w:val="0"/>
                  <w:iCs w:val="0"/>
                  <w:color w:val="000000" w:themeColor="text1"/>
                  <w:sz w:val="24"/>
                  <w:szCs w:val="24"/>
                  <w:lang w:val="en" w:eastAsia="en-GB"/>
                </w:rPr>
                <w:t>Landfill</w:t>
              </w:r>
            </w:hyperlink>
            <w:r w:rsidRPr="00F01FB3">
              <w:rPr>
                <w:rFonts w:asciiTheme="majorBidi" w:eastAsia="Times New Roman" w:hAnsiTheme="majorBidi" w:cstheme="majorBidi"/>
                <w:i w:val="0"/>
                <w:iCs w:val="0"/>
                <w:color w:val="000000" w:themeColor="text1"/>
                <w:sz w:val="24"/>
                <w:szCs w:val="24"/>
                <w:lang w:val="en" w:eastAsia="en-GB"/>
              </w:rPr>
              <w:t> and </w:t>
            </w:r>
            <w:hyperlink r:id="rId12" w:tooltip="Illegal dumping" w:history="1">
              <w:r w:rsidRPr="00F01FB3">
                <w:rPr>
                  <w:rFonts w:asciiTheme="majorBidi" w:eastAsia="Times New Roman" w:hAnsiTheme="majorBidi" w:cstheme="majorBidi"/>
                  <w:i w:val="0"/>
                  <w:iCs w:val="0"/>
                  <w:color w:val="000000" w:themeColor="text1"/>
                  <w:sz w:val="24"/>
                  <w:szCs w:val="24"/>
                  <w:lang w:val="en" w:eastAsia="en-GB"/>
                </w:rPr>
                <w:t>illegal dumping</w:t>
              </w:r>
            </w:hyperlink>
          </w:p>
          <w:p w:rsidR="00C27CEC" w:rsidRPr="000E0A3A" w:rsidRDefault="00B56D61" w:rsidP="00C27CEC">
            <w:pPr>
              <w:pStyle w:val="Style3"/>
              <w:spacing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lastRenderedPageBreak/>
              <w:t>Week 1</w:t>
            </w:r>
            <w:r w:rsidR="00C27CEC" w:rsidRPr="000E0A3A">
              <w:rPr>
                <w:rStyle w:val="CharacterStyle2"/>
                <w:rFonts w:asciiTheme="majorBidi" w:hAnsiTheme="majorBidi" w:cstheme="majorBidi"/>
                <w:b/>
                <w:bCs/>
                <w:i w:val="0"/>
                <w:iCs w:val="0"/>
              </w:rPr>
              <w:t>2</w:t>
            </w:r>
            <w:r w:rsidRPr="000E0A3A">
              <w:rPr>
                <w:rStyle w:val="CharacterStyle2"/>
                <w:rFonts w:asciiTheme="majorBidi" w:hAnsiTheme="majorBidi" w:cstheme="majorBidi"/>
                <w:b/>
                <w:bCs/>
                <w:i w:val="0"/>
                <w:iCs w:val="0"/>
              </w:rPr>
              <w:t xml:space="preserve">: </w:t>
            </w:r>
          </w:p>
          <w:p w:rsidR="00F01FB3" w:rsidRPr="00F01FB3" w:rsidRDefault="00793B25" w:rsidP="00F01FB3">
            <w:pPr>
              <w:pStyle w:val="Style3"/>
              <w:spacing w:line="240" w:lineRule="auto"/>
              <w:ind w:left="0"/>
              <w:rPr>
                <w:rStyle w:val="CharacterStyle2"/>
                <w:rFonts w:asciiTheme="majorBidi" w:hAnsiTheme="majorBidi" w:cstheme="majorBidi"/>
                <w:i w:val="0"/>
                <w:iCs w:val="0"/>
              </w:rPr>
            </w:pPr>
            <w:r>
              <w:rPr>
                <w:rStyle w:val="CharacterStyle2"/>
                <w:rFonts w:asciiTheme="majorBidi" w:hAnsiTheme="majorBidi" w:cstheme="majorBidi"/>
                <w:b/>
                <w:bCs/>
                <w:i w:val="0"/>
                <w:iCs w:val="0"/>
              </w:rPr>
              <w:t xml:space="preserve">Radio nuclear pollution </w:t>
            </w:r>
            <w:r w:rsidR="00B56D61" w:rsidRPr="000E0A3A">
              <w:rPr>
                <w:rFonts w:asciiTheme="majorBidi" w:hAnsiTheme="majorBidi" w:cstheme="majorBidi"/>
                <w:b/>
                <w:bCs/>
              </w:rPr>
              <w:tab/>
            </w:r>
            <w:hyperlink r:id="rId13" w:tooltip="Nuclear waste" w:history="1">
              <w:r w:rsidR="00F01FB3" w:rsidRPr="00F01FB3">
                <w:rPr>
                  <w:rStyle w:val="CharacterStyle2"/>
                  <w:rFonts w:asciiTheme="majorBidi" w:hAnsiTheme="majorBidi" w:cstheme="majorBidi"/>
                  <w:b/>
                  <w:bCs/>
                  <w:i w:val="0"/>
                  <w:iCs w:val="0"/>
                </w:rPr>
                <w:t>Nuclear wastes</w:t>
              </w:r>
            </w:hyperlink>
          </w:p>
          <w:p w:rsidR="00B56D61" w:rsidRPr="000E0A3A" w:rsidRDefault="00B56D61" w:rsidP="00B56D61">
            <w:pPr>
              <w:pStyle w:val="Style3"/>
              <w:spacing w:line="240" w:lineRule="auto"/>
              <w:ind w:left="0"/>
              <w:rPr>
                <w:rFonts w:asciiTheme="majorBidi" w:hAnsiTheme="majorBidi" w:cstheme="majorBidi"/>
                <w:b/>
                <w:bCs/>
              </w:rPr>
            </w:pPr>
          </w:p>
          <w:p w:rsidR="000E0A3A" w:rsidRDefault="00B56D61" w:rsidP="00C27CEC">
            <w:pPr>
              <w:pStyle w:val="Style3"/>
              <w:spacing w:line="240" w:lineRule="auto"/>
              <w:ind w:left="0"/>
              <w:rPr>
                <w:rStyle w:val="CharacterStyle2"/>
                <w:rFonts w:asciiTheme="majorBidi" w:hAnsiTheme="majorBidi" w:cstheme="majorBidi"/>
                <w:b/>
                <w:bCs/>
                <w:i w:val="0"/>
                <w:iCs w:val="0"/>
              </w:rPr>
            </w:pPr>
            <w:r w:rsidRPr="000E0A3A">
              <w:rPr>
                <w:rStyle w:val="CharacterStyle2"/>
                <w:rFonts w:asciiTheme="majorBidi" w:hAnsiTheme="majorBidi" w:cstheme="majorBidi"/>
                <w:b/>
                <w:bCs/>
                <w:i w:val="0"/>
                <w:iCs w:val="0"/>
              </w:rPr>
              <w:t>Week 1</w:t>
            </w:r>
            <w:r w:rsidR="00C27CEC" w:rsidRPr="000E0A3A">
              <w:rPr>
                <w:rStyle w:val="CharacterStyle2"/>
                <w:rFonts w:asciiTheme="majorBidi" w:hAnsiTheme="majorBidi" w:cstheme="majorBidi"/>
                <w:b/>
                <w:bCs/>
                <w:i w:val="0"/>
                <w:iCs w:val="0"/>
              </w:rPr>
              <w:t>3</w:t>
            </w:r>
            <w:r w:rsidRPr="000E0A3A">
              <w:rPr>
                <w:rStyle w:val="CharacterStyle2"/>
                <w:rFonts w:asciiTheme="majorBidi" w:hAnsiTheme="majorBidi" w:cstheme="majorBidi"/>
                <w:b/>
                <w:bCs/>
                <w:i w:val="0"/>
                <w:iCs w:val="0"/>
              </w:rPr>
              <w:t xml:space="preserve">: </w:t>
            </w:r>
            <w:bookmarkStart w:id="0" w:name="_GoBack"/>
            <w:bookmarkEnd w:id="0"/>
          </w:p>
          <w:p w:rsidR="00B56D61" w:rsidRDefault="00DE57A8" w:rsidP="00B56D61">
            <w:pPr>
              <w:pStyle w:val="Style3"/>
              <w:spacing w:before="36" w:line="240" w:lineRule="auto"/>
              <w:rPr>
                <w:rStyle w:val="CharacterStyle2"/>
                <w:rFonts w:asciiTheme="majorBidi" w:hAnsiTheme="majorBidi" w:cstheme="majorBidi"/>
                <w:b/>
                <w:bCs/>
                <w:i w:val="0"/>
                <w:iCs w:val="0"/>
              </w:rPr>
            </w:pPr>
            <w:r>
              <w:rPr>
                <w:rStyle w:val="CharacterStyle2"/>
                <w:rFonts w:asciiTheme="majorBidi" w:hAnsiTheme="majorBidi" w:cstheme="majorBidi"/>
                <w:b/>
                <w:bCs/>
                <w:i w:val="0"/>
                <w:iCs w:val="0"/>
              </w:rPr>
              <w:t>Biological pollutants , Bacteria , fungi …</w:t>
            </w:r>
            <w:proofErr w:type="spellStart"/>
            <w:r>
              <w:rPr>
                <w:rStyle w:val="CharacterStyle2"/>
                <w:rFonts w:asciiTheme="majorBidi" w:hAnsiTheme="majorBidi" w:cstheme="majorBidi"/>
                <w:b/>
                <w:bCs/>
                <w:i w:val="0"/>
                <w:iCs w:val="0"/>
              </w:rPr>
              <w:t>edt</w:t>
            </w:r>
            <w:proofErr w:type="spellEnd"/>
          </w:p>
          <w:p w:rsidR="00DE57A8" w:rsidRDefault="00D7759B" w:rsidP="00B56D61">
            <w:pPr>
              <w:pStyle w:val="Style3"/>
              <w:spacing w:before="36" w:line="240" w:lineRule="auto"/>
              <w:rPr>
                <w:rStyle w:val="CharacterStyle2"/>
                <w:rFonts w:asciiTheme="majorBidi" w:hAnsiTheme="majorBidi" w:cstheme="majorBidi"/>
                <w:b/>
                <w:bCs/>
                <w:i w:val="0"/>
                <w:iCs w:val="0"/>
              </w:rPr>
            </w:pPr>
            <w:r>
              <w:rPr>
                <w:rStyle w:val="CharacterStyle2"/>
                <w:rFonts w:asciiTheme="majorBidi" w:hAnsiTheme="majorBidi" w:cstheme="majorBidi"/>
                <w:b/>
                <w:bCs/>
                <w:i w:val="0"/>
                <w:iCs w:val="0"/>
              </w:rPr>
              <w:t>Week 14</w:t>
            </w:r>
          </w:p>
          <w:p w:rsidR="00D7759B" w:rsidRPr="000E0A3A" w:rsidRDefault="00D7759B" w:rsidP="00B56D61">
            <w:pPr>
              <w:pStyle w:val="Style3"/>
              <w:spacing w:before="36" w:line="240" w:lineRule="auto"/>
              <w:rPr>
                <w:rStyle w:val="CharacterStyle1"/>
                <w:rFonts w:asciiTheme="majorBidi" w:hAnsiTheme="majorBidi" w:cstheme="majorBidi"/>
                <w:b/>
                <w:bCs/>
                <w:sz w:val="24"/>
                <w:szCs w:val="24"/>
              </w:rPr>
            </w:pPr>
            <w:r>
              <w:rPr>
                <w:rStyle w:val="CharacterStyle2"/>
                <w:rFonts w:asciiTheme="majorBidi" w:hAnsiTheme="majorBidi" w:cstheme="majorBidi"/>
                <w:b/>
                <w:bCs/>
                <w:i w:val="0"/>
                <w:iCs w:val="0"/>
              </w:rPr>
              <w:t>Soil quality index</w:t>
            </w:r>
          </w:p>
          <w:p w:rsidR="008D46A4" w:rsidRPr="006766CD" w:rsidRDefault="008D46A4" w:rsidP="006766CD">
            <w:pPr>
              <w:spacing w:after="0" w:line="240" w:lineRule="auto"/>
              <w:rPr>
                <w:sz w:val="24"/>
                <w:szCs w:val="24"/>
                <w:lang w:val="en-US" w:bidi="ar-IQ"/>
              </w:rPr>
            </w:pPr>
          </w:p>
        </w:tc>
        <w:tc>
          <w:tcPr>
            <w:tcW w:w="3118"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lastRenderedPageBreak/>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001B33" w:rsidP="006D311E">
            <w:pPr>
              <w:spacing w:after="0" w:line="240" w:lineRule="auto"/>
              <w:rPr>
                <w:sz w:val="24"/>
                <w:szCs w:val="24"/>
                <w:lang w:bidi="ar-KW"/>
              </w:rPr>
            </w:pPr>
          </w:p>
        </w:tc>
      </w:tr>
      <w:tr w:rsidR="008D46A4" w:rsidRPr="00747A9A" w:rsidTr="00A61ABC">
        <w:tc>
          <w:tcPr>
            <w:tcW w:w="7655"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3118"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A61ABC">
        <w:tc>
          <w:tcPr>
            <w:tcW w:w="7655"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3118"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8D46A4" w:rsidP="00BB4264">
            <w:pPr>
              <w:spacing w:after="0" w:line="240" w:lineRule="auto"/>
              <w:rPr>
                <w:sz w:val="24"/>
                <w:szCs w:val="24"/>
                <w:lang w:bidi="ar-KW"/>
              </w:rPr>
            </w:pPr>
          </w:p>
        </w:tc>
      </w:tr>
      <w:tr w:rsidR="008D46A4" w:rsidRPr="00747A9A" w:rsidTr="00A61ABC">
        <w:trPr>
          <w:trHeight w:val="732"/>
        </w:trPr>
        <w:tc>
          <w:tcPr>
            <w:tcW w:w="10773" w:type="dxa"/>
            <w:gridSpan w:val="3"/>
          </w:tcPr>
          <w:p w:rsidR="000E398E" w:rsidRDefault="000E398E" w:rsidP="000144CC">
            <w:pPr>
              <w:spacing w:after="0" w:line="240" w:lineRule="auto"/>
              <w:rPr>
                <w:b/>
                <w:bCs/>
                <w:sz w:val="28"/>
                <w:szCs w:val="28"/>
                <w:lang w:bidi="ar-KW"/>
              </w:rPr>
            </w:pPr>
          </w:p>
          <w:p w:rsidR="000E398E" w:rsidRPr="00600250" w:rsidRDefault="00600250" w:rsidP="000144CC">
            <w:pPr>
              <w:spacing w:after="0" w:line="240" w:lineRule="auto"/>
              <w:rPr>
                <w:b/>
                <w:bCs/>
                <w:sz w:val="28"/>
                <w:szCs w:val="28"/>
                <w:lang w:val="en-US" w:bidi="ar-IQ"/>
              </w:rPr>
            </w:pPr>
            <w:r w:rsidRPr="00600250">
              <w:rPr>
                <w:b/>
                <w:bCs/>
                <w:sz w:val="28"/>
                <w:szCs w:val="28"/>
                <w:lang w:val="en-US" w:bidi="ar-IQ"/>
              </w:rPr>
              <w:t>This lesson is new to this course, so there are no exam questions</w:t>
            </w:r>
            <w:r w:rsidR="00994005">
              <w:rPr>
                <w:b/>
                <w:bCs/>
                <w:sz w:val="28"/>
                <w:szCs w:val="28"/>
                <w:lang w:val="en-US" w:bidi="ar-IQ"/>
              </w:rPr>
              <w:t xml:space="preserve"> yet?</w:t>
            </w:r>
          </w:p>
          <w:p w:rsidR="000E398E" w:rsidRDefault="000E398E" w:rsidP="000E398E">
            <w:pPr>
              <w:jc w:val="both"/>
              <w:rPr>
                <w:rFonts w:asciiTheme="majorBidi" w:hAnsiTheme="majorBidi" w:cstheme="majorBidi"/>
                <w:b/>
                <w:bCs/>
                <w:sz w:val="28"/>
                <w:szCs w:val="28"/>
                <w:lang w:bidi="ar-IQ"/>
              </w:rPr>
            </w:pPr>
          </w:p>
          <w:p w:rsidR="008D46A4" w:rsidRPr="00961D90" w:rsidRDefault="008D46A4" w:rsidP="00961D90">
            <w:pPr>
              <w:spacing w:after="0" w:line="240" w:lineRule="auto"/>
              <w:rPr>
                <w:sz w:val="24"/>
                <w:szCs w:val="24"/>
                <w:lang w:bidi="ar-KW"/>
              </w:rPr>
            </w:pPr>
          </w:p>
        </w:tc>
      </w:tr>
      <w:tr w:rsidR="008D46A4" w:rsidRPr="00747A9A" w:rsidTr="00A61ABC">
        <w:trPr>
          <w:trHeight w:val="732"/>
        </w:trPr>
        <w:tc>
          <w:tcPr>
            <w:tcW w:w="1077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A61ABC">
        <w:trPr>
          <w:trHeight w:val="732"/>
        </w:trPr>
        <w:tc>
          <w:tcPr>
            <w:tcW w:w="1077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Default="00052843" w:rsidP="00961D90">
            <w:pPr>
              <w:spacing w:after="0" w:line="240" w:lineRule="auto"/>
              <w:jc w:val="right"/>
              <w:rPr>
                <w:sz w:val="24"/>
                <w:szCs w:val="24"/>
                <w:rtl/>
                <w:lang w:val="en-US" w:bidi="ar-KW"/>
              </w:rPr>
            </w:pPr>
          </w:p>
          <w:p w:rsidR="00052843" w:rsidRPr="00961D90" w:rsidRDefault="00052843" w:rsidP="00961D90">
            <w:pPr>
              <w:spacing w:after="0" w:line="240" w:lineRule="auto"/>
              <w:jc w:val="right"/>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4"/>
      <w:headerReference w:type="default" r:id="rId15"/>
      <w:footerReference w:type="even" r:id="rId16"/>
      <w:footerReference w:type="default" r:id="rId17"/>
      <w:headerReference w:type="first" r:id="rId18"/>
      <w:footerReference w:type="first" r:id="rId1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C2" w:rsidRDefault="00BD2EC2" w:rsidP="00483DD0">
      <w:pPr>
        <w:spacing w:after="0" w:line="240" w:lineRule="auto"/>
      </w:pPr>
      <w:r>
        <w:separator/>
      </w:r>
    </w:p>
  </w:endnote>
  <w:endnote w:type="continuationSeparator" w:id="0">
    <w:p w:rsidR="00BD2EC2" w:rsidRDefault="00BD2EC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C2" w:rsidRDefault="00BD2EC2" w:rsidP="00483DD0">
      <w:pPr>
        <w:spacing w:after="0" w:line="240" w:lineRule="auto"/>
      </w:pPr>
      <w:r>
        <w:separator/>
      </w:r>
    </w:p>
  </w:footnote>
  <w:footnote w:type="continuationSeparator" w:id="0">
    <w:p w:rsidR="00BD2EC2" w:rsidRDefault="00BD2EC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18A"/>
    <w:multiLevelType w:val="hybridMultilevel"/>
    <w:tmpl w:val="0B2CE9B8"/>
    <w:lvl w:ilvl="0" w:tplc="5666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B6A11"/>
    <w:multiLevelType w:val="multilevel"/>
    <w:tmpl w:val="922AB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633EC"/>
    <w:multiLevelType w:val="hybridMultilevel"/>
    <w:tmpl w:val="67EC2AB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7372BA"/>
    <w:multiLevelType w:val="hybridMultilevel"/>
    <w:tmpl w:val="9EB4CFF8"/>
    <w:lvl w:ilvl="0" w:tplc="07F237C4">
      <w:start w:val="1"/>
      <w:numFmt w:val="lowerLetter"/>
      <w:lvlText w:val="%1."/>
      <w:lvlJc w:val="left"/>
      <w:pPr>
        <w:ind w:left="765" w:hanging="360"/>
      </w:pPr>
      <w:rPr>
        <w:b/>
        <w:bCs/>
        <w:i/>
        <w:i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56803"/>
    <w:multiLevelType w:val="hybridMultilevel"/>
    <w:tmpl w:val="F73C662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5"/>
  </w:num>
  <w:num w:numId="3">
    <w:abstractNumId w:val="2"/>
  </w:num>
  <w:num w:numId="4">
    <w:abstractNumId w:val="12"/>
  </w:num>
  <w:num w:numId="5">
    <w:abstractNumId w:val="13"/>
  </w:num>
  <w:num w:numId="6">
    <w:abstractNumId w:val="6"/>
  </w:num>
  <w:num w:numId="7">
    <w:abstractNumId w:val="4"/>
  </w:num>
  <w:num w:numId="8">
    <w:abstractNumId w:val="9"/>
  </w:num>
  <w:num w:numId="9">
    <w:abstractNumId w:val="3"/>
  </w:num>
  <w:num w:numId="10">
    <w:abstractNumId w:val="10"/>
  </w:num>
  <w:num w:numId="11">
    <w:abstractNumId w:val="5"/>
  </w:num>
  <w:num w:numId="12">
    <w:abstractNumId w:val="8"/>
  </w:num>
  <w:num w:numId="13">
    <w:abstractNumId w:val="11"/>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52843"/>
    <w:rsid w:val="000B4771"/>
    <w:rsid w:val="000E0A3A"/>
    <w:rsid w:val="000E398E"/>
    <w:rsid w:val="000F0683"/>
    <w:rsid w:val="000F2337"/>
    <w:rsid w:val="000F7480"/>
    <w:rsid w:val="001647A7"/>
    <w:rsid w:val="00215E48"/>
    <w:rsid w:val="0025284B"/>
    <w:rsid w:val="00282A11"/>
    <w:rsid w:val="002B7CC7"/>
    <w:rsid w:val="002F389A"/>
    <w:rsid w:val="002F44B8"/>
    <w:rsid w:val="00391958"/>
    <w:rsid w:val="003C352C"/>
    <w:rsid w:val="004021B3"/>
    <w:rsid w:val="00441BF4"/>
    <w:rsid w:val="00483DD0"/>
    <w:rsid w:val="004C2519"/>
    <w:rsid w:val="004F6B84"/>
    <w:rsid w:val="00524198"/>
    <w:rsid w:val="00595D86"/>
    <w:rsid w:val="005A2DE2"/>
    <w:rsid w:val="00600250"/>
    <w:rsid w:val="00634F2B"/>
    <w:rsid w:val="006673FF"/>
    <w:rsid w:val="006766CD"/>
    <w:rsid w:val="0067793A"/>
    <w:rsid w:val="00695467"/>
    <w:rsid w:val="006A57BA"/>
    <w:rsid w:val="006B43D2"/>
    <w:rsid w:val="006C3B09"/>
    <w:rsid w:val="006D311E"/>
    <w:rsid w:val="006F5726"/>
    <w:rsid w:val="0071061C"/>
    <w:rsid w:val="00793B25"/>
    <w:rsid w:val="007F0899"/>
    <w:rsid w:val="007F4DE1"/>
    <w:rsid w:val="0080086A"/>
    <w:rsid w:val="00830EE6"/>
    <w:rsid w:val="0085497C"/>
    <w:rsid w:val="00881962"/>
    <w:rsid w:val="008B4275"/>
    <w:rsid w:val="008D46A4"/>
    <w:rsid w:val="00900B3A"/>
    <w:rsid w:val="00961D90"/>
    <w:rsid w:val="00994005"/>
    <w:rsid w:val="009E4815"/>
    <w:rsid w:val="009F7BEC"/>
    <w:rsid w:val="00A07DB5"/>
    <w:rsid w:val="00A61ABC"/>
    <w:rsid w:val="00AD68F9"/>
    <w:rsid w:val="00B22629"/>
    <w:rsid w:val="00B341B9"/>
    <w:rsid w:val="00B56D61"/>
    <w:rsid w:val="00B916A8"/>
    <w:rsid w:val="00BB4264"/>
    <w:rsid w:val="00BD2EC2"/>
    <w:rsid w:val="00C26D96"/>
    <w:rsid w:val="00C27CEC"/>
    <w:rsid w:val="00C46D58"/>
    <w:rsid w:val="00C525DA"/>
    <w:rsid w:val="00C61B64"/>
    <w:rsid w:val="00C82A1A"/>
    <w:rsid w:val="00C857AF"/>
    <w:rsid w:val="00CC5CD1"/>
    <w:rsid w:val="00CD3A7C"/>
    <w:rsid w:val="00CF5475"/>
    <w:rsid w:val="00D330A1"/>
    <w:rsid w:val="00D7759B"/>
    <w:rsid w:val="00DC39A2"/>
    <w:rsid w:val="00DE57A8"/>
    <w:rsid w:val="00E03079"/>
    <w:rsid w:val="00E472CC"/>
    <w:rsid w:val="00E61AD2"/>
    <w:rsid w:val="00E873BC"/>
    <w:rsid w:val="00E95307"/>
    <w:rsid w:val="00ED3387"/>
    <w:rsid w:val="00EE60FC"/>
    <w:rsid w:val="00EF36DB"/>
    <w:rsid w:val="00F01FB3"/>
    <w:rsid w:val="00FA54F6"/>
    <w:rsid w:val="00FB3745"/>
    <w:rsid w:val="00FB7AFF"/>
    <w:rsid w:val="00FB7C7A"/>
    <w:rsid w:val="00FD437F"/>
    <w:rsid w:val="00FE1252"/>
    <w:rsid w:val="00FE5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 1"/>
    <w:uiPriority w:val="99"/>
    <w:rsid w:val="007106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71061C"/>
    <w:rPr>
      <w:rFonts w:ascii="Tahoma" w:hAnsi="Tahoma" w:cs="Tahoma"/>
      <w:sz w:val="26"/>
      <w:szCs w:val="26"/>
    </w:rPr>
  </w:style>
  <w:style w:type="paragraph" w:customStyle="1" w:styleId="Style2">
    <w:name w:val="Style 2"/>
    <w:uiPriority w:val="99"/>
    <w:rsid w:val="002F389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C61B64"/>
    <w:rPr>
      <w:rFonts w:ascii="Arial" w:hAnsi="Arial" w:cs="Arial"/>
      <w:sz w:val="26"/>
      <w:szCs w:val="26"/>
    </w:rPr>
  </w:style>
  <w:style w:type="paragraph" w:customStyle="1" w:styleId="Style3">
    <w:name w:val="Style 3"/>
    <w:uiPriority w:val="99"/>
    <w:rsid w:val="00B56D61"/>
    <w:pPr>
      <w:widowControl w:val="0"/>
      <w:autoSpaceDE w:val="0"/>
      <w:autoSpaceDN w:val="0"/>
      <w:spacing w:before="108" w:after="0" w:line="360" w:lineRule="auto"/>
      <w:ind w:left="72"/>
    </w:pPr>
    <w:rPr>
      <w:rFonts w:ascii="Arial" w:eastAsiaTheme="minorEastAsia" w:hAnsi="Arial" w:cs="Arial"/>
      <w:i/>
      <w:iCs/>
      <w:sz w:val="26"/>
      <w:szCs w:val="26"/>
    </w:rPr>
  </w:style>
  <w:style w:type="table" w:styleId="TableGrid">
    <w:name w:val="Table Grid"/>
    <w:basedOn w:val="TableNormal"/>
    <w:uiPriority w:val="59"/>
    <w:rsid w:val="000E39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DefaultParagraphFont"/>
    <w:rsid w:val="00F01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Nuclear_wast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Illegal_dump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andfi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Sewag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Industrial_was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1136</Words>
  <Characters>6477</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BLACK EDITION - tum0r</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25</cp:revision>
  <dcterms:created xsi:type="dcterms:W3CDTF">2015-10-14T18:04:00Z</dcterms:created>
  <dcterms:modified xsi:type="dcterms:W3CDTF">2022-10-29T17:10:00Z</dcterms:modified>
</cp:coreProperties>
</file>