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3DFA" w14:textId="37192839" w:rsidR="003232EE" w:rsidRPr="00E57A7A" w:rsidRDefault="003232EE" w:rsidP="001E6C4E">
      <w:pPr>
        <w:tabs>
          <w:tab w:val="left" w:pos="0"/>
          <w:tab w:val="left" w:pos="142"/>
        </w:tabs>
        <w:spacing w:line="360" w:lineRule="auto"/>
        <w:jc w:val="center"/>
        <w:rPr>
          <w:rFonts w:ascii="Arial" w:hAnsi="Arial" w:cs="Arial"/>
          <w:b/>
          <w:bCs/>
          <w:sz w:val="44"/>
          <w:szCs w:val="44"/>
        </w:rPr>
      </w:pPr>
      <w:r w:rsidRPr="00E57A7A">
        <w:rPr>
          <w:rFonts w:ascii="Arial" w:hAnsi="Arial" w:cs="Arial"/>
          <w:b/>
          <w:bCs/>
          <w:sz w:val="44"/>
          <w:szCs w:val="44"/>
        </w:rPr>
        <w:t xml:space="preserve">The </w:t>
      </w:r>
      <w:r w:rsidR="009943F9" w:rsidRPr="00E57A7A">
        <w:rPr>
          <w:rFonts w:ascii="Arial" w:hAnsi="Arial" w:cs="Arial"/>
          <w:b/>
          <w:bCs/>
          <w:sz w:val="44"/>
          <w:szCs w:val="44"/>
        </w:rPr>
        <w:t xml:space="preserve">Realization of Presupposition Triggers In The Types Of Presupposition In Articles By Non-Native </w:t>
      </w:r>
      <w:r w:rsidRPr="00E57A7A">
        <w:rPr>
          <w:rFonts w:ascii="Arial" w:hAnsi="Arial" w:cs="Arial"/>
          <w:b/>
          <w:bCs/>
          <w:sz w:val="44"/>
          <w:szCs w:val="44"/>
        </w:rPr>
        <w:t xml:space="preserve">English </w:t>
      </w:r>
      <w:r w:rsidR="00651E17">
        <w:rPr>
          <w:rFonts w:ascii="Arial" w:hAnsi="Arial" w:cs="Arial"/>
          <w:b/>
          <w:bCs/>
          <w:sz w:val="44"/>
          <w:szCs w:val="44"/>
        </w:rPr>
        <w:t>Writers</w:t>
      </w:r>
    </w:p>
    <w:p w14:paraId="07A08BA5" w14:textId="0BDC8C85" w:rsidR="005B3E04" w:rsidRPr="00E57A7A" w:rsidRDefault="005878CD" w:rsidP="00105CA0">
      <w:pPr>
        <w:tabs>
          <w:tab w:val="left" w:pos="0"/>
          <w:tab w:val="left" w:pos="142"/>
        </w:tabs>
        <w:spacing w:after="0" w:line="360" w:lineRule="auto"/>
        <w:jc w:val="both"/>
        <w:rPr>
          <w:rFonts w:ascii="Arial" w:hAnsi="Arial" w:cs="Arial"/>
          <w:sz w:val="20"/>
          <w:szCs w:val="20"/>
        </w:rPr>
      </w:pPr>
      <w:r>
        <w:rPr>
          <w:rFonts w:ascii="Arial" w:hAnsi="Arial" w:cs="Arial"/>
          <w:sz w:val="20"/>
          <w:szCs w:val="20"/>
        </w:rPr>
        <w:t>Lana Dlawar Miran</w:t>
      </w:r>
    </w:p>
    <w:p w14:paraId="67301B4D" w14:textId="1CB0142D" w:rsidR="00A16BE0" w:rsidRPr="00E57A7A" w:rsidRDefault="00E57A7A" w:rsidP="00A16BE0">
      <w:pPr>
        <w:tabs>
          <w:tab w:val="left" w:pos="0"/>
          <w:tab w:val="left" w:pos="142"/>
        </w:tabs>
        <w:spacing w:after="0" w:line="360" w:lineRule="auto"/>
        <w:rPr>
          <w:rFonts w:ascii="Arial" w:hAnsi="Arial" w:cs="Arial"/>
          <w:sz w:val="20"/>
          <w:szCs w:val="20"/>
        </w:rPr>
      </w:pPr>
      <w:r>
        <w:rPr>
          <w:rFonts w:ascii="Arial" w:hAnsi="Arial" w:cs="Arial"/>
          <w:sz w:val="20"/>
          <w:szCs w:val="20"/>
        </w:rPr>
        <w:t xml:space="preserve">Dr. </w:t>
      </w:r>
      <w:r w:rsidR="00A16BE0" w:rsidRPr="00E57A7A">
        <w:rPr>
          <w:rFonts w:ascii="Arial" w:hAnsi="Arial" w:cs="Arial"/>
          <w:sz w:val="20"/>
          <w:szCs w:val="20"/>
        </w:rPr>
        <w:t>Dilovan sayfuddin ghafoory</w:t>
      </w:r>
    </w:p>
    <w:p w14:paraId="3B9440F9" w14:textId="77777777" w:rsidR="00A16BE0" w:rsidRPr="00E57A7A" w:rsidRDefault="00A16BE0" w:rsidP="00A16BE0">
      <w:pPr>
        <w:tabs>
          <w:tab w:val="left" w:pos="0"/>
          <w:tab w:val="left" w:pos="142"/>
        </w:tabs>
        <w:spacing w:after="0" w:line="360" w:lineRule="auto"/>
        <w:rPr>
          <w:rFonts w:ascii="Arial" w:hAnsi="Arial" w:cs="Arial"/>
          <w:sz w:val="20"/>
          <w:szCs w:val="20"/>
        </w:rPr>
      </w:pPr>
      <w:r w:rsidRPr="00E57A7A">
        <w:rPr>
          <w:rFonts w:ascii="Arial" w:hAnsi="Arial" w:cs="Arial"/>
          <w:sz w:val="20"/>
          <w:szCs w:val="20"/>
        </w:rPr>
        <w:t>Salahaddin University \Erbil.</w:t>
      </w:r>
    </w:p>
    <w:p w14:paraId="4F824D5A" w14:textId="418D6ECB" w:rsidR="00A16BE0" w:rsidRPr="00E57A7A" w:rsidRDefault="00A16BE0" w:rsidP="00A16BE0">
      <w:pPr>
        <w:tabs>
          <w:tab w:val="left" w:pos="0"/>
          <w:tab w:val="left" w:pos="142"/>
        </w:tabs>
        <w:spacing w:after="0" w:line="360" w:lineRule="auto"/>
        <w:jc w:val="both"/>
        <w:rPr>
          <w:rFonts w:ascii="Arial" w:hAnsi="Arial" w:cs="Arial"/>
          <w:sz w:val="20"/>
          <w:szCs w:val="20"/>
        </w:rPr>
      </w:pPr>
      <w:r w:rsidRPr="00E57A7A">
        <w:rPr>
          <w:rFonts w:ascii="Arial" w:hAnsi="Arial" w:cs="Arial"/>
          <w:sz w:val="20"/>
          <w:szCs w:val="20"/>
        </w:rPr>
        <w:t>College of Education-English department.</w:t>
      </w:r>
    </w:p>
    <w:p w14:paraId="40FCBCD1" w14:textId="758FF101" w:rsidR="00EC1F0F" w:rsidRPr="00E57A7A" w:rsidRDefault="001E6C4E" w:rsidP="00105CA0">
      <w:pPr>
        <w:tabs>
          <w:tab w:val="left" w:pos="0"/>
          <w:tab w:val="left" w:pos="142"/>
        </w:tabs>
        <w:spacing w:after="0" w:line="360" w:lineRule="auto"/>
        <w:jc w:val="both"/>
        <w:rPr>
          <w:rFonts w:ascii="Arial" w:hAnsi="Arial" w:cs="Arial"/>
          <w:sz w:val="20"/>
          <w:szCs w:val="20"/>
        </w:rPr>
      </w:pPr>
      <w:r w:rsidRPr="00E57A7A">
        <w:rPr>
          <w:rFonts w:ascii="Arial" w:hAnsi="Arial" w:cs="Arial"/>
          <w:sz w:val="20"/>
          <w:szCs w:val="20"/>
        </w:rPr>
        <w:t xml:space="preserve"> </w:t>
      </w:r>
    </w:p>
    <w:p w14:paraId="40C01D53" w14:textId="6EDDAAD6" w:rsidR="005B3E04" w:rsidRPr="00E57A7A" w:rsidRDefault="00C6586D" w:rsidP="001E6C4E">
      <w:pPr>
        <w:pStyle w:val="Heading1"/>
        <w:tabs>
          <w:tab w:val="left" w:pos="0"/>
          <w:tab w:val="left" w:pos="142"/>
        </w:tabs>
        <w:spacing w:line="360" w:lineRule="auto"/>
        <w:jc w:val="center"/>
        <w:rPr>
          <w:rFonts w:asciiTheme="minorBidi" w:hAnsiTheme="minorBidi" w:cstheme="minorBidi"/>
          <w:sz w:val="44"/>
          <w:szCs w:val="44"/>
        </w:rPr>
      </w:pPr>
      <w:r w:rsidRPr="00E57A7A">
        <w:rPr>
          <w:rFonts w:asciiTheme="minorBidi" w:hAnsiTheme="minorBidi" w:cstheme="minorBidi"/>
          <w:color w:val="auto"/>
          <w:sz w:val="44"/>
          <w:szCs w:val="44"/>
        </w:rPr>
        <w:t>Abstract</w:t>
      </w:r>
    </w:p>
    <w:p w14:paraId="6938894D" w14:textId="71B64D8E" w:rsidR="00632AD8" w:rsidRDefault="00061862" w:rsidP="000C7603">
      <w:pPr>
        <w:tabs>
          <w:tab w:val="left" w:pos="0"/>
          <w:tab w:val="left" w:pos="142"/>
        </w:tabs>
        <w:spacing w:after="0" w:line="480" w:lineRule="auto"/>
        <w:jc w:val="both"/>
        <w:rPr>
          <w:rFonts w:asciiTheme="majorBidi" w:hAnsiTheme="majorBidi" w:cstheme="majorBidi"/>
          <w:sz w:val="20"/>
          <w:szCs w:val="20"/>
          <w:rtl/>
        </w:rPr>
      </w:pPr>
      <w:r w:rsidRPr="00061862">
        <w:rPr>
          <w:rFonts w:asciiTheme="majorBidi" w:hAnsiTheme="majorBidi" w:cstheme="majorBidi"/>
          <w:sz w:val="20"/>
          <w:szCs w:val="20"/>
        </w:rPr>
        <w:t xml:space="preserve">This research was conducted with attention to the examination of presuppositions in the journal articles published by non-native English writers’ case study Kurdish researchers. The study mainly intends to highlight the presupposition triggers, the nature of presupposition, and recognition of presupposition triggers in a particular presupposition in publications by Kurdish scholars. The significance of the thesis is to lead people to understand presuppositions in the writing language and to learn more about how presuppositions are triggered by native Kurdish writers. Students of linguistics may </w:t>
      </w:r>
      <w:r w:rsidRPr="000C7603">
        <w:rPr>
          <w:rFonts w:asciiTheme="majorBidi" w:hAnsiTheme="majorBidi" w:cstheme="majorBidi"/>
          <w:sz w:val="20"/>
          <w:szCs w:val="20"/>
        </w:rPr>
        <w:t xml:space="preserve">benefit from this research. The outcomes of the study are expected to be theoretically and practically helpful and relevant, especially for those specialized. The research focuses on publications by non-native English writers or </w:t>
      </w:r>
      <w:r w:rsidRPr="000C7603">
        <w:rPr>
          <w:rStyle w:val="SubtleEmphasis"/>
        </w:rPr>
        <w:t>authors</w:t>
      </w:r>
      <w:r w:rsidRPr="000C7603">
        <w:rPr>
          <w:rFonts w:asciiTheme="majorBidi" w:hAnsiTheme="majorBidi" w:cstheme="majorBidi"/>
          <w:sz w:val="20"/>
          <w:szCs w:val="20"/>
        </w:rPr>
        <w:t xml:space="preserve"> from the Kurdistan region of Iraq. There is a plan to compile the journal text from 2000 to 2021. The researcher in this research relies on theories of presupposition triggers by Levinson. This paper intends to provide a comprehensive scrutiny of journal papers. A descriptive, yet qualitative study is thereby adopted for randomly selected articles by non-native English writers from Kurdish writers. During</w:t>
      </w:r>
      <w:r w:rsidRPr="00061862">
        <w:rPr>
          <w:rFonts w:asciiTheme="majorBidi" w:hAnsiTheme="majorBidi" w:cstheme="majorBidi"/>
          <w:sz w:val="20"/>
          <w:szCs w:val="20"/>
        </w:rPr>
        <w:t xml:space="preserve"> the data analysis of the 10 articles by non-native writers in relation to all thirteen categories of presupposition triggers, which have been identified in the Kurdish writers’ articles, a number of conclusions are reached. The most prominent finding is that definite description is the most presupposition trigger that is found. However, verbs of judging have the least appearance. </w:t>
      </w:r>
    </w:p>
    <w:p w14:paraId="74AE72DE" w14:textId="79777705" w:rsidR="000C7603" w:rsidRPr="000C7603" w:rsidRDefault="000C7603" w:rsidP="000C7603">
      <w:pPr>
        <w:tabs>
          <w:tab w:val="left" w:pos="0"/>
          <w:tab w:val="left" w:pos="142"/>
        </w:tabs>
        <w:spacing w:after="0" w:line="480" w:lineRule="auto"/>
        <w:jc w:val="both"/>
        <w:rPr>
          <w:rFonts w:asciiTheme="majorBidi" w:hAnsiTheme="majorBidi" w:cstheme="majorBidi"/>
          <w:sz w:val="24"/>
          <w:szCs w:val="24"/>
        </w:rPr>
      </w:pPr>
      <w:r>
        <w:rPr>
          <w:rFonts w:asciiTheme="majorBidi" w:hAnsiTheme="majorBidi" w:cstheme="majorBidi" w:hint="cs"/>
          <w:sz w:val="20"/>
          <w:szCs w:val="20"/>
          <w:rtl/>
        </w:rPr>
        <w:t xml:space="preserve"> </w:t>
      </w:r>
    </w:p>
    <w:p w14:paraId="14C1910E" w14:textId="77777777" w:rsidR="000C7603" w:rsidRDefault="000C7603" w:rsidP="00061862">
      <w:pPr>
        <w:tabs>
          <w:tab w:val="left" w:pos="0"/>
          <w:tab w:val="left" w:pos="142"/>
        </w:tabs>
        <w:spacing w:after="0" w:line="480" w:lineRule="auto"/>
        <w:jc w:val="both"/>
        <w:rPr>
          <w:rFonts w:asciiTheme="majorBidi" w:hAnsiTheme="majorBidi" w:cstheme="majorBidi"/>
          <w:sz w:val="24"/>
          <w:szCs w:val="24"/>
          <w:rtl/>
        </w:rPr>
      </w:pPr>
    </w:p>
    <w:p w14:paraId="06C9645B" w14:textId="77777777" w:rsidR="000C7603" w:rsidRDefault="000C7603" w:rsidP="00061862">
      <w:pPr>
        <w:tabs>
          <w:tab w:val="left" w:pos="0"/>
          <w:tab w:val="left" w:pos="142"/>
        </w:tabs>
        <w:spacing w:after="0" w:line="480" w:lineRule="auto"/>
        <w:jc w:val="both"/>
        <w:rPr>
          <w:rFonts w:asciiTheme="majorBidi" w:hAnsiTheme="majorBidi" w:cstheme="majorBidi"/>
          <w:sz w:val="24"/>
          <w:szCs w:val="24"/>
          <w:rtl/>
        </w:rPr>
      </w:pPr>
    </w:p>
    <w:p w14:paraId="27B1F227" w14:textId="60E686AC" w:rsidR="00632AD8" w:rsidRPr="00061862" w:rsidRDefault="001E6C4E" w:rsidP="00061862">
      <w:pPr>
        <w:tabs>
          <w:tab w:val="left" w:pos="0"/>
          <w:tab w:val="left" w:pos="142"/>
        </w:tabs>
        <w:spacing w:after="0" w:line="480" w:lineRule="auto"/>
        <w:jc w:val="both"/>
        <w:rPr>
          <w:rFonts w:asciiTheme="majorBidi" w:hAnsiTheme="majorBidi" w:cstheme="majorBidi"/>
          <w:sz w:val="20"/>
          <w:szCs w:val="20"/>
        </w:rPr>
      </w:pPr>
      <w:r w:rsidRPr="00061862">
        <w:rPr>
          <w:rFonts w:asciiTheme="majorBidi" w:hAnsiTheme="majorBidi" w:cstheme="majorBidi"/>
          <w:b/>
          <w:bCs/>
          <w:sz w:val="20"/>
          <w:szCs w:val="20"/>
        </w:rPr>
        <w:t>Keyword</w:t>
      </w:r>
      <w:r w:rsidR="00632AD8" w:rsidRPr="00061862">
        <w:rPr>
          <w:rFonts w:asciiTheme="majorBidi" w:hAnsiTheme="majorBidi" w:cstheme="majorBidi"/>
          <w:sz w:val="20"/>
          <w:szCs w:val="20"/>
        </w:rPr>
        <w:t>; presupposition, types of presupposition</w:t>
      </w:r>
      <w:r w:rsidR="00405EB6">
        <w:rPr>
          <w:rFonts w:asciiTheme="majorBidi" w:hAnsiTheme="majorBidi" w:cstheme="majorBidi"/>
          <w:sz w:val="20"/>
          <w:szCs w:val="20"/>
        </w:rPr>
        <w:t>s</w:t>
      </w:r>
      <w:r w:rsidR="00632AD8" w:rsidRPr="00061862">
        <w:rPr>
          <w:rFonts w:asciiTheme="majorBidi" w:hAnsiTheme="majorBidi" w:cstheme="majorBidi"/>
          <w:sz w:val="20"/>
          <w:szCs w:val="20"/>
        </w:rPr>
        <w:t xml:space="preserve">, </w:t>
      </w:r>
      <w:r w:rsidR="00AA226D" w:rsidRPr="00061862">
        <w:rPr>
          <w:rFonts w:asciiTheme="majorBidi" w:hAnsiTheme="majorBidi" w:cstheme="majorBidi"/>
          <w:sz w:val="20"/>
          <w:szCs w:val="20"/>
        </w:rPr>
        <w:t xml:space="preserve">Levinson’s </w:t>
      </w:r>
      <w:r w:rsidR="00632AD8" w:rsidRPr="00061862">
        <w:rPr>
          <w:rFonts w:asciiTheme="majorBidi" w:hAnsiTheme="majorBidi" w:cstheme="majorBidi"/>
          <w:sz w:val="20"/>
          <w:szCs w:val="20"/>
        </w:rPr>
        <w:t xml:space="preserve">presuppositions triggers.  </w:t>
      </w:r>
    </w:p>
    <w:p w14:paraId="2B0F657D" w14:textId="77777777" w:rsidR="003F29A9" w:rsidRPr="00061862" w:rsidRDefault="003F29A9" w:rsidP="00061862">
      <w:pPr>
        <w:tabs>
          <w:tab w:val="left" w:pos="0"/>
          <w:tab w:val="left" w:pos="142"/>
        </w:tabs>
        <w:spacing w:after="0" w:line="480" w:lineRule="auto"/>
        <w:jc w:val="both"/>
        <w:rPr>
          <w:rFonts w:asciiTheme="majorBidi" w:hAnsiTheme="majorBidi" w:cstheme="majorBidi"/>
          <w:sz w:val="24"/>
          <w:szCs w:val="24"/>
        </w:rPr>
      </w:pPr>
    </w:p>
    <w:p w14:paraId="7C40AA2A" w14:textId="77BBC8F7" w:rsidR="00E57A7A" w:rsidRPr="001E6C4E" w:rsidRDefault="00E57A7A" w:rsidP="00105CA0">
      <w:pPr>
        <w:tabs>
          <w:tab w:val="left" w:pos="0"/>
          <w:tab w:val="left" w:pos="142"/>
        </w:tabs>
        <w:spacing w:after="0" w:line="360" w:lineRule="auto"/>
        <w:jc w:val="both"/>
        <w:rPr>
          <w:rFonts w:asciiTheme="majorBidi" w:hAnsiTheme="majorBidi" w:cstheme="majorBidi"/>
          <w:sz w:val="24"/>
          <w:szCs w:val="24"/>
        </w:rPr>
      </w:pPr>
    </w:p>
    <w:p w14:paraId="11995ED3" w14:textId="3BB783B1" w:rsidR="00687534" w:rsidRPr="00C5626B" w:rsidRDefault="00687534" w:rsidP="00C5626B">
      <w:pPr>
        <w:pStyle w:val="Heading2"/>
        <w:numPr>
          <w:ilvl w:val="0"/>
          <w:numId w:val="26"/>
        </w:numPr>
        <w:tabs>
          <w:tab w:val="left" w:pos="0"/>
          <w:tab w:val="left" w:pos="142"/>
        </w:tabs>
        <w:spacing w:line="360" w:lineRule="auto"/>
      </w:pPr>
      <w:r w:rsidRPr="00C5626B">
        <w:lastRenderedPageBreak/>
        <w:t xml:space="preserve">Introduction </w:t>
      </w:r>
    </w:p>
    <w:p w14:paraId="43D76CD0" w14:textId="388442A6" w:rsidR="00687534" w:rsidRDefault="00687534" w:rsidP="00067DC7">
      <w:pPr>
        <w:tabs>
          <w:tab w:val="left" w:pos="0"/>
          <w:tab w:val="left" w:pos="142"/>
        </w:tabs>
        <w:spacing w:after="0" w:line="480" w:lineRule="auto"/>
        <w:ind w:firstLine="567"/>
        <w:jc w:val="both"/>
        <w:rPr>
          <w:rFonts w:asciiTheme="majorBidi" w:hAnsiTheme="majorBidi" w:cstheme="majorBidi"/>
          <w:sz w:val="20"/>
          <w:szCs w:val="20"/>
        </w:rPr>
      </w:pPr>
      <w:r w:rsidRPr="00067DC7">
        <w:rPr>
          <w:rFonts w:asciiTheme="majorBidi" w:hAnsiTheme="majorBidi" w:cstheme="majorBidi"/>
          <w:sz w:val="20"/>
          <w:szCs w:val="20"/>
        </w:rPr>
        <w:t>It cannot be disputed in our lives that language plays many significant functions in the actions of humans. Language facilitates social interaction and can provide some types of information.  Language considers as a vocal symbol system utilized for communicating with human beings.</w:t>
      </w:r>
    </w:p>
    <w:p w14:paraId="7E9A450A" w14:textId="5D12CF79" w:rsidR="00180201" w:rsidRPr="00180201" w:rsidRDefault="00180201" w:rsidP="00180201">
      <w:pPr>
        <w:tabs>
          <w:tab w:val="left" w:pos="0"/>
          <w:tab w:val="left" w:pos="142"/>
        </w:tabs>
        <w:spacing w:after="0" w:line="480" w:lineRule="auto"/>
        <w:ind w:firstLine="567"/>
        <w:jc w:val="both"/>
        <w:rPr>
          <w:rFonts w:asciiTheme="majorBidi" w:hAnsiTheme="majorBidi" w:cstheme="majorBidi"/>
          <w:sz w:val="20"/>
          <w:szCs w:val="20"/>
        </w:rPr>
      </w:pPr>
      <w:r w:rsidRPr="00180201">
        <w:rPr>
          <w:rFonts w:asciiTheme="majorBidi" w:hAnsiTheme="majorBidi" w:cstheme="majorBidi"/>
          <w:sz w:val="20"/>
          <w:szCs w:val="20"/>
        </w:rPr>
        <w:t xml:space="preserve">Language is utilized as a tool to shape how individuals see and arrange their environments. As a result, language is an unavoidable shaper of ideas, as well as the program and guide for </w:t>
      </w:r>
      <w:r>
        <w:rPr>
          <w:rFonts w:asciiTheme="majorBidi" w:hAnsiTheme="majorBidi" w:cstheme="majorBidi"/>
          <w:sz w:val="20"/>
          <w:szCs w:val="20"/>
        </w:rPr>
        <w:t>an individual's mental activity.</w:t>
      </w:r>
      <w:sdt>
        <w:sdtPr>
          <w:rPr>
            <w:rFonts w:asciiTheme="majorBidi" w:hAnsiTheme="majorBidi" w:cstheme="majorBidi"/>
            <w:sz w:val="20"/>
            <w:szCs w:val="20"/>
          </w:rPr>
          <w:id w:val="2132660771"/>
          <w:citation/>
        </w:sdtPr>
        <w:sdtEndPr/>
        <w:sdtContent>
          <w:r>
            <w:rPr>
              <w:rFonts w:asciiTheme="majorBidi" w:hAnsiTheme="majorBidi" w:cstheme="majorBidi"/>
              <w:sz w:val="20"/>
              <w:szCs w:val="20"/>
            </w:rPr>
            <w:fldChar w:fldCharType="begin"/>
          </w:r>
          <w:r>
            <w:rPr>
              <w:rFonts w:asciiTheme="majorBidi" w:hAnsiTheme="majorBidi" w:cstheme="majorBidi"/>
              <w:sz w:val="20"/>
              <w:szCs w:val="20"/>
            </w:rPr>
            <w:instrText xml:space="preserve"> CITATION AlS07 \l 1033 </w:instrText>
          </w:r>
          <w:r>
            <w:rPr>
              <w:rFonts w:asciiTheme="majorBidi" w:hAnsiTheme="majorBidi" w:cstheme="majorBidi"/>
              <w:sz w:val="20"/>
              <w:szCs w:val="20"/>
            </w:rPr>
            <w:fldChar w:fldCharType="separate"/>
          </w:r>
          <w:r>
            <w:rPr>
              <w:rFonts w:asciiTheme="majorBidi" w:hAnsiTheme="majorBidi" w:cstheme="majorBidi"/>
              <w:noProof/>
              <w:sz w:val="20"/>
              <w:szCs w:val="20"/>
            </w:rPr>
            <w:t xml:space="preserve"> </w:t>
          </w:r>
          <w:r w:rsidRPr="00180201">
            <w:rPr>
              <w:rFonts w:asciiTheme="majorBidi" w:hAnsiTheme="majorBidi" w:cstheme="majorBidi"/>
              <w:noProof/>
              <w:sz w:val="20"/>
              <w:szCs w:val="20"/>
            </w:rPr>
            <w:t>(Al-Samarrai, 2007)</w:t>
          </w:r>
          <w:r>
            <w:rPr>
              <w:rFonts w:asciiTheme="majorBidi" w:hAnsiTheme="majorBidi" w:cstheme="majorBidi"/>
              <w:sz w:val="20"/>
              <w:szCs w:val="20"/>
            </w:rPr>
            <w:fldChar w:fldCharType="end"/>
          </w:r>
        </w:sdtContent>
      </w:sdt>
      <w:r>
        <w:rPr>
          <w:rFonts w:asciiTheme="majorBidi" w:hAnsiTheme="majorBidi" w:cstheme="majorBidi"/>
          <w:sz w:val="20"/>
          <w:szCs w:val="20"/>
        </w:rPr>
        <w:t>.</w:t>
      </w:r>
      <w:r w:rsidRPr="00180201">
        <w:t xml:space="preserve"> </w:t>
      </w:r>
      <w:r w:rsidRPr="00180201">
        <w:rPr>
          <w:rFonts w:asciiTheme="majorBidi" w:hAnsiTheme="majorBidi" w:cstheme="majorBidi"/>
          <w:sz w:val="20"/>
          <w:szCs w:val="20"/>
        </w:rPr>
        <w:t>The English language is crucial in everyday settings all across the world. It is a worldwide language that deals with all aspects of life. As a result, all non-native scholars must acquire the fundamentals of academic writing in English</w:t>
      </w:r>
      <w:r w:rsidR="00F52F0C">
        <w:rPr>
          <w:rFonts w:asciiTheme="majorBidi" w:hAnsiTheme="majorBidi" w:cstheme="majorBidi"/>
          <w:sz w:val="20"/>
          <w:szCs w:val="20"/>
        </w:rPr>
        <w:t xml:space="preserve"> </w:t>
      </w:r>
      <w:sdt>
        <w:sdtPr>
          <w:rPr>
            <w:rFonts w:asciiTheme="majorBidi" w:hAnsiTheme="majorBidi" w:cstheme="majorBidi"/>
            <w:sz w:val="20"/>
            <w:szCs w:val="20"/>
          </w:rPr>
          <w:id w:val="832113768"/>
          <w:citation/>
        </w:sdtPr>
        <w:sdtEndPr/>
        <w:sdtContent>
          <w:r w:rsidR="00F52F0C">
            <w:rPr>
              <w:rFonts w:asciiTheme="majorBidi" w:hAnsiTheme="majorBidi" w:cstheme="majorBidi"/>
              <w:sz w:val="20"/>
              <w:szCs w:val="20"/>
            </w:rPr>
            <w:fldChar w:fldCharType="begin"/>
          </w:r>
          <w:r w:rsidR="00F52F0C">
            <w:rPr>
              <w:rFonts w:asciiTheme="majorBidi" w:hAnsiTheme="majorBidi" w:cstheme="majorBidi"/>
              <w:sz w:val="20"/>
              <w:szCs w:val="20"/>
            </w:rPr>
            <w:instrText xml:space="preserve"> CITATION Sam211 \l 1033 </w:instrText>
          </w:r>
          <w:r w:rsidR="00F52F0C">
            <w:rPr>
              <w:rFonts w:asciiTheme="majorBidi" w:hAnsiTheme="majorBidi" w:cstheme="majorBidi"/>
              <w:sz w:val="20"/>
              <w:szCs w:val="20"/>
            </w:rPr>
            <w:fldChar w:fldCharType="separate"/>
          </w:r>
          <w:r w:rsidR="00F52F0C">
            <w:rPr>
              <w:rFonts w:asciiTheme="majorBidi" w:hAnsiTheme="majorBidi" w:cstheme="majorBidi"/>
              <w:noProof/>
              <w:sz w:val="20"/>
              <w:szCs w:val="20"/>
            </w:rPr>
            <w:t xml:space="preserve"> </w:t>
          </w:r>
          <w:r w:rsidR="00F52F0C" w:rsidRPr="00F52F0C">
            <w:rPr>
              <w:rFonts w:asciiTheme="majorBidi" w:hAnsiTheme="majorBidi" w:cstheme="majorBidi"/>
              <w:noProof/>
              <w:sz w:val="20"/>
              <w:szCs w:val="20"/>
            </w:rPr>
            <w:t>(Sami, 2021)</w:t>
          </w:r>
          <w:r w:rsidR="00F52F0C">
            <w:rPr>
              <w:rFonts w:asciiTheme="majorBidi" w:hAnsiTheme="majorBidi" w:cstheme="majorBidi"/>
              <w:sz w:val="20"/>
              <w:szCs w:val="20"/>
            </w:rPr>
            <w:fldChar w:fldCharType="end"/>
          </w:r>
        </w:sdtContent>
      </w:sdt>
      <w:r>
        <w:rPr>
          <w:rFonts w:asciiTheme="majorBidi" w:hAnsiTheme="majorBidi" w:cstheme="majorBidi"/>
          <w:sz w:val="20"/>
          <w:szCs w:val="20"/>
        </w:rPr>
        <w:t>)</w:t>
      </w:r>
      <w:r w:rsidRPr="00180201">
        <w:rPr>
          <w:rFonts w:asciiTheme="majorBidi" w:hAnsiTheme="majorBidi" w:cstheme="majorBidi"/>
          <w:sz w:val="20"/>
          <w:szCs w:val="20"/>
        </w:rPr>
        <w:t>.</w:t>
      </w:r>
      <w:r>
        <w:rPr>
          <w:rFonts w:asciiTheme="majorBidi" w:hAnsiTheme="majorBidi" w:cstheme="majorBidi"/>
          <w:sz w:val="20"/>
          <w:szCs w:val="20"/>
        </w:rPr>
        <w:t xml:space="preserve"> </w:t>
      </w:r>
    </w:p>
    <w:p w14:paraId="67C8C64B" w14:textId="641F962D" w:rsidR="00687534" w:rsidRPr="00067DC7" w:rsidRDefault="00687534" w:rsidP="005A4659">
      <w:pPr>
        <w:tabs>
          <w:tab w:val="left" w:pos="0"/>
          <w:tab w:val="left" w:pos="142"/>
        </w:tabs>
        <w:spacing w:after="0" w:line="480" w:lineRule="auto"/>
        <w:ind w:firstLine="567"/>
        <w:jc w:val="both"/>
        <w:rPr>
          <w:rFonts w:asciiTheme="majorBidi" w:hAnsiTheme="majorBidi" w:cstheme="majorBidi"/>
          <w:sz w:val="20"/>
          <w:szCs w:val="20"/>
        </w:rPr>
      </w:pPr>
      <w:r w:rsidRPr="00067DC7">
        <w:rPr>
          <w:rFonts w:asciiTheme="majorBidi" w:hAnsiTheme="majorBidi" w:cstheme="majorBidi"/>
          <w:sz w:val="20"/>
          <w:szCs w:val="20"/>
        </w:rPr>
        <w:t xml:space="preserve">People generally utilize language to communicate their varied ideological and cultural origins in their social interactions. Language is employed in writing to communicate ideas and opinions about particular situations and occurrences. For example, a writer might utilize language in newspapers and magazines as a medium to communicate his ideas and opinions on paper or the Internet. </w:t>
      </w:r>
      <w:sdt>
        <w:sdtPr>
          <w:rPr>
            <w:rFonts w:asciiTheme="majorBidi" w:hAnsiTheme="majorBidi" w:cstheme="majorBidi"/>
            <w:sz w:val="20"/>
            <w:szCs w:val="20"/>
          </w:rPr>
          <w:id w:val="741540334"/>
          <w:citation/>
        </w:sdtPr>
        <w:sdtEndPr/>
        <w:sdtContent>
          <w:r w:rsidRPr="00067DC7">
            <w:rPr>
              <w:rFonts w:asciiTheme="majorBidi" w:hAnsiTheme="majorBidi" w:cstheme="majorBidi"/>
              <w:sz w:val="20"/>
              <w:szCs w:val="20"/>
            </w:rPr>
            <w:fldChar w:fldCharType="begin"/>
          </w:r>
          <w:r w:rsidRPr="00067DC7">
            <w:rPr>
              <w:rFonts w:asciiTheme="majorBidi" w:hAnsiTheme="majorBidi" w:cstheme="majorBidi"/>
              <w:sz w:val="20"/>
              <w:szCs w:val="20"/>
            </w:rPr>
            <w:instrText xml:space="preserve"> CITATION AlZ203 \l 1033 </w:instrText>
          </w:r>
          <w:r w:rsidRPr="00067DC7">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(Al-Zubeiry, 2020)</w:t>
          </w:r>
          <w:r w:rsidRPr="00067DC7">
            <w:rPr>
              <w:rFonts w:asciiTheme="majorBidi" w:hAnsiTheme="majorBidi" w:cstheme="majorBidi"/>
              <w:sz w:val="20"/>
              <w:szCs w:val="20"/>
            </w:rPr>
            <w:fldChar w:fldCharType="end"/>
          </w:r>
        </w:sdtContent>
      </w:sdt>
      <w:r w:rsidRPr="00067DC7">
        <w:rPr>
          <w:rFonts w:asciiTheme="majorBidi" w:hAnsiTheme="majorBidi" w:cstheme="majorBidi"/>
          <w:sz w:val="20"/>
          <w:szCs w:val="20"/>
        </w:rPr>
        <w:t xml:space="preserve"> .In our everyday communication, language plays a vital function. </w:t>
      </w:r>
      <w:r w:rsidR="00E51235" w:rsidRPr="00067DC7">
        <w:rPr>
          <w:rFonts w:asciiTheme="majorBidi" w:hAnsiTheme="majorBidi" w:cstheme="majorBidi"/>
          <w:sz w:val="20"/>
          <w:szCs w:val="20"/>
        </w:rPr>
        <w:t xml:space="preserve">There are claims that </w:t>
      </w:r>
      <w:r w:rsidRPr="00067DC7">
        <w:rPr>
          <w:rFonts w:asciiTheme="majorBidi" w:hAnsiTheme="majorBidi" w:cstheme="majorBidi"/>
          <w:sz w:val="20"/>
          <w:szCs w:val="20"/>
        </w:rPr>
        <w:t xml:space="preserve">language is a </w:t>
      </w:r>
      <w:r w:rsidR="002C0674" w:rsidRPr="00067DC7">
        <w:rPr>
          <w:rFonts w:asciiTheme="majorBidi" w:hAnsiTheme="majorBidi" w:cstheme="majorBidi"/>
          <w:sz w:val="20"/>
          <w:szCs w:val="20"/>
        </w:rPr>
        <w:t>method for</w:t>
      </w:r>
      <w:r w:rsidRPr="00067DC7">
        <w:rPr>
          <w:rFonts w:asciiTheme="majorBidi" w:hAnsiTheme="majorBidi" w:cstheme="majorBidi"/>
          <w:sz w:val="20"/>
          <w:szCs w:val="20"/>
        </w:rPr>
        <w:t xml:space="preserve"> </w:t>
      </w:r>
      <w:r w:rsidR="00E51235" w:rsidRPr="00067DC7">
        <w:rPr>
          <w:rFonts w:asciiTheme="majorBidi" w:hAnsiTheme="majorBidi" w:cstheme="majorBidi"/>
          <w:sz w:val="20"/>
          <w:szCs w:val="20"/>
        </w:rPr>
        <w:t>day-to-day</w:t>
      </w:r>
      <w:r w:rsidRPr="00067DC7">
        <w:rPr>
          <w:rFonts w:asciiTheme="majorBidi" w:hAnsiTheme="majorBidi" w:cstheme="majorBidi"/>
          <w:sz w:val="20"/>
          <w:szCs w:val="20"/>
        </w:rPr>
        <w:t xml:space="preserve"> communication. Without language, we can communicate in no meaningful sense. Because language allows individuals to socialize and to convey information. </w:t>
      </w:r>
      <w:sdt>
        <w:sdtPr>
          <w:rPr>
            <w:rFonts w:asciiTheme="majorBidi" w:hAnsiTheme="majorBidi" w:cstheme="majorBidi"/>
            <w:sz w:val="20"/>
            <w:szCs w:val="20"/>
          </w:rPr>
          <w:id w:val="2073997182"/>
          <w:citation/>
        </w:sdtPr>
        <w:sdtEndPr/>
        <w:sdtContent>
          <w:r w:rsidRPr="00067DC7">
            <w:rPr>
              <w:rFonts w:asciiTheme="majorBidi" w:hAnsiTheme="majorBidi" w:cstheme="majorBidi"/>
              <w:sz w:val="20"/>
              <w:szCs w:val="20"/>
            </w:rPr>
            <w:fldChar w:fldCharType="begin"/>
          </w:r>
          <w:r w:rsidRPr="00067DC7">
            <w:rPr>
              <w:rFonts w:asciiTheme="majorBidi" w:hAnsiTheme="majorBidi" w:cstheme="majorBidi"/>
              <w:sz w:val="20"/>
              <w:szCs w:val="20"/>
            </w:rPr>
            <w:instrText xml:space="preserve"> CITATION Tho172 \l 1033 </w:instrText>
          </w:r>
          <w:r w:rsidRPr="00067DC7">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(Thoyyibah, 2017)</w:t>
          </w:r>
          <w:r w:rsidRPr="00067DC7">
            <w:rPr>
              <w:rFonts w:asciiTheme="majorBidi" w:hAnsiTheme="majorBidi" w:cstheme="majorBidi"/>
              <w:sz w:val="20"/>
              <w:szCs w:val="20"/>
            </w:rPr>
            <w:fldChar w:fldCharType="end"/>
          </w:r>
        </w:sdtContent>
      </w:sdt>
      <w:r w:rsidRPr="00067DC7">
        <w:rPr>
          <w:rFonts w:asciiTheme="majorBidi" w:hAnsiTheme="majorBidi" w:cstheme="majorBidi"/>
          <w:sz w:val="20"/>
          <w:szCs w:val="20"/>
        </w:rPr>
        <w:t xml:space="preserve">. </w:t>
      </w:r>
      <w:r w:rsidR="004F7516" w:rsidRPr="00067DC7">
        <w:rPr>
          <w:rFonts w:asciiTheme="majorBidi" w:hAnsiTheme="majorBidi" w:cstheme="majorBidi"/>
          <w:sz w:val="20"/>
          <w:szCs w:val="20"/>
        </w:rPr>
        <w:t xml:space="preserve">Two categories are possible as a result of splitting </w:t>
      </w:r>
      <w:r w:rsidR="00686EB6" w:rsidRPr="00067DC7">
        <w:rPr>
          <w:rFonts w:asciiTheme="majorBidi" w:hAnsiTheme="majorBidi" w:cstheme="majorBidi"/>
          <w:sz w:val="20"/>
          <w:szCs w:val="20"/>
        </w:rPr>
        <w:t>Language:</w:t>
      </w:r>
      <w:r w:rsidRPr="00067DC7">
        <w:rPr>
          <w:rFonts w:asciiTheme="majorBidi" w:hAnsiTheme="majorBidi" w:cstheme="majorBidi"/>
          <w:sz w:val="20"/>
          <w:szCs w:val="20"/>
        </w:rPr>
        <w:t xml:space="preserve"> </w:t>
      </w:r>
      <w:r w:rsidR="00686EB6" w:rsidRPr="00067DC7">
        <w:rPr>
          <w:rFonts w:asciiTheme="majorBidi" w:hAnsiTheme="majorBidi" w:cstheme="majorBidi"/>
          <w:sz w:val="20"/>
          <w:szCs w:val="20"/>
        </w:rPr>
        <w:t>verbal-</w:t>
      </w:r>
      <w:r w:rsidR="00686EB6" w:rsidRPr="00067DC7">
        <w:rPr>
          <w:rFonts w:asciiTheme="majorBidi" w:hAnsiTheme="majorBidi" w:cstheme="majorBidi"/>
          <w:i/>
          <w:sz w:val="20"/>
          <w:szCs w:val="20"/>
        </w:rPr>
        <w:t>spoken-</w:t>
      </w:r>
      <w:r w:rsidR="00686EB6" w:rsidRPr="00067DC7">
        <w:rPr>
          <w:rFonts w:asciiTheme="majorBidi" w:hAnsiTheme="majorBidi" w:cstheme="majorBidi"/>
          <w:sz w:val="20"/>
          <w:szCs w:val="20"/>
        </w:rPr>
        <w:t xml:space="preserve"> language</w:t>
      </w:r>
      <w:r w:rsidRPr="00067DC7">
        <w:rPr>
          <w:rFonts w:asciiTheme="majorBidi" w:hAnsiTheme="majorBidi" w:cstheme="majorBidi"/>
          <w:sz w:val="20"/>
          <w:szCs w:val="20"/>
        </w:rPr>
        <w:t xml:space="preserve"> and </w:t>
      </w:r>
      <w:r w:rsidR="00686EB6" w:rsidRPr="00067DC7">
        <w:rPr>
          <w:rFonts w:asciiTheme="majorBidi" w:hAnsiTheme="majorBidi" w:cstheme="majorBidi"/>
          <w:sz w:val="20"/>
          <w:szCs w:val="20"/>
        </w:rPr>
        <w:t>inscribed-</w:t>
      </w:r>
      <w:r w:rsidR="00686EB6" w:rsidRPr="00067DC7">
        <w:rPr>
          <w:rFonts w:asciiTheme="majorBidi" w:hAnsiTheme="majorBidi" w:cstheme="majorBidi"/>
          <w:i/>
          <w:sz w:val="20"/>
          <w:szCs w:val="20"/>
        </w:rPr>
        <w:t>written</w:t>
      </w:r>
      <w:r w:rsidR="00686EB6" w:rsidRPr="00067DC7">
        <w:rPr>
          <w:rFonts w:asciiTheme="majorBidi" w:hAnsiTheme="majorBidi" w:cstheme="majorBidi"/>
          <w:sz w:val="20"/>
          <w:szCs w:val="20"/>
        </w:rPr>
        <w:t xml:space="preserve"> -</w:t>
      </w:r>
      <w:r w:rsidRPr="00067DC7">
        <w:rPr>
          <w:rFonts w:asciiTheme="majorBidi" w:hAnsiTheme="majorBidi" w:cstheme="majorBidi"/>
          <w:sz w:val="20"/>
          <w:szCs w:val="20"/>
        </w:rPr>
        <w:t xml:space="preserve"> language. The substance of </w:t>
      </w:r>
      <w:r w:rsidR="00686EB6" w:rsidRPr="00067DC7">
        <w:rPr>
          <w:rFonts w:asciiTheme="majorBidi" w:hAnsiTheme="majorBidi" w:cstheme="majorBidi"/>
          <w:sz w:val="20"/>
          <w:szCs w:val="20"/>
        </w:rPr>
        <w:t xml:space="preserve">the first category </w:t>
      </w:r>
      <w:r w:rsidRPr="00067DC7">
        <w:rPr>
          <w:rFonts w:asciiTheme="majorBidi" w:hAnsiTheme="majorBidi" w:cstheme="majorBidi"/>
          <w:sz w:val="20"/>
          <w:szCs w:val="20"/>
        </w:rPr>
        <w:t xml:space="preserve">is usually more important than </w:t>
      </w:r>
      <w:r w:rsidR="00686EB6" w:rsidRPr="00067DC7">
        <w:rPr>
          <w:rFonts w:asciiTheme="majorBidi" w:hAnsiTheme="majorBidi" w:cstheme="majorBidi"/>
          <w:sz w:val="20"/>
          <w:szCs w:val="20"/>
        </w:rPr>
        <w:t xml:space="preserve">the second category. </w:t>
      </w:r>
      <w:r w:rsidRPr="00067DC7">
        <w:rPr>
          <w:rFonts w:asciiTheme="majorBidi" w:hAnsiTheme="majorBidi" w:cstheme="majorBidi"/>
          <w:sz w:val="20"/>
          <w:szCs w:val="20"/>
        </w:rPr>
        <w:t xml:space="preserve">Written language </w:t>
      </w:r>
      <w:r w:rsidR="00686EB6" w:rsidRPr="00067DC7">
        <w:rPr>
          <w:rFonts w:asciiTheme="majorBidi" w:hAnsiTheme="majorBidi" w:cstheme="majorBidi"/>
          <w:sz w:val="20"/>
          <w:szCs w:val="20"/>
        </w:rPr>
        <w:t>denotes</w:t>
      </w:r>
      <w:r w:rsidRPr="00067DC7">
        <w:rPr>
          <w:rFonts w:asciiTheme="majorBidi" w:hAnsiTheme="majorBidi" w:cstheme="majorBidi"/>
          <w:sz w:val="20"/>
          <w:szCs w:val="20"/>
        </w:rPr>
        <w:t xml:space="preserve"> </w:t>
      </w:r>
      <w:r w:rsidR="00686EB6" w:rsidRPr="00067DC7">
        <w:rPr>
          <w:rFonts w:asciiTheme="majorBidi" w:hAnsiTheme="majorBidi" w:cstheme="majorBidi"/>
          <w:sz w:val="20"/>
          <w:szCs w:val="20"/>
        </w:rPr>
        <w:t>the language</w:t>
      </w:r>
      <w:r w:rsidRPr="00067DC7">
        <w:rPr>
          <w:rFonts w:asciiTheme="majorBidi" w:hAnsiTheme="majorBidi" w:cstheme="majorBidi"/>
          <w:sz w:val="20"/>
          <w:szCs w:val="20"/>
        </w:rPr>
        <w:t xml:space="preserve"> that has been</w:t>
      </w:r>
      <w:r w:rsidR="00686EB6" w:rsidRPr="00067DC7">
        <w:rPr>
          <w:rFonts w:asciiTheme="majorBidi" w:hAnsiTheme="majorBidi" w:cstheme="majorBidi"/>
          <w:sz w:val="20"/>
          <w:szCs w:val="20"/>
        </w:rPr>
        <w:t xml:space="preserve"> documented in a form of text,</w:t>
      </w:r>
      <w:r w:rsidRPr="00067DC7">
        <w:rPr>
          <w:rFonts w:asciiTheme="majorBidi" w:hAnsiTheme="majorBidi" w:cstheme="majorBidi"/>
          <w:sz w:val="20"/>
          <w:szCs w:val="20"/>
        </w:rPr>
        <w:t xml:space="preserve"> whereas spoken language refers to language that has been spoken </w:t>
      </w:r>
      <w:sdt>
        <w:sdtPr>
          <w:rPr>
            <w:rFonts w:asciiTheme="majorBidi" w:hAnsiTheme="majorBidi" w:cstheme="majorBidi"/>
            <w:sz w:val="20"/>
            <w:szCs w:val="20"/>
          </w:rPr>
          <w:id w:val="1146711354"/>
          <w:citation/>
        </w:sdtPr>
        <w:sdtEndPr/>
        <w:sdtContent>
          <w:r w:rsidRPr="00067DC7">
            <w:rPr>
              <w:rFonts w:asciiTheme="majorBidi" w:hAnsiTheme="majorBidi" w:cstheme="majorBidi"/>
              <w:sz w:val="20"/>
              <w:szCs w:val="20"/>
            </w:rPr>
            <w:fldChar w:fldCharType="begin"/>
          </w:r>
          <w:r w:rsidRPr="00067DC7">
            <w:rPr>
              <w:rFonts w:asciiTheme="majorBidi" w:hAnsiTheme="majorBidi" w:cstheme="majorBidi"/>
              <w:sz w:val="20"/>
              <w:szCs w:val="20"/>
            </w:rPr>
            <w:instrText xml:space="preserve"> CITATION Ger94 \l 1033 </w:instrText>
          </w:r>
          <w:r w:rsidRPr="00067DC7">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(Gerot, L. and Wignell, P, 1994)</w:t>
          </w:r>
          <w:r w:rsidRPr="00067DC7">
            <w:rPr>
              <w:rFonts w:asciiTheme="majorBidi" w:hAnsiTheme="majorBidi" w:cstheme="majorBidi"/>
              <w:sz w:val="20"/>
              <w:szCs w:val="20"/>
            </w:rPr>
            <w:fldChar w:fldCharType="end"/>
          </w:r>
        </w:sdtContent>
      </w:sdt>
      <w:r w:rsidRPr="00067DC7">
        <w:rPr>
          <w:rFonts w:asciiTheme="majorBidi" w:hAnsiTheme="majorBidi" w:cstheme="majorBidi"/>
          <w:sz w:val="20"/>
          <w:szCs w:val="20"/>
        </w:rPr>
        <w:t>.</w:t>
      </w:r>
      <w:r w:rsidR="002C0674">
        <w:rPr>
          <w:rFonts w:asciiTheme="majorBidi" w:hAnsiTheme="majorBidi" w:cstheme="majorBidi"/>
          <w:sz w:val="20"/>
          <w:szCs w:val="20"/>
        </w:rPr>
        <w:t xml:space="preserve"> </w:t>
      </w:r>
      <w:r w:rsidR="002C0674" w:rsidRPr="00067DC7">
        <w:rPr>
          <w:rFonts w:asciiTheme="majorBidi" w:eastAsia="Calibri" w:hAnsiTheme="majorBidi" w:cstheme="majorBidi"/>
          <w:sz w:val="20"/>
          <w:szCs w:val="20"/>
        </w:rPr>
        <w:t>According</w:t>
      </w:r>
      <w:r w:rsidR="00686EB6" w:rsidRPr="00067DC7">
        <w:rPr>
          <w:rFonts w:asciiTheme="majorBidi" w:eastAsia="Calibri" w:hAnsiTheme="majorBidi" w:cstheme="majorBidi"/>
          <w:sz w:val="20"/>
          <w:szCs w:val="20"/>
        </w:rPr>
        <w:t xml:space="preserve"> to Yule (1996: 3) “</w:t>
      </w:r>
      <w:r w:rsidR="00661529" w:rsidRPr="00067DC7">
        <w:rPr>
          <w:rFonts w:asciiTheme="majorBidi" w:eastAsia="Calibri" w:hAnsiTheme="majorBidi" w:cstheme="majorBidi"/>
          <w:i/>
          <w:sz w:val="20"/>
          <w:szCs w:val="20"/>
        </w:rPr>
        <w:t>Pragmatics is the study of the meaning of a speaker's utterance</w:t>
      </w:r>
      <w:r w:rsidR="00686EB6" w:rsidRPr="00067DC7">
        <w:rPr>
          <w:rFonts w:asciiTheme="majorBidi" w:eastAsia="Calibri" w:hAnsiTheme="majorBidi" w:cstheme="majorBidi"/>
          <w:sz w:val="20"/>
          <w:szCs w:val="20"/>
        </w:rPr>
        <w:t>”</w:t>
      </w:r>
      <w:r w:rsidR="00661529" w:rsidRPr="00067DC7">
        <w:rPr>
          <w:rFonts w:asciiTheme="majorBidi" w:eastAsia="Calibri" w:hAnsiTheme="majorBidi" w:cstheme="majorBidi"/>
          <w:sz w:val="20"/>
          <w:szCs w:val="20"/>
        </w:rPr>
        <w:t xml:space="preserve">, whereas the </w:t>
      </w:r>
      <w:r w:rsidR="00686EB6" w:rsidRPr="00067DC7">
        <w:rPr>
          <w:rFonts w:asciiTheme="majorBidi" w:eastAsia="Calibri" w:hAnsiTheme="majorBidi" w:cstheme="majorBidi"/>
          <w:sz w:val="20"/>
          <w:szCs w:val="20"/>
        </w:rPr>
        <w:t>hearer</w:t>
      </w:r>
      <w:r w:rsidR="00661529" w:rsidRPr="00067DC7">
        <w:rPr>
          <w:rFonts w:asciiTheme="majorBidi" w:eastAsia="Calibri" w:hAnsiTheme="majorBidi" w:cstheme="majorBidi"/>
          <w:sz w:val="20"/>
          <w:szCs w:val="20"/>
        </w:rPr>
        <w:t xml:space="preserve"> is the one who </w:t>
      </w:r>
      <w:r w:rsidR="00686EB6" w:rsidRPr="00067DC7">
        <w:rPr>
          <w:rFonts w:asciiTheme="majorBidi" w:eastAsia="Calibri" w:hAnsiTheme="majorBidi" w:cstheme="majorBidi"/>
          <w:sz w:val="20"/>
          <w:szCs w:val="20"/>
        </w:rPr>
        <w:t xml:space="preserve">deciphers </w:t>
      </w:r>
      <w:r w:rsidR="00661529" w:rsidRPr="00067DC7">
        <w:rPr>
          <w:rFonts w:asciiTheme="majorBidi" w:eastAsia="Calibri" w:hAnsiTheme="majorBidi" w:cstheme="majorBidi"/>
          <w:sz w:val="20"/>
          <w:szCs w:val="20"/>
        </w:rPr>
        <w:t xml:space="preserve">the </w:t>
      </w:r>
      <w:r w:rsidR="00686EB6" w:rsidRPr="00067DC7">
        <w:rPr>
          <w:rFonts w:asciiTheme="majorBidi" w:eastAsia="Calibri" w:hAnsiTheme="majorBidi" w:cstheme="majorBidi"/>
          <w:sz w:val="20"/>
          <w:szCs w:val="20"/>
        </w:rPr>
        <w:t xml:space="preserve">meaning from the </w:t>
      </w:r>
      <w:r w:rsidR="00661529" w:rsidRPr="00067DC7">
        <w:rPr>
          <w:rFonts w:asciiTheme="majorBidi" w:eastAsia="Calibri" w:hAnsiTheme="majorBidi" w:cstheme="majorBidi"/>
          <w:sz w:val="20"/>
          <w:szCs w:val="20"/>
        </w:rPr>
        <w:t>context of what the speaker</w:t>
      </w:r>
      <w:r w:rsidR="00686EB6" w:rsidRPr="00067DC7">
        <w:rPr>
          <w:rFonts w:asciiTheme="majorBidi" w:eastAsia="Calibri" w:hAnsiTheme="majorBidi" w:cstheme="majorBidi"/>
          <w:sz w:val="20"/>
          <w:szCs w:val="20"/>
        </w:rPr>
        <w:t xml:space="preserve"> intended to communicate.</w:t>
      </w:r>
      <w:r w:rsidR="00661529" w:rsidRPr="00067DC7">
        <w:rPr>
          <w:rFonts w:asciiTheme="majorBidi" w:eastAsia="Calibri" w:hAnsiTheme="majorBidi" w:cstheme="majorBidi"/>
          <w:sz w:val="20"/>
          <w:szCs w:val="20"/>
        </w:rPr>
        <w:t xml:space="preserve"> In everyday </w:t>
      </w:r>
      <w:r w:rsidR="00686EB6" w:rsidRPr="00067DC7">
        <w:rPr>
          <w:rFonts w:asciiTheme="majorBidi" w:eastAsia="Calibri" w:hAnsiTheme="majorBidi" w:cstheme="majorBidi"/>
          <w:sz w:val="20"/>
          <w:szCs w:val="20"/>
        </w:rPr>
        <w:t>status quo</w:t>
      </w:r>
      <w:r w:rsidR="00661529" w:rsidRPr="00067DC7">
        <w:rPr>
          <w:rFonts w:asciiTheme="majorBidi" w:eastAsia="Calibri" w:hAnsiTheme="majorBidi" w:cstheme="majorBidi"/>
          <w:sz w:val="20"/>
          <w:szCs w:val="20"/>
        </w:rPr>
        <w:t>, speakers frequently make</w:t>
      </w:r>
      <w:r w:rsidR="00BF2FC0" w:rsidRPr="00067DC7">
        <w:rPr>
          <w:rFonts w:asciiTheme="majorBidi" w:eastAsia="Calibri" w:hAnsiTheme="majorBidi" w:cstheme="majorBidi"/>
          <w:sz w:val="20"/>
          <w:szCs w:val="20"/>
        </w:rPr>
        <w:t xml:space="preserve"> indirect assumptions</w:t>
      </w:r>
      <w:r w:rsidR="00661529" w:rsidRPr="00067DC7">
        <w:rPr>
          <w:rFonts w:asciiTheme="majorBidi" w:eastAsia="Calibri" w:hAnsiTheme="majorBidi" w:cstheme="majorBidi"/>
          <w:sz w:val="20"/>
          <w:szCs w:val="20"/>
        </w:rPr>
        <w:t xml:space="preserve"> about</w:t>
      </w:r>
      <w:r w:rsidR="00BF2FC0" w:rsidRPr="00067DC7">
        <w:rPr>
          <w:rFonts w:asciiTheme="majorBidi" w:eastAsia="Calibri" w:hAnsiTheme="majorBidi" w:cstheme="majorBidi"/>
          <w:sz w:val="20"/>
          <w:szCs w:val="20"/>
        </w:rPr>
        <w:t xml:space="preserve"> the true picture of the circumstance,</w:t>
      </w:r>
      <w:r w:rsidR="00661529" w:rsidRPr="00067DC7">
        <w:rPr>
          <w:rFonts w:asciiTheme="majorBidi" w:eastAsia="Calibri" w:hAnsiTheme="majorBidi" w:cstheme="majorBidi"/>
          <w:sz w:val="20"/>
          <w:szCs w:val="20"/>
        </w:rPr>
        <w:t xml:space="preserve"> and the meaning or comprehension of </w:t>
      </w:r>
      <w:r w:rsidR="005A4659">
        <w:rPr>
          <w:rFonts w:asciiTheme="majorBidi" w:eastAsia="Calibri" w:hAnsiTheme="majorBidi" w:cstheme="majorBidi"/>
          <w:sz w:val="20"/>
          <w:szCs w:val="20"/>
        </w:rPr>
        <w:t xml:space="preserve">what </w:t>
      </w:r>
      <w:r w:rsidR="00BF2FC0" w:rsidRPr="00067DC7">
        <w:rPr>
          <w:rFonts w:asciiTheme="majorBidi" w:eastAsia="Calibri" w:hAnsiTheme="majorBidi" w:cstheme="majorBidi"/>
          <w:sz w:val="20"/>
          <w:szCs w:val="20"/>
        </w:rPr>
        <w:t xml:space="preserve"> </w:t>
      </w:r>
      <w:r w:rsidR="001F6780" w:rsidRPr="00067DC7">
        <w:rPr>
          <w:rFonts w:asciiTheme="majorBidi" w:eastAsia="Calibri" w:hAnsiTheme="majorBidi" w:cstheme="majorBidi"/>
          <w:sz w:val="20"/>
          <w:szCs w:val="20"/>
        </w:rPr>
        <w:t>said may</w:t>
      </w:r>
      <w:r w:rsidR="00661529" w:rsidRPr="00067DC7">
        <w:rPr>
          <w:rFonts w:asciiTheme="majorBidi" w:eastAsia="Calibri" w:hAnsiTheme="majorBidi" w:cstheme="majorBidi"/>
          <w:sz w:val="20"/>
          <w:szCs w:val="20"/>
        </w:rPr>
        <w:t xml:space="preserve"> be influenced by </w:t>
      </w:r>
      <w:r w:rsidR="001F6780" w:rsidRPr="00067DC7">
        <w:rPr>
          <w:rFonts w:asciiTheme="majorBidi" w:eastAsia="Calibri" w:hAnsiTheme="majorBidi" w:cstheme="majorBidi"/>
          <w:sz w:val="20"/>
          <w:szCs w:val="20"/>
        </w:rPr>
        <w:t xml:space="preserve">the </w:t>
      </w:r>
      <w:r w:rsidR="00593F83" w:rsidRPr="00067DC7">
        <w:rPr>
          <w:rFonts w:asciiTheme="majorBidi" w:eastAsia="Calibri" w:hAnsiTheme="majorBidi" w:cstheme="majorBidi"/>
          <w:sz w:val="20"/>
          <w:szCs w:val="20"/>
        </w:rPr>
        <w:t>speaker’s</w:t>
      </w:r>
      <w:r w:rsidR="001F6780" w:rsidRPr="00067DC7">
        <w:rPr>
          <w:rFonts w:asciiTheme="majorBidi" w:eastAsia="Calibri" w:hAnsiTheme="majorBidi" w:cstheme="majorBidi"/>
          <w:sz w:val="20"/>
          <w:szCs w:val="20"/>
        </w:rPr>
        <w:t xml:space="preserve"> </w:t>
      </w:r>
      <w:r w:rsidR="00661529" w:rsidRPr="00067DC7">
        <w:rPr>
          <w:rFonts w:asciiTheme="majorBidi" w:eastAsia="Calibri" w:hAnsiTheme="majorBidi" w:cstheme="majorBidi"/>
          <w:sz w:val="20"/>
          <w:szCs w:val="20"/>
        </w:rPr>
        <w:t xml:space="preserve">assumptions.  </w:t>
      </w:r>
      <w:sdt>
        <w:sdtPr>
          <w:rPr>
            <w:rFonts w:asciiTheme="majorBidi" w:eastAsia="Calibri" w:hAnsiTheme="majorBidi" w:cstheme="majorBidi"/>
            <w:sz w:val="20"/>
            <w:szCs w:val="20"/>
          </w:rPr>
          <w:id w:val="727186681"/>
          <w:citation/>
        </w:sdtPr>
        <w:sdtEndPr/>
        <w:sdtContent>
          <w:r w:rsidR="00661529" w:rsidRPr="00067DC7">
            <w:rPr>
              <w:rFonts w:asciiTheme="majorBidi" w:eastAsia="Calibri" w:hAnsiTheme="majorBidi" w:cstheme="majorBidi"/>
              <w:sz w:val="20"/>
              <w:szCs w:val="20"/>
            </w:rPr>
            <w:fldChar w:fldCharType="begin"/>
          </w:r>
          <w:r w:rsidR="00661529" w:rsidRPr="00067DC7">
            <w:rPr>
              <w:rFonts w:asciiTheme="majorBidi" w:eastAsia="Calibri" w:hAnsiTheme="majorBidi" w:cstheme="majorBidi"/>
              <w:sz w:val="20"/>
              <w:szCs w:val="20"/>
            </w:rPr>
            <w:instrText xml:space="preserve">CITATION Haj194 \l 1033 </w:instrText>
          </w:r>
          <w:r w:rsidR="00661529" w:rsidRPr="00067DC7">
            <w:rPr>
              <w:rFonts w:asciiTheme="majorBidi" w:eastAsia="Calibri" w:hAnsiTheme="majorBidi" w:cstheme="majorBidi"/>
              <w:sz w:val="20"/>
              <w:szCs w:val="20"/>
            </w:rPr>
            <w:fldChar w:fldCharType="separate"/>
          </w:r>
          <w:r w:rsidR="002F0D45" w:rsidRPr="002F0D45">
            <w:rPr>
              <w:rFonts w:asciiTheme="majorBidi" w:eastAsia="Calibri" w:hAnsiTheme="majorBidi" w:cstheme="majorBidi"/>
              <w:noProof/>
              <w:sz w:val="20"/>
              <w:szCs w:val="20"/>
            </w:rPr>
            <w:t>( Haji, S.S. and Mohammed, F.O., 2019)</w:t>
          </w:r>
          <w:r w:rsidR="00661529" w:rsidRPr="00067DC7">
            <w:rPr>
              <w:rFonts w:asciiTheme="majorBidi" w:eastAsia="Calibri" w:hAnsiTheme="majorBidi" w:cstheme="majorBidi"/>
              <w:sz w:val="20"/>
              <w:szCs w:val="20"/>
            </w:rPr>
            <w:fldChar w:fldCharType="end"/>
          </w:r>
        </w:sdtContent>
      </w:sdt>
      <w:r w:rsidR="00661529" w:rsidRPr="00067DC7">
        <w:rPr>
          <w:rFonts w:asciiTheme="majorBidi" w:eastAsia="Calibri" w:hAnsiTheme="majorBidi" w:cstheme="majorBidi"/>
          <w:sz w:val="20"/>
          <w:szCs w:val="20"/>
        </w:rPr>
        <w:t xml:space="preserve">  </w:t>
      </w:r>
    </w:p>
    <w:p w14:paraId="2B809310" w14:textId="0DEFC774" w:rsidR="002372CE" w:rsidRPr="002C0674" w:rsidRDefault="00173790" w:rsidP="0069276D">
      <w:pPr>
        <w:shd w:val="clear" w:color="auto" w:fill="FFFFFF" w:themeFill="background1"/>
        <w:tabs>
          <w:tab w:val="left" w:pos="0"/>
          <w:tab w:val="left" w:pos="142"/>
        </w:tabs>
        <w:spacing w:after="0" w:line="480" w:lineRule="auto"/>
        <w:ind w:firstLine="567"/>
        <w:jc w:val="both"/>
        <w:rPr>
          <w:rFonts w:asciiTheme="majorBidi" w:hAnsiTheme="majorBidi" w:cstheme="majorBidi"/>
          <w:sz w:val="20"/>
          <w:szCs w:val="20"/>
        </w:rPr>
      </w:pPr>
      <w:r w:rsidRPr="00067DC7">
        <w:rPr>
          <w:rFonts w:asciiTheme="majorBidi" w:eastAsia="Calibri" w:hAnsiTheme="majorBidi" w:cstheme="majorBidi"/>
          <w:sz w:val="20"/>
          <w:szCs w:val="20"/>
        </w:rPr>
        <w:t xml:space="preserve">The word presupposition is defined in this section of the study, and several prior researches are reviewed.   The definition of  a presupposition is "an implicit assumption about the universe or background belief that is assumed to be true in speech" </w:t>
      </w:r>
      <w:sdt>
        <w:sdtPr>
          <w:rPr>
            <w:rFonts w:asciiTheme="majorBidi" w:eastAsia="Calibri" w:hAnsiTheme="majorBidi" w:cstheme="majorBidi"/>
            <w:sz w:val="20"/>
            <w:szCs w:val="20"/>
          </w:rPr>
          <w:id w:val="-1794981984"/>
          <w:citation/>
        </w:sdtPr>
        <w:sdtEndPr/>
        <w:sdtContent>
          <w:r w:rsidR="009943F9" w:rsidRPr="00067DC7">
            <w:rPr>
              <w:rFonts w:asciiTheme="majorBidi" w:eastAsia="Calibri" w:hAnsiTheme="majorBidi" w:cstheme="majorBidi"/>
              <w:sz w:val="20"/>
              <w:szCs w:val="20"/>
            </w:rPr>
            <w:fldChar w:fldCharType="begin"/>
          </w:r>
          <w:r w:rsidR="009943F9" w:rsidRPr="00067DC7">
            <w:rPr>
              <w:rFonts w:asciiTheme="majorBidi" w:eastAsia="Calibri" w:hAnsiTheme="majorBidi" w:cstheme="majorBidi"/>
              <w:sz w:val="20"/>
              <w:szCs w:val="20"/>
            </w:rPr>
            <w:instrText xml:space="preserve">CITATION Akm951 \l 1033 </w:instrText>
          </w:r>
          <w:r w:rsidR="009943F9" w:rsidRPr="00067DC7">
            <w:rPr>
              <w:rFonts w:asciiTheme="majorBidi" w:eastAsia="Calibri" w:hAnsiTheme="majorBidi" w:cstheme="majorBidi"/>
              <w:sz w:val="20"/>
              <w:szCs w:val="20"/>
            </w:rPr>
            <w:fldChar w:fldCharType="separate"/>
          </w:r>
          <w:r w:rsidR="002F0D45" w:rsidRPr="002F0D45">
            <w:rPr>
              <w:rFonts w:asciiTheme="majorBidi" w:eastAsia="Calibri" w:hAnsiTheme="majorBidi" w:cstheme="majorBidi"/>
              <w:noProof/>
              <w:sz w:val="20"/>
              <w:szCs w:val="20"/>
            </w:rPr>
            <w:t>(Akmajian, et al., 1995)</w:t>
          </w:r>
          <w:r w:rsidR="009943F9" w:rsidRPr="00067DC7">
            <w:rPr>
              <w:rFonts w:asciiTheme="majorBidi" w:eastAsia="Calibri" w:hAnsiTheme="majorBidi" w:cstheme="majorBidi"/>
              <w:sz w:val="20"/>
              <w:szCs w:val="20"/>
            </w:rPr>
            <w:fldChar w:fldCharType="end"/>
          </w:r>
        </w:sdtContent>
      </w:sdt>
      <w:r w:rsidR="009943F9">
        <w:rPr>
          <w:rFonts w:asciiTheme="majorBidi" w:eastAsia="Calibri" w:hAnsiTheme="majorBidi" w:cstheme="majorBidi"/>
          <w:sz w:val="20"/>
          <w:szCs w:val="20"/>
        </w:rPr>
        <w:t xml:space="preserve"> and</w:t>
      </w:r>
      <w:r w:rsidRPr="00067DC7">
        <w:rPr>
          <w:rFonts w:asciiTheme="majorBidi" w:eastAsia="Calibri" w:hAnsiTheme="majorBidi" w:cstheme="majorBidi"/>
          <w:sz w:val="20"/>
          <w:szCs w:val="20"/>
        </w:rPr>
        <w:t xml:space="preserve"> </w:t>
      </w:r>
      <w:sdt>
        <w:sdtPr>
          <w:rPr>
            <w:rFonts w:asciiTheme="majorBidi" w:eastAsia="Calibri" w:hAnsiTheme="majorBidi" w:cstheme="majorBidi"/>
            <w:sz w:val="20"/>
            <w:szCs w:val="20"/>
          </w:rPr>
          <w:id w:val="-1262060905"/>
          <w:citation/>
        </w:sdtPr>
        <w:sdtEndPr/>
        <w:sdtContent>
          <w:r w:rsidRPr="00067DC7">
            <w:rPr>
              <w:rFonts w:asciiTheme="majorBidi" w:eastAsia="Calibri" w:hAnsiTheme="majorBidi" w:cstheme="majorBidi"/>
              <w:sz w:val="20"/>
              <w:szCs w:val="20"/>
            </w:rPr>
            <w:fldChar w:fldCharType="begin"/>
          </w:r>
          <w:r w:rsidRPr="00067DC7">
            <w:rPr>
              <w:rFonts w:asciiTheme="majorBidi" w:eastAsia="Calibri" w:hAnsiTheme="majorBidi" w:cstheme="majorBidi"/>
              <w:sz w:val="20"/>
              <w:szCs w:val="20"/>
            </w:rPr>
            <w:instrText xml:space="preserve"> CITATION Haj197 \l 1033 </w:instrText>
          </w:r>
          <w:r w:rsidRPr="00067DC7">
            <w:rPr>
              <w:rFonts w:asciiTheme="majorBidi" w:eastAsia="Calibri" w:hAnsiTheme="majorBidi" w:cstheme="majorBidi"/>
              <w:sz w:val="20"/>
              <w:szCs w:val="20"/>
            </w:rPr>
            <w:fldChar w:fldCharType="separate"/>
          </w:r>
          <w:r w:rsidR="002F0D45" w:rsidRPr="002F0D45">
            <w:rPr>
              <w:rFonts w:asciiTheme="majorBidi" w:eastAsia="Calibri" w:hAnsiTheme="majorBidi" w:cstheme="majorBidi"/>
              <w:noProof/>
              <w:sz w:val="20"/>
              <w:szCs w:val="20"/>
            </w:rPr>
            <w:t>(Haji, S.S. and Mohammed, F.O, 2019)</w:t>
          </w:r>
          <w:r w:rsidRPr="00067DC7">
            <w:rPr>
              <w:rFonts w:asciiTheme="majorBidi" w:eastAsia="Calibri" w:hAnsiTheme="majorBidi" w:cstheme="majorBidi"/>
              <w:sz w:val="20"/>
              <w:szCs w:val="20"/>
            </w:rPr>
            <w:fldChar w:fldCharType="end"/>
          </w:r>
        </w:sdtContent>
      </w:sdt>
      <w:r w:rsidR="009943F9">
        <w:rPr>
          <w:rFonts w:asciiTheme="majorBidi" w:eastAsia="Calibri" w:hAnsiTheme="majorBidi" w:cstheme="majorBidi"/>
          <w:sz w:val="20"/>
          <w:szCs w:val="20"/>
        </w:rPr>
        <w:t xml:space="preserve"> </w:t>
      </w:r>
      <w:r w:rsidRPr="00067DC7">
        <w:rPr>
          <w:rFonts w:asciiTheme="majorBidi" w:eastAsia="Calibri" w:hAnsiTheme="majorBidi" w:cstheme="majorBidi"/>
          <w:sz w:val="20"/>
          <w:szCs w:val="20"/>
        </w:rPr>
        <w:t xml:space="preserve">. </w:t>
      </w:r>
      <w:r w:rsidR="00661529" w:rsidRPr="00067DC7">
        <w:rPr>
          <w:rFonts w:asciiTheme="majorBidi" w:eastAsia="Calibri" w:hAnsiTheme="majorBidi" w:cstheme="majorBidi"/>
          <w:sz w:val="20"/>
          <w:szCs w:val="20"/>
        </w:rPr>
        <w:t>What a</w:t>
      </w:r>
      <w:r w:rsidR="00593F83" w:rsidRPr="00067DC7">
        <w:rPr>
          <w:rFonts w:asciiTheme="majorBidi" w:eastAsia="Calibri" w:hAnsiTheme="majorBidi" w:cstheme="majorBidi"/>
          <w:sz w:val="20"/>
          <w:szCs w:val="20"/>
        </w:rPr>
        <w:t>n individual</w:t>
      </w:r>
      <w:r w:rsidR="00661529" w:rsidRPr="00067DC7">
        <w:rPr>
          <w:rFonts w:asciiTheme="majorBidi" w:eastAsia="Calibri" w:hAnsiTheme="majorBidi" w:cstheme="majorBidi"/>
          <w:sz w:val="20"/>
          <w:szCs w:val="20"/>
        </w:rPr>
        <w:t xml:space="preserve"> </w:t>
      </w:r>
      <w:r w:rsidR="00593F83" w:rsidRPr="00067DC7">
        <w:rPr>
          <w:rFonts w:asciiTheme="majorBidi" w:eastAsia="Calibri" w:hAnsiTheme="majorBidi" w:cstheme="majorBidi"/>
          <w:sz w:val="20"/>
          <w:szCs w:val="20"/>
        </w:rPr>
        <w:t>articulates</w:t>
      </w:r>
      <w:r w:rsidR="00661529" w:rsidRPr="00067DC7">
        <w:rPr>
          <w:rFonts w:asciiTheme="majorBidi" w:eastAsia="Calibri" w:hAnsiTheme="majorBidi" w:cstheme="majorBidi"/>
          <w:sz w:val="20"/>
          <w:szCs w:val="20"/>
        </w:rPr>
        <w:t xml:space="preserve"> or </w:t>
      </w:r>
      <w:r w:rsidR="00593F83" w:rsidRPr="00067DC7">
        <w:rPr>
          <w:rFonts w:asciiTheme="majorBidi" w:eastAsia="Calibri" w:hAnsiTheme="majorBidi" w:cstheme="majorBidi"/>
          <w:sz w:val="20"/>
          <w:szCs w:val="20"/>
        </w:rPr>
        <w:t>denotes</w:t>
      </w:r>
      <w:r w:rsidR="00661529" w:rsidRPr="00067DC7">
        <w:rPr>
          <w:rFonts w:asciiTheme="majorBidi" w:eastAsia="Calibri" w:hAnsiTheme="majorBidi" w:cstheme="majorBidi"/>
          <w:sz w:val="20"/>
          <w:szCs w:val="20"/>
        </w:rPr>
        <w:t xml:space="preserve"> to is based on </w:t>
      </w:r>
      <w:r w:rsidR="00661529" w:rsidRPr="00067DC7">
        <w:rPr>
          <w:rFonts w:asciiTheme="majorBidi" w:eastAsia="Calibri" w:hAnsiTheme="majorBidi" w:cstheme="majorBidi"/>
          <w:i/>
          <w:sz w:val="20"/>
          <w:szCs w:val="20"/>
        </w:rPr>
        <w:t>presuppositions</w:t>
      </w:r>
      <w:r w:rsidR="00661529" w:rsidRPr="00067DC7">
        <w:rPr>
          <w:rFonts w:asciiTheme="majorBidi" w:eastAsia="Calibri" w:hAnsiTheme="majorBidi" w:cstheme="majorBidi"/>
          <w:sz w:val="20"/>
          <w:szCs w:val="20"/>
        </w:rPr>
        <w:t xml:space="preserve">, which are unspoken assumptions (Ibid). A </w:t>
      </w:r>
      <w:r w:rsidR="00661529" w:rsidRPr="00067DC7">
        <w:rPr>
          <w:rFonts w:asciiTheme="majorBidi" w:eastAsia="Calibri" w:hAnsiTheme="majorBidi" w:cstheme="majorBidi"/>
          <w:i/>
          <w:sz w:val="20"/>
          <w:szCs w:val="20"/>
        </w:rPr>
        <w:t>presupposition</w:t>
      </w:r>
      <w:r w:rsidR="00661529" w:rsidRPr="00067DC7">
        <w:rPr>
          <w:rFonts w:asciiTheme="majorBidi" w:eastAsia="Calibri" w:hAnsiTheme="majorBidi" w:cstheme="majorBidi"/>
          <w:sz w:val="20"/>
          <w:szCs w:val="20"/>
        </w:rPr>
        <w:t xml:space="preserve"> is </w:t>
      </w:r>
      <w:r w:rsidR="00E51235" w:rsidRPr="00067DC7">
        <w:rPr>
          <w:rFonts w:asciiTheme="majorBidi" w:eastAsia="Calibri" w:hAnsiTheme="majorBidi" w:cstheme="majorBidi"/>
          <w:sz w:val="20"/>
          <w:szCs w:val="20"/>
        </w:rPr>
        <w:t>whatever the</w:t>
      </w:r>
      <w:r w:rsidR="00661529" w:rsidRPr="00067DC7">
        <w:rPr>
          <w:rFonts w:asciiTheme="majorBidi" w:eastAsia="Calibri" w:hAnsiTheme="majorBidi" w:cstheme="majorBidi"/>
          <w:sz w:val="20"/>
          <w:szCs w:val="20"/>
        </w:rPr>
        <w:t xml:space="preserve"> </w:t>
      </w:r>
      <w:r w:rsidR="00593F83" w:rsidRPr="00067DC7">
        <w:rPr>
          <w:rFonts w:asciiTheme="majorBidi" w:eastAsia="Calibri" w:hAnsiTheme="majorBidi" w:cstheme="majorBidi"/>
          <w:sz w:val="20"/>
          <w:szCs w:val="20"/>
        </w:rPr>
        <w:t>utterer</w:t>
      </w:r>
      <w:r w:rsidR="00661529" w:rsidRPr="00067DC7">
        <w:rPr>
          <w:rFonts w:asciiTheme="majorBidi" w:eastAsia="Calibri" w:hAnsiTheme="majorBidi" w:cstheme="majorBidi"/>
          <w:sz w:val="20"/>
          <w:szCs w:val="20"/>
        </w:rPr>
        <w:t xml:space="preserve"> assumes to be </w:t>
      </w:r>
      <w:r w:rsidR="008145FB" w:rsidRPr="00067DC7">
        <w:rPr>
          <w:rFonts w:asciiTheme="majorBidi" w:eastAsia="Calibri" w:hAnsiTheme="majorBidi" w:cstheme="majorBidi"/>
          <w:sz w:val="20"/>
          <w:szCs w:val="20"/>
        </w:rPr>
        <w:t>factual</w:t>
      </w:r>
      <w:r w:rsidR="00661529" w:rsidRPr="00067DC7">
        <w:rPr>
          <w:rFonts w:asciiTheme="majorBidi" w:eastAsia="Calibri" w:hAnsiTheme="majorBidi" w:cstheme="majorBidi"/>
          <w:sz w:val="20"/>
          <w:szCs w:val="20"/>
        </w:rPr>
        <w:t xml:space="preserve"> </w:t>
      </w:r>
      <w:r w:rsidR="008145FB" w:rsidRPr="00067DC7">
        <w:rPr>
          <w:rFonts w:asciiTheme="majorBidi" w:eastAsia="Calibri" w:hAnsiTheme="majorBidi" w:cstheme="majorBidi"/>
          <w:sz w:val="20"/>
          <w:szCs w:val="20"/>
        </w:rPr>
        <w:t xml:space="preserve">prior to constructing </w:t>
      </w:r>
      <w:r w:rsidR="00661529" w:rsidRPr="00067DC7">
        <w:rPr>
          <w:rFonts w:asciiTheme="majorBidi" w:eastAsia="Calibri" w:hAnsiTheme="majorBidi" w:cstheme="majorBidi"/>
          <w:sz w:val="20"/>
          <w:szCs w:val="20"/>
        </w:rPr>
        <w:t xml:space="preserve">a </w:t>
      </w:r>
      <w:r w:rsidR="008145FB" w:rsidRPr="00067DC7">
        <w:rPr>
          <w:rFonts w:asciiTheme="majorBidi" w:eastAsia="Calibri" w:hAnsiTheme="majorBidi" w:cstheme="majorBidi"/>
          <w:sz w:val="20"/>
          <w:szCs w:val="20"/>
        </w:rPr>
        <w:t>declaration</w:t>
      </w:r>
      <w:r w:rsidR="00661529" w:rsidRPr="00067DC7">
        <w:rPr>
          <w:rFonts w:asciiTheme="majorBidi" w:eastAsia="Calibri" w:hAnsiTheme="majorBidi" w:cstheme="majorBidi"/>
          <w:sz w:val="20"/>
          <w:szCs w:val="20"/>
        </w:rPr>
        <w:t>.</w:t>
      </w:r>
      <w:r w:rsidR="00687534" w:rsidRPr="00067DC7">
        <w:rPr>
          <w:rFonts w:asciiTheme="majorBidi" w:hAnsiTheme="majorBidi" w:cstheme="majorBidi"/>
          <w:sz w:val="20"/>
          <w:szCs w:val="20"/>
        </w:rPr>
        <w:t xml:space="preserve"> Speakers have presuppositions, not sentences. ” </w:t>
      </w:r>
      <w:sdt>
        <w:sdtPr>
          <w:rPr>
            <w:rFonts w:asciiTheme="majorBidi" w:hAnsiTheme="majorBidi" w:cstheme="majorBidi"/>
            <w:sz w:val="20"/>
            <w:szCs w:val="20"/>
          </w:rPr>
          <w:id w:val="-918707544"/>
          <w:citation/>
        </w:sdtPr>
        <w:sdtEndPr/>
        <w:sdtContent>
          <w:r w:rsidR="00687534" w:rsidRPr="00067DC7">
            <w:rPr>
              <w:rFonts w:asciiTheme="majorBidi" w:hAnsiTheme="majorBidi" w:cstheme="majorBidi"/>
              <w:sz w:val="20"/>
              <w:szCs w:val="20"/>
            </w:rPr>
            <w:fldChar w:fldCharType="begin"/>
          </w:r>
          <w:r w:rsidR="00687534" w:rsidRPr="00067DC7">
            <w:rPr>
              <w:rFonts w:asciiTheme="majorBidi" w:hAnsiTheme="majorBidi" w:cstheme="majorBidi"/>
              <w:sz w:val="20"/>
              <w:szCs w:val="20"/>
            </w:rPr>
            <w:instrText xml:space="preserve"> CITATION Yul965 \l 1033 </w:instrText>
          </w:r>
          <w:r w:rsidR="00687534" w:rsidRPr="00067DC7">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(Yule, 1996)</w:t>
          </w:r>
          <w:r w:rsidR="00687534" w:rsidRPr="00067DC7">
            <w:rPr>
              <w:rFonts w:asciiTheme="majorBidi" w:hAnsiTheme="majorBidi" w:cstheme="majorBidi"/>
              <w:sz w:val="20"/>
              <w:szCs w:val="20"/>
            </w:rPr>
            <w:fldChar w:fldCharType="end"/>
          </w:r>
        </w:sdtContent>
      </w:sdt>
      <w:r w:rsidR="00687534" w:rsidRPr="00067DC7">
        <w:rPr>
          <w:rFonts w:asciiTheme="majorBidi" w:hAnsiTheme="majorBidi" w:cstheme="majorBidi"/>
          <w:sz w:val="20"/>
          <w:szCs w:val="20"/>
        </w:rPr>
        <w:t xml:space="preserve"> </w:t>
      </w:r>
      <w:r w:rsidR="00687534" w:rsidRPr="00067DC7">
        <w:rPr>
          <w:rFonts w:asciiTheme="majorBidi" w:hAnsiTheme="majorBidi" w:cstheme="majorBidi"/>
          <w:i/>
          <w:sz w:val="20"/>
          <w:szCs w:val="20"/>
        </w:rPr>
        <w:t>Presuppositions</w:t>
      </w:r>
      <w:r w:rsidR="00687534" w:rsidRPr="00067DC7">
        <w:rPr>
          <w:rFonts w:asciiTheme="majorBidi" w:hAnsiTheme="majorBidi" w:cstheme="majorBidi"/>
          <w:sz w:val="20"/>
          <w:szCs w:val="20"/>
        </w:rPr>
        <w:t xml:space="preserve"> are </w:t>
      </w:r>
      <w:r w:rsidR="005C1934" w:rsidRPr="00067DC7">
        <w:rPr>
          <w:rFonts w:asciiTheme="majorBidi" w:hAnsiTheme="majorBidi" w:cstheme="majorBidi"/>
          <w:sz w:val="20"/>
          <w:szCs w:val="20"/>
        </w:rPr>
        <w:t>comparable</w:t>
      </w:r>
      <w:r w:rsidR="00687534" w:rsidRPr="00067DC7">
        <w:rPr>
          <w:rFonts w:asciiTheme="majorBidi" w:hAnsiTheme="majorBidi" w:cstheme="majorBidi"/>
          <w:sz w:val="20"/>
          <w:szCs w:val="20"/>
        </w:rPr>
        <w:t xml:space="preserve"> to </w:t>
      </w:r>
      <w:r w:rsidR="005C1934" w:rsidRPr="00067DC7">
        <w:rPr>
          <w:rFonts w:asciiTheme="majorBidi" w:hAnsiTheme="majorBidi" w:cstheme="majorBidi"/>
          <w:sz w:val="20"/>
          <w:szCs w:val="20"/>
        </w:rPr>
        <w:t>suggestions</w:t>
      </w:r>
      <w:r w:rsidR="00687534" w:rsidRPr="00067DC7">
        <w:rPr>
          <w:rFonts w:asciiTheme="majorBidi" w:hAnsiTheme="majorBidi" w:cstheme="majorBidi"/>
          <w:sz w:val="20"/>
          <w:szCs w:val="20"/>
        </w:rPr>
        <w:t xml:space="preserve"> that are </w:t>
      </w:r>
      <w:r w:rsidR="005C1934" w:rsidRPr="00067DC7">
        <w:rPr>
          <w:rFonts w:asciiTheme="majorBidi" w:hAnsiTheme="majorBidi" w:cstheme="majorBidi"/>
          <w:sz w:val="20"/>
          <w:szCs w:val="20"/>
        </w:rPr>
        <w:t>supposed</w:t>
      </w:r>
      <w:r w:rsidR="00687534" w:rsidRPr="00067DC7">
        <w:rPr>
          <w:rFonts w:asciiTheme="majorBidi" w:hAnsiTheme="majorBidi" w:cstheme="majorBidi"/>
          <w:sz w:val="20"/>
          <w:szCs w:val="20"/>
        </w:rPr>
        <w:t xml:space="preserve"> to be </w:t>
      </w:r>
      <w:r w:rsidR="005C1934" w:rsidRPr="00067DC7">
        <w:rPr>
          <w:rFonts w:asciiTheme="majorBidi" w:hAnsiTheme="majorBidi" w:cstheme="majorBidi"/>
          <w:sz w:val="20"/>
          <w:szCs w:val="20"/>
        </w:rPr>
        <w:t>factual</w:t>
      </w:r>
      <w:r w:rsidR="00687534" w:rsidRPr="00067DC7">
        <w:rPr>
          <w:rFonts w:asciiTheme="majorBidi" w:hAnsiTheme="majorBidi" w:cstheme="majorBidi"/>
          <w:sz w:val="20"/>
          <w:szCs w:val="20"/>
        </w:rPr>
        <w:t xml:space="preserve"> by the speaker and that must be known and taken into account by the interpretation in order for the speaker's utterance to make sense </w:t>
      </w:r>
      <w:sdt>
        <w:sdtPr>
          <w:rPr>
            <w:rFonts w:asciiTheme="majorBidi" w:hAnsiTheme="majorBidi" w:cstheme="majorBidi"/>
            <w:sz w:val="20"/>
            <w:szCs w:val="20"/>
          </w:rPr>
          <w:id w:val="816926564"/>
          <w:citation/>
        </w:sdtPr>
        <w:sdtEndPr/>
        <w:sdtContent>
          <w:r w:rsidR="00687534" w:rsidRPr="00067DC7">
            <w:rPr>
              <w:rFonts w:asciiTheme="majorBidi" w:hAnsiTheme="majorBidi" w:cstheme="majorBidi"/>
              <w:sz w:val="20"/>
              <w:szCs w:val="20"/>
            </w:rPr>
            <w:fldChar w:fldCharType="begin"/>
          </w:r>
          <w:r w:rsidR="00687534" w:rsidRPr="00067DC7">
            <w:rPr>
              <w:rFonts w:asciiTheme="majorBidi" w:hAnsiTheme="majorBidi" w:cstheme="majorBidi"/>
              <w:sz w:val="20"/>
              <w:szCs w:val="20"/>
            </w:rPr>
            <w:instrText xml:space="preserve"> CITATION Cru061 \l 1033 </w:instrText>
          </w:r>
          <w:r w:rsidR="00687534" w:rsidRPr="00067DC7">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(Cruse, 2006)</w:t>
          </w:r>
          <w:r w:rsidR="00687534" w:rsidRPr="00067DC7">
            <w:rPr>
              <w:rFonts w:asciiTheme="majorBidi" w:hAnsiTheme="majorBidi" w:cstheme="majorBidi"/>
              <w:sz w:val="20"/>
              <w:szCs w:val="20"/>
            </w:rPr>
            <w:fldChar w:fldCharType="end"/>
          </w:r>
        </w:sdtContent>
      </w:sdt>
      <w:r w:rsidR="00687534" w:rsidRPr="00067DC7">
        <w:rPr>
          <w:rFonts w:asciiTheme="majorBidi" w:hAnsiTheme="majorBidi" w:cstheme="majorBidi"/>
          <w:sz w:val="20"/>
          <w:szCs w:val="20"/>
        </w:rPr>
        <w:t xml:space="preserve"> .The term </w:t>
      </w:r>
      <w:bookmarkStart w:id="0" w:name="_Hlk104718560"/>
      <w:r w:rsidR="008145FB" w:rsidRPr="00067DC7">
        <w:rPr>
          <w:rFonts w:asciiTheme="majorBidi" w:hAnsiTheme="majorBidi" w:cstheme="majorBidi"/>
          <w:sz w:val="20"/>
          <w:szCs w:val="20"/>
        </w:rPr>
        <w:t>“</w:t>
      </w:r>
      <w:r w:rsidR="00687534" w:rsidRPr="00067DC7">
        <w:rPr>
          <w:rFonts w:asciiTheme="majorBidi" w:hAnsiTheme="majorBidi" w:cstheme="majorBidi"/>
          <w:i/>
          <w:sz w:val="20"/>
          <w:szCs w:val="20"/>
        </w:rPr>
        <w:t>presupposition</w:t>
      </w:r>
      <w:r w:rsidR="008145FB" w:rsidRPr="00067DC7">
        <w:rPr>
          <w:rFonts w:asciiTheme="majorBidi" w:hAnsiTheme="majorBidi" w:cstheme="majorBidi"/>
          <w:sz w:val="20"/>
          <w:szCs w:val="20"/>
        </w:rPr>
        <w:t xml:space="preserve">” </w:t>
      </w:r>
      <w:bookmarkEnd w:id="0"/>
      <w:r w:rsidR="00687534" w:rsidRPr="00067DC7">
        <w:rPr>
          <w:rFonts w:asciiTheme="majorBidi" w:hAnsiTheme="majorBidi" w:cstheme="majorBidi"/>
          <w:sz w:val="20"/>
          <w:szCs w:val="20"/>
        </w:rPr>
        <w:t>is used to describe all of the speaker's assumptions about the speech and the expression that are created. Presupposition is defined as the speaker's unstated, but expressed assumption.</w:t>
      </w:r>
      <w:r w:rsidR="00687534" w:rsidRPr="00067DC7">
        <w:rPr>
          <w:rFonts w:asciiTheme="majorBidi" w:hAnsiTheme="majorBidi" w:cstheme="majorBidi"/>
          <w:noProof/>
          <w:sz w:val="20"/>
          <w:szCs w:val="20"/>
        </w:rPr>
        <w:t xml:space="preserve"> (Levinson, 1983)</w:t>
      </w:r>
      <w:r w:rsidR="00687534" w:rsidRPr="00067DC7">
        <w:rPr>
          <w:rFonts w:asciiTheme="majorBidi" w:hAnsiTheme="majorBidi" w:cstheme="majorBidi"/>
          <w:sz w:val="20"/>
          <w:szCs w:val="20"/>
        </w:rPr>
        <w:t xml:space="preserve">. </w:t>
      </w:r>
      <w:r w:rsidR="008145FB" w:rsidRPr="00067DC7">
        <w:rPr>
          <w:rFonts w:asciiTheme="majorBidi" w:hAnsiTheme="majorBidi" w:cstheme="majorBidi"/>
          <w:sz w:val="20"/>
          <w:szCs w:val="20"/>
        </w:rPr>
        <w:t>Also, “</w:t>
      </w:r>
      <w:r w:rsidR="001164EE" w:rsidRPr="00067DC7">
        <w:rPr>
          <w:rFonts w:asciiTheme="majorBidi" w:hAnsiTheme="majorBidi" w:cstheme="majorBidi"/>
          <w:i/>
          <w:sz w:val="20"/>
          <w:szCs w:val="20"/>
        </w:rPr>
        <w:t>presupposition</w:t>
      </w:r>
      <w:r w:rsidR="001164EE" w:rsidRPr="00067DC7">
        <w:rPr>
          <w:rFonts w:asciiTheme="majorBidi" w:hAnsiTheme="majorBidi" w:cstheme="majorBidi"/>
          <w:sz w:val="20"/>
          <w:szCs w:val="20"/>
        </w:rPr>
        <w:t>” comes</w:t>
      </w:r>
      <w:r w:rsidR="00687534" w:rsidRPr="00067DC7">
        <w:rPr>
          <w:rFonts w:asciiTheme="majorBidi" w:hAnsiTheme="majorBidi" w:cstheme="majorBidi"/>
          <w:sz w:val="20"/>
          <w:szCs w:val="20"/>
        </w:rPr>
        <w:t xml:space="preserve"> from philosophy of logic, where it refers to a certain sort of tacit knowledge </w:t>
      </w:r>
      <w:sdt>
        <w:sdtPr>
          <w:rPr>
            <w:rFonts w:asciiTheme="majorBidi" w:hAnsiTheme="majorBidi" w:cstheme="majorBidi"/>
            <w:sz w:val="20"/>
            <w:szCs w:val="20"/>
          </w:rPr>
          <w:id w:val="-645898422"/>
          <w:citation/>
        </w:sdtPr>
        <w:sdtEndPr/>
        <w:sdtContent>
          <w:r w:rsidR="00687534" w:rsidRPr="00067DC7">
            <w:rPr>
              <w:rFonts w:asciiTheme="majorBidi" w:hAnsiTheme="majorBidi" w:cstheme="majorBidi"/>
              <w:sz w:val="20"/>
              <w:szCs w:val="20"/>
            </w:rPr>
            <w:fldChar w:fldCharType="begin"/>
          </w:r>
          <w:r w:rsidR="00687534" w:rsidRPr="00067DC7">
            <w:rPr>
              <w:rFonts w:asciiTheme="majorBidi" w:hAnsiTheme="majorBidi" w:cstheme="majorBidi"/>
              <w:sz w:val="20"/>
              <w:szCs w:val="20"/>
            </w:rPr>
            <w:instrText xml:space="preserve"> CITATION Ren93 \l 1033 </w:instrText>
          </w:r>
          <w:r w:rsidR="00687534" w:rsidRPr="00067DC7">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(Renkema, 1993)</w:t>
          </w:r>
          <w:r w:rsidR="00687534" w:rsidRPr="00067DC7">
            <w:rPr>
              <w:rFonts w:asciiTheme="majorBidi" w:hAnsiTheme="majorBidi" w:cstheme="majorBidi"/>
              <w:sz w:val="20"/>
              <w:szCs w:val="20"/>
            </w:rPr>
            <w:fldChar w:fldCharType="end"/>
          </w:r>
        </w:sdtContent>
      </w:sdt>
      <w:r w:rsidR="00687534" w:rsidRPr="00067DC7">
        <w:rPr>
          <w:rFonts w:asciiTheme="majorBidi" w:hAnsiTheme="majorBidi" w:cstheme="majorBidi"/>
          <w:sz w:val="20"/>
          <w:szCs w:val="20"/>
        </w:rPr>
        <w:t xml:space="preserve">. Presupposition does </w:t>
      </w:r>
      <w:r w:rsidR="00687534" w:rsidRPr="00067DC7">
        <w:rPr>
          <w:rFonts w:asciiTheme="majorBidi" w:hAnsiTheme="majorBidi" w:cstheme="majorBidi"/>
          <w:sz w:val="20"/>
          <w:szCs w:val="20"/>
        </w:rPr>
        <w:lastRenderedPageBreak/>
        <w:t xml:space="preserve">not introduce any new communication; rather, it includes background information that the interlocutors take for granted </w:t>
      </w:r>
      <w:sdt>
        <w:sdtPr>
          <w:rPr>
            <w:rFonts w:asciiTheme="majorBidi" w:hAnsiTheme="majorBidi" w:cstheme="majorBidi"/>
            <w:sz w:val="20"/>
            <w:szCs w:val="20"/>
          </w:rPr>
          <w:id w:val="-157926930"/>
          <w:citation/>
        </w:sdtPr>
        <w:sdtEndPr/>
        <w:sdtContent>
          <w:r w:rsidR="00687534" w:rsidRPr="00067DC7">
            <w:rPr>
              <w:rFonts w:asciiTheme="majorBidi" w:hAnsiTheme="majorBidi" w:cstheme="majorBidi"/>
              <w:sz w:val="20"/>
              <w:szCs w:val="20"/>
            </w:rPr>
            <w:fldChar w:fldCharType="begin"/>
          </w:r>
          <w:r w:rsidR="00687534" w:rsidRPr="00067DC7">
            <w:rPr>
              <w:rFonts w:asciiTheme="majorBidi" w:hAnsiTheme="majorBidi" w:cstheme="majorBidi"/>
              <w:sz w:val="20"/>
              <w:szCs w:val="20"/>
            </w:rPr>
            <w:instrText xml:space="preserve"> CITATION Per20 \l 1033 </w:instrText>
          </w:r>
          <w:r w:rsidR="00687534" w:rsidRPr="00067DC7">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(Perl, 2020)</w:t>
          </w:r>
          <w:r w:rsidR="00687534" w:rsidRPr="00067DC7">
            <w:rPr>
              <w:rFonts w:asciiTheme="majorBidi" w:hAnsiTheme="majorBidi" w:cstheme="majorBidi"/>
              <w:sz w:val="20"/>
              <w:szCs w:val="20"/>
            </w:rPr>
            <w:fldChar w:fldCharType="end"/>
          </w:r>
        </w:sdtContent>
      </w:sdt>
      <w:r w:rsidR="00687534" w:rsidRPr="00067DC7">
        <w:rPr>
          <w:rFonts w:asciiTheme="majorBidi" w:hAnsiTheme="majorBidi" w:cstheme="majorBidi"/>
          <w:sz w:val="20"/>
          <w:szCs w:val="20"/>
        </w:rPr>
        <w:t xml:space="preserve">. </w:t>
      </w:r>
      <w:r w:rsidR="00661529" w:rsidRPr="00067DC7">
        <w:rPr>
          <w:rFonts w:asciiTheme="majorBidi" w:eastAsia="Calibri" w:hAnsiTheme="majorBidi" w:cstheme="majorBidi"/>
          <w:sz w:val="20"/>
          <w:szCs w:val="20"/>
        </w:rPr>
        <w:t xml:space="preserve">A </w:t>
      </w:r>
      <w:r w:rsidR="00661529" w:rsidRPr="00067DC7">
        <w:rPr>
          <w:rFonts w:asciiTheme="majorBidi" w:eastAsia="Calibri" w:hAnsiTheme="majorBidi" w:cstheme="majorBidi"/>
          <w:i/>
          <w:sz w:val="20"/>
          <w:szCs w:val="20"/>
        </w:rPr>
        <w:t xml:space="preserve">presupposition trigger </w:t>
      </w:r>
      <w:r w:rsidR="00661529" w:rsidRPr="00067DC7">
        <w:rPr>
          <w:rFonts w:asciiTheme="majorBidi" w:eastAsia="Calibri" w:hAnsiTheme="majorBidi" w:cstheme="majorBidi"/>
          <w:sz w:val="20"/>
          <w:szCs w:val="20"/>
        </w:rPr>
        <w:t>is an</w:t>
      </w:r>
      <w:r w:rsidR="008145FB" w:rsidRPr="00067DC7">
        <w:rPr>
          <w:rFonts w:asciiTheme="majorBidi" w:eastAsia="Calibri" w:hAnsiTheme="majorBidi" w:cstheme="majorBidi"/>
          <w:sz w:val="20"/>
          <w:szCs w:val="20"/>
        </w:rPr>
        <w:t xml:space="preserve"> element </w:t>
      </w:r>
      <w:r w:rsidR="00661529" w:rsidRPr="00067DC7">
        <w:rPr>
          <w:rFonts w:asciiTheme="majorBidi" w:eastAsia="Calibri" w:hAnsiTheme="majorBidi" w:cstheme="majorBidi"/>
          <w:sz w:val="20"/>
          <w:szCs w:val="20"/>
        </w:rPr>
        <w:t xml:space="preserve">or </w:t>
      </w:r>
      <w:r w:rsidR="008145FB" w:rsidRPr="00067DC7">
        <w:rPr>
          <w:rFonts w:asciiTheme="majorBidi" w:eastAsia="Calibri" w:hAnsiTheme="majorBidi" w:cstheme="majorBidi"/>
          <w:sz w:val="20"/>
          <w:szCs w:val="20"/>
        </w:rPr>
        <w:t>a structure</w:t>
      </w:r>
      <w:r w:rsidR="00661529" w:rsidRPr="00067DC7">
        <w:rPr>
          <w:rFonts w:asciiTheme="majorBidi" w:eastAsia="Calibri" w:hAnsiTheme="majorBidi" w:cstheme="majorBidi"/>
          <w:sz w:val="20"/>
          <w:szCs w:val="20"/>
        </w:rPr>
        <w:t xml:space="preserve"> that is </w:t>
      </w:r>
      <w:r w:rsidR="008145FB" w:rsidRPr="00067DC7">
        <w:rPr>
          <w:rFonts w:asciiTheme="majorBidi" w:eastAsia="Calibri" w:hAnsiTheme="majorBidi" w:cstheme="majorBidi"/>
          <w:sz w:val="20"/>
          <w:szCs w:val="20"/>
        </w:rPr>
        <w:t>accountable</w:t>
      </w:r>
      <w:r w:rsidR="00661529" w:rsidRPr="00067DC7">
        <w:rPr>
          <w:rFonts w:asciiTheme="majorBidi" w:eastAsia="Calibri" w:hAnsiTheme="majorBidi" w:cstheme="majorBidi"/>
          <w:sz w:val="20"/>
          <w:szCs w:val="20"/>
        </w:rPr>
        <w:t xml:space="preserve"> for </w:t>
      </w:r>
      <w:r w:rsidR="008145FB" w:rsidRPr="00067DC7">
        <w:rPr>
          <w:rFonts w:asciiTheme="majorBidi" w:eastAsia="Calibri" w:hAnsiTheme="majorBidi" w:cstheme="majorBidi"/>
          <w:sz w:val="20"/>
          <w:szCs w:val="20"/>
        </w:rPr>
        <w:t xml:space="preserve">indicating </w:t>
      </w:r>
      <w:r w:rsidR="00661529" w:rsidRPr="00067DC7">
        <w:rPr>
          <w:rFonts w:asciiTheme="majorBidi" w:eastAsia="Calibri" w:hAnsiTheme="majorBidi" w:cstheme="majorBidi"/>
          <w:i/>
          <w:sz w:val="20"/>
          <w:szCs w:val="20"/>
        </w:rPr>
        <w:t>presupposition</w:t>
      </w:r>
      <w:r w:rsidR="00661529" w:rsidRPr="00067DC7">
        <w:rPr>
          <w:rFonts w:asciiTheme="majorBidi" w:eastAsia="Calibri" w:hAnsiTheme="majorBidi" w:cstheme="majorBidi"/>
          <w:sz w:val="20"/>
          <w:szCs w:val="20"/>
        </w:rPr>
        <w:t xml:space="preserve"> existence. </w:t>
      </w:r>
      <w:r w:rsidR="009943F9">
        <w:rPr>
          <w:rFonts w:asciiTheme="majorBidi" w:eastAsia="Calibri" w:hAnsiTheme="majorBidi" w:cstheme="majorBidi"/>
          <w:noProof/>
          <w:sz w:val="20"/>
          <w:szCs w:val="20"/>
        </w:rPr>
        <w:t>Karttunen (</w:t>
      </w:r>
      <w:r w:rsidR="009943F9" w:rsidRPr="00467A32">
        <w:rPr>
          <w:rFonts w:asciiTheme="majorBidi" w:eastAsia="Calibri" w:hAnsiTheme="majorBidi" w:cstheme="majorBidi"/>
          <w:noProof/>
          <w:sz w:val="20"/>
          <w:szCs w:val="20"/>
        </w:rPr>
        <w:t>1983)</w:t>
      </w:r>
      <w:r w:rsidR="009943F9">
        <w:rPr>
          <w:rFonts w:asciiTheme="majorBidi" w:eastAsia="Calibri" w:hAnsiTheme="majorBidi" w:cstheme="majorBidi"/>
          <w:noProof/>
          <w:sz w:val="20"/>
          <w:szCs w:val="20"/>
        </w:rPr>
        <w:t xml:space="preserve">, </w:t>
      </w:r>
      <w:r w:rsidR="002372CE" w:rsidRPr="00067DC7">
        <w:rPr>
          <w:rFonts w:asciiTheme="majorBidi" w:eastAsia="Calibri" w:hAnsiTheme="majorBidi" w:cstheme="majorBidi"/>
          <w:sz w:val="20"/>
          <w:szCs w:val="20"/>
        </w:rPr>
        <w:t xml:space="preserve"> provides a </w:t>
      </w:r>
      <w:r w:rsidR="001164EE" w:rsidRPr="00067DC7">
        <w:rPr>
          <w:rFonts w:asciiTheme="majorBidi" w:eastAsia="Calibri" w:hAnsiTheme="majorBidi" w:cstheme="majorBidi"/>
          <w:sz w:val="20"/>
          <w:szCs w:val="20"/>
        </w:rPr>
        <w:t xml:space="preserve">numerical list of 31 </w:t>
      </w:r>
      <w:r w:rsidR="002372CE" w:rsidRPr="00067DC7">
        <w:rPr>
          <w:rFonts w:asciiTheme="majorBidi" w:eastAsia="Calibri" w:hAnsiTheme="majorBidi" w:cstheme="majorBidi"/>
          <w:sz w:val="20"/>
          <w:szCs w:val="20"/>
        </w:rPr>
        <w:t xml:space="preserve">different sorts of </w:t>
      </w:r>
      <w:r w:rsidR="002372CE" w:rsidRPr="00067DC7">
        <w:rPr>
          <w:rFonts w:asciiTheme="majorBidi" w:eastAsia="Calibri" w:hAnsiTheme="majorBidi" w:cstheme="majorBidi"/>
          <w:i/>
          <w:sz w:val="20"/>
          <w:szCs w:val="20"/>
        </w:rPr>
        <w:t>presupposition triggers</w:t>
      </w:r>
      <w:r w:rsidR="002372CE" w:rsidRPr="00067DC7">
        <w:rPr>
          <w:rFonts w:asciiTheme="majorBidi" w:eastAsia="Calibri" w:hAnsiTheme="majorBidi" w:cstheme="majorBidi"/>
          <w:sz w:val="20"/>
          <w:szCs w:val="20"/>
        </w:rPr>
        <w:t xml:space="preserve">, whereas </w:t>
      </w:r>
      <w:r w:rsidR="009943F9">
        <w:rPr>
          <w:rFonts w:asciiTheme="majorBidi" w:eastAsia="Calibri" w:hAnsiTheme="majorBidi" w:cstheme="majorBidi"/>
          <w:noProof/>
          <w:sz w:val="20"/>
          <w:szCs w:val="20"/>
        </w:rPr>
        <w:t>Keenan</w:t>
      </w:r>
      <w:r w:rsidR="009943F9" w:rsidRPr="00467A32">
        <w:rPr>
          <w:rFonts w:asciiTheme="majorBidi" w:eastAsia="Calibri" w:hAnsiTheme="majorBidi" w:cstheme="majorBidi"/>
          <w:noProof/>
          <w:sz w:val="20"/>
          <w:szCs w:val="20"/>
        </w:rPr>
        <w:t xml:space="preserve"> </w:t>
      </w:r>
      <w:r w:rsidR="009943F9">
        <w:rPr>
          <w:rFonts w:asciiTheme="majorBidi" w:eastAsia="Calibri" w:hAnsiTheme="majorBidi" w:cstheme="majorBidi"/>
          <w:noProof/>
          <w:sz w:val="20"/>
          <w:szCs w:val="20"/>
        </w:rPr>
        <w:t>(</w:t>
      </w:r>
      <w:r w:rsidR="009943F9" w:rsidRPr="00467A32">
        <w:rPr>
          <w:rFonts w:asciiTheme="majorBidi" w:eastAsia="Calibri" w:hAnsiTheme="majorBidi" w:cstheme="majorBidi"/>
          <w:noProof/>
          <w:sz w:val="20"/>
          <w:szCs w:val="20"/>
        </w:rPr>
        <w:t>1971)</w:t>
      </w:r>
      <w:r w:rsidR="002372CE" w:rsidRPr="00067DC7">
        <w:rPr>
          <w:rFonts w:asciiTheme="majorBidi" w:eastAsia="Calibri" w:hAnsiTheme="majorBidi" w:cstheme="majorBidi"/>
          <w:noProof/>
          <w:sz w:val="20"/>
          <w:szCs w:val="20"/>
        </w:rPr>
        <w:t xml:space="preserve"> </w:t>
      </w:r>
      <w:r w:rsidR="002372CE" w:rsidRPr="00067DC7">
        <w:rPr>
          <w:rFonts w:asciiTheme="majorBidi" w:eastAsia="Calibri" w:hAnsiTheme="majorBidi" w:cstheme="majorBidi"/>
          <w:sz w:val="20"/>
          <w:szCs w:val="20"/>
        </w:rPr>
        <w:t xml:space="preserve">offered </w:t>
      </w:r>
      <w:r w:rsidR="001164EE" w:rsidRPr="00067DC7">
        <w:rPr>
          <w:rFonts w:asciiTheme="majorBidi" w:eastAsia="Calibri" w:hAnsiTheme="majorBidi" w:cstheme="majorBidi"/>
          <w:sz w:val="20"/>
          <w:szCs w:val="20"/>
        </w:rPr>
        <w:t>just 9 different</w:t>
      </w:r>
      <w:r w:rsidR="002372CE" w:rsidRPr="00067DC7">
        <w:rPr>
          <w:rFonts w:asciiTheme="majorBidi" w:eastAsia="Calibri" w:hAnsiTheme="majorBidi" w:cstheme="majorBidi"/>
          <w:sz w:val="20"/>
          <w:szCs w:val="20"/>
        </w:rPr>
        <w:t xml:space="preserve"> kinds of </w:t>
      </w:r>
      <w:r w:rsidR="002372CE" w:rsidRPr="00067DC7">
        <w:rPr>
          <w:rFonts w:asciiTheme="majorBidi" w:eastAsia="Calibri" w:hAnsiTheme="majorBidi" w:cstheme="majorBidi"/>
          <w:i/>
          <w:sz w:val="20"/>
          <w:szCs w:val="20"/>
        </w:rPr>
        <w:t>presupposition triggers</w:t>
      </w:r>
      <w:r w:rsidR="002372CE" w:rsidRPr="00067DC7">
        <w:rPr>
          <w:rFonts w:asciiTheme="majorBidi" w:eastAsia="Calibri" w:hAnsiTheme="majorBidi" w:cstheme="majorBidi"/>
          <w:sz w:val="20"/>
          <w:szCs w:val="20"/>
        </w:rPr>
        <w:t xml:space="preserve"> </w:t>
      </w:r>
      <w:r w:rsidR="001164EE" w:rsidRPr="00067DC7">
        <w:rPr>
          <w:rFonts w:asciiTheme="majorBidi" w:eastAsia="Calibri" w:hAnsiTheme="majorBidi" w:cstheme="majorBidi"/>
          <w:sz w:val="20"/>
          <w:szCs w:val="20"/>
        </w:rPr>
        <w:t xml:space="preserve">labeled as </w:t>
      </w:r>
      <w:r w:rsidR="002372CE" w:rsidRPr="00067DC7">
        <w:rPr>
          <w:rFonts w:asciiTheme="majorBidi" w:eastAsia="Calibri" w:hAnsiTheme="majorBidi" w:cstheme="majorBidi"/>
          <w:sz w:val="20"/>
          <w:szCs w:val="20"/>
        </w:rPr>
        <w:t>'logical presupposition</w:t>
      </w:r>
      <w:r w:rsidR="009943F9">
        <w:rPr>
          <w:rFonts w:asciiTheme="majorBidi" w:eastAsia="Calibri" w:hAnsiTheme="majorBidi" w:cstheme="majorBidi"/>
          <w:sz w:val="20"/>
          <w:szCs w:val="20"/>
        </w:rPr>
        <w:t xml:space="preserve"> </w:t>
      </w:r>
      <w:r w:rsidR="00B579C7">
        <w:rPr>
          <w:rFonts w:asciiTheme="majorBidi" w:eastAsia="Calibri" w:hAnsiTheme="majorBidi" w:cstheme="majorBidi"/>
          <w:noProof/>
          <w:sz w:val="20"/>
          <w:szCs w:val="20"/>
        </w:rPr>
        <w:t>Keenan (</w:t>
      </w:r>
      <w:r w:rsidR="00B579C7" w:rsidRPr="002F0D45">
        <w:rPr>
          <w:rFonts w:asciiTheme="majorBidi" w:eastAsia="Calibri" w:hAnsiTheme="majorBidi" w:cstheme="majorBidi"/>
          <w:noProof/>
          <w:sz w:val="20"/>
          <w:szCs w:val="20"/>
        </w:rPr>
        <w:t>1971)</w:t>
      </w:r>
      <w:r w:rsidR="002372CE" w:rsidRPr="00067DC7">
        <w:rPr>
          <w:rFonts w:asciiTheme="majorBidi" w:eastAsia="Calibri" w:hAnsiTheme="majorBidi" w:cstheme="majorBidi"/>
          <w:sz w:val="20"/>
          <w:szCs w:val="20"/>
        </w:rPr>
        <w:t xml:space="preserve">.' Hickey et al. (1993) </w:t>
      </w:r>
      <w:r w:rsidR="0069276D">
        <w:rPr>
          <w:rFonts w:asciiTheme="majorBidi" w:eastAsia="Calibri" w:hAnsiTheme="majorBidi" w:cstheme="majorBidi"/>
          <w:sz w:val="20"/>
          <w:szCs w:val="20"/>
        </w:rPr>
        <w:t>proposed</w:t>
      </w:r>
      <w:r w:rsidR="002372CE" w:rsidRPr="00067DC7">
        <w:rPr>
          <w:rFonts w:asciiTheme="majorBidi" w:eastAsia="Calibri" w:hAnsiTheme="majorBidi" w:cstheme="majorBidi"/>
          <w:sz w:val="20"/>
          <w:szCs w:val="20"/>
        </w:rPr>
        <w:t xml:space="preserve"> a total of fourteen differe</w:t>
      </w:r>
      <w:r w:rsidR="0069276D">
        <w:rPr>
          <w:rFonts w:asciiTheme="majorBidi" w:eastAsia="Calibri" w:hAnsiTheme="majorBidi" w:cstheme="majorBidi"/>
          <w:sz w:val="20"/>
          <w:szCs w:val="20"/>
        </w:rPr>
        <w:t xml:space="preserve">nt categories of presupposition </w:t>
      </w:r>
      <w:r w:rsidR="0069276D" w:rsidRPr="00067DC7">
        <w:rPr>
          <w:rFonts w:asciiTheme="majorBidi" w:eastAsia="Calibri" w:hAnsiTheme="majorBidi" w:cstheme="majorBidi"/>
          <w:sz w:val="20"/>
          <w:szCs w:val="20"/>
        </w:rPr>
        <w:t>trigger</w:t>
      </w:r>
      <w:r w:rsidR="0069276D">
        <w:rPr>
          <w:rFonts w:asciiTheme="majorBidi" w:eastAsia="Calibri" w:hAnsiTheme="majorBidi" w:cstheme="majorBidi"/>
          <w:sz w:val="20"/>
          <w:szCs w:val="20"/>
        </w:rPr>
        <w:t xml:space="preserve">. </w:t>
      </w:r>
      <w:r w:rsidR="002372CE" w:rsidRPr="00067DC7">
        <w:rPr>
          <w:rFonts w:asciiTheme="majorBidi" w:eastAsia="Calibri" w:hAnsiTheme="majorBidi" w:cstheme="majorBidi"/>
          <w:sz w:val="20"/>
          <w:szCs w:val="20"/>
        </w:rPr>
        <w:t xml:space="preserve">Words, phrases, or sentences, who certain linguists consider like </w:t>
      </w:r>
      <w:r w:rsidR="0069276D" w:rsidRPr="00467A32">
        <w:rPr>
          <w:rFonts w:asciiTheme="majorBidi" w:eastAsia="Calibri" w:hAnsiTheme="majorBidi" w:cstheme="majorBidi"/>
          <w:noProof/>
          <w:sz w:val="20"/>
          <w:szCs w:val="20"/>
          <w:shd w:val="clear" w:color="auto" w:fill="FFFFFF" w:themeFill="background1"/>
        </w:rPr>
        <w:t xml:space="preserve">Cummings </w:t>
      </w:r>
      <w:r w:rsidR="0069276D">
        <w:rPr>
          <w:rFonts w:asciiTheme="majorBidi" w:eastAsia="Calibri" w:hAnsiTheme="majorBidi" w:cstheme="majorBidi"/>
          <w:noProof/>
          <w:sz w:val="20"/>
          <w:szCs w:val="20"/>
          <w:shd w:val="clear" w:color="auto" w:fill="FFFFFF" w:themeFill="background1"/>
        </w:rPr>
        <w:t>(</w:t>
      </w:r>
      <w:r w:rsidR="0069276D" w:rsidRPr="00467A32">
        <w:rPr>
          <w:rFonts w:asciiTheme="majorBidi" w:eastAsia="Calibri" w:hAnsiTheme="majorBidi" w:cstheme="majorBidi"/>
          <w:noProof/>
          <w:sz w:val="20"/>
          <w:szCs w:val="20"/>
          <w:shd w:val="clear" w:color="auto" w:fill="FFFFFF" w:themeFill="background1"/>
        </w:rPr>
        <w:t>2005)</w:t>
      </w:r>
      <w:r w:rsidR="0069276D">
        <w:rPr>
          <w:rFonts w:asciiTheme="majorBidi" w:eastAsia="Calibri" w:hAnsiTheme="majorBidi" w:cstheme="majorBidi"/>
          <w:noProof/>
          <w:sz w:val="20"/>
          <w:szCs w:val="20"/>
          <w:shd w:val="clear" w:color="auto" w:fill="FFFFFF" w:themeFill="background1"/>
        </w:rPr>
        <w:t xml:space="preserve">, </w:t>
      </w:r>
      <w:r w:rsidR="0069276D">
        <w:rPr>
          <w:rFonts w:asciiTheme="majorBidi" w:eastAsia="Calibri" w:hAnsiTheme="majorBidi" w:cstheme="majorBidi"/>
          <w:noProof/>
          <w:sz w:val="20"/>
          <w:szCs w:val="20"/>
        </w:rPr>
        <w:t>Grundy(2000)</w:t>
      </w:r>
      <w:r w:rsidR="0069276D">
        <w:rPr>
          <w:rFonts w:asciiTheme="majorBidi" w:eastAsia="Calibri" w:hAnsiTheme="majorBidi" w:cstheme="majorBidi"/>
          <w:sz w:val="20"/>
          <w:szCs w:val="20"/>
        </w:rPr>
        <w:t xml:space="preserve">, </w:t>
      </w:r>
      <w:r w:rsidR="0069276D">
        <w:rPr>
          <w:rFonts w:asciiTheme="majorBidi" w:eastAsia="Calibri" w:hAnsiTheme="majorBidi" w:cstheme="majorBidi"/>
          <w:noProof/>
          <w:sz w:val="20"/>
          <w:szCs w:val="20"/>
        </w:rPr>
        <w:t>Griffiths(</w:t>
      </w:r>
      <w:r w:rsidR="0069276D" w:rsidRPr="00467A32">
        <w:rPr>
          <w:rFonts w:asciiTheme="majorBidi" w:eastAsia="Calibri" w:hAnsiTheme="majorBidi" w:cstheme="majorBidi"/>
          <w:noProof/>
          <w:sz w:val="20"/>
          <w:szCs w:val="20"/>
        </w:rPr>
        <w:t>2006)</w:t>
      </w:r>
      <w:r w:rsidR="0069276D">
        <w:rPr>
          <w:rFonts w:asciiTheme="majorBidi" w:eastAsia="Calibri" w:hAnsiTheme="majorBidi" w:cstheme="majorBidi"/>
          <w:sz w:val="20"/>
          <w:szCs w:val="20"/>
        </w:rPr>
        <w:t xml:space="preserve">, </w:t>
      </w:r>
      <w:r w:rsidR="0069276D">
        <w:rPr>
          <w:rFonts w:asciiTheme="majorBidi" w:eastAsia="Calibri" w:hAnsiTheme="majorBidi" w:cstheme="majorBidi"/>
          <w:noProof/>
          <w:sz w:val="20"/>
          <w:szCs w:val="20"/>
        </w:rPr>
        <w:t>Levinson(</w:t>
      </w:r>
      <w:r w:rsidR="0069276D" w:rsidRPr="00467A32">
        <w:rPr>
          <w:rFonts w:asciiTheme="majorBidi" w:eastAsia="Calibri" w:hAnsiTheme="majorBidi" w:cstheme="majorBidi"/>
          <w:noProof/>
          <w:sz w:val="20"/>
          <w:szCs w:val="20"/>
        </w:rPr>
        <w:t>1983)</w:t>
      </w:r>
      <w:r w:rsidR="0069276D">
        <w:rPr>
          <w:rFonts w:asciiTheme="majorBidi" w:eastAsia="Calibri" w:hAnsiTheme="majorBidi" w:cstheme="majorBidi"/>
          <w:sz w:val="20"/>
          <w:szCs w:val="20"/>
        </w:rPr>
        <w:t xml:space="preserve"> and </w:t>
      </w:r>
      <w:r w:rsidR="0069276D">
        <w:rPr>
          <w:rFonts w:asciiTheme="majorBidi" w:eastAsia="Calibri" w:hAnsiTheme="majorBidi" w:cstheme="majorBidi"/>
          <w:noProof/>
          <w:sz w:val="20"/>
          <w:szCs w:val="20"/>
        </w:rPr>
        <w:t>Potts(2014)</w:t>
      </w:r>
      <w:r w:rsidR="002372CE" w:rsidRPr="00067DC7">
        <w:rPr>
          <w:rFonts w:asciiTheme="majorBidi" w:eastAsia="Calibri" w:hAnsiTheme="majorBidi" w:cstheme="majorBidi"/>
          <w:noProof/>
          <w:sz w:val="20"/>
          <w:szCs w:val="20"/>
        </w:rPr>
        <w:t xml:space="preserve"> </w:t>
      </w:r>
      <w:r w:rsidR="002372CE" w:rsidRPr="00067DC7">
        <w:rPr>
          <w:rFonts w:asciiTheme="majorBidi" w:eastAsia="Calibri" w:hAnsiTheme="majorBidi" w:cstheme="majorBidi"/>
          <w:sz w:val="20"/>
          <w:szCs w:val="20"/>
          <w:shd w:val="clear" w:color="auto" w:fill="FFFFFF" w:themeFill="background1"/>
        </w:rPr>
        <w:t>refer to as triggers, can be used to validate presumptions in text.</w:t>
      </w:r>
      <w:r w:rsidR="002C0674">
        <w:rPr>
          <w:rFonts w:asciiTheme="majorBidi" w:eastAsia="Calibri" w:hAnsiTheme="majorBidi" w:cstheme="majorBidi"/>
          <w:sz w:val="20"/>
          <w:szCs w:val="20"/>
          <w:shd w:val="clear" w:color="auto" w:fill="FFFF00"/>
        </w:rPr>
        <w:t xml:space="preserve"> </w:t>
      </w:r>
      <w:r w:rsidR="002372CE" w:rsidRPr="00067DC7">
        <w:rPr>
          <w:rFonts w:asciiTheme="majorBidi" w:eastAsia="Calibri" w:hAnsiTheme="majorBidi" w:cstheme="majorBidi"/>
          <w:sz w:val="20"/>
          <w:szCs w:val="20"/>
        </w:rPr>
        <w:t xml:space="preserve">      </w:t>
      </w:r>
    </w:p>
    <w:p w14:paraId="0957C0FD" w14:textId="77777777" w:rsidR="00362E64" w:rsidRDefault="00687534" w:rsidP="00AB3628">
      <w:pPr>
        <w:tabs>
          <w:tab w:val="left" w:pos="0"/>
          <w:tab w:val="left" w:pos="142"/>
        </w:tabs>
        <w:spacing w:after="0" w:line="480" w:lineRule="auto"/>
        <w:ind w:firstLine="567"/>
        <w:jc w:val="both"/>
        <w:rPr>
          <w:rFonts w:asciiTheme="majorBidi" w:hAnsiTheme="majorBidi" w:cstheme="majorBidi"/>
          <w:sz w:val="20"/>
          <w:szCs w:val="20"/>
        </w:rPr>
      </w:pPr>
      <w:r w:rsidRPr="00067DC7">
        <w:rPr>
          <w:rFonts w:asciiTheme="majorBidi" w:hAnsiTheme="majorBidi" w:cstheme="majorBidi"/>
          <w:sz w:val="20"/>
          <w:szCs w:val="20"/>
        </w:rPr>
        <w:t xml:space="preserve">The researcher faced problems in finding journals having non-native English </w:t>
      </w:r>
      <w:r w:rsidR="000A2E08" w:rsidRPr="00067DC7">
        <w:rPr>
          <w:rFonts w:asciiTheme="majorBidi" w:hAnsiTheme="majorBidi" w:cstheme="majorBidi"/>
          <w:sz w:val="20"/>
          <w:szCs w:val="20"/>
        </w:rPr>
        <w:t>writers’ articles</w:t>
      </w:r>
      <w:r w:rsidRPr="00067DC7">
        <w:rPr>
          <w:rFonts w:asciiTheme="majorBidi" w:hAnsiTheme="majorBidi" w:cstheme="majorBidi"/>
          <w:sz w:val="20"/>
          <w:szCs w:val="20"/>
        </w:rPr>
        <w:t xml:space="preserve">. Challenges still faced this time the learners who want to know the identification of the presupposition taggers. Here, they are somewhat unable to differentiate between the types of presupposition triggers. Some learners have not yet been capable of finding out these types in the articles of both writers. Some of them are unable even to distinguish between the articles of native </w:t>
      </w:r>
      <w:r w:rsidRPr="00AB3628">
        <w:rPr>
          <w:rFonts w:asciiTheme="majorBidi" w:hAnsiTheme="majorBidi" w:cstheme="majorBidi"/>
          <w:sz w:val="20"/>
          <w:szCs w:val="20"/>
        </w:rPr>
        <w:t xml:space="preserve">with those of non-native. </w:t>
      </w:r>
      <w:r w:rsidR="007C6812" w:rsidRPr="00AB3628">
        <w:rPr>
          <w:rFonts w:asciiTheme="majorBidi" w:hAnsiTheme="majorBidi" w:cstheme="majorBidi"/>
          <w:sz w:val="20"/>
          <w:szCs w:val="20"/>
        </w:rPr>
        <w:t xml:space="preserve">There has been a lack of studies </w:t>
      </w:r>
      <w:r w:rsidR="0069276D">
        <w:rPr>
          <w:rFonts w:asciiTheme="majorBidi" w:hAnsiTheme="majorBidi" w:cstheme="majorBidi"/>
          <w:sz w:val="20"/>
          <w:szCs w:val="20"/>
        </w:rPr>
        <w:t>that analyze</w:t>
      </w:r>
      <w:r w:rsidR="007C6812" w:rsidRPr="00AB3628">
        <w:rPr>
          <w:rFonts w:asciiTheme="majorBidi" w:hAnsiTheme="majorBidi" w:cstheme="majorBidi"/>
          <w:sz w:val="20"/>
          <w:szCs w:val="20"/>
        </w:rPr>
        <w:t xml:space="preserve"> the presuppositions triggers in articles by non-native English writers </w:t>
      </w:r>
      <w:r w:rsidR="000036E0" w:rsidRPr="00AB3628">
        <w:rPr>
          <w:rFonts w:asciiTheme="majorBidi" w:hAnsiTheme="majorBidi" w:cstheme="majorBidi"/>
          <w:sz w:val="20"/>
          <w:szCs w:val="20"/>
        </w:rPr>
        <w:t>especially</w:t>
      </w:r>
      <w:r w:rsidR="007C6812" w:rsidRPr="00AB3628">
        <w:rPr>
          <w:rFonts w:asciiTheme="majorBidi" w:hAnsiTheme="majorBidi" w:cstheme="majorBidi"/>
          <w:sz w:val="20"/>
          <w:szCs w:val="20"/>
        </w:rPr>
        <w:t xml:space="preserve"> in the Kurdish </w:t>
      </w:r>
      <w:r w:rsidR="0069276D" w:rsidRPr="00AB3628">
        <w:rPr>
          <w:rFonts w:asciiTheme="majorBidi" w:hAnsiTheme="majorBidi" w:cstheme="majorBidi"/>
          <w:sz w:val="20"/>
          <w:szCs w:val="20"/>
        </w:rPr>
        <w:t>writers’</w:t>
      </w:r>
      <w:r w:rsidR="007C6812" w:rsidRPr="00AB3628">
        <w:rPr>
          <w:rFonts w:asciiTheme="majorBidi" w:hAnsiTheme="majorBidi" w:cstheme="majorBidi"/>
          <w:sz w:val="20"/>
          <w:szCs w:val="20"/>
        </w:rPr>
        <w:t xml:space="preserve"> case study.</w:t>
      </w:r>
    </w:p>
    <w:p w14:paraId="0D0A37C3" w14:textId="77777777" w:rsidR="00362E64" w:rsidRPr="00362E64" w:rsidRDefault="00362E64" w:rsidP="00362E64">
      <w:pPr>
        <w:tabs>
          <w:tab w:val="left" w:pos="0"/>
          <w:tab w:val="left" w:pos="142"/>
        </w:tabs>
        <w:spacing w:after="0" w:line="480" w:lineRule="auto"/>
        <w:ind w:firstLine="567"/>
        <w:jc w:val="both"/>
        <w:rPr>
          <w:rFonts w:asciiTheme="majorBidi" w:hAnsiTheme="majorBidi" w:cstheme="majorBidi"/>
          <w:b/>
          <w:bCs/>
          <w:sz w:val="20"/>
          <w:szCs w:val="20"/>
        </w:rPr>
      </w:pPr>
      <w:r w:rsidRPr="00362E64">
        <w:rPr>
          <w:rFonts w:asciiTheme="majorBidi" w:hAnsiTheme="majorBidi" w:cstheme="majorBidi"/>
          <w:b/>
          <w:bCs/>
          <w:sz w:val="20"/>
          <w:szCs w:val="20"/>
        </w:rPr>
        <w:t xml:space="preserve">Problems of the study </w:t>
      </w:r>
    </w:p>
    <w:p w14:paraId="1F2BF26C" w14:textId="126ACB18" w:rsidR="00362E64" w:rsidRDefault="00362E64" w:rsidP="0087391D">
      <w:pPr>
        <w:tabs>
          <w:tab w:val="left" w:pos="0"/>
          <w:tab w:val="left" w:pos="142"/>
        </w:tabs>
        <w:spacing w:after="0" w:line="480" w:lineRule="auto"/>
        <w:ind w:firstLine="567"/>
        <w:jc w:val="both"/>
        <w:rPr>
          <w:rFonts w:asciiTheme="majorBidi" w:hAnsiTheme="majorBidi" w:cstheme="majorBidi"/>
          <w:sz w:val="20"/>
          <w:szCs w:val="20"/>
        </w:rPr>
      </w:pPr>
      <w:r w:rsidRPr="00362E64">
        <w:rPr>
          <w:rFonts w:asciiTheme="majorBidi" w:hAnsiTheme="majorBidi" w:cstheme="majorBidi"/>
          <w:sz w:val="20"/>
          <w:szCs w:val="20"/>
        </w:rPr>
        <w:t xml:space="preserve">The researcher faced problems in finding journals having non-native </w:t>
      </w:r>
      <w:r>
        <w:rPr>
          <w:rFonts w:asciiTheme="majorBidi" w:hAnsiTheme="majorBidi" w:cstheme="majorBidi"/>
          <w:sz w:val="20"/>
          <w:szCs w:val="20"/>
        </w:rPr>
        <w:t xml:space="preserve">English </w:t>
      </w:r>
      <w:r w:rsidRPr="00362E64">
        <w:rPr>
          <w:rFonts w:asciiTheme="majorBidi" w:hAnsiTheme="majorBidi" w:cstheme="majorBidi"/>
          <w:sz w:val="20"/>
          <w:szCs w:val="20"/>
        </w:rPr>
        <w:t xml:space="preserve">writer’s articles. Challenges still faced this time the learners who want to know the identification of the presupposition taggers. Here, they are somewhat unable to differentiate between the types of presupposition triggers. Some learners have not yet been capable of finding out these types in the articles </w:t>
      </w:r>
      <w:r>
        <w:rPr>
          <w:rFonts w:asciiTheme="majorBidi" w:hAnsiTheme="majorBidi" w:cstheme="majorBidi"/>
          <w:sz w:val="20"/>
          <w:szCs w:val="20"/>
        </w:rPr>
        <w:t>for non-native writers in case of Kurdish researchers</w:t>
      </w:r>
      <w:r w:rsidR="0087391D">
        <w:rPr>
          <w:rFonts w:asciiTheme="majorBidi" w:hAnsiTheme="majorBidi" w:cstheme="majorBidi"/>
          <w:sz w:val="20"/>
          <w:szCs w:val="20"/>
        </w:rPr>
        <w:t xml:space="preserve">. </w:t>
      </w:r>
    </w:p>
    <w:p w14:paraId="12B50832" w14:textId="20CF8BAF" w:rsidR="000A2E08" w:rsidRPr="00362E64" w:rsidRDefault="000036E0" w:rsidP="002B1534">
      <w:pPr>
        <w:tabs>
          <w:tab w:val="left" w:pos="0"/>
          <w:tab w:val="left" w:pos="142"/>
        </w:tabs>
        <w:spacing w:after="0" w:line="480" w:lineRule="auto"/>
        <w:jc w:val="both"/>
        <w:rPr>
          <w:rFonts w:asciiTheme="majorBidi" w:hAnsiTheme="majorBidi" w:cstheme="majorBidi"/>
          <w:b/>
          <w:bCs/>
          <w:sz w:val="20"/>
          <w:szCs w:val="20"/>
        </w:rPr>
      </w:pPr>
      <w:r w:rsidRPr="002B1534">
        <w:rPr>
          <w:rFonts w:asciiTheme="majorBidi" w:hAnsiTheme="majorBidi" w:cstheme="majorBidi"/>
          <w:b/>
          <w:bCs/>
          <w:sz w:val="24"/>
          <w:szCs w:val="24"/>
        </w:rPr>
        <w:t>Therefore</w:t>
      </w:r>
      <w:r w:rsidR="000A2E08" w:rsidRPr="002B1534">
        <w:rPr>
          <w:rFonts w:asciiTheme="majorBidi" w:hAnsiTheme="majorBidi" w:cstheme="majorBidi"/>
          <w:b/>
          <w:bCs/>
          <w:sz w:val="24"/>
          <w:szCs w:val="24"/>
        </w:rPr>
        <w:t>,</w:t>
      </w:r>
      <w:r w:rsidR="007C6812" w:rsidRPr="002B1534">
        <w:rPr>
          <w:rFonts w:asciiTheme="majorBidi" w:hAnsiTheme="majorBidi" w:cstheme="majorBidi"/>
          <w:b/>
          <w:bCs/>
          <w:sz w:val="24"/>
          <w:szCs w:val="24"/>
        </w:rPr>
        <w:t xml:space="preserve"> the research question</w:t>
      </w:r>
      <w:r w:rsidR="00AB3628" w:rsidRPr="002B1534">
        <w:rPr>
          <w:rFonts w:asciiTheme="majorBidi" w:hAnsiTheme="majorBidi" w:cstheme="majorBidi"/>
          <w:b/>
          <w:bCs/>
          <w:sz w:val="24"/>
          <w:szCs w:val="24"/>
        </w:rPr>
        <w:t>s are</w:t>
      </w:r>
      <w:r w:rsidR="00AB3628" w:rsidRPr="00362E64">
        <w:rPr>
          <w:rFonts w:asciiTheme="majorBidi" w:hAnsiTheme="majorBidi" w:cstheme="majorBidi"/>
          <w:b/>
          <w:bCs/>
          <w:sz w:val="20"/>
          <w:szCs w:val="20"/>
        </w:rPr>
        <w:t xml:space="preserve">: </w:t>
      </w:r>
      <w:r w:rsidRPr="00362E64">
        <w:rPr>
          <w:rFonts w:asciiTheme="majorBidi" w:hAnsiTheme="majorBidi" w:cstheme="majorBidi"/>
          <w:b/>
          <w:bCs/>
          <w:sz w:val="20"/>
          <w:szCs w:val="20"/>
        </w:rPr>
        <w:t xml:space="preserve"> </w:t>
      </w:r>
    </w:p>
    <w:p w14:paraId="4956C79C" w14:textId="71104834" w:rsidR="009E0F5F" w:rsidRPr="009E0F5F" w:rsidRDefault="009E0F5F" w:rsidP="009E0F5F">
      <w:pPr>
        <w:pStyle w:val="ListParagraph"/>
        <w:numPr>
          <w:ilvl w:val="0"/>
          <w:numId w:val="34"/>
        </w:numPr>
        <w:tabs>
          <w:tab w:val="left" w:pos="0"/>
          <w:tab w:val="left" w:pos="142"/>
        </w:tabs>
        <w:spacing w:after="0" w:line="480" w:lineRule="auto"/>
        <w:rPr>
          <w:rFonts w:asciiTheme="majorBidi" w:hAnsiTheme="majorBidi" w:cstheme="majorBidi"/>
          <w:sz w:val="20"/>
          <w:szCs w:val="20"/>
        </w:rPr>
      </w:pPr>
      <w:r w:rsidRPr="009E0F5F">
        <w:rPr>
          <w:rFonts w:asciiTheme="majorBidi" w:hAnsiTheme="majorBidi" w:cstheme="majorBidi"/>
          <w:sz w:val="20"/>
          <w:szCs w:val="20"/>
        </w:rPr>
        <w:t xml:space="preserve">What </w:t>
      </w:r>
      <w:r w:rsidR="00362E64" w:rsidRPr="009E0F5F">
        <w:rPr>
          <w:rFonts w:asciiTheme="majorBidi" w:hAnsiTheme="majorBidi" w:cstheme="majorBidi"/>
          <w:sz w:val="20"/>
          <w:szCs w:val="20"/>
        </w:rPr>
        <w:t>is</w:t>
      </w:r>
      <w:r w:rsidRPr="009E0F5F">
        <w:rPr>
          <w:rFonts w:asciiTheme="majorBidi" w:hAnsiTheme="majorBidi" w:cstheme="majorBidi"/>
          <w:sz w:val="20"/>
          <w:szCs w:val="20"/>
        </w:rPr>
        <w:t xml:space="preserve"> the presupposition triggers found in non-native writers</w:t>
      </w:r>
      <w:r w:rsidR="0069276D">
        <w:rPr>
          <w:rFonts w:asciiTheme="majorBidi" w:hAnsiTheme="majorBidi" w:cstheme="majorBidi"/>
          <w:sz w:val="20"/>
          <w:szCs w:val="20"/>
        </w:rPr>
        <w:t xml:space="preserve"> English writers?</w:t>
      </w:r>
      <w:r w:rsidRPr="009E0F5F">
        <w:rPr>
          <w:rFonts w:asciiTheme="majorBidi" w:hAnsiTheme="majorBidi" w:cstheme="majorBidi"/>
          <w:sz w:val="20"/>
          <w:szCs w:val="20"/>
        </w:rPr>
        <w:t xml:space="preserve"> </w:t>
      </w:r>
    </w:p>
    <w:p w14:paraId="18AEEA1B" w14:textId="0BD15F13" w:rsidR="00362E64" w:rsidRPr="0087391D" w:rsidRDefault="009E0F5F" w:rsidP="0087391D">
      <w:pPr>
        <w:pStyle w:val="ListParagraph"/>
        <w:numPr>
          <w:ilvl w:val="0"/>
          <w:numId w:val="34"/>
        </w:numPr>
        <w:tabs>
          <w:tab w:val="left" w:pos="0"/>
          <w:tab w:val="left" w:pos="142"/>
        </w:tabs>
        <w:spacing w:after="0" w:line="480" w:lineRule="auto"/>
        <w:rPr>
          <w:rFonts w:asciiTheme="majorBidi" w:hAnsiTheme="majorBidi" w:cstheme="majorBidi"/>
          <w:sz w:val="20"/>
          <w:szCs w:val="20"/>
        </w:rPr>
      </w:pPr>
      <w:r w:rsidRPr="009E0F5F">
        <w:rPr>
          <w:rFonts w:asciiTheme="majorBidi" w:hAnsiTheme="majorBidi" w:cstheme="majorBidi"/>
          <w:sz w:val="20"/>
          <w:szCs w:val="20"/>
        </w:rPr>
        <w:t>What types of presup</w:t>
      </w:r>
      <w:r w:rsidR="0069276D">
        <w:rPr>
          <w:rFonts w:asciiTheme="majorBidi" w:hAnsiTheme="majorBidi" w:cstheme="majorBidi"/>
          <w:sz w:val="20"/>
          <w:szCs w:val="20"/>
        </w:rPr>
        <w:t>position do they trigger?  H</w:t>
      </w:r>
      <w:r w:rsidRPr="009E0F5F">
        <w:rPr>
          <w:rFonts w:asciiTheme="majorBidi" w:hAnsiTheme="majorBidi" w:cstheme="majorBidi"/>
          <w:sz w:val="20"/>
          <w:szCs w:val="20"/>
        </w:rPr>
        <w:t>ow are the presupposition triggers realized in the types of presupposition?</w:t>
      </w:r>
    </w:p>
    <w:p w14:paraId="37DD07BF" w14:textId="2BE011DB" w:rsidR="007C6812" w:rsidRPr="00067DC7" w:rsidRDefault="007C6812" w:rsidP="00067DC7">
      <w:pPr>
        <w:pStyle w:val="Heading2"/>
        <w:tabs>
          <w:tab w:val="left" w:pos="0"/>
          <w:tab w:val="left" w:pos="142"/>
        </w:tabs>
        <w:spacing w:line="480" w:lineRule="auto"/>
      </w:pPr>
      <w:bookmarkStart w:id="1" w:name="_Toc86317041"/>
      <w:bookmarkStart w:id="2" w:name="_Toc88545061"/>
      <w:r w:rsidRPr="00067DC7">
        <w:t xml:space="preserve"> </w:t>
      </w:r>
      <w:r w:rsidR="00C5626B">
        <w:t xml:space="preserve">1.2 </w:t>
      </w:r>
      <w:r w:rsidRPr="00067DC7">
        <w:t>Objectives of Study</w:t>
      </w:r>
      <w:bookmarkEnd w:id="1"/>
      <w:bookmarkEnd w:id="2"/>
    </w:p>
    <w:p w14:paraId="357F0906" w14:textId="23CA0554" w:rsidR="007C6812" w:rsidRPr="00067DC7" w:rsidRDefault="007C6812" w:rsidP="00067DC7">
      <w:pPr>
        <w:tabs>
          <w:tab w:val="left" w:pos="0"/>
          <w:tab w:val="left" w:pos="142"/>
        </w:tabs>
        <w:spacing w:after="0" w:line="480" w:lineRule="auto"/>
        <w:jc w:val="both"/>
        <w:rPr>
          <w:rFonts w:asciiTheme="majorBidi" w:hAnsiTheme="majorBidi" w:cstheme="majorBidi"/>
          <w:b/>
          <w:bCs/>
          <w:sz w:val="20"/>
          <w:szCs w:val="20"/>
        </w:rPr>
      </w:pPr>
      <w:bookmarkStart w:id="3" w:name="_Toc86317042"/>
      <w:r w:rsidRPr="00067DC7">
        <w:rPr>
          <w:rFonts w:asciiTheme="majorBidi" w:hAnsiTheme="majorBidi" w:cstheme="majorBidi"/>
          <w:sz w:val="20"/>
          <w:szCs w:val="20"/>
        </w:rPr>
        <w:t>The following are the study's aims, which are based on the framing of the</w:t>
      </w:r>
      <w:r w:rsidR="00836A46">
        <w:rPr>
          <w:rFonts w:asciiTheme="majorBidi" w:hAnsiTheme="majorBidi" w:cstheme="majorBidi"/>
          <w:sz w:val="20"/>
          <w:szCs w:val="20"/>
        </w:rPr>
        <w:t xml:space="preserve"> </w:t>
      </w:r>
      <w:r w:rsidR="0087391D">
        <w:rPr>
          <w:rFonts w:asciiTheme="majorBidi" w:hAnsiTheme="majorBidi" w:cstheme="majorBidi"/>
          <w:sz w:val="20"/>
          <w:szCs w:val="20"/>
        </w:rPr>
        <w:t>research</w:t>
      </w:r>
      <w:r w:rsidRPr="00067DC7">
        <w:rPr>
          <w:rFonts w:asciiTheme="majorBidi" w:hAnsiTheme="majorBidi" w:cstheme="majorBidi"/>
          <w:sz w:val="20"/>
          <w:szCs w:val="20"/>
        </w:rPr>
        <w:t xml:space="preserve"> problems: </w:t>
      </w:r>
      <w:bookmarkEnd w:id="3"/>
    </w:p>
    <w:p w14:paraId="6589EE77" w14:textId="35D28D61" w:rsidR="007C6812" w:rsidRPr="00067DC7" w:rsidRDefault="007C6812" w:rsidP="00067DC7">
      <w:pPr>
        <w:pStyle w:val="ListParagraph"/>
        <w:numPr>
          <w:ilvl w:val="0"/>
          <w:numId w:val="7"/>
        </w:numPr>
        <w:tabs>
          <w:tab w:val="left" w:pos="0"/>
          <w:tab w:val="left" w:pos="142"/>
        </w:tabs>
        <w:spacing w:after="0" w:line="480" w:lineRule="auto"/>
        <w:contextualSpacing w:val="0"/>
        <w:rPr>
          <w:rFonts w:asciiTheme="majorBidi" w:hAnsiTheme="majorBidi" w:cstheme="majorBidi"/>
          <w:b/>
          <w:bCs/>
          <w:sz w:val="20"/>
          <w:szCs w:val="20"/>
        </w:rPr>
      </w:pPr>
      <w:r w:rsidRPr="00067DC7">
        <w:rPr>
          <w:rFonts w:asciiTheme="majorBidi" w:hAnsiTheme="majorBidi" w:cstheme="majorBidi"/>
          <w:sz w:val="20"/>
          <w:szCs w:val="20"/>
        </w:rPr>
        <w:t xml:space="preserve">To </w:t>
      </w:r>
      <w:r w:rsidR="002116D2" w:rsidRPr="00067DC7">
        <w:rPr>
          <w:rFonts w:asciiTheme="majorBidi" w:hAnsiTheme="majorBidi" w:cstheme="majorBidi"/>
          <w:sz w:val="20"/>
          <w:szCs w:val="20"/>
        </w:rPr>
        <w:t xml:space="preserve">trace </w:t>
      </w:r>
      <w:r w:rsidRPr="00067DC7">
        <w:rPr>
          <w:rFonts w:asciiTheme="majorBidi" w:hAnsiTheme="majorBidi" w:cstheme="majorBidi"/>
          <w:sz w:val="20"/>
          <w:szCs w:val="20"/>
        </w:rPr>
        <w:t xml:space="preserve">the </w:t>
      </w:r>
      <w:r w:rsidRPr="00067DC7">
        <w:rPr>
          <w:rFonts w:asciiTheme="majorBidi" w:hAnsiTheme="majorBidi" w:cstheme="majorBidi"/>
          <w:i/>
          <w:sz w:val="20"/>
          <w:szCs w:val="20"/>
        </w:rPr>
        <w:t>presupposition triggers</w:t>
      </w:r>
      <w:r w:rsidRPr="00067DC7">
        <w:rPr>
          <w:rFonts w:asciiTheme="majorBidi" w:hAnsiTheme="majorBidi" w:cstheme="majorBidi"/>
          <w:sz w:val="20"/>
          <w:szCs w:val="20"/>
        </w:rPr>
        <w:t xml:space="preserve"> in non-native English </w:t>
      </w:r>
      <w:r w:rsidR="002116D2" w:rsidRPr="00067DC7">
        <w:rPr>
          <w:rFonts w:asciiTheme="majorBidi" w:hAnsiTheme="majorBidi" w:cstheme="majorBidi"/>
          <w:sz w:val="20"/>
          <w:szCs w:val="20"/>
        </w:rPr>
        <w:t>writers (</w:t>
      </w:r>
      <w:r w:rsidRPr="00067DC7">
        <w:rPr>
          <w:rFonts w:asciiTheme="majorBidi" w:hAnsiTheme="majorBidi" w:cstheme="majorBidi"/>
          <w:sz w:val="20"/>
          <w:szCs w:val="20"/>
        </w:rPr>
        <w:t>Kurdish writers</w:t>
      </w:r>
      <w:r w:rsidR="00371CBA" w:rsidRPr="00067DC7">
        <w:rPr>
          <w:rFonts w:asciiTheme="majorBidi" w:hAnsiTheme="majorBidi" w:cstheme="majorBidi"/>
          <w:sz w:val="20"/>
          <w:szCs w:val="20"/>
        </w:rPr>
        <w:t xml:space="preserve">). </w:t>
      </w:r>
    </w:p>
    <w:p w14:paraId="778E296A" w14:textId="6AF0AA84" w:rsidR="007C6812" w:rsidRPr="00067DC7" w:rsidRDefault="007C6812" w:rsidP="00067DC7">
      <w:pPr>
        <w:pStyle w:val="ListParagraph"/>
        <w:numPr>
          <w:ilvl w:val="0"/>
          <w:numId w:val="7"/>
        </w:numPr>
        <w:tabs>
          <w:tab w:val="left" w:pos="0"/>
          <w:tab w:val="left" w:pos="142"/>
        </w:tabs>
        <w:spacing w:after="0" w:line="480" w:lineRule="auto"/>
        <w:contextualSpacing w:val="0"/>
        <w:rPr>
          <w:rFonts w:asciiTheme="majorBidi" w:hAnsiTheme="majorBidi" w:cstheme="majorBidi"/>
          <w:b/>
          <w:bCs/>
          <w:sz w:val="20"/>
          <w:szCs w:val="20"/>
        </w:rPr>
      </w:pPr>
      <w:r w:rsidRPr="00067DC7">
        <w:rPr>
          <w:rFonts w:asciiTheme="majorBidi" w:hAnsiTheme="majorBidi" w:cstheme="majorBidi"/>
          <w:sz w:val="20"/>
          <w:szCs w:val="20"/>
        </w:rPr>
        <w:t xml:space="preserve">To </w:t>
      </w:r>
      <w:r w:rsidR="002116D2" w:rsidRPr="00067DC7">
        <w:rPr>
          <w:rFonts w:asciiTheme="majorBidi" w:hAnsiTheme="majorBidi" w:cstheme="majorBidi"/>
          <w:sz w:val="20"/>
          <w:szCs w:val="20"/>
        </w:rPr>
        <w:t xml:space="preserve">identify </w:t>
      </w:r>
      <w:r w:rsidRPr="00067DC7">
        <w:rPr>
          <w:rFonts w:asciiTheme="majorBidi" w:hAnsiTheme="majorBidi" w:cstheme="majorBidi"/>
          <w:sz w:val="20"/>
          <w:szCs w:val="20"/>
        </w:rPr>
        <w:t xml:space="preserve">the types of </w:t>
      </w:r>
      <w:r w:rsidRPr="00067DC7">
        <w:rPr>
          <w:rFonts w:asciiTheme="majorBidi" w:hAnsiTheme="majorBidi" w:cstheme="majorBidi"/>
          <w:i/>
          <w:sz w:val="20"/>
          <w:szCs w:val="20"/>
        </w:rPr>
        <w:t xml:space="preserve">presupposition </w:t>
      </w:r>
      <w:r w:rsidRPr="00067DC7">
        <w:rPr>
          <w:rFonts w:asciiTheme="majorBidi" w:hAnsiTheme="majorBidi" w:cstheme="majorBidi"/>
          <w:sz w:val="20"/>
          <w:szCs w:val="20"/>
        </w:rPr>
        <w:t xml:space="preserve">in non-native English writers (Kurdish </w:t>
      </w:r>
      <w:r w:rsidR="00371CBA" w:rsidRPr="00067DC7">
        <w:rPr>
          <w:rFonts w:asciiTheme="majorBidi" w:hAnsiTheme="majorBidi" w:cstheme="majorBidi"/>
          <w:sz w:val="20"/>
          <w:szCs w:val="20"/>
        </w:rPr>
        <w:t>writers)</w:t>
      </w:r>
      <w:r w:rsidRPr="00067DC7">
        <w:rPr>
          <w:rFonts w:asciiTheme="majorBidi" w:hAnsiTheme="majorBidi" w:cstheme="majorBidi"/>
          <w:sz w:val="20"/>
          <w:szCs w:val="20"/>
        </w:rPr>
        <w:t xml:space="preserve">. </w:t>
      </w:r>
    </w:p>
    <w:p w14:paraId="23D7ADB6" w14:textId="3B585DC4" w:rsidR="007C6812" w:rsidRPr="00067DC7" w:rsidRDefault="007C6812" w:rsidP="0087391D">
      <w:pPr>
        <w:pStyle w:val="ListParagraph"/>
        <w:numPr>
          <w:ilvl w:val="0"/>
          <w:numId w:val="7"/>
        </w:numPr>
        <w:tabs>
          <w:tab w:val="left" w:pos="0"/>
          <w:tab w:val="left" w:pos="142"/>
        </w:tabs>
        <w:spacing w:after="0" w:line="480" w:lineRule="auto"/>
        <w:contextualSpacing w:val="0"/>
        <w:rPr>
          <w:rFonts w:asciiTheme="majorBidi" w:hAnsiTheme="majorBidi" w:cstheme="majorBidi"/>
          <w:b/>
          <w:bCs/>
          <w:sz w:val="20"/>
          <w:szCs w:val="20"/>
        </w:rPr>
      </w:pPr>
      <w:r w:rsidRPr="00067DC7">
        <w:rPr>
          <w:rFonts w:asciiTheme="majorBidi" w:hAnsiTheme="majorBidi" w:cstheme="majorBidi"/>
          <w:sz w:val="20"/>
          <w:szCs w:val="20"/>
        </w:rPr>
        <w:t xml:space="preserve">To </w:t>
      </w:r>
      <w:r w:rsidR="002116D2" w:rsidRPr="00067DC7">
        <w:rPr>
          <w:rFonts w:asciiTheme="majorBidi" w:hAnsiTheme="majorBidi" w:cstheme="majorBidi"/>
          <w:sz w:val="20"/>
          <w:szCs w:val="20"/>
        </w:rPr>
        <w:t>define</w:t>
      </w:r>
      <w:r w:rsidRPr="00067DC7">
        <w:rPr>
          <w:rFonts w:asciiTheme="majorBidi" w:hAnsiTheme="majorBidi" w:cstheme="majorBidi"/>
          <w:sz w:val="20"/>
          <w:szCs w:val="20"/>
        </w:rPr>
        <w:t xml:space="preserve"> the </w:t>
      </w:r>
      <w:r w:rsidRPr="00067DC7">
        <w:rPr>
          <w:rFonts w:asciiTheme="majorBidi" w:hAnsiTheme="majorBidi" w:cstheme="majorBidi"/>
          <w:i/>
          <w:sz w:val="20"/>
          <w:szCs w:val="20"/>
        </w:rPr>
        <w:t>presupposition triggers</w:t>
      </w:r>
      <w:r w:rsidRPr="00067DC7">
        <w:rPr>
          <w:rFonts w:asciiTheme="majorBidi" w:hAnsiTheme="majorBidi" w:cstheme="majorBidi"/>
          <w:sz w:val="20"/>
          <w:szCs w:val="20"/>
        </w:rPr>
        <w:t xml:space="preserve"> </w:t>
      </w:r>
      <w:r w:rsidR="0087391D">
        <w:rPr>
          <w:rFonts w:asciiTheme="majorBidi" w:hAnsiTheme="majorBidi" w:cstheme="majorBidi"/>
          <w:sz w:val="20"/>
          <w:szCs w:val="20"/>
        </w:rPr>
        <w:t>realized</w:t>
      </w:r>
      <w:r w:rsidR="00161EDF" w:rsidRPr="00067DC7">
        <w:rPr>
          <w:rFonts w:asciiTheme="majorBidi" w:hAnsiTheme="majorBidi" w:cstheme="majorBidi"/>
          <w:sz w:val="20"/>
          <w:szCs w:val="20"/>
        </w:rPr>
        <w:t xml:space="preserve"> </w:t>
      </w:r>
      <w:r w:rsidRPr="00067DC7">
        <w:rPr>
          <w:rFonts w:asciiTheme="majorBidi" w:hAnsiTheme="majorBidi" w:cstheme="majorBidi"/>
          <w:sz w:val="20"/>
          <w:szCs w:val="20"/>
        </w:rPr>
        <w:t xml:space="preserve">in the types of </w:t>
      </w:r>
      <w:r w:rsidRPr="00067DC7">
        <w:rPr>
          <w:rFonts w:asciiTheme="majorBidi" w:hAnsiTheme="majorBidi" w:cstheme="majorBidi"/>
          <w:i/>
          <w:sz w:val="20"/>
          <w:szCs w:val="20"/>
        </w:rPr>
        <w:t>presupposition</w:t>
      </w:r>
      <w:r w:rsidRPr="00067DC7">
        <w:rPr>
          <w:rFonts w:asciiTheme="majorBidi" w:hAnsiTheme="majorBidi" w:cstheme="majorBidi"/>
          <w:sz w:val="20"/>
          <w:szCs w:val="20"/>
        </w:rPr>
        <w:t xml:space="preserve"> in </w:t>
      </w:r>
      <w:r w:rsidR="0069276D">
        <w:rPr>
          <w:rFonts w:asciiTheme="majorBidi" w:hAnsiTheme="majorBidi" w:cstheme="majorBidi"/>
          <w:sz w:val="20"/>
          <w:szCs w:val="20"/>
        </w:rPr>
        <w:t xml:space="preserve">the </w:t>
      </w:r>
      <w:r w:rsidRPr="00067DC7">
        <w:rPr>
          <w:rFonts w:asciiTheme="majorBidi" w:hAnsiTheme="majorBidi" w:cstheme="majorBidi"/>
          <w:sz w:val="20"/>
          <w:szCs w:val="20"/>
        </w:rPr>
        <w:t>selected articles.</w:t>
      </w:r>
    </w:p>
    <w:p w14:paraId="242FEFAB" w14:textId="4E19CEBB" w:rsidR="007C6812" w:rsidRPr="00067DC7" w:rsidRDefault="00C5626B" w:rsidP="00067DC7">
      <w:pPr>
        <w:pStyle w:val="Heading2"/>
        <w:tabs>
          <w:tab w:val="left" w:pos="0"/>
          <w:tab w:val="left" w:pos="142"/>
        </w:tabs>
        <w:spacing w:before="0" w:line="480" w:lineRule="auto"/>
      </w:pPr>
      <w:bookmarkStart w:id="4" w:name="_Toc86317048"/>
      <w:bookmarkStart w:id="5" w:name="_Toc88545062"/>
      <w:r>
        <w:lastRenderedPageBreak/>
        <w:t xml:space="preserve">1.3 </w:t>
      </w:r>
      <w:r w:rsidR="007C6812" w:rsidRPr="00067DC7">
        <w:t xml:space="preserve">The significance of this </w:t>
      </w:r>
      <w:bookmarkEnd w:id="4"/>
      <w:bookmarkEnd w:id="5"/>
      <w:r w:rsidR="00FB6EB8" w:rsidRPr="00067DC7">
        <w:t xml:space="preserve">paper </w:t>
      </w:r>
    </w:p>
    <w:p w14:paraId="4044D5D9" w14:textId="77777777" w:rsidR="00281D60" w:rsidRDefault="00281D60" w:rsidP="00105CA0">
      <w:pPr>
        <w:pStyle w:val="Heading2"/>
        <w:tabs>
          <w:tab w:val="left" w:pos="0"/>
          <w:tab w:val="left" w:pos="142"/>
        </w:tabs>
        <w:spacing w:before="0" w:line="360" w:lineRule="auto"/>
        <w:rPr>
          <w:rFonts w:eastAsiaTheme="minorHAnsi"/>
          <w:b w:val="0"/>
          <w:bCs w:val="0"/>
          <w:sz w:val="20"/>
          <w:szCs w:val="20"/>
        </w:rPr>
      </w:pPr>
      <w:bookmarkStart w:id="6" w:name="_Toc86317049"/>
      <w:bookmarkStart w:id="7" w:name="_Toc88545063"/>
      <w:r w:rsidRPr="00281D60">
        <w:rPr>
          <w:rFonts w:eastAsiaTheme="minorHAnsi"/>
          <w:b w:val="0"/>
          <w:bCs w:val="0"/>
          <w:sz w:val="20"/>
          <w:szCs w:val="20"/>
        </w:rPr>
        <w:t>The significance of this paper is to educate readers about presuppositions in foreign language writing and to inform students on which presupposition triggers are used more often by native Kurdish authors.</w:t>
      </w:r>
    </w:p>
    <w:p w14:paraId="3A7A2084" w14:textId="77777777" w:rsidR="00281D60" w:rsidRDefault="00281D60" w:rsidP="00105CA0">
      <w:pPr>
        <w:pStyle w:val="Heading2"/>
        <w:tabs>
          <w:tab w:val="left" w:pos="0"/>
          <w:tab w:val="left" w:pos="142"/>
        </w:tabs>
        <w:spacing w:before="0" w:line="360" w:lineRule="auto"/>
        <w:rPr>
          <w:rFonts w:eastAsiaTheme="minorHAnsi"/>
          <w:b w:val="0"/>
          <w:bCs w:val="0"/>
          <w:sz w:val="20"/>
          <w:szCs w:val="20"/>
        </w:rPr>
      </w:pPr>
    </w:p>
    <w:p w14:paraId="1A94A73F" w14:textId="648140B6" w:rsidR="007C6812" w:rsidRPr="001E6C4E" w:rsidRDefault="00C5626B" w:rsidP="00281D60">
      <w:pPr>
        <w:pStyle w:val="Heading2"/>
        <w:tabs>
          <w:tab w:val="left" w:pos="0"/>
          <w:tab w:val="left" w:pos="142"/>
        </w:tabs>
        <w:spacing w:before="0" w:line="360" w:lineRule="auto"/>
      </w:pPr>
      <w:r>
        <w:t>1.</w:t>
      </w:r>
      <w:r w:rsidR="00281D60">
        <w:t>4</w:t>
      </w:r>
      <w:r w:rsidR="007C6812" w:rsidRPr="001E6C4E">
        <w:t xml:space="preserve"> Scope of Study</w:t>
      </w:r>
      <w:bookmarkEnd w:id="6"/>
      <w:bookmarkEnd w:id="7"/>
    </w:p>
    <w:p w14:paraId="24055505" w14:textId="7769FEA7" w:rsidR="00EC5F7C" w:rsidRDefault="00281D60" w:rsidP="002C0674">
      <w:pPr>
        <w:tabs>
          <w:tab w:val="left" w:pos="0"/>
          <w:tab w:val="left" w:pos="142"/>
        </w:tabs>
        <w:spacing w:after="0" w:line="480" w:lineRule="auto"/>
        <w:ind w:firstLine="567"/>
        <w:jc w:val="both"/>
        <w:rPr>
          <w:rFonts w:asciiTheme="majorBidi" w:hAnsiTheme="majorBidi" w:cstheme="majorBidi"/>
          <w:sz w:val="20"/>
          <w:szCs w:val="20"/>
        </w:rPr>
      </w:pPr>
      <w:r>
        <w:rPr>
          <w:rFonts w:asciiTheme="majorBidi" w:hAnsiTheme="majorBidi" w:cstheme="majorBidi"/>
          <w:sz w:val="20"/>
          <w:szCs w:val="20"/>
        </w:rPr>
        <w:t xml:space="preserve">The research </w:t>
      </w:r>
      <w:r w:rsidR="007C6812" w:rsidRPr="00067DC7">
        <w:rPr>
          <w:rFonts w:asciiTheme="majorBidi" w:hAnsiTheme="majorBidi" w:cstheme="majorBidi"/>
          <w:sz w:val="20"/>
          <w:szCs w:val="20"/>
        </w:rPr>
        <w:t>focus</w:t>
      </w:r>
      <w:r>
        <w:rPr>
          <w:rFonts w:asciiTheme="majorBidi" w:hAnsiTheme="majorBidi" w:cstheme="majorBidi"/>
          <w:sz w:val="20"/>
          <w:szCs w:val="20"/>
        </w:rPr>
        <w:t>es</w:t>
      </w:r>
      <w:r w:rsidR="007C6812" w:rsidRPr="00067DC7">
        <w:rPr>
          <w:rFonts w:asciiTheme="majorBidi" w:hAnsiTheme="majorBidi" w:cstheme="majorBidi"/>
          <w:sz w:val="20"/>
          <w:szCs w:val="20"/>
        </w:rPr>
        <w:t xml:space="preserve"> on publicat</w:t>
      </w:r>
      <w:r w:rsidR="00EE1FD8" w:rsidRPr="00067DC7">
        <w:rPr>
          <w:rFonts w:asciiTheme="majorBidi" w:hAnsiTheme="majorBidi" w:cstheme="majorBidi"/>
          <w:sz w:val="20"/>
          <w:szCs w:val="20"/>
        </w:rPr>
        <w:t>ions that publish papers by native Kurdish writers</w:t>
      </w:r>
      <w:r w:rsidR="007C6812" w:rsidRPr="00067DC7">
        <w:rPr>
          <w:rFonts w:asciiTheme="majorBidi" w:hAnsiTheme="majorBidi" w:cstheme="majorBidi"/>
          <w:sz w:val="20"/>
          <w:szCs w:val="20"/>
        </w:rPr>
        <w:t xml:space="preserve">. There is a plan to compile the journal text from 2000 to 2021. </w:t>
      </w:r>
      <w:r w:rsidR="0069276D">
        <w:rPr>
          <w:rFonts w:asciiTheme="majorBidi" w:hAnsiTheme="majorBidi" w:cstheme="majorBidi"/>
          <w:sz w:val="20"/>
          <w:szCs w:val="20"/>
        </w:rPr>
        <w:t xml:space="preserve">The </w:t>
      </w:r>
      <w:r w:rsidR="007C6812" w:rsidRPr="00067DC7">
        <w:rPr>
          <w:rFonts w:asciiTheme="majorBidi" w:hAnsiTheme="majorBidi" w:cstheme="majorBidi"/>
          <w:sz w:val="20"/>
          <w:szCs w:val="20"/>
        </w:rPr>
        <w:t xml:space="preserve">Researcher in this research </w:t>
      </w:r>
      <w:r w:rsidR="002F0D45" w:rsidRPr="00067DC7">
        <w:rPr>
          <w:rFonts w:asciiTheme="majorBidi" w:hAnsiTheme="majorBidi" w:cstheme="majorBidi"/>
          <w:sz w:val="20"/>
          <w:szCs w:val="20"/>
        </w:rPr>
        <w:t>relies</w:t>
      </w:r>
      <w:r w:rsidR="007C6812" w:rsidRPr="00067DC7">
        <w:rPr>
          <w:rFonts w:asciiTheme="majorBidi" w:hAnsiTheme="majorBidi" w:cstheme="majorBidi"/>
          <w:sz w:val="20"/>
          <w:szCs w:val="20"/>
        </w:rPr>
        <w:t xml:space="preserve"> on theories of presupposition triggers by Levinson </w:t>
      </w:r>
      <w:r w:rsidR="002F0D45">
        <w:rPr>
          <w:rFonts w:asciiTheme="majorBidi" w:hAnsiTheme="majorBidi" w:cstheme="majorBidi"/>
          <w:noProof/>
          <w:sz w:val="20"/>
          <w:szCs w:val="20"/>
        </w:rPr>
        <w:t>Levinson (</w:t>
      </w:r>
      <w:r w:rsidR="002F0D45" w:rsidRPr="00467A32">
        <w:rPr>
          <w:rFonts w:asciiTheme="majorBidi" w:hAnsiTheme="majorBidi" w:cstheme="majorBidi"/>
          <w:noProof/>
          <w:sz w:val="20"/>
          <w:szCs w:val="20"/>
        </w:rPr>
        <w:t>1983)</w:t>
      </w:r>
      <w:r w:rsidR="007C6812" w:rsidRPr="00067DC7">
        <w:rPr>
          <w:rFonts w:asciiTheme="majorBidi" w:hAnsiTheme="majorBidi" w:cstheme="majorBidi"/>
          <w:sz w:val="20"/>
          <w:szCs w:val="20"/>
        </w:rPr>
        <w:t>. An in-depth examination of journal papers will be provided in this research.</w:t>
      </w:r>
    </w:p>
    <w:p w14:paraId="3FC0C05A" w14:textId="77777777" w:rsidR="002C0674" w:rsidRDefault="002C0674" w:rsidP="002C0674">
      <w:pPr>
        <w:tabs>
          <w:tab w:val="left" w:pos="0"/>
          <w:tab w:val="left" w:pos="142"/>
        </w:tabs>
        <w:spacing w:after="0" w:line="480" w:lineRule="auto"/>
        <w:ind w:firstLine="567"/>
        <w:jc w:val="both"/>
        <w:rPr>
          <w:rFonts w:asciiTheme="majorBidi" w:hAnsiTheme="majorBidi" w:cstheme="majorBidi"/>
          <w:sz w:val="20"/>
          <w:szCs w:val="20"/>
        </w:rPr>
      </w:pPr>
    </w:p>
    <w:p w14:paraId="7B31FE3B" w14:textId="77777777" w:rsidR="002C0674" w:rsidRDefault="002C0674" w:rsidP="002C0674">
      <w:pPr>
        <w:tabs>
          <w:tab w:val="left" w:pos="0"/>
          <w:tab w:val="left" w:pos="142"/>
        </w:tabs>
        <w:spacing w:after="0" w:line="480" w:lineRule="auto"/>
        <w:ind w:firstLine="567"/>
        <w:jc w:val="both"/>
        <w:rPr>
          <w:rFonts w:asciiTheme="majorBidi" w:hAnsiTheme="majorBidi" w:cstheme="majorBidi"/>
          <w:sz w:val="20"/>
          <w:szCs w:val="20"/>
        </w:rPr>
      </w:pPr>
    </w:p>
    <w:p w14:paraId="1689599C" w14:textId="77777777" w:rsidR="002C0674" w:rsidRPr="00067DC7" w:rsidRDefault="002C0674" w:rsidP="002B1534">
      <w:pPr>
        <w:tabs>
          <w:tab w:val="left" w:pos="0"/>
          <w:tab w:val="left" w:pos="142"/>
        </w:tabs>
        <w:spacing w:after="0" w:line="480" w:lineRule="auto"/>
        <w:jc w:val="both"/>
        <w:rPr>
          <w:rFonts w:asciiTheme="majorBidi" w:hAnsiTheme="majorBidi" w:cstheme="majorBidi"/>
          <w:sz w:val="20"/>
          <w:szCs w:val="20"/>
        </w:rPr>
      </w:pPr>
    </w:p>
    <w:p w14:paraId="7B9B721C" w14:textId="08F4F5AC" w:rsidR="005B3E04" w:rsidRPr="001E6C4E" w:rsidRDefault="00C5626B" w:rsidP="00CC6654">
      <w:pPr>
        <w:pStyle w:val="Heading2"/>
        <w:tabs>
          <w:tab w:val="left" w:pos="0"/>
          <w:tab w:val="left" w:pos="142"/>
        </w:tabs>
        <w:spacing w:before="0" w:line="480" w:lineRule="auto"/>
      </w:pPr>
      <w:bookmarkStart w:id="8" w:name="_Toc86317051"/>
      <w:bookmarkStart w:id="9" w:name="_Toc88545065"/>
      <w:r>
        <w:t xml:space="preserve">1.4 </w:t>
      </w:r>
      <w:r w:rsidR="005F61F4" w:rsidRPr="001E6C4E">
        <w:t>Presupposition</w:t>
      </w:r>
      <w:r w:rsidR="005B3E04" w:rsidRPr="001E6C4E">
        <w:t xml:space="preserve"> between Semantic</w:t>
      </w:r>
      <w:r w:rsidR="00DC5CB0">
        <w:t>s</w:t>
      </w:r>
      <w:r w:rsidR="005B3E04" w:rsidRPr="001E6C4E">
        <w:t xml:space="preserve"> and Pragmatic</w:t>
      </w:r>
      <w:bookmarkEnd w:id="8"/>
      <w:bookmarkEnd w:id="9"/>
      <w:r w:rsidR="00DC5CB0">
        <w:t>s</w:t>
      </w:r>
      <w:r w:rsidR="005B3E04" w:rsidRPr="001E6C4E">
        <w:t xml:space="preserve">. </w:t>
      </w:r>
    </w:p>
    <w:p w14:paraId="6051B7F8" w14:textId="71EFF2F4" w:rsidR="00353DC2" w:rsidRPr="002C0674" w:rsidRDefault="009802E0" w:rsidP="00CC6654">
      <w:pPr>
        <w:tabs>
          <w:tab w:val="left" w:pos="0"/>
          <w:tab w:val="left" w:pos="142"/>
        </w:tabs>
        <w:spacing w:line="480" w:lineRule="auto"/>
        <w:jc w:val="both"/>
        <w:rPr>
          <w:rFonts w:asciiTheme="majorBidi" w:hAnsiTheme="majorBidi" w:cstheme="majorBidi"/>
        </w:rPr>
      </w:pPr>
      <w:r w:rsidRPr="002C0674">
        <w:rPr>
          <w:rFonts w:asciiTheme="majorBidi" w:hAnsiTheme="majorBidi" w:cstheme="majorBidi"/>
        </w:rPr>
        <w:t xml:space="preserve">While </w:t>
      </w:r>
      <w:r w:rsidRPr="002C0674">
        <w:rPr>
          <w:rFonts w:asciiTheme="majorBidi" w:hAnsiTheme="majorBidi" w:cstheme="majorBidi"/>
          <w:i/>
        </w:rPr>
        <w:t>presuppositions</w:t>
      </w:r>
      <w:r w:rsidRPr="002C0674">
        <w:rPr>
          <w:rFonts w:asciiTheme="majorBidi" w:hAnsiTheme="majorBidi" w:cstheme="majorBidi"/>
        </w:rPr>
        <w:t xml:space="preserve"> are particularly speaker’s behaviors in terms of pragmatic perception, semantic presuppositions indicate greater establishment of the connotation of particular words and language frameworks.   </w:t>
      </w:r>
      <w:r w:rsidR="009C1098" w:rsidRPr="002C0674">
        <w:rPr>
          <w:rFonts w:asciiTheme="majorBidi" w:eastAsia="Calibri" w:hAnsiTheme="majorBidi" w:cstheme="majorBidi"/>
        </w:rPr>
        <w:t xml:space="preserve">Pragmatic presuppositions </w:t>
      </w:r>
      <w:r w:rsidR="00D05DE6" w:rsidRPr="002C0674">
        <w:rPr>
          <w:rFonts w:asciiTheme="majorBidi" w:eastAsia="Calibri" w:hAnsiTheme="majorBidi" w:cstheme="majorBidi"/>
        </w:rPr>
        <w:t>comprise</w:t>
      </w:r>
      <w:r w:rsidRPr="002C0674">
        <w:rPr>
          <w:rFonts w:asciiTheme="majorBidi" w:eastAsia="Calibri" w:hAnsiTheme="majorBidi" w:cstheme="majorBidi"/>
        </w:rPr>
        <w:t xml:space="preserve"> of </w:t>
      </w:r>
      <w:r w:rsidR="009C1098" w:rsidRPr="002C0674">
        <w:rPr>
          <w:rFonts w:asciiTheme="majorBidi" w:eastAsia="Calibri" w:hAnsiTheme="majorBidi" w:cstheme="majorBidi"/>
        </w:rPr>
        <w:t xml:space="preserve">the </w:t>
      </w:r>
      <w:r w:rsidR="00D05DE6" w:rsidRPr="002C0674">
        <w:rPr>
          <w:rFonts w:asciiTheme="majorBidi" w:eastAsia="Calibri" w:hAnsiTheme="majorBidi" w:cstheme="majorBidi"/>
        </w:rPr>
        <w:t xml:space="preserve">expectation </w:t>
      </w:r>
      <w:r w:rsidR="009C1098" w:rsidRPr="002C0674">
        <w:rPr>
          <w:rFonts w:asciiTheme="majorBidi" w:eastAsia="Calibri" w:hAnsiTheme="majorBidi" w:cstheme="majorBidi"/>
        </w:rPr>
        <w:t xml:space="preserve">for linguistic </w:t>
      </w:r>
      <w:r w:rsidR="00D05DE6" w:rsidRPr="002C0674">
        <w:rPr>
          <w:rFonts w:asciiTheme="majorBidi" w:eastAsia="Calibri" w:hAnsiTheme="majorBidi" w:cstheme="majorBidi"/>
        </w:rPr>
        <w:t>collaboration</w:t>
      </w:r>
      <w:r w:rsidR="009C1098" w:rsidRPr="002C0674">
        <w:rPr>
          <w:rFonts w:asciiTheme="majorBidi" w:eastAsia="Calibri" w:hAnsiTheme="majorBidi" w:cstheme="majorBidi"/>
        </w:rPr>
        <w:t xml:space="preserve"> (for </w:t>
      </w:r>
      <w:r w:rsidR="00D05DE6" w:rsidRPr="002C0674">
        <w:rPr>
          <w:rFonts w:asciiTheme="majorBidi" w:eastAsia="Calibri" w:hAnsiTheme="majorBidi" w:cstheme="majorBidi"/>
        </w:rPr>
        <w:t>instance</w:t>
      </w:r>
      <w:r w:rsidR="009C1098" w:rsidRPr="002C0674">
        <w:rPr>
          <w:rFonts w:asciiTheme="majorBidi" w:eastAsia="Calibri" w:hAnsiTheme="majorBidi" w:cstheme="majorBidi"/>
        </w:rPr>
        <w:t>,</w:t>
      </w:r>
      <w:r w:rsidR="00D05DE6" w:rsidRPr="002C0674">
        <w:rPr>
          <w:rFonts w:asciiTheme="majorBidi" w:eastAsia="Calibri" w:hAnsiTheme="majorBidi" w:cstheme="majorBidi"/>
        </w:rPr>
        <w:t xml:space="preserve"> the usage of a single language is a common public knowledge)</w:t>
      </w:r>
      <w:r w:rsidR="009C1098" w:rsidRPr="002C0674">
        <w:rPr>
          <w:rFonts w:asciiTheme="majorBidi" w:eastAsia="Calibri" w:hAnsiTheme="majorBidi" w:cstheme="majorBidi"/>
        </w:rPr>
        <w:t xml:space="preserve">, </w:t>
      </w:r>
      <w:r w:rsidR="00D05DE6" w:rsidRPr="002C0674">
        <w:rPr>
          <w:rFonts w:asciiTheme="majorBidi" w:eastAsia="Calibri" w:hAnsiTheme="majorBidi" w:cstheme="majorBidi"/>
        </w:rPr>
        <w:t xml:space="preserve">informative nature of conversations in direct relation to goals and plans and </w:t>
      </w:r>
      <w:r w:rsidR="009C1098" w:rsidRPr="002C0674">
        <w:rPr>
          <w:rFonts w:asciiTheme="majorBidi" w:eastAsia="Calibri" w:hAnsiTheme="majorBidi" w:cstheme="majorBidi"/>
        </w:rPr>
        <w:t xml:space="preserve">the </w:t>
      </w:r>
      <w:r w:rsidR="00D05DE6" w:rsidRPr="002C0674">
        <w:rPr>
          <w:rFonts w:asciiTheme="majorBidi" w:eastAsia="Calibri" w:hAnsiTheme="majorBidi" w:cstheme="majorBidi"/>
        </w:rPr>
        <w:t>customs</w:t>
      </w:r>
      <w:r w:rsidR="009C1098" w:rsidRPr="002C0674">
        <w:rPr>
          <w:rFonts w:asciiTheme="majorBidi" w:eastAsia="Calibri" w:hAnsiTheme="majorBidi" w:cstheme="majorBidi"/>
        </w:rPr>
        <w:t xml:space="preserve"> of </w:t>
      </w:r>
      <w:r w:rsidR="00D05DE6" w:rsidRPr="002C0674">
        <w:rPr>
          <w:rFonts w:asciiTheme="majorBidi" w:eastAsia="Calibri" w:hAnsiTheme="majorBidi" w:cstheme="majorBidi"/>
        </w:rPr>
        <w:t xml:space="preserve">sequential turns </w:t>
      </w:r>
      <w:r w:rsidR="009C1098" w:rsidRPr="002C0674">
        <w:rPr>
          <w:rFonts w:asciiTheme="majorBidi" w:eastAsia="Calibri" w:hAnsiTheme="majorBidi" w:cstheme="majorBidi"/>
        </w:rPr>
        <w:t>in dialogue</w:t>
      </w:r>
      <w:r w:rsidR="00697E9C" w:rsidRPr="002C0674">
        <w:rPr>
          <w:rFonts w:asciiTheme="majorBidi" w:eastAsia="Calibri" w:hAnsiTheme="majorBidi" w:cstheme="majorBidi"/>
        </w:rPr>
        <w:t>.</w:t>
      </w:r>
      <w:r w:rsidR="00B41AB6" w:rsidRPr="002C0674">
        <w:rPr>
          <w:rFonts w:asciiTheme="majorBidi" w:eastAsia="Calibri" w:hAnsiTheme="majorBidi" w:cstheme="majorBidi"/>
        </w:rPr>
        <w:t xml:space="preserve"> Although pragmatic presuppositions are the most explicit examples, they are the most challenging to identify by single words or phrases, but the over-all </w:t>
      </w:r>
      <w:r w:rsidR="004A309D" w:rsidRPr="002C0674">
        <w:rPr>
          <w:rFonts w:asciiTheme="majorBidi" w:eastAsia="Calibri" w:hAnsiTheme="majorBidi" w:cstheme="majorBidi"/>
        </w:rPr>
        <w:t xml:space="preserve">content of the situation – </w:t>
      </w:r>
      <w:r w:rsidR="004A309D" w:rsidRPr="002C0674">
        <w:rPr>
          <w:rFonts w:asciiTheme="majorBidi" w:eastAsia="Calibri" w:hAnsiTheme="majorBidi" w:cstheme="majorBidi"/>
          <w:i/>
        </w:rPr>
        <w:t>context</w:t>
      </w:r>
      <w:r w:rsidR="004A309D" w:rsidRPr="002C0674">
        <w:rPr>
          <w:rFonts w:asciiTheme="majorBidi" w:eastAsia="Calibri" w:hAnsiTheme="majorBidi" w:cstheme="majorBidi"/>
        </w:rPr>
        <w:t xml:space="preserve"> </w:t>
      </w:r>
      <w:r w:rsidR="00BC1C4A" w:rsidRPr="002C0674">
        <w:rPr>
          <w:rFonts w:asciiTheme="majorBidi" w:eastAsia="Calibri" w:hAnsiTheme="majorBidi" w:cstheme="majorBidi"/>
        </w:rPr>
        <w:t>- and</w:t>
      </w:r>
      <w:r w:rsidR="004A309D" w:rsidRPr="002C0674">
        <w:rPr>
          <w:rFonts w:asciiTheme="majorBidi" w:eastAsia="Calibri" w:hAnsiTheme="majorBidi" w:cstheme="majorBidi"/>
        </w:rPr>
        <w:t xml:space="preserve"> the expectation of the participants as a result </w:t>
      </w:r>
      <w:r w:rsidR="00BC1C4A" w:rsidRPr="002C0674">
        <w:rPr>
          <w:rFonts w:asciiTheme="majorBidi" w:eastAsia="Calibri" w:hAnsiTheme="majorBidi" w:cstheme="majorBidi"/>
        </w:rPr>
        <w:t>of communications</w:t>
      </w:r>
      <w:r w:rsidR="004A309D" w:rsidRPr="002C0674">
        <w:rPr>
          <w:rFonts w:asciiTheme="majorBidi" w:eastAsia="Calibri" w:hAnsiTheme="majorBidi" w:cstheme="majorBidi"/>
        </w:rPr>
        <w:t xml:space="preserve">. </w:t>
      </w:r>
    </w:p>
    <w:p w14:paraId="71A884DF" w14:textId="5ED61876" w:rsidR="00836A46" w:rsidRDefault="00A9519B" w:rsidP="00836A46">
      <w:pPr>
        <w:tabs>
          <w:tab w:val="left" w:pos="0"/>
          <w:tab w:val="left" w:pos="142"/>
        </w:tabs>
        <w:spacing w:after="200" w:line="480" w:lineRule="auto"/>
        <w:jc w:val="both"/>
        <w:rPr>
          <w:rFonts w:asciiTheme="majorBidi" w:eastAsia="Calibri" w:hAnsiTheme="majorBidi" w:cstheme="majorBidi"/>
        </w:rPr>
      </w:pPr>
      <w:r w:rsidRPr="002C0674">
        <w:rPr>
          <w:rFonts w:asciiTheme="majorBidi" w:eastAsia="Calibri" w:hAnsiTheme="majorBidi" w:cstheme="majorBidi"/>
        </w:rPr>
        <w:t>Despite the fact that the two terms ‘</w:t>
      </w:r>
      <w:r w:rsidR="009C1098" w:rsidRPr="002C0674">
        <w:rPr>
          <w:rFonts w:asciiTheme="majorBidi" w:eastAsia="Calibri" w:hAnsiTheme="majorBidi" w:cstheme="majorBidi"/>
        </w:rPr>
        <w:t xml:space="preserve">semantic' </w:t>
      </w:r>
      <w:r w:rsidRPr="002C0674">
        <w:rPr>
          <w:rFonts w:asciiTheme="majorBidi" w:eastAsia="Calibri" w:hAnsiTheme="majorBidi" w:cstheme="majorBidi"/>
        </w:rPr>
        <w:t>and ‘pragmatic’ suggest a clear divergent,</w:t>
      </w:r>
      <w:r w:rsidR="009C1098" w:rsidRPr="002C0674">
        <w:rPr>
          <w:rFonts w:asciiTheme="majorBidi" w:eastAsia="Calibri" w:hAnsiTheme="majorBidi" w:cstheme="majorBidi"/>
        </w:rPr>
        <w:t xml:space="preserve"> semantic </w:t>
      </w:r>
      <w:r w:rsidR="009C1098" w:rsidRPr="002C0674">
        <w:rPr>
          <w:rFonts w:asciiTheme="majorBidi" w:eastAsia="Calibri" w:hAnsiTheme="majorBidi" w:cstheme="majorBidi"/>
          <w:i/>
        </w:rPr>
        <w:t>presuppositions</w:t>
      </w:r>
      <w:r w:rsidR="009C1098" w:rsidRPr="002C0674">
        <w:rPr>
          <w:rFonts w:asciiTheme="majorBidi" w:eastAsia="Calibri" w:hAnsiTheme="majorBidi" w:cstheme="majorBidi"/>
        </w:rPr>
        <w:t xml:space="preserve"> are pragmatic </w:t>
      </w:r>
      <w:r w:rsidRPr="002C0674">
        <w:rPr>
          <w:rFonts w:asciiTheme="majorBidi" w:eastAsia="Calibri" w:hAnsiTheme="majorBidi" w:cstheme="majorBidi"/>
        </w:rPr>
        <w:t xml:space="preserve">when they are evaluated </w:t>
      </w:r>
      <w:r w:rsidR="009C1098" w:rsidRPr="002C0674">
        <w:rPr>
          <w:rFonts w:asciiTheme="majorBidi" w:eastAsia="Calibri" w:hAnsiTheme="majorBidi" w:cstheme="majorBidi"/>
        </w:rPr>
        <w:t xml:space="preserve">in the context of the discourse </w:t>
      </w:r>
      <w:r w:rsidR="00727882" w:rsidRPr="002C0674">
        <w:rPr>
          <w:rFonts w:asciiTheme="majorBidi" w:eastAsia="Calibri" w:hAnsiTheme="majorBidi" w:cstheme="majorBidi"/>
        </w:rPr>
        <w:t>contributors'</w:t>
      </w:r>
      <w:r w:rsidR="009C1098" w:rsidRPr="002C0674">
        <w:rPr>
          <w:rFonts w:asciiTheme="majorBidi" w:eastAsia="Calibri" w:hAnsiTheme="majorBidi" w:cstheme="majorBidi"/>
        </w:rPr>
        <w:t xml:space="preserve"> </w:t>
      </w:r>
      <w:r w:rsidR="00727882" w:rsidRPr="002C0674">
        <w:rPr>
          <w:rFonts w:asciiTheme="majorBidi" w:eastAsia="Calibri" w:hAnsiTheme="majorBidi" w:cstheme="majorBidi"/>
        </w:rPr>
        <w:t>shared</w:t>
      </w:r>
      <w:r w:rsidR="009C1098" w:rsidRPr="002C0674">
        <w:rPr>
          <w:rFonts w:asciiTheme="majorBidi" w:eastAsia="Calibri" w:hAnsiTheme="majorBidi" w:cstheme="majorBidi"/>
        </w:rPr>
        <w:t xml:space="preserve"> ground;</w:t>
      </w:r>
      <w:r w:rsidR="00727882" w:rsidRPr="002C0674">
        <w:rPr>
          <w:rFonts w:asciiTheme="majorBidi" w:eastAsia="Calibri" w:hAnsiTheme="majorBidi" w:cstheme="majorBidi"/>
        </w:rPr>
        <w:t xml:space="preserve"> this is due to the fact that </w:t>
      </w:r>
      <w:r w:rsidR="009C1098" w:rsidRPr="002C0674">
        <w:rPr>
          <w:rFonts w:asciiTheme="majorBidi" w:eastAsia="Calibri" w:hAnsiTheme="majorBidi" w:cstheme="majorBidi"/>
        </w:rPr>
        <w:t xml:space="preserve">the </w:t>
      </w:r>
      <w:r w:rsidR="00727882" w:rsidRPr="002C0674">
        <w:rPr>
          <w:rFonts w:asciiTheme="majorBidi" w:eastAsia="Calibri" w:hAnsiTheme="majorBidi" w:cstheme="majorBidi"/>
        </w:rPr>
        <w:t xml:space="preserve">common </w:t>
      </w:r>
      <w:r w:rsidR="00727882" w:rsidRPr="002C0674">
        <w:rPr>
          <w:rFonts w:asciiTheme="majorBidi" w:eastAsia="Calibri" w:hAnsiTheme="majorBidi" w:cstheme="majorBidi"/>
          <w:i/>
        </w:rPr>
        <w:t>presuppositions</w:t>
      </w:r>
      <w:r w:rsidR="00727882" w:rsidRPr="002C0674">
        <w:rPr>
          <w:rFonts w:asciiTheme="majorBidi" w:eastAsia="Calibri" w:hAnsiTheme="majorBidi" w:cstheme="majorBidi"/>
        </w:rPr>
        <w:t xml:space="preserve"> appear </w:t>
      </w:r>
      <w:r w:rsidR="009C1098" w:rsidRPr="002C0674">
        <w:rPr>
          <w:rFonts w:asciiTheme="majorBidi" w:eastAsia="Calibri" w:hAnsiTheme="majorBidi" w:cstheme="majorBidi"/>
        </w:rPr>
        <w:t xml:space="preserve">only in </w:t>
      </w:r>
      <w:r w:rsidR="00727882" w:rsidRPr="002C0674">
        <w:rPr>
          <w:rFonts w:asciiTheme="majorBidi" w:eastAsia="Calibri" w:hAnsiTheme="majorBidi" w:cstheme="majorBidi"/>
        </w:rPr>
        <w:t>explicit</w:t>
      </w:r>
      <w:r w:rsidR="009C1098" w:rsidRPr="002C0674">
        <w:rPr>
          <w:rFonts w:asciiTheme="majorBidi" w:eastAsia="Calibri" w:hAnsiTheme="majorBidi" w:cstheme="majorBidi"/>
        </w:rPr>
        <w:t xml:space="preserve"> contexts</w:t>
      </w:r>
      <w:r w:rsidR="00727882" w:rsidRPr="002C0674">
        <w:rPr>
          <w:rFonts w:asciiTheme="majorBidi" w:eastAsia="Calibri" w:hAnsiTheme="majorBidi" w:cstheme="majorBidi"/>
        </w:rPr>
        <w:t xml:space="preserve">. </w:t>
      </w:r>
      <w:r w:rsidR="002C0674">
        <w:rPr>
          <w:rFonts w:asciiTheme="majorBidi" w:eastAsia="Calibri" w:hAnsiTheme="majorBidi" w:cstheme="majorBidi"/>
        </w:rPr>
        <w:t>The p</w:t>
      </w:r>
      <w:r w:rsidR="00727882" w:rsidRPr="002C0674">
        <w:rPr>
          <w:rFonts w:asciiTheme="majorBidi" w:eastAsia="Calibri" w:hAnsiTheme="majorBidi" w:cstheme="majorBidi"/>
        </w:rPr>
        <w:t xml:space="preserve">rior knowledge is the minimum requirement for communicators so </w:t>
      </w:r>
      <w:r w:rsidR="002C0674">
        <w:rPr>
          <w:rFonts w:asciiTheme="majorBidi" w:eastAsia="Calibri" w:hAnsiTheme="majorBidi" w:cstheme="majorBidi"/>
        </w:rPr>
        <w:t xml:space="preserve">that to conduct an evaluation.  </w:t>
      </w:r>
      <w:r w:rsidR="00C429E8" w:rsidRPr="002C0674">
        <w:rPr>
          <w:rFonts w:asciiTheme="majorBidi" w:eastAsia="Calibri" w:hAnsiTheme="majorBidi" w:cstheme="majorBidi"/>
        </w:rPr>
        <w:t>Furthermore, the term ‘</w:t>
      </w:r>
      <w:r w:rsidR="00C429E8" w:rsidRPr="002C0674">
        <w:rPr>
          <w:rFonts w:asciiTheme="majorBidi" w:eastAsia="Calibri" w:hAnsiTheme="majorBidi" w:cstheme="majorBidi"/>
          <w:i/>
        </w:rPr>
        <w:t xml:space="preserve">utterance presupposition’ </w:t>
      </w:r>
      <w:r w:rsidR="001544E6">
        <w:rPr>
          <w:rFonts w:asciiTheme="majorBidi" w:eastAsia="Calibri" w:hAnsiTheme="majorBidi" w:cstheme="majorBidi"/>
        </w:rPr>
        <w:t>use</w:t>
      </w:r>
      <w:r w:rsidR="007B4D6D">
        <w:rPr>
          <w:rFonts w:asciiTheme="majorBidi" w:eastAsia="Calibri" w:hAnsiTheme="majorBidi" w:cstheme="majorBidi"/>
        </w:rPr>
        <w:t>d</w:t>
      </w:r>
      <w:r w:rsidR="00C429E8" w:rsidRPr="002C0674">
        <w:rPr>
          <w:rFonts w:asciiTheme="majorBidi" w:eastAsia="Calibri" w:hAnsiTheme="majorBidi" w:cstheme="majorBidi"/>
        </w:rPr>
        <w:t xml:space="preserve"> by</w:t>
      </w:r>
      <w:r w:rsidR="00C429E8" w:rsidRPr="002C0674">
        <w:rPr>
          <w:rFonts w:asciiTheme="majorBidi" w:eastAsia="Calibri" w:hAnsiTheme="majorBidi" w:cstheme="majorBidi"/>
          <w:i/>
        </w:rPr>
        <w:t xml:space="preserve"> </w:t>
      </w:r>
      <w:r w:rsidR="00C429E8" w:rsidRPr="002C0674">
        <w:rPr>
          <w:rFonts w:asciiTheme="majorBidi" w:eastAsia="Calibri" w:hAnsiTheme="majorBidi" w:cstheme="majorBidi"/>
        </w:rPr>
        <w:t xml:space="preserve">Karttunen (1974) and Soames (1982) to indicate a semantic combination of conventional and pragmatic </w:t>
      </w:r>
      <w:r w:rsidR="00EC457D" w:rsidRPr="002C0674">
        <w:rPr>
          <w:rFonts w:asciiTheme="majorBidi" w:eastAsia="Calibri" w:hAnsiTheme="majorBidi" w:cstheme="majorBidi"/>
        </w:rPr>
        <w:t>features.</w:t>
      </w:r>
      <w:r w:rsidR="009C1098" w:rsidRPr="002C0674">
        <w:rPr>
          <w:rFonts w:asciiTheme="majorBidi" w:eastAsia="Calibri" w:hAnsiTheme="majorBidi" w:cstheme="majorBidi"/>
        </w:rPr>
        <w:t xml:space="preserve"> Semantic </w:t>
      </w:r>
      <w:r w:rsidR="00C429E8" w:rsidRPr="002C0674">
        <w:rPr>
          <w:rFonts w:asciiTheme="majorBidi" w:eastAsia="Calibri" w:hAnsiTheme="majorBidi" w:cstheme="majorBidi"/>
        </w:rPr>
        <w:t>clarifications</w:t>
      </w:r>
      <w:r w:rsidR="009C1098" w:rsidRPr="002C0674">
        <w:rPr>
          <w:rFonts w:asciiTheme="majorBidi" w:eastAsia="Calibri" w:hAnsiTheme="majorBidi" w:cstheme="majorBidi"/>
        </w:rPr>
        <w:t xml:space="preserve"> may be </w:t>
      </w:r>
      <w:r w:rsidR="00C429E8" w:rsidRPr="002C0674">
        <w:rPr>
          <w:rFonts w:asciiTheme="majorBidi" w:eastAsia="Calibri" w:hAnsiTheme="majorBidi" w:cstheme="majorBidi"/>
        </w:rPr>
        <w:t xml:space="preserve">in-line </w:t>
      </w:r>
      <w:r w:rsidR="009C1098" w:rsidRPr="002C0674">
        <w:rPr>
          <w:rFonts w:asciiTheme="majorBidi" w:eastAsia="Calibri" w:hAnsiTheme="majorBidi" w:cstheme="majorBidi"/>
        </w:rPr>
        <w:t xml:space="preserve">with pragmatic </w:t>
      </w:r>
      <w:r w:rsidR="00C429E8" w:rsidRPr="002C0674">
        <w:rPr>
          <w:rFonts w:asciiTheme="majorBidi" w:eastAsia="Calibri" w:hAnsiTheme="majorBidi" w:cstheme="majorBidi"/>
        </w:rPr>
        <w:t xml:space="preserve">perceptions by </w:t>
      </w:r>
      <w:r w:rsidR="00EC457D" w:rsidRPr="002C0674">
        <w:rPr>
          <w:rFonts w:asciiTheme="majorBidi" w:eastAsia="Calibri" w:hAnsiTheme="majorBidi" w:cstheme="majorBidi"/>
        </w:rPr>
        <w:t xml:space="preserve">interpreting the usage of </w:t>
      </w:r>
      <w:r w:rsidR="009C1098" w:rsidRPr="002C0674">
        <w:rPr>
          <w:rFonts w:asciiTheme="majorBidi" w:eastAsia="Calibri" w:hAnsiTheme="majorBidi" w:cstheme="majorBidi"/>
        </w:rPr>
        <w:t xml:space="preserve">a </w:t>
      </w:r>
      <w:r w:rsidR="009C1098" w:rsidRPr="002C0674">
        <w:rPr>
          <w:rFonts w:asciiTheme="majorBidi" w:eastAsia="Calibri" w:hAnsiTheme="majorBidi" w:cstheme="majorBidi"/>
          <w:i/>
        </w:rPr>
        <w:t>presupposition trigger</w:t>
      </w:r>
      <w:r w:rsidR="009C1098" w:rsidRPr="002C0674">
        <w:rPr>
          <w:rFonts w:asciiTheme="majorBidi" w:eastAsia="Calibri" w:hAnsiTheme="majorBidi" w:cstheme="majorBidi"/>
        </w:rPr>
        <w:t xml:space="preserve"> </w:t>
      </w:r>
      <w:r w:rsidR="00EC457D" w:rsidRPr="002C0674">
        <w:rPr>
          <w:rFonts w:asciiTheme="majorBidi" w:eastAsia="Calibri" w:hAnsiTheme="majorBidi" w:cstheme="majorBidi"/>
        </w:rPr>
        <w:t xml:space="preserve">in </w:t>
      </w:r>
      <w:r w:rsidR="009C1098" w:rsidRPr="002C0674">
        <w:rPr>
          <w:rFonts w:asciiTheme="majorBidi" w:eastAsia="Calibri" w:hAnsiTheme="majorBidi" w:cstheme="majorBidi"/>
        </w:rPr>
        <w:t xml:space="preserve">an effective </w:t>
      </w:r>
      <w:r w:rsidR="00EC457D" w:rsidRPr="002C0674">
        <w:rPr>
          <w:rFonts w:asciiTheme="majorBidi" w:eastAsia="Calibri" w:hAnsiTheme="majorBidi" w:cstheme="majorBidi"/>
        </w:rPr>
        <w:t>practice</w:t>
      </w:r>
      <w:r w:rsidR="009C1098" w:rsidRPr="002C0674">
        <w:rPr>
          <w:rFonts w:asciiTheme="majorBidi" w:eastAsia="Calibri" w:hAnsiTheme="majorBidi" w:cstheme="majorBidi"/>
        </w:rPr>
        <w:t xml:space="preserve"> to </w:t>
      </w:r>
      <w:r w:rsidR="00EC457D" w:rsidRPr="002C0674">
        <w:rPr>
          <w:rFonts w:asciiTheme="majorBidi" w:eastAsia="Calibri" w:hAnsiTheme="majorBidi" w:cstheme="majorBidi"/>
        </w:rPr>
        <w:t>achieve</w:t>
      </w:r>
      <w:r w:rsidR="009C1098" w:rsidRPr="002C0674">
        <w:rPr>
          <w:rFonts w:asciiTheme="majorBidi" w:eastAsia="Calibri" w:hAnsiTheme="majorBidi" w:cstheme="majorBidi"/>
        </w:rPr>
        <w:t xml:space="preserve"> the </w:t>
      </w:r>
      <w:r w:rsidR="00EC457D" w:rsidRPr="002C0674">
        <w:rPr>
          <w:rFonts w:asciiTheme="majorBidi" w:eastAsia="Calibri" w:hAnsiTheme="majorBidi" w:cstheme="majorBidi"/>
        </w:rPr>
        <w:t>speaker’s accomplishment</w:t>
      </w:r>
      <w:r w:rsidR="009C1098" w:rsidRPr="002C0674">
        <w:rPr>
          <w:rFonts w:asciiTheme="majorBidi" w:eastAsia="Calibri" w:hAnsiTheme="majorBidi" w:cstheme="majorBidi"/>
        </w:rPr>
        <w:t xml:space="preserve"> of presupposing. </w:t>
      </w:r>
      <w:r w:rsidR="00EC457D" w:rsidRPr="002C0674">
        <w:rPr>
          <w:rFonts w:asciiTheme="majorBidi" w:eastAsia="Calibri" w:hAnsiTheme="majorBidi" w:cstheme="majorBidi"/>
        </w:rPr>
        <w:t>Nevertheless</w:t>
      </w:r>
      <w:r w:rsidR="009C1098" w:rsidRPr="002C0674">
        <w:rPr>
          <w:rFonts w:asciiTheme="majorBidi" w:eastAsia="Calibri" w:hAnsiTheme="majorBidi" w:cstheme="majorBidi"/>
        </w:rPr>
        <w:t xml:space="preserve">, the semantic </w:t>
      </w:r>
      <w:r w:rsidR="00EC457D" w:rsidRPr="002C0674">
        <w:rPr>
          <w:rFonts w:asciiTheme="majorBidi" w:eastAsia="Calibri" w:hAnsiTheme="majorBidi" w:cstheme="majorBidi"/>
        </w:rPr>
        <w:t>viewpoint</w:t>
      </w:r>
      <w:r w:rsidR="009C1098" w:rsidRPr="002C0674">
        <w:rPr>
          <w:rFonts w:asciiTheme="majorBidi" w:eastAsia="Calibri" w:hAnsiTheme="majorBidi" w:cstheme="majorBidi"/>
        </w:rPr>
        <w:t xml:space="preserve"> </w:t>
      </w:r>
      <w:r w:rsidR="00EC457D" w:rsidRPr="002C0674">
        <w:rPr>
          <w:rFonts w:asciiTheme="majorBidi" w:eastAsia="Calibri" w:hAnsiTheme="majorBidi" w:cstheme="majorBidi"/>
        </w:rPr>
        <w:t>permits</w:t>
      </w:r>
      <w:r w:rsidR="009C1098" w:rsidRPr="002C0674">
        <w:rPr>
          <w:rFonts w:asciiTheme="majorBidi" w:eastAsia="Calibri" w:hAnsiTheme="majorBidi" w:cstheme="majorBidi"/>
        </w:rPr>
        <w:t xml:space="preserve"> for the </w:t>
      </w:r>
      <w:r w:rsidR="00EC457D" w:rsidRPr="002C0674">
        <w:rPr>
          <w:rFonts w:asciiTheme="majorBidi" w:eastAsia="Calibri" w:hAnsiTheme="majorBidi" w:cstheme="majorBidi"/>
        </w:rPr>
        <w:t>prospect</w:t>
      </w:r>
      <w:r w:rsidR="009C1098" w:rsidRPr="002C0674">
        <w:rPr>
          <w:rFonts w:asciiTheme="majorBidi" w:eastAsia="Calibri" w:hAnsiTheme="majorBidi" w:cstheme="majorBidi"/>
        </w:rPr>
        <w:t xml:space="preserve"> that a speaker's </w:t>
      </w:r>
      <w:r w:rsidR="00EC457D" w:rsidRPr="002C0674">
        <w:rPr>
          <w:rFonts w:asciiTheme="majorBidi" w:eastAsia="Calibri" w:hAnsiTheme="majorBidi" w:cstheme="majorBidi"/>
        </w:rPr>
        <w:t>speech may</w:t>
      </w:r>
      <w:r w:rsidR="009C1098" w:rsidRPr="002C0674">
        <w:rPr>
          <w:rFonts w:asciiTheme="majorBidi" w:eastAsia="Calibri" w:hAnsiTheme="majorBidi" w:cstheme="majorBidi"/>
        </w:rPr>
        <w:t xml:space="preserve"> </w:t>
      </w:r>
      <w:r w:rsidR="00EC457D" w:rsidRPr="002C0674">
        <w:rPr>
          <w:rFonts w:asciiTheme="majorBidi" w:eastAsia="Calibri" w:hAnsiTheme="majorBidi" w:cstheme="majorBidi"/>
        </w:rPr>
        <w:t>assume</w:t>
      </w:r>
      <w:r w:rsidR="009C1098" w:rsidRPr="002C0674">
        <w:rPr>
          <w:rFonts w:asciiTheme="majorBidi" w:eastAsia="Calibri" w:hAnsiTheme="majorBidi" w:cstheme="majorBidi"/>
        </w:rPr>
        <w:t xml:space="preserve"> a </w:t>
      </w:r>
      <w:r w:rsidR="00EC457D" w:rsidRPr="002C0674">
        <w:rPr>
          <w:rFonts w:asciiTheme="majorBidi" w:eastAsia="Calibri" w:hAnsiTheme="majorBidi" w:cstheme="majorBidi"/>
        </w:rPr>
        <w:t>suggestion (</w:t>
      </w:r>
      <w:r w:rsidR="009C1098" w:rsidRPr="002C0674">
        <w:rPr>
          <w:rFonts w:asciiTheme="majorBidi" w:eastAsia="Calibri" w:hAnsiTheme="majorBidi" w:cstheme="majorBidi"/>
        </w:rPr>
        <w:t xml:space="preserve">by convention) </w:t>
      </w:r>
      <w:r w:rsidR="00EC457D" w:rsidRPr="002C0674">
        <w:rPr>
          <w:rFonts w:asciiTheme="majorBidi" w:eastAsia="Calibri" w:hAnsiTheme="majorBidi" w:cstheme="majorBidi"/>
        </w:rPr>
        <w:t xml:space="preserve">without the speaker’s intention to act upon something </w:t>
      </w:r>
      <w:r w:rsidR="009C1098" w:rsidRPr="002C0674">
        <w:rPr>
          <w:rFonts w:asciiTheme="majorBidi" w:eastAsia="Calibri" w:hAnsiTheme="majorBidi" w:cstheme="majorBidi"/>
        </w:rPr>
        <w:t>(Soames 1982: 486; Levinson 1995),</w:t>
      </w:r>
      <w:r w:rsidR="00EC457D" w:rsidRPr="002C0674">
        <w:rPr>
          <w:rFonts w:asciiTheme="majorBidi" w:eastAsia="Calibri" w:hAnsiTheme="majorBidi" w:cstheme="majorBidi"/>
        </w:rPr>
        <w:t xml:space="preserve"> however, this</w:t>
      </w:r>
      <w:r w:rsidR="009C1098" w:rsidRPr="002C0674">
        <w:rPr>
          <w:rFonts w:asciiTheme="majorBidi" w:eastAsia="Calibri" w:hAnsiTheme="majorBidi" w:cstheme="majorBidi"/>
        </w:rPr>
        <w:t xml:space="preserve"> is impossible on a </w:t>
      </w:r>
      <w:r w:rsidR="00EC457D" w:rsidRPr="002C0674">
        <w:rPr>
          <w:rFonts w:asciiTheme="majorBidi" w:eastAsia="Calibri" w:hAnsiTheme="majorBidi" w:cstheme="majorBidi"/>
        </w:rPr>
        <w:t>entirely</w:t>
      </w:r>
      <w:r w:rsidR="009C1098" w:rsidRPr="002C0674">
        <w:rPr>
          <w:rFonts w:asciiTheme="majorBidi" w:eastAsia="Calibri" w:hAnsiTheme="majorBidi" w:cstheme="majorBidi"/>
        </w:rPr>
        <w:t xml:space="preserve"> intention-based theory.</w:t>
      </w:r>
    </w:p>
    <w:p w14:paraId="6D18137D" w14:textId="68FE437D" w:rsidR="00A065FA" w:rsidRPr="002C0674" w:rsidRDefault="008F45C3" w:rsidP="00836A46">
      <w:pPr>
        <w:tabs>
          <w:tab w:val="left" w:pos="0"/>
          <w:tab w:val="left" w:pos="142"/>
        </w:tabs>
        <w:spacing w:after="200" w:line="480" w:lineRule="auto"/>
        <w:jc w:val="both"/>
        <w:rPr>
          <w:rFonts w:asciiTheme="majorBidi" w:eastAsia="Calibri" w:hAnsiTheme="majorBidi" w:cstheme="majorBidi"/>
        </w:rPr>
      </w:pPr>
      <w:r>
        <w:rPr>
          <w:rFonts w:asciiTheme="majorBidi" w:eastAsia="Calibri" w:hAnsiTheme="majorBidi" w:cstheme="majorBidi"/>
        </w:rPr>
        <w:lastRenderedPageBreak/>
        <w:t xml:space="preserve">Research by Stalnaker,(1974) </w:t>
      </w:r>
      <w:r w:rsidR="0003514D" w:rsidRPr="002C0674">
        <w:rPr>
          <w:rFonts w:asciiTheme="majorBidi" w:eastAsia="Calibri" w:hAnsiTheme="majorBidi" w:cstheme="majorBidi"/>
        </w:rPr>
        <w:t>admits</w:t>
      </w:r>
      <w:r w:rsidR="00A065FA" w:rsidRPr="002C0674">
        <w:rPr>
          <w:rFonts w:asciiTheme="majorBidi" w:eastAsia="Calibri" w:hAnsiTheme="majorBidi" w:cstheme="majorBidi"/>
        </w:rPr>
        <w:t xml:space="preserve"> that semantics </w:t>
      </w:r>
      <w:r w:rsidR="00274DD7" w:rsidRPr="002C0674">
        <w:rPr>
          <w:rFonts w:asciiTheme="majorBidi" w:eastAsia="Calibri" w:hAnsiTheme="majorBidi" w:cstheme="majorBidi"/>
        </w:rPr>
        <w:t>accomplishes</w:t>
      </w:r>
      <w:r w:rsidR="00A065FA" w:rsidRPr="002C0674">
        <w:rPr>
          <w:rFonts w:asciiTheme="majorBidi" w:eastAsia="Calibri" w:hAnsiTheme="majorBidi" w:cstheme="majorBidi"/>
        </w:rPr>
        <w:t xml:space="preserve"> a </w:t>
      </w:r>
      <w:r w:rsidR="00274DD7" w:rsidRPr="002C0674">
        <w:rPr>
          <w:rFonts w:asciiTheme="majorBidi" w:eastAsia="Calibri" w:hAnsiTheme="majorBidi" w:cstheme="majorBidi"/>
        </w:rPr>
        <w:t>serious</w:t>
      </w:r>
      <w:r w:rsidR="00A065FA" w:rsidRPr="002C0674">
        <w:rPr>
          <w:rFonts w:asciiTheme="majorBidi" w:eastAsia="Calibri" w:hAnsiTheme="majorBidi" w:cstheme="majorBidi"/>
        </w:rPr>
        <w:t xml:space="preserve"> role in </w:t>
      </w:r>
      <w:r w:rsidR="00274DD7" w:rsidRPr="002C0674">
        <w:rPr>
          <w:rFonts w:asciiTheme="majorBidi" w:eastAsia="Calibri" w:hAnsiTheme="majorBidi" w:cstheme="majorBidi"/>
        </w:rPr>
        <w:t>recognizing</w:t>
      </w:r>
      <w:r w:rsidR="00A065FA" w:rsidRPr="002C0674">
        <w:rPr>
          <w:rFonts w:asciiTheme="majorBidi" w:eastAsia="Calibri" w:hAnsiTheme="majorBidi" w:cstheme="majorBidi"/>
        </w:rPr>
        <w:t xml:space="preserve"> </w:t>
      </w:r>
      <w:r w:rsidR="00A065FA" w:rsidRPr="002C0674">
        <w:rPr>
          <w:rFonts w:asciiTheme="majorBidi" w:eastAsia="Calibri" w:hAnsiTheme="majorBidi" w:cstheme="majorBidi"/>
          <w:i/>
        </w:rPr>
        <w:t>presuppositions</w:t>
      </w:r>
      <w:r w:rsidR="00A065FA" w:rsidRPr="002C0674">
        <w:rPr>
          <w:rFonts w:asciiTheme="majorBidi" w:eastAsia="Calibri" w:hAnsiTheme="majorBidi" w:cstheme="majorBidi"/>
        </w:rPr>
        <w:t xml:space="preserve"> in </w:t>
      </w:r>
      <w:r w:rsidR="00274DD7" w:rsidRPr="002C0674">
        <w:rPr>
          <w:rFonts w:asciiTheme="majorBidi" w:eastAsia="Calibri" w:hAnsiTheme="majorBidi" w:cstheme="majorBidi"/>
        </w:rPr>
        <w:t xml:space="preserve">settings. </w:t>
      </w:r>
      <w:r>
        <w:rPr>
          <w:rFonts w:asciiTheme="majorBidi" w:eastAsia="Calibri" w:hAnsiTheme="majorBidi" w:cstheme="majorBidi"/>
        </w:rPr>
        <w:t xml:space="preserve">He also </w:t>
      </w:r>
      <w:r w:rsidR="00274DD7" w:rsidRPr="002C0674">
        <w:rPr>
          <w:rFonts w:asciiTheme="majorBidi" w:eastAsia="Calibri" w:hAnsiTheme="majorBidi" w:cstheme="majorBidi"/>
        </w:rPr>
        <w:t>claims</w:t>
      </w:r>
      <w:r w:rsidR="00A065FA" w:rsidRPr="002C0674">
        <w:rPr>
          <w:rFonts w:asciiTheme="majorBidi" w:eastAsia="Calibri" w:hAnsiTheme="majorBidi" w:cstheme="majorBidi"/>
        </w:rPr>
        <w:t xml:space="preserve"> that all </w:t>
      </w:r>
      <w:r w:rsidR="00A065FA" w:rsidRPr="002C0674">
        <w:rPr>
          <w:rFonts w:asciiTheme="majorBidi" w:eastAsia="Calibri" w:hAnsiTheme="majorBidi" w:cstheme="majorBidi"/>
          <w:i/>
        </w:rPr>
        <w:t>presuppositions</w:t>
      </w:r>
      <w:r w:rsidR="00A065FA" w:rsidRPr="002C0674">
        <w:rPr>
          <w:rFonts w:asciiTheme="majorBidi" w:eastAsia="Calibri" w:hAnsiTheme="majorBidi" w:cstheme="majorBidi"/>
        </w:rPr>
        <w:t xml:space="preserve"> </w:t>
      </w:r>
      <w:r w:rsidR="00274DD7" w:rsidRPr="002C0674">
        <w:rPr>
          <w:rFonts w:asciiTheme="majorBidi" w:eastAsia="Calibri" w:hAnsiTheme="majorBidi" w:cstheme="majorBidi"/>
        </w:rPr>
        <w:t>ought to be understood</w:t>
      </w:r>
      <w:r w:rsidR="00A065FA" w:rsidRPr="002C0674">
        <w:rPr>
          <w:rFonts w:asciiTheme="majorBidi" w:eastAsia="Calibri" w:hAnsiTheme="majorBidi" w:cstheme="majorBidi"/>
        </w:rPr>
        <w:t xml:space="preserve"> pragmatically, as he </w:t>
      </w:r>
      <w:r w:rsidR="00274DD7" w:rsidRPr="002C0674">
        <w:rPr>
          <w:rFonts w:asciiTheme="majorBidi" w:eastAsia="Calibri" w:hAnsiTheme="majorBidi" w:cstheme="majorBidi"/>
        </w:rPr>
        <w:t>specified</w:t>
      </w:r>
      <w:r w:rsidR="00A065FA" w:rsidRPr="002C0674">
        <w:rPr>
          <w:rFonts w:asciiTheme="majorBidi" w:eastAsia="Calibri" w:hAnsiTheme="majorBidi" w:cstheme="majorBidi"/>
        </w:rPr>
        <w:t xml:space="preserve"> that </w:t>
      </w:r>
      <w:r w:rsidR="00A065FA" w:rsidRPr="002C0674">
        <w:rPr>
          <w:rFonts w:asciiTheme="majorBidi" w:eastAsia="Calibri" w:hAnsiTheme="majorBidi" w:cstheme="majorBidi"/>
          <w:i/>
          <w:iCs/>
        </w:rPr>
        <w:t>"I think all of the facts can be stated and explained directly in terms of the underlying notion of speaker presupposition, and without introducing an intermediate notion of presupposition as a relation holding between sentences (or statements) and propositions”</w:t>
      </w:r>
      <w:r w:rsidR="00A065FA" w:rsidRPr="002C0674">
        <w:rPr>
          <w:rFonts w:asciiTheme="majorBidi" w:eastAsia="Calibri" w:hAnsiTheme="majorBidi" w:cstheme="majorBidi"/>
        </w:rPr>
        <w:t xml:space="preserve"> </w:t>
      </w:r>
      <w:sdt>
        <w:sdtPr>
          <w:rPr>
            <w:rFonts w:asciiTheme="majorBidi" w:eastAsia="Calibri" w:hAnsiTheme="majorBidi" w:cstheme="majorBidi"/>
          </w:rPr>
          <w:id w:val="7804430"/>
          <w:citation/>
        </w:sdtPr>
        <w:sdtEndPr/>
        <w:sdtContent>
          <w:r w:rsidR="00A065FA" w:rsidRPr="002C0674">
            <w:rPr>
              <w:rFonts w:asciiTheme="majorBidi" w:eastAsia="Calibri" w:hAnsiTheme="majorBidi" w:cstheme="majorBidi"/>
            </w:rPr>
            <w:fldChar w:fldCharType="begin"/>
          </w:r>
          <w:r w:rsidR="00A065FA" w:rsidRPr="002C0674">
            <w:rPr>
              <w:rFonts w:asciiTheme="majorBidi" w:eastAsia="Calibri" w:hAnsiTheme="majorBidi" w:cstheme="majorBidi"/>
            </w:rPr>
            <w:instrText xml:space="preserve"> CITATION Sta74 \l 1033 </w:instrText>
          </w:r>
          <w:r w:rsidR="00A065FA" w:rsidRPr="002C0674">
            <w:rPr>
              <w:rFonts w:asciiTheme="majorBidi" w:eastAsia="Calibri" w:hAnsiTheme="majorBidi" w:cstheme="majorBidi"/>
            </w:rPr>
            <w:fldChar w:fldCharType="separate"/>
          </w:r>
          <w:r w:rsidR="002F0D45" w:rsidRPr="002F0D45">
            <w:rPr>
              <w:rFonts w:asciiTheme="majorBidi" w:eastAsia="Calibri" w:hAnsiTheme="majorBidi" w:cstheme="majorBidi"/>
              <w:noProof/>
            </w:rPr>
            <w:t>(Stalnaker, 1974)</w:t>
          </w:r>
          <w:r w:rsidR="00A065FA" w:rsidRPr="002C0674">
            <w:rPr>
              <w:rFonts w:asciiTheme="majorBidi" w:eastAsia="Calibri" w:hAnsiTheme="majorBidi" w:cstheme="majorBidi"/>
            </w:rPr>
            <w:fldChar w:fldCharType="end"/>
          </w:r>
        </w:sdtContent>
      </w:sdt>
      <w:r w:rsidR="00A065FA" w:rsidRPr="002C0674">
        <w:rPr>
          <w:rFonts w:asciiTheme="majorBidi" w:eastAsia="Calibri" w:hAnsiTheme="majorBidi" w:cstheme="majorBidi"/>
        </w:rPr>
        <w:t xml:space="preserve"> cited in </w:t>
      </w:r>
      <w:sdt>
        <w:sdtPr>
          <w:rPr>
            <w:rFonts w:asciiTheme="majorBidi" w:eastAsia="Calibri" w:hAnsiTheme="majorBidi" w:cstheme="majorBidi"/>
          </w:rPr>
          <w:id w:val="792177487"/>
          <w:citation/>
        </w:sdtPr>
        <w:sdtEndPr/>
        <w:sdtContent>
          <w:r w:rsidR="00A065FA" w:rsidRPr="002C0674">
            <w:rPr>
              <w:rFonts w:asciiTheme="majorBidi" w:eastAsia="Calibri" w:hAnsiTheme="majorBidi" w:cstheme="majorBidi"/>
            </w:rPr>
            <w:fldChar w:fldCharType="begin"/>
          </w:r>
          <w:r w:rsidR="00A065FA" w:rsidRPr="002C0674">
            <w:rPr>
              <w:rFonts w:asciiTheme="majorBidi" w:eastAsia="Calibri" w:hAnsiTheme="majorBidi" w:cstheme="majorBidi"/>
            </w:rPr>
            <w:instrText xml:space="preserve"> CITATION Chr13 \l 1033 </w:instrText>
          </w:r>
          <w:r w:rsidR="00A065FA" w:rsidRPr="002C0674">
            <w:rPr>
              <w:rFonts w:asciiTheme="majorBidi" w:eastAsia="Calibri" w:hAnsiTheme="majorBidi" w:cstheme="majorBidi"/>
            </w:rPr>
            <w:fldChar w:fldCharType="separate"/>
          </w:r>
          <w:r w:rsidR="002F0D45" w:rsidRPr="002F0D45">
            <w:rPr>
              <w:rFonts w:asciiTheme="majorBidi" w:eastAsia="Calibri" w:hAnsiTheme="majorBidi" w:cstheme="majorBidi"/>
              <w:noProof/>
            </w:rPr>
            <w:t>(Potts, 2013)</w:t>
          </w:r>
          <w:r w:rsidR="00A065FA" w:rsidRPr="002C0674">
            <w:rPr>
              <w:rFonts w:asciiTheme="majorBidi" w:eastAsia="Calibri" w:hAnsiTheme="majorBidi" w:cstheme="majorBidi"/>
            </w:rPr>
            <w:fldChar w:fldCharType="end"/>
          </w:r>
        </w:sdtContent>
      </w:sdt>
      <w:r w:rsidR="00A065FA" w:rsidRPr="002C0674">
        <w:rPr>
          <w:rFonts w:asciiTheme="majorBidi" w:eastAsia="Calibri" w:hAnsiTheme="majorBidi" w:cstheme="majorBidi"/>
        </w:rPr>
        <w:t xml:space="preserve">.  </w:t>
      </w:r>
    </w:p>
    <w:p w14:paraId="41D8E710" w14:textId="4E0BF0C5" w:rsidR="00A065FA" w:rsidRPr="002C0674" w:rsidRDefault="001544E6" w:rsidP="001544E6">
      <w:pPr>
        <w:tabs>
          <w:tab w:val="left" w:pos="0"/>
          <w:tab w:val="left" w:pos="142"/>
        </w:tabs>
        <w:spacing w:after="0" w:line="480" w:lineRule="auto"/>
        <w:jc w:val="both"/>
        <w:rPr>
          <w:rFonts w:asciiTheme="majorBidi" w:eastAsia="Calibri" w:hAnsiTheme="majorBidi" w:cstheme="majorBidi"/>
        </w:rPr>
      </w:pPr>
      <w:r>
        <w:rPr>
          <w:rFonts w:asciiTheme="majorBidi" w:eastAsia="Calibri" w:hAnsiTheme="majorBidi" w:cstheme="majorBidi"/>
          <w:noProof/>
        </w:rPr>
        <w:t>OUALIF, (</w:t>
      </w:r>
      <w:r w:rsidRPr="002F0D45">
        <w:rPr>
          <w:rFonts w:asciiTheme="majorBidi" w:eastAsia="Calibri" w:hAnsiTheme="majorBidi" w:cstheme="majorBidi"/>
          <w:noProof/>
        </w:rPr>
        <w:t>2017)</w:t>
      </w:r>
      <w:r w:rsidR="00A065FA" w:rsidRPr="002C0674">
        <w:rPr>
          <w:rFonts w:asciiTheme="majorBidi" w:eastAsia="Calibri" w:hAnsiTheme="majorBidi" w:cstheme="majorBidi"/>
          <w:noProof/>
        </w:rPr>
        <w:t xml:space="preserve"> </w:t>
      </w:r>
      <w:r w:rsidR="00A065FA" w:rsidRPr="002C0674">
        <w:rPr>
          <w:rFonts w:asciiTheme="majorBidi" w:eastAsia="Calibri" w:hAnsiTheme="majorBidi" w:cstheme="majorBidi"/>
        </w:rPr>
        <w:t xml:space="preserve">in his study, highlights the many approaches taken by linguists regarding presupposition. Additionally, the study </w:t>
      </w:r>
      <w:r w:rsidRPr="002C0674">
        <w:rPr>
          <w:rFonts w:asciiTheme="majorBidi" w:eastAsia="Calibri" w:hAnsiTheme="majorBidi" w:cstheme="majorBidi"/>
        </w:rPr>
        <w:t>attempted to</w:t>
      </w:r>
      <w:r w:rsidR="00A065FA" w:rsidRPr="002C0674">
        <w:rPr>
          <w:rFonts w:asciiTheme="majorBidi" w:eastAsia="Calibri" w:hAnsiTheme="majorBidi" w:cstheme="majorBidi"/>
        </w:rPr>
        <w:t xml:space="preserve"> address what </w:t>
      </w:r>
      <w:r w:rsidR="00A065FA" w:rsidRPr="002C0674">
        <w:rPr>
          <w:rFonts w:asciiTheme="majorBidi" w:eastAsia="Calibri" w:hAnsiTheme="majorBidi" w:cstheme="majorBidi"/>
          <w:i/>
        </w:rPr>
        <w:t>semantics</w:t>
      </w:r>
      <w:r w:rsidR="00A065FA" w:rsidRPr="002C0674">
        <w:rPr>
          <w:rFonts w:asciiTheme="majorBidi" w:eastAsia="Calibri" w:hAnsiTheme="majorBidi" w:cstheme="majorBidi"/>
        </w:rPr>
        <w:t xml:space="preserve"> and </w:t>
      </w:r>
      <w:r w:rsidR="00A065FA" w:rsidRPr="002C0674">
        <w:rPr>
          <w:rFonts w:asciiTheme="majorBidi" w:eastAsia="Calibri" w:hAnsiTheme="majorBidi" w:cstheme="majorBidi"/>
          <w:i/>
        </w:rPr>
        <w:t>pragmatics</w:t>
      </w:r>
      <w:r w:rsidR="00A065FA" w:rsidRPr="002C0674">
        <w:rPr>
          <w:rFonts w:asciiTheme="majorBidi" w:eastAsia="Calibri" w:hAnsiTheme="majorBidi" w:cstheme="majorBidi"/>
        </w:rPr>
        <w:t xml:space="preserve"> are in a</w:t>
      </w:r>
      <w:r w:rsidR="000149DF" w:rsidRPr="002C0674">
        <w:rPr>
          <w:rFonts w:asciiTheme="majorBidi" w:eastAsia="Calibri" w:hAnsiTheme="majorBidi" w:cstheme="majorBidi"/>
        </w:rPr>
        <w:t>n</w:t>
      </w:r>
      <w:r w:rsidR="00A065FA" w:rsidRPr="002C0674">
        <w:rPr>
          <w:rFonts w:asciiTheme="majorBidi" w:eastAsia="Calibri" w:hAnsiTheme="majorBidi" w:cstheme="majorBidi"/>
        </w:rPr>
        <w:t xml:space="preserve"> </w:t>
      </w:r>
      <w:r w:rsidR="0076154C" w:rsidRPr="002C0674">
        <w:rPr>
          <w:rFonts w:asciiTheme="majorBidi" w:eastAsia="Calibri" w:hAnsiTheme="majorBidi" w:cstheme="majorBidi"/>
        </w:rPr>
        <w:t>incorporated</w:t>
      </w:r>
      <w:r w:rsidR="00A065FA" w:rsidRPr="002C0674">
        <w:rPr>
          <w:rFonts w:asciiTheme="majorBidi" w:eastAsia="Calibri" w:hAnsiTheme="majorBidi" w:cstheme="majorBidi"/>
        </w:rPr>
        <w:t xml:space="preserve"> </w:t>
      </w:r>
      <w:r w:rsidR="0076154C" w:rsidRPr="002C0674">
        <w:rPr>
          <w:rFonts w:asciiTheme="majorBidi" w:eastAsia="Calibri" w:hAnsiTheme="majorBidi" w:cstheme="majorBidi"/>
        </w:rPr>
        <w:t>concept</w:t>
      </w:r>
      <w:r w:rsidR="00A065FA" w:rsidRPr="002C0674">
        <w:rPr>
          <w:rFonts w:asciiTheme="majorBidi" w:eastAsia="Calibri" w:hAnsiTheme="majorBidi" w:cstheme="majorBidi"/>
        </w:rPr>
        <w:t xml:space="preserve"> of </w:t>
      </w:r>
      <w:r w:rsidR="0076154C" w:rsidRPr="002C0674">
        <w:rPr>
          <w:rFonts w:asciiTheme="majorBidi" w:eastAsia="Calibri" w:hAnsiTheme="majorBidi" w:cstheme="majorBidi"/>
        </w:rPr>
        <w:t>sense</w:t>
      </w:r>
      <w:r w:rsidR="00A065FA" w:rsidRPr="002C0674">
        <w:rPr>
          <w:rFonts w:asciiTheme="majorBidi" w:eastAsia="Calibri" w:hAnsiTheme="majorBidi" w:cstheme="majorBidi"/>
        </w:rPr>
        <w:t xml:space="preserve"> and the feasibility of elaborating a semantic explanation of </w:t>
      </w:r>
      <w:r w:rsidR="00A065FA" w:rsidRPr="002C0674">
        <w:rPr>
          <w:rFonts w:asciiTheme="majorBidi" w:eastAsia="Calibri" w:hAnsiTheme="majorBidi" w:cstheme="majorBidi"/>
          <w:i/>
        </w:rPr>
        <w:t>presupposition</w:t>
      </w:r>
      <w:r w:rsidR="00A065FA" w:rsidRPr="002C0674">
        <w:rPr>
          <w:rFonts w:asciiTheme="majorBidi" w:eastAsia="Calibri" w:hAnsiTheme="majorBidi" w:cstheme="majorBidi"/>
        </w:rPr>
        <w:t xml:space="preserve"> </w:t>
      </w:r>
      <w:r w:rsidR="0076154C" w:rsidRPr="002C0674">
        <w:rPr>
          <w:rFonts w:asciiTheme="majorBidi" w:eastAsia="Calibri" w:hAnsiTheme="majorBidi" w:cstheme="majorBidi"/>
        </w:rPr>
        <w:t xml:space="preserve">in the absence </w:t>
      </w:r>
      <w:r w:rsidR="00526FB2" w:rsidRPr="002C0674">
        <w:rPr>
          <w:rFonts w:asciiTheme="majorBidi" w:eastAsia="Calibri" w:hAnsiTheme="majorBidi" w:cstheme="majorBidi"/>
        </w:rPr>
        <w:t>of resorting</w:t>
      </w:r>
      <w:r w:rsidR="00A065FA" w:rsidRPr="002C0674">
        <w:rPr>
          <w:rFonts w:asciiTheme="majorBidi" w:eastAsia="Calibri" w:hAnsiTheme="majorBidi" w:cstheme="majorBidi"/>
        </w:rPr>
        <w:t xml:space="preserve"> to pragmatics and</w:t>
      </w:r>
      <w:r w:rsidR="00526FB2" w:rsidRPr="002C0674">
        <w:rPr>
          <w:rFonts w:asciiTheme="majorBidi" w:eastAsia="Calibri" w:hAnsiTheme="majorBidi" w:cstheme="majorBidi"/>
        </w:rPr>
        <w:t xml:space="preserve"> the other way around.</w:t>
      </w:r>
      <w:r w:rsidR="00A065FA" w:rsidRPr="002C0674">
        <w:rPr>
          <w:rFonts w:asciiTheme="majorBidi" w:eastAsia="Calibri" w:hAnsiTheme="majorBidi" w:cstheme="majorBidi"/>
        </w:rPr>
        <w:t xml:space="preserve"> The study recommends Gazdar's pragmatic </w:t>
      </w:r>
      <w:r w:rsidR="00526FB2" w:rsidRPr="002C0674">
        <w:rPr>
          <w:rFonts w:asciiTheme="majorBidi" w:eastAsia="Calibri" w:hAnsiTheme="majorBidi" w:cstheme="majorBidi"/>
        </w:rPr>
        <w:t>examination</w:t>
      </w:r>
      <w:r w:rsidR="00A065FA" w:rsidRPr="002C0674">
        <w:rPr>
          <w:rFonts w:asciiTheme="majorBidi" w:eastAsia="Calibri" w:hAnsiTheme="majorBidi" w:cstheme="majorBidi"/>
        </w:rPr>
        <w:t xml:space="preserve"> as the most secure foundation for laying out a workable grammar of presuppositions. According to </w:t>
      </w:r>
      <w:sdt>
        <w:sdtPr>
          <w:rPr>
            <w:rFonts w:asciiTheme="majorBidi" w:eastAsia="Calibri" w:hAnsiTheme="majorBidi" w:cstheme="majorBidi"/>
          </w:rPr>
          <w:id w:val="1955517664"/>
          <w:citation/>
        </w:sdtPr>
        <w:sdtEndPr/>
        <w:sdtContent>
          <w:r w:rsidR="00A065FA" w:rsidRPr="002C0674">
            <w:rPr>
              <w:rFonts w:asciiTheme="majorBidi" w:eastAsia="Calibri" w:hAnsiTheme="majorBidi" w:cstheme="majorBidi"/>
            </w:rPr>
            <w:fldChar w:fldCharType="begin"/>
          </w:r>
          <w:r w:rsidR="00A065FA" w:rsidRPr="002C0674">
            <w:rPr>
              <w:rFonts w:asciiTheme="majorBidi" w:eastAsia="Calibri" w:hAnsiTheme="majorBidi" w:cstheme="majorBidi"/>
            </w:rPr>
            <w:instrText xml:space="preserve"> CITATION Gaz79 \l 1033 </w:instrText>
          </w:r>
          <w:r w:rsidR="00A065FA" w:rsidRPr="002C0674">
            <w:rPr>
              <w:rFonts w:asciiTheme="majorBidi" w:eastAsia="Calibri" w:hAnsiTheme="majorBidi" w:cstheme="majorBidi"/>
            </w:rPr>
            <w:fldChar w:fldCharType="separate"/>
          </w:r>
          <w:r w:rsidR="002F0D45" w:rsidRPr="002F0D45">
            <w:rPr>
              <w:rFonts w:asciiTheme="majorBidi" w:eastAsia="Calibri" w:hAnsiTheme="majorBidi" w:cstheme="majorBidi"/>
              <w:noProof/>
            </w:rPr>
            <w:t>(Gazdar, 1979)</w:t>
          </w:r>
          <w:r w:rsidR="00A065FA" w:rsidRPr="002C0674">
            <w:rPr>
              <w:rFonts w:asciiTheme="majorBidi" w:eastAsia="Calibri" w:hAnsiTheme="majorBidi" w:cstheme="majorBidi"/>
            </w:rPr>
            <w:fldChar w:fldCharType="end"/>
          </w:r>
        </w:sdtContent>
      </w:sdt>
      <w:r w:rsidR="00A065FA" w:rsidRPr="002C0674">
        <w:rPr>
          <w:rFonts w:asciiTheme="majorBidi" w:eastAsia="Calibri" w:hAnsiTheme="majorBidi" w:cstheme="majorBidi"/>
        </w:rPr>
        <w:t xml:space="preserve"> </w:t>
      </w:r>
      <w:r>
        <w:rPr>
          <w:rFonts w:asciiTheme="majorBidi" w:eastAsia="Calibri" w:hAnsiTheme="majorBidi" w:cstheme="majorBidi"/>
        </w:rPr>
        <w:t>no differences are</w:t>
      </w:r>
      <w:r w:rsidR="000149DF" w:rsidRPr="002C0674">
        <w:rPr>
          <w:rFonts w:asciiTheme="majorBidi" w:eastAsia="Calibri" w:hAnsiTheme="majorBidi" w:cstheme="majorBidi"/>
        </w:rPr>
        <w:t xml:space="preserve"> apparent from </w:t>
      </w:r>
      <w:r w:rsidR="00A065FA" w:rsidRPr="002C0674">
        <w:rPr>
          <w:rFonts w:asciiTheme="majorBidi" w:eastAsia="Calibri" w:hAnsiTheme="majorBidi" w:cstheme="majorBidi"/>
        </w:rPr>
        <w:t xml:space="preserve">semantic </w:t>
      </w:r>
      <w:r w:rsidR="000149DF" w:rsidRPr="002C0674">
        <w:rPr>
          <w:rFonts w:asciiTheme="majorBidi" w:eastAsia="Calibri" w:hAnsiTheme="majorBidi" w:cstheme="majorBidi"/>
        </w:rPr>
        <w:t>concepts</w:t>
      </w:r>
      <w:r w:rsidR="00A065FA" w:rsidRPr="002C0674">
        <w:rPr>
          <w:rFonts w:asciiTheme="majorBidi" w:eastAsia="Calibri" w:hAnsiTheme="majorBidi" w:cstheme="majorBidi"/>
        </w:rPr>
        <w:t xml:space="preserve"> of </w:t>
      </w:r>
      <w:r w:rsidR="008B7E2B" w:rsidRPr="002C0674">
        <w:rPr>
          <w:rFonts w:asciiTheme="majorBidi" w:eastAsia="Calibri" w:hAnsiTheme="majorBidi" w:cstheme="majorBidi"/>
          <w:i/>
        </w:rPr>
        <w:t>presupposition</w:t>
      </w:r>
      <w:r w:rsidR="008B7E2B" w:rsidRPr="002C0674">
        <w:rPr>
          <w:rFonts w:asciiTheme="majorBidi" w:eastAsia="Calibri" w:hAnsiTheme="majorBidi" w:cstheme="majorBidi"/>
        </w:rPr>
        <w:t xml:space="preserve"> in</w:t>
      </w:r>
      <w:r w:rsidR="000149DF" w:rsidRPr="002C0674">
        <w:rPr>
          <w:rFonts w:asciiTheme="majorBidi" w:eastAsia="Calibri" w:hAnsiTheme="majorBidi" w:cstheme="majorBidi"/>
        </w:rPr>
        <w:t xml:space="preserve"> relation to </w:t>
      </w:r>
      <w:r w:rsidR="00A065FA" w:rsidRPr="002C0674">
        <w:rPr>
          <w:rFonts w:asciiTheme="majorBidi" w:eastAsia="Calibri" w:hAnsiTheme="majorBidi" w:cstheme="majorBidi"/>
        </w:rPr>
        <w:t>inflexibility, but does differ in that it does not include presupposition inferences</w:t>
      </w:r>
      <w:r w:rsidR="009C6646">
        <w:rPr>
          <w:rFonts w:asciiTheme="majorBidi" w:eastAsia="Calibri" w:hAnsiTheme="majorBidi" w:cstheme="majorBidi"/>
        </w:rPr>
        <w:t xml:space="preserve"> in sentence truth conditions. </w:t>
      </w:r>
    </w:p>
    <w:p w14:paraId="46D965D2" w14:textId="591898CD" w:rsidR="002C0674" w:rsidRDefault="002C0674" w:rsidP="00CC6654">
      <w:pPr>
        <w:tabs>
          <w:tab w:val="left" w:pos="0"/>
          <w:tab w:val="left" w:pos="142"/>
        </w:tabs>
        <w:spacing w:after="0" w:line="480" w:lineRule="auto"/>
        <w:ind w:firstLine="567"/>
        <w:jc w:val="both"/>
        <w:rPr>
          <w:rFonts w:asciiTheme="majorBidi" w:eastAsia="Calibri" w:hAnsiTheme="majorBidi" w:cstheme="majorBidi"/>
          <w:i/>
          <w:iCs/>
        </w:rPr>
      </w:pPr>
    </w:p>
    <w:p w14:paraId="6F0C8490" w14:textId="1D23FC03" w:rsidR="00FD4EC3" w:rsidRPr="002C0674" w:rsidRDefault="002C0674" w:rsidP="00CC6654">
      <w:pPr>
        <w:tabs>
          <w:tab w:val="left" w:pos="0"/>
          <w:tab w:val="left" w:pos="142"/>
        </w:tabs>
        <w:spacing w:after="0" w:line="480" w:lineRule="auto"/>
        <w:jc w:val="both"/>
        <w:rPr>
          <w:rFonts w:asciiTheme="majorBidi" w:eastAsia="Calibri" w:hAnsiTheme="majorBidi" w:cstheme="majorBidi"/>
          <w:i/>
          <w:iCs/>
        </w:rPr>
      </w:pPr>
      <w:r>
        <w:rPr>
          <w:rFonts w:asciiTheme="majorBidi" w:hAnsiTheme="majorBidi" w:cstheme="majorBidi"/>
          <w:i/>
          <w:iCs/>
        </w:rPr>
        <w:t xml:space="preserve"> </w:t>
      </w:r>
      <w:r w:rsidR="005B3E04" w:rsidRPr="002C0674">
        <w:rPr>
          <w:rFonts w:asciiTheme="majorBidi" w:hAnsiTheme="majorBidi" w:cstheme="majorBidi"/>
        </w:rPr>
        <w:t xml:space="preserve">Among the characteristics that a semantic theory must satisfy is describing and explaining the systematic relationships between words and sentences. According to this view, the semantic </w:t>
      </w:r>
      <w:r w:rsidR="005B3E04" w:rsidRPr="002C0674">
        <w:rPr>
          <w:rFonts w:asciiTheme="majorBidi" w:hAnsiTheme="majorBidi" w:cstheme="majorBidi"/>
          <w:i/>
        </w:rPr>
        <w:t>presupposition</w:t>
      </w:r>
      <w:r w:rsidR="008B7E2B" w:rsidRPr="002C0674">
        <w:rPr>
          <w:rFonts w:asciiTheme="majorBidi" w:hAnsiTheme="majorBidi" w:cstheme="majorBidi"/>
        </w:rPr>
        <w:t xml:space="preserve"> is seen as an affiliation</w:t>
      </w:r>
      <w:r w:rsidR="005B3E04" w:rsidRPr="002C0674">
        <w:rPr>
          <w:rFonts w:asciiTheme="majorBidi" w:hAnsiTheme="majorBidi" w:cstheme="majorBidi"/>
        </w:rPr>
        <w:t xml:space="preserve"> </w:t>
      </w:r>
      <w:r w:rsidR="008B7E2B" w:rsidRPr="002C0674">
        <w:rPr>
          <w:rFonts w:asciiTheme="majorBidi" w:hAnsiTheme="majorBidi" w:cstheme="majorBidi"/>
        </w:rPr>
        <w:t>amongst</w:t>
      </w:r>
      <w:r w:rsidR="005B3E04" w:rsidRPr="002C0674">
        <w:rPr>
          <w:rFonts w:asciiTheme="majorBidi" w:hAnsiTheme="majorBidi" w:cstheme="majorBidi"/>
        </w:rPr>
        <w:t xml:space="preserve"> sentences. I</w:t>
      </w:r>
      <w:r w:rsidR="008B7E2B" w:rsidRPr="002C0674">
        <w:rPr>
          <w:rFonts w:asciiTheme="majorBidi" w:hAnsiTheme="majorBidi" w:cstheme="majorBidi"/>
        </w:rPr>
        <w:t xml:space="preserve">n terms of </w:t>
      </w:r>
      <w:r w:rsidR="007A68D3" w:rsidRPr="002C0674">
        <w:rPr>
          <w:rFonts w:asciiTheme="majorBidi" w:hAnsiTheme="majorBidi" w:cstheme="majorBidi"/>
        </w:rPr>
        <w:t xml:space="preserve">entailment, semantic </w:t>
      </w:r>
      <w:r w:rsidR="007A68D3" w:rsidRPr="002C0674">
        <w:rPr>
          <w:rFonts w:asciiTheme="majorBidi" w:hAnsiTheme="majorBidi" w:cstheme="majorBidi"/>
          <w:i/>
        </w:rPr>
        <w:t>presupposition</w:t>
      </w:r>
      <w:r w:rsidR="008B7E2B" w:rsidRPr="002C0674">
        <w:rPr>
          <w:rFonts w:asciiTheme="majorBidi" w:hAnsiTheme="majorBidi" w:cstheme="majorBidi"/>
        </w:rPr>
        <w:t xml:space="preserve"> </w:t>
      </w:r>
      <w:r w:rsidR="005B3E04" w:rsidRPr="002C0674">
        <w:rPr>
          <w:rFonts w:asciiTheme="majorBidi" w:hAnsiTheme="majorBidi" w:cstheme="majorBidi"/>
        </w:rPr>
        <w:t xml:space="preserve">is </w:t>
      </w:r>
      <w:r w:rsidR="008B7E2B" w:rsidRPr="002C0674">
        <w:rPr>
          <w:rFonts w:asciiTheme="majorBidi" w:hAnsiTheme="majorBidi" w:cstheme="majorBidi"/>
        </w:rPr>
        <w:t xml:space="preserve">commonly </w:t>
      </w:r>
      <w:r w:rsidR="005B3E04" w:rsidRPr="002C0674">
        <w:rPr>
          <w:rFonts w:asciiTheme="majorBidi" w:hAnsiTheme="majorBidi" w:cstheme="majorBidi"/>
        </w:rPr>
        <w:t xml:space="preserve">defined in the following manner. Entailment is </w:t>
      </w:r>
      <w:r w:rsidR="007A68D3" w:rsidRPr="002C0674">
        <w:rPr>
          <w:rFonts w:asciiTheme="majorBidi" w:hAnsiTheme="majorBidi" w:cstheme="majorBidi"/>
        </w:rPr>
        <w:t>an</w:t>
      </w:r>
      <w:r w:rsidR="005B3E04" w:rsidRPr="002C0674">
        <w:rPr>
          <w:rFonts w:asciiTheme="majorBidi" w:hAnsiTheme="majorBidi" w:cstheme="majorBidi"/>
        </w:rPr>
        <w:t xml:space="preserve"> </w:t>
      </w:r>
      <w:r w:rsidR="007A68D3" w:rsidRPr="002C0674">
        <w:rPr>
          <w:rFonts w:asciiTheme="majorBidi" w:hAnsiTheme="majorBidi" w:cstheme="majorBidi"/>
        </w:rPr>
        <w:t>association</w:t>
      </w:r>
      <w:r w:rsidR="005B3E04" w:rsidRPr="002C0674">
        <w:rPr>
          <w:rFonts w:asciiTheme="majorBidi" w:hAnsiTheme="majorBidi" w:cstheme="majorBidi"/>
        </w:rPr>
        <w:t xml:space="preserve"> </w:t>
      </w:r>
      <w:r w:rsidR="007A68D3" w:rsidRPr="002C0674">
        <w:rPr>
          <w:rFonts w:asciiTheme="majorBidi" w:hAnsiTheme="majorBidi" w:cstheme="majorBidi"/>
        </w:rPr>
        <w:t xml:space="preserve">that links two </w:t>
      </w:r>
      <w:r w:rsidR="005B3E04" w:rsidRPr="002C0674">
        <w:rPr>
          <w:rFonts w:asciiTheme="majorBidi" w:hAnsiTheme="majorBidi" w:cstheme="majorBidi"/>
        </w:rPr>
        <w:t xml:space="preserve">statements in which the truth </w:t>
      </w:r>
      <w:r w:rsidR="007A68D3" w:rsidRPr="002C0674">
        <w:rPr>
          <w:rFonts w:asciiTheme="majorBidi" w:hAnsiTheme="majorBidi" w:cstheme="majorBidi"/>
        </w:rPr>
        <w:t xml:space="preserve">of both statements is inseparably linked are </w:t>
      </w:r>
      <w:r w:rsidR="005B3E04" w:rsidRPr="002C0674">
        <w:rPr>
          <w:rFonts w:asciiTheme="majorBidi" w:hAnsiTheme="majorBidi" w:cstheme="majorBidi"/>
        </w:rPr>
        <w:t xml:space="preserve">the </w:t>
      </w:r>
      <w:r w:rsidR="007A68D3" w:rsidRPr="002C0674">
        <w:rPr>
          <w:rFonts w:asciiTheme="majorBidi" w:hAnsiTheme="majorBidi" w:cstheme="majorBidi"/>
        </w:rPr>
        <w:t>inseparably</w:t>
      </w:r>
      <w:r w:rsidR="005B3E04" w:rsidRPr="002C0674">
        <w:rPr>
          <w:rFonts w:asciiTheme="majorBidi" w:hAnsiTheme="majorBidi" w:cstheme="majorBidi"/>
        </w:rPr>
        <w:t xml:space="preserve"> linked to the truth of the first.</w:t>
      </w:r>
      <w:r w:rsidR="00FC5488" w:rsidRPr="002C0674">
        <w:rPr>
          <w:rFonts w:asciiTheme="majorBidi" w:hAnsiTheme="majorBidi" w:cstheme="majorBidi"/>
        </w:rPr>
        <w:t xml:space="preserve"> </w:t>
      </w:r>
      <w:sdt>
        <w:sdtPr>
          <w:rPr>
            <w:rFonts w:asciiTheme="majorBidi" w:hAnsiTheme="majorBidi" w:cstheme="majorBidi"/>
          </w:rPr>
          <w:id w:val="-1442842900"/>
          <w:citation/>
        </w:sdtPr>
        <w:sdtEndPr>
          <w:rPr>
            <w:shd w:val="clear" w:color="auto" w:fill="FFFFFF" w:themeFill="background1"/>
          </w:rPr>
        </w:sdtEndPr>
        <w:sdtContent>
          <w:r w:rsidR="00FC5488" w:rsidRPr="002C0674">
            <w:rPr>
              <w:rFonts w:asciiTheme="majorBidi" w:hAnsiTheme="majorBidi" w:cstheme="majorBidi"/>
              <w:shd w:val="clear" w:color="auto" w:fill="FFFFFF" w:themeFill="background1"/>
            </w:rPr>
            <w:fldChar w:fldCharType="begin"/>
          </w:r>
          <w:r w:rsidR="00FC5488" w:rsidRPr="002C0674">
            <w:rPr>
              <w:rFonts w:asciiTheme="majorBidi" w:hAnsiTheme="majorBidi" w:cstheme="majorBidi"/>
              <w:shd w:val="clear" w:color="auto" w:fill="FFFFFF" w:themeFill="background1"/>
            </w:rPr>
            <w:instrText xml:space="preserve"> CITATION OUA17 \l 1033 </w:instrText>
          </w:r>
          <w:r w:rsidR="00FC5488" w:rsidRPr="002C0674">
            <w:rPr>
              <w:rFonts w:asciiTheme="majorBidi" w:hAnsiTheme="majorBidi" w:cstheme="majorBidi"/>
              <w:shd w:val="clear" w:color="auto" w:fill="FFFFFF" w:themeFill="background1"/>
            </w:rPr>
            <w:fldChar w:fldCharType="separate"/>
          </w:r>
          <w:r w:rsidR="002F0D45" w:rsidRPr="002F0D45">
            <w:rPr>
              <w:rFonts w:asciiTheme="majorBidi" w:hAnsiTheme="majorBidi" w:cstheme="majorBidi"/>
              <w:noProof/>
              <w:shd w:val="clear" w:color="auto" w:fill="FFFFFF" w:themeFill="background1"/>
            </w:rPr>
            <w:t>(OUALIF, 2017)</w:t>
          </w:r>
          <w:r w:rsidR="00FC5488" w:rsidRPr="002C0674">
            <w:rPr>
              <w:rFonts w:asciiTheme="majorBidi" w:hAnsiTheme="majorBidi" w:cstheme="majorBidi"/>
              <w:shd w:val="clear" w:color="auto" w:fill="FFFFFF" w:themeFill="background1"/>
            </w:rPr>
            <w:fldChar w:fldCharType="end"/>
          </w:r>
        </w:sdtContent>
      </w:sdt>
      <w:r w:rsidR="00FC5488" w:rsidRPr="002C0674">
        <w:rPr>
          <w:rFonts w:asciiTheme="majorBidi" w:hAnsiTheme="majorBidi" w:cstheme="majorBidi"/>
        </w:rPr>
        <w:t xml:space="preserve"> </w:t>
      </w:r>
      <w:r w:rsidR="00FD4EC3" w:rsidRPr="002C0674">
        <w:rPr>
          <w:rFonts w:asciiTheme="majorBidi" w:hAnsiTheme="majorBidi" w:cstheme="majorBidi"/>
          <w:shd w:val="clear" w:color="auto" w:fill="FFFFFF" w:themeFill="background1"/>
        </w:rPr>
        <w:t>in his research dismissed the viability of semantic theory of presupposition due to the fact that semantics concerns the classification of steady connotations linked directly to linguistic expressions.</w:t>
      </w:r>
      <w:r w:rsidR="00FD4EC3" w:rsidRPr="002C0674">
        <w:rPr>
          <w:rFonts w:asciiTheme="majorBidi" w:hAnsiTheme="majorBidi" w:cstheme="majorBidi"/>
        </w:rPr>
        <w:t xml:space="preserve"> </w:t>
      </w:r>
    </w:p>
    <w:p w14:paraId="130F3DFD" w14:textId="12C466B1" w:rsidR="009C1098" w:rsidRPr="002C0674" w:rsidRDefault="00FC5488" w:rsidP="00CC6654">
      <w:pPr>
        <w:tabs>
          <w:tab w:val="left" w:pos="0"/>
          <w:tab w:val="left" w:pos="142"/>
        </w:tabs>
        <w:spacing w:after="200" w:line="480" w:lineRule="auto"/>
        <w:jc w:val="both"/>
        <w:rPr>
          <w:rFonts w:asciiTheme="majorBidi" w:eastAsia="Calibri" w:hAnsiTheme="majorBidi" w:cstheme="majorBidi"/>
        </w:rPr>
      </w:pPr>
      <w:r w:rsidRPr="002C0674">
        <w:rPr>
          <w:rFonts w:asciiTheme="majorBidi" w:eastAsia="Calibri" w:hAnsiTheme="majorBidi" w:cstheme="majorBidi"/>
        </w:rPr>
        <w:t xml:space="preserve">The focus on the speaker, the context and the common knowledge of the communicators is the way how pragmatic presuppositions defined by linguists. </w:t>
      </w:r>
      <w:r w:rsidR="009C1098" w:rsidRPr="002C0674">
        <w:rPr>
          <w:rFonts w:asciiTheme="majorBidi" w:eastAsia="Calibri" w:hAnsiTheme="majorBidi" w:cstheme="majorBidi"/>
        </w:rPr>
        <w:t xml:space="preserve">According to Stalnaker (1974), pragmatic </w:t>
      </w:r>
      <w:r w:rsidR="009C1098" w:rsidRPr="002C0674">
        <w:rPr>
          <w:rFonts w:asciiTheme="majorBidi" w:eastAsia="Calibri" w:hAnsiTheme="majorBidi" w:cstheme="majorBidi"/>
          <w:i/>
        </w:rPr>
        <w:t>presupposition</w:t>
      </w:r>
      <w:r w:rsidR="009C1098" w:rsidRPr="002C0674">
        <w:rPr>
          <w:rFonts w:asciiTheme="majorBidi" w:eastAsia="Calibri" w:hAnsiTheme="majorBidi" w:cstheme="majorBidi"/>
        </w:rPr>
        <w:t xml:space="preserve"> is what the </w:t>
      </w:r>
      <w:r w:rsidRPr="002C0674">
        <w:rPr>
          <w:rFonts w:asciiTheme="majorBidi" w:eastAsia="Calibri" w:hAnsiTheme="majorBidi" w:cstheme="majorBidi"/>
        </w:rPr>
        <w:t xml:space="preserve">communicator </w:t>
      </w:r>
      <w:r w:rsidR="009C1098" w:rsidRPr="002C0674">
        <w:rPr>
          <w:rFonts w:asciiTheme="majorBidi" w:eastAsia="Calibri" w:hAnsiTheme="majorBidi" w:cstheme="majorBidi"/>
        </w:rPr>
        <w:t xml:space="preserve">believes to be the </w:t>
      </w:r>
      <w:r w:rsidRPr="002C0674">
        <w:rPr>
          <w:rFonts w:asciiTheme="majorBidi" w:eastAsia="Calibri" w:hAnsiTheme="majorBidi" w:cstheme="majorBidi"/>
        </w:rPr>
        <w:t xml:space="preserve">shared comprehension </w:t>
      </w:r>
      <w:r w:rsidR="009C1098" w:rsidRPr="002C0674">
        <w:rPr>
          <w:rFonts w:asciiTheme="majorBidi" w:eastAsia="Calibri" w:hAnsiTheme="majorBidi" w:cstheme="majorBidi"/>
        </w:rPr>
        <w:t xml:space="preserve">between the </w:t>
      </w:r>
      <w:r w:rsidRPr="002C0674">
        <w:rPr>
          <w:rFonts w:asciiTheme="majorBidi" w:eastAsia="Calibri" w:hAnsiTheme="majorBidi" w:cstheme="majorBidi"/>
        </w:rPr>
        <w:t>contributors</w:t>
      </w:r>
      <w:r w:rsidR="009C1098" w:rsidRPr="002C0674">
        <w:rPr>
          <w:rFonts w:asciiTheme="majorBidi" w:eastAsia="Calibri" w:hAnsiTheme="majorBidi" w:cstheme="majorBidi"/>
        </w:rPr>
        <w:t xml:space="preserve"> in a discourse. This </w:t>
      </w:r>
      <w:r w:rsidRPr="002C0674">
        <w:rPr>
          <w:rFonts w:asciiTheme="majorBidi" w:eastAsia="Calibri" w:hAnsiTheme="majorBidi" w:cstheme="majorBidi"/>
        </w:rPr>
        <w:t xml:space="preserve">adds up to </w:t>
      </w:r>
      <w:r w:rsidR="009C1098" w:rsidRPr="002C0674">
        <w:rPr>
          <w:rFonts w:asciiTheme="majorBidi" w:eastAsia="Calibri" w:hAnsiTheme="majorBidi" w:cstheme="majorBidi"/>
        </w:rPr>
        <w:t xml:space="preserve">the fact that sentences containing incorrect "presuppositions" lack truth value. It is important to consider that in </w:t>
      </w:r>
      <w:r w:rsidRPr="002C0674">
        <w:rPr>
          <w:rFonts w:asciiTheme="majorBidi" w:eastAsia="Calibri" w:hAnsiTheme="majorBidi" w:cstheme="majorBidi"/>
        </w:rPr>
        <w:t>deciphering</w:t>
      </w:r>
      <w:r w:rsidR="005C3866" w:rsidRPr="002C0674">
        <w:rPr>
          <w:rFonts w:asciiTheme="majorBidi" w:eastAsia="Calibri" w:hAnsiTheme="majorBidi" w:cstheme="majorBidi"/>
        </w:rPr>
        <w:t xml:space="preserve"> speeches,</w:t>
      </w:r>
      <w:r w:rsidR="009C1098" w:rsidRPr="002C0674">
        <w:rPr>
          <w:rFonts w:asciiTheme="majorBidi" w:eastAsia="Calibri" w:hAnsiTheme="majorBidi" w:cstheme="majorBidi"/>
        </w:rPr>
        <w:t xml:space="preserve"> the verbal discourse </w:t>
      </w:r>
      <w:r w:rsidR="005C3866" w:rsidRPr="002C0674">
        <w:rPr>
          <w:rFonts w:asciiTheme="majorBidi" w:eastAsia="Calibri" w:hAnsiTheme="majorBidi" w:cstheme="majorBidi"/>
        </w:rPr>
        <w:t>and the context of the statement should be considered, as well as contextual</w:t>
      </w:r>
      <w:r w:rsidR="009C1098" w:rsidRPr="002C0674">
        <w:rPr>
          <w:rFonts w:asciiTheme="majorBidi" w:eastAsia="Calibri" w:hAnsiTheme="majorBidi" w:cstheme="majorBidi"/>
        </w:rPr>
        <w:t xml:space="preserve"> </w:t>
      </w:r>
      <w:r w:rsidR="005C3866" w:rsidRPr="002C0674">
        <w:rPr>
          <w:rFonts w:asciiTheme="majorBidi" w:eastAsia="Calibri" w:hAnsiTheme="majorBidi" w:cstheme="majorBidi"/>
        </w:rPr>
        <w:t xml:space="preserve">evidence and </w:t>
      </w:r>
      <w:r w:rsidR="009C1098" w:rsidRPr="002C0674">
        <w:rPr>
          <w:rFonts w:asciiTheme="majorBidi" w:eastAsia="Calibri" w:hAnsiTheme="majorBidi" w:cstheme="majorBidi"/>
        </w:rPr>
        <w:t>semantic representation of</w:t>
      </w:r>
      <w:r w:rsidR="005C3866" w:rsidRPr="002C0674">
        <w:rPr>
          <w:rFonts w:asciiTheme="majorBidi" w:eastAsia="Calibri" w:hAnsiTheme="majorBidi" w:cstheme="majorBidi"/>
        </w:rPr>
        <w:t xml:space="preserve"> the </w:t>
      </w:r>
      <w:r w:rsidR="009C1098" w:rsidRPr="002C0674">
        <w:rPr>
          <w:rFonts w:asciiTheme="majorBidi" w:eastAsia="Calibri" w:hAnsiTheme="majorBidi" w:cstheme="majorBidi"/>
        </w:rPr>
        <w:t>statement</w:t>
      </w:r>
      <w:r w:rsidR="005C3866" w:rsidRPr="002C0674">
        <w:rPr>
          <w:rFonts w:asciiTheme="majorBidi" w:eastAsia="Calibri" w:hAnsiTheme="majorBidi" w:cstheme="majorBidi"/>
        </w:rPr>
        <w:t>s</w:t>
      </w:r>
      <w:r w:rsidR="009C1098" w:rsidRPr="002C0674">
        <w:rPr>
          <w:rFonts w:asciiTheme="majorBidi" w:eastAsia="Calibri" w:hAnsiTheme="majorBidi" w:cstheme="majorBidi"/>
        </w:rPr>
        <w:t xml:space="preserve"> </w:t>
      </w:r>
      <w:r w:rsidR="005C3866" w:rsidRPr="002C0674">
        <w:rPr>
          <w:rFonts w:asciiTheme="majorBidi" w:eastAsia="Calibri" w:hAnsiTheme="majorBidi" w:cstheme="majorBidi"/>
        </w:rPr>
        <w:t xml:space="preserve">made </w:t>
      </w:r>
      <w:r w:rsidR="009C1098" w:rsidRPr="002C0674">
        <w:rPr>
          <w:rFonts w:asciiTheme="majorBidi" w:eastAsia="Calibri" w:hAnsiTheme="majorBidi" w:cstheme="majorBidi"/>
        </w:rPr>
        <w:t>in a certain context</w:t>
      </w:r>
      <w:r w:rsidR="005C3866" w:rsidRPr="002C0674">
        <w:rPr>
          <w:rFonts w:asciiTheme="majorBidi" w:eastAsia="Calibri" w:hAnsiTheme="majorBidi" w:cstheme="majorBidi"/>
        </w:rPr>
        <w:t>.</w:t>
      </w:r>
    </w:p>
    <w:p w14:paraId="66E37598" w14:textId="64632745" w:rsidR="005D3541" w:rsidRPr="002C0674" w:rsidRDefault="005B3E04" w:rsidP="00CC6654">
      <w:pPr>
        <w:tabs>
          <w:tab w:val="left" w:pos="0"/>
          <w:tab w:val="left" w:pos="142"/>
        </w:tabs>
        <w:spacing w:after="0" w:line="480" w:lineRule="auto"/>
        <w:jc w:val="both"/>
        <w:rPr>
          <w:rFonts w:asciiTheme="majorBidi" w:hAnsiTheme="majorBidi" w:cstheme="majorBidi"/>
          <w:sz w:val="20"/>
          <w:szCs w:val="20"/>
        </w:rPr>
      </w:pPr>
      <w:r w:rsidRPr="002C0674">
        <w:rPr>
          <w:rFonts w:asciiTheme="majorBidi" w:hAnsiTheme="majorBidi" w:cstheme="majorBidi"/>
        </w:rPr>
        <w:t xml:space="preserve"> </w:t>
      </w:r>
      <w:r w:rsidR="00D77B0E" w:rsidRPr="002C0674">
        <w:rPr>
          <w:rFonts w:asciiTheme="majorBidi" w:hAnsiTheme="majorBidi" w:cstheme="majorBidi"/>
        </w:rPr>
        <w:t>T</w:t>
      </w:r>
      <w:r w:rsidRPr="002C0674">
        <w:rPr>
          <w:rFonts w:asciiTheme="majorBidi" w:hAnsiTheme="majorBidi" w:cstheme="majorBidi"/>
        </w:rPr>
        <w:t xml:space="preserve">he </w:t>
      </w:r>
      <w:r w:rsidR="00D77B0E" w:rsidRPr="002C0674">
        <w:rPr>
          <w:rFonts w:asciiTheme="majorBidi" w:hAnsiTheme="majorBidi" w:cstheme="majorBidi"/>
        </w:rPr>
        <w:t>research</w:t>
      </w:r>
      <w:r w:rsidR="00DC5CB0">
        <w:rPr>
          <w:rFonts w:asciiTheme="majorBidi" w:hAnsiTheme="majorBidi" w:cstheme="majorBidi"/>
        </w:rPr>
        <w:t xml:space="preserve"> above discusses </w:t>
      </w:r>
      <w:r w:rsidR="00DC5CB0" w:rsidRPr="002C0674">
        <w:rPr>
          <w:rFonts w:asciiTheme="majorBidi" w:hAnsiTheme="majorBidi" w:cstheme="majorBidi"/>
        </w:rPr>
        <w:t>semantic</w:t>
      </w:r>
      <w:r w:rsidRPr="002C0674">
        <w:rPr>
          <w:rFonts w:asciiTheme="majorBidi" w:hAnsiTheme="majorBidi" w:cstheme="majorBidi"/>
        </w:rPr>
        <w:t xml:space="preserve"> pragmatic, semantic-pragmatic, and syntactic </w:t>
      </w:r>
      <w:r w:rsidRPr="002C0674">
        <w:rPr>
          <w:rFonts w:asciiTheme="majorBidi" w:hAnsiTheme="majorBidi" w:cstheme="majorBidi"/>
          <w:i/>
        </w:rPr>
        <w:t>presupposition</w:t>
      </w:r>
      <w:r w:rsidRPr="002C0674">
        <w:rPr>
          <w:rFonts w:asciiTheme="majorBidi" w:hAnsiTheme="majorBidi" w:cstheme="majorBidi"/>
        </w:rPr>
        <w:t xml:space="preserve"> definitions proposed in the 1970s. It demonstrated how Gazdar employs implicature to cancel presuppositions, </w:t>
      </w:r>
      <w:r w:rsidRPr="002C0674">
        <w:rPr>
          <w:rFonts w:asciiTheme="majorBidi" w:hAnsiTheme="majorBidi" w:cstheme="majorBidi"/>
        </w:rPr>
        <w:lastRenderedPageBreak/>
        <w:t xml:space="preserve">allowing his approach to anticipate presupposition behavior in </w:t>
      </w:r>
      <w:r w:rsidR="002C0674">
        <w:rPr>
          <w:rFonts w:asciiTheme="majorBidi" w:hAnsiTheme="majorBidi" w:cstheme="majorBidi"/>
        </w:rPr>
        <w:t xml:space="preserve">embedding constructs very well. </w:t>
      </w:r>
      <w:r w:rsidRPr="002C0674">
        <w:rPr>
          <w:rFonts w:asciiTheme="majorBidi" w:hAnsiTheme="majorBidi" w:cstheme="majorBidi"/>
        </w:rPr>
        <w:t xml:space="preserve">The abundance of applications of the term “presupposition” in the literature suggests that </w:t>
      </w:r>
      <w:r w:rsidRPr="002C0674">
        <w:rPr>
          <w:rFonts w:asciiTheme="majorBidi" w:hAnsiTheme="majorBidi" w:cstheme="majorBidi"/>
          <w:i/>
        </w:rPr>
        <w:t>presupposition</w:t>
      </w:r>
      <w:r w:rsidRPr="002C0674">
        <w:rPr>
          <w:rFonts w:asciiTheme="majorBidi" w:hAnsiTheme="majorBidi" w:cstheme="majorBidi"/>
        </w:rPr>
        <w:t xml:space="preserve"> is a</w:t>
      </w:r>
      <w:r w:rsidR="00977068" w:rsidRPr="002C0674">
        <w:rPr>
          <w:rFonts w:asciiTheme="majorBidi" w:hAnsiTheme="majorBidi" w:cstheme="majorBidi"/>
        </w:rPr>
        <w:t>n</w:t>
      </w:r>
      <w:r w:rsidRPr="002C0674">
        <w:rPr>
          <w:rFonts w:asciiTheme="majorBidi" w:hAnsiTheme="majorBidi" w:cstheme="majorBidi"/>
        </w:rPr>
        <w:t xml:space="preserve"> </w:t>
      </w:r>
      <w:r w:rsidR="00977068" w:rsidRPr="002C0674">
        <w:rPr>
          <w:rFonts w:asciiTheme="majorBidi" w:hAnsiTheme="majorBidi" w:cstheme="majorBidi"/>
        </w:rPr>
        <w:t>assembly</w:t>
      </w:r>
      <w:r w:rsidRPr="002C0674">
        <w:rPr>
          <w:rFonts w:asciiTheme="majorBidi" w:hAnsiTheme="majorBidi" w:cstheme="majorBidi"/>
        </w:rPr>
        <w:t xml:space="preserve"> of various</w:t>
      </w:r>
      <w:r w:rsidR="00977068" w:rsidRPr="002C0674">
        <w:rPr>
          <w:rFonts w:asciiTheme="majorBidi" w:hAnsiTheme="majorBidi" w:cstheme="majorBidi"/>
        </w:rPr>
        <w:t xml:space="preserve"> entities:</w:t>
      </w:r>
      <w:r w:rsidRPr="002C0674">
        <w:rPr>
          <w:rFonts w:asciiTheme="majorBidi" w:hAnsiTheme="majorBidi" w:cstheme="majorBidi"/>
        </w:rPr>
        <w:t xml:space="preserve"> </w:t>
      </w:r>
      <w:r w:rsidR="00977068" w:rsidRPr="002C0674">
        <w:rPr>
          <w:rFonts w:asciiTheme="majorBidi" w:hAnsiTheme="majorBidi" w:cstheme="majorBidi"/>
        </w:rPr>
        <w:t xml:space="preserve">a proportion is </w:t>
      </w:r>
      <w:r w:rsidRPr="002C0674">
        <w:rPr>
          <w:rFonts w:asciiTheme="majorBidi" w:hAnsiTheme="majorBidi" w:cstheme="majorBidi"/>
        </w:rPr>
        <w:t xml:space="preserve">semantic, </w:t>
      </w:r>
      <w:r w:rsidR="00977068" w:rsidRPr="002C0674">
        <w:rPr>
          <w:rFonts w:asciiTheme="majorBidi" w:hAnsiTheme="majorBidi" w:cstheme="majorBidi"/>
        </w:rPr>
        <w:t xml:space="preserve">and the rest are </w:t>
      </w:r>
      <w:r w:rsidRPr="002C0674">
        <w:rPr>
          <w:rFonts w:asciiTheme="majorBidi" w:hAnsiTheme="majorBidi" w:cstheme="majorBidi"/>
        </w:rPr>
        <w:t xml:space="preserve">pragmatic. </w:t>
      </w:r>
      <w:r w:rsidR="00977068" w:rsidRPr="002C0674">
        <w:rPr>
          <w:rFonts w:asciiTheme="majorBidi" w:hAnsiTheme="majorBidi" w:cstheme="majorBidi"/>
        </w:rPr>
        <w:t xml:space="preserve">However, </w:t>
      </w:r>
      <w:r w:rsidRPr="002C0674">
        <w:rPr>
          <w:rFonts w:asciiTheme="majorBidi" w:hAnsiTheme="majorBidi" w:cstheme="majorBidi"/>
        </w:rPr>
        <w:t xml:space="preserve">the pragmatic aspect of this </w:t>
      </w:r>
      <w:r w:rsidR="00460A54" w:rsidRPr="002C0674">
        <w:rPr>
          <w:rFonts w:asciiTheme="majorBidi" w:hAnsiTheme="majorBidi" w:cstheme="majorBidi"/>
        </w:rPr>
        <w:t>assembly appears</w:t>
      </w:r>
      <w:r w:rsidRPr="002C0674">
        <w:rPr>
          <w:rFonts w:asciiTheme="majorBidi" w:hAnsiTheme="majorBidi" w:cstheme="majorBidi"/>
        </w:rPr>
        <w:t xml:space="preserve"> to outweigh the </w:t>
      </w:r>
      <w:r w:rsidR="005D3541" w:rsidRPr="002C0674">
        <w:rPr>
          <w:rFonts w:asciiTheme="majorBidi" w:hAnsiTheme="majorBidi" w:cstheme="majorBidi"/>
        </w:rPr>
        <w:t>conceptual. Yet, how</w:t>
      </w:r>
      <w:r w:rsidRPr="002C0674">
        <w:rPr>
          <w:rFonts w:asciiTheme="majorBidi" w:hAnsiTheme="majorBidi" w:cstheme="majorBidi"/>
        </w:rPr>
        <w:t xml:space="preserve"> to clearly </w:t>
      </w:r>
      <w:r w:rsidRPr="002C0674">
        <w:rPr>
          <w:rFonts w:asciiTheme="majorBidi" w:hAnsiTheme="majorBidi" w:cstheme="majorBidi"/>
          <w:sz w:val="20"/>
          <w:szCs w:val="20"/>
        </w:rPr>
        <w:t xml:space="preserve">distinguish between the two sides </w:t>
      </w:r>
      <w:r w:rsidR="005D3541" w:rsidRPr="002C0674">
        <w:rPr>
          <w:rFonts w:asciiTheme="majorBidi" w:hAnsiTheme="majorBidi" w:cstheme="majorBidi"/>
          <w:sz w:val="20"/>
          <w:szCs w:val="20"/>
        </w:rPr>
        <w:t xml:space="preserve">remains as </w:t>
      </w:r>
      <w:r w:rsidRPr="002C0674">
        <w:rPr>
          <w:rFonts w:asciiTheme="majorBidi" w:hAnsiTheme="majorBidi" w:cstheme="majorBidi"/>
          <w:sz w:val="20"/>
          <w:szCs w:val="20"/>
        </w:rPr>
        <w:t>a puzzle that needs further investigation. This suggests that “presupposition” is far more than this article can reveal.</w:t>
      </w:r>
    </w:p>
    <w:p w14:paraId="6F8717AA" w14:textId="3185C2FA" w:rsidR="004268D6" w:rsidRPr="00CC6654" w:rsidRDefault="005B3E04" w:rsidP="00CC6654">
      <w:pPr>
        <w:pStyle w:val="Heading2"/>
        <w:tabs>
          <w:tab w:val="left" w:pos="0"/>
          <w:tab w:val="left" w:pos="142"/>
        </w:tabs>
        <w:spacing w:before="0" w:line="480" w:lineRule="auto"/>
        <w:rPr>
          <w:rFonts w:eastAsiaTheme="minorHAnsi"/>
          <w:b w:val="0"/>
          <w:bCs w:val="0"/>
          <w:sz w:val="20"/>
          <w:szCs w:val="20"/>
        </w:rPr>
      </w:pPr>
      <w:r w:rsidRPr="002C0674">
        <w:rPr>
          <w:rFonts w:eastAsiaTheme="minorHAnsi"/>
          <w:b w:val="0"/>
          <w:bCs w:val="0"/>
          <w:sz w:val="20"/>
          <w:szCs w:val="20"/>
        </w:rPr>
        <w:t xml:space="preserve">To conclude, this study is not a semantic one but it is pragmatic. This is because pragmatic </w:t>
      </w:r>
      <w:r w:rsidR="00460A54" w:rsidRPr="002C0674">
        <w:rPr>
          <w:rFonts w:eastAsiaTheme="minorHAnsi"/>
          <w:b w:val="0"/>
          <w:bCs w:val="0"/>
          <w:sz w:val="20"/>
          <w:szCs w:val="20"/>
        </w:rPr>
        <w:t xml:space="preserve">research emphasis is </w:t>
      </w:r>
      <w:r w:rsidRPr="002C0674">
        <w:rPr>
          <w:rFonts w:eastAsiaTheme="minorHAnsi"/>
          <w:b w:val="0"/>
          <w:bCs w:val="0"/>
          <w:sz w:val="20"/>
          <w:szCs w:val="20"/>
        </w:rPr>
        <w:t xml:space="preserve">on </w:t>
      </w:r>
      <w:r w:rsidR="005D3541" w:rsidRPr="002C0674">
        <w:rPr>
          <w:rFonts w:eastAsiaTheme="minorHAnsi"/>
          <w:b w:val="0"/>
          <w:bCs w:val="0"/>
          <w:sz w:val="20"/>
          <w:szCs w:val="20"/>
        </w:rPr>
        <w:t>a</w:t>
      </w:r>
      <w:r w:rsidRPr="002C0674">
        <w:rPr>
          <w:rFonts w:eastAsiaTheme="minorHAnsi"/>
          <w:b w:val="0"/>
          <w:bCs w:val="0"/>
          <w:sz w:val="20"/>
          <w:szCs w:val="20"/>
        </w:rPr>
        <w:t xml:space="preserve"> </w:t>
      </w:r>
      <w:r w:rsidR="00460A54" w:rsidRPr="002C0674">
        <w:rPr>
          <w:rFonts w:eastAsiaTheme="minorHAnsi"/>
          <w:b w:val="0"/>
          <w:bCs w:val="0"/>
          <w:sz w:val="20"/>
          <w:szCs w:val="20"/>
        </w:rPr>
        <w:t>distinct</w:t>
      </w:r>
      <w:r w:rsidRPr="002C0674">
        <w:rPr>
          <w:rFonts w:eastAsiaTheme="minorHAnsi"/>
          <w:b w:val="0"/>
          <w:bCs w:val="0"/>
          <w:sz w:val="20"/>
          <w:szCs w:val="20"/>
        </w:rPr>
        <w:t xml:space="preserve"> decision maker </w:t>
      </w:r>
      <w:r w:rsidR="00460A54" w:rsidRPr="002C0674">
        <w:rPr>
          <w:rFonts w:eastAsiaTheme="minorHAnsi"/>
          <w:b w:val="0"/>
          <w:bCs w:val="0"/>
          <w:sz w:val="20"/>
          <w:szCs w:val="20"/>
        </w:rPr>
        <w:t xml:space="preserve">that is directly associated to the very </w:t>
      </w:r>
      <w:r w:rsidRPr="002C0674">
        <w:rPr>
          <w:rFonts w:eastAsiaTheme="minorHAnsi"/>
          <w:b w:val="0"/>
          <w:bCs w:val="0"/>
          <w:sz w:val="20"/>
          <w:szCs w:val="20"/>
        </w:rPr>
        <w:t xml:space="preserve">actual </w:t>
      </w:r>
      <w:r w:rsidR="00460A54" w:rsidRPr="002C0674">
        <w:rPr>
          <w:rFonts w:eastAsiaTheme="minorHAnsi"/>
          <w:b w:val="0"/>
          <w:bCs w:val="0"/>
          <w:sz w:val="20"/>
          <w:szCs w:val="20"/>
        </w:rPr>
        <w:t>real-life</w:t>
      </w:r>
      <w:r w:rsidRPr="002C0674">
        <w:rPr>
          <w:rFonts w:eastAsiaTheme="minorHAnsi"/>
          <w:b w:val="0"/>
          <w:bCs w:val="0"/>
          <w:sz w:val="20"/>
          <w:szCs w:val="20"/>
        </w:rPr>
        <w:t xml:space="preserve"> </w:t>
      </w:r>
      <w:r w:rsidR="00460A54" w:rsidRPr="002C0674">
        <w:rPr>
          <w:rFonts w:eastAsiaTheme="minorHAnsi"/>
          <w:b w:val="0"/>
          <w:bCs w:val="0"/>
          <w:sz w:val="20"/>
          <w:szCs w:val="20"/>
        </w:rPr>
        <w:t>status quo</w:t>
      </w:r>
      <w:r w:rsidRPr="002C0674">
        <w:rPr>
          <w:rFonts w:eastAsiaTheme="minorHAnsi"/>
          <w:b w:val="0"/>
          <w:bCs w:val="0"/>
          <w:sz w:val="20"/>
          <w:szCs w:val="20"/>
        </w:rPr>
        <w:t xml:space="preserve">. </w:t>
      </w:r>
      <w:r w:rsidR="00460A54" w:rsidRPr="002C0674">
        <w:rPr>
          <w:rFonts w:eastAsiaTheme="minorHAnsi"/>
          <w:b w:val="0"/>
          <w:bCs w:val="0"/>
          <w:sz w:val="20"/>
          <w:szCs w:val="20"/>
        </w:rPr>
        <w:t>So,</w:t>
      </w:r>
      <w:r w:rsidRPr="002C0674">
        <w:rPr>
          <w:rFonts w:eastAsiaTheme="minorHAnsi"/>
          <w:b w:val="0"/>
          <w:bCs w:val="0"/>
          <w:sz w:val="20"/>
          <w:szCs w:val="20"/>
        </w:rPr>
        <w:t xml:space="preserve"> the researcher here gives, within the presupposition triggers, real-world situations. This is a </w:t>
      </w:r>
      <w:r w:rsidR="00D55F92" w:rsidRPr="002C0674">
        <w:rPr>
          <w:rFonts w:eastAsiaTheme="minorHAnsi"/>
          <w:b w:val="0"/>
          <w:bCs w:val="0"/>
          <w:sz w:val="20"/>
          <w:szCs w:val="20"/>
        </w:rPr>
        <w:t xml:space="preserve">pathway to how to deal </w:t>
      </w:r>
      <w:r w:rsidR="00950308" w:rsidRPr="002C0674">
        <w:rPr>
          <w:rFonts w:eastAsiaTheme="minorHAnsi"/>
          <w:b w:val="0"/>
          <w:bCs w:val="0"/>
          <w:sz w:val="20"/>
          <w:szCs w:val="20"/>
        </w:rPr>
        <w:t>with pragmatic</w:t>
      </w:r>
      <w:r w:rsidRPr="002C0674">
        <w:rPr>
          <w:rFonts w:eastAsiaTheme="minorHAnsi"/>
          <w:b w:val="0"/>
          <w:bCs w:val="0"/>
          <w:sz w:val="20"/>
          <w:szCs w:val="20"/>
        </w:rPr>
        <w:t xml:space="preserve"> study </w:t>
      </w:r>
      <w:r w:rsidR="00AB50BF" w:rsidRPr="002C0674">
        <w:rPr>
          <w:rFonts w:eastAsiaTheme="minorHAnsi"/>
          <w:b w:val="0"/>
          <w:bCs w:val="0"/>
          <w:sz w:val="20"/>
          <w:szCs w:val="20"/>
        </w:rPr>
        <w:t>in order to recognize</w:t>
      </w:r>
      <w:r w:rsidRPr="002C0674">
        <w:rPr>
          <w:rFonts w:eastAsiaTheme="minorHAnsi"/>
          <w:b w:val="0"/>
          <w:bCs w:val="0"/>
          <w:sz w:val="20"/>
          <w:szCs w:val="20"/>
        </w:rPr>
        <w:t xml:space="preserve"> a problem and </w:t>
      </w:r>
      <w:r w:rsidR="00AB50BF" w:rsidRPr="002C0674">
        <w:rPr>
          <w:rFonts w:eastAsiaTheme="minorHAnsi"/>
          <w:b w:val="0"/>
          <w:bCs w:val="0"/>
          <w:sz w:val="20"/>
          <w:szCs w:val="20"/>
        </w:rPr>
        <w:t xml:space="preserve">sight </w:t>
      </w:r>
      <w:r w:rsidRPr="002C0674">
        <w:rPr>
          <w:rFonts w:eastAsiaTheme="minorHAnsi"/>
          <w:b w:val="0"/>
          <w:bCs w:val="0"/>
          <w:sz w:val="20"/>
          <w:szCs w:val="20"/>
        </w:rPr>
        <w:t xml:space="preserve">it within its </w:t>
      </w:r>
      <w:r w:rsidR="00AB50BF" w:rsidRPr="002C0674">
        <w:rPr>
          <w:rFonts w:eastAsiaTheme="minorHAnsi"/>
          <w:b w:val="0"/>
          <w:bCs w:val="0"/>
          <w:sz w:val="20"/>
          <w:szCs w:val="20"/>
        </w:rPr>
        <w:t>widest</w:t>
      </w:r>
      <w:r w:rsidRPr="002C0674">
        <w:rPr>
          <w:rFonts w:eastAsiaTheme="minorHAnsi"/>
          <w:b w:val="0"/>
          <w:bCs w:val="0"/>
          <w:sz w:val="20"/>
          <w:szCs w:val="20"/>
        </w:rPr>
        <w:t xml:space="preserve"> context. So here the researcher should focus on the meaning of words in a context and their inferred meanings, while in semantics study the literal meaning of a word is taken into consideration. In this research, the researcher puts emphasis on the users </w:t>
      </w:r>
      <w:r w:rsidR="00950308" w:rsidRPr="002C0674">
        <w:rPr>
          <w:rFonts w:eastAsiaTheme="minorHAnsi"/>
          <w:b w:val="0"/>
          <w:bCs w:val="0"/>
          <w:sz w:val="20"/>
          <w:szCs w:val="20"/>
        </w:rPr>
        <w:t xml:space="preserve">i.e. </w:t>
      </w:r>
      <w:r w:rsidRPr="002C0674">
        <w:rPr>
          <w:rFonts w:eastAsiaTheme="minorHAnsi"/>
          <w:b w:val="0"/>
          <w:bCs w:val="0"/>
          <w:sz w:val="20"/>
          <w:szCs w:val="20"/>
        </w:rPr>
        <w:t>how to use words in their contexts.</w:t>
      </w:r>
      <w:r w:rsidRPr="002C0674">
        <w:rPr>
          <w:sz w:val="20"/>
          <w:szCs w:val="20"/>
        </w:rPr>
        <w:t xml:space="preserve"> </w:t>
      </w:r>
      <w:r w:rsidR="00950308" w:rsidRPr="002C0674">
        <w:rPr>
          <w:rFonts w:eastAsiaTheme="minorHAnsi"/>
          <w:b w:val="0"/>
          <w:bCs w:val="0"/>
          <w:sz w:val="20"/>
          <w:szCs w:val="20"/>
        </w:rPr>
        <w:t>So,</w:t>
      </w:r>
      <w:r w:rsidRPr="002C0674">
        <w:rPr>
          <w:rFonts w:eastAsiaTheme="minorHAnsi"/>
          <w:b w:val="0"/>
          <w:bCs w:val="0"/>
          <w:sz w:val="20"/>
          <w:szCs w:val="20"/>
        </w:rPr>
        <w:t xml:space="preserve"> the background of the participants is significant in this study for the same word or sentence may have distinct meanings by different users because of depending on the</w:t>
      </w:r>
      <w:r w:rsidR="004268D6">
        <w:rPr>
          <w:rFonts w:eastAsiaTheme="minorHAnsi"/>
          <w:b w:val="0"/>
          <w:bCs w:val="0"/>
          <w:sz w:val="20"/>
          <w:szCs w:val="20"/>
        </w:rPr>
        <w:t xml:space="preserve"> intended meaning of the users.</w:t>
      </w:r>
    </w:p>
    <w:p w14:paraId="548BD33C" w14:textId="56D4A668" w:rsidR="005B3E04" w:rsidRPr="006F45F0" w:rsidRDefault="005B3E04" w:rsidP="006F45F0">
      <w:pPr>
        <w:pStyle w:val="ListParagraph"/>
        <w:numPr>
          <w:ilvl w:val="0"/>
          <w:numId w:val="26"/>
        </w:numPr>
        <w:tabs>
          <w:tab w:val="left" w:pos="0"/>
          <w:tab w:val="left" w:pos="142"/>
        </w:tabs>
        <w:spacing w:after="0" w:line="480" w:lineRule="auto"/>
        <w:rPr>
          <w:rFonts w:asciiTheme="majorBidi" w:hAnsiTheme="majorBidi" w:cstheme="majorBidi"/>
          <w:b/>
          <w:bCs/>
          <w:szCs w:val="24"/>
        </w:rPr>
      </w:pPr>
      <w:r w:rsidRPr="006F45F0">
        <w:rPr>
          <w:rFonts w:asciiTheme="majorBidi" w:hAnsiTheme="majorBidi" w:cstheme="majorBidi"/>
          <w:b/>
          <w:bCs/>
          <w:szCs w:val="24"/>
        </w:rPr>
        <w:t xml:space="preserve">Related studies </w:t>
      </w:r>
    </w:p>
    <w:p w14:paraId="7E2E35B3" w14:textId="48004FE7" w:rsidR="006F45F0" w:rsidRPr="004268D6" w:rsidRDefault="00443BB6" w:rsidP="006F45F0">
      <w:pPr>
        <w:tabs>
          <w:tab w:val="left" w:pos="0"/>
          <w:tab w:val="left" w:pos="142"/>
        </w:tabs>
        <w:spacing w:after="0" w:line="480" w:lineRule="auto"/>
        <w:jc w:val="both"/>
        <w:rPr>
          <w:rFonts w:asciiTheme="majorBidi" w:hAnsiTheme="majorBidi" w:cstheme="majorBidi"/>
          <w:sz w:val="20"/>
          <w:szCs w:val="20"/>
        </w:rPr>
      </w:pPr>
      <w:r w:rsidRPr="004268D6">
        <w:rPr>
          <w:rFonts w:asciiTheme="majorBidi" w:eastAsia="Calibri" w:hAnsiTheme="majorBidi" w:cstheme="majorBidi"/>
          <w:sz w:val="20"/>
          <w:szCs w:val="20"/>
        </w:rPr>
        <w:t xml:space="preserve">The study by </w:t>
      </w:r>
      <w:r w:rsidR="00B14E97" w:rsidRPr="002F0D45">
        <w:rPr>
          <w:rFonts w:asciiTheme="majorBidi" w:eastAsia="Calibri" w:hAnsiTheme="majorBidi" w:cstheme="majorBidi"/>
          <w:noProof/>
          <w:sz w:val="20"/>
          <w:szCs w:val="20"/>
        </w:rPr>
        <w:t>Haji</w:t>
      </w:r>
      <w:r w:rsidR="00B14E97">
        <w:rPr>
          <w:rFonts w:asciiTheme="majorBidi" w:eastAsia="Calibri" w:hAnsiTheme="majorBidi" w:cstheme="majorBidi"/>
          <w:noProof/>
          <w:sz w:val="20"/>
          <w:szCs w:val="20"/>
        </w:rPr>
        <w:t>, S.S. and Mohammed, F.O., (2019</w:t>
      </w:r>
      <w:r w:rsidR="00B14E97">
        <w:rPr>
          <w:rFonts w:asciiTheme="majorBidi" w:eastAsia="Calibri" w:hAnsiTheme="majorBidi" w:cstheme="majorBidi"/>
          <w:sz w:val="20"/>
          <w:szCs w:val="20"/>
        </w:rPr>
        <w:t xml:space="preserve">) </w:t>
      </w:r>
      <w:r w:rsidR="00AD2764">
        <w:rPr>
          <w:rFonts w:asciiTheme="majorBidi" w:eastAsia="Calibri" w:hAnsiTheme="majorBidi" w:cstheme="majorBidi"/>
          <w:sz w:val="20"/>
          <w:szCs w:val="20"/>
        </w:rPr>
        <w:t>ent</w:t>
      </w:r>
      <w:r w:rsidR="00AD2764" w:rsidRPr="004268D6">
        <w:rPr>
          <w:rFonts w:asciiTheme="majorBidi" w:eastAsia="Calibri" w:hAnsiTheme="majorBidi" w:cstheme="majorBidi"/>
          <w:sz w:val="20"/>
          <w:szCs w:val="20"/>
        </w:rPr>
        <w:t>itled</w:t>
      </w:r>
      <w:r w:rsidR="00BC0C3D" w:rsidRPr="004268D6">
        <w:rPr>
          <w:rFonts w:asciiTheme="majorBidi" w:eastAsia="Calibri" w:hAnsiTheme="majorBidi" w:cstheme="majorBidi"/>
          <w:sz w:val="20"/>
          <w:szCs w:val="20"/>
        </w:rPr>
        <w:t xml:space="preserve"> “</w:t>
      </w:r>
      <w:r w:rsidR="00BC0C3D" w:rsidRPr="004268D6">
        <w:rPr>
          <w:rFonts w:asciiTheme="majorBidi" w:eastAsia="Calibri" w:hAnsiTheme="majorBidi" w:cstheme="majorBidi"/>
          <w:b/>
          <w:bCs/>
          <w:i/>
          <w:sz w:val="20"/>
          <w:szCs w:val="20"/>
        </w:rPr>
        <w:t xml:space="preserve">The Use of Presuppositions in the Short Story of Zilkê Şixatê </w:t>
      </w:r>
      <w:r w:rsidR="00BC0C3D" w:rsidRPr="004268D6">
        <w:rPr>
          <w:rFonts w:asciiTheme="majorBidi" w:eastAsia="Calibri" w:hAnsiTheme="majorBidi" w:cstheme="majorBidi"/>
          <w:b/>
          <w:bCs/>
          <w:sz w:val="20"/>
          <w:szCs w:val="20"/>
        </w:rPr>
        <w:t xml:space="preserve">(Matchstick)”. </w:t>
      </w:r>
      <w:r w:rsidR="005B3E04" w:rsidRPr="004268D6">
        <w:rPr>
          <w:rFonts w:asciiTheme="majorBidi" w:hAnsiTheme="majorBidi" w:cstheme="majorBidi"/>
          <w:sz w:val="20"/>
          <w:szCs w:val="20"/>
        </w:rPr>
        <w:t xml:space="preserve"> It tries to figure out which form of presupposition appears more frequently in the short narrative and why.</w:t>
      </w:r>
      <w:r w:rsidR="00087126" w:rsidRPr="004268D6">
        <w:rPr>
          <w:rFonts w:asciiTheme="majorBidi" w:hAnsiTheme="majorBidi" w:cstheme="majorBidi"/>
          <w:sz w:val="20"/>
          <w:szCs w:val="20"/>
        </w:rPr>
        <w:t xml:space="preserve"> </w:t>
      </w:r>
      <w:r w:rsidR="005B3E04" w:rsidRPr="004268D6">
        <w:rPr>
          <w:rFonts w:asciiTheme="majorBidi" w:hAnsiTheme="majorBidi" w:cstheme="majorBidi"/>
          <w:sz w:val="20"/>
          <w:szCs w:val="20"/>
        </w:rPr>
        <w:t xml:space="preserve">The data </w:t>
      </w:r>
      <w:r w:rsidR="001544E6">
        <w:rPr>
          <w:rFonts w:asciiTheme="majorBidi" w:hAnsiTheme="majorBidi" w:cstheme="majorBidi"/>
          <w:sz w:val="20"/>
          <w:szCs w:val="20"/>
        </w:rPr>
        <w:t>are</w:t>
      </w:r>
      <w:r w:rsidR="005B3E04" w:rsidRPr="004268D6">
        <w:rPr>
          <w:rFonts w:asciiTheme="majorBidi" w:hAnsiTheme="majorBidi" w:cstheme="majorBidi"/>
          <w:sz w:val="20"/>
          <w:szCs w:val="20"/>
        </w:rPr>
        <w:t xml:space="preserve"> </w:t>
      </w:r>
      <w:r w:rsidR="00460FE5" w:rsidRPr="004268D6">
        <w:rPr>
          <w:rFonts w:asciiTheme="majorBidi" w:hAnsiTheme="majorBidi" w:cstheme="majorBidi"/>
          <w:sz w:val="20"/>
          <w:szCs w:val="20"/>
        </w:rPr>
        <w:t>construed</w:t>
      </w:r>
      <w:r w:rsidR="005B3E04" w:rsidRPr="004268D6">
        <w:rPr>
          <w:rFonts w:asciiTheme="majorBidi" w:hAnsiTheme="majorBidi" w:cstheme="majorBidi"/>
          <w:sz w:val="20"/>
          <w:szCs w:val="20"/>
        </w:rPr>
        <w:t xml:space="preserve"> by </w:t>
      </w:r>
      <w:r w:rsidR="00460FE5" w:rsidRPr="004268D6">
        <w:rPr>
          <w:rFonts w:asciiTheme="majorBidi" w:hAnsiTheme="majorBidi" w:cstheme="majorBidi"/>
          <w:sz w:val="20"/>
          <w:szCs w:val="20"/>
        </w:rPr>
        <w:t>using descriptive</w:t>
      </w:r>
      <w:r w:rsidR="005B3E04" w:rsidRPr="004268D6">
        <w:rPr>
          <w:rFonts w:asciiTheme="majorBidi" w:hAnsiTheme="majorBidi" w:cstheme="majorBidi"/>
          <w:sz w:val="20"/>
          <w:szCs w:val="20"/>
        </w:rPr>
        <w:t xml:space="preserve"> and qualitative methods. The data of th</w:t>
      </w:r>
      <w:r w:rsidR="00460FE5" w:rsidRPr="004268D6">
        <w:rPr>
          <w:rFonts w:asciiTheme="majorBidi" w:hAnsiTheme="majorBidi" w:cstheme="majorBidi"/>
          <w:sz w:val="20"/>
          <w:szCs w:val="20"/>
        </w:rPr>
        <w:t>is paper are</w:t>
      </w:r>
      <w:r w:rsidR="005B3E04" w:rsidRPr="004268D6">
        <w:rPr>
          <w:rFonts w:asciiTheme="majorBidi" w:hAnsiTheme="majorBidi" w:cstheme="majorBidi"/>
          <w:sz w:val="20"/>
          <w:szCs w:val="20"/>
        </w:rPr>
        <w:t xml:space="preserve"> sentences containing presupposition triggers. </w:t>
      </w:r>
      <w:r w:rsidR="00460FE5" w:rsidRPr="004268D6">
        <w:rPr>
          <w:rFonts w:asciiTheme="majorBidi" w:hAnsiTheme="majorBidi" w:cstheme="majorBidi"/>
          <w:sz w:val="20"/>
          <w:szCs w:val="20"/>
        </w:rPr>
        <w:t>For the purpose of data analysis,</w:t>
      </w:r>
      <w:r w:rsidR="005B3E04" w:rsidRPr="004268D6">
        <w:rPr>
          <w:rFonts w:asciiTheme="majorBidi" w:hAnsiTheme="majorBidi" w:cstheme="majorBidi"/>
          <w:sz w:val="20"/>
          <w:szCs w:val="20"/>
        </w:rPr>
        <w:t xml:space="preserve"> the </w:t>
      </w:r>
      <w:r w:rsidR="00B14E97" w:rsidRPr="004268D6">
        <w:rPr>
          <w:rFonts w:asciiTheme="majorBidi" w:hAnsiTheme="majorBidi" w:cstheme="majorBidi"/>
          <w:sz w:val="20"/>
          <w:szCs w:val="20"/>
        </w:rPr>
        <w:t xml:space="preserve">researcher </w:t>
      </w:r>
      <w:r w:rsidR="00B14E97">
        <w:rPr>
          <w:rFonts w:asciiTheme="majorBidi" w:hAnsiTheme="majorBidi" w:cstheme="majorBidi"/>
          <w:sz w:val="20"/>
          <w:szCs w:val="20"/>
        </w:rPr>
        <w:t>uses</w:t>
      </w:r>
      <w:r w:rsidR="00460FE5" w:rsidRPr="004268D6">
        <w:rPr>
          <w:rFonts w:asciiTheme="majorBidi" w:hAnsiTheme="majorBidi" w:cstheme="majorBidi"/>
          <w:sz w:val="20"/>
          <w:szCs w:val="20"/>
        </w:rPr>
        <w:t xml:space="preserve"> </w:t>
      </w:r>
      <w:r w:rsidR="005B3E04" w:rsidRPr="004268D6">
        <w:rPr>
          <w:rFonts w:asciiTheme="majorBidi" w:hAnsiTheme="majorBidi" w:cstheme="majorBidi"/>
          <w:sz w:val="20"/>
          <w:szCs w:val="20"/>
        </w:rPr>
        <w:t xml:space="preserve">the six sorts of presuppositions proposed by Yule (2006). After </w:t>
      </w:r>
      <w:r w:rsidR="00460FE5" w:rsidRPr="004268D6">
        <w:rPr>
          <w:rFonts w:asciiTheme="majorBidi" w:hAnsiTheme="majorBidi" w:cstheme="majorBidi"/>
          <w:sz w:val="20"/>
          <w:szCs w:val="20"/>
        </w:rPr>
        <w:t>scrutinizing</w:t>
      </w:r>
      <w:r w:rsidR="005B3E04" w:rsidRPr="004268D6">
        <w:rPr>
          <w:rFonts w:asciiTheme="majorBidi" w:hAnsiTheme="majorBidi" w:cstheme="majorBidi"/>
          <w:sz w:val="20"/>
          <w:szCs w:val="20"/>
        </w:rPr>
        <w:t xml:space="preserve"> the </w:t>
      </w:r>
      <w:r w:rsidR="00460FE5" w:rsidRPr="004268D6">
        <w:rPr>
          <w:rFonts w:asciiTheme="majorBidi" w:hAnsiTheme="majorBidi" w:cstheme="majorBidi"/>
          <w:sz w:val="20"/>
          <w:szCs w:val="20"/>
        </w:rPr>
        <w:t>information</w:t>
      </w:r>
      <w:r w:rsidR="005B3E04" w:rsidRPr="004268D6">
        <w:rPr>
          <w:rFonts w:asciiTheme="majorBidi" w:hAnsiTheme="majorBidi" w:cstheme="majorBidi"/>
          <w:sz w:val="20"/>
          <w:szCs w:val="20"/>
        </w:rPr>
        <w:t xml:space="preserve">, the researcher </w:t>
      </w:r>
      <w:r w:rsidR="00460FE5" w:rsidRPr="004268D6">
        <w:rPr>
          <w:rFonts w:asciiTheme="majorBidi" w:hAnsiTheme="majorBidi" w:cstheme="majorBidi"/>
          <w:sz w:val="20"/>
          <w:szCs w:val="20"/>
        </w:rPr>
        <w:t>conclud</w:t>
      </w:r>
      <w:r w:rsidR="00B14E97">
        <w:rPr>
          <w:rFonts w:asciiTheme="majorBidi" w:hAnsiTheme="majorBidi" w:cstheme="majorBidi"/>
          <w:sz w:val="20"/>
          <w:szCs w:val="20"/>
        </w:rPr>
        <w:t>es</w:t>
      </w:r>
      <w:r w:rsidR="00460FE5" w:rsidRPr="004268D6">
        <w:rPr>
          <w:rFonts w:asciiTheme="majorBidi" w:hAnsiTheme="majorBidi" w:cstheme="majorBidi"/>
          <w:sz w:val="20"/>
          <w:szCs w:val="20"/>
        </w:rPr>
        <w:t xml:space="preserve"> </w:t>
      </w:r>
      <w:r w:rsidR="005B3E04" w:rsidRPr="004268D6">
        <w:rPr>
          <w:rFonts w:asciiTheme="majorBidi" w:hAnsiTheme="majorBidi" w:cstheme="majorBidi"/>
          <w:sz w:val="20"/>
          <w:szCs w:val="20"/>
        </w:rPr>
        <w:t xml:space="preserve">that </w:t>
      </w:r>
      <w:r w:rsidR="00460FE5" w:rsidRPr="004268D6">
        <w:rPr>
          <w:rFonts w:asciiTheme="majorBidi" w:hAnsiTheme="majorBidi" w:cstheme="majorBidi"/>
          <w:sz w:val="20"/>
          <w:szCs w:val="20"/>
        </w:rPr>
        <w:t xml:space="preserve">out of </w:t>
      </w:r>
      <w:r w:rsidR="005B3E04" w:rsidRPr="004268D6">
        <w:rPr>
          <w:rFonts w:asciiTheme="majorBidi" w:hAnsiTheme="majorBidi" w:cstheme="majorBidi"/>
          <w:sz w:val="20"/>
          <w:szCs w:val="20"/>
        </w:rPr>
        <w:t xml:space="preserve">219 examples, </w:t>
      </w:r>
      <w:r w:rsidR="00460FE5" w:rsidRPr="004268D6">
        <w:rPr>
          <w:rFonts w:asciiTheme="majorBidi" w:hAnsiTheme="majorBidi" w:cstheme="majorBidi"/>
          <w:sz w:val="20"/>
          <w:szCs w:val="20"/>
        </w:rPr>
        <w:t>the results</w:t>
      </w:r>
      <w:r w:rsidR="005B3E04" w:rsidRPr="004268D6">
        <w:rPr>
          <w:rFonts w:asciiTheme="majorBidi" w:hAnsiTheme="majorBidi" w:cstheme="majorBidi"/>
          <w:sz w:val="20"/>
          <w:szCs w:val="20"/>
        </w:rPr>
        <w:t xml:space="preserve"> </w:t>
      </w:r>
      <w:r w:rsidR="00B14E97">
        <w:rPr>
          <w:rFonts w:asciiTheme="majorBidi" w:hAnsiTheme="majorBidi" w:cstheme="majorBidi"/>
          <w:sz w:val="20"/>
          <w:szCs w:val="20"/>
        </w:rPr>
        <w:t>reveals</w:t>
      </w:r>
      <w:r w:rsidR="005B3E04" w:rsidRPr="004268D6">
        <w:rPr>
          <w:rFonts w:asciiTheme="majorBidi" w:hAnsiTheme="majorBidi" w:cstheme="majorBidi"/>
          <w:sz w:val="20"/>
          <w:szCs w:val="20"/>
        </w:rPr>
        <w:t xml:space="preserve"> that </w:t>
      </w:r>
      <w:r w:rsidR="005B3E04" w:rsidRPr="004268D6">
        <w:rPr>
          <w:rFonts w:asciiTheme="majorBidi" w:hAnsiTheme="majorBidi" w:cstheme="majorBidi"/>
          <w:i/>
          <w:sz w:val="20"/>
          <w:szCs w:val="20"/>
        </w:rPr>
        <w:t>existential presuppositions</w:t>
      </w:r>
      <w:r w:rsidR="005B3E04" w:rsidRPr="004268D6">
        <w:rPr>
          <w:rFonts w:asciiTheme="majorBidi" w:hAnsiTheme="majorBidi" w:cstheme="majorBidi"/>
          <w:sz w:val="20"/>
          <w:szCs w:val="20"/>
        </w:rPr>
        <w:t xml:space="preserve"> </w:t>
      </w:r>
      <w:r w:rsidR="006F45F0" w:rsidRPr="006F45F0">
        <w:rPr>
          <w:rFonts w:asciiTheme="majorBidi" w:hAnsiTheme="majorBidi" w:cstheme="majorBidi"/>
          <w:sz w:val="20"/>
          <w:szCs w:val="20"/>
        </w:rPr>
        <w:t>the highest percentage (58.90%), w</w:t>
      </w:r>
      <w:r w:rsidR="005803D5">
        <w:rPr>
          <w:rFonts w:asciiTheme="majorBidi" w:hAnsiTheme="majorBidi" w:cstheme="majorBidi"/>
          <w:sz w:val="20"/>
          <w:szCs w:val="20"/>
        </w:rPr>
        <w:t xml:space="preserve">hereas the </w:t>
      </w:r>
      <w:r w:rsidR="006F45F0" w:rsidRPr="006F45F0">
        <w:rPr>
          <w:rFonts w:asciiTheme="majorBidi" w:hAnsiTheme="majorBidi" w:cstheme="majorBidi"/>
          <w:sz w:val="20"/>
          <w:szCs w:val="20"/>
        </w:rPr>
        <w:t>counterfactual presuppositions measured only 13</w:t>
      </w:r>
      <w:r w:rsidR="005803D5">
        <w:rPr>
          <w:rFonts w:asciiTheme="majorBidi" w:hAnsiTheme="majorBidi" w:cstheme="majorBidi"/>
          <w:sz w:val="20"/>
          <w:szCs w:val="20"/>
        </w:rPr>
        <w:t>.</w:t>
      </w:r>
      <w:r w:rsidR="006F45F0" w:rsidRPr="006F45F0">
        <w:rPr>
          <w:rFonts w:asciiTheme="majorBidi" w:hAnsiTheme="majorBidi" w:cstheme="majorBidi"/>
          <w:sz w:val="20"/>
          <w:szCs w:val="20"/>
        </w:rPr>
        <w:t>6%.</w:t>
      </w:r>
    </w:p>
    <w:p w14:paraId="6556ADCD" w14:textId="02E74AD3" w:rsidR="005B3E04" w:rsidRPr="004268D6" w:rsidRDefault="00443BB6" w:rsidP="006F45F0">
      <w:pPr>
        <w:tabs>
          <w:tab w:val="left" w:pos="0"/>
          <w:tab w:val="left" w:pos="142"/>
        </w:tabs>
        <w:spacing w:after="0" w:line="480" w:lineRule="auto"/>
        <w:jc w:val="both"/>
        <w:rPr>
          <w:rFonts w:asciiTheme="majorBidi" w:hAnsiTheme="majorBidi" w:cstheme="majorBidi"/>
          <w:sz w:val="20"/>
          <w:szCs w:val="20"/>
        </w:rPr>
      </w:pPr>
      <w:r w:rsidRPr="004268D6">
        <w:rPr>
          <w:rFonts w:asciiTheme="majorBidi" w:hAnsiTheme="majorBidi" w:cstheme="majorBidi"/>
          <w:sz w:val="20"/>
          <w:szCs w:val="20"/>
        </w:rPr>
        <w:t xml:space="preserve">Another study </w:t>
      </w:r>
      <w:r w:rsidR="00B14E97">
        <w:rPr>
          <w:rFonts w:asciiTheme="majorBidi" w:hAnsiTheme="majorBidi" w:cstheme="majorBidi"/>
          <w:sz w:val="20"/>
          <w:szCs w:val="20"/>
        </w:rPr>
        <w:t>by</w:t>
      </w:r>
      <w:r w:rsidR="00BC0C3D" w:rsidRPr="004268D6">
        <w:rPr>
          <w:rFonts w:asciiTheme="majorBidi" w:eastAsia="Calibri" w:hAnsiTheme="majorBidi" w:cstheme="majorBidi"/>
          <w:sz w:val="20"/>
          <w:szCs w:val="20"/>
        </w:rPr>
        <w:t xml:space="preserve"> </w:t>
      </w:r>
      <w:r w:rsidR="00B14E97" w:rsidRPr="002F0D45">
        <w:rPr>
          <w:rFonts w:asciiTheme="majorBidi" w:eastAsia="Calibri" w:hAnsiTheme="majorBidi" w:cstheme="majorBidi"/>
          <w:noProof/>
          <w:sz w:val="20"/>
          <w:szCs w:val="20"/>
        </w:rPr>
        <w:t xml:space="preserve">Sdiq, H.H. and Amin, N.M., </w:t>
      </w:r>
      <w:r w:rsidR="00B14E97">
        <w:rPr>
          <w:rFonts w:asciiTheme="majorBidi" w:eastAsia="Calibri" w:hAnsiTheme="majorBidi" w:cstheme="majorBidi"/>
          <w:noProof/>
          <w:sz w:val="20"/>
          <w:szCs w:val="20"/>
        </w:rPr>
        <w:t>(</w:t>
      </w:r>
      <w:r w:rsidR="00B14E97" w:rsidRPr="002F0D45">
        <w:rPr>
          <w:rFonts w:asciiTheme="majorBidi" w:eastAsia="Calibri" w:hAnsiTheme="majorBidi" w:cstheme="majorBidi"/>
          <w:noProof/>
          <w:sz w:val="20"/>
          <w:szCs w:val="20"/>
        </w:rPr>
        <w:t>2021)</w:t>
      </w:r>
      <w:r w:rsidR="00274DD7" w:rsidRPr="004268D6">
        <w:rPr>
          <w:rFonts w:asciiTheme="majorBidi" w:eastAsia="Calibri" w:hAnsiTheme="majorBidi" w:cstheme="majorBidi"/>
          <w:sz w:val="20"/>
          <w:szCs w:val="20"/>
        </w:rPr>
        <w:t xml:space="preserve"> en</w:t>
      </w:r>
      <w:r w:rsidR="00BC0C3D" w:rsidRPr="004268D6">
        <w:rPr>
          <w:rFonts w:asciiTheme="majorBidi" w:eastAsia="Calibri" w:hAnsiTheme="majorBidi" w:cstheme="majorBidi"/>
          <w:sz w:val="20"/>
          <w:szCs w:val="20"/>
        </w:rPr>
        <w:t>titled “</w:t>
      </w:r>
      <w:r w:rsidR="00BC0C3D" w:rsidRPr="004268D6">
        <w:rPr>
          <w:rFonts w:asciiTheme="majorBidi" w:eastAsia="Calibri" w:hAnsiTheme="majorBidi" w:cstheme="majorBidi"/>
          <w:bCs/>
          <w:i/>
          <w:sz w:val="20"/>
          <w:szCs w:val="20"/>
        </w:rPr>
        <w:t>A Pragmatic study of Presupposition in Masoud Barzani’s Speech ahead of the Referendum.”</w:t>
      </w:r>
      <w:r w:rsidR="00BC0C3D" w:rsidRPr="004268D6">
        <w:rPr>
          <w:rFonts w:asciiTheme="majorBidi" w:eastAsia="Calibri" w:hAnsiTheme="majorBidi" w:cstheme="majorBidi"/>
          <w:sz w:val="20"/>
          <w:szCs w:val="20"/>
        </w:rPr>
        <w:t xml:space="preserve"> </w:t>
      </w:r>
      <w:r w:rsidR="00B14E97">
        <w:rPr>
          <w:rFonts w:asciiTheme="majorBidi" w:eastAsia="Calibri" w:hAnsiTheme="majorBidi" w:cstheme="majorBidi"/>
          <w:sz w:val="20"/>
          <w:szCs w:val="20"/>
        </w:rPr>
        <w:t>en</w:t>
      </w:r>
      <w:r w:rsidR="005B3E04" w:rsidRPr="004268D6">
        <w:rPr>
          <w:rFonts w:asciiTheme="majorBidi" w:hAnsiTheme="majorBidi" w:cstheme="majorBidi"/>
          <w:sz w:val="20"/>
          <w:szCs w:val="20"/>
        </w:rPr>
        <w:t xml:space="preserve">titled “A Pragmatic study of Presupposition in Masoud Barzani’s Speech ahead of the Referendum.” By </w:t>
      </w:r>
      <w:r w:rsidR="00535412" w:rsidRPr="004268D6">
        <w:rPr>
          <w:rFonts w:asciiTheme="majorBidi" w:hAnsiTheme="majorBidi" w:cstheme="majorBidi"/>
          <w:sz w:val="20"/>
          <w:szCs w:val="20"/>
        </w:rPr>
        <w:t>analyzing</w:t>
      </w:r>
      <w:r w:rsidR="005B3E04" w:rsidRPr="004268D6">
        <w:rPr>
          <w:rFonts w:asciiTheme="majorBidi" w:hAnsiTheme="majorBidi" w:cstheme="majorBidi"/>
          <w:sz w:val="20"/>
          <w:szCs w:val="20"/>
        </w:rPr>
        <w:t xml:space="preserve"> Mr. Masoud Barzani's speech on the referendum, this research aims to provide a pragmatic analysis of the lexical presupposition and </w:t>
      </w:r>
      <w:r w:rsidR="005B3E04" w:rsidRPr="004268D6">
        <w:rPr>
          <w:rFonts w:asciiTheme="majorBidi" w:hAnsiTheme="majorBidi" w:cstheme="majorBidi"/>
          <w:i/>
          <w:sz w:val="20"/>
          <w:szCs w:val="20"/>
        </w:rPr>
        <w:t>presupposition triggers</w:t>
      </w:r>
      <w:r w:rsidR="005B3E04" w:rsidRPr="004268D6">
        <w:rPr>
          <w:rFonts w:asciiTheme="majorBidi" w:hAnsiTheme="majorBidi" w:cstheme="majorBidi"/>
          <w:sz w:val="20"/>
          <w:szCs w:val="20"/>
        </w:rPr>
        <w:t xml:space="preserve">, and </w:t>
      </w:r>
      <w:r w:rsidR="00535412" w:rsidRPr="004268D6">
        <w:rPr>
          <w:rFonts w:asciiTheme="majorBidi" w:hAnsiTheme="majorBidi" w:cstheme="majorBidi"/>
          <w:sz w:val="20"/>
          <w:szCs w:val="20"/>
        </w:rPr>
        <w:t xml:space="preserve">it is </w:t>
      </w:r>
      <w:r w:rsidR="005B3E04" w:rsidRPr="004268D6">
        <w:rPr>
          <w:rFonts w:asciiTheme="majorBidi" w:hAnsiTheme="majorBidi" w:cstheme="majorBidi"/>
          <w:sz w:val="20"/>
          <w:szCs w:val="20"/>
        </w:rPr>
        <w:t xml:space="preserve">the most </w:t>
      </w:r>
      <w:r w:rsidR="00535412" w:rsidRPr="004268D6">
        <w:rPr>
          <w:rFonts w:asciiTheme="majorBidi" w:hAnsiTheme="majorBidi" w:cstheme="majorBidi"/>
          <w:sz w:val="20"/>
          <w:szCs w:val="20"/>
        </w:rPr>
        <w:t xml:space="preserve">commonly </w:t>
      </w:r>
      <w:r w:rsidR="005B3E04" w:rsidRPr="004268D6">
        <w:rPr>
          <w:rFonts w:asciiTheme="majorBidi" w:hAnsiTheme="majorBidi" w:cstheme="majorBidi"/>
          <w:sz w:val="20"/>
          <w:szCs w:val="20"/>
        </w:rPr>
        <w:t xml:space="preserve">used. A qualitative descriptive </w:t>
      </w:r>
      <w:r w:rsidR="00535412" w:rsidRPr="004268D6">
        <w:rPr>
          <w:rFonts w:asciiTheme="majorBidi" w:hAnsiTheme="majorBidi" w:cstheme="majorBidi"/>
          <w:sz w:val="20"/>
          <w:szCs w:val="20"/>
        </w:rPr>
        <w:t>style</w:t>
      </w:r>
      <w:r w:rsidR="005B3E04" w:rsidRPr="004268D6">
        <w:rPr>
          <w:rFonts w:asciiTheme="majorBidi" w:hAnsiTheme="majorBidi" w:cstheme="majorBidi"/>
          <w:sz w:val="20"/>
          <w:szCs w:val="20"/>
        </w:rPr>
        <w:t xml:space="preserve"> and a quantitative method employed to investigate how often the presupposition type </w:t>
      </w:r>
      <w:r w:rsidR="001544E6">
        <w:rPr>
          <w:rFonts w:asciiTheme="majorBidi" w:hAnsiTheme="majorBidi" w:cstheme="majorBidi"/>
          <w:sz w:val="20"/>
          <w:szCs w:val="20"/>
        </w:rPr>
        <w:t>used</w:t>
      </w:r>
      <w:r w:rsidR="005B3E04" w:rsidRPr="004268D6">
        <w:rPr>
          <w:rFonts w:asciiTheme="majorBidi" w:hAnsiTheme="majorBidi" w:cstheme="majorBidi"/>
          <w:sz w:val="20"/>
          <w:szCs w:val="20"/>
        </w:rPr>
        <w:t xml:space="preserve">. Ex-President Masoud Barzani </w:t>
      </w:r>
      <w:r w:rsidR="00B14E97">
        <w:rPr>
          <w:rFonts w:asciiTheme="majorBidi" w:hAnsiTheme="majorBidi" w:cstheme="majorBidi"/>
          <w:sz w:val="20"/>
          <w:szCs w:val="20"/>
        </w:rPr>
        <w:t xml:space="preserve">has </w:t>
      </w:r>
      <w:r w:rsidR="005B3E04" w:rsidRPr="004268D6">
        <w:rPr>
          <w:rFonts w:asciiTheme="majorBidi" w:hAnsiTheme="majorBidi" w:cstheme="majorBidi"/>
          <w:sz w:val="20"/>
          <w:szCs w:val="20"/>
        </w:rPr>
        <w:t xml:space="preserve">made a political statement during a press conference in 2017 about the Kurdistan Region's referendum on independence from Iraq, which this research uses as a source of information. Levinson's </w:t>
      </w:r>
      <w:r w:rsidR="005B3E04" w:rsidRPr="004268D6">
        <w:rPr>
          <w:rFonts w:asciiTheme="majorBidi" w:hAnsiTheme="majorBidi" w:cstheme="majorBidi"/>
          <w:i/>
          <w:sz w:val="20"/>
          <w:szCs w:val="20"/>
        </w:rPr>
        <w:t>presupposition triggers</w:t>
      </w:r>
      <w:r w:rsidR="005B3E04" w:rsidRPr="004268D6">
        <w:rPr>
          <w:rFonts w:asciiTheme="majorBidi" w:hAnsiTheme="majorBidi" w:cstheme="majorBidi"/>
          <w:sz w:val="20"/>
          <w:szCs w:val="20"/>
        </w:rPr>
        <w:t xml:space="preserve"> and Yules' taxonomy of presupposition kinds are employed in this study's linguistic framework. The data show that just five categories of </w:t>
      </w:r>
      <w:r w:rsidR="005B3E04" w:rsidRPr="004268D6">
        <w:rPr>
          <w:rFonts w:asciiTheme="majorBidi" w:hAnsiTheme="majorBidi" w:cstheme="majorBidi"/>
          <w:i/>
          <w:sz w:val="20"/>
          <w:szCs w:val="20"/>
        </w:rPr>
        <w:t>presuppositions</w:t>
      </w:r>
      <w:r w:rsidR="005B3E04" w:rsidRPr="004268D6">
        <w:rPr>
          <w:rFonts w:asciiTheme="majorBidi" w:hAnsiTheme="majorBidi" w:cstheme="majorBidi"/>
          <w:sz w:val="20"/>
          <w:szCs w:val="20"/>
        </w:rPr>
        <w:t xml:space="preserve"> are used by the former president: factual, existential, lexical, and counterfactual and non-factive presuppositions. Just five sorts of presuppositions </w:t>
      </w:r>
      <w:r w:rsidR="00B14E97">
        <w:rPr>
          <w:rFonts w:asciiTheme="majorBidi" w:hAnsiTheme="majorBidi" w:cstheme="majorBidi"/>
          <w:sz w:val="20"/>
          <w:szCs w:val="20"/>
        </w:rPr>
        <w:t xml:space="preserve">used </w:t>
      </w:r>
      <w:r w:rsidR="005B3E04" w:rsidRPr="004268D6">
        <w:rPr>
          <w:rFonts w:asciiTheme="majorBidi" w:hAnsiTheme="majorBidi" w:cstheme="majorBidi"/>
          <w:sz w:val="20"/>
          <w:szCs w:val="20"/>
        </w:rPr>
        <w:t>by the previous president, with structural presupp</w:t>
      </w:r>
      <w:r w:rsidR="006F45F0">
        <w:rPr>
          <w:rFonts w:asciiTheme="majorBidi" w:hAnsiTheme="majorBidi" w:cstheme="majorBidi"/>
          <w:sz w:val="20"/>
          <w:szCs w:val="20"/>
        </w:rPr>
        <w:t xml:space="preserve">osition </w:t>
      </w:r>
      <w:r w:rsidR="006F45F0">
        <w:rPr>
          <w:rFonts w:asciiTheme="majorBidi" w:hAnsiTheme="majorBidi" w:cstheme="majorBidi"/>
          <w:sz w:val="20"/>
          <w:szCs w:val="20"/>
        </w:rPr>
        <w:lastRenderedPageBreak/>
        <w:t>being the only one that</w:t>
      </w:r>
      <w:r w:rsidR="00B14E97">
        <w:rPr>
          <w:rFonts w:asciiTheme="majorBidi" w:hAnsiTheme="majorBidi" w:cstheme="majorBidi"/>
          <w:sz w:val="20"/>
          <w:szCs w:val="20"/>
        </w:rPr>
        <w:t xml:space="preserve"> is</w:t>
      </w:r>
      <w:r w:rsidR="005B3E04" w:rsidRPr="004268D6">
        <w:rPr>
          <w:rFonts w:asciiTheme="majorBidi" w:hAnsiTheme="majorBidi" w:cstheme="majorBidi"/>
          <w:sz w:val="20"/>
          <w:szCs w:val="20"/>
        </w:rPr>
        <w:t xml:space="preserve"> not used. Non-factive and counter-factual presuppositions are far rarer than factive ones, with factive being the most prevalent.</w:t>
      </w:r>
    </w:p>
    <w:p w14:paraId="49568A55" w14:textId="77777777" w:rsidR="00C6586D" w:rsidRPr="001E6C4E" w:rsidRDefault="00C6586D" w:rsidP="00CC6654">
      <w:pPr>
        <w:tabs>
          <w:tab w:val="left" w:pos="0"/>
          <w:tab w:val="left" w:pos="142"/>
        </w:tabs>
        <w:spacing w:after="0" w:line="480" w:lineRule="auto"/>
        <w:jc w:val="both"/>
        <w:rPr>
          <w:rFonts w:asciiTheme="majorBidi" w:hAnsiTheme="majorBidi" w:cstheme="majorBidi"/>
          <w:sz w:val="24"/>
          <w:szCs w:val="24"/>
        </w:rPr>
      </w:pPr>
    </w:p>
    <w:p w14:paraId="1805B832" w14:textId="77777777" w:rsidR="00C6586D" w:rsidRPr="001E6C4E" w:rsidRDefault="00C6586D" w:rsidP="00CC6654">
      <w:pPr>
        <w:tabs>
          <w:tab w:val="left" w:pos="0"/>
          <w:tab w:val="left" w:pos="142"/>
        </w:tabs>
        <w:spacing w:after="0" w:line="480" w:lineRule="auto"/>
        <w:jc w:val="both"/>
        <w:rPr>
          <w:rFonts w:asciiTheme="majorBidi" w:hAnsiTheme="majorBidi" w:cstheme="majorBidi"/>
          <w:sz w:val="24"/>
          <w:szCs w:val="24"/>
        </w:rPr>
      </w:pPr>
    </w:p>
    <w:p w14:paraId="2E781D6C" w14:textId="1EEDCC45" w:rsidR="00C6586D" w:rsidRPr="001E6C4E" w:rsidRDefault="00CC6654" w:rsidP="00CC6654">
      <w:pPr>
        <w:pStyle w:val="Heading2"/>
        <w:tabs>
          <w:tab w:val="left" w:pos="0"/>
          <w:tab w:val="left" w:pos="142"/>
        </w:tabs>
        <w:spacing w:before="0" w:line="480" w:lineRule="auto"/>
      </w:pPr>
      <w:r>
        <w:t xml:space="preserve">2.1 </w:t>
      </w:r>
      <w:r w:rsidR="00C6586D" w:rsidRPr="001E6C4E">
        <w:t xml:space="preserve">Definitions of Presupposition: </w:t>
      </w:r>
    </w:p>
    <w:p w14:paraId="510D881B" w14:textId="6598F079" w:rsidR="00C6586D" w:rsidRPr="004268D6" w:rsidRDefault="008817FD" w:rsidP="00CC6654">
      <w:pPr>
        <w:tabs>
          <w:tab w:val="left" w:pos="0"/>
          <w:tab w:val="left" w:pos="142"/>
        </w:tabs>
        <w:spacing w:after="0" w:line="480" w:lineRule="auto"/>
        <w:ind w:firstLine="567"/>
        <w:jc w:val="both"/>
        <w:rPr>
          <w:rFonts w:asciiTheme="majorBidi" w:hAnsiTheme="majorBidi" w:cstheme="majorBidi"/>
          <w:sz w:val="20"/>
          <w:szCs w:val="20"/>
        </w:rPr>
      </w:pPr>
      <w:r w:rsidRPr="004268D6">
        <w:rPr>
          <w:rFonts w:asciiTheme="majorBidi" w:eastAsia="Calibri" w:hAnsiTheme="majorBidi" w:cstheme="majorBidi"/>
          <w:sz w:val="20"/>
          <w:szCs w:val="20"/>
        </w:rPr>
        <w:t>According to Stalnaker</w:t>
      </w:r>
      <w:r w:rsidR="005F3996" w:rsidRPr="004268D6">
        <w:rPr>
          <w:rFonts w:asciiTheme="majorBidi" w:eastAsia="Calibri" w:hAnsiTheme="majorBidi" w:cstheme="majorBidi"/>
          <w:sz w:val="20"/>
          <w:szCs w:val="20"/>
        </w:rPr>
        <w:t xml:space="preserve"> </w:t>
      </w:r>
      <w:r w:rsidRPr="004268D6">
        <w:rPr>
          <w:rFonts w:asciiTheme="majorBidi" w:eastAsia="Calibri" w:hAnsiTheme="majorBidi" w:cstheme="majorBidi"/>
          <w:sz w:val="20"/>
          <w:szCs w:val="20"/>
        </w:rPr>
        <w:t>(1974: 200) , presuppositions are related to linguistic items and facts.</w:t>
      </w:r>
      <w:r w:rsidR="005F3996" w:rsidRPr="004268D6">
        <w:rPr>
          <w:rFonts w:asciiTheme="majorBidi" w:eastAsia="Calibri" w:hAnsiTheme="majorBidi" w:cstheme="majorBidi"/>
          <w:sz w:val="20"/>
          <w:szCs w:val="20"/>
        </w:rPr>
        <w:t xml:space="preserve"> </w:t>
      </w:r>
      <w:r w:rsidRPr="004268D6">
        <w:rPr>
          <w:rFonts w:asciiTheme="majorBidi" w:eastAsia="Calibri" w:hAnsiTheme="majorBidi" w:cstheme="majorBidi"/>
          <w:sz w:val="20"/>
          <w:szCs w:val="20"/>
        </w:rPr>
        <w:t xml:space="preserve">The linguistic </w:t>
      </w:r>
      <w:r w:rsidR="005F3996" w:rsidRPr="004268D6">
        <w:rPr>
          <w:rFonts w:asciiTheme="majorBidi" w:eastAsia="Calibri" w:hAnsiTheme="majorBidi" w:cstheme="majorBidi"/>
          <w:sz w:val="20"/>
          <w:szCs w:val="20"/>
        </w:rPr>
        <w:t>truths</w:t>
      </w:r>
      <w:r w:rsidRPr="004268D6">
        <w:rPr>
          <w:rFonts w:asciiTheme="majorBidi" w:eastAsia="Calibri" w:hAnsiTheme="majorBidi" w:cstheme="majorBidi"/>
          <w:sz w:val="20"/>
          <w:szCs w:val="20"/>
        </w:rPr>
        <w:t xml:space="preserve"> to be </w:t>
      </w:r>
      <w:r w:rsidR="005F3996" w:rsidRPr="004268D6">
        <w:rPr>
          <w:rFonts w:asciiTheme="majorBidi" w:eastAsia="Calibri" w:hAnsiTheme="majorBidi" w:cstheme="majorBidi"/>
          <w:sz w:val="20"/>
          <w:szCs w:val="20"/>
        </w:rPr>
        <w:t>described</w:t>
      </w:r>
      <w:r w:rsidRPr="004268D6">
        <w:rPr>
          <w:rFonts w:asciiTheme="majorBidi" w:eastAsia="Calibri" w:hAnsiTheme="majorBidi" w:cstheme="majorBidi"/>
          <w:sz w:val="20"/>
          <w:szCs w:val="20"/>
        </w:rPr>
        <w:t xml:space="preserve"> by a theory of </w:t>
      </w:r>
      <w:r w:rsidRPr="004268D6">
        <w:rPr>
          <w:rFonts w:asciiTheme="majorBidi" w:eastAsia="Calibri" w:hAnsiTheme="majorBidi" w:cstheme="majorBidi"/>
          <w:i/>
          <w:sz w:val="20"/>
          <w:szCs w:val="20"/>
        </w:rPr>
        <w:t>presupposition</w:t>
      </w:r>
      <w:r w:rsidRPr="004268D6">
        <w:rPr>
          <w:rFonts w:asciiTheme="majorBidi" w:eastAsia="Calibri" w:hAnsiTheme="majorBidi" w:cstheme="majorBidi"/>
          <w:sz w:val="20"/>
          <w:szCs w:val="20"/>
        </w:rPr>
        <w:t xml:space="preserve"> are generally relationships between linguistic items or propositions and their linguistic expressions (Ibid). This idea is also confirmed by Levinson (1983: 168), </w:t>
      </w:r>
      <w:r w:rsidR="005F3996" w:rsidRPr="004268D6">
        <w:rPr>
          <w:rFonts w:asciiTheme="majorBidi" w:eastAsia="Calibri" w:hAnsiTheme="majorBidi" w:cstheme="majorBidi"/>
          <w:sz w:val="20"/>
          <w:szCs w:val="20"/>
        </w:rPr>
        <w:t>as presuppositions</w:t>
      </w:r>
      <w:r w:rsidRPr="004268D6">
        <w:rPr>
          <w:rFonts w:asciiTheme="majorBidi" w:eastAsia="Calibri" w:hAnsiTheme="majorBidi" w:cstheme="majorBidi"/>
          <w:sz w:val="20"/>
          <w:szCs w:val="20"/>
        </w:rPr>
        <w:t xml:space="preserve"> are assumptions or inferences that </w:t>
      </w:r>
      <w:r w:rsidR="005F3996" w:rsidRPr="004268D6">
        <w:rPr>
          <w:rFonts w:asciiTheme="majorBidi" w:eastAsia="Calibri" w:hAnsiTheme="majorBidi" w:cstheme="majorBidi"/>
          <w:sz w:val="20"/>
          <w:szCs w:val="20"/>
        </w:rPr>
        <w:t>appear</w:t>
      </w:r>
      <w:r w:rsidRPr="004268D6">
        <w:rPr>
          <w:rFonts w:asciiTheme="majorBidi" w:eastAsia="Calibri" w:hAnsiTheme="majorBidi" w:cstheme="majorBidi"/>
          <w:sz w:val="20"/>
          <w:szCs w:val="20"/>
        </w:rPr>
        <w:t xml:space="preserve"> to be </w:t>
      </w:r>
      <w:r w:rsidR="005F3996" w:rsidRPr="004268D6">
        <w:rPr>
          <w:rFonts w:asciiTheme="majorBidi" w:eastAsia="Calibri" w:hAnsiTheme="majorBidi" w:cstheme="majorBidi"/>
          <w:sz w:val="20"/>
          <w:szCs w:val="20"/>
        </w:rPr>
        <w:t xml:space="preserve">constructed </w:t>
      </w:r>
      <w:r w:rsidRPr="004268D6">
        <w:rPr>
          <w:rFonts w:asciiTheme="majorBidi" w:eastAsia="Calibri" w:hAnsiTheme="majorBidi" w:cstheme="majorBidi"/>
          <w:sz w:val="20"/>
          <w:szCs w:val="20"/>
        </w:rPr>
        <w:t xml:space="preserve">into linguistic expressions </w:t>
      </w:r>
      <w:r w:rsidR="004B7A0F" w:rsidRPr="004268D6">
        <w:rPr>
          <w:rFonts w:asciiTheme="majorBidi" w:eastAsia="Calibri" w:hAnsiTheme="majorBidi" w:cstheme="majorBidi"/>
          <w:sz w:val="20"/>
          <w:szCs w:val="20"/>
        </w:rPr>
        <w:t xml:space="preserve">to allow its detection by </w:t>
      </w:r>
      <w:r w:rsidRPr="004268D6">
        <w:rPr>
          <w:rFonts w:asciiTheme="majorBidi" w:eastAsia="Calibri" w:hAnsiTheme="majorBidi" w:cstheme="majorBidi"/>
          <w:sz w:val="20"/>
          <w:szCs w:val="20"/>
        </w:rPr>
        <w:t xml:space="preserve">using linguistic </w:t>
      </w:r>
      <w:r w:rsidR="004B7A0F" w:rsidRPr="004268D6">
        <w:rPr>
          <w:rFonts w:asciiTheme="majorBidi" w:eastAsia="Calibri" w:hAnsiTheme="majorBidi" w:cstheme="majorBidi"/>
          <w:sz w:val="20"/>
          <w:szCs w:val="20"/>
        </w:rPr>
        <w:t>assessments</w:t>
      </w:r>
      <w:r w:rsidRPr="004268D6">
        <w:rPr>
          <w:rFonts w:asciiTheme="majorBidi" w:eastAsia="Calibri" w:hAnsiTheme="majorBidi" w:cstheme="majorBidi"/>
          <w:sz w:val="20"/>
          <w:szCs w:val="20"/>
        </w:rPr>
        <w:t xml:space="preserve">. </w:t>
      </w:r>
      <w:r w:rsidR="004B7A0F" w:rsidRPr="004268D6">
        <w:rPr>
          <w:rFonts w:asciiTheme="majorBidi" w:eastAsia="Calibri" w:hAnsiTheme="majorBidi" w:cstheme="majorBidi"/>
          <w:sz w:val="20"/>
          <w:szCs w:val="20"/>
        </w:rPr>
        <w:t xml:space="preserve">Rendering </w:t>
      </w:r>
      <w:r w:rsidRPr="004268D6">
        <w:rPr>
          <w:rFonts w:asciiTheme="majorBidi" w:eastAsia="Calibri" w:hAnsiTheme="majorBidi" w:cstheme="majorBidi"/>
          <w:sz w:val="20"/>
          <w:szCs w:val="20"/>
        </w:rPr>
        <w:t xml:space="preserve">this concept, presupposition connects linguistic </w:t>
      </w:r>
      <w:r w:rsidR="004B7A0F" w:rsidRPr="004268D6">
        <w:rPr>
          <w:rFonts w:asciiTheme="majorBidi" w:eastAsia="Calibri" w:hAnsiTheme="majorBidi" w:cstheme="majorBidi"/>
          <w:sz w:val="20"/>
          <w:szCs w:val="20"/>
        </w:rPr>
        <w:t>framework to</w:t>
      </w:r>
      <w:r w:rsidRPr="004268D6">
        <w:rPr>
          <w:rFonts w:asciiTheme="majorBidi" w:eastAsia="Calibri" w:hAnsiTheme="majorBidi" w:cstheme="majorBidi"/>
          <w:sz w:val="20"/>
          <w:szCs w:val="20"/>
        </w:rPr>
        <w:t xml:space="preserve"> </w:t>
      </w:r>
      <w:r w:rsidR="004B7A0F" w:rsidRPr="004268D6">
        <w:rPr>
          <w:rFonts w:asciiTheme="majorBidi" w:eastAsia="Calibri" w:hAnsiTheme="majorBidi" w:cstheme="majorBidi"/>
          <w:sz w:val="20"/>
          <w:szCs w:val="20"/>
        </w:rPr>
        <w:t>further</w:t>
      </w:r>
      <w:r w:rsidRPr="004268D6">
        <w:rPr>
          <w:rFonts w:asciiTheme="majorBidi" w:eastAsia="Calibri" w:hAnsiTheme="majorBidi" w:cstheme="majorBidi"/>
          <w:sz w:val="20"/>
          <w:szCs w:val="20"/>
        </w:rPr>
        <w:t xml:space="preserve">-linguistic context by inferences about </w:t>
      </w:r>
      <w:r w:rsidR="004B7A0F" w:rsidRPr="004268D6">
        <w:rPr>
          <w:rFonts w:asciiTheme="majorBidi" w:eastAsia="Calibri" w:hAnsiTheme="majorBidi" w:cstheme="majorBidi"/>
          <w:sz w:val="20"/>
          <w:szCs w:val="20"/>
        </w:rPr>
        <w:t xml:space="preserve">the </w:t>
      </w:r>
      <w:r w:rsidRPr="004268D6">
        <w:rPr>
          <w:rFonts w:asciiTheme="majorBidi" w:eastAsia="Calibri" w:hAnsiTheme="majorBidi" w:cstheme="majorBidi"/>
          <w:sz w:val="20"/>
          <w:szCs w:val="20"/>
        </w:rPr>
        <w:t>context</w:t>
      </w:r>
      <w:r w:rsidR="004B7A0F" w:rsidRPr="004268D6">
        <w:rPr>
          <w:rFonts w:asciiTheme="majorBidi" w:eastAsia="Calibri" w:hAnsiTheme="majorBidi" w:cstheme="majorBidi"/>
          <w:sz w:val="20"/>
          <w:szCs w:val="20"/>
        </w:rPr>
        <w:t>s</w:t>
      </w:r>
      <w:r w:rsidRPr="004268D6">
        <w:rPr>
          <w:rFonts w:asciiTheme="majorBidi" w:eastAsia="Calibri" w:hAnsiTheme="majorBidi" w:cstheme="majorBidi"/>
          <w:sz w:val="20"/>
          <w:szCs w:val="20"/>
        </w:rPr>
        <w:t xml:space="preserve"> that </w:t>
      </w:r>
      <w:r w:rsidR="004B7A0F" w:rsidRPr="004268D6">
        <w:rPr>
          <w:rFonts w:asciiTheme="majorBidi" w:eastAsia="Calibri" w:hAnsiTheme="majorBidi" w:cstheme="majorBidi"/>
          <w:sz w:val="20"/>
          <w:szCs w:val="20"/>
        </w:rPr>
        <w:t>are drawn</w:t>
      </w:r>
      <w:r w:rsidRPr="004268D6">
        <w:rPr>
          <w:rFonts w:asciiTheme="majorBidi" w:eastAsia="Calibri" w:hAnsiTheme="majorBidi" w:cstheme="majorBidi"/>
          <w:sz w:val="20"/>
          <w:szCs w:val="20"/>
        </w:rPr>
        <w:t xml:space="preserve"> from the </w:t>
      </w:r>
      <w:r w:rsidR="004B7A0F" w:rsidRPr="004268D6">
        <w:rPr>
          <w:rFonts w:asciiTheme="majorBidi" w:eastAsia="Calibri" w:hAnsiTheme="majorBidi" w:cstheme="majorBidi"/>
          <w:sz w:val="20"/>
          <w:szCs w:val="20"/>
        </w:rPr>
        <w:t xml:space="preserve">very </w:t>
      </w:r>
      <w:r w:rsidRPr="004268D6">
        <w:rPr>
          <w:rFonts w:asciiTheme="majorBidi" w:eastAsia="Calibri" w:hAnsiTheme="majorBidi" w:cstheme="majorBidi"/>
          <w:sz w:val="20"/>
          <w:szCs w:val="20"/>
        </w:rPr>
        <w:t xml:space="preserve">linguistic </w:t>
      </w:r>
      <w:r w:rsidR="004B7A0F" w:rsidRPr="004268D6">
        <w:rPr>
          <w:rFonts w:asciiTheme="majorBidi" w:eastAsia="Calibri" w:hAnsiTheme="majorBidi" w:cstheme="majorBidi"/>
          <w:sz w:val="20"/>
          <w:szCs w:val="20"/>
        </w:rPr>
        <w:t xml:space="preserve">framework. </w:t>
      </w:r>
    </w:p>
    <w:p w14:paraId="7C0DAB24" w14:textId="162E2BDF" w:rsidR="008817FD" w:rsidRPr="004268D6" w:rsidRDefault="008817FD" w:rsidP="00CC6654">
      <w:pPr>
        <w:tabs>
          <w:tab w:val="left" w:pos="0"/>
          <w:tab w:val="left" w:pos="142"/>
        </w:tabs>
        <w:spacing w:after="200" w:line="480" w:lineRule="auto"/>
        <w:jc w:val="both"/>
        <w:rPr>
          <w:rFonts w:asciiTheme="majorBidi" w:eastAsia="Calibri" w:hAnsiTheme="majorBidi" w:cstheme="majorBidi"/>
          <w:sz w:val="20"/>
          <w:szCs w:val="20"/>
        </w:rPr>
      </w:pPr>
      <w:r w:rsidRPr="004268D6">
        <w:rPr>
          <w:rFonts w:asciiTheme="majorBidi" w:eastAsia="Calibri" w:hAnsiTheme="majorBidi" w:cstheme="majorBidi"/>
          <w:i/>
          <w:sz w:val="20"/>
          <w:szCs w:val="20"/>
        </w:rPr>
        <w:t>Presupposition</w:t>
      </w:r>
      <w:r w:rsidRPr="004268D6">
        <w:rPr>
          <w:rFonts w:asciiTheme="majorBidi" w:eastAsia="Calibri" w:hAnsiTheme="majorBidi" w:cstheme="majorBidi"/>
          <w:sz w:val="20"/>
          <w:szCs w:val="20"/>
        </w:rPr>
        <w:t xml:space="preserve"> </w:t>
      </w:r>
      <w:r w:rsidR="004B7A0F" w:rsidRPr="004268D6">
        <w:rPr>
          <w:rFonts w:asciiTheme="majorBidi" w:eastAsia="Calibri" w:hAnsiTheme="majorBidi" w:cstheme="majorBidi"/>
          <w:sz w:val="20"/>
          <w:szCs w:val="20"/>
        </w:rPr>
        <w:t xml:space="preserve">is </w:t>
      </w:r>
      <w:r w:rsidRPr="004268D6">
        <w:rPr>
          <w:rFonts w:asciiTheme="majorBidi" w:eastAsia="Calibri" w:hAnsiTheme="majorBidi" w:cstheme="majorBidi"/>
          <w:sz w:val="20"/>
          <w:szCs w:val="20"/>
        </w:rPr>
        <w:t xml:space="preserve">linked to the </w:t>
      </w:r>
      <w:r w:rsidR="004B7A0F" w:rsidRPr="004268D6">
        <w:rPr>
          <w:rFonts w:asciiTheme="majorBidi" w:eastAsia="Calibri" w:hAnsiTheme="majorBidi" w:cstheme="majorBidi"/>
          <w:sz w:val="20"/>
          <w:szCs w:val="20"/>
        </w:rPr>
        <w:t>usage</w:t>
      </w:r>
      <w:r w:rsidRPr="004268D6">
        <w:rPr>
          <w:rFonts w:asciiTheme="majorBidi" w:eastAsia="Calibri" w:hAnsiTheme="majorBidi" w:cstheme="majorBidi"/>
          <w:sz w:val="20"/>
          <w:szCs w:val="20"/>
        </w:rPr>
        <w:t xml:space="preserve"> of several words, phrases, and structures. Linguists have identified certain language constructs as </w:t>
      </w:r>
      <w:r w:rsidR="006C0F60" w:rsidRPr="004268D6">
        <w:rPr>
          <w:rFonts w:asciiTheme="majorBidi" w:eastAsia="Calibri" w:hAnsiTheme="majorBidi" w:cstheme="majorBidi"/>
          <w:sz w:val="20"/>
          <w:szCs w:val="20"/>
        </w:rPr>
        <w:t xml:space="preserve">base </w:t>
      </w:r>
      <w:r w:rsidR="00E72753" w:rsidRPr="004268D6">
        <w:rPr>
          <w:rFonts w:asciiTheme="majorBidi" w:eastAsia="Calibri" w:hAnsiTheme="majorBidi" w:cstheme="majorBidi"/>
          <w:sz w:val="20"/>
          <w:szCs w:val="20"/>
        </w:rPr>
        <w:t>for presuppositions</w:t>
      </w:r>
      <w:r w:rsidRPr="004268D6">
        <w:rPr>
          <w:rFonts w:asciiTheme="majorBidi" w:eastAsia="Calibri" w:hAnsiTheme="majorBidi" w:cstheme="majorBidi"/>
          <w:sz w:val="20"/>
          <w:szCs w:val="20"/>
        </w:rPr>
        <w:t xml:space="preserve"> known as </w:t>
      </w:r>
      <w:r w:rsidRPr="004268D6">
        <w:rPr>
          <w:rFonts w:asciiTheme="majorBidi" w:eastAsia="Calibri" w:hAnsiTheme="majorBidi" w:cstheme="majorBidi"/>
          <w:i/>
          <w:sz w:val="20"/>
          <w:szCs w:val="20"/>
        </w:rPr>
        <w:t>presupposition</w:t>
      </w:r>
      <w:r w:rsidRPr="004268D6">
        <w:rPr>
          <w:rFonts w:asciiTheme="majorBidi" w:eastAsia="Calibri" w:hAnsiTheme="majorBidi" w:cstheme="majorBidi"/>
          <w:sz w:val="20"/>
          <w:szCs w:val="20"/>
        </w:rPr>
        <w:t xml:space="preserve"> or lexical triggers. In other terms, the phrase "triggers" </w:t>
      </w:r>
      <w:r w:rsidR="00E72753" w:rsidRPr="004268D6">
        <w:rPr>
          <w:rFonts w:asciiTheme="majorBidi" w:eastAsia="Calibri" w:hAnsiTheme="majorBidi" w:cstheme="majorBidi"/>
          <w:sz w:val="20"/>
          <w:szCs w:val="20"/>
        </w:rPr>
        <w:t xml:space="preserve">indicates </w:t>
      </w:r>
      <w:r w:rsidRPr="004268D6">
        <w:rPr>
          <w:rFonts w:asciiTheme="majorBidi" w:eastAsia="Calibri" w:hAnsiTheme="majorBidi" w:cstheme="majorBidi"/>
          <w:sz w:val="20"/>
          <w:szCs w:val="20"/>
        </w:rPr>
        <w:t xml:space="preserve">to "linguistic elements that generate presuppositions" (ibid: 179), In other words, a </w:t>
      </w:r>
      <w:r w:rsidRPr="004268D6">
        <w:rPr>
          <w:rFonts w:asciiTheme="majorBidi" w:eastAsia="Calibri" w:hAnsiTheme="majorBidi" w:cstheme="majorBidi"/>
          <w:i/>
          <w:sz w:val="20"/>
          <w:szCs w:val="20"/>
        </w:rPr>
        <w:t>presupposition trigger</w:t>
      </w:r>
      <w:r w:rsidRPr="004268D6">
        <w:rPr>
          <w:rFonts w:asciiTheme="majorBidi" w:eastAsia="Calibri" w:hAnsiTheme="majorBidi" w:cstheme="majorBidi"/>
          <w:sz w:val="20"/>
          <w:szCs w:val="20"/>
        </w:rPr>
        <w:t xml:space="preserve"> is a </w:t>
      </w:r>
      <w:r w:rsidR="00E72753" w:rsidRPr="004268D6">
        <w:rPr>
          <w:rFonts w:asciiTheme="majorBidi" w:eastAsia="Calibri" w:hAnsiTheme="majorBidi" w:cstheme="majorBidi"/>
          <w:sz w:val="20"/>
          <w:szCs w:val="20"/>
        </w:rPr>
        <w:t xml:space="preserve">framework </w:t>
      </w:r>
      <w:r w:rsidRPr="004268D6">
        <w:rPr>
          <w:rFonts w:asciiTheme="majorBidi" w:eastAsia="Calibri" w:hAnsiTheme="majorBidi" w:cstheme="majorBidi"/>
          <w:sz w:val="20"/>
          <w:szCs w:val="20"/>
        </w:rPr>
        <w:t xml:space="preserve">or </w:t>
      </w:r>
      <w:r w:rsidR="00E72753" w:rsidRPr="004268D6">
        <w:rPr>
          <w:rFonts w:asciiTheme="majorBidi" w:eastAsia="Calibri" w:hAnsiTheme="majorBidi" w:cstheme="majorBidi"/>
          <w:sz w:val="20"/>
          <w:szCs w:val="20"/>
        </w:rPr>
        <w:t>an entity that</w:t>
      </w:r>
      <w:r w:rsidRPr="004268D6">
        <w:rPr>
          <w:rFonts w:asciiTheme="majorBidi" w:eastAsia="Calibri" w:hAnsiTheme="majorBidi" w:cstheme="majorBidi"/>
          <w:sz w:val="20"/>
          <w:szCs w:val="20"/>
        </w:rPr>
        <w:t xml:space="preserve"> indicates the presence of a presupposition.</w:t>
      </w:r>
    </w:p>
    <w:p w14:paraId="393EDE16" w14:textId="15B7ED49" w:rsidR="009F4F75" w:rsidRPr="004268D6" w:rsidRDefault="00DC5CB0" w:rsidP="004268D6">
      <w:pPr>
        <w:tabs>
          <w:tab w:val="left" w:pos="0"/>
          <w:tab w:val="left" w:pos="142"/>
        </w:tabs>
        <w:spacing w:after="0" w:line="480" w:lineRule="auto"/>
        <w:rPr>
          <w:rFonts w:asciiTheme="majorBidi" w:hAnsiTheme="majorBidi" w:cstheme="majorBidi"/>
          <w:b/>
          <w:bCs/>
        </w:rPr>
      </w:pPr>
      <w:r>
        <w:rPr>
          <w:rFonts w:asciiTheme="majorBidi" w:hAnsiTheme="majorBidi" w:cstheme="majorBidi"/>
          <w:sz w:val="20"/>
          <w:szCs w:val="20"/>
        </w:rPr>
        <w:t xml:space="preserve">2.2 </w:t>
      </w:r>
      <w:r w:rsidRPr="00DC5CB0">
        <w:rPr>
          <w:rFonts w:asciiTheme="majorBidi" w:hAnsiTheme="majorBidi" w:cstheme="majorBidi"/>
          <w:b/>
          <w:bCs/>
          <w:sz w:val="20"/>
          <w:szCs w:val="20"/>
        </w:rPr>
        <w:t>Presupposition</w:t>
      </w:r>
      <w:r w:rsidR="009F4F75" w:rsidRPr="004268D6">
        <w:rPr>
          <w:rFonts w:asciiTheme="majorBidi" w:hAnsiTheme="majorBidi" w:cstheme="majorBidi"/>
          <w:b/>
          <w:bCs/>
        </w:rPr>
        <w:t xml:space="preserve"> triggers are classified in a variety of ways. </w:t>
      </w:r>
    </w:p>
    <w:p w14:paraId="51F03164" w14:textId="5A3CCC3C" w:rsidR="009F4F75" w:rsidRPr="004268D6" w:rsidRDefault="009C6646" w:rsidP="009C6646">
      <w:pPr>
        <w:tabs>
          <w:tab w:val="left" w:pos="0"/>
          <w:tab w:val="left" w:pos="142"/>
        </w:tabs>
        <w:spacing w:after="0" w:line="480" w:lineRule="auto"/>
        <w:jc w:val="both"/>
        <w:rPr>
          <w:rFonts w:asciiTheme="majorBidi" w:hAnsiTheme="majorBidi" w:cstheme="majorBidi"/>
          <w:sz w:val="20"/>
          <w:szCs w:val="20"/>
        </w:rPr>
      </w:pPr>
      <w:r>
        <w:rPr>
          <w:rFonts w:asciiTheme="majorBidi" w:hAnsiTheme="majorBidi" w:cstheme="majorBidi"/>
          <w:sz w:val="20"/>
          <w:szCs w:val="20"/>
        </w:rPr>
        <w:t xml:space="preserve">1. </w:t>
      </w:r>
      <w:r w:rsidR="001544E6">
        <w:rPr>
          <w:rFonts w:asciiTheme="majorBidi" w:hAnsiTheme="majorBidi" w:cstheme="majorBidi"/>
          <w:sz w:val="20"/>
          <w:szCs w:val="20"/>
        </w:rPr>
        <w:t>Weischedel (</w:t>
      </w:r>
      <w:r w:rsidR="009F4F75" w:rsidRPr="004268D6">
        <w:rPr>
          <w:rFonts w:asciiTheme="majorBidi" w:hAnsiTheme="majorBidi" w:cstheme="majorBidi"/>
          <w:sz w:val="20"/>
          <w:szCs w:val="20"/>
        </w:rPr>
        <w:t>1979) proposes that presupposition is related to specific lexical items and grammatical constructs. Thus, triggers are classified into two types: soft triggers and hard triggers. While the soft triggers consist of factive and change of state verbs, the hard triggers include the following types: Definite Description, Implicative Verbs, Interactive, Verbs of Judging, comparison and Contrast, Counterfactual Conditionals, Permissions and Obligations  (Al-Hindawi, F. and Al-Khazali, A., 2019)  Here is the list of presupposition triggers as it appears in Levinson1983: “Definite descriptions, implicative verbs, Factive items, Iterative items, Comparative construction, Change of state verbs, temporal clauses, cleft sentences, Verbs of Judging, Non-restrictive Relative Clause, Implicit cleft with stressed constituents, Counterfactual conditionals and  Questions,  in the study by (Karttunen, 2016)”.</w:t>
      </w:r>
    </w:p>
    <w:p w14:paraId="06A39828" w14:textId="31B85C45" w:rsidR="009F4F75" w:rsidRPr="004268D6" w:rsidRDefault="009C6646" w:rsidP="004268D6">
      <w:pPr>
        <w:tabs>
          <w:tab w:val="left" w:pos="0"/>
          <w:tab w:val="left" w:pos="142"/>
        </w:tabs>
        <w:spacing w:after="0" w:line="480" w:lineRule="auto"/>
        <w:ind w:firstLine="567"/>
        <w:jc w:val="both"/>
        <w:rPr>
          <w:rFonts w:asciiTheme="majorBidi" w:hAnsiTheme="majorBidi" w:cstheme="majorBidi"/>
          <w:sz w:val="20"/>
          <w:szCs w:val="20"/>
        </w:rPr>
      </w:pPr>
      <w:r>
        <w:rPr>
          <w:rFonts w:asciiTheme="majorBidi" w:hAnsiTheme="majorBidi" w:cstheme="majorBidi"/>
          <w:sz w:val="20"/>
          <w:szCs w:val="20"/>
        </w:rPr>
        <w:t>2.</w:t>
      </w:r>
      <w:r w:rsidR="009F4F75" w:rsidRPr="004268D6">
        <w:rPr>
          <w:rFonts w:asciiTheme="majorBidi" w:hAnsiTheme="majorBidi" w:cstheme="majorBidi"/>
          <w:sz w:val="20"/>
          <w:szCs w:val="20"/>
        </w:rPr>
        <w:t xml:space="preserve"> Presupposition triggers are classified by Karttuen (1983) into three categories: existential (definite descriptions), lexical, and other (change of state verbs and verbs of judging, implicative and factive verbs, counterfactual verbs, conventional items and iterative). Thirdly Structural (Wh-questions, cleft constructions, , and counterfactual conditionals, adverbial and comparative constructions and non-restrictive clauses) (Al-zubeiry, 2020; Khaleel, 2010).</w:t>
      </w:r>
    </w:p>
    <w:p w14:paraId="1D6C9AB6" w14:textId="44EAEE90" w:rsidR="009F4F75" w:rsidRPr="004268D6" w:rsidRDefault="009C6646" w:rsidP="004268D6">
      <w:pPr>
        <w:tabs>
          <w:tab w:val="left" w:pos="0"/>
          <w:tab w:val="left" w:pos="142"/>
        </w:tabs>
        <w:spacing w:after="0" w:line="480" w:lineRule="auto"/>
        <w:ind w:firstLine="567"/>
        <w:jc w:val="both"/>
        <w:rPr>
          <w:rFonts w:asciiTheme="majorBidi" w:hAnsiTheme="majorBidi" w:cstheme="majorBidi"/>
          <w:sz w:val="20"/>
          <w:szCs w:val="20"/>
        </w:rPr>
      </w:pPr>
      <w:r>
        <w:rPr>
          <w:rFonts w:asciiTheme="majorBidi" w:hAnsiTheme="majorBidi" w:cstheme="majorBidi"/>
          <w:sz w:val="20"/>
          <w:szCs w:val="20"/>
        </w:rPr>
        <w:t xml:space="preserve">3. </w:t>
      </w:r>
      <w:r w:rsidR="009F4F75" w:rsidRPr="004268D6">
        <w:rPr>
          <w:rFonts w:asciiTheme="majorBidi" w:hAnsiTheme="majorBidi" w:cstheme="majorBidi"/>
          <w:sz w:val="20"/>
          <w:szCs w:val="20"/>
        </w:rPr>
        <w:t>The following division is provided by Geurts (1999). The first one is existential, followed by Lexical Presupposition Triggers.  Then, Lexical Presupposition Triggers subdivides into: Implicative Verbs, Factive Items, Change of State Verbs, Verbs of Judging, Counter-Factual Verbs, Conventional Items, and Iterative. Structural Presupposition Triggers takes the third position in this division and it is also subdivide into: Cleft Constructions, (both It-</w:t>
      </w:r>
      <w:r w:rsidR="009F4F75" w:rsidRPr="004268D6">
        <w:rPr>
          <w:rFonts w:asciiTheme="majorBidi" w:hAnsiTheme="majorBidi" w:cstheme="majorBidi"/>
          <w:sz w:val="20"/>
          <w:szCs w:val="20"/>
        </w:rPr>
        <w:lastRenderedPageBreak/>
        <w:t>Clefts, and Wh-Clefts), Wh-Questions, Adverbial Clauses, Comparative Constructions, Counterfactual Conditionals, and Non-Restr</w:t>
      </w:r>
      <w:r w:rsidR="004268D6">
        <w:rPr>
          <w:rFonts w:asciiTheme="majorBidi" w:hAnsiTheme="majorBidi" w:cstheme="majorBidi"/>
          <w:sz w:val="20"/>
          <w:szCs w:val="20"/>
        </w:rPr>
        <w:t xml:space="preserve">ictive Clauses (Hassan, 2015). </w:t>
      </w:r>
    </w:p>
    <w:p w14:paraId="17172690" w14:textId="20EC6785" w:rsidR="009F4F75" w:rsidRPr="004268D6" w:rsidRDefault="009C6646" w:rsidP="004268D6">
      <w:pPr>
        <w:tabs>
          <w:tab w:val="left" w:pos="0"/>
          <w:tab w:val="left" w:pos="142"/>
        </w:tabs>
        <w:spacing w:after="0" w:line="480" w:lineRule="auto"/>
        <w:ind w:firstLine="567"/>
        <w:jc w:val="both"/>
        <w:rPr>
          <w:rFonts w:asciiTheme="majorBidi" w:hAnsiTheme="majorBidi" w:cstheme="majorBidi"/>
          <w:sz w:val="20"/>
          <w:szCs w:val="20"/>
        </w:rPr>
      </w:pPr>
      <w:r>
        <w:rPr>
          <w:rFonts w:asciiTheme="majorBidi" w:hAnsiTheme="majorBidi" w:cstheme="majorBidi"/>
          <w:sz w:val="20"/>
          <w:szCs w:val="20"/>
        </w:rPr>
        <w:t>4</w:t>
      </w:r>
      <w:r w:rsidR="00B579C7">
        <w:rPr>
          <w:rFonts w:asciiTheme="majorBidi" w:hAnsiTheme="majorBidi" w:cstheme="majorBidi"/>
          <w:sz w:val="20"/>
          <w:szCs w:val="20"/>
        </w:rPr>
        <w:t>.</w:t>
      </w:r>
      <w:r w:rsidR="00B579C7">
        <w:rPr>
          <w:rFonts w:asciiTheme="majorBidi" w:hAnsiTheme="majorBidi" w:cstheme="majorBidi"/>
          <w:sz w:val="20"/>
          <w:szCs w:val="20"/>
        </w:rPr>
        <w:tab/>
        <w:t xml:space="preserve">   Birner (</w:t>
      </w:r>
      <w:r w:rsidR="009F4F75" w:rsidRPr="004268D6">
        <w:rPr>
          <w:rFonts w:asciiTheme="majorBidi" w:hAnsiTheme="majorBidi" w:cstheme="majorBidi"/>
          <w:sz w:val="20"/>
          <w:szCs w:val="20"/>
        </w:rPr>
        <w:t>2012) has categorized the presupposition triggers into the following: Definite descriptions, Factive verbs, Change of stat verbs, Iterative, Clefts ( a.It-cleft b.wh-cleft c.inve</w:t>
      </w:r>
      <w:r w:rsidR="004268D6">
        <w:rPr>
          <w:rFonts w:asciiTheme="majorBidi" w:hAnsiTheme="majorBidi" w:cstheme="majorBidi"/>
          <w:sz w:val="20"/>
          <w:szCs w:val="20"/>
        </w:rPr>
        <w:t>rted wh-cleft) (Birner, 2012) .</w:t>
      </w:r>
    </w:p>
    <w:p w14:paraId="41C1538C" w14:textId="53A3B969" w:rsidR="00C43B4B" w:rsidRPr="004268D6" w:rsidRDefault="009C6646" w:rsidP="004268D6">
      <w:pPr>
        <w:tabs>
          <w:tab w:val="left" w:pos="0"/>
          <w:tab w:val="left" w:pos="142"/>
        </w:tabs>
        <w:spacing w:after="0" w:line="480" w:lineRule="auto"/>
        <w:ind w:firstLine="567"/>
        <w:jc w:val="both"/>
        <w:rPr>
          <w:rFonts w:asciiTheme="majorBidi" w:hAnsiTheme="majorBidi" w:cstheme="majorBidi"/>
          <w:sz w:val="20"/>
          <w:szCs w:val="20"/>
        </w:rPr>
      </w:pPr>
      <w:r>
        <w:rPr>
          <w:rFonts w:asciiTheme="majorBidi" w:hAnsiTheme="majorBidi" w:cstheme="majorBidi"/>
          <w:sz w:val="20"/>
          <w:szCs w:val="20"/>
        </w:rPr>
        <w:t>5</w:t>
      </w:r>
      <w:r w:rsidR="009F4F75" w:rsidRPr="004268D6">
        <w:rPr>
          <w:rFonts w:asciiTheme="majorBidi" w:hAnsiTheme="majorBidi" w:cstheme="majorBidi"/>
          <w:sz w:val="20"/>
          <w:szCs w:val="20"/>
        </w:rPr>
        <w:t>.</w:t>
      </w:r>
      <w:r w:rsidR="009F4F75" w:rsidRPr="004268D6">
        <w:rPr>
          <w:rFonts w:asciiTheme="majorBidi" w:hAnsiTheme="majorBidi" w:cstheme="majorBidi"/>
          <w:sz w:val="20"/>
          <w:szCs w:val="20"/>
        </w:rPr>
        <w:tab/>
        <w:t xml:space="preserve">Huang’ (2007) divides presuppositions into eight categories starting from </w:t>
      </w:r>
      <w:r w:rsidR="004268D6" w:rsidRPr="004268D6">
        <w:rPr>
          <w:rFonts w:asciiTheme="majorBidi" w:hAnsiTheme="majorBidi" w:cstheme="majorBidi"/>
          <w:sz w:val="20"/>
          <w:szCs w:val="20"/>
        </w:rPr>
        <w:t>definite</w:t>
      </w:r>
      <w:r w:rsidR="009F4F75" w:rsidRPr="004268D6">
        <w:rPr>
          <w:rFonts w:asciiTheme="majorBidi" w:hAnsiTheme="majorBidi" w:cstheme="majorBidi"/>
          <w:sz w:val="20"/>
          <w:szCs w:val="20"/>
        </w:rPr>
        <w:t xml:space="preserve"> descriptions, and Factive predicates. </w:t>
      </w:r>
      <w:r w:rsidR="004268D6" w:rsidRPr="004268D6">
        <w:rPr>
          <w:rFonts w:asciiTheme="majorBidi" w:hAnsiTheme="majorBidi" w:cstheme="majorBidi"/>
          <w:sz w:val="20"/>
          <w:szCs w:val="20"/>
        </w:rPr>
        <w:t>Factive predicates are</w:t>
      </w:r>
      <w:r w:rsidR="009F4F75" w:rsidRPr="004268D6">
        <w:rPr>
          <w:rFonts w:asciiTheme="majorBidi" w:hAnsiTheme="majorBidi" w:cstheme="majorBidi"/>
          <w:sz w:val="20"/>
          <w:szCs w:val="20"/>
        </w:rPr>
        <w:t xml:space="preserve"> also subdivided into two other subcategories such as Epistemic or cognitive </w:t>
      </w:r>
      <w:r w:rsidR="004268D6">
        <w:rPr>
          <w:rFonts w:asciiTheme="majorBidi" w:hAnsiTheme="majorBidi" w:cstheme="majorBidi"/>
          <w:sz w:val="20"/>
          <w:szCs w:val="20"/>
        </w:rPr>
        <w:t>factive, and Emotive factive.</w:t>
      </w:r>
    </w:p>
    <w:p w14:paraId="4340A9E6" w14:textId="7E686450" w:rsidR="00C6586D" w:rsidRPr="004268D6" w:rsidRDefault="00C6586D" w:rsidP="004268D6">
      <w:pPr>
        <w:spacing w:line="480" w:lineRule="auto"/>
        <w:jc w:val="both"/>
        <w:rPr>
          <w:rFonts w:asciiTheme="majorBidi" w:hAnsiTheme="majorBidi" w:cstheme="majorBidi"/>
          <w:sz w:val="20"/>
          <w:szCs w:val="20"/>
        </w:rPr>
      </w:pPr>
      <w:r w:rsidRPr="004268D6">
        <w:rPr>
          <w:rFonts w:asciiTheme="majorBidi" w:hAnsiTheme="majorBidi" w:cstheme="majorBidi"/>
          <w:sz w:val="20"/>
          <w:szCs w:val="20"/>
        </w:rPr>
        <w:t xml:space="preserve">Because linguists have identified so many different sorts of </w:t>
      </w:r>
      <w:r w:rsidR="00945280" w:rsidRPr="004268D6">
        <w:rPr>
          <w:rFonts w:asciiTheme="majorBidi" w:hAnsiTheme="majorBidi" w:cstheme="majorBidi"/>
          <w:sz w:val="20"/>
          <w:szCs w:val="20"/>
        </w:rPr>
        <w:t>presuppositions, thereby</w:t>
      </w:r>
      <w:r w:rsidR="004E5A6E" w:rsidRPr="004268D6">
        <w:rPr>
          <w:rFonts w:asciiTheme="majorBidi" w:hAnsiTheme="majorBidi" w:cstheme="majorBidi"/>
          <w:sz w:val="20"/>
          <w:szCs w:val="20"/>
        </w:rPr>
        <w:t xml:space="preserve"> </w:t>
      </w:r>
      <w:r w:rsidRPr="004268D6">
        <w:rPr>
          <w:rFonts w:asciiTheme="majorBidi" w:hAnsiTheme="majorBidi" w:cstheme="majorBidi"/>
          <w:sz w:val="20"/>
          <w:szCs w:val="20"/>
        </w:rPr>
        <w:t xml:space="preserve">the author of this </w:t>
      </w:r>
      <w:r w:rsidR="004E5A6E" w:rsidRPr="004268D6">
        <w:rPr>
          <w:rFonts w:asciiTheme="majorBidi" w:hAnsiTheme="majorBidi" w:cstheme="majorBidi"/>
          <w:sz w:val="20"/>
          <w:szCs w:val="20"/>
        </w:rPr>
        <w:t>study</w:t>
      </w:r>
      <w:r w:rsidRPr="004268D6">
        <w:rPr>
          <w:rFonts w:asciiTheme="majorBidi" w:hAnsiTheme="majorBidi" w:cstheme="majorBidi"/>
          <w:sz w:val="20"/>
          <w:szCs w:val="20"/>
        </w:rPr>
        <w:t xml:space="preserve"> </w:t>
      </w:r>
      <w:r w:rsidR="00945280" w:rsidRPr="004268D6">
        <w:rPr>
          <w:rFonts w:asciiTheme="majorBidi" w:hAnsiTheme="majorBidi" w:cstheme="majorBidi"/>
          <w:sz w:val="20"/>
          <w:szCs w:val="20"/>
        </w:rPr>
        <w:t xml:space="preserve">aims at </w:t>
      </w:r>
      <w:r w:rsidRPr="004268D6">
        <w:rPr>
          <w:rFonts w:asciiTheme="majorBidi" w:hAnsiTheme="majorBidi" w:cstheme="majorBidi"/>
          <w:sz w:val="20"/>
          <w:szCs w:val="20"/>
        </w:rPr>
        <w:t>evaluat</w:t>
      </w:r>
      <w:r w:rsidR="00945280" w:rsidRPr="004268D6">
        <w:rPr>
          <w:rFonts w:asciiTheme="majorBidi" w:hAnsiTheme="majorBidi" w:cstheme="majorBidi"/>
          <w:sz w:val="20"/>
          <w:szCs w:val="20"/>
        </w:rPr>
        <w:t xml:space="preserve">ing </w:t>
      </w:r>
      <w:r w:rsidRPr="004268D6">
        <w:rPr>
          <w:rFonts w:asciiTheme="majorBidi" w:hAnsiTheme="majorBidi" w:cstheme="majorBidi"/>
          <w:sz w:val="20"/>
          <w:szCs w:val="20"/>
        </w:rPr>
        <w:t xml:space="preserve">  Levinson's (1983) and Yule's (1996) presuppositions. </w:t>
      </w:r>
      <w:r w:rsidR="00C43B4B" w:rsidRPr="004268D6">
        <w:rPr>
          <w:rFonts w:asciiTheme="majorBidi" w:hAnsiTheme="majorBidi" w:cstheme="majorBidi"/>
          <w:sz w:val="20"/>
          <w:szCs w:val="20"/>
        </w:rPr>
        <w:t xml:space="preserve"> </w:t>
      </w:r>
      <w:r w:rsidRPr="004268D6">
        <w:rPr>
          <w:rFonts w:asciiTheme="majorBidi" w:hAnsiTheme="majorBidi" w:cstheme="majorBidi"/>
          <w:sz w:val="20"/>
          <w:szCs w:val="20"/>
        </w:rPr>
        <w:t>The point concerning presupposition categories in conversation is that, as Yule (2010) points out, they should be considered "potential presupposi</w:t>
      </w:r>
      <w:r w:rsidR="00C43B4B" w:rsidRPr="004268D6">
        <w:rPr>
          <w:rFonts w:asciiTheme="majorBidi" w:hAnsiTheme="majorBidi" w:cstheme="majorBidi"/>
          <w:sz w:val="20"/>
          <w:szCs w:val="20"/>
        </w:rPr>
        <w:t>tions," that could only be true</w:t>
      </w:r>
      <w:r w:rsidRPr="004268D6">
        <w:rPr>
          <w:rFonts w:asciiTheme="majorBidi" w:hAnsiTheme="majorBidi" w:cstheme="majorBidi"/>
          <w:sz w:val="20"/>
          <w:szCs w:val="20"/>
        </w:rPr>
        <w:t xml:space="preserve"> in cases when speakers desire to impart unasserted knowledge. To put it another way, utterances do not contain presuppositions; alternatively, speakers or writers presume the meaning they want. Numerous academics, linguists, and philosophers have researched presupposition and its triggers; however, the researcher has not found any researches conducted on this topic.  Since there is </w:t>
      </w:r>
      <w:r w:rsidR="00945280" w:rsidRPr="004268D6">
        <w:rPr>
          <w:rFonts w:asciiTheme="majorBidi" w:hAnsiTheme="majorBidi" w:cstheme="majorBidi"/>
          <w:sz w:val="20"/>
          <w:szCs w:val="20"/>
        </w:rPr>
        <w:t>insufficient researches linked</w:t>
      </w:r>
      <w:r w:rsidRPr="004268D6">
        <w:rPr>
          <w:rFonts w:asciiTheme="majorBidi" w:hAnsiTheme="majorBidi" w:cstheme="majorBidi"/>
          <w:sz w:val="20"/>
          <w:szCs w:val="20"/>
        </w:rPr>
        <w:t xml:space="preserve"> to this </w:t>
      </w:r>
      <w:r w:rsidR="00945280" w:rsidRPr="004268D6">
        <w:rPr>
          <w:rFonts w:asciiTheme="majorBidi" w:hAnsiTheme="majorBidi" w:cstheme="majorBidi"/>
          <w:sz w:val="20"/>
          <w:szCs w:val="20"/>
        </w:rPr>
        <w:t>subject</w:t>
      </w:r>
      <w:r w:rsidRPr="004268D6">
        <w:rPr>
          <w:rFonts w:asciiTheme="majorBidi" w:hAnsiTheme="majorBidi" w:cstheme="majorBidi"/>
          <w:sz w:val="20"/>
          <w:szCs w:val="20"/>
        </w:rPr>
        <w:t xml:space="preserve">, this study aims to determine the most common </w:t>
      </w:r>
      <w:r w:rsidRPr="004268D6">
        <w:rPr>
          <w:rFonts w:asciiTheme="majorBidi" w:hAnsiTheme="majorBidi" w:cstheme="majorBidi"/>
          <w:i/>
          <w:sz w:val="20"/>
          <w:szCs w:val="20"/>
        </w:rPr>
        <w:t>presupposition triggers</w:t>
      </w:r>
      <w:r w:rsidRPr="004268D6">
        <w:rPr>
          <w:rFonts w:asciiTheme="majorBidi" w:hAnsiTheme="majorBidi" w:cstheme="majorBidi"/>
          <w:sz w:val="20"/>
          <w:szCs w:val="20"/>
        </w:rPr>
        <w:t xml:space="preserve"> used by native and non-native writers in recently published works. This study aims to look at </w:t>
      </w:r>
      <w:r w:rsidRPr="004268D6">
        <w:rPr>
          <w:rFonts w:asciiTheme="majorBidi" w:hAnsiTheme="majorBidi" w:cstheme="majorBidi"/>
          <w:i/>
          <w:sz w:val="20"/>
          <w:szCs w:val="20"/>
        </w:rPr>
        <w:t>the presupposition triggers</w:t>
      </w:r>
      <w:r w:rsidRPr="004268D6">
        <w:rPr>
          <w:rFonts w:asciiTheme="majorBidi" w:hAnsiTheme="majorBidi" w:cstheme="majorBidi"/>
          <w:sz w:val="20"/>
          <w:szCs w:val="20"/>
        </w:rPr>
        <w:t xml:space="preserve"> used by native and non-native English language authors in recently published works. Its goal is to figure out what presupposition triggers are employed in publications and to illustrate how native and non-native English authors use </w:t>
      </w:r>
      <w:r w:rsidRPr="004268D6">
        <w:rPr>
          <w:rFonts w:asciiTheme="majorBidi" w:hAnsiTheme="majorBidi" w:cstheme="majorBidi"/>
          <w:i/>
          <w:sz w:val="20"/>
          <w:szCs w:val="20"/>
        </w:rPr>
        <w:t>presupposition triggers</w:t>
      </w:r>
      <w:r w:rsidRPr="004268D6">
        <w:rPr>
          <w:rFonts w:asciiTheme="majorBidi" w:hAnsiTheme="majorBidi" w:cstheme="majorBidi"/>
          <w:sz w:val="20"/>
          <w:szCs w:val="20"/>
        </w:rPr>
        <w:t xml:space="preserve"> to communicat</w:t>
      </w:r>
      <w:r w:rsidR="004268D6">
        <w:rPr>
          <w:rFonts w:asciiTheme="majorBidi" w:hAnsiTheme="majorBidi" w:cstheme="majorBidi"/>
          <w:sz w:val="20"/>
          <w:szCs w:val="20"/>
        </w:rPr>
        <w:t xml:space="preserve">e their thoughts and opinions. </w:t>
      </w:r>
    </w:p>
    <w:p w14:paraId="22C2C695" w14:textId="57267B94" w:rsidR="00C6586D" w:rsidRPr="001E6C4E" w:rsidRDefault="00647A33" w:rsidP="004268D6">
      <w:pPr>
        <w:pStyle w:val="Heading2"/>
        <w:tabs>
          <w:tab w:val="left" w:pos="0"/>
          <w:tab w:val="left" w:pos="142"/>
        </w:tabs>
        <w:spacing w:line="360" w:lineRule="auto"/>
      </w:pPr>
      <w:r>
        <w:t xml:space="preserve">2.3 </w:t>
      </w:r>
      <w:r w:rsidR="00C815F9" w:rsidRPr="001E6C4E">
        <w:t>Levenson’s</w:t>
      </w:r>
      <w:r w:rsidR="00EF5AC0" w:rsidRPr="001E6C4E">
        <w:t xml:space="preserve"> presupposition triggers </w:t>
      </w:r>
      <w:r w:rsidR="001A7A17" w:rsidRPr="001E6C4E">
        <w:t xml:space="preserve"> </w:t>
      </w:r>
    </w:p>
    <w:p w14:paraId="555699B9" w14:textId="56D3A9E7" w:rsidR="001A7A17" w:rsidRDefault="004268D6" w:rsidP="004B2B46">
      <w:pPr>
        <w:tabs>
          <w:tab w:val="left" w:pos="0"/>
          <w:tab w:val="left" w:pos="142"/>
        </w:tabs>
        <w:spacing w:after="0" w:line="480" w:lineRule="auto"/>
        <w:ind w:firstLine="567"/>
        <w:jc w:val="both"/>
        <w:rPr>
          <w:rFonts w:asciiTheme="majorBidi" w:hAnsiTheme="majorBidi" w:cstheme="majorBidi"/>
          <w:sz w:val="20"/>
          <w:szCs w:val="20"/>
        </w:rPr>
      </w:pPr>
      <w:r w:rsidRPr="004268D6">
        <w:rPr>
          <w:rFonts w:asciiTheme="majorBidi" w:hAnsiTheme="majorBidi" w:cstheme="majorBidi"/>
          <w:sz w:val="20"/>
          <w:szCs w:val="20"/>
        </w:rPr>
        <w:t>The thirteen categories of presupposition triggers are as follows: “definite description, factive verbs, implicative verb, change of state verb, iterative, verb of judging, temporal clauses, cleft sentence, implicit cleft with stressed constituents, comparison and contrast, non-restrictive relative clause, counterfactual conditional, question”. These presupposition triggers indicate the existence of presupposition in the speakers or writer's phrase or statement.</w:t>
      </w:r>
    </w:p>
    <w:p w14:paraId="1129F5DC" w14:textId="77777777" w:rsidR="004B2B46" w:rsidRPr="004B2B46" w:rsidRDefault="004B2B46" w:rsidP="004B2B46">
      <w:pPr>
        <w:tabs>
          <w:tab w:val="left" w:pos="0"/>
          <w:tab w:val="left" w:pos="142"/>
        </w:tabs>
        <w:spacing w:after="0" w:line="480" w:lineRule="auto"/>
        <w:ind w:firstLine="567"/>
        <w:jc w:val="both"/>
        <w:rPr>
          <w:rFonts w:asciiTheme="majorBidi" w:hAnsiTheme="majorBidi" w:cstheme="majorBidi"/>
          <w:sz w:val="20"/>
          <w:szCs w:val="20"/>
        </w:rPr>
      </w:pPr>
    </w:p>
    <w:p w14:paraId="76542798" w14:textId="7A5FB733" w:rsidR="001A7A17" w:rsidRPr="001E6C4E" w:rsidRDefault="00647A33" w:rsidP="00105CA0">
      <w:pPr>
        <w:tabs>
          <w:tab w:val="left" w:pos="0"/>
          <w:tab w:val="left" w:pos="142"/>
        </w:tabs>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2.4 </w:t>
      </w:r>
      <w:r w:rsidR="001A7A17" w:rsidRPr="001E6C4E">
        <w:rPr>
          <w:rFonts w:asciiTheme="majorBidi" w:hAnsiTheme="majorBidi" w:cstheme="majorBidi"/>
          <w:b/>
          <w:bCs/>
          <w:sz w:val="24"/>
          <w:szCs w:val="24"/>
        </w:rPr>
        <w:t>Potential presupposition</w:t>
      </w:r>
    </w:p>
    <w:p w14:paraId="157FE6CF" w14:textId="71ACB955" w:rsidR="001A7A17" w:rsidRPr="004B2B46" w:rsidRDefault="004F3723" w:rsidP="004B2B46">
      <w:pPr>
        <w:tabs>
          <w:tab w:val="left" w:pos="0"/>
          <w:tab w:val="left" w:pos="142"/>
        </w:tabs>
        <w:spacing w:line="480" w:lineRule="auto"/>
        <w:jc w:val="both"/>
        <w:rPr>
          <w:rFonts w:asciiTheme="majorBidi" w:hAnsiTheme="majorBidi" w:cstheme="majorBidi"/>
          <w:sz w:val="20"/>
        </w:rPr>
      </w:pPr>
      <w:r>
        <w:rPr>
          <w:sz w:val="20"/>
          <w:szCs w:val="20"/>
        </w:rPr>
        <w:t>Yule</w:t>
      </w:r>
      <w:r w:rsidR="00C704E8" w:rsidRPr="004B2B46">
        <w:rPr>
          <w:rFonts w:asciiTheme="majorBidi" w:hAnsiTheme="majorBidi" w:cstheme="majorBidi"/>
          <w:sz w:val="20"/>
        </w:rPr>
        <w:t xml:space="preserve"> </w:t>
      </w:r>
      <w:r w:rsidRPr="004B2B46">
        <w:rPr>
          <w:rFonts w:asciiTheme="majorBidi" w:hAnsiTheme="majorBidi" w:cstheme="majorBidi"/>
          <w:sz w:val="20"/>
        </w:rPr>
        <w:t>Claims</w:t>
      </w:r>
      <w:r w:rsidR="001A7A17" w:rsidRPr="004B2B46">
        <w:rPr>
          <w:rFonts w:asciiTheme="majorBidi" w:hAnsiTheme="majorBidi" w:cstheme="majorBidi"/>
          <w:sz w:val="20"/>
        </w:rPr>
        <w:t xml:space="preserve"> that </w:t>
      </w:r>
      <w:r w:rsidR="00945280" w:rsidRPr="004B2B46">
        <w:rPr>
          <w:rFonts w:asciiTheme="majorBidi" w:hAnsiTheme="majorBidi" w:cstheme="majorBidi"/>
          <w:sz w:val="20"/>
        </w:rPr>
        <w:t xml:space="preserve">a significant number </w:t>
      </w:r>
      <w:r w:rsidR="001A7A17" w:rsidRPr="004B2B46">
        <w:rPr>
          <w:rFonts w:asciiTheme="majorBidi" w:hAnsiTheme="majorBidi" w:cstheme="majorBidi"/>
          <w:sz w:val="20"/>
        </w:rPr>
        <w:t xml:space="preserve">of words, phrases, and structures that </w:t>
      </w:r>
      <w:r w:rsidR="00945280" w:rsidRPr="004B2B46">
        <w:rPr>
          <w:rFonts w:asciiTheme="majorBidi" w:hAnsiTheme="majorBidi" w:cstheme="majorBidi"/>
          <w:sz w:val="20"/>
        </w:rPr>
        <w:t>have been</w:t>
      </w:r>
      <w:r w:rsidR="001A7A17" w:rsidRPr="004B2B46">
        <w:rPr>
          <w:rFonts w:asciiTheme="majorBidi" w:hAnsiTheme="majorBidi" w:cstheme="majorBidi"/>
          <w:sz w:val="20"/>
        </w:rPr>
        <w:t xml:space="preserve"> </w:t>
      </w:r>
      <w:r w:rsidR="00945280" w:rsidRPr="004B2B46">
        <w:rPr>
          <w:rFonts w:asciiTheme="majorBidi" w:hAnsiTheme="majorBidi" w:cstheme="majorBidi"/>
          <w:sz w:val="20"/>
        </w:rPr>
        <w:t>associated</w:t>
      </w:r>
      <w:r w:rsidR="001A7A17" w:rsidRPr="004B2B46">
        <w:rPr>
          <w:rFonts w:asciiTheme="majorBidi" w:hAnsiTheme="majorBidi" w:cstheme="majorBidi"/>
          <w:sz w:val="20"/>
        </w:rPr>
        <w:t xml:space="preserve"> with the </w:t>
      </w:r>
      <w:r w:rsidR="00945280" w:rsidRPr="004B2B46">
        <w:rPr>
          <w:rFonts w:asciiTheme="majorBidi" w:hAnsiTheme="majorBidi" w:cstheme="majorBidi"/>
          <w:sz w:val="20"/>
        </w:rPr>
        <w:t>usage</w:t>
      </w:r>
      <w:r w:rsidR="001A7A17" w:rsidRPr="004B2B46">
        <w:rPr>
          <w:rFonts w:asciiTheme="majorBidi" w:hAnsiTheme="majorBidi" w:cstheme="majorBidi"/>
          <w:sz w:val="20"/>
        </w:rPr>
        <w:t xml:space="preserve"> of presupposition. These linguistic </w:t>
      </w:r>
      <w:r w:rsidR="00945280" w:rsidRPr="004B2B46">
        <w:rPr>
          <w:rFonts w:asciiTheme="majorBidi" w:hAnsiTheme="majorBidi" w:cstheme="majorBidi"/>
          <w:sz w:val="20"/>
        </w:rPr>
        <w:t>methods</w:t>
      </w:r>
      <w:r w:rsidR="001A7A17" w:rsidRPr="004B2B46">
        <w:rPr>
          <w:rFonts w:asciiTheme="majorBidi" w:hAnsiTheme="majorBidi" w:cstheme="majorBidi"/>
          <w:sz w:val="20"/>
        </w:rPr>
        <w:t xml:space="preserve"> are </w:t>
      </w:r>
      <w:r w:rsidR="00945280" w:rsidRPr="004B2B46">
        <w:rPr>
          <w:rFonts w:asciiTheme="majorBidi" w:hAnsiTheme="majorBidi" w:cstheme="majorBidi"/>
          <w:sz w:val="20"/>
        </w:rPr>
        <w:t>viewed</w:t>
      </w:r>
      <w:r w:rsidR="001A7A17" w:rsidRPr="004B2B46">
        <w:rPr>
          <w:rFonts w:asciiTheme="majorBidi" w:hAnsiTheme="majorBidi" w:cstheme="majorBidi"/>
          <w:sz w:val="20"/>
        </w:rPr>
        <w:t xml:space="preserve"> as </w:t>
      </w:r>
      <w:r w:rsidRPr="004B2B46">
        <w:rPr>
          <w:rFonts w:asciiTheme="majorBidi" w:hAnsiTheme="majorBidi" w:cstheme="majorBidi"/>
          <w:sz w:val="20"/>
        </w:rPr>
        <w:t>‘</w:t>
      </w:r>
      <w:r>
        <w:rPr>
          <w:rFonts w:asciiTheme="majorBidi" w:hAnsiTheme="majorBidi" w:cstheme="majorBidi"/>
          <w:i/>
          <w:sz w:val="20"/>
        </w:rPr>
        <w:t xml:space="preserve">indicators </w:t>
      </w:r>
      <w:r w:rsidRPr="004B2B46">
        <w:rPr>
          <w:rFonts w:asciiTheme="majorBidi" w:hAnsiTheme="majorBidi" w:cstheme="majorBidi"/>
          <w:i/>
          <w:sz w:val="20"/>
        </w:rPr>
        <w:t>of</w:t>
      </w:r>
      <w:r w:rsidR="001A7A17" w:rsidRPr="004B2B46">
        <w:rPr>
          <w:rFonts w:asciiTheme="majorBidi" w:hAnsiTheme="majorBidi" w:cstheme="majorBidi"/>
          <w:i/>
          <w:sz w:val="20"/>
        </w:rPr>
        <w:t xml:space="preserve"> potential </w:t>
      </w:r>
      <w:r w:rsidR="004B2B46" w:rsidRPr="004B2B46">
        <w:rPr>
          <w:rFonts w:asciiTheme="majorBidi" w:hAnsiTheme="majorBidi" w:cstheme="majorBidi"/>
          <w:i/>
          <w:sz w:val="20"/>
        </w:rPr>
        <w:t>presupposition’</w:t>
      </w:r>
      <w:r w:rsidR="004B2B46" w:rsidRPr="004B2B46">
        <w:rPr>
          <w:rFonts w:asciiTheme="majorBidi" w:hAnsiTheme="majorBidi" w:cstheme="majorBidi"/>
          <w:sz w:val="20"/>
        </w:rPr>
        <w:t xml:space="preserve"> that</w:t>
      </w:r>
      <w:r w:rsidR="00945280" w:rsidRPr="004B2B46">
        <w:rPr>
          <w:rFonts w:asciiTheme="majorBidi" w:hAnsiTheme="majorBidi" w:cstheme="majorBidi"/>
          <w:sz w:val="20"/>
        </w:rPr>
        <w:t xml:space="preserve"> </w:t>
      </w:r>
      <w:r w:rsidR="00D96296" w:rsidRPr="004B2B46">
        <w:rPr>
          <w:rFonts w:asciiTheme="majorBidi" w:hAnsiTheme="majorBidi" w:cstheme="majorBidi"/>
          <w:sz w:val="20"/>
        </w:rPr>
        <w:t xml:space="preserve">is if they are </w:t>
      </w:r>
      <w:r w:rsidR="001A7A17" w:rsidRPr="004B2B46">
        <w:rPr>
          <w:rFonts w:asciiTheme="majorBidi" w:hAnsiTheme="majorBidi" w:cstheme="majorBidi"/>
          <w:sz w:val="20"/>
        </w:rPr>
        <w:t xml:space="preserve">if they are </w:t>
      </w:r>
      <w:r w:rsidR="00D96296" w:rsidRPr="004B2B46">
        <w:rPr>
          <w:rFonts w:asciiTheme="majorBidi" w:hAnsiTheme="majorBidi" w:cstheme="majorBidi"/>
          <w:sz w:val="20"/>
        </w:rPr>
        <w:t xml:space="preserve">placed </w:t>
      </w:r>
      <w:r w:rsidR="001A7A17" w:rsidRPr="004B2B46">
        <w:rPr>
          <w:rFonts w:asciiTheme="majorBidi" w:hAnsiTheme="majorBidi" w:cstheme="majorBidi"/>
          <w:sz w:val="20"/>
        </w:rPr>
        <w:t>in context with speakers</w:t>
      </w:r>
      <w:r w:rsidRPr="004F3723">
        <w:rPr>
          <w:sz w:val="20"/>
          <w:szCs w:val="20"/>
        </w:rPr>
        <w:t xml:space="preserve"> </w:t>
      </w:r>
      <w:sdt>
        <w:sdtPr>
          <w:rPr>
            <w:sz w:val="20"/>
            <w:szCs w:val="20"/>
          </w:rPr>
          <w:id w:val="-1170329099"/>
          <w:citation/>
        </w:sdtPr>
        <w:sdtEndPr/>
        <w:sdtContent>
          <w:r w:rsidRPr="004B2B46">
            <w:rPr>
              <w:rFonts w:asciiTheme="majorBidi" w:hAnsiTheme="majorBidi" w:cstheme="majorBidi"/>
              <w:sz w:val="20"/>
            </w:rPr>
            <w:fldChar w:fldCharType="begin"/>
          </w:r>
          <w:r w:rsidRPr="004B2B46">
            <w:rPr>
              <w:rFonts w:asciiTheme="majorBidi" w:hAnsiTheme="majorBidi" w:cstheme="majorBidi"/>
              <w:sz w:val="20"/>
            </w:rPr>
            <w:instrText xml:space="preserve"> CITATION Yul965 \l 1033 </w:instrText>
          </w:r>
          <w:r w:rsidRPr="004B2B46">
            <w:rPr>
              <w:rFonts w:asciiTheme="majorBidi" w:hAnsiTheme="majorBidi" w:cstheme="majorBidi"/>
              <w:sz w:val="20"/>
            </w:rPr>
            <w:fldChar w:fldCharType="separate"/>
          </w:r>
          <w:r w:rsidR="002F0D45" w:rsidRPr="002F0D45">
            <w:rPr>
              <w:rFonts w:asciiTheme="majorBidi" w:hAnsiTheme="majorBidi" w:cstheme="majorBidi"/>
              <w:noProof/>
              <w:sz w:val="20"/>
            </w:rPr>
            <w:t>(Yule, 1996)</w:t>
          </w:r>
          <w:r w:rsidRPr="004B2B46">
            <w:rPr>
              <w:rFonts w:asciiTheme="majorBidi" w:hAnsiTheme="majorBidi" w:cstheme="majorBidi"/>
              <w:sz w:val="20"/>
            </w:rPr>
            <w:fldChar w:fldCharType="end"/>
          </w:r>
        </w:sdtContent>
      </w:sdt>
      <w:r w:rsidR="001A7A17" w:rsidRPr="004B2B46">
        <w:rPr>
          <w:rFonts w:asciiTheme="majorBidi" w:hAnsiTheme="majorBidi" w:cstheme="majorBidi"/>
          <w:sz w:val="20"/>
        </w:rPr>
        <w:t xml:space="preserve">. </w:t>
      </w:r>
    </w:p>
    <w:p w14:paraId="66C65EF3" w14:textId="391AFBC2" w:rsidR="001A7A17" w:rsidRPr="004B2B46" w:rsidRDefault="001A7A17" w:rsidP="009C6646">
      <w:pPr>
        <w:tabs>
          <w:tab w:val="left" w:pos="0"/>
          <w:tab w:val="left" w:pos="142"/>
        </w:tabs>
        <w:spacing w:line="480" w:lineRule="auto"/>
        <w:jc w:val="both"/>
        <w:rPr>
          <w:rFonts w:asciiTheme="majorBidi" w:hAnsiTheme="majorBidi" w:cstheme="majorBidi"/>
          <w:sz w:val="20"/>
        </w:rPr>
      </w:pPr>
      <w:r w:rsidRPr="004B2B46">
        <w:rPr>
          <w:rFonts w:asciiTheme="majorBidi" w:hAnsiTheme="majorBidi" w:cstheme="majorBidi"/>
          <w:sz w:val="20"/>
        </w:rPr>
        <w:t xml:space="preserve">Yule described “A potential presupposition is an assumption typically associated with the use of a linguistic form (words, phrases, structure)” (1996:27). He </w:t>
      </w:r>
      <w:r w:rsidR="000718A4" w:rsidRPr="004B2B46">
        <w:rPr>
          <w:rFonts w:asciiTheme="majorBidi" w:hAnsiTheme="majorBidi" w:cstheme="majorBidi"/>
          <w:sz w:val="20"/>
        </w:rPr>
        <w:t>separated</w:t>
      </w:r>
      <w:r w:rsidRPr="004B2B46">
        <w:rPr>
          <w:rFonts w:asciiTheme="majorBidi" w:hAnsiTheme="majorBidi" w:cstheme="majorBidi"/>
          <w:sz w:val="20"/>
        </w:rPr>
        <w:t xml:space="preserve"> potential presupposition into six </w:t>
      </w:r>
      <w:r w:rsidR="000718A4" w:rsidRPr="004B2B46">
        <w:rPr>
          <w:rFonts w:asciiTheme="majorBidi" w:hAnsiTheme="majorBidi" w:cstheme="majorBidi"/>
          <w:sz w:val="20"/>
        </w:rPr>
        <w:t>groups</w:t>
      </w:r>
      <w:r w:rsidRPr="004B2B46">
        <w:rPr>
          <w:rFonts w:asciiTheme="majorBidi" w:hAnsiTheme="majorBidi" w:cstheme="majorBidi"/>
          <w:sz w:val="20"/>
        </w:rPr>
        <w:t xml:space="preserve">. </w:t>
      </w:r>
      <w:r w:rsidRPr="004B2B46">
        <w:rPr>
          <w:rFonts w:asciiTheme="majorBidi" w:hAnsiTheme="majorBidi" w:cstheme="majorBidi"/>
          <w:color w:val="000000"/>
          <w:sz w:val="20"/>
        </w:rPr>
        <w:t>According to Yule 1996, p. 25-34 six types of presuppositions</w:t>
      </w:r>
      <w:r w:rsidR="000718A4" w:rsidRPr="004B2B46">
        <w:rPr>
          <w:rFonts w:asciiTheme="majorBidi" w:hAnsiTheme="majorBidi" w:cstheme="majorBidi"/>
          <w:color w:val="000000"/>
          <w:sz w:val="20"/>
        </w:rPr>
        <w:t xml:space="preserve"> exist</w:t>
      </w:r>
      <w:r w:rsidRPr="004B2B46">
        <w:rPr>
          <w:rFonts w:asciiTheme="majorBidi" w:hAnsiTheme="majorBidi" w:cstheme="majorBidi"/>
          <w:color w:val="000000"/>
          <w:sz w:val="20"/>
        </w:rPr>
        <w:t xml:space="preserve">, </w:t>
      </w:r>
      <w:r w:rsidR="000718A4" w:rsidRPr="004B2B46">
        <w:rPr>
          <w:rFonts w:asciiTheme="majorBidi" w:hAnsiTheme="majorBidi" w:cstheme="majorBidi"/>
          <w:color w:val="000000"/>
          <w:sz w:val="20"/>
        </w:rPr>
        <w:t>including: “</w:t>
      </w:r>
      <w:r w:rsidRPr="004B2B46">
        <w:rPr>
          <w:rFonts w:asciiTheme="majorBidi" w:hAnsiTheme="majorBidi" w:cstheme="majorBidi"/>
          <w:i/>
          <w:color w:val="000000"/>
          <w:sz w:val="20"/>
        </w:rPr>
        <w:t xml:space="preserve">existential presupposition, factive presupposition, lexical presupposition, </w:t>
      </w:r>
      <w:r w:rsidRPr="004B2B46">
        <w:rPr>
          <w:rFonts w:asciiTheme="majorBidi" w:hAnsiTheme="majorBidi" w:cstheme="majorBidi"/>
          <w:i/>
          <w:color w:val="000000"/>
          <w:sz w:val="20"/>
        </w:rPr>
        <w:lastRenderedPageBreak/>
        <w:t>structural presupposition, non-factive presupposition, and counterfactual presupposition</w:t>
      </w:r>
      <w:r w:rsidR="000718A4" w:rsidRPr="004B2B46">
        <w:rPr>
          <w:rFonts w:asciiTheme="majorBidi" w:hAnsiTheme="majorBidi" w:cstheme="majorBidi"/>
          <w:i/>
          <w:color w:val="000000"/>
          <w:sz w:val="20"/>
        </w:rPr>
        <w:t>”</w:t>
      </w:r>
      <w:r w:rsidRPr="004B2B46">
        <w:rPr>
          <w:rFonts w:asciiTheme="majorBidi" w:hAnsiTheme="majorBidi" w:cstheme="majorBidi"/>
          <w:color w:val="000000"/>
          <w:sz w:val="20"/>
        </w:rPr>
        <w:t>. </w:t>
      </w:r>
      <w:r w:rsidR="000718A4" w:rsidRPr="004B2B46">
        <w:rPr>
          <w:rFonts w:asciiTheme="majorBidi" w:hAnsiTheme="majorBidi" w:cstheme="majorBidi"/>
          <w:color w:val="000000"/>
          <w:sz w:val="20"/>
        </w:rPr>
        <w:t xml:space="preserve"> The </w:t>
      </w:r>
      <w:r w:rsidR="00F464AE">
        <w:rPr>
          <w:rFonts w:asciiTheme="majorBidi" w:hAnsiTheme="majorBidi" w:cstheme="majorBidi"/>
          <w:color w:val="000000"/>
          <w:sz w:val="20"/>
        </w:rPr>
        <w:t>F</w:t>
      </w:r>
      <w:r w:rsidR="009C6646">
        <w:rPr>
          <w:rFonts w:asciiTheme="majorBidi" w:hAnsiTheme="majorBidi" w:cstheme="majorBidi"/>
          <w:color w:val="000000"/>
          <w:sz w:val="20"/>
        </w:rPr>
        <w:t xml:space="preserve">igure </w:t>
      </w:r>
      <w:r w:rsidR="000718A4" w:rsidRPr="004B2B46">
        <w:rPr>
          <w:rFonts w:asciiTheme="majorBidi" w:hAnsiTheme="majorBidi" w:cstheme="majorBidi"/>
          <w:color w:val="000000"/>
          <w:sz w:val="20"/>
        </w:rPr>
        <w:t xml:space="preserve">below illustrates </w:t>
      </w:r>
      <w:r w:rsidRPr="004B2B46">
        <w:rPr>
          <w:rFonts w:asciiTheme="majorBidi" w:hAnsiTheme="majorBidi" w:cstheme="majorBidi"/>
          <w:sz w:val="20"/>
        </w:rPr>
        <w:t>the types of presupposition based on Yule’s (1996:27) classification.</w:t>
      </w:r>
    </w:p>
    <w:p w14:paraId="6335829E" w14:textId="77777777" w:rsidR="001A7A17" w:rsidRPr="001E6C4E" w:rsidRDefault="001A7A17" w:rsidP="00105CA0">
      <w:pPr>
        <w:pStyle w:val="ListParagraph"/>
        <w:tabs>
          <w:tab w:val="left" w:pos="0"/>
          <w:tab w:val="left" w:pos="142"/>
        </w:tabs>
        <w:spacing w:line="360" w:lineRule="auto"/>
        <w:rPr>
          <w:rFonts w:asciiTheme="majorBidi" w:hAnsiTheme="majorBidi" w:cstheme="majorBidi"/>
          <w:color w:val="000000"/>
          <w:szCs w:val="24"/>
        </w:rPr>
      </w:pPr>
    </w:p>
    <w:p w14:paraId="16E0C849" w14:textId="77777777" w:rsidR="001A7A17" w:rsidRPr="001E6C4E" w:rsidRDefault="001A7A17" w:rsidP="00105CA0">
      <w:pPr>
        <w:pStyle w:val="ListParagraph"/>
        <w:tabs>
          <w:tab w:val="left" w:pos="0"/>
          <w:tab w:val="left" w:pos="142"/>
        </w:tabs>
        <w:spacing w:line="360" w:lineRule="auto"/>
        <w:rPr>
          <w:rFonts w:asciiTheme="majorBidi" w:hAnsiTheme="majorBidi" w:cstheme="majorBidi"/>
          <w:color w:val="000000"/>
          <w:szCs w:val="24"/>
        </w:rPr>
      </w:pPr>
    </w:p>
    <w:p w14:paraId="26E84A8E" w14:textId="79CA87D3" w:rsidR="009C6646" w:rsidRPr="009C6646" w:rsidRDefault="002D429B" w:rsidP="009C6646">
      <w:pPr>
        <w:tabs>
          <w:tab w:val="left" w:pos="0"/>
          <w:tab w:val="left" w:pos="142"/>
        </w:tabs>
        <w:spacing w:line="360" w:lineRule="auto"/>
        <w:rPr>
          <w:rFonts w:asciiTheme="majorBidi" w:hAnsiTheme="majorBidi" w:cstheme="majorBidi"/>
          <w:b/>
          <w:bCs/>
          <w:szCs w:val="24"/>
        </w:rPr>
      </w:pPr>
      <w:r w:rsidRPr="001E6C4E">
        <w:rPr>
          <w:rFonts w:asciiTheme="majorBidi" w:hAnsiTheme="majorBidi" w:cstheme="majorBidi"/>
          <w:noProof/>
          <w:sz w:val="24"/>
          <w:szCs w:val="24"/>
        </w:rPr>
        <w:drawing>
          <wp:inline distT="0" distB="0" distL="0" distR="0" wp14:anchorId="6DADF7DB" wp14:editId="38A99F93">
            <wp:extent cx="6048375" cy="4743450"/>
            <wp:effectExtent l="0" t="38100" r="0" b="762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9C6646" w:rsidRPr="009C6646">
        <w:rPr>
          <w:rFonts w:asciiTheme="majorBidi" w:hAnsiTheme="majorBidi" w:cstheme="majorBidi"/>
          <w:szCs w:val="24"/>
        </w:rPr>
        <w:t xml:space="preserve"> </w:t>
      </w:r>
      <w:r w:rsidR="009C6646" w:rsidRPr="009C6646">
        <w:rPr>
          <w:rFonts w:asciiTheme="majorBidi" w:hAnsiTheme="majorBidi" w:cstheme="majorBidi"/>
          <w:b/>
          <w:bCs/>
          <w:szCs w:val="24"/>
        </w:rPr>
        <w:t>Fig</w:t>
      </w:r>
      <w:r w:rsidR="00B55500">
        <w:rPr>
          <w:rFonts w:asciiTheme="majorBidi" w:hAnsiTheme="majorBidi" w:cstheme="majorBidi"/>
          <w:b/>
          <w:bCs/>
          <w:szCs w:val="24"/>
        </w:rPr>
        <w:t>ure (1) Presupposition Types and T</w:t>
      </w:r>
      <w:r w:rsidR="009C6646" w:rsidRPr="009C6646">
        <w:rPr>
          <w:rFonts w:asciiTheme="majorBidi" w:hAnsiTheme="majorBidi" w:cstheme="majorBidi"/>
          <w:b/>
          <w:bCs/>
          <w:szCs w:val="24"/>
        </w:rPr>
        <w:t xml:space="preserve">riggers within </w:t>
      </w:r>
      <w:r w:rsidR="00B55500">
        <w:rPr>
          <w:rFonts w:asciiTheme="majorBidi" w:hAnsiTheme="majorBidi" w:cstheme="majorBidi"/>
          <w:b/>
          <w:bCs/>
          <w:szCs w:val="24"/>
        </w:rPr>
        <w:t>Pragmatic</w:t>
      </w:r>
    </w:p>
    <w:p w14:paraId="1008406B" w14:textId="31DDD95B" w:rsidR="00F9378E" w:rsidRPr="004B2B46" w:rsidRDefault="00F9378E" w:rsidP="009C6646">
      <w:pPr>
        <w:tabs>
          <w:tab w:val="left" w:pos="0"/>
          <w:tab w:val="left" w:pos="142"/>
        </w:tabs>
        <w:spacing w:line="360" w:lineRule="auto"/>
        <w:jc w:val="center"/>
        <w:rPr>
          <w:rFonts w:asciiTheme="majorBidi" w:hAnsiTheme="majorBidi" w:cstheme="majorBidi"/>
          <w:b/>
          <w:bCs/>
          <w:sz w:val="20"/>
          <w:szCs w:val="20"/>
        </w:rPr>
      </w:pPr>
    </w:p>
    <w:p w14:paraId="3AF2F10C" w14:textId="52A533BD" w:rsidR="00C315D8" w:rsidRPr="004F3723" w:rsidRDefault="00646971" w:rsidP="004F3723">
      <w:pPr>
        <w:tabs>
          <w:tab w:val="left" w:pos="0"/>
          <w:tab w:val="left" w:pos="142"/>
        </w:tabs>
        <w:spacing w:line="360" w:lineRule="auto"/>
        <w:jc w:val="both"/>
        <w:rPr>
          <w:rFonts w:asciiTheme="majorBidi" w:hAnsiTheme="majorBidi" w:cstheme="majorBidi"/>
          <w:sz w:val="20"/>
          <w:szCs w:val="20"/>
        </w:rPr>
      </w:pPr>
      <w:r w:rsidRPr="004F3723">
        <w:rPr>
          <w:rFonts w:asciiTheme="majorBidi" w:hAnsiTheme="majorBidi" w:cstheme="majorBidi"/>
          <w:sz w:val="20"/>
          <w:szCs w:val="20"/>
        </w:rPr>
        <w:t>This paper provide</w:t>
      </w:r>
      <w:r w:rsidR="003D735A" w:rsidRPr="004F3723">
        <w:rPr>
          <w:rFonts w:asciiTheme="majorBidi" w:hAnsiTheme="majorBidi" w:cstheme="majorBidi"/>
          <w:sz w:val="20"/>
          <w:szCs w:val="20"/>
        </w:rPr>
        <w:t xml:space="preserve">s </w:t>
      </w:r>
      <w:r w:rsidRPr="004F3723">
        <w:rPr>
          <w:rFonts w:asciiTheme="majorBidi" w:hAnsiTheme="majorBidi" w:cstheme="majorBidi"/>
          <w:sz w:val="20"/>
          <w:szCs w:val="20"/>
        </w:rPr>
        <w:t xml:space="preserve">a </w:t>
      </w:r>
      <w:r w:rsidR="003D735A" w:rsidRPr="004F3723">
        <w:rPr>
          <w:rFonts w:asciiTheme="majorBidi" w:hAnsiTheme="majorBidi" w:cstheme="majorBidi"/>
          <w:sz w:val="20"/>
          <w:szCs w:val="20"/>
        </w:rPr>
        <w:t>thorough</w:t>
      </w:r>
      <w:r w:rsidRPr="004F3723">
        <w:rPr>
          <w:rFonts w:asciiTheme="majorBidi" w:hAnsiTheme="majorBidi" w:cstheme="majorBidi"/>
          <w:sz w:val="20"/>
          <w:szCs w:val="20"/>
        </w:rPr>
        <w:t xml:space="preserve"> analysis of the </w:t>
      </w:r>
      <w:r w:rsidR="003D735A" w:rsidRPr="004F3723">
        <w:rPr>
          <w:rFonts w:asciiTheme="majorBidi" w:hAnsiTheme="majorBidi" w:cstheme="majorBidi"/>
          <w:sz w:val="20"/>
          <w:szCs w:val="20"/>
        </w:rPr>
        <w:t>recognition</w:t>
      </w:r>
      <w:r w:rsidRPr="004F3723">
        <w:rPr>
          <w:rFonts w:asciiTheme="majorBidi" w:hAnsiTheme="majorBidi" w:cstheme="majorBidi"/>
          <w:sz w:val="20"/>
          <w:szCs w:val="20"/>
        </w:rPr>
        <w:t xml:space="preserve"> of </w:t>
      </w:r>
      <w:r w:rsidRPr="004F3723">
        <w:rPr>
          <w:rFonts w:asciiTheme="majorBidi" w:hAnsiTheme="majorBidi" w:cstheme="majorBidi"/>
          <w:i/>
          <w:sz w:val="20"/>
          <w:szCs w:val="20"/>
        </w:rPr>
        <w:t>presupposition triggers</w:t>
      </w:r>
      <w:r w:rsidRPr="004F3723">
        <w:rPr>
          <w:rFonts w:asciiTheme="majorBidi" w:hAnsiTheme="majorBidi" w:cstheme="majorBidi"/>
          <w:sz w:val="20"/>
          <w:szCs w:val="20"/>
        </w:rPr>
        <w:t xml:space="preserve"> in the types of </w:t>
      </w:r>
      <w:r w:rsidRPr="004F3723">
        <w:rPr>
          <w:rFonts w:asciiTheme="majorBidi" w:hAnsiTheme="majorBidi" w:cstheme="majorBidi"/>
          <w:i/>
          <w:sz w:val="20"/>
          <w:szCs w:val="20"/>
        </w:rPr>
        <w:t>presupposition</w:t>
      </w:r>
      <w:r w:rsidRPr="004F3723">
        <w:rPr>
          <w:rFonts w:asciiTheme="majorBidi" w:hAnsiTheme="majorBidi" w:cstheme="majorBidi"/>
          <w:sz w:val="20"/>
          <w:szCs w:val="20"/>
        </w:rPr>
        <w:t xml:space="preserve"> in articles published in different journals by non-native English </w:t>
      </w:r>
      <w:r w:rsidR="004B2B46" w:rsidRPr="004F3723">
        <w:rPr>
          <w:rFonts w:asciiTheme="majorBidi" w:hAnsiTheme="majorBidi" w:cstheme="majorBidi"/>
          <w:sz w:val="20"/>
          <w:szCs w:val="20"/>
        </w:rPr>
        <w:t>writers, as</w:t>
      </w:r>
      <w:r w:rsidR="004F3723" w:rsidRPr="004F3723">
        <w:rPr>
          <w:rFonts w:asciiTheme="majorBidi" w:hAnsiTheme="majorBidi" w:cstheme="majorBidi"/>
          <w:sz w:val="20"/>
          <w:szCs w:val="20"/>
        </w:rPr>
        <w:t xml:space="preserve"> it is clarified in Figure (</w:t>
      </w:r>
      <w:r w:rsidR="004F3723">
        <w:rPr>
          <w:rFonts w:asciiTheme="majorBidi" w:hAnsiTheme="majorBidi" w:cstheme="majorBidi"/>
          <w:sz w:val="20"/>
          <w:szCs w:val="20"/>
        </w:rPr>
        <w:t>1</w:t>
      </w:r>
      <w:r w:rsidR="004F3723" w:rsidRPr="004F3723">
        <w:rPr>
          <w:rFonts w:asciiTheme="majorBidi" w:hAnsiTheme="majorBidi" w:cstheme="majorBidi"/>
          <w:sz w:val="20"/>
          <w:szCs w:val="20"/>
        </w:rPr>
        <w:t>)</w:t>
      </w:r>
      <w:r w:rsidR="00F52749" w:rsidRPr="004F3723">
        <w:rPr>
          <w:rFonts w:asciiTheme="majorBidi" w:hAnsiTheme="majorBidi" w:cstheme="majorBidi"/>
          <w:sz w:val="20"/>
          <w:szCs w:val="20"/>
        </w:rPr>
        <w:t xml:space="preserve"> </w:t>
      </w:r>
      <w:r w:rsidRPr="004F3723">
        <w:rPr>
          <w:rFonts w:asciiTheme="majorBidi" w:hAnsiTheme="majorBidi" w:cstheme="majorBidi"/>
          <w:sz w:val="20"/>
          <w:szCs w:val="20"/>
        </w:rPr>
        <w:t xml:space="preserve"> </w:t>
      </w:r>
    </w:p>
    <w:p w14:paraId="434723E0" w14:textId="05CBA02F" w:rsidR="004F3723" w:rsidRPr="001E6C4E" w:rsidRDefault="00C315D8" w:rsidP="004963FB">
      <w:pPr>
        <w:tabs>
          <w:tab w:val="left" w:pos="0"/>
          <w:tab w:val="left" w:pos="142"/>
        </w:tabs>
        <w:spacing w:line="360" w:lineRule="auto"/>
        <w:jc w:val="both"/>
        <w:rPr>
          <w:rFonts w:asciiTheme="majorBidi" w:hAnsiTheme="majorBidi" w:cstheme="majorBidi"/>
          <w:sz w:val="24"/>
          <w:szCs w:val="24"/>
        </w:rPr>
      </w:pPr>
      <w:r w:rsidRPr="001E6C4E">
        <w:rPr>
          <w:rFonts w:asciiTheme="majorBidi" w:hAnsiTheme="majorBidi" w:cstheme="majorBidi"/>
          <w:sz w:val="24"/>
          <w:szCs w:val="24"/>
        </w:rPr>
        <w:br w:type="page"/>
      </w:r>
    </w:p>
    <w:p w14:paraId="5D06E957" w14:textId="7099CAF3" w:rsidR="00784947" w:rsidRPr="00FA3778" w:rsidRDefault="00FA3778" w:rsidP="00FA3778">
      <w:pPr>
        <w:tabs>
          <w:tab w:val="left" w:pos="0"/>
          <w:tab w:val="left" w:pos="142"/>
        </w:tabs>
        <w:spacing w:line="360" w:lineRule="auto"/>
        <w:rPr>
          <w:rFonts w:asciiTheme="majorBidi" w:hAnsiTheme="majorBidi" w:cstheme="majorBidi"/>
          <w:b/>
          <w:bCs/>
          <w:szCs w:val="24"/>
        </w:rPr>
      </w:pPr>
      <w:r>
        <w:rPr>
          <w:rFonts w:asciiTheme="majorBidi" w:hAnsiTheme="majorBidi" w:cstheme="majorBidi"/>
          <w:b/>
          <w:bCs/>
          <w:szCs w:val="24"/>
        </w:rPr>
        <w:lastRenderedPageBreak/>
        <w:t>3.</w:t>
      </w:r>
      <w:r w:rsidR="006823FF" w:rsidRPr="00FA3778">
        <w:rPr>
          <w:rFonts w:asciiTheme="majorBidi" w:hAnsiTheme="majorBidi" w:cstheme="majorBidi"/>
          <w:b/>
          <w:bCs/>
          <w:szCs w:val="24"/>
        </w:rPr>
        <w:t xml:space="preserve"> </w:t>
      </w:r>
      <w:r w:rsidR="00784947" w:rsidRPr="00FA3778">
        <w:rPr>
          <w:rFonts w:asciiTheme="majorBidi" w:hAnsiTheme="majorBidi" w:cstheme="majorBidi"/>
          <w:b/>
          <w:bCs/>
          <w:szCs w:val="24"/>
        </w:rPr>
        <w:t xml:space="preserve">Methodology </w:t>
      </w:r>
    </w:p>
    <w:p w14:paraId="4A2FE67A" w14:textId="19D4B0EA" w:rsidR="00784947" w:rsidRPr="006823FF" w:rsidRDefault="00AD2764" w:rsidP="006823FF">
      <w:pPr>
        <w:tabs>
          <w:tab w:val="left" w:pos="0"/>
          <w:tab w:val="left" w:pos="142"/>
        </w:tabs>
        <w:spacing w:line="480" w:lineRule="auto"/>
        <w:jc w:val="both"/>
        <w:rPr>
          <w:rFonts w:asciiTheme="majorBidi" w:hAnsiTheme="majorBidi" w:cstheme="majorBidi"/>
          <w:color w:val="000000"/>
          <w:sz w:val="20"/>
          <w:szCs w:val="20"/>
        </w:rPr>
      </w:pPr>
      <w:r>
        <w:rPr>
          <w:rFonts w:asciiTheme="majorBidi" w:hAnsiTheme="majorBidi" w:cstheme="majorBidi"/>
          <w:sz w:val="20"/>
          <w:szCs w:val="20"/>
        </w:rPr>
        <w:t>The</w:t>
      </w:r>
      <w:r w:rsidR="00784947" w:rsidRPr="006823FF">
        <w:rPr>
          <w:rFonts w:asciiTheme="majorBidi" w:hAnsiTheme="majorBidi" w:cstheme="majorBidi"/>
          <w:sz w:val="20"/>
          <w:szCs w:val="20"/>
        </w:rPr>
        <w:t xml:space="preserve"> </w:t>
      </w:r>
      <w:r w:rsidR="003D735A" w:rsidRPr="006823FF">
        <w:rPr>
          <w:rFonts w:asciiTheme="majorBidi" w:hAnsiTheme="majorBidi" w:cstheme="majorBidi"/>
          <w:sz w:val="20"/>
          <w:szCs w:val="20"/>
        </w:rPr>
        <w:t xml:space="preserve">methodology nature of this paper </w:t>
      </w:r>
      <w:r w:rsidR="00784947" w:rsidRPr="006823FF">
        <w:rPr>
          <w:rFonts w:asciiTheme="majorBidi" w:hAnsiTheme="majorBidi" w:cstheme="majorBidi"/>
          <w:sz w:val="20"/>
          <w:szCs w:val="20"/>
        </w:rPr>
        <w:t>is a descriptive</w:t>
      </w:r>
      <w:r w:rsidR="003D735A" w:rsidRPr="006823FF">
        <w:rPr>
          <w:rFonts w:asciiTheme="majorBidi" w:hAnsiTheme="majorBidi" w:cstheme="majorBidi"/>
          <w:sz w:val="20"/>
          <w:szCs w:val="20"/>
        </w:rPr>
        <w:t xml:space="preserve"> qualitative approach to previously published articles.</w:t>
      </w:r>
      <w:r w:rsidR="00784947" w:rsidRPr="006823FF">
        <w:rPr>
          <w:rFonts w:asciiTheme="majorBidi" w:hAnsiTheme="majorBidi" w:cstheme="majorBidi"/>
          <w:sz w:val="20"/>
          <w:szCs w:val="20"/>
        </w:rPr>
        <w:t xml:space="preserve"> According to </w:t>
      </w:r>
      <w:r>
        <w:rPr>
          <w:rFonts w:asciiTheme="majorBidi" w:hAnsiTheme="majorBidi" w:cstheme="majorBidi"/>
          <w:noProof/>
          <w:sz w:val="20"/>
          <w:szCs w:val="20"/>
        </w:rPr>
        <w:t>Creswell (</w:t>
      </w:r>
      <w:r w:rsidRPr="002F0D45">
        <w:rPr>
          <w:rFonts w:asciiTheme="majorBidi" w:hAnsiTheme="majorBidi" w:cstheme="majorBidi"/>
          <w:noProof/>
          <w:sz w:val="20"/>
          <w:szCs w:val="20"/>
        </w:rPr>
        <w:t>2009)</w:t>
      </w:r>
      <w:r w:rsidR="00784947" w:rsidRPr="006823FF">
        <w:rPr>
          <w:rFonts w:asciiTheme="majorBidi" w:hAnsiTheme="majorBidi" w:cstheme="majorBidi"/>
          <w:sz w:val="20"/>
          <w:szCs w:val="20"/>
        </w:rPr>
        <w:t xml:space="preserve">, research is a </w:t>
      </w:r>
      <w:r w:rsidR="003D735A" w:rsidRPr="006823FF">
        <w:rPr>
          <w:rFonts w:asciiTheme="majorBidi" w:hAnsiTheme="majorBidi" w:cstheme="majorBidi"/>
          <w:sz w:val="20"/>
          <w:szCs w:val="20"/>
        </w:rPr>
        <w:t>procedure</w:t>
      </w:r>
      <w:r w:rsidR="00784947" w:rsidRPr="006823FF">
        <w:rPr>
          <w:rFonts w:asciiTheme="majorBidi" w:hAnsiTheme="majorBidi" w:cstheme="majorBidi"/>
          <w:sz w:val="20"/>
          <w:szCs w:val="20"/>
        </w:rPr>
        <w:t xml:space="preserve"> </w:t>
      </w:r>
      <w:r w:rsidR="003D735A" w:rsidRPr="006823FF">
        <w:rPr>
          <w:rFonts w:asciiTheme="majorBidi" w:hAnsiTheme="majorBidi" w:cstheme="majorBidi"/>
          <w:sz w:val="20"/>
          <w:szCs w:val="20"/>
        </w:rPr>
        <w:t>that consists of phases</w:t>
      </w:r>
      <w:r w:rsidR="00784947" w:rsidRPr="006823FF">
        <w:rPr>
          <w:rFonts w:asciiTheme="majorBidi" w:hAnsiTheme="majorBidi" w:cstheme="majorBidi"/>
          <w:sz w:val="20"/>
          <w:szCs w:val="20"/>
        </w:rPr>
        <w:t xml:space="preserve"> used to </w:t>
      </w:r>
      <w:r w:rsidR="003D735A" w:rsidRPr="006823FF">
        <w:rPr>
          <w:rFonts w:asciiTheme="majorBidi" w:hAnsiTheme="majorBidi" w:cstheme="majorBidi"/>
          <w:sz w:val="20"/>
          <w:szCs w:val="20"/>
        </w:rPr>
        <w:t>gather</w:t>
      </w:r>
      <w:r w:rsidR="00784947" w:rsidRPr="006823FF">
        <w:rPr>
          <w:rFonts w:asciiTheme="majorBidi" w:hAnsiTheme="majorBidi" w:cstheme="majorBidi"/>
          <w:sz w:val="20"/>
          <w:szCs w:val="20"/>
        </w:rPr>
        <w:t xml:space="preserve"> and </w:t>
      </w:r>
      <w:r w:rsidR="003D735A" w:rsidRPr="006823FF">
        <w:rPr>
          <w:rFonts w:asciiTheme="majorBidi" w:hAnsiTheme="majorBidi" w:cstheme="majorBidi"/>
          <w:sz w:val="20"/>
          <w:szCs w:val="20"/>
        </w:rPr>
        <w:t>examine</w:t>
      </w:r>
      <w:r w:rsidR="00784947" w:rsidRPr="006823FF">
        <w:rPr>
          <w:rFonts w:asciiTheme="majorBidi" w:hAnsiTheme="majorBidi" w:cstheme="majorBidi"/>
          <w:sz w:val="20"/>
          <w:szCs w:val="20"/>
        </w:rPr>
        <w:t xml:space="preserve"> </w:t>
      </w:r>
      <w:r w:rsidR="003D735A" w:rsidRPr="006823FF">
        <w:rPr>
          <w:rFonts w:asciiTheme="majorBidi" w:hAnsiTheme="majorBidi" w:cstheme="majorBidi"/>
          <w:sz w:val="20"/>
          <w:szCs w:val="20"/>
        </w:rPr>
        <w:t>material</w:t>
      </w:r>
      <w:r w:rsidR="00784947" w:rsidRPr="006823FF">
        <w:rPr>
          <w:rFonts w:asciiTheme="majorBidi" w:hAnsiTheme="majorBidi" w:cstheme="majorBidi"/>
          <w:sz w:val="20"/>
          <w:szCs w:val="20"/>
        </w:rPr>
        <w:t xml:space="preserve"> to </w:t>
      </w:r>
      <w:r w:rsidR="003D735A" w:rsidRPr="006823FF">
        <w:rPr>
          <w:rFonts w:asciiTheme="majorBidi" w:hAnsiTheme="majorBidi" w:cstheme="majorBidi"/>
          <w:sz w:val="20"/>
          <w:szCs w:val="20"/>
        </w:rPr>
        <w:t>surge</w:t>
      </w:r>
      <w:r w:rsidR="00784947" w:rsidRPr="006823FF">
        <w:rPr>
          <w:rFonts w:asciiTheme="majorBidi" w:hAnsiTheme="majorBidi" w:cstheme="majorBidi"/>
          <w:sz w:val="20"/>
          <w:szCs w:val="20"/>
        </w:rPr>
        <w:t xml:space="preserve"> our </w:t>
      </w:r>
      <w:r w:rsidR="003D735A" w:rsidRPr="006823FF">
        <w:rPr>
          <w:rFonts w:asciiTheme="majorBidi" w:hAnsiTheme="majorBidi" w:cstheme="majorBidi"/>
          <w:sz w:val="20"/>
          <w:szCs w:val="20"/>
        </w:rPr>
        <w:t>comprehension of</w:t>
      </w:r>
      <w:r w:rsidR="00784947" w:rsidRPr="006823FF">
        <w:rPr>
          <w:rFonts w:asciiTheme="majorBidi" w:hAnsiTheme="majorBidi" w:cstheme="majorBidi"/>
          <w:sz w:val="20"/>
          <w:szCs w:val="20"/>
        </w:rPr>
        <w:t xml:space="preserve"> a </w:t>
      </w:r>
      <w:r w:rsidR="003D735A" w:rsidRPr="006823FF">
        <w:rPr>
          <w:rFonts w:asciiTheme="majorBidi" w:hAnsiTheme="majorBidi" w:cstheme="majorBidi"/>
          <w:sz w:val="20"/>
          <w:szCs w:val="20"/>
        </w:rPr>
        <w:t>subject</w:t>
      </w:r>
      <w:r w:rsidR="00784947" w:rsidRPr="006823FF">
        <w:rPr>
          <w:rFonts w:asciiTheme="majorBidi" w:hAnsiTheme="majorBidi" w:cstheme="majorBidi"/>
          <w:sz w:val="20"/>
          <w:szCs w:val="20"/>
        </w:rPr>
        <w:t xml:space="preserve"> or </w:t>
      </w:r>
      <w:r w:rsidR="003D735A" w:rsidRPr="006823FF">
        <w:rPr>
          <w:rFonts w:asciiTheme="majorBidi" w:hAnsiTheme="majorBidi" w:cstheme="majorBidi"/>
          <w:sz w:val="20"/>
          <w:szCs w:val="20"/>
        </w:rPr>
        <w:t>problem</w:t>
      </w:r>
      <w:r w:rsidR="00784947" w:rsidRPr="006823FF">
        <w:rPr>
          <w:rFonts w:asciiTheme="majorBidi" w:hAnsiTheme="majorBidi" w:cstheme="majorBidi"/>
          <w:sz w:val="20"/>
          <w:szCs w:val="20"/>
        </w:rPr>
        <w:t xml:space="preserve">. </w:t>
      </w:r>
      <w:r w:rsidR="003D735A" w:rsidRPr="006823FF">
        <w:rPr>
          <w:rFonts w:asciiTheme="majorBidi" w:hAnsiTheme="majorBidi" w:cstheme="majorBidi"/>
          <w:sz w:val="20"/>
          <w:szCs w:val="20"/>
        </w:rPr>
        <w:t>Furthermore</w:t>
      </w:r>
      <w:r w:rsidR="00784947" w:rsidRPr="006823FF">
        <w:rPr>
          <w:rFonts w:asciiTheme="majorBidi" w:hAnsiTheme="majorBidi" w:cstheme="majorBidi"/>
          <w:sz w:val="20"/>
          <w:szCs w:val="20"/>
        </w:rPr>
        <w:t xml:space="preserve">, </w:t>
      </w:r>
      <w:r>
        <w:rPr>
          <w:rFonts w:asciiTheme="majorBidi" w:hAnsiTheme="majorBidi" w:cstheme="majorBidi"/>
          <w:noProof/>
          <w:sz w:val="20"/>
          <w:szCs w:val="20"/>
        </w:rPr>
        <w:t>Isaac, S. and Michael, W.B (</w:t>
      </w:r>
      <w:r w:rsidRPr="002F0D45">
        <w:rPr>
          <w:rFonts w:asciiTheme="majorBidi" w:hAnsiTheme="majorBidi" w:cstheme="majorBidi"/>
          <w:noProof/>
          <w:sz w:val="20"/>
          <w:szCs w:val="20"/>
        </w:rPr>
        <w:t>1987)</w:t>
      </w:r>
      <w:r w:rsidR="00784947" w:rsidRPr="006823FF">
        <w:rPr>
          <w:rFonts w:asciiTheme="majorBidi" w:hAnsiTheme="majorBidi" w:cstheme="majorBidi"/>
          <w:sz w:val="20"/>
          <w:szCs w:val="20"/>
        </w:rPr>
        <w:t xml:space="preserve"> </w:t>
      </w:r>
      <w:r w:rsidR="00645247" w:rsidRPr="006823FF">
        <w:rPr>
          <w:rFonts w:asciiTheme="majorBidi" w:hAnsiTheme="majorBidi" w:cstheme="majorBidi"/>
          <w:sz w:val="20"/>
          <w:szCs w:val="20"/>
        </w:rPr>
        <w:t>specified</w:t>
      </w:r>
      <w:r w:rsidR="00784947" w:rsidRPr="006823FF">
        <w:rPr>
          <w:rFonts w:asciiTheme="majorBidi" w:hAnsiTheme="majorBidi" w:cstheme="majorBidi"/>
          <w:sz w:val="20"/>
          <w:szCs w:val="20"/>
        </w:rPr>
        <w:t xml:space="preserve"> that the </w:t>
      </w:r>
      <w:r w:rsidR="00645247" w:rsidRPr="006823FF">
        <w:rPr>
          <w:rFonts w:asciiTheme="majorBidi" w:hAnsiTheme="majorBidi" w:cstheme="majorBidi"/>
          <w:sz w:val="20"/>
          <w:szCs w:val="20"/>
        </w:rPr>
        <w:t>objective</w:t>
      </w:r>
      <w:r w:rsidR="00784947" w:rsidRPr="006823FF">
        <w:rPr>
          <w:rFonts w:asciiTheme="majorBidi" w:hAnsiTheme="majorBidi" w:cstheme="majorBidi"/>
          <w:sz w:val="20"/>
          <w:szCs w:val="20"/>
        </w:rPr>
        <w:t xml:space="preserve"> of </w:t>
      </w:r>
      <w:r>
        <w:rPr>
          <w:rFonts w:asciiTheme="majorBidi" w:hAnsiTheme="majorBidi" w:cstheme="majorBidi"/>
          <w:sz w:val="20"/>
          <w:szCs w:val="20"/>
        </w:rPr>
        <w:t xml:space="preserve">a </w:t>
      </w:r>
      <w:r w:rsidR="00784947" w:rsidRPr="006823FF">
        <w:rPr>
          <w:rFonts w:asciiTheme="majorBidi" w:hAnsiTheme="majorBidi" w:cstheme="majorBidi"/>
          <w:sz w:val="20"/>
          <w:szCs w:val="20"/>
        </w:rPr>
        <w:t xml:space="preserve">descriptive research is to </w:t>
      </w:r>
      <w:r w:rsidR="00645247" w:rsidRPr="006823FF">
        <w:rPr>
          <w:rFonts w:asciiTheme="majorBidi" w:hAnsiTheme="majorBidi" w:cstheme="majorBidi"/>
          <w:sz w:val="20"/>
          <w:szCs w:val="20"/>
        </w:rPr>
        <w:t>elucidate</w:t>
      </w:r>
      <w:r w:rsidR="00784947" w:rsidRPr="006823FF">
        <w:rPr>
          <w:rFonts w:asciiTheme="majorBidi" w:hAnsiTheme="majorBidi" w:cstheme="majorBidi"/>
          <w:sz w:val="20"/>
          <w:szCs w:val="20"/>
        </w:rPr>
        <w:t xml:space="preserve"> </w:t>
      </w:r>
      <w:r w:rsidR="00645247" w:rsidRPr="006823FF">
        <w:rPr>
          <w:rFonts w:asciiTheme="majorBidi" w:hAnsiTheme="majorBidi" w:cstheme="majorBidi"/>
          <w:sz w:val="20"/>
          <w:szCs w:val="20"/>
        </w:rPr>
        <w:t>methodically</w:t>
      </w:r>
      <w:r w:rsidR="00784947" w:rsidRPr="006823FF">
        <w:rPr>
          <w:rFonts w:asciiTheme="majorBidi" w:hAnsiTheme="majorBidi" w:cstheme="majorBidi"/>
          <w:sz w:val="20"/>
          <w:szCs w:val="20"/>
        </w:rPr>
        <w:t xml:space="preserve"> the </w:t>
      </w:r>
      <w:r w:rsidR="00645247" w:rsidRPr="006823FF">
        <w:rPr>
          <w:rFonts w:asciiTheme="majorBidi" w:hAnsiTheme="majorBidi" w:cstheme="majorBidi"/>
          <w:sz w:val="20"/>
          <w:szCs w:val="20"/>
        </w:rPr>
        <w:t>evidence</w:t>
      </w:r>
      <w:r w:rsidR="00784947" w:rsidRPr="006823FF">
        <w:rPr>
          <w:rFonts w:asciiTheme="majorBidi" w:hAnsiTheme="majorBidi" w:cstheme="majorBidi"/>
          <w:sz w:val="20"/>
          <w:szCs w:val="20"/>
        </w:rPr>
        <w:t xml:space="preserve"> and </w:t>
      </w:r>
      <w:r w:rsidR="00645247" w:rsidRPr="006823FF">
        <w:rPr>
          <w:rFonts w:asciiTheme="majorBidi" w:hAnsiTheme="majorBidi" w:cstheme="majorBidi"/>
          <w:sz w:val="20"/>
          <w:szCs w:val="20"/>
        </w:rPr>
        <w:t>features</w:t>
      </w:r>
      <w:r w:rsidR="00784947" w:rsidRPr="006823FF">
        <w:rPr>
          <w:rFonts w:asciiTheme="majorBidi" w:hAnsiTheme="majorBidi" w:cstheme="majorBidi"/>
          <w:sz w:val="20"/>
          <w:szCs w:val="20"/>
        </w:rPr>
        <w:t xml:space="preserve"> of a given</w:t>
      </w:r>
      <w:r w:rsidR="00645247" w:rsidRPr="006823FF">
        <w:rPr>
          <w:rFonts w:asciiTheme="majorBidi" w:hAnsiTheme="majorBidi" w:cstheme="majorBidi"/>
          <w:sz w:val="20"/>
          <w:szCs w:val="20"/>
        </w:rPr>
        <w:t xml:space="preserve"> issue </w:t>
      </w:r>
      <w:r w:rsidR="00784947" w:rsidRPr="006823FF">
        <w:rPr>
          <w:rFonts w:asciiTheme="majorBidi" w:hAnsiTheme="majorBidi" w:cstheme="majorBidi"/>
          <w:sz w:val="20"/>
          <w:szCs w:val="20"/>
        </w:rPr>
        <w:t xml:space="preserve">or area of </w:t>
      </w:r>
      <w:r w:rsidR="00645247" w:rsidRPr="006823FF">
        <w:rPr>
          <w:rFonts w:asciiTheme="majorBidi" w:hAnsiTheme="majorBidi" w:cstheme="majorBidi"/>
          <w:sz w:val="20"/>
          <w:szCs w:val="20"/>
        </w:rPr>
        <w:t>attention</w:t>
      </w:r>
      <w:r w:rsidR="00784947" w:rsidRPr="006823FF">
        <w:rPr>
          <w:rFonts w:asciiTheme="majorBidi" w:hAnsiTheme="majorBidi" w:cstheme="majorBidi"/>
          <w:sz w:val="20"/>
          <w:szCs w:val="20"/>
        </w:rPr>
        <w:t xml:space="preserve">, </w:t>
      </w:r>
      <w:r w:rsidR="00645247" w:rsidRPr="006823FF">
        <w:rPr>
          <w:rFonts w:asciiTheme="majorBidi" w:hAnsiTheme="majorBidi" w:cstheme="majorBidi"/>
          <w:sz w:val="20"/>
          <w:szCs w:val="20"/>
        </w:rPr>
        <w:t>accurately</w:t>
      </w:r>
      <w:r w:rsidR="00784947" w:rsidRPr="006823FF">
        <w:rPr>
          <w:rFonts w:asciiTheme="majorBidi" w:hAnsiTheme="majorBidi" w:cstheme="majorBidi"/>
          <w:sz w:val="20"/>
          <w:szCs w:val="20"/>
        </w:rPr>
        <w:t xml:space="preserve"> and </w:t>
      </w:r>
      <w:r w:rsidR="00645247" w:rsidRPr="006823FF">
        <w:rPr>
          <w:rFonts w:asciiTheme="majorBidi" w:hAnsiTheme="majorBidi" w:cstheme="majorBidi"/>
          <w:sz w:val="20"/>
          <w:szCs w:val="20"/>
        </w:rPr>
        <w:t>precisely</w:t>
      </w:r>
      <w:r w:rsidR="00784947" w:rsidRPr="006823FF">
        <w:rPr>
          <w:rFonts w:asciiTheme="majorBidi" w:hAnsiTheme="majorBidi" w:cstheme="majorBidi"/>
          <w:sz w:val="20"/>
          <w:szCs w:val="20"/>
        </w:rPr>
        <w:t xml:space="preserve">. </w:t>
      </w:r>
      <w:r w:rsidR="001347E2" w:rsidRPr="006823FF">
        <w:rPr>
          <w:rFonts w:asciiTheme="majorBidi" w:hAnsiTheme="majorBidi" w:cstheme="majorBidi"/>
          <w:sz w:val="20"/>
          <w:szCs w:val="20"/>
        </w:rPr>
        <w:t xml:space="preserve">It also refers to the fact that </w:t>
      </w:r>
      <w:r w:rsidR="00784947" w:rsidRPr="006823FF">
        <w:rPr>
          <w:rFonts w:asciiTheme="majorBidi" w:hAnsiTheme="majorBidi" w:cstheme="majorBidi"/>
          <w:sz w:val="20"/>
          <w:szCs w:val="20"/>
        </w:rPr>
        <w:t xml:space="preserve">the </w:t>
      </w:r>
      <w:r w:rsidR="00645247" w:rsidRPr="006823FF">
        <w:rPr>
          <w:rFonts w:asciiTheme="majorBidi" w:hAnsiTheme="majorBidi" w:cstheme="majorBidi"/>
          <w:sz w:val="20"/>
          <w:szCs w:val="20"/>
        </w:rPr>
        <w:t>information in</w:t>
      </w:r>
      <w:r w:rsidR="00784947" w:rsidRPr="006823FF">
        <w:rPr>
          <w:rFonts w:asciiTheme="majorBidi" w:hAnsiTheme="majorBidi" w:cstheme="majorBidi"/>
          <w:sz w:val="20"/>
          <w:szCs w:val="20"/>
        </w:rPr>
        <w:t xml:space="preserve"> this </w:t>
      </w:r>
      <w:r w:rsidR="00645247" w:rsidRPr="006823FF">
        <w:rPr>
          <w:rFonts w:asciiTheme="majorBidi" w:hAnsiTheme="majorBidi" w:cstheme="majorBidi"/>
          <w:sz w:val="20"/>
          <w:szCs w:val="20"/>
        </w:rPr>
        <w:t xml:space="preserve">paper </w:t>
      </w:r>
      <w:r w:rsidR="001347E2" w:rsidRPr="006823FF">
        <w:rPr>
          <w:rFonts w:asciiTheme="majorBidi" w:hAnsiTheme="majorBidi" w:cstheme="majorBidi"/>
          <w:sz w:val="20"/>
          <w:szCs w:val="20"/>
        </w:rPr>
        <w:t>is scrutinized</w:t>
      </w:r>
      <w:r w:rsidR="00784947" w:rsidRPr="006823FF">
        <w:rPr>
          <w:rFonts w:asciiTheme="majorBidi" w:hAnsiTheme="majorBidi" w:cstheme="majorBidi"/>
          <w:sz w:val="20"/>
          <w:szCs w:val="20"/>
        </w:rPr>
        <w:t xml:space="preserve"> by </w:t>
      </w:r>
      <w:r w:rsidR="00645247" w:rsidRPr="006823FF">
        <w:rPr>
          <w:rFonts w:asciiTheme="majorBidi" w:hAnsiTheme="majorBidi" w:cstheme="majorBidi"/>
          <w:sz w:val="20"/>
          <w:szCs w:val="20"/>
        </w:rPr>
        <w:t>gathering</w:t>
      </w:r>
      <w:r w:rsidR="00784947" w:rsidRPr="006823FF">
        <w:rPr>
          <w:rFonts w:asciiTheme="majorBidi" w:hAnsiTheme="majorBidi" w:cstheme="majorBidi"/>
          <w:sz w:val="20"/>
          <w:szCs w:val="20"/>
        </w:rPr>
        <w:t xml:space="preserve">, </w:t>
      </w:r>
      <w:r w:rsidR="001347E2" w:rsidRPr="006823FF">
        <w:rPr>
          <w:rFonts w:asciiTheme="majorBidi" w:hAnsiTheme="majorBidi" w:cstheme="majorBidi"/>
          <w:sz w:val="20"/>
          <w:szCs w:val="20"/>
        </w:rPr>
        <w:t>assembling,</w:t>
      </w:r>
      <w:r w:rsidR="00784947" w:rsidRPr="006823FF">
        <w:rPr>
          <w:rFonts w:asciiTheme="majorBidi" w:hAnsiTheme="majorBidi" w:cstheme="majorBidi"/>
          <w:sz w:val="20"/>
          <w:szCs w:val="20"/>
        </w:rPr>
        <w:t xml:space="preserve"> </w:t>
      </w:r>
      <w:r w:rsidR="00645247" w:rsidRPr="006823FF">
        <w:rPr>
          <w:rFonts w:asciiTheme="majorBidi" w:hAnsiTheme="majorBidi" w:cstheme="majorBidi"/>
          <w:sz w:val="20"/>
          <w:szCs w:val="20"/>
        </w:rPr>
        <w:t>examining</w:t>
      </w:r>
      <w:r w:rsidR="00784947" w:rsidRPr="006823FF">
        <w:rPr>
          <w:rFonts w:asciiTheme="majorBidi" w:hAnsiTheme="majorBidi" w:cstheme="majorBidi"/>
          <w:sz w:val="20"/>
          <w:szCs w:val="20"/>
        </w:rPr>
        <w:t xml:space="preserve">, and interpreting the </w:t>
      </w:r>
      <w:r w:rsidR="00645247" w:rsidRPr="006823FF">
        <w:rPr>
          <w:rFonts w:asciiTheme="majorBidi" w:hAnsiTheme="majorBidi" w:cstheme="majorBidi"/>
          <w:sz w:val="20"/>
          <w:szCs w:val="20"/>
        </w:rPr>
        <w:t xml:space="preserve">data from the </w:t>
      </w:r>
      <w:r w:rsidR="00784947" w:rsidRPr="006823FF">
        <w:rPr>
          <w:rFonts w:asciiTheme="majorBidi" w:hAnsiTheme="majorBidi" w:cstheme="majorBidi"/>
          <w:sz w:val="20"/>
          <w:szCs w:val="20"/>
        </w:rPr>
        <w:t>research. Descriptive research</w:t>
      </w:r>
      <w:r w:rsidR="001347E2" w:rsidRPr="006823FF">
        <w:rPr>
          <w:rFonts w:asciiTheme="majorBidi" w:hAnsiTheme="majorBidi" w:cstheme="majorBidi"/>
          <w:sz w:val="20"/>
          <w:szCs w:val="20"/>
        </w:rPr>
        <w:t xml:space="preserve"> shows </w:t>
      </w:r>
      <w:r w:rsidR="00784947" w:rsidRPr="006823FF">
        <w:rPr>
          <w:rFonts w:asciiTheme="majorBidi" w:hAnsiTheme="majorBidi" w:cstheme="majorBidi"/>
          <w:sz w:val="20"/>
          <w:szCs w:val="20"/>
        </w:rPr>
        <w:t>that the</w:t>
      </w:r>
      <w:r w:rsidR="001347E2" w:rsidRPr="006823FF">
        <w:rPr>
          <w:rFonts w:asciiTheme="majorBidi" w:hAnsiTheme="majorBidi" w:cstheme="majorBidi"/>
          <w:sz w:val="20"/>
          <w:szCs w:val="20"/>
        </w:rPr>
        <w:t xml:space="preserve"> collected information </w:t>
      </w:r>
      <w:r w:rsidR="00784947" w:rsidRPr="006823FF">
        <w:rPr>
          <w:rFonts w:asciiTheme="majorBidi" w:hAnsiTheme="majorBidi" w:cstheme="majorBidi"/>
          <w:sz w:val="20"/>
          <w:szCs w:val="20"/>
        </w:rPr>
        <w:t xml:space="preserve">in this research are </w:t>
      </w:r>
      <w:r w:rsidR="001347E2" w:rsidRPr="006823FF">
        <w:rPr>
          <w:rFonts w:asciiTheme="majorBidi" w:hAnsiTheme="majorBidi" w:cstheme="majorBidi"/>
          <w:sz w:val="20"/>
          <w:szCs w:val="20"/>
        </w:rPr>
        <w:t>in forms of description and explanation.</w:t>
      </w:r>
      <w:r w:rsidR="00784947" w:rsidRPr="006823FF">
        <w:rPr>
          <w:rFonts w:asciiTheme="majorBidi" w:hAnsiTheme="majorBidi" w:cstheme="majorBidi"/>
          <w:sz w:val="20"/>
          <w:szCs w:val="20"/>
        </w:rPr>
        <w:t xml:space="preserve"> </w:t>
      </w:r>
      <w:r w:rsidR="00087F45" w:rsidRPr="006823FF">
        <w:rPr>
          <w:rFonts w:asciiTheme="majorBidi" w:hAnsiTheme="majorBidi" w:cstheme="majorBidi"/>
          <w:sz w:val="20"/>
          <w:szCs w:val="20"/>
        </w:rPr>
        <w:t>This research gathered phrases and sentences containing presupposition triggers from non-native English authors</w:t>
      </w:r>
      <w:r w:rsidR="00784947" w:rsidRPr="006823FF">
        <w:rPr>
          <w:rFonts w:asciiTheme="majorBidi" w:hAnsiTheme="majorBidi" w:cstheme="majorBidi"/>
          <w:sz w:val="20"/>
          <w:szCs w:val="20"/>
        </w:rPr>
        <w:t xml:space="preserve">. The articles, in general, are scientific research and some of them are humanities research </w:t>
      </w:r>
      <w:r w:rsidR="001347E2" w:rsidRPr="006823FF">
        <w:rPr>
          <w:rFonts w:asciiTheme="majorBidi" w:hAnsiTheme="majorBidi" w:cstheme="majorBidi"/>
          <w:sz w:val="20"/>
          <w:szCs w:val="20"/>
        </w:rPr>
        <w:t>articles.</w:t>
      </w:r>
      <w:r w:rsidR="00784947" w:rsidRPr="006823FF">
        <w:rPr>
          <w:rFonts w:asciiTheme="majorBidi" w:hAnsiTheme="majorBidi" w:cstheme="majorBidi"/>
          <w:sz w:val="20"/>
          <w:szCs w:val="20"/>
        </w:rPr>
        <w:t xml:space="preserve"> In this study, qualitative content analysis is also employed. </w:t>
      </w:r>
    </w:p>
    <w:p w14:paraId="4D924C37" w14:textId="14326B96" w:rsidR="00C15B02" w:rsidRPr="006823FF" w:rsidRDefault="00CB7EB8" w:rsidP="002B1534">
      <w:pPr>
        <w:tabs>
          <w:tab w:val="left" w:pos="0"/>
          <w:tab w:val="left" w:pos="142"/>
        </w:tabs>
        <w:spacing w:line="480" w:lineRule="auto"/>
        <w:jc w:val="both"/>
        <w:rPr>
          <w:rFonts w:asciiTheme="majorBidi" w:hAnsiTheme="majorBidi" w:cstheme="majorBidi"/>
          <w:sz w:val="20"/>
          <w:szCs w:val="20"/>
        </w:rPr>
      </w:pPr>
      <w:r w:rsidRPr="006823FF">
        <w:rPr>
          <w:rFonts w:asciiTheme="majorBidi" w:hAnsiTheme="majorBidi" w:cstheme="majorBidi"/>
          <w:sz w:val="20"/>
          <w:szCs w:val="20"/>
        </w:rPr>
        <w:t>The main</w:t>
      </w:r>
      <w:r w:rsidR="001347E2" w:rsidRPr="006823FF">
        <w:rPr>
          <w:rFonts w:asciiTheme="majorBidi" w:hAnsiTheme="majorBidi" w:cstheme="majorBidi"/>
          <w:sz w:val="20"/>
          <w:szCs w:val="20"/>
        </w:rPr>
        <w:t xml:space="preserve"> </w:t>
      </w:r>
      <w:r w:rsidR="002B1534">
        <w:rPr>
          <w:rFonts w:asciiTheme="majorBidi" w:hAnsiTheme="majorBidi" w:cstheme="majorBidi"/>
          <w:sz w:val="20"/>
          <w:szCs w:val="20"/>
        </w:rPr>
        <w:t>feature</w:t>
      </w:r>
      <w:r w:rsidR="001347E2" w:rsidRPr="006823FF">
        <w:rPr>
          <w:rFonts w:asciiTheme="majorBidi" w:hAnsiTheme="majorBidi" w:cstheme="majorBidi"/>
          <w:sz w:val="20"/>
          <w:szCs w:val="20"/>
        </w:rPr>
        <w:t xml:space="preserve"> </w:t>
      </w:r>
      <w:r w:rsidR="00784947" w:rsidRPr="006823FF">
        <w:rPr>
          <w:rFonts w:asciiTheme="majorBidi" w:hAnsiTheme="majorBidi" w:cstheme="majorBidi"/>
          <w:sz w:val="20"/>
          <w:szCs w:val="20"/>
        </w:rPr>
        <w:t xml:space="preserve">of the </w:t>
      </w:r>
      <w:r w:rsidR="001347E2" w:rsidRPr="006823FF">
        <w:rPr>
          <w:rFonts w:asciiTheme="majorBidi" w:hAnsiTheme="majorBidi" w:cstheme="majorBidi"/>
          <w:sz w:val="20"/>
          <w:szCs w:val="20"/>
        </w:rPr>
        <w:t xml:space="preserve">collected </w:t>
      </w:r>
      <w:r w:rsidR="001544E6">
        <w:rPr>
          <w:rFonts w:asciiTheme="majorBidi" w:hAnsiTheme="majorBidi" w:cstheme="majorBidi"/>
          <w:sz w:val="20"/>
          <w:szCs w:val="20"/>
        </w:rPr>
        <w:t>data is</w:t>
      </w:r>
      <w:r w:rsidR="00784947" w:rsidRPr="006823FF">
        <w:rPr>
          <w:rFonts w:asciiTheme="majorBidi" w:hAnsiTheme="majorBidi" w:cstheme="majorBidi"/>
          <w:sz w:val="20"/>
          <w:szCs w:val="20"/>
        </w:rPr>
        <w:t xml:space="preserve"> the </w:t>
      </w:r>
      <w:r w:rsidR="001347E2" w:rsidRPr="006823FF">
        <w:rPr>
          <w:rFonts w:asciiTheme="majorBidi" w:hAnsiTheme="majorBidi" w:cstheme="majorBidi"/>
          <w:sz w:val="20"/>
          <w:szCs w:val="20"/>
        </w:rPr>
        <w:t>scripts</w:t>
      </w:r>
      <w:r w:rsidR="00784947" w:rsidRPr="006823FF">
        <w:rPr>
          <w:rFonts w:asciiTheme="majorBidi" w:hAnsiTheme="majorBidi" w:cstheme="majorBidi"/>
          <w:sz w:val="20"/>
          <w:szCs w:val="20"/>
        </w:rPr>
        <w:t xml:space="preserve"> in</w:t>
      </w:r>
      <w:r w:rsidR="001347E2" w:rsidRPr="006823FF">
        <w:rPr>
          <w:rFonts w:asciiTheme="majorBidi" w:hAnsiTheme="majorBidi" w:cstheme="majorBidi"/>
          <w:sz w:val="20"/>
          <w:szCs w:val="20"/>
        </w:rPr>
        <w:t xml:space="preserve"> </w:t>
      </w:r>
      <w:r w:rsidRPr="006823FF">
        <w:rPr>
          <w:rFonts w:asciiTheme="majorBidi" w:hAnsiTheme="majorBidi" w:cstheme="majorBidi"/>
          <w:sz w:val="20"/>
          <w:szCs w:val="20"/>
        </w:rPr>
        <w:t>publications,</w:t>
      </w:r>
      <w:r w:rsidR="00784947" w:rsidRPr="006823FF">
        <w:rPr>
          <w:rFonts w:asciiTheme="majorBidi" w:hAnsiTheme="majorBidi" w:cstheme="majorBidi"/>
          <w:sz w:val="20"/>
          <w:szCs w:val="20"/>
        </w:rPr>
        <w:t xml:space="preserve"> </w:t>
      </w:r>
      <w:r w:rsidRPr="006823FF">
        <w:rPr>
          <w:rFonts w:asciiTheme="majorBidi" w:hAnsiTheme="majorBidi" w:cstheme="majorBidi"/>
          <w:sz w:val="20"/>
          <w:szCs w:val="20"/>
        </w:rPr>
        <w:t xml:space="preserve">thereby the </w:t>
      </w:r>
      <w:r w:rsidR="001544E6">
        <w:rPr>
          <w:rFonts w:asciiTheme="majorBidi" w:hAnsiTheme="majorBidi" w:cstheme="majorBidi"/>
          <w:sz w:val="20"/>
          <w:szCs w:val="20"/>
        </w:rPr>
        <w:t>analysis of the content is</w:t>
      </w:r>
      <w:r w:rsidR="00A85132" w:rsidRPr="006823FF">
        <w:rPr>
          <w:rFonts w:asciiTheme="majorBidi" w:hAnsiTheme="majorBidi" w:cstheme="majorBidi"/>
          <w:sz w:val="20"/>
          <w:szCs w:val="20"/>
        </w:rPr>
        <w:t xml:space="preserve"> adopted</w:t>
      </w:r>
      <w:r w:rsidRPr="006823FF">
        <w:rPr>
          <w:rFonts w:asciiTheme="majorBidi" w:hAnsiTheme="majorBidi" w:cstheme="majorBidi"/>
          <w:sz w:val="20"/>
          <w:szCs w:val="20"/>
        </w:rPr>
        <w:t xml:space="preserve"> to </w:t>
      </w:r>
      <w:r w:rsidR="00784947" w:rsidRPr="006823FF">
        <w:rPr>
          <w:rFonts w:asciiTheme="majorBidi" w:hAnsiTheme="majorBidi" w:cstheme="majorBidi"/>
          <w:sz w:val="20"/>
          <w:szCs w:val="20"/>
        </w:rPr>
        <w:t xml:space="preserve">find out </w:t>
      </w:r>
      <w:r w:rsidR="008D1A1F" w:rsidRPr="006823FF">
        <w:rPr>
          <w:rFonts w:asciiTheme="majorBidi" w:hAnsiTheme="majorBidi" w:cstheme="majorBidi"/>
          <w:sz w:val="20"/>
          <w:szCs w:val="20"/>
        </w:rPr>
        <w:t>theoretically</w:t>
      </w:r>
      <w:r w:rsidR="00784947" w:rsidRPr="006823FF">
        <w:rPr>
          <w:rFonts w:asciiTheme="majorBidi" w:hAnsiTheme="majorBidi" w:cstheme="majorBidi"/>
          <w:sz w:val="20"/>
          <w:szCs w:val="20"/>
        </w:rPr>
        <w:t xml:space="preserve"> what </w:t>
      </w:r>
      <w:r w:rsidRPr="006823FF">
        <w:rPr>
          <w:rFonts w:asciiTheme="majorBidi" w:hAnsiTheme="majorBidi" w:cstheme="majorBidi"/>
          <w:sz w:val="20"/>
          <w:szCs w:val="20"/>
        </w:rPr>
        <w:t>categories</w:t>
      </w:r>
      <w:r w:rsidR="00784947" w:rsidRPr="006823FF">
        <w:rPr>
          <w:rFonts w:asciiTheme="majorBidi" w:hAnsiTheme="majorBidi" w:cstheme="majorBidi"/>
          <w:sz w:val="20"/>
          <w:szCs w:val="20"/>
        </w:rPr>
        <w:t xml:space="preserve"> of </w:t>
      </w:r>
      <w:r w:rsidR="00784947" w:rsidRPr="006823FF">
        <w:rPr>
          <w:rFonts w:asciiTheme="majorBidi" w:hAnsiTheme="majorBidi" w:cstheme="majorBidi"/>
          <w:i/>
          <w:sz w:val="20"/>
          <w:szCs w:val="20"/>
        </w:rPr>
        <w:t>presupposition</w:t>
      </w:r>
      <w:r w:rsidR="00784947" w:rsidRPr="006823FF">
        <w:rPr>
          <w:rFonts w:asciiTheme="majorBidi" w:hAnsiTheme="majorBidi" w:cstheme="majorBidi"/>
          <w:sz w:val="20"/>
          <w:szCs w:val="20"/>
        </w:rPr>
        <w:t xml:space="preserve"> </w:t>
      </w:r>
      <w:r w:rsidR="00AD2764">
        <w:rPr>
          <w:rFonts w:asciiTheme="majorBidi" w:hAnsiTheme="majorBidi" w:cstheme="majorBidi"/>
          <w:sz w:val="20"/>
          <w:szCs w:val="20"/>
        </w:rPr>
        <w:t xml:space="preserve">are </w:t>
      </w:r>
      <w:r w:rsidR="00784947" w:rsidRPr="006823FF">
        <w:rPr>
          <w:rFonts w:asciiTheme="majorBidi" w:hAnsiTheme="majorBidi" w:cstheme="majorBidi"/>
          <w:sz w:val="20"/>
          <w:szCs w:val="20"/>
        </w:rPr>
        <w:t xml:space="preserve">used in </w:t>
      </w:r>
      <w:r w:rsidR="001347E2" w:rsidRPr="006823FF">
        <w:rPr>
          <w:rFonts w:asciiTheme="majorBidi" w:hAnsiTheme="majorBidi" w:cstheme="majorBidi"/>
          <w:sz w:val="20"/>
          <w:szCs w:val="20"/>
        </w:rPr>
        <w:t>the articles</w:t>
      </w:r>
      <w:r w:rsidR="00A85132" w:rsidRPr="006823FF">
        <w:rPr>
          <w:rFonts w:asciiTheme="majorBidi" w:hAnsiTheme="majorBidi" w:cstheme="majorBidi"/>
          <w:sz w:val="20"/>
          <w:szCs w:val="20"/>
        </w:rPr>
        <w:t xml:space="preserve">. </w:t>
      </w:r>
    </w:p>
    <w:p w14:paraId="6A867995" w14:textId="77777777" w:rsidR="00F876EC" w:rsidRPr="00F876EC" w:rsidRDefault="00F876EC" w:rsidP="00F876EC">
      <w:pPr>
        <w:pStyle w:val="ListParagraph"/>
        <w:numPr>
          <w:ilvl w:val="0"/>
          <w:numId w:val="25"/>
        </w:numPr>
        <w:tabs>
          <w:tab w:val="left" w:pos="0"/>
          <w:tab w:val="left" w:pos="142"/>
        </w:tabs>
        <w:spacing w:line="360" w:lineRule="auto"/>
        <w:rPr>
          <w:rFonts w:asciiTheme="majorBidi" w:hAnsiTheme="majorBidi" w:cstheme="majorBidi"/>
          <w:b/>
          <w:bCs/>
          <w:vanish/>
          <w:szCs w:val="24"/>
        </w:rPr>
      </w:pPr>
    </w:p>
    <w:p w14:paraId="64BBF14B" w14:textId="77777777" w:rsidR="00F876EC" w:rsidRPr="00F876EC" w:rsidRDefault="00F876EC" w:rsidP="00F876EC">
      <w:pPr>
        <w:pStyle w:val="ListParagraph"/>
        <w:numPr>
          <w:ilvl w:val="0"/>
          <w:numId w:val="25"/>
        </w:numPr>
        <w:tabs>
          <w:tab w:val="left" w:pos="0"/>
          <w:tab w:val="left" w:pos="142"/>
        </w:tabs>
        <w:spacing w:line="360" w:lineRule="auto"/>
        <w:rPr>
          <w:rFonts w:asciiTheme="majorBidi" w:hAnsiTheme="majorBidi" w:cstheme="majorBidi"/>
          <w:b/>
          <w:bCs/>
          <w:vanish/>
          <w:szCs w:val="24"/>
        </w:rPr>
      </w:pPr>
    </w:p>
    <w:p w14:paraId="4C53557F" w14:textId="12E21A65" w:rsidR="00784947" w:rsidRPr="00FA3778" w:rsidRDefault="00784947" w:rsidP="00FA3778">
      <w:pPr>
        <w:pStyle w:val="ListParagraph"/>
        <w:numPr>
          <w:ilvl w:val="1"/>
          <w:numId w:val="25"/>
        </w:numPr>
        <w:tabs>
          <w:tab w:val="left" w:pos="0"/>
          <w:tab w:val="left" w:pos="142"/>
        </w:tabs>
        <w:spacing w:line="360" w:lineRule="auto"/>
        <w:rPr>
          <w:rFonts w:asciiTheme="majorBidi" w:hAnsiTheme="majorBidi" w:cstheme="majorBidi"/>
          <w:b/>
          <w:bCs/>
          <w:szCs w:val="24"/>
        </w:rPr>
      </w:pPr>
      <w:r w:rsidRPr="00FA3778">
        <w:rPr>
          <w:rFonts w:asciiTheme="majorBidi" w:hAnsiTheme="majorBidi" w:cstheme="majorBidi"/>
          <w:b/>
          <w:bCs/>
          <w:szCs w:val="24"/>
        </w:rPr>
        <w:t xml:space="preserve">The data analysis </w:t>
      </w:r>
    </w:p>
    <w:p w14:paraId="0E420F2B" w14:textId="0BF559B6" w:rsidR="00784947" w:rsidRPr="006823FF" w:rsidRDefault="00784947" w:rsidP="00AD2764">
      <w:pPr>
        <w:tabs>
          <w:tab w:val="left" w:pos="0"/>
          <w:tab w:val="left" w:pos="142"/>
        </w:tabs>
        <w:spacing w:line="480" w:lineRule="auto"/>
        <w:jc w:val="both"/>
        <w:rPr>
          <w:rFonts w:asciiTheme="majorBidi" w:hAnsiTheme="majorBidi" w:cstheme="majorBidi"/>
          <w:i/>
          <w:sz w:val="20"/>
          <w:szCs w:val="20"/>
        </w:rPr>
      </w:pPr>
      <w:r w:rsidRPr="006823FF">
        <w:rPr>
          <w:rFonts w:asciiTheme="majorBidi" w:hAnsiTheme="majorBidi" w:cstheme="majorBidi"/>
          <w:sz w:val="20"/>
          <w:szCs w:val="20"/>
        </w:rPr>
        <w:t>Firstly</w:t>
      </w:r>
      <w:r w:rsidR="00CB7EB8" w:rsidRPr="006823FF">
        <w:rPr>
          <w:rFonts w:asciiTheme="majorBidi" w:hAnsiTheme="majorBidi" w:cstheme="majorBidi"/>
          <w:sz w:val="20"/>
          <w:szCs w:val="20"/>
        </w:rPr>
        <w:t>,</w:t>
      </w:r>
      <w:r w:rsidRPr="006823FF">
        <w:rPr>
          <w:rFonts w:asciiTheme="majorBidi" w:hAnsiTheme="majorBidi" w:cstheme="majorBidi"/>
          <w:sz w:val="20"/>
          <w:szCs w:val="20"/>
        </w:rPr>
        <w:t xml:space="preserve"> the writer identifies  the presupposition triggers</w:t>
      </w:r>
      <w:r w:rsidR="0034086C" w:rsidRPr="006823FF">
        <w:rPr>
          <w:rFonts w:asciiTheme="majorBidi" w:hAnsiTheme="majorBidi" w:cstheme="majorBidi"/>
          <w:sz w:val="20"/>
          <w:szCs w:val="20"/>
        </w:rPr>
        <w:t xml:space="preserve"> from the </w:t>
      </w:r>
      <w:r w:rsidR="00AD2764">
        <w:rPr>
          <w:rFonts w:asciiTheme="majorBidi" w:hAnsiTheme="majorBidi" w:cstheme="majorBidi"/>
          <w:sz w:val="20"/>
          <w:szCs w:val="20"/>
        </w:rPr>
        <w:t xml:space="preserve"> </w:t>
      </w:r>
      <w:r w:rsidR="0034086C" w:rsidRPr="006823FF">
        <w:rPr>
          <w:rFonts w:asciiTheme="majorBidi" w:hAnsiTheme="majorBidi" w:cstheme="majorBidi"/>
          <w:sz w:val="20"/>
          <w:szCs w:val="20"/>
        </w:rPr>
        <w:t xml:space="preserve"> </w:t>
      </w:r>
      <w:r w:rsidR="0056168E" w:rsidRPr="006823FF">
        <w:rPr>
          <w:rFonts w:asciiTheme="majorBidi" w:hAnsiTheme="majorBidi" w:cstheme="majorBidi"/>
          <w:sz w:val="20"/>
          <w:szCs w:val="20"/>
        </w:rPr>
        <w:t>10</w:t>
      </w:r>
      <w:r w:rsidR="0034086C" w:rsidRPr="006823FF">
        <w:rPr>
          <w:rFonts w:asciiTheme="majorBidi" w:hAnsiTheme="majorBidi" w:cstheme="majorBidi"/>
          <w:sz w:val="20"/>
          <w:szCs w:val="20"/>
        </w:rPr>
        <w:t xml:space="preserve"> articles </w:t>
      </w:r>
      <w:r w:rsidR="00AD2764">
        <w:rPr>
          <w:rFonts w:asciiTheme="majorBidi" w:hAnsiTheme="majorBidi" w:cstheme="majorBidi"/>
          <w:sz w:val="20"/>
          <w:szCs w:val="20"/>
        </w:rPr>
        <w:t xml:space="preserve">randomly </w:t>
      </w:r>
      <w:r w:rsidR="0034086C" w:rsidRPr="006823FF">
        <w:rPr>
          <w:rFonts w:asciiTheme="majorBidi" w:hAnsiTheme="majorBidi" w:cstheme="majorBidi"/>
          <w:sz w:val="20"/>
          <w:szCs w:val="20"/>
        </w:rPr>
        <w:t>chosen from non-native English writer</w:t>
      </w:r>
      <w:r w:rsidRPr="006823FF">
        <w:rPr>
          <w:rFonts w:asciiTheme="majorBidi" w:hAnsiTheme="majorBidi" w:cstheme="majorBidi"/>
          <w:sz w:val="20"/>
          <w:szCs w:val="20"/>
        </w:rPr>
        <w:t xml:space="preserve"> depending  on the classification by   </w:t>
      </w:r>
      <w:sdt>
        <w:sdtPr>
          <w:rPr>
            <w:rFonts w:asciiTheme="majorBidi" w:hAnsiTheme="majorBidi" w:cstheme="majorBidi"/>
            <w:sz w:val="20"/>
            <w:szCs w:val="20"/>
          </w:rPr>
          <w:id w:val="2129741178"/>
          <w:citation/>
        </w:sdtPr>
        <w:sdtEndPr/>
        <w:sdtContent>
          <w:r w:rsidRPr="006823FF">
            <w:rPr>
              <w:rFonts w:asciiTheme="majorBidi" w:hAnsiTheme="majorBidi" w:cstheme="majorBidi"/>
              <w:sz w:val="20"/>
              <w:szCs w:val="20"/>
            </w:rPr>
            <w:fldChar w:fldCharType="begin"/>
          </w:r>
          <w:r w:rsidRPr="006823FF">
            <w:rPr>
              <w:rFonts w:asciiTheme="majorBidi" w:hAnsiTheme="majorBidi" w:cstheme="majorBidi"/>
              <w:sz w:val="20"/>
              <w:szCs w:val="20"/>
            </w:rPr>
            <w:instrText xml:space="preserve"> CITATION Lev833 \l 1033 </w:instrText>
          </w:r>
          <w:r w:rsidRPr="006823FF">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(Levinson, 1983)</w:t>
          </w:r>
          <w:r w:rsidRPr="006823FF">
            <w:rPr>
              <w:rFonts w:asciiTheme="majorBidi" w:hAnsiTheme="majorBidi" w:cstheme="majorBidi"/>
              <w:sz w:val="20"/>
              <w:szCs w:val="20"/>
            </w:rPr>
            <w:fldChar w:fldCharType="end"/>
          </w:r>
        </w:sdtContent>
      </w:sdt>
      <w:r w:rsidRPr="006823FF">
        <w:rPr>
          <w:rFonts w:asciiTheme="majorBidi" w:hAnsiTheme="majorBidi" w:cstheme="majorBidi"/>
          <w:sz w:val="20"/>
          <w:szCs w:val="20"/>
        </w:rPr>
        <w:t xml:space="preserve">  </w:t>
      </w:r>
      <w:r w:rsidR="00CB7EB8" w:rsidRPr="006823FF">
        <w:rPr>
          <w:rFonts w:asciiTheme="majorBidi" w:hAnsiTheme="majorBidi" w:cstheme="majorBidi"/>
          <w:sz w:val="20"/>
          <w:szCs w:val="20"/>
        </w:rPr>
        <w:t>namely: “</w:t>
      </w:r>
      <w:r w:rsidRPr="006823FF">
        <w:rPr>
          <w:rFonts w:asciiTheme="majorBidi" w:hAnsiTheme="majorBidi" w:cstheme="majorBidi"/>
          <w:i/>
          <w:sz w:val="20"/>
          <w:szCs w:val="20"/>
        </w:rPr>
        <w:t xml:space="preserve">definite description, factive verbs, imperative verbs, change of state verbs, iterative, verbs of judging, temporal clauses, cleft sentence, implicit clefts with stressed constituents, comparison and contrasts, non-restrictive relative clauses, counter-factual conditionals, </w:t>
      </w:r>
      <w:r w:rsidR="00CB7EB8" w:rsidRPr="006823FF">
        <w:rPr>
          <w:rFonts w:asciiTheme="majorBidi" w:hAnsiTheme="majorBidi" w:cstheme="majorBidi"/>
          <w:i/>
          <w:sz w:val="20"/>
          <w:szCs w:val="20"/>
        </w:rPr>
        <w:t>questions”</w:t>
      </w:r>
      <w:r w:rsidRPr="006823FF">
        <w:rPr>
          <w:rFonts w:asciiTheme="majorBidi" w:hAnsiTheme="majorBidi" w:cstheme="majorBidi"/>
          <w:sz w:val="20"/>
          <w:szCs w:val="20"/>
        </w:rPr>
        <w:t xml:space="preserve">. </w:t>
      </w:r>
      <w:r w:rsidR="00AD2764">
        <w:rPr>
          <w:rFonts w:asciiTheme="majorBidi" w:hAnsiTheme="majorBidi" w:cstheme="majorBidi"/>
          <w:sz w:val="20"/>
          <w:szCs w:val="20"/>
        </w:rPr>
        <w:t xml:space="preserve">The </w:t>
      </w:r>
      <w:r w:rsidR="008739DF" w:rsidRPr="006823FF">
        <w:rPr>
          <w:rFonts w:asciiTheme="majorBidi" w:hAnsiTheme="majorBidi" w:cstheme="majorBidi"/>
          <w:sz w:val="20"/>
          <w:szCs w:val="20"/>
        </w:rPr>
        <w:t>articles are</w:t>
      </w:r>
      <w:r w:rsidR="00AD2764">
        <w:rPr>
          <w:rFonts w:asciiTheme="majorBidi" w:hAnsiTheme="majorBidi" w:cstheme="majorBidi"/>
          <w:sz w:val="20"/>
          <w:szCs w:val="20"/>
        </w:rPr>
        <w:t xml:space="preserve"> randomly </w:t>
      </w:r>
      <w:r w:rsidR="008739DF" w:rsidRPr="006823FF">
        <w:rPr>
          <w:rFonts w:asciiTheme="majorBidi" w:hAnsiTheme="majorBidi" w:cstheme="majorBidi"/>
          <w:sz w:val="20"/>
          <w:szCs w:val="20"/>
        </w:rPr>
        <w:t xml:space="preserve"> chosen from non-native English writers.  </w:t>
      </w:r>
      <w:r w:rsidRPr="006823FF">
        <w:rPr>
          <w:rFonts w:asciiTheme="majorBidi" w:hAnsiTheme="majorBidi" w:cstheme="majorBidi"/>
          <w:sz w:val="20"/>
          <w:szCs w:val="20"/>
        </w:rPr>
        <w:t xml:space="preserve">Then after that the writer </w:t>
      </w:r>
      <w:r w:rsidR="008D1A1F" w:rsidRPr="006823FF">
        <w:rPr>
          <w:rFonts w:asciiTheme="majorBidi" w:hAnsiTheme="majorBidi" w:cstheme="majorBidi"/>
          <w:sz w:val="20"/>
          <w:szCs w:val="20"/>
        </w:rPr>
        <w:t>determined</w:t>
      </w:r>
      <w:r w:rsidRPr="006823FF">
        <w:rPr>
          <w:rFonts w:asciiTheme="majorBidi" w:hAnsiTheme="majorBidi" w:cstheme="majorBidi"/>
          <w:sz w:val="20"/>
          <w:szCs w:val="20"/>
        </w:rPr>
        <w:t xml:space="preserve"> the percentage of presupposition types that </w:t>
      </w:r>
      <w:r w:rsidR="00AD2764">
        <w:rPr>
          <w:rFonts w:asciiTheme="majorBidi" w:hAnsiTheme="majorBidi" w:cstheme="majorBidi"/>
          <w:sz w:val="20"/>
          <w:szCs w:val="20"/>
        </w:rPr>
        <w:t xml:space="preserve">are </w:t>
      </w:r>
      <w:r w:rsidRPr="006823FF">
        <w:rPr>
          <w:rFonts w:asciiTheme="majorBidi" w:hAnsiTheme="majorBidi" w:cstheme="majorBidi"/>
          <w:sz w:val="20"/>
          <w:szCs w:val="20"/>
        </w:rPr>
        <w:t xml:space="preserve">used in each research by </w:t>
      </w:r>
      <w:r w:rsidR="00172055" w:rsidRPr="006823FF">
        <w:rPr>
          <w:rFonts w:asciiTheme="majorBidi" w:hAnsiTheme="majorBidi" w:cstheme="majorBidi"/>
          <w:sz w:val="20"/>
          <w:szCs w:val="20"/>
        </w:rPr>
        <w:t>depending</w:t>
      </w:r>
      <w:r w:rsidRPr="006823FF">
        <w:rPr>
          <w:rFonts w:asciiTheme="majorBidi" w:hAnsiTheme="majorBidi" w:cstheme="majorBidi"/>
          <w:sz w:val="20"/>
          <w:szCs w:val="20"/>
        </w:rPr>
        <w:t xml:space="preserve"> on the classification by </w:t>
      </w:r>
      <w:sdt>
        <w:sdtPr>
          <w:rPr>
            <w:rFonts w:asciiTheme="majorBidi" w:hAnsiTheme="majorBidi" w:cstheme="majorBidi"/>
            <w:sz w:val="20"/>
            <w:szCs w:val="20"/>
          </w:rPr>
          <w:id w:val="-1446385215"/>
          <w:citation/>
        </w:sdtPr>
        <w:sdtEndPr/>
        <w:sdtContent>
          <w:r w:rsidRPr="006823FF">
            <w:rPr>
              <w:rFonts w:asciiTheme="majorBidi" w:hAnsiTheme="majorBidi" w:cstheme="majorBidi"/>
              <w:sz w:val="20"/>
              <w:szCs w:val="20"/>
            </w:rPr>
            <w:fldChar w:fldCharType="begin"/>
          </w:r>
          <w:r w:rsidRPr="006823FF">
            <w:rPr>
              <w:rFonts w:asciiTheme="majorBidi" w:hAnsiTheme="majorBidi" w:cstheme="majorBidi"/>
              <w:sz w:val="20"/>
              <w:szCs w:val="20"/>
            </w:rPr>
            <w:instrText xml:space="preserve"> CITATION Yul06 \l 1033 </w:instrText>
          </w:r>
          <w:r w:rsidRPr="006823FF">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(Yule, 2006)</w:t>
          </w:r>
          <w:r w:rsidRPr="006823FF">
            <w:rPr>
              <w:rFonts w:asciiTheme="majorBidi" w:hAnsiTheme="majorBidi" w:cstheme="majorBidi"/>
              <w:sz w:val="20"/>
              <w:szCs w:val="20"/>
            </w:rPr>
            <w:fldChar w:fldCharType="end"/>
          </w:r>
        </w:sdtContent>
      </w:sdt>
      <w:r w:rsidRPr="006823FF">
        <w:rPr>
          <w:rFonts w:asciiTheme="majorBidi" w:hAnsiTheme="majorBidi" w:cstheme="majorBidi"/>
          <w:sz w:val="20"/>
          <w:szCs w:val="20"/>
        </w:rPr>
        <w:t xml:space="preserve"> they are</w:t>
      </w:r>
      <w:r w:rsidR="00CB7EB8" w:rsidRPr="006823FF">
        <w:rPr>
          <w:rFonts w:asciiTheme="majorBidi" w:hAnsiTheme="majorBidi" w:cstheme="majorBidi"/>
          <w:sz w:val="20"/>
          <w:szCs w:val="20"/>
        </w:rPr>
        <w:t>: “</w:t>
      </w:r>
      <w:r w:rsidRPr="006823FF">
        <w:rPr>
          <w:rFonts w:asciiTheme="majorBidi" w:hAnsiTheme="majorBidi" w:cstheme="majorBidi"/>
          <w:i/>
          <w:sz w:val="20"/>
          <w:szCs w:val="20"/>
        </w:rPr>
        <w:t>Existential, Factive, Lexical, Structural, counterfactual, and Non-factive presupposition</w:t>
      </w:r>
      <w:r w:rsidR="00CB7EB8" w:rsidRPr="006823FF">
        <w:rPr>
          <w:rFonts w:asciiTheme="majorBidi" w:hAnsiTheme="majorBidi" w:cstheme="majorBidi"/>
          <w:i/>
          <w:sz w:val="20"/>
          <w:szCs w:val="20"/>
        </w:rPr>
        <w:t>”</w:t>
      </w:r>
      <w:r w:rsidRPr="006823FF">
        <w:rPr>
          <w:rFonts w:asciiTheme="majorBidi" w:hAnsiTheme="majorBidi" w:cstheme="majorBidi"/>
          <w:i/>
          <w:sz w:val="20"/>
          <w:szCs w:val="20"/>
        </w:rPr>
        <w:t>.</w:t>
      </w:r>
    </w:p>
    <w:p w14:paraId="174CABE1" w14:textId="6D34FB66" w:rsidR="00784947" w:rsidRPr="00FA3778" w:rsidRDefault="00784947" w:rsidP="00FA3778">
      <w:pPr>
        <w:pStyle w:val="ListParagraph"/>
        <w:numPr>
          <w:ilvl w:val="1"/>
          <w:numId w:val="25"/>
        </w:numPr>
        <w:tabs>
          <w:tab w:val="left" w:pos="0"/>
          <w:tab w:val="left" w:pos="142"/>
        </w:tabs>
        <w:spacing w:line="360" w:lineRule="auto"/>
        <w:rPr>
          <w:rFonts w:asciiTheme="majorBidi" w:hAnsiTheme="majorBidi" w:cstheme="majorBidi"/>
          <w:b/>
          <w:bCs/>
          <w:szCs w:val="24"/>
        </w:rPr>
      </w:pPr>
      <w:r w:rsidRPr="00FA3778">
        <w:rPr>
          <w:rFonts w:asciiTheme="majorBidi" w:hAnsiTheme="majorBidi" w:cstheme="majorBidi"/>
          <w:b/>
          <w:bCs/>
          <w:szCs w:val="24"/>
        </w:rPr>
        <w:t xml:space="preserve">Data </w:t>
      </w:r>
    </w:p>
    <w:p w14:paraId="736AA69C" w14:textId="757B623D" w:rsidR="00784947" w:rsidRPr="006823FF" w:rsidRDefault="00784947" w:rsidP="001544E6">
      <w:pPr>
        <w:tabs>
          <w:tab w:val="left" w:pos="0"/>
          <w:tab w:val="left" w:pos="142"/>
        </w:tabs>
        <w:spacing w:line="480" w:lineRule="auto"/>
        <w:jc w:val="both"/>
        <w:rPr>
          <w:rFonts w:asciiTheme="majorBidi" w:hAnsiTheme="majorBidi" w:cstheme="majorBidi"/>
          <w:sz w:val="20"/>
          <w:szCs w:val="20"/>
        </w:rPr>
      </w:pPr>
      <w:r w:rsidRPr="006823FF">
        <w:rPr>
          <w:rFonts w:asciiTheme="majorBidi" w:hAnsiTheme="majorBidi" w:cstheme="majorBidi"/>
          <w:sz w:val="20"/>
          <w:szCs w:val="20"/>
        </w:rPr>
        <w:t xml:space="preserve">The </w:t>
      </w:r>
      <w:r w:rsidR="001F5733" w:rsidRPr="006823FF">
        <w:rPr>
          <w:rFonts w:asciiTheme="majorBidi" w:hAnsiTheme="majorBidi" w:cstheme="majorBidi"/>
          <w:sz w:val="20"/>
          <w:szCs w:val="20"/>
        </w:rPr>
        <w:t xml:space="preserve">main feature of the data in this article </w:t>
      </w:r>
      <w:r w:rsidR="005F6EC1" w:rsidRPr="006823FF">
        <w:rPr>
          <w:rFonts w:asciiTheme="majorBidi" w:hAnsiTheme="majorBidi" w:cstheme="majorBidi"/>
          <w:sz w:val="20"/>
          <w:szCs w:val="20"/>
        </w:rPr>
        <w:t>are sentences</w:t>
      </w:r>
      <w:r w:rsidRPr="006823FF">
        <w:rPr>
          <w:rFonts w:asciiTheme="majorBidi" w:hAnsiTheme="majorBidi" w:cstheme="majorBidi"/>
          <w:sz w:val="20"/>
          <w:szCs w:val="20"/>
        </w:rPr>
        <w:t xml:space="preserve"> </w:t>
      </w:r>
      <w:r w:rsidR="005F6EC1" w:rsidRPr="006823FF">
        <w:rPr>
          <w:rFonts w:asciiTheme="majorBidi" w:hAnsiTheme="majorBidi" w:cstheme="majorBidi"/>
          <w:sz w:val="20"/>
          <w:szCs w:val="20"/>
        </w:rPr>
        <w:t>comprising</w:t>
      </w:r>
      <w:r w:rsidRPr="006823FF">
        <w:rPr>
          <w:rFonts w:asciiTheme="majorBidi" w:hAnsiTheme="majorBidi" w:cstheme="majorBidi"/>
          <w:sz w:val="20"/>
          <w:szCs w:val="20"/>
        </w:rPr>
        <w:t xml:space="preserve"> </w:t>
      </w:r>
      <w:r w:rsidR="005F6EC1" w:rsidRPr="006823FF">
        <w:rPr>
          <w:rFonts w:asciiTheme="majorBidi" w:hAnsiTheme="majorBidi" w:cstheme="majorBidi"/>
          <w:sz w:val="20"/>
          <w:szCs w:val="20"/>
        </w:rPr>
        <w:t xml:space="preserve">of </w:t>
      </w:r>
      <w:r w:rsidRPr="006823FF">
        <w:rPr>
          <w:rFonts w:asciiTheme="majorBidi" w:hAnsiTheme="majorBidi" w:cstheme="majorBidi"/>
          <w:i/>
          <w:sz w:val="20"/>
          <w:szCs w:val="20"/>
        </w:rPr>
        <w:t>presupposition triggers</w:t>
      </w:r>
      <w:r w:rsidRPr="006823FF">
        <w:rPr>
          <w:rFonts w:asciiTheme="majorBidi" w:hAnsiTheme="majorBidi" w:cstheme="majorBidi"/>
          <w:sz w:val="20"/>
          <w:szCs w:val="20"/>
        </w:rPr>
        <w:t xml:space="preserve"> by Levinson and types of presupposition.  They have </w:t>
      </w:r>
      <w:r w:rsidR="00AD2764">
        <w:rPr>
          <w:rFonts w:asciiTheme="majorBidi" w:hAnsiTheme="majorBidi" w:cstheme="majorBidi"/>
          <w:sz w:val="20"/>
          <w:szCs w:val="20"/>
        </w:rPr>
        <w:t xml:space="preserve">been </w:t>
      </w:r>
      <w:r w:rsidRPr="006823FF">
        <w:rPr>
          <w:rFonts w:asciiTheme="majorBidi" w:hAnsiTheme="majorBidi" w:cstheme="majorBidi"/>
          <w:sz w:val="20"/>
          <w:szCs w:val="20"/>
        </w:rPr>
        <w:t xml:space="preserve">selected from </w:t>
      </w:r>
      <w:r w:rsidR="001544E6">
        <w:rPr>
          <w:rFonts w:asciiTheme="majorBidi" w:hAnsiTheme="majorBidi" w:cstheme="majorBidi"/>
          <w:sz w:val="20"/>
          <w:szCs w:val="20"/>
        </w:rPr>
        <w:t>journals that</w:t>
      </w:r>
      <w:r w:rsidRPr="006823FF">
        <w:rPr>
          <w:rFonts w:asciiTheme="majorBidi" w:hAnsiTheme="majorBidi" w:cstheme="majorBidi"/>
          <w:sz w:val="20"/>
          <w:szCs w:val="20"/>
        </w:rPr>
        <w:t xml:space="preserve"> published within the period 2000- 2021 for no</w:t>
      </w:r>
      <w:r w:rsidR="00AD2764">
        <w:rPr>
          <w:rFonts w:asciiTheme="majorBidi" w:hAnsiTheme="majorBidi" w:cstheme="majorBidi"/>
          <w:sz w:val="20"/>
          <w:szCs w:val="20"/>
        </w:rPr>
        <w:t>n-native English writers. The</w:t>
      </w:r>
      <w:r w:rsidRPr="006823FF">
        <w:rPr>
          <w:rFonts w:asciiTheme="majorBidi" w:hAnsiTheme="majorBidi" w:cstheme="majorBidi"/>
          <w:sz w:val="20"/>
          <w:szCs w:val="20"/>
        </w:rPr>
        <w:t xml:space="preserve"> number of the data </w:t>
      </w:r>
      <w:r w:rsidR="00AD2764">
        <w:rPr>
          <w:rFonts w:asciiTheme="majorBidi" w:hAnsiTheme="majorBidi" w:cstheme="majorBidi"/>
          <w:sz w:val="20"/>
          <w:szCs w:val="20"/>
        </w:rPr>
        <w:t xml:space="preserve">includes </w:t>
      </w:r>
      <w:r w:rsidRPr="006823FF">
        <w:rPr>
          <w:rFonts w:asciiTheme="majorBidi" w:hAnsiTheme="majorBidi" w:cstheme="majorBidi"/>
          <w:sz w:val="20"/>
          <w:szCs w:val="20"/>
        </w:rPr>
        <w:t xml:space="preserve">10 articles </w:t>
      </w:r>
      <w:r w:rsidR="00136BBE" w:rsidRPr="006823FF">
        <w:rPr>
          <w:rFonts w:asciiTheme="majorBidi" w:hAnsiTheme="majorBidi" w:cstheme="majorBidi"/>
          <w:sz w:val="20"/>
          <w:szCs w:val="20"/>
        </w:rPr>
        <w:t>from non-native English writers</w:t>
      </w:r>
      <w:r w:rsidRPr="006823FF">
        <w:rPr>
          <w:rFonts w:asciiTheme="majorBidi" w:hAnsiTheme="majorBidi" w:cstheme="majorBidi"/>
          <w:sz w:val="20"/>
          <w:szCs w:val="20"/>
        </w:rPr>
        <w:t xml:space="preserve">. The source of data </w:t>
      </w:r>
      <w:r w:rsidR="001544E6">
        <w:rPr>
          <w:rFonts w:asciiTheme="majorBidi" w:hAnsiTheme="majorBidi" w:cstheme="majorBidi"/>
          <w:sz w:val="20"/>
          <w:szCs w:val="20"/>
        </w:rPr>
        <w:t>is</w:t>
      </w:r>
      <w:r w:rsidRPr="006823FF">
        <w:rPr>
          <w:rFonts w:asciiTheme="majorBidi" w:hAnsiTheme="majorBidi" w:cstheme="majorBidi"/>
          <w:sz w:val="20"/>
          <w:szCs w:val="20"/>
        </w:rPr>
        <w:t xml:space="preserve"> from different </w:t>
      </w:r>
      <w:r w:rsidR="005F6EC1" w:rsidRPr="006823FF">
        <w:rPr>
          <w:rFonts w:asciiTheme="majorBidi" w:hAnsiTheme="majorBidi" w:cstheme="majorBidi"/>
          <w:sz w:val="20"/>
          <w:szCs w:val="20"/>
        </w:rPr>
        <w:t>journals.</w:t>
      </w:r>
      <w:r w:rsidR="00BB320A" w:rsidRPr="006823FF">
        <w:rPr>
          <w:rFonts w:asciiTheme="majorBidi" w:hAnsiTheme="majorBidi" w:cstheme="majorBidi"/>
          <w:sz w:val="20"/>
          <w:szCs w:val="20"/>
        </w:rPr>
        <w:t xml:space="preserve"> </w:t>
      </w:r>
      <w:r w:rsidRPr="006823FF">
        <w:rPr>
          <w:rFonts w:asciiTheme="majorBidi" w:hAnsiTheme="majorBidi" w:cstheme="majorBidi"/>
          <w:sz w:val="20"/>
          <w:szCs w:val="20"/>
        </w:rPr>
        <w:t xml:space="preserve">The data of this research are: </w:t>
      </w:r>
    </w:p>
    <w:p w14:paraId="5D86A0A3" w14:textId="79D1C686" w:rsidR="00784947" w:rsidRPr="006823FF" w:rsidRDefault="00784947" w:rsidP="00FA3778">
      <w:pPr>
        <w:pStyle w:val="ListParagraph"/>
        <w:numPr>
          <w:ilvl w:val="1"/>
          <w:numId w:val="25"/>
        </w:numPr>
        <w:tabs>
          <w:tab w:val="left" w:pos="0"/>
          <w:tab w:val="left" w:pos="142"/>
        </w:tabs>
        <w:spacing w:line="360" w:lineRule="auto"/>
        <w:rPr>
          <w:rFonts w:asciiTheme="majorBidi" w:hAnsiTheme="majorBidi" w:cstheme="majorBidi"/>
          <w:b/>
          <w:bCs/>
          <w:szCs w:val="24"/>
        </w:rPr>
      </w:pPr>
      <w:r w:rsidRPr="006823FF">
        <w:rPr>
          <w:rFonts w:asciiTheme="majorBidi" w:hAnsiTheme="majorBidi" w:cstheme="majorBidi"/>
          <w:b/>
          <w:bCs/>
          <w:szCs w:val="24"/>
        </w:rPr>
        <w:t>Analytical Techniques</w:t>
      </w:r>
    </w:p>
    <w:p w14:paraId="10CD71B2" w14:textId="4EAB563A" w:rsidR="00784947" w:rsidRPr="006823FF" w:rsidRDefault="00784947" w:rsidP="00AD2764">
      <w:pPr>
        <w:tabs>
          <w:tab w:val="left" w:pos="0"/>
          <w:tab w:val="left" w:pos="142"/>
        </w:tabs>
        <w:spacing w:line="360" w:lineRule="auto"/>
        <w:jc w:val="both"/>
        <w:rPr>
          <w:rFonts w:asciiTheme="majorBidi" w:hAnsiTheme="majorBidi" w:cstheme="majorBidi"/>
          <w:sz w:val="20"/>
          <w:szCs w:val="20"/>
        </w:rPr>
      </w:pPr>
      <w:r w:rsidRPr="006823FF">
        <w:rPr>
          <w:rFonts w:asciiTheme="majorBidi" w:hAnsiTheme="majorBidi" w:cstheme="majorBidi"/>
          <w:sz w:val="20"/>
          <w:szCs w:val="20"/>
        </w:rPr>
        <w:t xml:space="preserve">The following actions are </w:t>
      </w:r>
      <w:r w:rsidR="00AD2764">
        <w:rPr>
          <w:rFonts w:asciiTheme="majorBidi" w:hAnsiTheme="majorBidi" w:cstheme="majorBidi"/>
          <w:sz w:val="20"/>
          <w:szCs w:val="20"/>
        </w:rPr>
        <w:t xml:space="preserve">considered </w:t>
      </w:r>
      <w:r w:rsidRPr="006823FF">
        <w:rPr>
          <w:rFonts w:asciiTheme="majorBidi" w:hAnsiTheme="majorBidi" w:cstheme="majorBidi"/>
          <w:sz w:val="20"/>
          <w:szCs w:val="20"/>
        </w:rPr>
        <w:t>by the writer to examine the data:</w:t>
      </w:r>
    </w:p>
    <w:p w14:paraId="348F8365" w14:textId="77777777" w:rsidR="00784947" w:rsidRPr="006823FF" w:rsidRDefault="00784947" w:rsidP="00105CA0">
      <w:pPr>
        <w:tabs>
          <w:tab w:val="left" w:pos="0"/>
          <w:tab w:val="left" w:pos="142"/>
        </w:tabs>
        <w:spacing w:line="360" w:lineRule="auto"/>
        <w:jc w:val="both"/>
        <w:rPr>
          <w:rFonts w:asciiTheme="majorBidi" w:hAnsiTheme="majorBidi" w:cstheme="majorBidi"/>
          <w:sz w:val="20"/>
          <w:szCs w:val="20"/>
        </w:rPr>
      </w:pPr>
      <w:r w:rsidRPr="006823FF">
        <w:rPr>
          <w:rFonts w:asciiTheme="majorBidi" w:hAnsiTheme="majorBidi" w:cstheme="majorBidi"/>
          <w:sz w:val="20"/>
          <w:szCs w:val="20"/>
        </w:rPr>
        <w:t>1. Highlighting the texts' presuppositions.</w:t>
      </w:r>
    </w:p>
    <w:p w14:paraId="00B08958" w14:textId="2CC35AF9" w:rsidR="00784947" w:rsidRPr="006823FF" w:rsidRDefault="00784947" w:rsidP="00105CA0">
      <w:pPr>
        <w:tabs>
          <w:tab w:val="left" w:pos="0"/>
          <w:tab w:val="left" w:pos="142"/>
        </w:tabs>
        <w:spacing w:line="360" w:lineRule="auto"/>
        <w:jc w:val="both"/>
        <w:rPr>
          <w:rFonts w:asciiTheme="majorBidi" w:hAnsiTheme="majorBidi" w:cstheme="majorBidi"/>
          <w:sz w:val="20"/>
          <w:szCs w:val="20"/>
        </w:rPr>
      </w:pPr>
      <w:r w:rsidRPr="006823FF">
        <w:rPr>
          <w:rFonts w:asciiTheme="majorBidi" w:hAnsiTheme="majorBidi" w:cstheme="majorBidi"/>
          <w:sz w:val="20"/>
          <w:szCs w:val="20"/>
        </w:rPr>
        <w:t xml:space="preserve">2. Classifying the text according </w:t>
      </w:r>
      <w:r w:rsidR="005F6EC1" w:rsidRPr="006823FF">
        <w:rPr>
          <w:rFonts w:asciiTheme="majorBidi" w:hAnsiTheme="majorBidi" w:cstheme="majorBidi"/>
          <w:sz w:val="20"/>
          <w:szCs w:val="20"/>
        </w:rPr>
        <w:t>to presupposition categories</w:t>
      </w:r>
      <w:r w:rsidRPr="006823FF">
        <w:rPr>
          <w:rFonts w:asciiTheme="majorBidi" w:hAnsiTheme="majorBidi" w:cstheme="majorBidi"/>
          <w:sz w:val="20"/>
          <w:szCs w:val="20"/>
        </w:rPr>
        <w:t>.</w:t>
      </w:r>
    </w:p>
    <w:p w14:paraId="0F91ABAB" w14:textId="77777777" w:rsidR="00784947" w:rsidRPr="006823FF" w:rsidRDefault="00784947" w:rsidP="00105CA0">
      <w:pPr>
        <w:tabs>
          <w:tab w:val="left" w:pos="0"/>
          <w:tab w:val="left" w:pos="142"/>
        </w:tabs>
        <w:spacing w:line="360" w:lineRule="auto"/>
        <w:jc w:val="both"/>
        <w:rPr>
          <w:rFonts w:asciiTheme="majorBidi" w:hAnsiTheme="majorBidi" w:cstheme="majorBidi"/>
          <w:sz w:val="20"/>
          <w:szCs w:val="20"/>
        </w:rPr>
      </w:pPr>
      <w:r w:rsidRPr="006823FF">
        <w:rPr>
          <w:rFonts w:asciiTheme="majorBidi" w:hAnsiTheme="majorBidi" w:cstheme="majorBidi"/>
          <w:sz w:val="20"/>
          <w:szCs w:val="20"/>
        </w:rPr>
        <w:t>3. Using the following formula to determine the percentage of presuppositions used in speeches:</w:t>
      </w:r>
    </w:p>
    <w:p w14:paraId="45D5F626" w14:textId="77777777" w:rsidR="005F6EC1" w:rsidRPr="006823FF" w:rsidRDefault="00784947" w:rsidP="00105CA0">
      <w:pPr>
        <w:tabs>
          <w:tab w:val="left" w:pos="0"/>
          <w:tab w:val="left" w:pos="142"/>
        </w:tabs>
        <w:spacing w:line="360" w:lineRule="auto"/>
        <w:jc w:val="both"/>
        <w:rPr>
          <w:rFonts w:asciiTheme="majorBidi" w:hAnsiTheme="majorBidi" w:cstheme="majorBidi"/>
          <w:sz w:val="20"/>
          <w:szCs w:val="20"/>
        </w:rPr>
      </w:pPr>
      <w:r w:rsidRPr="006823FF">
        <w:rPr>
          <w:rFonts w:asciiTheme="majorBidi" w:hAnsiTheme="majorBidi" w:cstheme="majorBidi"/>
          <w:sz w:val="20"/>
          <w:szCs w:val="20"/>
        </w:rPr>
        <w:lastRenderedPageBreak/>
        <w:t>X=F/N*100</w:t>
      </w:r>
      <w:r w:rsidR="005F6EC1" w:rsidRPr="006823FF">
        <w:rPr>
          <w:rFonts w:asciiTheme="majorBidi" w:hAnsiTheme="majorBidi" w:cstheme="majorBidi"/>
          <w:sz w:val="20"/>
          <w:szCs w:val="20"/>
        </w:rPr>
        <w:t>%.</w:t>
      </w:r>
    </w:p>
    <w:p w14:paraId="2D1F4AA8" w14:textId="29F6FCCC" w:rsidR="00784947" w:rsidRPr="006823FF" w:rsidRDefault="005F6EC1" w:rsidP="00105CA0">
      <w:pPr>
        <w:tabs>
          <w:tab w:val="left" w:pos="0"/>
          <w:tab w:val="left" w:pos="142"/>
        </w:tabs>
        <w:spacing w:line="360" w:lineRule="auto"/>
        <w:jc w:val="both"/>
        <w:rPr>
          <w:rFonts w:asciiTheme="majorBidi" w:hAnsiTheme="majorBidi" w:cstheme="majorBidi"/>
          <w:sz w:val="20"/>
          <w:szCs w:val="20"/>
        </w:rPr>
      </w:pPr>
      <w:r w:rsidRPr="006823FF">
        <w:rPr>
          <w:rFonts w:asciiTheme="majorBidi" w:hAnsiTheme="majorBidi" w:cstheme="majorBidi"/>
          <w:sz w:val="20"/>
          <w:szCs w:val="20"/>
        </w:rPr>
        <w:t xml:space="preserve">While </w:t>
      </w:r>
      <w:r w:rsidR="00784947" w:rsidRPr="006823FF">
        <w:rPr>
          <w:rFonts w:asciiTheme="majorBidi" w:hAnsiTheme="majorBidi" w:cstheme="majorBidi"/>
          <w:sz w:val="20"/>
          <w:szCs w:val="20"/>
        </w:rPr>
        <w:t xml:space="preserve">X is the proportion of </w:t>
      </w:r>
      <w:r w:rsidRPr="006823FF">
        <w:rPr>
          <w:rFonts w:asciiTheme="majorBidi" w:hAnsiTheme="majorBidi" w:cstheme="majorBidi"/>
          <w:sz w:val="20"/>
          <w:szCs w:val="20"/>
        </w:rPr>
        <w:t xml:space="preserve">collected </w:t>
      </w:r>
      <w:r w:rsidR="00784947" w:rsidRPr="006823FF">
        <w:rPr>
          <w:rFonts w:asciiTheme="majorBidi" w:hAnsiTheme="majorBidi" w:cstheme="majorBidi"/>
          <w:sz w:val="20"/>
          <w:szCs w:val="20"/>
        </w:rPr>
        <w:t>Presupposition phrases</w:t>
      </w:r>
      <w:r w:rsidRPr="006823FF">
        <w:rPr>
          <w:rFonts w:asciiTheme="majorBidi" w:hAnsiTheme="majorBidi" w:cstheme="majorBidi"/>
          <w:sz w:val="20"/>
          <w:szCs w:val="20"/>
        </w:rPr>
        <w:t xml:space="preserve">, </w:t>
      </w:r>
      <w:r w:rsidR="00784947" w:rsidRPr="006823FF">
        <w:rPr>
          <w:rFonts w:asciiTheme="majorBidi" w:hAnsiTheme="majorBidi" w:cstheme="majorBidi"/>
          <w:sz w:val="20"/>
          <w:szCs w:val="20"/>
        </w:rPr>
        <w:t xml:space="preserve">F is the </w:t>
      </w:r>
      <w:r w:rsidRPr="006823FF">
        <w:rPr>
          <w:rFonts w:asciiTheme="majorBidi" w:hAnsiTheme="majorBidi" w:cstheme="majorBidi"/>
          <w:sz w:val="20"/>
          <w:szCs w:val="20"/>
        </w:rPr>
        <w:t xml:space="preserve">frequency of appearance </w:t>
      </w:r>
      <w:r w:rsidR="00784947" w:rsidRPr="006823FF">
        <w:rPr>
          <w:rFonts w:asciiTheme="majorBidi" w:hAnsiTheme="majorBidi" w:cstheme="majorBidi"/>
          <w:sz w:val="20"/>
          <w:szCs w:val="20"/>
        </w:rPr>
        <w:t xml:space="preserve">with which </w:t>
      </w:r>
      <w:r w:rsidR="00D4402F" w:rsidRPr="006823FF">
        <w:rPr>
          <w:rFonts w:asciiTheme="majorBidi" w:hAnsiTheme="majorBidi" w:cstheme="majorBidi"/>
          <w:sz w:val="20"/>
          <w:szCs w:val="20"/>
        </w:rPr>
        <w:t>they</w:t>
      </w:r>
      <w:r w:rsidR="00784947" w:rsidRPr="006823FF">
        <w:rPr>
          <w:rFonts w:asciiTheme="majorBidi" w:hAnsiTheme="majorBidi" w:cstheme="majorBidi"/>
          <w:sz w:val="20"/>
          <w:szCs w:val="20"/>
        </w:rPr>
        <w:t xml:space="preserve"> </w:t>
      </w:r>
      <w:r w:rsidRPr="006823FF">
        <w:rPr>
          <w:rFonts w:asciiTheme="majorBidi" w:hAnsiTheme="majorBidi" w:cstheme="majorBidi"/>
          <w:sz w:val="20"/>
          <w:szCs w:val="20"/>
        </w:rPr>
        <w:t xml:space="preserve">collected </w:t>
      </w:r>
      <w:r w:rsidR="00784947" w:rsidRPr="006823FF">
        <w:rPr>
          <w:rFonts w:asciiTheme="majorBidi" w:hAnsiTheme="majorBidi" w:cstheme="majorBidi"/>
          <w:sz w:val="20"/>
          <w:szCs w:val="20"/>
        </w:rPr>
        <w:t>categories of Presuppositions occur.</w:t>
      </w:r>
    </w:p>
    <w:p w14:paraId="247FECEB" w14:textId="77777777" w:rsidR="00784947" w:rsidRPr="006823FF" w:rsidRDefault="00784947" w:rsidP="00105CA0">
      <w:pPr>
        <w:tabs>
          <w:tab w:val="left" w:pos="0"/>
          <w:tab w:val="left" w:pos="142"/>
        </w:tabs>
        <w:spacing w:line="360" w:lineRule="auto"/>
        <w:jc w:val="both"/>
        <w:rPr>
          <w:rFonts w:asciiTheme="majorBidi" w:hAnsiTheme="majorBidi" w:cstheme="majorBidi"/>
          <w:sz w:val="20"/>
          <w:szCs w:val="20"/>
        </w:rPr>
      </w:pPr>
      <w:r w:rsidRPr="006823FF">
        <w:rPr>
          <w:rFonts w:asciiTheme="majorBidi" w:hAnsiTheme="majorBidi" w:cstheme="majorBidi"/>
          <w:sz w:val="20"/>
          <w:szCs w:val="20"/>
        </w:rPr>
        <w:t>The total number of Presupposition phrases is denoted by N.</w:t>
      </w:r>
    </w:p>
    <w:p w14:paraId="5AB0BDB3" w14:textId="2B7D6437" w:rsidR="00784947" w:rsidRPr="006823FF" w:rsidRDefault="00784947" w:rsidP="00105CA0">
      <w:pPr>
        <w:tabs>
          <w:tab w:val="left" w:pos="0"/>
          <w:tab w:val="left" w:pos="142"/>
        </w:tabs>
        <w:spacing w:line="360" w:lineRule="auto"/>
        <w:jc w:val="both"/>
        <w:rPr>
          <w:rFonts w:asciiTheme="majorBidi" w:hAnsiTheme="majorBidi" w:cstheme="majorBidi"/>
          <w:sz w:val="20"/>
          <w:szCs w:val="20"/>
        </w:rPr>
      </w:pPr>
      <w:r w:rsidRPr="006823FF">
        <w:rPr>
          <w:rFonts w:asciiTheme="majorBidi" w:hAnsiTheme="majorBidi" w:cstheme="majorBidi"/>
          <w:sz w:val="20"/>
          <w:szCs w:val="20"/>
        </w:rPr>
        <w:t>4. Determining the presupposition type that is most prevalent in each %</w:t>
      </w:r>
    </w:p>
    <w:p w14:paraId="1080EAE9" w14:textId="494F257A" w:rsidR="004B5605" w:rsidRDefault="00784947" w:rsidP="006823FF">
      <w:pPr>
        <w:tabs>
          <w:tab w:val="left" w:pos="0"/>
          <w:tab w:val="left" w:pos="142"/>
        </w:tabs>
        <w:spacing w:line="360" w:lineRule="auto"/>
        <w:jc w:val="both"/>
        <w:rPr>
          <w:rFonts w:asciiTheme="majorBidi" w:hAnsiTheme="majorBidi" w:cstheme="majorBidi"/>
          <w:sz w:val="20"/>
          <w:szCs w:val="20"/>
        </w:rPr>
      </w:pPr>
      <w:r w:rsidRPr="006823FF">
        <w:rPr>
          <w:rFonts w:asciiTheme="majorBidi" w:hAnsiTheme="majorBidi" w:cstheme="majorBidi"/>
          <w:sz w:val="20"/>
          <w:szCs w:val="20"/>
        </w:rPr>
        <w:t xml:space="preserve">The same procedures of Analyzing Data used to determine the types of </w:t>
      </w:r>
      <w:r w:rsidR="004B5605" w:rsidRPr="006823FF">
        <w:rPr>
          <w:rFonts w:asciiTheme="majorBidi" w:hAnsiTheme="majorBidi" w:cstheme="majorBidi"/>
          <w:sz w:val="20"/>
          <w:szCs w:val="20"/>
        </w:rPr>
        <w:t>presupposition</w:t>
      </w:r>
      <w:r w:rsidRPr="006823FF">
        <w:rPr>
          <w:rFonts w:asciiTheme="majorBidi" w:hAnsiTheme="majorBidi" w:cstheme="majorBidi"/>
          <w:sz w:val="20"/>
          <w:szCs w:val="20"/>
        </w:rPr>
        <w:t xml:space="preserve"> </w:t>
      </w:r>
      <w:r w:rsidR="00C15B02" w:rsidRPr="006823FF">
        <w:rPr>
          <w:rFonts w:asciiTheme="majorBidi" w:hAnsiTheme="majorBidi" w:cstheme="majorBidi"/>
          <w:sz w:val="20"/>
          <w:szCs w:val="20"/>
        </w:rPr>
        <w:t>triggers.</w:t>
      </w:r>
    </w:p>
    <w:p w14:paraId="37F956D5" w14:textId="664AF010" w:rsidR="000071A0" w:rsidRPr="0034144C" w:rsidRDefault="000071A0" w:rsidP="0034144C">
      <w:pPr>
        <w:tabs>
          <w:tab w:val="left" w:pos="0"/>
          <w:tab w:val="left" w:pos="142"/>
        </w:tabs>
        <w:spacing w:line="480" w:lineRule="auto"/>
        <w:jc w:val="both"/>
        <w:rPr>
          <w:rFonts w:asciiTheme="majorBidi" w:hAnsiTheme="majorBidi" w:cstheme="majorBidi"/>
          <w:b/>
          <w:bCs/>
          <w:sz w:val="20"/>
          <w:szCs w:val="20"/>
        </w:rPr>
      </w:pPr>
      <w:r w:rsidRPr="0034144C">
        <w:rPr>
          <w:rFonts w:asciiTheme="majorBidi" w:hAnsiTheme="majorBidi" w:cstheme="majorBidi"/>
          <w:b/>
          <w:bCs/>
          <w:sz w:val="20"/>
          <w:szCs w:val="20"/>
        </w:rPr>
        <w:t xml:space="preserve">3.4 </w:t>
      </w:r>
      <w:r w:rsidR="0034144C" w:rsidRPr="0034144C">
        <w:rPr>
          <w:rFonts w:asciiTheme="majorBidi" w:hAnsiTheme="majorBidi" w:cstheme="majorBidi"/>
          <w:b/>
          <w:bCs/>
          <w:sz w:val="20"/>
          <w:szCs w:val="20"/>
        </w:rPr>
        <w:t xml:space="preserve">Framework model </w:t>
      </w:r>
    </w:p>
    <w:p w14:paraId="17C4E67B" w14:textId="3B29ADAE" w:rsidR="000071A0" w:rsidRDefault="0034144C" w:rsidP="0034144C">
      <w:pPr>
        <w:tabs>
          <w:tab w:val="left" w:pos="0"/>
          <w:tab w:val="left" w:pos="142"/>
        </w:tabs>
        <w:spacing w:line="480" w:lineRule="auto"/>
        <w:jc w:val="both"/>
        <w:rPr>
          <w:rFonts w:asciiTheme="majorBidi" w:hAnsiTheme="majorBidi" w:cstheme="majorBidi"/>
          <w:sz w:val="20"/>
          <w:szCs w:val="20"/>
        </w:rPr>
      </w:pPr>
      <w:r w:rsidRPr="001E6C4E">
        <w:rPr>
          <w:rFonts w:asciiTheme="majorBidi" w:hAnsiTheme="majorBidi" w:cstheme="majorBidi"/>
          <w:noProof/>
          <w:sz w:val="24"/>
          <w:szCs w:val="24"/>
        </w:rPr>
        <w:drawing>
          <wp:anchor distT="0" distB="0" distL="114300" distR="114300" simplePos="0" relativeHeight="251662848" behindDoc="1" locked="0" layoutInCell="1" allowOverlap="1" wp14:anchorId="55184E6C" wp14:editId="7EEA896C">
            <wp:simplePos x="0" y="0"/>
            <wp:positionH relativeFrom="margin">
              <wp:posOffset>1336675</wp:posOffset>
            </wp:positionH>
            <wp:positionV relativeFrom="margin">
              <wp:posOffset>3458210</wp:posOffset>
            </wp:positionV>
            <wp:extent cx="4320540" cy="5525135"/>
            <wp:effectExtent l="0" t="0" r="0" b="0"/>
            <wp:wrapTight wrapText="bothSides">
              <wp:wrapPolygon edited="0">
                <wp:start x="6190" y="0"/>
                <wp:lineTo x="5714" y="745"/>
                <wp:lineTo x="5619" y="6032"/>
                <wp:lineTo x="3810" y="6181"/>
                <wp:lineTo x="3619" y="6256"/>
                <wp:lineTo x="3619" y="15193"/>
                <wp:lineTo x="4286" y="15565"/>
                <wp:lineTo x="5619" y="15565"/>
                <wp:lineTo x="5619" y="20406"/>
                <wp:lineTo x="6190" y="21449"/>
                <wp:lineTo x="17905" y="21449"/>
                <wp:lineTo x="17905" y="0"/>
                <wp:lineTo x="61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540" cy="5525135"/>
                    </a:xfrm>
                    <a:prstGeom prst="rect">
                      <a:avLst/>
                    </a:prstGeom>
                    <a:noFill/>
                  </pic:spPr>
                </pic:pic>
              </a:graphicData>
            </a:graphic>
            <wp14:sizeRelH relativeFrom="margin">
              <wp14:pctWidth>0</wp14:pctWidth>
            </wp14:sizeRelH>
            <wp14:sizeRelV relativeFrom="margin">
              <wp14:pctHeight>0</wp14:pctHeight>
            </wp14:sizeRelV>
          </wp:anchor>
        </w:drawing>
      </w:r>
      <w:r w:rsidR="000071A0" w:rsidRPr="000071A0">
        <w:rPr>
          <w:rFonts w:asciiTheme="majorBidi" w:hAnsiTheme="majorBidi" w:cstheme="majorBidi"/>
          <w:sz w:val="20"/>
          <w:szCs w:val="20"/>
        </w:rPr>
        <w:t>A fundamental model serves as a foundation for the investigation of presupposition in this study. Based on Yule (1996)'s classification of presupposition types and Levinson's (1983:181-182) characterization of presupposition trigger formation, the model is constructed. Van Der Sandt (1988) is merged with Yule (1996) and Levinson (1983) to provide an additional lexical category to this model's presupposition triggers (Van Der Sandt, 1988)</w:t>
      </w:r>
      <w:r>
        <w:rPr>
          <w:rFonts w:asciiTheme="majorBidi" w:hAnsiTheme="majorBidi" w:cstheme="majorBidi"/>
          <w:sz w:val="20"/>
          <w:szCs w:val="20"/>
        </w:rPr>
        <w:t xml:space="preserve"> Figure (2).  </w:t>
      </w:r>
    </w:p>
    <w:p w14:paraId="73F1FBF6" w14:textId="73CA83A8" w:rsidR="0034144C" w:rsidRDefault="0034144C" w:rsidP="006823FF">
      <w:pPr>
        <w:tabs>
          <w:tab w:val="left" w:pos="0"/>
          <w:tab w:val="left" w:pos="142"/>
        </w:tabs>
        <w:spacing w:line="360" w:lineRule="auto"/>
        <w:jc w:val="both"/>
        <w:rPr>
          <w:rFonts w:asciiTheme="majorBidi" w:hAnsiTheme="majorBidi" w:cstheme="majorBidi"/>
          <w:sz w:val="20"/>
          <w:szCs w:val="20"/>
        </w:rPr>
      </w:pPr>
    </w:p>
    <w:p w14:paraId="7384FE6B" w14:textId="77777777" w:rsidR="000071A0" w:rsidRDefault="000071A0" w:rsidP="006823FF">
      <w:pPr>
        <w:tabs>
          <w:tab w:val="left" w:pos="0"/>
          <w:tab w:val="left" w:pos="142"/>
        </w:tabs>
        <w:spacing w:line="360" w:lineRule="auto"/>
        <w:jc w:val="both"/>
        <w:rPr>
          <w:rFonts w:asciiTheme="majorBidi" w:hAnsiTheme="majorBidi" w:cstheme="majorBidi"/>
          <w:sz w:val="20"/>
          <w:szCs w:val="20"/>
        </w:rPr>
      </w:pPr>
    </w:p>
    <w:p w14:paraId="5021554B" w14:textId="77777777" w:rsidR="000071A0" w:rsidRDefault="000071A0" w:rsidP="006823FF">
      <w:pPr>
        <w:tabs>
          <w:tab w:val="left" w:pos="0"/>
          <w:tab w:val="left" w:pos="142"/>
        </w:tabs>
        <w:spacing w:line="360" w:lineRule="auto"/>
        <w:jc w:val="both"/>
        <w:rPr>
          <w:rFonts w:asciiTheme="majorBidi" w:hAnsiTheme="majorBidi" w:cstheme="majorBidi"/>
          <w:sz w:val="20"/>
          <w:szCs w:val="20"/>
        </w:rPr>
      </w:pPr>
    </w:p>
    <w:p w14:paraId="29D1F2FE" w14:textId="77777777" w:rsidR="000071A0" w:rsidRDefault="000071A0" w:rsidP="006823FF">
      <w:pPr>
        <w:tabs>
          <w:tab w:val="left" w:pos="0"/>
          <w:tab w:val="left" w:pos="142"/>
        </w:tabs>
        <w:spacing w:line="360" w:lineRule="auto"/>
        <w:jc w:val="both"/>
        <w:rPr>
          <w:rFonts w:asciiTheme="majorBidi" w:hAnsiTheme="majorBidi" w:cstheme="majorBidi"/>
          <w:sz w:val="20"/>
          <w:szCs w:val="20"/>
        </w:rPr>
      </w:pPr>
    </w:p>
    <w:p w14:paraId="7663BE75" w14:textId="77777777" w:rsidR="000071A0" w:rsidRDefault="000071A0" w:rsidP="006823FF">
      <w:pPr>
        <w:tabs>
          <w:tab w:val="left" w:pos="0"/>
          <w:tab w:val="left" w:pos="142"/>
        </w:tabs>
        <w:spacing w:line="360" w:lineRule="auto"/>
        <w:jc w:val="both"/>
        <w:rPr>
          <w:rFonts w:asciiTheme="majorBidi" w:hAnsiTheme="majorBidi" w:cstheme="majorBidi"/>
          <w:sz w:val="20"/>
          <w:szCs w:val="20"/>
        </w:rPr>
      </w:pPr>
    </w:p>
    <w:p w14:paraId="6B8E7394" w14:textId="77777777" w:rsidR="000071A0" w:rsidRDefault="000071A0" w:rsidP="006823FF">
      <w:pPr>
        <w:tabs>
          <w:tab w:val="left" w:pos="0"/>
          <w:tab w:val="left" w:pos="142"/>
        </w:tabs>
        <w:spacing w:line="360" w:lineRule="auto"/>
        <w:jc w:val="both"/>
        <w:rPr>
          <w:rFonts w:asciiTheme="majorBidi" w:hAnsiTheme="majorBidi" w:cstheme="majorBidi"/>
          <w:sz w:val="20"/>
          <w:szCs w:val="20"/>
        </w:rPr>
      </w:pPr>
    </w:p>
    <w:p w14:paraId="52F4F651" w14:textId="77777777" w:rsidR="000071A0" w:rsidRDefault="000071A0" w:rsidP="006823FF">
      <w:pPr>
        <w:tabs>
          <w:tab w:val="left" w:pos="0"/>
          <w:tab w:val="left" w:pos="142"/>
        </w:tabs>
        <w:spacing w:line="360" w:lineRule="auto"/>
        <w:jc w:val="both"/>
        <w:rPr>
          <w:rFonts w:asciiTheme="majorBidi" w:hAnsiTheme="majorBidi" w:cstheme="majorBidi"/>
          <w:sz w:val="20"/>
          <w:szCs w:val="20"/>
        </w:rPr>
      </w:pPr>
    </w:p>
    <w:p w14:paraId="1A9A5D84" w14:textId="77777777" w:rsidR="000071A0" w:rsidRDefault="000071A0" w:rsidP="006823FF">
      <w:pPr>
        <w:tabs>
          <w:tab w:val="left" w:pos="0"/>
          <w:tab w:val="left" w:pos="142"/>
        </w:tabs>
        <w:spacing w:line="360" w:lineRule="auto"/>
        <w:jc w:val="both"/>
        <w:rPr>
          <w:rFonts w:asciiTheme="majorBidi" w:hAnsiTheme="majorBidi" w:cstheme="majorBidi"/>
          <w:sz w:val="20"/>
          <w:szCs w:val="20"/>
        </w:rPr>
      </w:pPr>
    </w:p>
    <w:p w14:paraId="2F024D7F" w14:textId="77777777" w:rsidR="000071A0" w:rsidRDefault="000071A0" w:rsidP="006823FF">
      <w:pPr>
        <w:tabs>
          <w:tab w:val="left" w:pos="0"/>
          <w:tab w:val="left" w:pos="142"/>
        </w:tabs>
        <w:spacing w:line="360" w:lineRule="auto"/>
        <w:jc w:val="both"/>
        <w:rPr>
          <w:rFonts w:asciiTheme="majorBidi" w:hAnsiTheme="majorBidi" w:cstheme="majorBidi"/>
          <w:sz w:val="20"/>
          <w:szCs w:val="20"/>
        </w:rPr>
      </w:pPr>
    </w:p>
    <w:p w14:paraId="0663D1FD" w14:textId="77777777" w:rsidR="000071A0" w:rsidRDefault="000071A0" w:rsidP="006823FF">
      <w:pPr>
        <w:tabs>
          <w:tab w:val="left" w:pos="0"/>
          <w:tab w:val="left" w:pos="142"/>
        </w:tabs>
        <w:spacing w:line="360" w:lineRule="auto"/>
        <w:jc w:val="both"/>
        <w:rPr>
          <w:rFonts w:asciiTheme="majorBidi" w:hAnsiTheme="majorBidi" w:cstheme="majorBidi"/>
          <w:sz w:val="20"/>
          <w:szCs w:val="20"/>
        </w:rPr>
      </w:pPr>
    </w:p>
    <w:p w14:paraId="3E7B8A03" w14:textId="77777777" w:rsidR="000071A0" w:rsidRDefault="000071A0" w:rsidP="006823FF">
      <w:pPr>
        <w:tabs>
          <w:tab w:val="left" w:pos="0"/>
          <w:tab w:val="left" w:pos="142"/>
        </w:tabs>
        <w:spacing w:line="360" w:lineRule="auto"/>
        <w:jc w:val="both"/>
        <w:rPr>
          <w:rFonts w:asciiTheme="majorBidi" w:hAnsiTheme="majorBidi" w:cstheme="majorBidi"/>
          <w:sz w:val="20"/>
          <w:szCs w:val="20"/>
        </w:rPr>
      </w:pPr>
    </w:p>
    <w:p w14:paraId="246A6A49" w14:textId="77777777" w:rsidR="000071A0" w:rsidRDefault="000071A0" w:rsidP="006823FF">
      <w:pPr>
        <w:tabs>
          <w:tab w:val="left" w:pos="0"/>
          <w:tab w:val="left" w:pos="142"/>
        </w:tabs>
        <w:spacing w:line="360" w:lineRule="auto"/>
        <w:jc w:val="both"/>
        <w:rPr>
          <w:rFonts w:asciiTheme="majorBidi" w:hAnsiTheme="majorBidi" w:cstheme="majorBidi"/>
          <w:sz w:val="20"/>
          <w:szCs w:val="20"/>
        </w:rPr>
      </w:pPr>
    </w:p>
    <w:p w14:paraId="217C3A27" w14:textId="77777777" w:rsidR="000071A0" w:rsidRDefault="000071A0" w:rsidP="006823FF">
      <w:pPr>
        <w:tabs>
          <w:tab w:val="left" w:pos="0"/>
          <w:tab w:val="left" w:pos="142"/>
        </w:tabs>
        <w:spacing w:line="360" w:lineRule="auto"/>
        <w:jc w:val="both"/>
        <w:rPr>
          <w:rFonts w:asciiTheme="majorBidi" w:hAnsiTheme="majorBidi" w:cstheme="majorBidi"/>
          <w:sz w:val="20"/>
          <w:szCs w:val="20"/>
        </w:rPr>
      </w:pPr>
    </w:p>
    <w:p w14:paraId="35CFB685" w14:textId="77777777" w:rsidR="000071A0" w:rsidRDefault="000071A0" w:rsidP="006823FF">
      <w:pPr>
        <w:tabs>
          <w:tab w:val="left" w:pos="0"/>
          <w:tab w:val="left" w:pos="142"/>
        </w:tabs>
        <w:spacing w:line="360" w:lineRule="auto"/>
        <w:jc w:val="both"/>
        <w:rPr>
          <w:rFonts w:asciiTheme="majorBidi" w:hAnsiTheme="majorBidi" w:cstheme="majorBidi"/>
          <w:sz w:val="20"/>
          <w:szCs w:val="20"/>
        </w:rPr>
      </w:pPr>
    </w:p>
    <w:p w14:paraId="7C99E9AC" w14:textId="77777777" w:rsidR="000071A0" w:rsidRDefault="000071A0" w:rsidP="006823FF">
      <w:pPr>
        <w:tabs>
          <w:tab w:val="left" w:pos="0"/>
          <w:tab w:val="left" w:pos="142"/>
        </w:tabs>
        <w:spacing w:line="360" w:lineRule="auto"/>
        <w:jc w:val="both"/>
        <w:rPr>
          <w:rFonts w:asciiTheme="majorBidi" w:hAnsiTheme="majorBidi" w:cstheme="majorBidi"/>
          <w:sz w:val="20"/>
          <w:szCs w:val="20"/>
        </w:rPr>
      </w:pPr>
    </w:p>
    <w:p w14:paraId="085B3B38" w14:textId="77777777" w:rsidR="000071A0" w:rsidRDefault="000071A0" w:rsidP="006823FF">
      <w:pPr>
        <w:tabs>
          <w:tab w:val="left" w:pos="0"/>
          <w:tab w:val="left" w:pos="142"/>
        </w:tabs>
        <w:spacing w:line="360" w:lineRule="auto"/>
        <w:jc w:val="both"/>
        <w:rPr>
          <w:rFonts w:asciiTheme="majorBidi" w:hAnsiTheme="majorBidi" w:cstheme="majorBidi"/>
          <w:sz w:val="20"/>
          <w:szCs w:val="20"/>
        </w:rPr>
      </w:pPr>
    </w:p>
    <w:p w14:paraId="2EFB93C9" w14:textId="77777777" w:rsidR="000071A0" w:rsidRDefault="000071A0" w:rsidP="0034144C">
      <w:pPr>
        <w:tabs>
          <w:tab w:val="left" w:pos="0"/>
          <w:tab w:val="left" w:pos="142"/>
        </w:tabs>
        <w:spacing w:line="360" w:lineRule="auto"/>
        <w:jc w:val="center"/>
        <w:rPr>
          <w:rFonts w:asciiTheme="majorBidi" w:hAnsiTheme="majorBidi" w:cstheme="majorBidi"/>
          <w:sz w:val="16"/>
          <w:szCs w:val="16"/>
        </w:rPr>
      </w:pPr>
    </w:p>
    <w:p w14:paraId="06A6F8C9" w14:textId="77777777" w:rsidR="0034144C" w:rsidRPr="0034144C" w:rsidRDefault="0034144C" w:rsidP="0034144C">
      <w:pPr>
        <w:tabs>
          <w:tab w:val="left" w:pos="0"/>
          <w:tab w:val="left" w:pos="142"/>
        </w:tabs>
        <w:spacing w:line="360" w:lineRule="auto"/>
        <w:jc w:val="center"/>
        <w:rPr>
          <w:rFonts w:asciiTheme="majorBidi" w:hAnsiTheme="majorBidi" w:cstheme="majorBidi"/>
          <w:sz w:val="16"/>
          <w:szCs w:val="16"/>
        </w:rPr>
      </w:pPr>
    </w:p>
    <w:p w14:paraId="1C038229" w14:textId="77777777" w:rsidR="0034144C" w:rsidRPr="0034144C" w:rsidRDefault="0034144C" w:rsidP="0034144C">
      <w:pPr>
        <w:tabs>
          <w:tab w:val="left" w:pos="0"/>
          <w:tab w:val="left" w:pos="142"/>
        </w:tabs>
        <w:spacing w:line="360" w:lineRule="auto"/>
        <w:jc w:val="center"/>
        <w:rPr>
          <w:rFonts w:asciiTheme="majorBidi" w:hAnsiTheme="majorBidi" w:cstheme="majorBidi"/>
          <w:sz w:val="20"/>
          <w:szCs w:val="20"/>
        </w:rPr>
      </w:pPr>
      <w:r w:rsidRPr="0034144C">
        <w:rPr>
          <w:rFonts w:asciiTheme="majorBidi" w:hAnsiTheme="majorBidi" w:cstheme="majorBidi"/>
          <w:sz w:val="20"/>
          <w:szCs w:val="20"/>
        </w:rPr>
        <w:t xml:space="preserve">Figure </w:t>
      </w:r>
      <w:r w:rsidRPr="0034144C">
        <w:rPr>
          <w:rFonts w:asciiTheme="majorBidi" w:hAnsiTheme="majorBidi" w:cstheme="majorBidi"/>
          <w:noProof/>
          <w:sz w:val="20"/>
          <w:szCs w:val="20"/>
        </w:rPr>
        <w:fldChar w:fldCharType="begin"/>
      </w:r>
      <w:r w:rsidRPr="0034144C">
        <w:rPr>
          <w:rFonts w:asciiTheme="majorBidi" w:hAnsiTheme="majorBidi" w:cstheme="majorBidi"/>
          <w:noProof/>
          <w:sz w:val="20"/>
          <w:szCs w:val="20"/>
        </w:rPr>
        <w:instrText xml:space="preserve"> SEQ Figure \* ARABIC </w:instrText>
      </w:r>
      <w:r w:rsidRPr="0034144C">
        <w:rPr>
          <w:rFonts w:asciiTheme="majorBidi" w:hAnsiTheme="majorBidi" w:cstheme="majorBidi"/>
          <w:noProof/>
          <w:sz w:val="20"/>
          <w:szCs w:val="20"/>
        </w:rPr>
        <w:fldChar w:fldCharType="separate"/>
      </w:r>
      <w:r w:rsidR="002637F1">
        <w:rPr>
          <w:rFonts w:asciiTheme="majorBidi" w:hAnsiTheme="majorBidi" w:cstheme="majorBidi"/>
          <w:noProof/>
          <w:sz w:val="20"/>
          <w:szCs w:val="20"/>
        </w:rPr>
        <w:t>1</w:t>
      </w:r>
      <w:r w:rsidRPr="0034144C">
        <w:rPr>
          <w:rFonts w:asciiTheme="majorBidi" w:hAnsiTheme="majorBidi" w:cstheme="majorBidi"/>
          <w:noProof/>
          <w:sz w:val="20"/>
          <w:szCs w:val="20"/>
        </w:rPr>
        <w:fldChar w:fldCharType="end"/>
      </w:r>
      <w:r w:rsidRPr="0034144C">
        <w:rPr>
          <w:rFonts w:asciiTheme="majorBidi" w:hAnsiTheme="majorBidi" w:cstheme="majorBidi"/>
          <w:sz w:val="20"/>
          <w:szCs w:val="20"/>
        </w:rPr>
        <w:t xml:space="preserve"> Framework Model of Realization of the presuppositions types  by the presupposition triggers</w:t>
      </w:r>
    </w:p>
    <w:p w14:paraId="7511343B" w14:textId="77777777" w:rsidR="000071A0" w:rsidRPr="006823FF" w:rsidRDefault="000071A0" w:rsidP="006823FF">
      <w:pPr>
        <w:tabs>
          <w:tab w:val="left" w:pos="0"/>
          <w:tab w:val="left" w:pos="142"/>
        </w:tabs>
        <w:spacing w:line="360" w:lineRule="auto"/>
        <w:jc w:val="both"/>
        <w:rPr>
          <w:rFonts w:asciiTheme="majorBidi" w:hAnsiTheme="majorBidi" w:cstheme="majorBidi"/>
          <w:sz w:val="20"/>
          <w:szCs w:val="20"/>
        </w:rPr>
      </w:pPr>
    </w:p>
    <w:p w14:paraId="42EE6C67" w14:textId="43DCF47F" w:rsidR="004B5605" w:rsidRPr="001E6C4E" w:rsidRDefault="0034144C" w:rsidP="006823FF">
      <w:pPr>
        <w:pStyle w:val="Heading2"/>
        <w:tabs>
          <w:tab w:val="left" w:pos="0"/>
          <w:tab w:val="left" w:pos="142"/>
        </w:tabs>
        <w:spacing w:line="360" w:lineRule="auto"/>
      </w:pPr>
      <w:r>
        <w:t>3.5</w:t>
      </w:r>
      <w:r w:rsidR="006823FF">
        <w:t xml:space="preserve"> Selected articles by Kurdish </w:t>
      </w:r>
      <w:r w:rsidR="003C0A22">
        <w:t xml:space="preserve">writers selected form different journals and sources </w:t>
      </w:r>
    </w:p>
    <w:p w14:paraId="4FC17E5D" w14:textId="751810BD" w:rsidR="004B5605" w:rsidRPr="006823FF" w:rsidRDefault="004B5605" w:rsidP="006823FF">
      <w:pPr>
        <w:pStyle w:val="ListParagraph"/>
        <w:numPr>
          <w:ilvl w:val="0"/>
          <w:numId w:val="8"/>
        </w:numPr>
        <w:tabs>
          <w:tab w:val="left" w:pos="0"/>
          <w:tab w:val="left" w:pos="142"/>
        </w:tabs>
        <w:spacing w:line="480" w:lineRule="auto"/>
        <w:rPr>
          <w:rFonts w:asciiTheme="majorBidi" w:hAnsiTheme="majorBidi" w:cstheme="majorBidi"/>
          <w:b/>
          <w:bCs/>
          <w:sz w:val="20"/>
          <w:szCs w:val="20"/>
        </w:rPr>
      </w:pPr>
      <w:r w:rsidRPr="006823FF">
        <w:rPr>
          <w:rFonts w:asciiTheme="majorBidi" w:hAnsiTheme="majorBidi" w:cstheme="majorBidi"/>
          <w:sz w:val="20"/>
          <w:szCs w:val="20"/>
        </w:rPr>
        <w:t xml:space="preserve">Article one by </w:t>
      </w:r>
      <w:r w:rsidR="003C0A22" w:rsidRPr="002F0D45">
        <w:rPr>
          <w:rFonts w:asciiTheme="majorBidi" w:hAnsiTheme="majorBidi" w:cstheme="majorBidi"/>
          <w:noProof/>
          <w:sz w:val="20"/>
          <w:szCs w:val="20"/>
        </w:rPr>
        <w:t xml:space="preserve">Baper, </w:t>
      </w:r>
      <w:r w:rsidR="003C0A22">
        <w:rPr>
          <w:rFonts w:asciiTheme="majorBidi" w:hAnsiTheme="majorBidi" w:cstheme="majorBidi"/>
          <w:noProof/>
          <w:sz w:val="20"/>
          <w:szCs w:val="20"/>
        </w:rPr>
        <w:t>(</w:t>
      </w:r>
      <w:r w:rsidR="003C0A22" w:rsidRPr="002F0D45">
        <w:rPr>
          <w:rFonts w:asciiTheme="majorBidi" w:hAnsiTheme="majorBidi" w:cstheme="majorBidi"/>
          <w:noProof/>
          <w:sz w:val="20"/>
          <w:szCs w:val="20"/>
        </w:rPr>
        <w:t>2018)</w:t>
      </w:r>
      <w:r w:rsidRPr="006823FF">
        <w:rPr>
          <w:rFonts w:asciiTheme="majorBidi" w:hAnsiTheme="majorBidi" w:cstheme="majorBidi"/>
          <w:sz w:val="20"/>
          <w:szCs w:val="20"/>
        </w:rPr>
        <w:t xml:space="preserve"> under the title The role of heritage buildings in constructing the continuity of architectural identity in Erbil city</w:t>
      </w:r>
      <w:r w:rsidRPr="006823FF">
        <w:rPr>
          <w:rFonts w:asciiTheme="majorBidi" w:hAnsiTheme="majorBidi" w:cstheme="majorBidi"/>
          <w:b/>
          <w:bCs/>
          <w:sz w:val="20"/>
          <w:szCs w:val="20"/>
        </w:rPr>
        <w:t>.</w:t>
      </w:r>
    </w:p>
    <w:p w14:paraId="4D19928C" w14:textId="170D4AFD" w:rsidR="004B5605" w:rsidRPr="006823FF" w:rsidRDefault="003C0A22" w:rsidP="006823FF">
      <w:pPr>
        <w:pStyle w:val="ListParagraph"/>
        <w:numPr>
          <w:ilvl w:val="0"/>
          <w:numId w:val="8"/>
        </w:numPr>
        <w:tabs>
          <w:tab w:val="left" w:pos="0"/>
          <w:tab w:val="left" w:pos="142"/>
        </w:tabs>
        <w:spacing w:line="480" w:lineRule="auto"/>
        <w:rPr>
          <w:rFonts w:asciiTheme="majorBidi" w:hAnsiTheme="majorBidi" w:cstheme="majorBidi"/>
          <w:i/>
          <w:iCs/>
          <w:sz w:val="20"/>
          <w:szCs w:val="20"/>
        </w:rPr>
      </w:pPr>
      <w:r>
        <w:rPr>
          <w:rFonts w:asciiTheme="majorBidi" w:hAnsiTheme="majorBidi" w:cstheme="majorBidi"/>
          <w:sz w:val="20"/>
          <w:szCs w:val="20"/>
        </w:rPr>
        <w:t>The second article by</w:t>
      </w:r>
      <w:r>
        <w:rPr>
          <w:rFonts w:asciiTheme="majorBidi" w:hAnsiTheme="majorBidi" w:cstheme="majorBidi"/>
          <w:noProof/>
          <w:sz w:val="20"/>
          <w:szCs w:val="20"/>
        </w:rPr>
        <w:t xml:space="preserve"> </w:t>
      </w:r>
      <w:r w:rsidRPr="002F0D45">
        <w:rPr>
          <w:rFonts w:asciiTheme="majorBidi" w:hAnsiTheme="majorBidi" w:cstheme="majorBidi"/>
          <w:noProof/>
          <w:sz w:val="20"/>
          <w:szCs w:val="20"/>
        </w:rPr>
        <w:t xml:space="preserve">Ali, K.A., Qadir, M.M., Rasool, S.O. and Hamad, O.M., </w:t>
      </w:r>
      <w:r>
        <w:rPr>
          <w:rFonts w:asciiTheme="majorBidi" w:hAnsiTheme="majorBidi" w:cstheme="majorBidi"/>
          <w:noProof/>
          <w:sz w:val="20"/>
          <w:szCs w:val="20"/>
        </w:rPr>
        <w:t>(</w:t>
      </w:r>
      <w:r w:rsidRPr="002F0D45">
        <w:rPr>
          <w:rFonts w:asciiTheme="majorBidi" w:hAnsiTheme="majorBidi" w:cstheme="majorBidi"/>
          <w:noProof/>
          <w:sz w:val="20"/>
          <w:szCs w:val="20"/>
        </w:rPr>
        <w:t>2012)</w:t>
      </w:r>
      <w:r w:rsidR="004B5605" w:rsidRPr="006823FF">
        <w:rPr>
          <w:rFonts w:asciiTheme="majorBidi" w:hAnsiTheme="majorBidi" w:cstheme="majorBidi"/>
          <w:sz w:val="20"/>
          <w:szCs w:val="20"/>
        </w:rPr>
        <w:t xml:space="preserve"> under </w:t>
      </w:r>
      <w:r w:rsidR="004B5605" w:rsidRPr="006823FF">
        <w:rPr>
          <w:rFonts w:asciiTheme="majorBidi" w:hAnsiTheme="majorBidi" w:cstheme="majorBidi"/>
          <w:i/>
          <w:iCs/>
          <w:sz w:val="20"/>
          <w:szCs w:val="20"/>
        </w:rPr>
        <w:t>the title “the effect of spraying of wheat straw extracts on controlling some weed species”.</w:t>
      </w:r>
    </w:p>
    <w:p w14:paraId="6917D9C0" w14:textId="396612B2" w:rsidR="004B5605" w:rsidRPr="006823FF" w:rsidRDefault="004B5605" w:rsidP="006823FF">
      <w:pPr>
        <w:pStyle w:val="ListParagraph"/>
        <w:numPr>
          <w:ilvl w:val="0"/>
          <w:numId w:val="8"/>
        </w:numPr>
        <w:tabs>
          <w:tab w:val="left" w:pos="0"/>
          <w:tab w:val="left" w:pos="142"/>
        </w:tabs>
        <w:spacing w:line="480" w:lineRule="auto"/>
        <w:rPr>
          <w:rFonts w:asciiTheme="majorBidi" w:hAnsiTheme="majorBidi" w:cstheme="majorBidi"/>
          <w:i/>
          <w:iCs/>
          <w:sz w:val="20"/>
          <w:szCs w:val="20"/>
        </w:rPr>
      </w:pPr>
      <w:r w:rsidRPr="006823FF">
        <w:rPr>
          <w:rFonts w:asciiTheme="majorBidi" w:hAnsiTheme="majorBidi" w:cstheme="majorBidi"/>
          <w:sz w:val="20"/>
          <w:szCs w:val="20"/>
        </w:rPr>
        <w:t xml:space="preserve">The third article is by </w:t>
      </w:r>
      <w:r w:rsidR="003C0A22" w:rsidRPr="002F0D45">
        <w:rPr>
          <w:rFonts w:asciiTheme="majorBidi" w:hAnsiTheme="majorBidi" w:cstheme="majorBidi"/>
          <w:noProof/>
          <w:sz w:val="20"/>
          <w:szCs w:val="20"/>
        </w:rPr>
        <w:t xml:space="preserve">Abdulla, </w:t>
      </w:r>
      <w:r w:rsidR="003C0A22">
        <w:rPr>
          <w:rFonts w:asciiTheme="majorBidi" w:hAnsiTheme="majorBidi" w:cstheme="majorBidi"/>
          <w:noProof/>
          <w:sz w:val="20"/>
          <w:szCs w:val="20"/>
        </w:rPr>
        <w:t>(</w:t>
      </w:r>
      <w:r w:rsidR="003C0A22" w:rsidRPr="002F0D45">
        <w:rPr>
          <w:rFonts w:asciiTheme="majorBidi" w:hAnsiTheme="majorBidi" w:cstheme="majorBidi"/>
          <w:noProof/>
          <w:sz w:val="20"/>
          <w:szCs w:val="20"/>
        </w:rPr>
        <w:t>2015)</w:t>
      </w:r>
      <w:r w:rsidRPr="006823FF">
        <w:rPr>
          <w:rFonts w:asciiTheme="majorBidi" w:hAnsiTheme="majorBidi" w:cstheme="majorBidi"/>
          <w:sz w:val="20"/>
          <w:szCs w:val="20"/>
        </w:rPr>
        <w:t xml:space="preserve"> under the title  </w:t>
      </w:r>
      <w:r w:rsidRPr="006823FF">
        <w:rPr>
          <w:rFonts w:asciiTheme="majorBidi" w:hAnsiTheme="majorBidi" w:cstheme="majorBidi"/>
          <w:i/>
          <w:iCs/>
          <w:sz w:val="20"/>
          <w:szCs w:val="20"/>
        </w:rPr>
        <w:t>Morphological study and Prevalence of head lice (Pediculus humanus capitis)(Anoplura: Pediculidae) infestation among some primary school students in Erbil City, Kurdistan region.</w:t>
      </w:r>
    </w:p>
    <w:p w14:paraId="5309933C" w14:textId="7DD155A5" w:rsidR="004B5605" w:rsidRPr="006823FF" w:rsidRDefault="004B5605" w:rsidP="006823FF">
      <w:pPr>
        <w:pStyle w:val="ListParagraph"/>
        <w:numPr>
          <w:ilvl w:val="0"/>
          <w:numId w:val="8"/>
        </w:numPr>
        <w:tabs>
          <w:tab w:val="left" w:pos="0"/>
          <w:tab w:val="left" w:pos="142"/>
        </w:tabs>
        <w:spacing w:line="480" w:lineRule="auto"/>
        <w:rPr>
          <w:rFonts w:asciiTheme="majorBidi" w:hAnsiTheme="majorBidi" w:cstheme="majorBidi"/>
          <w:i/>
          <w:iCs/>
          <w:sz w:val="20"/>
          <w:szCs w:val="20"/>
        </w:rPr>
      </w:pPr>
      <w:r w:rsidRPr="006823FF">
        <w:rPr>
          <w:rFonts w:asciiTheme="majorBidi" w:hAnsiTheme="majorBidi" w:cstheme="majorBidi"/>
          <w:sz w:val="20"/>
          <w:szCs w:val="20"/>
        </w:rPr>
        <w:t xml:space="preserve">The fourth article is by </w:t>
      </w:r>
      <w:r w:rsidR="003C0A22" w:rsidRPr="002F0D45">
        <w:rPr>
          <w:rFonts w:asciiTheme="majorBidi" w:hAnsiTheme="majorBidi" w:cstheme="majorBidi"/>
          <w:noProof/>
          <w:sz w:val="20"/>
          <w:szCs w:val="20"/>
        </w:rPr>
        <w:t xml:space="preserve">Daham, B.F.A., Mohammed, M.N. and Mohammed, K.S., </w:t>
      </w:r>
      <w:r w:rsidR="003C0A22">
        <w:rPr>
          <w:rFonts w:asciiTheme="majorBidi" w:hAnsiTheme="majorBidi" w:cstheme="majorBidi"/>
          <w:noProof/>
          <w:sz w:val="20"/>
          <w:szCs w:val="20"/>
        </w:rPr>
        <w:t>(</w:t>
      </w:r>
      <w:r w:rsidR="003C0A22" w:rsidRPr="002F0D45">
        <w:rPr>
          <w:rFonts w:asciiTheme="majorBidi" w:hAnsiTheme="majorBidi" w:cstheme="majorBidi"/>
          <w:noProof/>
          <w:sz w:val="20"/>
          <w:szCs w:val="20"/>
        </w:rPr>
        <w:t>2014)</w:t>
      </w:r>
      <w:r w:rsidRPr="006823FF">
        <w:rPr>
          <w:rFonts w:asciiTheme="majorBidi" w:hAnsiTheme="majorBidi" w:cstheme="majorBidi"/>
          <w:sz w:val="20"/>
          <w:szCs w:val="20"/>
        </w:rPr>
        <w:t xml:space="preserve"> under the title </w:t>
      </w:r>
      <w:r w:rsidRPr="006823FF">
        <w:rPr>
          <w:rFonts w:asciiTheme="majorBidi" w:hAnsiTheme="majorBidi" w:cstheme="majorBidi"/>
          <w:i/>
          <w:iCs/>
          <w:sz w:val="20"/>
          <w:szCs w:val="20"/>
        </w:rPr>
        <w:t>Modified Harmony Search Algorithm for Solving the Four-Color Mapping Problem.</w:t>
      </w:r>
    </w:p>
    <w:p w14:paraId="316241A2" w14:textId="15A4DB75" w:rsidR="004B5605" w:rsidRPr="006823FF" w:rsidRDefault="004B5605" w:rsidP="002028F7">
      <w:pPr>
        <w:pStyle w:val="ListParagraph"/>
        <w:numPr>
          <w:ilvl w:val="0"/>
          <w:numId w:val="8"/>
        </w:numPr>
        <w:tabs>
          <w:tab w:val="left" w:pos="0"/>
          <w:tab w:val="left" w:pos="142"/>
        </w:tabs>
        <w:spacing w:line="480" w:lineRule="auto"/>
        <w:rPr>
          <w:rFonts w:asciiTheme="majorBidi" w:hAnsiTheme="majorBidi" w:cstheme="majorBidi"/>
          <w:sz w:val="20"/>
          <w:szCs w:val="20"/>
        </w:rPr>
      </w:pPr>
      <w:r w:rsidRPr="006823FF">
        <w:rPr>
          <w:rFonts w:asciiTheme="majorBidi" w:hAnsiTheme="majorBidi" w:cstheme="majorBidi"/>
          <w:sz w:val="20"/>
          <w:szCs w:val="20"/>
        </w:rPr>
        <w:t xml:space="preserve">The fifth article is </w:t>
      </w:r>
      <w:r w:rsidR="00582C86">
        <w:rPr>
          <w:rFonts w:asciiTheme="majorBidi" w:hAnsiTheme="majorBidi" w:cstheme="majorBidi"/>
          <w:sz w:val="20"/>
          <w:szCs w:val="20"/>
        </w:rPr>
        <w:t xml:space="preserve">by </w:t>
      </w:r>
      <w:r w:rsidR="003C0A22" w:rsidRPr="002F0D45">
        <w:rPr>
          <w:rFonts w:asciiTheme="majorBidi" w:hAnsiTheme="majorBidi" w:cstheme="majorBidi"/>
          <w:noProof/>
          <w:sz w:val="20"/>
          <w:szCs w:val="20"/>
        </w:rPr>
        <w:t>Abdullah, O.</w:t>
      </w:r>
      <w:r w:rsidR="003C0A22">
        <w:rPr>
          <w:rFonts w:asciiTheme="majorBidi" w:hAnsiTheme="majorBidi" w:cstheme="majorBidi"/>
          <w:noProof/>
          <w:sz w:val="20"/>
          <w:szCs w:val="20"/>
        </w:rPr>
        <w:t xml:space="preserve">G., Saber, D.R. and Taha, S.A., </w:t>
      </w:r>
      <w:r w:rsidR="002028F7">
        <w:rPr>
          <w:rFonts w:asciiTheme="majorBidi" w:hAnsiTheme="majorBidi" w:cstheme="majorBidi"/>
          <w:noProof/>
          <w:sz w:val="20"/>
          <w:szCs w:val="20"/>
        </w:rPr>
        <w:t xml:space="preserve"> </w:t>
      </w:r>
      <w:r w:rsidR="002028F7" w:rsidRPr="002028F7">
        <w:rPr>
          <w:rFonts w:asciiTheme="majorBidi" w:hAnsiTheme="majorBidi" w:cstheme="majorBidi"/>
          <w:noProof/>
          <w:sz w:val="20"/>
          <w:szCs w:val="20"/>
        </w:rPr>
        <w:t>2015</w:t>
      </w:r>
      <w:r w:rsidR="003C0A22">
        <w:rPr>
          <w:rFonts w:asciiTheme="majorBidi" w:hAnsiTheme="majorBidi" w:cstheme="majorBidi"/>
          <w:noProof/>
          <w:sz w:val="20"/>
          <w:szCs w:val="20"/>
        </w:rPr>
        <w:t xml:space="preserve"> </w:t>
      </w:r>
      <w:r w:rsidRPr="006823FF">
        <w:rPr>
          <w:rFonts w:asciiTheme="majorBidi" w:hAnsiTheme="majorBidi" w:cstheme="majorBidi"/>
          <w:sz w:val="20"/>
          <w:szCs w:val="20"/>
        </w:rPr>
        <w:t xml:space="preserve"> </w:t>
      </w:r>
      <w:r w:rsidR="00582C86" w:rsidRPr="006823FF">
        <w:rPr>
          <w:rFonts w:asciiTheme="majorBidi" w:hAnsiTheme="majorBidi" w:cstheme="majorBidi"/>
          <w:sz w:val="20"/>
          <w:szCs w:val="20"/>
        </w:rPr>
        <w:t>under</w:t>
      </w:r>
      <w:r w:rsidRPr="006823FF">
        <w:rPr>
          <w:rFonts w:asciiTheme="majorBidi" w:hAnsiTheme="majorBidi" w:cstheme="majorBidi"/>
          <w:sz w:val="20"/>
          <w:szCs w:val="20"/>
        </w:rPr>
        <w:t xml:space="preserve"> the title The optical characterization of polyvinyl alcohol:  cobalt nitrate solid polymer electrolyte films.</w:t>
      </w:r>
    </w:p>
    <w:p w14:paraId="49D39D7B" w14:textId="18FD9E9D" w:rsidR="004B5605" w:rsidRPr="006823FF" w:rsidRDefault="004B5605" w:rsidP="006823FF">
      <w:pPr>
        <w:pStyle w:val="ListParagraph"/>
        <w:numPr>
          <w:ilvl w:val="0"/>
          <w:numId w:val="8"/>
        </w:numPr>
        <w:tabs>
          <w:tab w:val="left" w:pos="0"/>
          <w:tab w:val="left" w:pos="142"/>
        </w:tabs>
        <w:spacing w:line="480" w:lineRule="auto"/>
        <w:rPr>
          <w:rFonts w:asciiTheme="majorBidi" w:hAnsiTheme="majorBidi" w:cstheme="majorBidi"/>
          <w:sz w:val="20"/>
          <w:szCs w:val="20"/>
        </w:rPr>
      </w:pPr>
      <w:r w:rsidRPr="006823FF">
        <w:rPr>
          <w:rFonts w:asciiTheme="majorBidi" w:hAnsiTheme="majorBidi" w:cstheme="majorBidi"/>
          <w:sz w:val="20"/>
          <w:szCs w:val="20"/>
        </w:rPr>
        <w:t xml:space="preserve">The sixth article is by </w:t>
      </w:r>
      <w:r w:rsidR="003C0A22" w:rsidRPr="002F0D45">
        <w:rPr>
          <w:rFonts w:asciiTheme="majorBidi" w:hAnsiTheme="majorBidi" w:cstheme="majorBidi"/>
          <w:noProof/>
          <w:sz w:val="20"/>
          <w:szCs w:val="20"/>
        </w:rPr>
        <w:t xml:space="preserve">Kamel, F.H. and Najmaddin, C., </w:t>
      </w:r>
      <w:r w:rsidR="003C0A22">
        <w:rPr>
          <w:rFonts w:asciiTheme="majorBidi" w:hAnsiTheme="majorBidi" w:cstheme="majorBidi"/>
          <w:noProof/>
          <w:sz w:val="20"/>
          <w:szCs w:val="20"/>
        </w:rPr>
        <w:t>(</w:t>
      </w:r>
      <w:r w:rsidR="003C0A22" w:rsidRPr="002F0D45">
        <w:rPr>
          <w:rFonts w:asciiTheme="majorBidi" w:hAnsiTheme="majorBidi" w:cstheme="majorBidi"/>
          <w:noProof/>
          <w:sz w:val="20"/>
          <w:szCs w:val="20"/>
        </w:rPr>
        <w:t>2016)</w:t>
      </w:r>
      <w:r w:rsidRPr="006823FF">
        <w:rPr>
          <w:rFonts w:asciiTheme="majorBidi" w:hAnsiTheme="majorBidi" w:cstheme="majorBidi"/>
          <w:sz w:val="20"/>
          <w:szCs w:val="20"/>
        </w:rPr>
        <w:t xml:space="preserve"> under the title Use of some plants color as alternative stain in staining of bacteria.</w:t>
      </w:r>
    </w:p>
    <w:p w14:paraId="6FBEAD87" w14:textId="363E8FD8" w:rsidR="004B5605" w:rsidRPr="006823FF" w:rsidRDefault="004B5605" w:rsidP="006823FF">
      <w:pPr>
        <w:pStyle w:val="ListParagraph"/>
        <w:numPr>
          <w:ilvl w:val="0"/>
          <w:numId w:val="8"/>
        </w:numPr>
        <w:tabs>
          <w:tab w:val="left" w:pos="0"/>
          <w:tab w:val="left" w:pos="142"/>
        </w:tabs>
        <w:spacing w:line="480" w:lineRule="auto"/>
        <w:rPr>
          <w:rFonts w:asciiTheme="majorBidi" w:hAnsiTheme="majorBidi" w:cstheme="majorBidi"/>
          <w:i/>
          <w:iCs/>
          <w:sz w:val="20"/>
          <w:szCs w:val="20"/>
        </w:rPr>
      </w:pPr>
      <w:r w:rsidRPr="006823FF">
        <w:rPr>
          <w:rFonts w:asciiTheme="majorBidi" w:hAnsiTheme="majorBidi" w:cstheme="majorBidi"/>
          <w:sz w:val="20"/>
          <w:szCs w:val="20"/>
        </w:rPr>
        <w:t xml:space="preserve">The seventh article is by </w:t>
      </w:r>
      <w:r w:rsidR="003C0A22" w:rsidRPr="002F0D45">
        <w:rPr>
          <w:rFonts w:asciiTheme="majorBidi" w:hAnsiTheme="majorBidi" w:cstheme="majorBidi"/>
          <w:noProof/>
          <w:sz w:val="20"/>
          <w:szCs w:val="20"/>
        </w:rPr>
        <w:t>Abdullah, A.O., Hamakhan</w:t>
      </w:r>
      <w:r w:rsidR="003C0A22">
        <w:rPr>
          <w:rFonts w:asciiTheme="majorBidi" w:hAnsiTheme="majorBidi" w:cstheme="majorBidi"/>
          <w:noProof/>
          <w:sz w:val="20"/>
          <w:szCs w:val="20"/>
        </w:rPr>
        <w:t>, I.A. and Talabany, Z.J., (2022)</w:t>
      </w:r>
      <w:r w:rsidRPr="006823FF">
        <w:rPr>
          <w:rFonts w:asciiTheme="majorBidi" w:hAnsiTheme="majorBidi" w:cstheme="majorBidi"/>
          <w:sz w:val="20"/>
          <w:szCs w:val="20"/>
        </w:rPr>
        <w:t xml:space="preserve"> under the title </w:t>
      </w:r>
      <w:r w:rsidRPr="006823FF">
        <w:rPr>
          <w:rFonts w:asciiTheme="majorBidi" w:hAnsiTheme="majorBidi" w:cstheme="majorBidi"/>
          <w:i/>
          <w:iCs/>
          <w:sz w:val="20"/>
          <w:szCs w:val="20"/>
        </w:rPr>
        <w:t>“DRYING OF CARROT SLICES USING FLUIDIZED BED DRYER AND MICROWAVE -ASSISTED FLUIDIZED BED DRY”</w:t>
      </w:r>
    </w:p>
    <w:p w14:paraId="7B3C9C7D" w14:textId="38C0E68C" w:rsidR="004B5605" w:rsidRPr="006823FF" w:rsidRDefault="004B5605" w:rsidP="006823FF">
      <w:pPr>
        <w:pStyle w:val="ListParagraph"/>
        <w:numPr>
          <w:ilvl w:val="0"/>
          <w:numId w:val="8"/>
        </w:numPr>
        <w:tabs>
          <w:tab w:val="left" w:pos="0"/>
          <w:tab w:val="left" w:pos="142"/>
        </w:tabs>
        <w:spacing w:line="480" w:lineRule="auto"/>
        <w:rPr>
          <w:rFonts w:asciiTheme="majorBidi" w:hAnsiTheme="majorBidi" w:cstheme="majorBidi"/>
          <w:i/>
          <w:iCs/>
          <w:sz w:val="20"/>
          <w:szCs w:val="20"/>
        </w:rPr>
      </w:pPr>
      <w:r w:rsidRPr="006823FF">
        <w:rPr>
          <w:rFonts w:asciiTheme="majorBidi" w:hAnsiTheme="majorBidi" w:cstheme="majorBidi"/>
          <w:sz w:val="20"/>
          <w:szCs w:val="20"/>
        </w:rPr>
        <w:t xml:space="preserve">Article eight by </w:t>
      </w:r>
      <w:r w:rsidR="003C0A22" w:rsidRPr="002F0D45">
        <w:rPr>
          <w:rFonts w:asciiTheme="majorBidi" w:hAnsiTheme="majorBidi" w:cstheme="majorBidi"/>
          <w:noProof/>
          <w:sz w:val="20"/>
          <w:szCs w:val="20"/>
        </w:rPr>
        <w:t>Brime, A.A. and Bajalan, F.R.H.,</w:t>
      </w:r>
      <w:r w:rsidR="003C0A22">
        <w:rPr>
          <w:rFonts w:asciiTheme="majorBidi" w:hAnsiTheme="majorBidi" w:cstheme="majorBidi"/>
          <w:noProof/>
          <w:sz w:val="20"/>
          <w:szCs w:val="20"/>
        </w:rPr>
        <w:t>(</w:t>
      </w:r>
      <w:r w:rsidR="003C0A22" w:rsidRPr="002F0D45">
        <w:rPr>
          <w:rFonts w:asciiTheme="majorBidi" w:hAnsiTheme="majorBidi" w:cstheme="majorBidi"/>
          <w:noProof/>
          <w:sz w:val="20"/>
          <w:szCs w:val="20"/>
        </w:rPr>
        <w:t xml:space="preserve"> 2017)</w:t>
      </w:r>
      <w:r w:rsidRPr="006823FF">
        <w:rPr>
          <w:rFonts w:asciiTheme="majorBidi" w:hAnsiTheme="majorBidi" w:cstheme="majorBidi"/>
          <w:sz w:val="20"/>
          <w:szCs w:val="20"/>
        </w:rPr>
        <w:t xml:space="preserve"> under the title </w:t>
      </w:r>
      <w:r w:rsidRPr="006823FF">
        <w:rPr>
          <w:rFonts w:asciiTheme="majorBidi" w:hAnsiTheme="majorBidi" w:cstheme="majorBidi"/>
          <w:i/>
          <w:iCs/>
          <w:sz w:val="20"/>
          <w:szCs w:val="20"/>
        </w:rPr>
        <w:t>“Incorporating Outside Sources in Kurdish EFL Students’ Academic Writing”.</w:t>
      </w:r>
    </w:p>
    <w:p w14:paraId="1069782C" w14:textId="0778527B" w:rsidR="004B5605" w:rsidRPr="006823FF" w:rsidRDefault="004B5605" w:rsidP="006823FF">
      <w:pPr>
        <w:pStyle w:val="ListParagraph"/>
        <w:numPr>
          <w:ilvl w:val="0"/>
          <w:numId w:val="8"/>
        </w:numPr>
        <w:tabs>
          <w:tab w:val="left" w:pos="0"/>
          <w:tab w:val="left" w:pos="142"/>
        </w:tabs>
        <w:spacing w:line="480" w:lineRule="auto"/>
        <w:rPr>
          <w:rFonts w:asciiTheme="majorBidi" w:hAnsiTheme="majorBidi" w:cstheme="majorBidi"/>
          <w:i/>
          <w:iCs/>
          <w:sz w:val="20"/>
          <w:szCs w:val="20"/>
        </w:rPr>
      </w:pPr>
      <w:r w:rsidRPr="006823FF">
        <w:rPr>
          <w:rFonts w:asciiTheme="majorBidi" w:hAnsiTheme="majorBidi" w:cstheme="majorBidi"/>
          <w:i/>
          <w:iCs/>
          <w:sz w:val="20"/>
          <w:szCs w:val="20"/>
        </w:rPr>
        <w:t xml:space="preserve">The ninth article is  </w:t>
      </w:r>
      <w:r w:rsidR="003C0A22" w:rsidRPr="002F0D45">
        <w:rPr>
          <w:rFonts w:asciiTheme="majorBidi" w:hAnsiTheme="majorBidi" w:cstheme="majorBidi"/>
          <w:noProof/>
          <w:sz w:val="20"/>
          <w:szCs w:val="20"/>
        </w:rPr>
        <w:t xml:space="preserve">Mustafa, F.A. and Danoon, M.G., </w:t>
      </w:r>
      <w:r w:rsidR="003C0A22">
        <w:rPr>
          <w:rFonts w:asciiTheme="majorBidi" w:hAnsiTheme="majorBidi" w:cstheme="majorBidi"/>
          <w:noProof/>
          <w:sz w:val="20"/>
          <w:szCs w:val="20"/>
        </w:rPr>
        <w:t>(</w:t>
      </w:r>
      <w:r w:rsidR="003C0A22" w:rsidRPr="002F0D45">
        <w:rPr>
          <w:rFonts w:asciiTheme="majorBidi" w:hAnsiTheme="majorBidi" w:cstheme="majorBidi"/>
          <w:noProof/>
          <w:sz w:val="20"/>
          <w:szCs w:val="20"/>
        </w:rPr>
        <w:t>2020)</w:t>
      </w:r>
      <w:r w:rsidRPr="006823FF">
        <w:rPr>
          <w:rFonts w:asciiTheme="majorBidi" w:hAnsiTheme="majorBidi" w:cstheme="majorBidi"/>
          <w:i/>
          <w:iCs/>
          <w:sz w:val="20"/>
          <w:szCs w:val="20"/>
        </w:rPr>
        <w:t xml:space="preserve"> under the title Effect of Common Outdoor Spaces on Social Interaction: The Case of College of Engineering Campus at Salahaddin University–Erbil, Iraq.</w:t>
      </w:r>
    </w:p>
    <w:p w14:paraId="01F01C88" w14:textId="0F7785AF" w:rsidR="00DB1DD3" w:rsidRPr="0034144C" w:rsidRDefault="004B5605" w:rsidP="0034144C">
      <w:pPr>
        <w:pStyle w:val="ListParagraph"/>
        <w:numPr>
          <w:ilvl w:val="0"/>
          <w:numId w:val="8"/>
        </w:numPr>
        <w:tabs>
          <w:tab w:val="left" w:pos="0"/>
          <w:tab w:val="left" w:pos="142"/>
        </w:tabs>
        <w:spacing w:line="480" w:lineRule="auto"/>
        <w:rPr>
          <w:rFonts w:asciiTheme="majorBidi" w:hAnsiTheme="majorBidi" w:cstheme="majorBidi"/>
          <w:i/>
          <w:iCs/>
          <w:sz w:val="20"/>
          <w:szCs w:val="20"/>
        </w:rPr>
      </w:pPr>
      <w:r w:rsidRPr="006823FF">
        <w:rPr>
          <w:rFonts w:asciiTheme="majorBidi" w:hAnsiTheme="majorBidi" w:cstheme="majorBidi"/>
          <w:sz w:val="20"/>
          <w:szCs w:val="20"/>
        </w:rPr>
        <w:t xml:space="preserve"> The tenth article is by </w:t>
      </w:r>
      <w:r w:rsidR="003C0A22" w:rsidRPr="002F0D45">
        <w:rPr>
          <w:rFonts w:asciiTheme="majorBidi" w:hAnsiTheme="majorBidi" w:cstheme="majorBidi"/>
          <w:noProof/>
          <w:sz w:val="20"/>
          <w:szCs w:val="20"/>
        </w:rPr>
        <w:t xml:space="preserve">Muho, H.A. and Bakir, S.N, </w:t>
      </w:r>
      <w:r w:rsidR="003C0A22">
        <w:rPr>
          <w:rFonts w:asciiTheme="majorBidi" w:hAnsiTheme="majorBidi" w:cstheme="majorBidi"/>
          <w:noProof/>
          <w:sz w:val="20"/>
          <w:szCs w:val="20"/>
        </w:rPr>
        <w:t>(</w:t>
      </w:r>
      <w:r w:rsidR="003C0A22" w:rsidRPr="002F0D45">
        <w:rPr>
          <w:rFonts w:asciiTheme="majorBidi" w:hAnsiTheme="majorBidi" w:cstheme="majorBidi"/>
          <w:noProof/>
          <w:sz w:val="20"/>
          <w:szCs w:val="20"/>
        </w:rPr>
        <w:t>2014)</w:t>
      </w:r>
      <w:r w:rsidRPr="006823FF">
        <w:rPr>
          <w:rFonts w:asciiTheme="majorBidi" w:hAnsiTheme="majorBidi" w:cstheme="majorBidi"/>
          <w:sz w:val="20"/>
          <w:szCs w:val="20"/>
        </w:rPr>
        <w:t xml:space="preserve"> under the </w:t>
      </w:r>
      <w:r w:rsidRPr="006823FF">
        <w:rPr>
          <w:rFonts w:asciiTheme="majorBidi" w:hAnsiTheme="majorBidi" w:cstheme="majorBidi"/>
          <w:i/>
          <w:iCs/>
          <w:sz w:val="20"/>
          <w:szCs w:val="20"/>
        </w:rPr>
        <w:t>title “Taboo Words and Expressions in English”.</w:t>
      </w:r>
    </w:p>
    <w:p w14:paraId="0CA2182F" w14:textId="055D65FD" w:rsidR="00EB690A" w:rsidRPr="00F876EC" w:rsidRDefault="005444AA" w:rsidP="00FA3778">
      <w:pPr>
        <w:pStyle w:val="Heading1"/>
        <w:numPr>
          <w:ilvl w:val="0"/>
          <w:numId w:val="25"/>
        </w:numPr>
        <w:tabs>
          <w:tab w:val="left" w:pos="0"/>
          <w:tab w:val="left" w:pos="142"/>
        </w:tabs>
        <w:spacing w:line="480" w:lineRule="auto"/>
        <w:jc w:val="both"/>
        <w:rPr>
          <w:rFonts w:asciiTheme="majorBidi" w:hAnsiTheme="majorBidi"/>
          <w:color w:val="auto"/>
          <w:sz w:val="24"/>
          <w:szCs w:val="24"/>
        </w:rPr>
      </w:pPr>
      <w:r>
        <w:rPr>
          <w:rFonts w:asciiTheme="majorBidi" w:hAnsiTheme="majorBidi"/>
          <w:color w:val="auto"/>
          <w:sz w:val="24"/>
          <w:szCs w:val="24"/>
        </w:rPr>
        <w:t>. Results and D</w:t>
      </w:r>
      <w:r w:rsidR="001E2684" w:rsidRPr="00F876EC">
        <w:rPr>
          <w:rFonts w:asciiTheme="majorBidi" w:hAnsiTheme="majorBidi"/>
          <w:color w:val="auto"/>
          <w:sz w:val="24"/>
          <w:szCs w:val="24"/>
        </w:rPr>
        <w:t xml:space="preserve">iscussions </w:t>
      </w:r>
      <w:r w:rsidR="00EB690A" w:rsidRPr="00F876EC">
        <w:rPr>
          <w:rFonts w:asciiTheme="majorBidi" w:hAnsiTheme="majorBidi"/>
          <w:color w:val="auto"/>
          <w:sz w:val="24"/>
          <w:szCs w:val="24"/>
        </w:rPr>
        <w:t xml:space="preserve"> </w:t>
      </w:r>
    </w:p>
    <w:p w14:paraId="41868C6E" w14:textId="1A4B25EF" w:rsidR="00E16CC3" w:rsidRPr="00F876EC" w:rsidRDefault="00C15B02" w:rsidP="00F876EC">
      <w:pPr>
        <w:tabs>
          <w:tab w:val="left" w:pos="0"/>
          <w:tab w:val="left" w:pos="142"/>
        </w:tabs>
        <w:spacing w:line="480" w:lineRule="auto"/>
        <w:jc w:val="both"/>
        <w:rPr>
          <w:rFonts w:asciiTheme="majorBidi" w:hAnsiTheme="majorBidi" w:cstheme="majorBidi"/>
          <w:sz w:val="20"/>
          <w:szCs w:val="20"/>
        </w:rPr>
      </w:pPr>
      <w:r w:rsidRPr="00F876EC">
        <w:rPr>
          <w:rFonts w:asciiTheme="majorBidi" w:hAnsiTheme="majorBidi" w:cstheme="majorBidi"/>
          <w:sz w:val="20"/>
          <w:szCs w:val="20"/>
        </w:rPr>
        <w:t>According to the</w:t>
      </w:r>
      <w:r w:rsidR="00173FB2" w:rsidRPr="00F876EC">
        <w:rPr>
          <w:rFonts w:asciiTheme="majorBidi" w:hAnsiTheme="majorBidi" w:cstheme="majorBidi"/>
          <w:sz w:val="20"/>
          <w:szCs w:val="20"/>
        </w:rPr>
        <w:t xml:space="preserve"> examined data,</w:t>
      </w:r>
      <w:r w:rsidR="00B9308A" w:rsidRPr="00F876EC">
        <w:rPr>
          <w:rFonts w:asciiTheme="majorBidi" w:hAnsiTheme="majorBidi" w:cstheme="majorBidi"/>
          <w:sz w:val="20"/>
          <w:szCs w:val="20"/>
        </w:rPr>
        <w:t xml:space="preserve"> there are </w:t>
      </w:r>
      <w:r w:rsidR="00173FB2" w:rsidRPr="00F876EC">
        <w:rPr>
          <w:rFonts w:asciiTheme="majorBidi" w:hAnsiTheme="majorBidi" w:cstheme="majorBidi"/>
          <w:sz w:val="20"/>
          <w:szCs w:val="20"/>
        </w:rPr>
        <w:t>a number of results</w:t>
      </w:r>
      <w:r w:rsidR="00B9308A" w:rsidRPr="00F876EC">
        <w:rPr>
          <w:rFonts w:asciiTheme="majorBidi" w:hAnsiTheme="majorBidi" w:cstheme="majorBidi"/>
          <w:sz w:val="20"/>
          <w:szCs w:val="20"/>
        </w:rPr>
        <w:t xml:space="preserve"> </w:t>
      </w:r>
      <w:r w:rsidR="00173FB2" w:rsidRPr="00F876EC">
        <w:rPr>
          <w:rFonts w:asciiTheme="majorBidi" w:hAnsiTheme="majorBidi" w:cstheme="majorBidi"/>
          <w:sz w:val="20"/>
          <w:szCs w:val="20"/>
        </w:rPr>
        <w:t xml:space="preserve">that are subject to explanation </w:t>
      </w:r>
      <w:r w:rsidR="00B9308A" w:rsidRPr="00F876EC">
        <w:rPr>
          <w:rFonts w:asciiTheme="majorBidi" w:hAnsiTheme="majorBidi" w:cstheme="majorBidi"/>
          <w:sz w:val="20"/>
          <w:szCs w:val="20"/>
        </w:rPr>
        <w:t xml:space="preserve">to </w:t>
      </w:r>
      <w:r w:rsidR="00173FB2" w:rsidRPr="00F876EC">
        <w:rPr>
          <w:rFonts w:asciiTheme="majorBidi" w:hAnsiTheme="majorBidi" w:cstheme="majorBidi"/>
          <w:sz w:val="20"/>
          <w:szCs w:val="20"/>
        </w:rPr>
        <w:t>abridge</w:t>
      </w:r>
      <w:r w:rsidR="00B9308A" w:rsidRPr="00F876EC">
        <w:rPr>
          <w:rFonts w:asciiTheme="majorBidi" w:hAnsiTheme="majorBidi" w:cstheme="majorBidi"/>
          <w:sz w:val="20"/>
          <w:szCs w:val="20"/>
        </w:rPr>
        <w:t xml:space="preserve"> the </w:t>
      </w:r>
      <w:r w:rsidR="00173FB2" w:rsidRPr="00F876EC">
        <w:rPr>
          <w:rFonts w:asciiTheme="majorBidi" w:hAnsiTheme="majorBidi" w:cstheme="majorBidi"/>
          <w:sz w:val="20"/>
          <w:szCs w:val="20"/>
        </w:rPr>
        <w:t>clarification</w:t>
      </w:r>
      <w:r w:rsidR="00B9308A" w:rsidRPr="00F876EC">
        <w:rPr>
          <w:rFonts w:asciiTheme="majorBidi" w:hAnsiTheme="majorBidi" w:cstheme="majorBidi"/>
          <w:sz w:val="20"/>
          <w:szCs w:val="20"/>
        </w:rPr>
        <w:t xml:space="preserve"> </w:t>
      </w:r>
      <w:r w:rsidR="00173FB2" w:rsidRPr="00F876EC">
        <w:rPr>
          <w:rFonts w:asciiTheme="majorBidi" w:hAnsiTheme="majorBidi" w:cstheme="majorBidi"/>
          <w:sz w:val="20"/>
          <w:szCs w:val="20"/>
        </w:rPr>
        <w:t>in relation to the</w:t>
      </w:r>
      <w:r w:rsidR="00B9308A" w:rsidRPr="00F876EC">
        <w:rPr>
          <w:rFonts w:asciiTheme="majorBidi" w:hAnsiTheme="majorBidi" w:cstheme="majorBidi"/>
          <w:i/>
          <w:sz w:val="20"/>
          <w:szCs w:val="20"/>
        </w:rPr>
        <w:t xml:space="preserve"> presupposition triggers</w:t>
      </w:r>
      <w:r w:rsidR="00B9308A" w:rsidRPr="00F876EC">
        <w:rPr>
          <w:rFonts w:asciiTheme="majorBidi" w:hAnsiTheme="majorBidi" w:cstheme="majorBidi"/>
          <w:sz w:val="20"/>
          <w:szCs w:val="20"/>
        </w:rPr>
        <w:t xml:space="preserve"> in randomly selected articles by non-native English writers (Kurdish writers).</w:t>
      </w:r>
    </w:p>
    <w:p w14:paraId="61C62B21" w14:textId="3950EDA8" w:rsidR="00E16CC3" w:rsidRPr="00612803" w:rsidRDefault="00E16CC3" w:rsidP="00FA3778">
      <w:pPr>
        <w:pStyle w:val="ListParagraph"/>
        <w:numPr>
          <w:ilvl w:val="1"/>
          <w:numId w:val="25"/>
        </w:numPr>
        <w:tabs>
          <w:tab w:val="left" w:pos="0"/>
          <w:tab w:val="left" w:pos="142"/>
        </w:tabs>
        <w:spacing w:line="480" w:lineRule="auto"/>
        <w:rPr>
          <w:rFonts w:asciiTheme="majorBidi" w:hAnsiTheme="majorBidi" w:cstheme="majorBidi"/>
          <w:b/>
          <w:bCs/>
          <w:sz w:val="20"/>
          <w:szCs w:val="20"/>
        </w:rPr>
      </w:pPr>
      <w:r w:rsidRPr="00612803">
        <w:rPr>
          <w:rFonts w:asciiTheme="majorBidi" w:hAnsiTheme="majorBidi" w:cstheme="majorBidi"/>
          <w:b/>
          <w:bCs/>
          <w:sz w:val="20"/>
          <w:szCs w:val="20"/>
        </w:rPr>
        <w:t xml:space="preserve">The presupposition triggers found in articles of the non-native English </w:t>
      </w:r>
      <w:r w:rsidR="00173FB2" w:rsidRPr="00612803">
        <w:rPr>
          <w:rFonts w:asciiTheme="majorBidi" w:hAnsiTheme="majorBidi" w:cstheme="majorBidi"/>
          <w:b/>
          <w:bCs/>
          <w:sz w:val="20"/>
          <w:szCs w:val="20"/>
        </w:rPr>
        <w:t>writers.</w:t>
      </w:r>
    </w:p>
    <w:p w14:paraId="6B140D95" w14:textId="77777777" w:rsidR="00612803" w:rsidRPr="00612803" w:rsidRDefault="00612803" w:rsidP="00612803">
      <w:pPr>
        <w:pStyle w:val="root-block-node"/>
        <w:spacing w:line="480" w:lineRule="auto"/>
        <w:jc w:val="both"/>
        <w:rPr>
          <w:sz w:val="20"/>
          <w:szCs w:val="20"/>
        </w:rPr>
      </w:pPr>
      <w:r w:rsidRPr="00612803">
        <w:rPr>
          <w:sz w:val="20"/>
          <w:szCs w:val="20"/>
        </w:rPr>
        <w:t xml:space="preserve">The majority of presupposition triggers are detected in the article texts written by non-native English writers. During the data analysis, definite descriptions, factive items, implicative verbs, verbs of judging, change of state verbs, iterative items, questions, temporal clauses, implicit clefts with stressed constituents, comparative constructions, cleft sentences, </w:t>
      </w:r>
      <w:r w:rsidRPr="00612803">
        <w:rPr>
          <w:sz w:val="20"/>
          <w:szCs w:val="20"/>
        </w:rPr>
        <w:lastRenderedPageBreak/>
        <w:t>counterfactual conditionals, and non-restrictive relative clauses were identified. In the data analysis, most of the times that presupposition triggers are seen, they are clear descriptions, and judging verbs are used the least.</w:t>
      </w:r>
    </w:p>
    <w:p w14:paraId="3FB6423C" w14:textId="4CC433E9" w:rsidR="00612803" w:rsidRPr="00857790" w:rsidRDefault="00612803" w:rsidP="00857790">
      <w:pPr>
        <w:pStyle w:val="root-block-node"/>
        <w:spacing w:line="480" w:lineRule="auto"/>
        <w:jc w:val="both"/>
        <w:rPr>
          <w:sz w:val="20"/>
          <w:szCs w:val="20"/>
        </w:rPr>
      </w:pPr>
      <w:r w:rsidRPr="00612803">
        <w:rPr>
          <w:sz w:val="20"/>
          <w:szCs w:val="20"/>
        </w:rPr>
        <w:t>With 1486 occurrences, or 78% of the total number of presupposition triggers found in the article texts, "</w:t>
      </w:r>
      <w:r w:rsidRPr="00612803">
        <w:rPr>
          <w:rStyle w:val="Emphasis"/>
          <w:sz w:val="20"/>
          <w:szCs w:val="20"/>
        </w:rPr>
        <w:t>definite description</w:t>
      </w:r>
      <w:r w:rsidRPr="00612803">
        <w:rPr>
          <w:sz w:val="20"/>
          <w:szCs w:val="20"/>
        </w:rPr>
        <w:t>" has surpassed it as the first most prevalent presupposition trigger. Temporal clauses are the second most common presupposition trigger, accounting for 5% of all presupposition triggers. Other triggers included comparative construction (3.6%), factive verbs (2.30%), iterative items (2.70%), implicit cleft with stressed constituents (1.80%), cleft sentences (1.50%), and both Non-restrictive Relative Clause and Change of state verbs (1%). The remainder makes up less than 1%.</w:t>
      </w:r>
    </w:p>
    <w:p w14:paraId="021BAC74" w14:textId="59B0E516" w:rsidR="00CD5EDB" w:rsidRPr="001E6C4E" w:rsidRDefault="00B64793" w:rsidP="00FA3778">
      <w:pPr>
        <w:pStyle w:val="ListParagraph"/>
        <w:numPr>
          <w:ilvl w:val="2"/>
          <w:numId w:val="25"/>
        </w:numPr>
        <w:tabs>
          <w:tab w:val="left" w:pos="0"/>
          <w:tab w:val="left" w:pos="142"/>
        </w:tabs>
        <w:spacing w:after="0" w:line="360" w:lineRule="auto"/>
        <w:rPr>
          <w:rFonts w:asciiTheme="majorBidi" w:hAnsiTheme="majorBidi" w:cstheme="majorBidi"/>
          <w:szCs w:val="24"/>
        </w:rPr>
      </w:pPr>
      <w:r w:rsidRPr="001E6C4E">
        <w:rPr>
          <w:rFonts w:asciiTheme="majorBidi" w:hAnsiTheme="majorBidi" w:cstheme="majorBidi"/>
          <w:b/>
          <w:bCs/>
          <w:szCs w:val="24"/>
        </w:rPr>
        <w:t xml:space="preserve">Definite </w:t>
      </w:r>
      <w:r w:rsidR="006E173B" w:rsidRPr="001E6C4E">
        <w:rPr>
          <w:rFonts w:asciiTheme="majorBidi" w:hAnsiTheme="majorBidi" w:cstheme="majorBidi"/>
          <w:b/>
          <w:bCs/>
          <w:szCs w:val="24"/>
        </w:rPr>
        <w:t>description</w:t>
      </w:r>
    </w:p>
    <w:p w14:paraId="180E8D4E" w14:textId="0DB5C0D1" w:rsidR="006E173B" w:rsidRPr="00ED7A5E" w:rsidRDefault="00CD5EDB" w:rsidP="001544E6">
      <w:pPr>
        <w:tabs>
          <w:tab w:val="left" w:pos="0"/>
          <w:tab w:val="left" w:pos="142"/>
        </w:tabs>
        <w:spacing w:after="0" w:line="480" w:lineRule="auto"/>
        <w:rPr>
          <w:rFonts w:asciiTheme="majorBidi" w:hAnsiTheme="majorBidi" w:cstheme="majorBidi"/>
          <w:i/>
          <w:iCs/>
          <w:sz w:val="20"/>
          <w:szCs w:val="20"/>
        </w:rPr>
      </w:pPr>
      <w:r w:rsidRPr="00ED7A5E">
        <w:rPr>
          <w:rFonts w:asciiTheme="majorBidi" w:hAnsiTheme="majorBidi" w:cstheme="majorBidi"/>
          <w:sz w:val="20"/>
          <w:szCs w:val="20"/>
        </w:rPr>
        <w:t xml:space="preserve">Definite description </w:t>
      </w:r>
      <w:r w:rsidR="001544E6">
        <w:rPr>
          <w:rFonts w:asciiTheme="majorBidi" w:hAnsiTheme="majorBidi" w:cstheme="majorBidi"/>
          <w:sz w:val="20"/>
          <w:szCs w:val="20"/>
        </w:rPr>
        <w:t>is</w:t>
      </w:r>
      <w:r w:rsidRPr="00ED7A5E">
        <w:rPr>
          <w:rFonts w:asciiTheme="majorBidi" w:hAnsiTheme="majorBidi" w:cstheme="majorBidi"/>
          <w:sz w:val="20"/>
          <w:szCs w:val="20"/>
        </w:rPr>
        <w:t xml:space="preserve"> the </w:t>
      </w:r>
      <w:r w:rsidR="006E173B" w:rsidRPr="00ED7A5E">
        <w:rPr>
          <w:rFonts w:asciiTheme="majorBidi" w:hAnsiTheme="majorBidi" w:cstheme="majorBidi"/>
          <w:sz w:val="20"/>
          <w:szCs w:val="20"/>
        </w:rPr>
        <w:t>most occurrenc</w:t>
      </w:r>
      <w:r w:rsidR="001544E6">
        <w:rPr>
          <w:rFonts w:asciiTheme="majorBidi" w:hAnsiTheme="majorBidi" w:cstheme="majorBidi"/>
          <w:sz w:val="20"/>
          <w:szCs w:val="20"/>
        </w:rPr>
        <w:t>es among the other types. It</w:t>
      </w:r>
      <w:r w:rsidR="006E173B" w:rsidRPr="00ED7A5E">
        <w:rPr>
          <w:rFonts w:asciiTheme="majorBidi" w:hAnsiTheme="majorBidi" w:cstheme="majorBidi"/>
          <w:sz w:val="20"/>
          <w:szCs w:val="20"/>
        </w:rPr>
        <w:t xml:space="preserve"> found in all the </w:t>
      </w:r>
      <w:r w:rsidRPr="00ED7A5E">
        <w:rPr>
          <w:rFonts w:asciiTheme="majorBidi" w:hAnsiTheme="majorBidi" w:cstheme="majorBidi"/>
          <w:sz w:val="20"/>
          <w:szCs w:val="20"/>
        </w:rPr>
        <w:t>articles. This</w:t>
      </w:r>
      <w:r w:rsidR="001E2684" w:rsidRPr="00ED7A5E">
        <w:rPr>
          <w:rFonts w:asciiTheme="majorBidi" w:hAnsiTheme="majorBidi" w:cstheme="majorBidi"/>
          <w:sz w:val="20"/>
          <w:szCs w:val="20"/>
        </w:rPr>
        <w:t xml:space="preserve"> is </w:t>
      </w:r>
      <w:r w:rsidR="00C7192F" w:rsidRPr="00ED7A5E">
        <w:rPr>
          <w:rFonts w:asciiTheme="majorBidi" w:hAnsiTheme="majorBidi" w:cstheme="majorBidi"/>
          <w:sz w:val="20"/>
          <w:szCs w:val="20"/>
        </w:rPr>
        <w:t>as a result of writer’s inclination</w:t>
      </w:r>
      <w:r w:rsidR="001E2684" w:rsidRPr="00ED7A5E">
        <w:rPr>
          <w:rFonts w:asciiTheme="majorBidi" w:hAnsiTheme="majorBidi" w:cstheme="majorBidi"/>
          <w:sz w:val="20"/>
          <w:szCs w:val="20"/>
        </w:rPr>
        <w:t xml:space="preserve"> to</w:t>
      </w:r>
      <w:r w:rsidR="00C7192F" w:rsidRPr="00ED7A5E">
        <w:rPr>
          <w:rFonts w:asciiTheme="majorBidi" w:hAnsiTheme="majorBidi" w:cstheme="majorBidi"/>
          <w:sz w:val="20"/>
          <w:szCs w:val="20"/>
        </w:rPr>
        <w:t xml:space="preserve"> refer to </w:t>
      </w:r>
      <w:r w:rsidR="001E2684" w:rsidRPr="00ED7A5E">
        <w:rPr>
          <w:rFonts w:asciiTheme="majorBidi" w:hAnsiTheme="majorBidi" w:cstheme="majorBidi"/>
          <w:sz w:val="20"/>
          <w:szCs w:val="20"/>
        </w:rPr>
        <w:t xml:space="preserve">the </w:t>
      </w:r>
      <w:r w:rsidR="00C7192F" w:rsidRPr="00ED7A5E">
        <w:rPr>
          <w:rFonts w:asciiTheme="majorBidi" w:hAnsiTheme="majorBidi" w:cstheme="majorBidi"/>
          <w:sz w:val="20"/>
          <w:szCs w:val="20"/>
        </w:rPr>
        <w:t>presence</w:t>
      </w:r>
      <w:r w:rsidR="001E2684" w:rsidRPr="00ED7A5E">
        <w:rPr>
          <w:rFonts w:asciiTheme="majorBidi" w:hAnsiTheme="majorBidi" w:cstheme="majorBidi"/>
          <w:sz w:val="20"/>
          <w:szCs w:val="20"/>
        </w:rPr>
        <w:t xml:space="preserve"> of </w:t>
      </w:r>
      <w:r w:rsidR="00C7192F" w:rsidRPr="00ED7A5E">
        <w:rPr>
          <w:rFonts w:asciiTheme="majorBidi" w:hAnsiTheme="majorBidi" w:cstheme="majorBidi"/>
          <w:sz w:val="20"/>
          <w:szCs w:val="20"/>
        </w:rPr>
        <w:t>individuals</w:t>
      </w:r>
      <w:r w:rsidR="001E2684" w:rsidRPr="00ED7A5E">
        <w:rPr>
          <w:rFonts w:asciiTheme="majorBidi" w:hAnsiTheme="majorBidi" w:cstheme="majorBidi"/>
          <w:sz w:val="20"/>
          <w:szCs w:val="20"/>
        </w:rPr>
        <w:t xml:space="preserve"> or </w:t>
      </w:r>
      <w:r w:rsidR="00C7192F" w:rsidRPr="00ED7A5E">
        <w:rPr>
          <w:rFonts w:asciiTheme="majorBidi" w:hAnsiTheme="majorBidi" w:cstheme="majorBidi"/>
          <w:sz w:val="20"/>
          <w:szCs w:val="20"/>
        </w:rPr>
        <w:t>possessions</w:t>
      </w:r>
      <w:r w:rsidR="001E2684" w:rsidRPr="00ED7A5E">
        <w:rPr>
          <w:rFonts w:asciiTheme="majorBidi" w:hAnsiTheme="majorBidi" w:cstheme="majorBidi"/>
          <w:sz w:val="20"/>
          <w:szCs w:val="20"/>
        </w:rPr>
        <w:t xml:space="preserve"> as a</w:t>
      </w:r>
      <w:r w:rsidR="00C7192F" w:rsidRPr="00ED7A5E">
        <w:rPr>
          <w:rFonts w:asciiTheme="majorBidi" w:hAnsiTheme="majorBidi" w:cstheme="majorBidi"/>
          <w:sz w:val="20"/>
          <w:szCs w:val="20"/>
        </w:rPr>
        <w:t xml:space="preserve"> point of interest</w:t>
      </w:r>
      <w:r w:rsidR="008D1A1F" w:rsidRPr="00ED7A5E">
        <w:rPr>
          <w:rFonts w:asciiTheme="majorBidi" w:hAnsiTheme="majorBidi" w:cstheme="majorBidi"/>
          <w:sz w:val="20"/>
          <w:szCs w:val="20"/>
        </w:rPr>
        <w:t xml:space="preserve">. </w:t>
      </w:r>
      <w:r w:rsidR="00C7192F" w:rsidRPr="00ED7A5E">
        <w:rPr>
          <w:rFonts w:asciiTheme="majorBidi" w:hAnsiTheme="majorBidi" w:cstheme="majorBidi"/>
          <w:sz w:val="20"/>
          <w:szCs w:val="20"/>
        </w:rPr>
        <w:t>C</w:t>
      </w:r>
      <w:r w:rsidR="00FC13CE" w:rsidRPr="00ED7A5E">
        <w:rPr>
          <w:rFonts w:asciiTheme="majorBidi" w:hAnsiTheme="majorBidi" w:cstheme="majorBidi"/>
          <w:sz w:val="20"/>
          <w:szCs w:val="20"/>
        </w:rPr>
        <w:t xml:space="preserve">ommon nouns </w:t>
      </w:r>
      <w:r w:rsidR="00C7192F" w:rsidRPr="00ED7A5E">
        <w:rPr>
          <w:rFonts w:asciiTheme="majorBidi" w:hAnsiTheme="majorBidi" w:cstheme="majorBidi"/>
          <w:sz w:val="20"/>
          <w:szCs w:val="20"/>
        </w:rPr>
        <w:t xml:space="preserve">in singular forms </w:t>
      </w:r>
      <w:r w:rsidR="00FC13CE" w:rsidRPr="00ED7A5E">
        <w:rPr>
          <w:rFonts w:asciiTheme="majorBidi" w:hAnsiTheme="majorBidi" w:cstheme="majorBidi"/>
          <w:sz w:val="20"/>
          <w:szCs w:val="20"/>
        </w:rPr>
        <w:t>or noun</w:t>
      </w:r>
      <w:r w:rsidR="00C7192F" w:rsidRPr="00ED7A5E">
        <w:rPr>
          <w:rFonts w:asciiTheme="majorBidi" w:hAnsiTheme="majorBidi" w:cstheme="majorBidi"/>
          <w:sz w:val="20"/>
          <w:szCs w:val="20"/>
        </w:rPr>
        <w:t>-</w:t>
      </w:r>
      <w:r w:rsidR="00FC13CE" w:rsidRPr="00ED7A5E">
        <w:rPr>
          <w:rFonts w:asciiTheme="majorBidi" w:hAnsiTheme="majorBidi" w:cstheme="majorBidi"/>
          <w:sz w:val="20"/>
          <w:szCs w:val="20"/>
        </w:rPr>
        <w:t xml:space="preserve">phrases in general are used as </w:t>
      </w:r>
      <w:r w:rsidR="00FC13CE" w:rsidRPr="00ED7A5E">
        <w:rPr>
          <w:rFonts w:asciiTheme="majorBidi" w:hAnsiTheme="majorBidi" w:cstheme="majorBidi"/>
          <w:i/>
          <w:sz w:val="20"/>
          <w:szCs w:val="20"/>
        </w:rPr>
        <w:t>definitive descriptions</w:t>
      </w:r>
      <w:r w:rsidR="00FC13CE" w:rsidRPr="00ED7A5E">
        <w:rPr>
          <w:rFonts w:asciiTheme="majorBidi" w:hAnsiTheme="majorBidi" w:cstheme="majorBidi"/>
          <w:sz w:val="20"/>
          <w:szCs w:val="20"/>
        </w:rPr>
        <w:t xml:space="preserve">. The definite articles are frequently used to characterize these noun phrases </w:t>
      </w:r>
      <w:sdt>
        <w:sdtPr>
          <w:id w:val="19144303"/>
          <w:citation/>
        </w:sdtPr>
        <w:sdtEndPr/>
        <w:sdtContent>
          <w:r w:rsidR="00FC13CE" w:rsidRPr="00ED7A5E">
            <w:rPr>
              <w:rFonts w:asciiTheme="majorBidi" w:hAnsiTheme="majorBidi" w:cstheme="majorBidi"/>
              <w:sz w:val="20"/>
              <w:szCs w:val="20"/>
            </w:rPr>
            <w:fldChar w:fldCharType="begin"/>
          </w:r>
          <w:r w:rsidR="00FC13CE" w:rsidRPr="00ED7A5E">
            <w:rPr>
              <w:rFonts w:asciiTheme="majorBidi" w:hAnsiTheme="majorBidi" w:cstheme="majorBidi"/>
              <w:sz w:val="20"/>
              <w:szCs w:val="20"/>
            </w:rPr>
            <w:instrText xml:space="preserve"> CITATION Ver99 \l 1033 </w:instrText>
          </w:r>
          <w:r w:rsidR="00FC13CE" w:rsidRPr="00ED7A5E">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(Verschueren, 1999)</w:t>
          </w:r>
          <w:r w:rsidR="00FC13CE" w:rsidRPr="00ED7A5E">
            <w:rPr>
              <w:rFonts w:asciiTheme="majorBidi" w:hAnsiTheme="majorBidi" w:cstheme="majorBidi"/>
              <w:sz w:val="20"/>
              <w:szCs w:val="20"/>
            </w:rPr>
            <w:fldChar w:fldCharType="end"/>
          </w:r>
        </w:sdtContent>
      </w:sdt>
      <w:r w:rsidR="00FC13CE" w:rsidRPr="00ED7A5E">
        <w:rPr>
          <w:rFonts w:asciiTheme="majorBidi" w:hAnsiTheme="majorBidi" w:cstheme="majorBidi"/>
          <w:sz w:val="20"/>
          <w:szCs w:val="20"/>
        </w:rPr>
        <w:t>.</w:t>
      </w:r>
      <w:r w:rsidR="001E2684" w:rsidRPr="00ED7A5E">
        <w:rPr>
          <w:rFonts w:asciiTheme="majorBidi" w:hAnsiTheme="majorBidi" w:cstheme="majorBidi"/>
          <w:sz w:val="20"/>
          <w:szCs w:val="20"/>
        </w:rPr>
        <w:t xml:space="preserve"> </w:t>
      </w:r>
      <w:r w:rsidR="00FC13CE" w:rsidRPr="00ED7A5E">
        <w:rPr>
          <w:rFonts w:asciiTheme="majorBidi" w:hAnsiTheme="majorBidi" w:cstheme="majorBidi"/>
          <w:sz w:val="20"/>
          <w:szCs w:val="20"/>
        </w:rPr>
        <w:t xml:space="preserve"> </w:t>
      </w:r>
      <w:r w:rsidR="006E173B" w:rsidRPr="00ED7A5E">
        <w:rPr>
          <w:rFonts w:asciiTheme="majorBidi" w:hAnsiTheme="majorBidi" w:cstheme="majorBidi"/>
          <w:sz w:val="20"/>
          <w:szCs w:val="20"/>
        </w:rPr>
        <w:t xml:space="preserve">An example found in </w:t>
      </w:r>
      <w:r w:rsidR="008679F8" w:rsidRPr="00ED7A5E">
        <w:rPr>
          <w:rFonts w:asciiTheme="majorBidi" w:hAnsiTheme="majorBidi" w:cstheme="majorBidi"/>
          <w:sz w:val="20"/>
          <w:szCs w:val="20"/>
        </w:rPr>
        <w:t>the</w:t>
      </w:r>
      <w:r w:rsidR="006E173B" w:rsidRPr="00ED7A5E">
        <w:rPr>
          <w:rFonts w:asciiTheme="majorBidi" w:hAnsiTheme="majorBidi" w:cstheme="majorBidi"/>
          <w:sz w:val="20"/>
          <w:szCs w:val="20"/>
        </w:rPr>
        <w:t xml:space="preserve"> second article by </w:t>
      </w:r>
      <w:sdt>
        <w:sdtPr>
          <w:id w:val="2094282513"/>
          <w:citation/>
        </w:sdtPr>
        <w:sdtEndPr/>
        <w:sdtContent>
          <w:r w:rsidR="006E173B" w:rsidRPr="00ED7A5E">
            <w:rPr>
              <w:rFonts w:asciiTheme="majorBidi" w:hAnsiTheme="majorBidi" w:cstheme="majorBidi"/>
              <w:sz w:val="20"/>
              <w:szCs w:val="20"/>
            </w:rPr>
            <w:fldChar w:fldCharType="begin"/>
          </w:r>
          <w:r w:rsidR="006E173B" w:rsidRPr="00ED7A5E">
            <w:rPr>
              <w:rFonts w:asciiTheme="majorBidi" w:hAnsiTheme="majorBidi" w:cstheme="majorBidi"/>
              <w:sz w:val="20"/>
              <w:szCs w:val="20"/>
            </w:rPr>
            <w:instrText xml:space="preserve"> CITATION Ali12 \l 1033 </w:instrText>
          </w:r>
          <w:r w:rsidR="006E173B" w:rsidRPr="00ED7A5E">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(Ali, K.A., Qadir, M.M., Rasool, S.O. and Hamad, O.M., 2012)</w:t>
          </w:r>
          <w:r w:rsidR="006E173B" w:rsidRPr="00ED7A5E">
            <w:rPr>
              <w:rFonts w:asciiTheme="majorBidi" w:hAnsiTheme="majorBidi" w:cstheme="majorBidi"/>
              <w:sz w:val="20"/>
              <w:szCs w:val="20"/>
            </w:rPr>
            <w:fldChar w:fldCharType="end"/>
          </w:r>
        </w:sdtContent>
      </w:sdt>
      <w:r w:rsidR="006E173B" w:rsidRPr="00ED7A5E">
        <w:rPr>
          <w:rFonts w:asciiTheme="majorBidi" w:hAnsiTheme="majorBidi" w:cstheme="majorBidi"/>
          <w:sz w:val="20"/>
          <w:szCs w:val="20"/>
        </w:rPr>
        <w:t xml:space="preserve"> under </w:t>
      </w:r>
      <w:r w:rsidR="006E173B" w:rsidRPr="00ED7A5E">
        <w:rPr>
          <w:rFonts w:asciiTheme="majorBidi" w:hAnsiTheme="majorBidi" w:cstheme="majorBidi"/>
          <w:i/>
          <w:iCs/>
          <w:sz w:val="20"/>
          <w:szCs w:val="20"/>
        </w:rPr>
        <w:t>the title “the effect of spraying of wheat straw extracts on controlling some weed species”.</w:t>
      </w:r>
    </w:p>
    <w:p w14:paraId="6B4E14B3" w14:textId="3F63DB65" w:rsidR="00C96A2A" w:rsidRPr="00ED7A5E" w:rsidRDefault="00C96A2A" w:rsidP="00ED7A5E">
      <w:pPr>
        <w:pStyle w:val="ListParagraph"/>
        <w:tabs>
          <w:tab w:val="left" w:pos="0"/>
          <w:tab w:val="left" w:pos="142"/>
        </w:tabs>
        <w:spacing w:after="0" w:line="480" w:lineRule="auto"/>
        <w:ind w:left="450"/>
        <w:rPr>
          <w:rFonts w:asciiTheme="majorBidi" w:hAnsiTheme="majorBidi" w:cstheme="majorBidi"/>
          <w:b/>
          <w:bCs/>
          <w:sz w:val="20"/>
          <w:szCs w:val="20"/>
        </w:rPr>
      </w:pPr>
      <w:r w:rsidRPr="00ED7A5E">
        <w:rPr>
          <w:rFonts w:asciiTheme="majorBidi" w:hAnsiTheme="majorBidi" w:cstheme="majorBidi"/>
          <w:i/>
          <w:iCs/>
          <w:sz w:val="20"/>
          <w:szCs w:val="20"/>
        </w:rPr>
        <w:t>1-</w:t>
      </w:r>
      <w:r w:rsidRPr="00ED7A5E">
        <w:rPr>
          <w:rFonts w:asciiTheme="majorBidi" w:hAnsiTheme="majorBidi" w:cstheme="majorBidi"/>
          <w:sz w:val="20"/>
          <w:szCs w:val="20"/>
        </w:rPr>
        <w:t xml:space="preserve"> </w:t>
      </w:r>
      <w:r w:rsidRPr="00ED7A5E">
        <w:rPr>
          <w:rFonts w:asciiTheme="majorBidi" w:hAnsiTheme="majorBidi" w:cstheme="majorBidi"/>
          <w:i/>
          <w:iCs/>
          <w:sz w:val="20"/>
          <w:szCs w:val="20"/>
        </w:rPr>
        <w:t>farmers</w:t>
      </w:r>
    </w:p>
    <w:p w14:paraId="6CC3F442" w14:textId="6A0D1F00" w:rsidR="006E173B" w:rsidRPr="00ED7A5E" w:rsidRDefault="00C96A2A" w:rsidP="00ED7A5E">
      <w:pPr>
        <w:pStyle w:val="ListParagraph"/>
        <w:tabs>
          <w:tab w:val="left" w:pos="0"/>
          <w:tab w:val="left" w:pos="142"/>
        </w:tabs>
        <w:spacing w:line="480" w:lineRule="auto"/>
        <w:rPr>
          <w:rFonts w:asciiTheme="majorBidi" w:hAnsiTheme="majorBidi" w:cstheme="majorBidi"/>
          <w:i/>
          <w:iCs/>
          <w:sz w:val="20"/>
          <w:szCs w:val="20"/>
        </w:rPr>
      </w:pPr>
      <w:r w:rsidRPr="00ED7A5E">
        <w:rPr>
          <w:rFonts w:asciiTheme="majorBidi" w:hAnsiTheme="majorBidi" w:cstheme="majorBidi"/>
          <w:i/>
          <w:iCs/>
          <w:sz w:val="20"/>
          <w:szCs w:val="20"/>
        </w:rPr>
        <w:t>“</w:t>
      </w:r>
      <w:r w:rsidR="006E173B" w:rsidRPr="00ED7A5E">
        <w:rPr>
          <w:rFonts w:asciiTheme="majorBidi" w:hAnsiTheme="majorBidi" w:cstheme="majorBidi"/>
          <w:i/>
          <w:iCs/>
          <w:sz w:val="20"/>
          <w:szCs w:val="20"/>
          <w:u w:val="single"/>
        </w:rPr>
        <w:t>farmers</w:t>
      </w:r>
      <w:r w:rsidR="006E173B" w:rsidRPr="00ED7A5E">
        <w:rPr>
          <w:rFonts w:asciiTheme="majorBidi" w:hAnsiTheme="majorBidi" w:cstheme="majorBidi"/>
          <w:i/>
          <w:iCs/>
          <w:sz w:val="20"/>
          <w:szCs w:val="20"/>
        </w:rPr>
        <w:t xml:space="preserve"> in Iraqi  Kurdistan as other farmers elsewhere prefer to use herbicides to control problematic weeds regardless to</w:t>
      </w:r>
      <w:r w:rsidRPr="00ED7A5E">
        <w:rPr>
          <w:rFonts w:asciiTheme="majorBidi" w:hAnsiTheme="majorBidi" w:cstheme="majorBidi"/>
          <w:i/>
          <w:iCs/>
          <w:sz w:val="20"/>
          <w:szCs w:val="20"/>
        </w:rPr>
        <w:t xml:space="preserve"> any environmental sequences.”</w:t>
      </w:r>
    </w:p>
    <w:p w14:paraId="347E8170" w14:textId="10B2CF4C" w:rsidR="006E173B" w:rsidRPr="00ED7A5E" w:rsidRDefault="006E173B" w:rsidP="001544E6">
      <w:pPr>
        <w:tabs>
          <w:tab w:val="left" w:pos="0"/>
          <w:tab w:val="left" w:pos="142"/>
        </w:tabs>
        <w:spacing w:line="480" w:lineRule="auto"/>
        <w:ind w:left="360"/>
        <w:jc w:val="both"/>
        <w:rPr>
          <w:rFonts w:asciiTheme="majorBidi" w:hAnsiTheme="majorBidi" w:cstheme="majorBidi"/>
          <w:sz w:val="20"/>
          <w:szCs w:val="20"/>
        </w:rPr>
      </w:pPr>
      <w:r w:rsidRPr="00ED7A5E">
        <w:rPr>
          <w:rFonts w:asciiTheme="majorBidi" w:hAnsiTheme="majorBidi" w:cstheme="majorBidi"/>
          <w:sz w:val="20"/>
          <w:szCs w:val="20"/>
        </w:rPr>
        <w:t xml:space="preserve">Example (1) displayed the use of definite description. </w:t>
      </w:r>
      <w:r w:rsidR="00C7192F" w:rsidRPr="00ED7A5E">
        <w:rPr>
          <w:rFonts w:asciiTheme="majorBidi" w:hAnsiTheme="majorBidi" w:cstheme="majorBidi"/>
          <w:sz w:val="20"/>
          <w:szCs w:val="20"/>
        </w:rPr>
        <w:t>Additional</w:t>
      </w:r>
      <w:r w:rsidRPr="00ED7A5E">
        <w:rPr>
          <w:rFonts w:asciiTheme="majorBidi" w:hAnsiTheme="majorBidi" w:cstheme="majorBidi"/>
          <w:sz w:val="20"/>
          <w:szCs w:val="20"/>
        </w:rPr>
        <w:t xml:space="preserve"> form of </w:t>
      </w:r>
      <w:r w:rsidRPr="00ED7A5E">
        <w:rPr>
          <w:rFonts w:asciiTheme="majorBidi" w:hAnsiTheme="majorBidi" w:cstheme="majorBidi"/>
          <w:i/>
          <w:sz w:val="20"/>
          <w:szCs w:val="20"/>
        </w:rPr>
        <w:t>definite description</w:t>
      </w:r>
      <w:r w:rsidRPr="00ED7A5E">
        <w:rPr>
          <w:rFonts w:asciiTheme="majorBidi" w:hAnsiTheme="majorBidi" w:cstheme="majorBidi"/>
          <w:sz w:val="20"/>
          <w:szCs w:val="20"/>
        </w:rPr>
        <w:t xml:space="preserve"> </w:t>
      </w:r>
      <w:r w:rsidR="00C7192F" w:rsidRPr="00ED7A5E">
        <w:rPr>
          <w:rFonts w:asciiTheme="majorBidi" w:hAnsiTheme="majorBidi" w:cstheme="majorBidi"/>
          <w:sz w:val="20"/>
          <w:szCs w:val="20"/>
        </w:rPr>
        <w:t xml:space="preserve">that utilized </w:t>
      </w:r>
      <w:r w:rsidRPr="00ED7A5E">
        <w:rPr>
          <w:rFonts w:asciiTheme="majorBidi" w:hAnsiTheme="majorBidi" w:cstheme="majorBidi"/>
          <w:sz w:val="20"/>
          <w:szCs w:val="20"/>
        </w:rPr>
        <w:t xml:space="preserve"> in this sentence is</w:t>
      </w:r>
      <w:r w:rsidR="009C6646">
        <w:rPr>
          <w:rFonts w:asciiTheme="majorBidi" w:hAnsiTheme="majorBidi" w:cstheme="majorBidi"/>
          <w:sz w:val="20"/>
          <w:szCs w:val="20"/>
        </w:rPr>
        <w:t xml:space="preserve"> definite name </w:t>
      </w:r>
      <w:r w:rsidR="00C7192F" w:rsidRPr="00ED7A5E">
        <w:rPr>
          <w:rFonts w:asciiTheme="majorBidi" w:hAnsiTheme="majorBidi" w:cstheme="majorBidi"/>
          <w:sz w:val="20"/>
          <w:szCs w:val="20"/>
        </w:rPr>
        <w:t>,</w:t>
      </w:r>
      <w:r w:rsidRPr="00ED7A5E">
        <w:rPr>
          <w:rFonts w:asciiTheme="majorBidi" w:hAnsiTheme="majorBidi" w:cstheme="majorBidi"/>
          <w:sz w:val="20"/>
          <w:szCs w:val="20"/>
        </w:rPr>
        <w:t xml:space="preserve"> </w:t>
      </w:r>
      <w:r w:rsidR="00C7192F" w:rsidRPr="00ED7A5E">
        <w:rPr>
          <w:rFonts w:asciiTheme="majorBidi" w:hAnsiTheme="majorBidi" w:cstheme="majorBidi"/>
          <w:sz w:val="20"/>
          <w:szCs w:val="20"/>
        </w:rPr>
        <w:t>for instance,</w:t>
      </w:r>
      <w:r w:rsidRPr="00ED7A5E">
        <w:rPr>
          <w:rFonts w:asciiTheme="majorBidi" w:hAnsiTheme="majorBidi" w:cstheme="majorBidi"/>
          <w:sz w:val="20"/>
          <w:szCs w:val="20"/>
        </w:rPr>
        <w:t xml:space="preserve"> (farmers).This </w:t>
      </w:r>
      <w:r w:rsidR="00C7192F" w:rsidRPr="00ED7A5E">
        <w:rPr>
          <w:rFonts w:asciiTheme="majorBidi" w:hAnsiTheme="majorBidi" w:cstheme="majorBidi"/>
          <w:sz w:val="20"/>
          <w:szCs w:val="20"/>
        </w:rPr>
        <w:t xml:space="preserve">speech </w:t>
      </w:r>
      <w:r w:rsidR="009C6646" w:rsidRPr="00ED7A5E">
        <w:rPr>
          <w:rFonts w:asciiTheme="majorBidi" w:hAnsiTheme="majorBidi" w:cstheme="majorBidi"/>
          <w:sz w:val="20"/>
          <w:szCs w:val="20"/>
        </w:rPr>
        <w:t>defined</w:t>
      </w:r>
      <w:r w:rsidR="00C7192F" w:rsidRPr="00ED7A5E">
        <w:rPr>
          <w:rFonts w:asciiTheme="majorBidi" w:hAnsiTheme="majorBidi" w:cstheme="majorBidi"/>
          <w:sz w:val="20"/>
          <w:szCs w:val="20"/>
        </w:rPr>
        <w:t xml:space="preserve"> </w:t>
      </w:r>
      <w:r w:rsidRPr="00ED7A5E">
        <w:rPr>
          <w:rFonts w:asciiTheme="majorBidi" w:hAnsiTheme="majorBidi" w:cstheme="majorBidi"/>
          <w:sz w:val="20"/>
          <w:szCs w:val="20"/>
        </w:rPr>
        <w:t xml:space="preserve"> as the </w:t>
      </w:r>
      <w:r w:rsidRPr="00ED7A5E">
        <w:rPr>
          <w:rFonts w:asciiTheme="majorBidi" w:hAnsiTheme="majorBidi" w:cstheme="majorBidi"/>
          <w:i/>
          <w:sz w:val="20"/>
          <w:szCs w:val="20"/>
        </w:rPr>
        <w:t>existential presuppositions</w:t>
      </w:r>
      <w:r w:rsidRPr="00ED7A5E">
        <w:rPr>
          <w:rFonts w:asciiTheme="majorBidi" w:hAnsiTheme="majorBidi" w:cstheme="majorBidi"/>
          <w:sz w:val="20"/>
          <w:szCs w:val="20"/>
        </w:rPr>
        <w:t xml:space="preserve"> because it </w:t>
      </w:r>
      <w:r w:rsidR="009C3526" w:rsidRPr="00ED7A5E">
        <w:rPr>
          <w:rFonts w:asciiTheme="majorBidi" w:hAnsiTheme="majorBidi" w:cstheme="majorBidi"/>
          <w:sz w:val="20"/>
          <w:szCs w:val="20"/>
        </w:rPr>
        <w:t xml:space="preserve">represents </w:t>
      </w:r>
      <w:r w:rsidRPr="00ED7A5E">
        <w:rPr>
          <w:rFonts w:asciiTheme="majorBidi" w:hAnsiTheme="majorBidi" w:cstheme="majorBidi"/>
          <w:sz w:val="20"/>
          <w:szCs w:val="20"/>
        </w:rPr>
        <w:t xml:space="preserve"> the </w:t>
      </w:r>
      <w:r w:rsidR="009C3526" w:rsidRPr="00ED7A5E">
        <w:rPr>
          <w:rFonts w:asciiTheme="majorBidi" w:hAnsiTheme="majorBidi" w:cstheme="majorBidi"/>
          <w:sz w:val="20"/>
          <w:szCs w:val="20"/>
        </w:rPr>
        <w:t>presence</w:t>
      </w:r>
      <w:r w:rsidRPr="00ED7A5E">
        <w:rPr>
          <w:rFonts w:asciiTheme="majorBidi" w:hAnsiTheme="majorBidi" w:cstheme="majorBidi"/>
          <w:sz w:val="20"/>
          <w:szCs w:val="20"/>
        </w:rPr>
        <w:t xml:space="preserve"> of farmers in Iraqi  Kurdistan.  Here the definite description which trigger existential presupposition.</w:t>
      </w:r>
    </w:p>
    <w:p w14:paraId="1968A0F9" w14:textId="6FA04EB8" w:rsidR="00FC13CE" w:rsidRPr="00ED7A5E" w:rsidRDefault="001544E6" w:rsidP="00ED7A5E">
      <w:pPr>
        <w:tabs>
          <w:tab w:val="left" w:pos="0"/>
          <w:tab w:val="left" w:pos="142"/>
        </w:tabs>
        <w:spacing w:line="480" w:lineRule="auto"/>
        <w:ind w:left="360"/>
        <w:jc w:val="both"/>
        <w:rPr>
          <w:rFonts w:asciiTheme="majorBidi" w:hAnsiTheme="majorBidi" w:cstheme="majorBidi"/>
          <w:sz w:val="20"/>
          <w:szCs w:val="20"/>
        </w:rPr>
      </w:pPr>
      <w:r>
        <w:rPr>
          <w:rFonts w:asciiTheme="majorBidi" w:hAnsiTheme="majorBidi" w:cstheme="majorBidi"/>
          <w:sz w:val="20"/>
          <w:szCs w:val="20"/>
        </w:rPr>
        <w:t>Another example is</w:t>
      </w:r>
      <w:r w:rsidR="00FC13CE" w:rsidRPr="00ED7A5E">
        <w:rPr>
          <w:rFonts w:asciiTheme="majorBidi" w:hAnsiTheme="majorBidi" w:cstheme="majorBidi"/>
          <w:sz w:val="20"/>
          <w:szCs w:val="20"/>
        </w:rPr>
        <w:t xml:space="preserve"> found is   </w:t>
      </w:r>
    </w:p>
    <w:p w14:paraId="2DC249C1" w14:textId="77777777" w:rsidR="00C704E8" w:rsidRPr="00ED7A5E" w:rsidRDefault="00C704E8" w:rsidP="00ED7A5E">
      <w:pPr>
        <w:tabs>
          <w:tab w:val="left" w:pos="0"/>
          <w:tab w:val="left" w:pos="142"/>
        </w:tabs>
        <w:spacing w:after="200" w:line="480" w:lineRule="auto"/>
        <w:ind w:left="360"/>
        <w:contextualSpacing/>
        <w:jc w:val="both"/>
        <w:rPr>
          <w:rFonts w:asciiTheme="majorBidi" w:eastAsia="Calibri" w:hAnsiTheme="majorBidi" w:cstheme="majorBidi"/>
          <w:sz w:val="20"/>
          <w:szCs w:val="20"/>
        </w:rPr>
      </w:pPr>
      <w:r w:rsidRPr="00ED7A5E">
        <w:rPr>
          <w:rFonts w:asciiTheme="majorBidi" w:eastAsia="Calibri" w:hAnsiTheme="majorBidi" w:cstheme="majorBidi"/>
          <w:sz w:val="20"/>
          <w:szCs w:val="20"/>
        </w:rPr>
        <w:t xml:space="preserve">The fifth article is </w:t>
      </w:r>
      <w:sdt>
        <w:sdtPr>
          <w:rPr>
            <w:rFonts w:asciiTheme="majorBidi" w:eastAsia="Calibri" w:hAnsiTheme="majorBidi" w:cstheme="majorBidi"/>
            <w:sz w:val="20"/>
            <w:szCs w:val="20"/>
          </w:rPr>
          <w:id w:val="766510831"/>
          <w:citation/>
        </w:sdtPr>
        <w:sdtEndPr/>
        <w:sdtContent>
          <w:r w:rsidRPr="00ED7A5E">
            <w:rPr>
              <w:rFonts w:asciiTheme="majorBidi" w:eastAsia="Calibri" w:hAnsiTheme="majorBidi" w:cstheme="majorBidi"/>
              <w:sz w:val="20"/>
              <w:szCs w:val="20"/>
            </w:rPr>
            <w:fldChar w:fldCharType="begin"/>
          </w:r>
          <w:r w:rsidRPr="00ED7A5E">
            <w:rPr>
              <w:rFonts w:asciiTheme="majorBidi" w:eastAsia="Calibri" w:hAnsiTheme="majorBidi" w:cstheme="majorBidi"/>
              <w:sz w:val="20"/>
              <w:szCs w:val="20"/>
            </w:rPr>
            <w:instrText xml:space="preserve"> CITATION Abd \l 1033 </w:instrText>
          </w:r>
          <w:r w:rsidRPr="00ED7A5E">
            <w:rPr>
              <w:rFonts w:asciiTheme="majorBidi" w:eastAsia="Calibri" w:hAnsiTheme="majorBidi" w:cstheme="majorBidi"/>
              <w:sz w:val="20"/>
              <w:szCs w:val="20"/>
            </w:rPr>
            <w:fldChar w:fldCharType="separate"/>
          </w:r>
          <w:r w:rsidR="002F0D45" w:rsidRPr="002F0D45">
            <w:rPr>
              <w:rFonts w:asciiTheme="majorBidi" w:eastAsia="Calibri" w:hAnsiTheme="majorBidi" w:cstheme="majorBidi"/>
              <w:noProof/>
              <w:sz w:val="20"/>
              <w:szCs w:val="20"/>
            </w:rPr>
            <w:t>(Abdullah, O.G., Saber, D.R. and Taha, S.A.,, n.d.)</w:t>
          </w:r>
          <w:r w:rsidRPr="00ED7A5E">
            <w:rPr>
              <w:rFonts w:asciiTheme="majorBidi" w:eastAsia="Calibri" w:hAnsiTheme="majorBidi" w:cstheme="majorBidi"/>
              <w:sz w:val="20"/>
              <w:szCs w:val="20"/>
            </w:rPr>
            <w:fldChar w:fldCharType="end"/>
          </w:r>
        </w:sdtContent>
      </w:sdt>
      <w:r w:rsidRPr="00ED7A5E">
        <w:rPr>
          <w:rFonts w:asciiTheme="majorBidi" w:eastAsia="Calibri" w:hAnsiTheme="majorBidi" w:cstheme="majorBidi"/>
          <w:sz w:val="20"/>
          <w:szCs w:val="20"/>
        </w:rPr>
        <w:t xml:space="preserve"> by nuder the title The optical characterization of polyvinyl alcohol:  cobalt nitrate solid polymer electrolyte films.</w:t>
      </w:r>
    </w:p>
    <w:p w14:paraId="763CE3FD" w14:textId="16F3BAAE" w:rsidR="00CD5EDB" w:rsidRPr="00ED7A5E" w:rsidRDefault="00C96A2A" w:rsidP="00ED7A5E">
      <w:pPr>
        <w:tabs>
          <w:tab w:val="left" w:pos="0"/>
          <w:tab w:val="left" w:pos="142"/>
        </w:tabs>
        <w:spacing w:line="480" w:lineRule="auto"/>
        <w:ind w:left="360"/>
        <w:jc w:val="both"/>
        <w:rPr>
          <w:rFonts w:asciiTheme="majorBidi" w:hAnsiTheme="majorBidi" w:cstheme="majorBidi"/>
          <w:i/>
          <w:iCs/>
          <w:sz w:val="20"/>
          <w:szCs w:val="20"/>
        </w:rPr>
      </w:pPr>
      <w:r w:rsidRPr="00ED7A5E">
        <w:rPr>
          <w:rFonts w:asciiTheme="majorBidi" w:hAnsiTheme="majorBidi" w:cstheme="majorBidi"/>
          <w:i/>
          <w:iCs/>
          <w:sz w:val="20"/>
          <w:szCs w:val="20"/>
        </w:rPr>
        <w:t>2</w:t>
      </w:r>
      <w:r w:rsidR="00CD5EDB" w:rsidRPr="00ED7A5E">
        <w:rPr>
          <w:rFonts w:asciiTheme="majorBidi" w:hAnsiTheme="majorBidi" w:cstheme="majorBidi"/>
          <w:i/>
          <w:iCs/>
          <w:sz w:val="20"/>
          <w:szCs w:val="20"/>
        </w:rPr>
        <w:t>-these materials</w:t>
      </w:r>
    </w:p>
    <w:p w14:paraId="1903666F" w14:textId="30854892" w:rsidR="00CD5EDB" w:rsidRPr="00ED7A5E" w:rsidRDefault="00C704E8" w:rsidP="00ED7A5E">
      <w:pPr>
        <w:tabs>
          <w:tab w:val="left" w:pos="0"/>
          <w:tab w:val="left" w:pos="142"/>
        </w:tabs>
        <w:spacing w:line="480" w:lineRule="auto"/>
        <w:ind w:left="360"/>
        <w:jc w:val="both"/>
        <w:rPr>
          <w:rFonts w:asciiTheme="majorBidi" w:hAnsiTheme="majorBidi" w:cstheme="majorBidi"/>
          <w:i/>
          <w:iCs/>
          <w:sz w:val="20"/>
          <w:szCs w:val="20"/>
        </w:rPr>
      </w:pPr>
      <w:r w:rsidRPr="00ED7A5E">
        <w:rPr>
          <w:rFonts w:asciiTheme="majorBidi" w:hAnsiTheme="majorBidi" w:cstheme="majorBidi"/>
          <w:i/>
          <w:iCs/>
          <w:sz w:val="20"/>
          <w:szCs w:val="20"/>
        </w:rPr>
        <w:t>“</w:t>
      </w:r>
      <w:r w:rsidR="00CD5EDB" w:rsidRPr="00ED7A5E">
        <w:rPr>
          <w:rFonts w:asciiTheme="majorBidi" w:hAnsiTheme="majorBidi" w:cstheme="majorBidi"/>
          <w:i/>
          <w:iCs/>
          <w:sz w:val="20"/>
          <w:szCs w:val="20"/>
        </w:rPr>
        <w:t xml:space="preserve">The growing interest in solid polymer electrolytes arises  from the possibility of their applications in various solid  state electrochemical devices [1, 2]. Polymer electrolytes  are ion conducting solid solution of inorganic electrolyte salt in ion-coordinating polymers [3]. Optical  characterizations of polymer electrolytes are of particular  importance, as </w:t>
      </w:r>
      <w:r w:rsidR="00CD5EDB" w:rsidRPr="00ED7A5E">
        <w:rPr>
          <w:rFonts w:asciiTheme="majorBidi" w:hAnsiTheme="majorBidi" w:cstheme="majorBidi"/>
          <w:i/>
          <w:iCs/>
          <w:sz w:val="20"/>
          <w:szCs w:val="20"/>
          <w:u w:val="single"/>
        </w:rPr>
        <w:t>these materials</w:t>
      </w:r>
      <w:r w:rsidR="00CD5EDB" w:rsidRPr="00ED7A5E">
        <w:rPr>
          <w:rFonts w:asciiTheme="majorBidi" w:hAnsiTheme="majorBidi" w:cstheme="majorBidi"/>
          <w:i/>
          <w:iCs/>
          <w:sz w:val="20"/>
          <w:szCs w:val="20"/>
        </w:rPr>
        <w:t xml:space="preserve"> are intended for practical application in various fields [4].</w:t>
      </w:r>
      <w:r w:rsidRPr="00ED7A5E">
        <w:rPr>
          <w:rFonts w:asciiTheme="majorBidi" w:hAnsiTheme="majorBidi" w:cstheme="majorBidi"/>
          <w:i/>
          <w:iCs/>
          <w:sz w:val="20"/>
          <w:szCs w:val="20"/>
        </w:rPr>
        <w:t>”</w:t>
      </w:r>
    </w:p>
    <w:p w14:paraId="6409A64B" w14:textId="323997BE" w:rsidR="00CD5EDB" w:rsidRPr="00ED7A5E" w:rsidRDefault="00CD5EDB" w:rsidP="00ED7A5E">
      <w:pPr>
        <w:tabs>
          <w:tab w:val="left" w:pos="0"/>
          <w:tab w:val="left" w:pos="142"/>
        </w:tabs>
        <w:spacing w:line="480" w:lineRule="auto"/>
        <w:ind w:left="360"/>
        <w:jc w:val="both"/>
        <w:rPr>
          <w:rFonts w:asciiTheme="majorBidi" w:hAnsiTheme="majorBidi" w:cstheme="majorBidi"/>
          <w:sz w:val="20"/>
          <w:szCs w:val="20"/>
        </w:rPr>
      </w:pPr>
      <w:r w:rsidRPr="00ED7A5E">
        <w:rPr>
          <w:rFonts w:asciiTheme="majorBidi" w:hAnsiTheme="majorBidi" w:cstheme="majorBidi"/>
          <w:sz w:val="20"/>
          <w:szCs w:val="20"/>
        </w:rPr>
        <w:lastRenderedPageBreak/>
        <w:t xml:space="preserve">Example (1) displays definite description. Definite descriptions are formed by using  demonstrative pronoun. It presupposes the existences of the </w:t>
      </w:r>
      <w:r w:rsidR="001301D5" w:rsidRPr="00ED7A5E">
        <w:rPr>
          <w:rFonts w:asciiTheme="majorBidi" w:hAnsiTheme="majorBidi" w:cstheme="majorBidi"/>
          <w:sz w:val="20"/>
          <w:szCs w:val="20"/>
        </w:rPr>
        <w:t>materials</w:t>
      </w:r>
      <w:r w:rsidRPr="00ED7A5E">
        <w:rPr>
          <w:rFonts w:asciiTheme="majorBidi" w:hAnsiTheme="majorBidi" w:cstheme="majorBidi"/>
          <w:sz w:val="20"/>
          <w:szCs w:val="20"/>
        </w:rPr>
        <w:t xml:space="preserve">. And </w:t>
      </w:r>
      <w:r w:rsidR="001301D5" w:rsidRPr="00ED7A5E">
        <w:rPr>
          <w:rFonts w:asciiTheme="majorBidi" w:hAnsiTheme="majorBidi" w:cstheme="majorBidi"/>
          <w:sz w:val="20"/>
          <w:szCs w:val="20"/>
        </w:rPr>
        <w:t>existential</w:t>
      </w:r>
      <w:r w:rsidRPr="00ED7A5E">
        <w:rPr>
          <w:rFonts w:asciiTheme="majorBidi" w:hAnsiTheme="majorBidi" w:cstheme="majorBidi"/>
          <w:sz w:val="20"/>
          <w:szCs w:val="20"/>
        </w:rPr>
        <w:t xml:space="preserve"> presupposition triggered by definite description.</w:t>
      </w:r>
    </w:p>
    <w:p w14:paraId="2F334CCC" w14:textId="595F6909" w:rsidR="00C14CD7" w:rsidRPr="00711968" w:rsidRDefault="005218E2" w:rsidP="00FA3778">
      <w:pPr>
        <w:pStyle w:val="ListParagraph"/>
        <w:numPr>
          <w:ilvl w:val="2"/>
          <w:numId w:val="25"/>
        </w:numPr>
        <w:tabs>
          <w:tab w:val="left" w:pos="0"/>
          <w:tab w:val="left" w:pos="142"/>
        </w:tabs>
        <w:spacing w:line="360" w:lineRule="auto"/>
        <w:rPr>
          <w:rStyle w:val="SubtleEmphasis"/>
          <w:rFonts w:asciiTheme="majorBidi" w:hAnsiTheme="majorBidi" w:cstheme="majorBidi"/>
          <w:b/>
          <w:bCs/>
          <w:i w:val="0"/>
          <w:iCs w:val="0"/>
          <w:color w:val="auto"/>
          <w:szCs w:val="24"/>
        </w:rPr>
      </w:pPr>
      <w:r w:rsidRPr="00711968">
        <w:rPr>
          <w:rStyle w:val="SubtleEmphasis"/>
          <w:rFonts w:asciiTheme="majorBidi" w:hAnsiTheme="majorBidi" w:cstheme="majorBidi"/>
          <w:b/>
          <w:bCs/>
          <w:i w:val="0"/>
          <w:iCs w:val="0"/>
          <w:color w:val="auto"/>
          <w:szCs w:val="24"/>
        </w:rPr>
        <w:t>Temporal clauses</w:t>
      </w:r>
    </w:p>
    <w:p w14:paraId="291898AF" w14:textId="26733A51" w:rsidR="001301D5" w:rsidRPr="00ED7A5E" w:rsidRDefault="001301D5" w:rsidP="00ED7A5E">
      <w:pPr>
        <w:tabs>
          <w:tab w:val="left" w:pos="0"/>
          <w:tab w:val="left" w:pos="142"/>
        </w:tabs>
        <w:spacing w:line="480" w:lineRule="auto"/>
        <w:jc w:val="both"/>
        <w:rPr>
          <w:rFonts w:asciiTheme="majorBidi" w:hAnsiTheme="majorBidi" w:cstheme="majorBidi"/>
          <w:i/>
          <w:iCs/>
          <w:color w:val="404040" w:themeColor="text1" w:themeTint="BF"/>
          <w:sz w:val="20"/>
          <w:szCs w:val="20"/>
        </w:rPr>
      </w:pPr>
      <w:r w:rsidRPr="00ED7A5E">
        <w:rPr>
          <w:rStyle w:val="SubtleEmphasis"/>
          <w:rFonts w:asciiTheme="majorBidi" w:hAnsiTheme="majorBidi" w:cstheme="majorBidi"/>
          <w:i w:val="0"/>
          <w:iCs w:val="0"/>
          <w:color w:val="auto"/>
          <w:sz w:val="20"/>
          <w:szCs w:val="20"/>
        </w:rPr>
        <w:t>This type has the second most occurrences of presupposition triggers with 5.00%</w:t>
      </w:r>
      <w:r w:rsidR="00C14CD7" w:rsidRPr="00ED7A5E">
        <w:rPr>
          <w:rStyle w:val="SubtleEmphasis"/>
          <w:rFonts w:asciiTheme="majorBidi" w:hAnsiTheme="majorBidi" w:cstheme="majorBidi"/>
          <w:i w:val="0"/>
          <w:iCs w:val="0"/>
          <w:color w:val="auto"/>
          <w:sz w:val="20"/>
          <w:szCs w:val="20"/>
        </w:rPr>
        <w:t xml:space="preserve"> of the total occurrences</w:t>
      </w:r>
      <w:r w:rsidR="008679F8" w:rsidRPr="00ED7A5E">
        <w:rPr>
          <w:rFonts w:asciiTheme="majorBidi" w:hAnsiTheme="majorBidi" w:cstheme="majorBidi"/>
          <w:sz w:val="20"/>
          <w:szCs w:val="20"/>
        </w:rPr>
        <w:t xml:space="preserve">. </w:t>
      </w:r>
      <w:r w:rsidR="00C14CD7" w:rsidRPr="00ED7A5E">
        <w:rPr>
          <w:rFonts w:asciiTheme="majorBidi" w:hAnsiTheme="majorBidi" w:cstheme="majorBidi"/>
          <w:sz w:val="20"/>
          <w:szCs w:val="20"/>
        </w:rPr>
        <w:t xml:space="preserve"> </w:t>
      </w:r>
      <w:r w:rsidR="005218E2" w:rsidRPr="00ED7A5E">
        <w:rPr>
          <w:rFonts w:asciiTheme="majorBidi" w:hAnsiTheme="majorBidi" w:cstheme="majorBidi"/>
          <w:sz w:val="20"/>
          <w:szCs w:val="20"/>
        </w:rPr>
        <w:t xml:space="preserve">The semantic function of temporality is achieved by using lexical objects as subordinate clauses such as before, after, during, whenever, as, while, or when. Clauses like this are used to elicit additional assumptions. </w:t>
      </w:r>
      <w:r w:rsidR="0058586E" w:rsidRPr="00ED7A5E">
        <w:rPr>
          <w:rFonts w:asciiTheme="majorBidi" w:hAnsiTheme="majorBidi" w:cstheme="majorBidi"/>
          <w:sz w:val="20"/>
          <w:szCs w:val="20"/>
        </w:rPr>
        <w:t xml:space="preserve">It </w:t>
      </w:r>
      <w:r w:rsidR="008679F8" w:rsidRPr="00ED7A5E">
        <w:rPr>
          <w:rFonts w:asciiTheme="majorBidi" w:hAnsiTheme="majorBidi" w:cstheme="majorBidi"/>
          <w:sz w:val="20"/>
          <w:szCs w:val="20"/>
        </w:rPr>
        <w:t>comes</w:t>
      </w:r>
      <w:r w:rsidR="0058586E" w:rsidRPr="00ED7A5E">
        <w:rPr>
          <w:rFonts w:asciiTheme="majorBidi" w:hAnsiTheme="majorBidi" w:cstheme="majorBidi"/>
          <w:sz w:val="20"/>
          <w:szCs w:val="20"/>
        </w:rPr>
        <w:t xml:space="preserve"> in the second highest level of </w:t>
      </w:r>
      <w:r w:rsidRPr="00ED7A5E">
        <w:rPr>
          <w:rFonts w:asciiTheme="majorBidi" w:hAnsiTheme="majorBidi" w:cstheme="majorBidi"/>
          <w:sz w:val="20"/>
          <w:szCs w:val="20"/>
        </w:rPr>
        <w:t>occurrences</w:t>
      </w:r>
      <w:r w:rsidR="0058586E" w:rsidRPr="00ED7A5E">
        <w:rPr>
          <w:rFonts w:asciiTheme="majorBidi" w:hAnsiTheme="majorBidi" w:cstheme="majorBidi"/>
          <w:sz w:val="20"/>
          <w:szCs w:val="20"/>
        </w:rPr>
        <w:t xml:space="preserve"> with 5% of the total percentages.</w:t>
      </w:r>
    </w:p>
    <w:p w14:paraId="4DBFE753" w14:textId="5377FD4B" w:rsidR="0058586E" w:rsidRPr="00ED7A5E" w:rsidRDefault="0058586E" w:rsidP="00ED7A5E">
      <w:pPr>
        <w:tabs>
          <w:tab w:val="left" w:pos="0"/>
          <w:tab w:val="left" w:pos="142"/>
        </w:tabs>
        <w:spacing w:line="480" w:lineRule="auto"/>
        <w:jc w:val="both"/>
        <w:rPr>
          <w:rFonts w:asciiTheme="majorBidi" w:hAnsiTheme="majorBidi" w:cstheme="majorBidi"/>
          <w:sz w:val="20"/>
          <w:szCs w:val="20"/>
        </w:rPr>
      </w:pPr>
      <w:r w:rsidRPr="00ED7A5E">
        <w:rPr>
          <w:rFonts w:asciiTheme="majorBidi" w:hAnsiTheme="majorBidi" w:cstheme="majorBidi"/>
          <w:sz w:val="20"/>
          <w:szCs w:val="20"/>
        </w:rPr>
        <w:t xml:space="preserve">  An example of that is found the third article is by </w:t>
      </w:r>
      <w:r w:rsidR="00AD2764">
        <w:rPr>
          <w:rFonts w:asciiTheme="majorBidi" w:hAnsiTheme="majorBidi" w:cstheme="majorBidi"/>
          <w:noProof/>
          <w:sz w:val="20"/>
          <w:szCs w:val="20"/>
        </w:rPr>
        <w:t>Abdulla</w:t>
      </w:r>
      <w:r w:rsidR="00AD2764" w:rsidRPr="002F0D45">
        <w:rPr>
          <w:rFonts w:asciiTheme="majorBidi" w:hAnsiTheme="majorBidi" w:cstheme="majorBidi"/>
          <w:noProof/>
          <w:sz w:val="20"/>
          <w:szCs w:val="20"/>
        </w:rPr>
        <w:t xml:space="preserve"> </w:t>
      </w:r>
      <w:r w:rsidR="00AD2764">
        <w:rPr>
          <w:rFonts w:asciiTheme="majorBidi" w:hAnsiTheme="majorBidi" w:cstheme="majorBidi"/>
          <w:noProof/>
          <w:sz w:val="20"/>
          <w:szCs w:val="20"/>
        </w:rPr>
        <w:t>(</w:t>
      </w:r>
      <w:r w:rsidR="00AD2764" w:rsidRPr="002F0D45">
        <w:rPr>
          <w:rFonts w:asciiTheme="majorBidi" w:hAnsiTheme="majorBidi" w:cstheme="majorBidi"/>
          <w:noProof/>
          <w:sz w:val="20"/>
          <w:szCs w:val="20"/>
        </w:rPr>
        <w:t>2015)</w:t>
      </w:r>
      <w:r w:rsidRPr="00ED7A5E">
        <w:rPr>
          <w:rFonts w:asciiTheme="majorBidi" w:hAnsiTheme="majorBidi" w:cstheme="majorBidi"/>
          <w:sz w:val="20"/>
          <w:szCs w:val="20"/>
        </w:rPr>
        <w:t xml:space="preserve"> under the title</w:t>
      </w:r>
      <w:r w:rsidR="002C235C" w:rsidRPr="00ED7A5E">
        <w:rPr>
          <w:rFonts w:asciiTheme="majorBidi" w:hAnsiTheme="majorBidi" w:cstheme="majorBidi"/>
          <w:sz w:val="20"/>
          <w:szCs w:val="20"/>
        </w:rPr>
        <w:t>:</w:t>
      </w:r>
      <w:r w:rsidRPr="00ED7A5E">
        <w:rPr>
          <w:rFonts w:asciiTheme="majorBidi" w:hAnsiTheme="majorBidi" w:cstheme="majorBidi"/>
          <w:sz w:val="20"/>
          <w:szCs w:val="20"/>
        </w:rPr>
        <w:t xml:space="preserve">  </w:t>
      </w:r>
      <w:r w:rsidR="002C235C" w:rsidRPr="00ED7A5E">
        <w:rPr>
          <w:rFonts w:asciiTheme="majorBidi" w:hAnsiTheme="majorBidi" w:cstheme="majorBidi"/>
          <w:sz w:val="20"/>
          <w:szCs w:val="20"/>
        </w:rPr>
        <w:t>“</w:t>
      </w:r>
      <w:r w:rsidRPr="00ED7A5E">
        <w:rPr>
          <w:rFonts w:asciiTheme="majorBidi" w:hAnsiTheme="majorBidi" w:cstheme="majorBidi"/>
          <w:i/>
          <w:sz w:val="20"/>
          <w:szCs w:val="20"/>
        </w:rPr>
        <w:t>Morphological study and Prevalence of head lice (Pediculus humanus capitis)(Anoplura: Pediculidae) infestation among some primary school students in Erbil City, Kurdistan region</w:t>
      </w:r>
      <w:r w:rsidR="002C235C" w:rsidRPr="00ED7A5E">
        <w:rPr>
          <w:rFonts w:asciiTheme="majorBidi" w:hAnsiTheme="majorBidi" w:cstheme="majorBidi"/>
          <w:i/>
          <w:sz w:val="20"/>
          <w:szCs w:val="20"/>
        </w:rPr>
        <w:t>”</w:t>
      </w:r>
      <w:r w:rsidRPr="00ED7A5E">
        <w:rPr>
          <w:rFonts w:asciiTheme="majorBidi" w:hAnsiTheme="majorBidi" w:cstheme="majorBidi"/>
          <w:i/>
          <w:sz w:val="20"/>
          <w:szCs w:val="20"/>
        </w:rPr>
        <w:t>.</w:t>
      </w:r>
    </w:p>
    <w:p w14:paraId="561A2D93" w14:textId="69731CB3" w:rsidR="0058586E" w:rsidRPr="00ED7A5E" w:rsidRDefault="007528A8" w:rsidP="00ED7A5E">
      <w:pPr>
        <w:tabs>
          <w:tab w:val="left" w:pos="0"/>
          <w:tab w:val="left" w:pos="142"/>
        </w:tabs>
        <w:spacing w:line="480" w:lineRule="auto"/>
        <w:jc w:val="both"/>
        <w:rPr>
          <w:rFonts w:asciiTheme="majorBidi" w:hAnsiTheme="majorBidi" w:cstheme="majorBidi"/>
          <w:i/>
          <w:iCs/>
          <w:sz w:val="20"/>
          <w:szCs w:val="20"/>
        </w:rPr>
      </w:pPr>
      <w:r w:rsidRPr="00ED7A5E">
        <w:rPr>
          <w:rFonts w:asciiTheme="majorBidi" w:hAnsiTheme="majorBidi" w:cstheme="majorBidi"/>
          <w:i/>
          <w:iCs/>
          <w:sz w:val="20"/>
          <w:szCs w:val="20"/>
        </w:rPr>
        <w:t>3</w:t>
      </w:r>
      <w:r w:rsidR="0058586E" w:rsidRPr="00ED7A5E">
        <w:rPr>
          <w:rFonts w:asciiTheme="majorBidi" w:hAnsiTheme="majorBidi" w:cstheme="majorBidi"/>
          <w:i/>
          <w:iCs/>
          <w:sz w:val="20"/>
          <w:szCs w:val="20"/>
        </w:rPr>
        <w:t>-after</w:t>
      </w:r>
    </w:p>
    <w:p w14:paraId="455332C0" w14:textId="1DBC1DD1" w:rsidR="0058586E" w:rsidRPr="00ED7A5E" w:rsidRDefault="00C96A2A" w:rsidP="00ED7A5E">
      <w:pPr>
        <w:tabs>
          <w:tab w:val="left" w:pos="0"/>
          <w:tab w:val="left" w:pos="142"/>
        </w:tabs>
        <w:spacing w:line="480" w:lineRule="auto"/>
        <w:jc w:val="both"/>
        <w:rPr>
          <w:rFonts w:asciiTheme="majorBidi" w:hAnsiTheme="majorBidi" w:cstheme="majorBidi"/>
          <w:i/>
          <w:iCs/>
          <w:sz w:val="20"/>
          <w:szCs w:val="20"/>
        </w:rPr>
      </w:pPr>
      <w:r w:rsidRPr="00ED7A5E">
        <w:rPr>
          <w:rFonts w:asciiTheme="majorBidi" w:hAnsiTheme="majorBidi" w:cstheme="majorBidi"/>
          <w:i/>
          <w:iCs/>
          <w:sz w:val="20"/>
          <w:szCs w:val="20"/>
        </w:rPr>
        <w:t>“</w:t>
      </w:r>
      <w:r w:rsidR="0058586E" w:rsidRPr="00ED7A5E">
        <w:rPr>
          <w:rFonts w:asciiTheme="majorBidi" w:hAnsiTheme="majorBidi" w:cstheme="majorBidi"/>
          <w:i/>
          <w:iCs/>
          <w:sz w:val="20"/>
          <w:szCs w:val="20"/>
        </w:rPr>
        <w:t xml:space="preserve">About a day </w:t>
      </w:r>
      <w:r w:rsidR="0058586E" w:rsidRPr="00ED7A5E">
        <w:rPr>
          <w:rFonts w:asciiTheme="majorBidi" w:hAnsiTheme="majorBidi" w:cstheme="majorBidi"/>
          <w:i/>
          <w:iCs/>
          <w:sz w:val="20"/>
          <w:szCs w:val="20"/>
          <w:u w:val="single"/>
        </w:rPr>
        <w:t>after</w:t>
      </w:r>
      <w:r w:rsidR="0058586E" w:rsidRPr="00ED7A5E">
        <w:rPr>
          <w:rFonts w:asciiTheme="majorBidi" w:hAnsiTheme="majorBidi" w:cstheme="majorBidi"/>
          <w:i/>
          <w:iCs/>
          <w:sz w:val="20"/>
          <w:szCs w:val="20"/>
        </w:rPr>
        <w:t xml:space="preserve"> mating, females begin laying eggs, each female lays about </w:t>
      </w:r>
      <w:r w:rsidR="007528A8" w:rsidRPr="00ED7A5E">
        <w:rPr>
          <w:rFonts w:asciiTheme="majorBidi" w:hAnsiTheme="majorBidi" w:cstheme="majorBidi"/>
          <w:i/>
          <w:iCs/>
          <w:sz w:val="20"/>
          <w:szCs w:val="20"/>
        </w:rPr>
        <w:t xml:space="preserve">3–10 per day, over 4–5 weeks, a  </w:t>
      </w:r>
      <w:r w:rsidR="0058586E" w:rsidRPr="00ED7A5E">
        <w:rPr>
          <w:rFonts w:asciiTheme="majorBidi" w:hAnsiTheme="majorBidi" w:cstheme="majorBidi"/>
          <w:i/>
          <w:iCs/>
          <w:sz w:val="20"/>
          <w:szCs w:val="20"/>
        </w:rPr>
        <w:t>male lays about 60–100 eggs (Atias, 1999).</w:t>
      </w:r>
      <w:r w:rsidRPr="00ED7A5E">
        <w:rPr>
          <w:rFonts w:asciiTheme="majorBidi" w:hAnsiTheme="majorBidi" w:cstheme="majorBidi"/>
          <w:i/>
          <w:iCs/>
          <w:sz w:val="20"/>
          <w:szCs w:val="20"/>
        </w:rPr>
        <w:t>”</w:t>
      </w:r>
    </w:p>
    <w:p w14:paraId="354C8B25" w14:textId="5CB66503" w:rsidR="00ED7A5E" w:rsidRPr="00ED7A5E" w:rsidRDefault="0058586E" w:rsidP="0034144C">
      <w:pPr>
        <w:tabs>
          <w:tab w:val="left" w:pos="0"/>
          <w:tab w:val="left" w:pos="142"/>
        </w:tabs>
        <w:spacing w:line="480" w:lineRule="auto"/>
        <w:jc w:val="both"/>
        <w:rPr>
          <w:rFonts w:asciiTheme="majorBidi" w:hAnsiTheme="majorBidi" w:cstheme="majorBidi"/>
          <w:sz w:val="20"/>
          <w:szCs w:val="20"/>
        </w:rPr>
      </w:pPr>
      <w:r w:rsidRPr="00ED7A5E">
        <w:rPr>
          <w:rFonts w:asciiTheme="majorBidi" w:hAnsiTheme="majorBidi" w:cstheme="majorBidi"/>
          <w:sz w:val="20"/>
          <w:szCs w:val="20"/>
        </w:rPr>
        <w:t>Example</w:t>
      </w:r>
      <w:r w:rsidR="007528A8" w:rsidRPr="00ED7A5E">
        <w:rPr>
          <w:rFonts w:asciiTheme="majorBidi" w:hAnsiTheme="majorBidi" w:cstheme="majorBidi"/>
          <w:sz w:val="20"/>
          <w:szCs w:val="20"/>
        </w:rPr>
        <w:t xml:space="preserve"> 3</w:t>
      </w:r>
      <w:r w:rsidR="002C235C" w:rsidRPr="00ED7A5E">
        <w:rPr>
          <w:rFonts w:asciiTheme="majorBidi" w:hAnsiTheme="majorBidi" w:cstheme="majorBidi"/>
          <w:sz w:val="20"/>
          <w:szCs w:val="20"/>
        </w:rPr>
        <w:t xml:space="preserve">: </w:t>
      </w:r>
      <w:r w:rsidRPr="00ED7A5E">
        <w:rPr>
          <w:rFonts w:asciiTheme="majorBidi" w:hAnsiTheme="majorBidi" w:cstheme="majorBidi"/>
          <w:sz w:val="20"/>
          <w:szCs w:val="20"/>
        </w:rPr>
        <w:t xml:space="preserve"> </w:t>
      </w:r>
      <w:r w:rsidR="002C235C" w:rsidRPr="00ED7A5E">
        <w:rPr>
          <w:rFonts w:asciiTheme="majorBidi" w:hAnsiTheme="majorBidi" w:cstheme="majorBidi"/>
          <w:sz w:val="20"/>
          <w:szCs w:val="20"/>
        </w:rPr>
        <w:t>exhibited</w:t>
      </w:r>
      <w:r w:rsidRPr="00ED7A5E">
        <w:rPr>
          <w:rFonts w:asciiTheme="majorBidi" w:hAnsiTheme="majorBidi" w:cstheme="majorBidi"/>
          <w:sz w:val="20"/>
          <w:szCs w:val="20"/>
        </w:rPr>
        <w:t xml:space="preserve"> the </w:t>
      </w:r>
      <w:r w:rsidR="002C235C" w:rsidRPr="00ED7A5E">
        <w:rPr>
          <w:rFonts w:asciiTheme="majorBidi" w:hAnsiTheme="majorBidi" w:cstheme="majorBidi"/>
          <w:sz w:val="20"/>
          <w:szCs w:val="20"/>
        </w:rPr>
        <w:t>usage</w:t>
      </w:r>
      <w:r w:rsidRPr="00ED7A5E">
        <w:rPr>
          <w:rFonts w:asciiTheme="majorBidi" w:hAnsiTheme="majorBidi" w:cstheme="majorBidi"/>
          <w:sz w:val="20"/>
          <w:szCs w:val="20"/>
        </w:rPr>
        <w:t xml:space="preserve"> of </w:t>
      </w:r>
      <w:r w:rsidRPr="00ED7A5E">
        <w:rPr>
          <w:rFonts w:asciiTheme="majorBidi" w:hAnsiTheme="majorBidi" w:cstheme="majorBidi"/>
          <w:i/>
          <w:sz w:val="20"/>
          <w:szCs w:val="20"/>
        </w:rPr>
        <w:t>temporal clauses</w:t>
      </w:r>
      <w:r w:rsidRPr="00ED7A5E">
        <w:rPr>
          <w:rFonts w:asciiTheme="majorBidi" w:hAnsiTheme="majorBidi" w:cstheme="majorBidi"/>
          <w:sz w:val="20"/>
          <w:szCs w:val="20"/>
        </w:rPr>
        <w:t xml:space="preserve"> as </w:t>
      </w:r>
      <w:r w:rsidR="002C235C" w:rsidRPr="00ED7A5E">
        <w:rPr>
          <w:rFonts w:asciiTheme="majorBidi" w:hAnsiTheme="majorBidi" w:cstheme="majorBidi"/>
          <w:sz w:val="20"/>
          <w:szCs w:val="20"/>
        </w:rPr>
        <w:t xml:space="preserve">the completion part </w:t>
      </w:r>
      <w:r w:rsidRPr="00ED7A5E">
        <w:rPr>
          <w:rFonts w:asciiTheme="majorBidi" w:hAnsiTheme="majorBidi" w:cstheme="majorBidi"/>
          <w:sz w:val="20"/>
          <w:szCs w:val="20"/>
        </w:rPr>
        <w:t xml:space="preserve">of the sentence to trigger a </w:t>
      </w:r>
      <w:r w:rsidRPr="00ED7A5E">
        <w:rPr>
          <w:rFonts w:asciiTheme="majorBidi" w:hAnsiTheme="majorBidi" w:cstheme="majorBidi"/>
          <w:i/>
          <w:sz w:val="20"/>
          <w:szCs w:val="20"/>
        </w:rPr>
        <w:t>presupposition.</w:t>
      </w:r>
      <w:r w:rsidRPr="00ED7A5E">
        <w:rPr>
          <w:rFonts w:asciiTheme="majorBidi" w:hAnsiTheme="majorBidi" w:cstheme="majorBidi"/>
          <w:sz w:val="20"/>
          <w:szCs w:val="20"/>
        </w:rPr>
        <w:t xml:space="preserve"> It presupposes that females begin laying eggs soon after mating. The structural presupposition is triggered by temporal clauses.</w:t>
      </w:r>
    </w:p>
    <w:p w14:paraId="288AC467" w14:textId="3896FCB4" w:rsidR="007528A8" w:rsidRPr="001E6C4E" w:rsidRDefault="007528A8" w:rsidP="00FA3778">
      <w:pPr>
        <w:pStyle w:val="ListParagraph"/>
        <w:numPr>
          <w:ilvl w:val="2"/>
          <w:numId w:val="25"/>
        </w:numPr>
        <w:tabs>
          <w:tab w:val="left" w:pos="0"/>
          <w:tab w:val="left" w:pos="142"/>
        </w:tabs>
        <w:spacing w:line="360" w:lineRule="auto"/>
        <w:rPr>
          <w:rStyle w:val="SubtleEmphasis"/>
          <w:rFonts w:asciiTheme="majorBidi" w:hAnsiTheme="majorBidi" w:cstheme="majorBidi"/>
          <w:b/>
          <w:bCs/>
          <w:color w:val="000000" w:themeColor="text1"/>
          <w:szCs w:val="24"/>
        </w:rPr>
      </w:pPr>
      <w:r w:rsidRPr="001E6C4E">
        <w:rPr>
          <w:rStyle w:val="SubtleEmphasis"/>
          <w:rFonts w:asciiTheme="majorBidi" w:hAnsiTheme="majorBidi" w:cstheme="majorBidi"/>
          <w:b/>
          <w:bCs/>
          <w:color w:val="000000" w:themeColor="text1"/>
          <w:szCs w:val="24"/>
        </w:rPr>
        <w:t>Comparative constructi</w:t>
      </w:r>
      <w:r w:rsidR="00C96A2A" w:rsidRPr="001E6C4E">
        <w:rPr>
          <w:rStyle w:val="SubtleEmphasis"/>
          <w:rFonts w:asciiTheme="majorBidi" w:hAnsiTheme="majorBidi" w:cstheme="majorBidi"/>
          <w:b/>
          <w:bCs/>
          <w:color w:val="000000" w:themeColor="text1"/>
          <w:szCs w:val="24"/>
        </w:rPr>
        <w:t>on</w:t>
      </w:r>
      <w:r w:rsidR="00C704E8" w:rsidRPr="001E6C4E">
        <w:rPr>
          <w:rStyle w:val="SubtleEmphasis"/>
          <w:rFonts w:asciiTheme="majorBidi" w:hAnsiTheme="majorBidi" w:cstheme="majorBidi"/>
          <w:b/>
          <w:bCs/>
          <w:color w:val="000000" w:themeColor="text1"/>
          <w:szCs w:val="24"/>
        </w:rPr>
        <w:t>s</w:t>
      </w:r>
      <w:r w:rsidR="00C96A2A" w:rsidRPr="001E6C4E">
        <w:rPr>
          <w:rStyle w:val="SubtleEmphasis"/>
          <w:rFonts w:asciiTheme="majorBidi" w:hAnsiTheme="majorBidi" w:cstheme="majorBidi"/>
          <w:b/>
          <w:bCs/>
          <w:color w:val="000000" w:themeColor="text1"/>
          <w:szCs w:val="24"/>
        </w:rPr>
        <w:t xml:space="preserve"> </w:t>
      </w:r>
    </w:p>
    <w:p w14:paraId="1083152B" w14:textId="4A55D45C" w:rsidR="00C704E8" w:rsidRPr="00ED7A5E" w:rsidRDefault="00AD2764" w:rsidP="00ED7A5E">
      <w:pPr>
        <w:tabs>
          <w:tab w:val="left" w:pos="0"/>
          <w:tab w:val="left" w:pos="142"/>
        </w:tabs>
        <w:spacing w:line="480" w:lineRule="auto"/>
        <w:jc w:val="both"/>
        <w:rPr>
          <w:rFonts w:asciiTheme="majorBidi" w:hAnsiTheme="majorBidi" w:cstheme="majorBidi"/>
          <w:sz w:val="20"/>
          <w:szCs w:val="20"/>
        </w:rPr>
      </w:pPr>
      <w:r>
        <w:rPr>
          <w:rFonts w:asciiTheme="majorBidi" w:hAnsiTheme="majorBidi" w:cstheme="majorBidi"/>
          <w:sz w:val="20"/>
          <w:szCs w:val="20"/>
        </w:rPr>
        <w:t>It i</w:t>
      </w:r>
      <w:r w:rsidR="007528A8" w:rsidRPr="00ED7A5E">
        <w:rPr>
          <w:rFonts w:asciiTheme="majorBidi" w:hAnsiTheme="majorBidi" w:cstheme="majorBidi"/>
          <w:sz w:val="20"/>
          <w:szCs w:val="20"/>
        </w:rPr>
        <w:t xml:space="preserve">s the third highest occurrences with 3.60 % percentage .  A comparative or contrast can be triggered by presupposition beliefs about the speaker of the speech </w:t>
      </w:r>
      <w:sdt>
        <w:sdtPr>
          <w:rPr>
            <w:rFonts w:asciiTheme="majorBidi" w:hAnsiTheme="majorBidi" w:cstheme="majorBidi"/>
            <w:sz w:val="20"/>
            <w:szCs w:val="20"/>
          </w:rPr>
          <w:id w:val="-1104794713"/>
          <w:citation/>
        </w:sdtPr>
        <w:sdtEndPr/>
        <w:sdtContent>
          <w:r w:rsidR="00C704E8" w:rsidRPr="00ED7A5E">
            <w:rPr>
              <w:rFonts w:asciiTheme="majorBidi" w:hAnsiTheme="majorBidi" w:cstheme="majorBidi"/>
              <w:sz w:val="20"/>
              <w:szCs w:val="20"/>
            </w:rPr>
            <w:fldChar w:fldCharType="begin"/>
          </w:r>
          <w:r w:rsidR="00C704E8" w:rsidRPr="00ED7A5E">
            <w:rPr>
              <w:rFonts w:asciiTheme="majorBidi" w:hAnsiTheme="majorBidi" w:cstheme="majorBidi"/>
              <w:sz w:val="20"/>
              <w:szCs w:val="20"/>
            </w:rPr>
            <w:instrText xml:space="preserve"> CITATION Haj19 \l 1033 </w:instrText>
          </w:r>
          <w:r w:rsidR="00C704E8" w:rsidRPr="00ED7A5E">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(Haji &amp; Mohammed, 2019)</w:t>
          </w:r>
          <w:r w:rsidR="00C704E8" w:rsidRPr="00ED7A5E">
            <w:rPr>
              <w:rFonts w:asciiTheme="majorBidi" w:hAnsiTheme="majorBidi" w:cstheme="majorBidi"/>
              <w:sz w:val="20"/>
              <w:szCs w:val="20"/>
            </w:rPr>
            <w:fldChar w:fldCharType="end"/>
          </w:r>
        </w:sdtContent>
      </w:sdt>
      <w:r w:rsidR="00C704E8" w:rsidRPr="00ED7A5E">
        <w:rPr>
          <w:rFonts w:asciiTheme="majorBidi" w:hAnsiTheme="majorBidi" w:cstheme="majorBidi"/>
          <w:sz w:val="20"/>
          <w:szCs w:val="20"/>
        </w:rPr>
        <w:t xml:space="preserve"> </w:t>
      </w:r>
    </w:p>
    <w:p w14:paraId="77D1F99A" w14:textId="6DD8DFC3" w:rsidR="007528A8" w:rsidRPr="00ED7A5E" w:rsidRDefault="007528A8" w:rsidP="00ED7A5E">
      <w:pPr>
        <w:tabs>
          <w:tab w:val="left" w:pos="0"/>
          <w:tab w:val="left" w:pos="142"/>
        </w:tabs>
        <w:spacing w:line="480" w:lineRule="auto"/>
        <w:jc w:val="both"/>
        <w:rPr>
          <w:rFonts w:asciiTheme="majorBidi" w:hAnsiTheme="majorBidi" w:cstheme="majorBidi"/>
          <w:sz w:val="20"/>
          <w:szCs w:val="20"/>
        </w:rPr>
      </w:pPr>
      <w:r w:rsidRPr="00ED7A5E">
        <w:rPr>
          <w:rFonts w:asciiTheme="majorBidi" w:hAnsiTheme="majorBidi" w:cstheme="majorBidi"/>
          <w:sz w:val="20"/>
          <w:szCs w:val="20"/>
        </w:rPr>
        <w:t xml:space="preserve">The fourth article is by </w:t>
      </w:r>
      <w:r w:rsidR="00AD2764" w:rsidRPr="002F0D45">
        <w:rPr>
          <w:rFonts w:asciiTheme="majorBidi" w:hAnsiTheme="majorBidi" w:cstheme="majorBidi"/>
          <w:noProof/>
          <w:sz w:val="20"/>
          <w:szCs w:val="20"/>
        </w:rPr>
        <w:t>Daham, B.F.A., Mo</w:t>
      </w:r>
      <w:r w:rsidR="00AD2764">
        <w:rPr>
          <w:rFonts w:asciiTheme="majorBidi" w:hAnsiTheme="majorBidi" w:cstheme="majorBidi"/>
          <w:noProof/>
          <w:sz w:val="20"/>
          <w:szCs w:val="20"/>
        </w:rPr>
        <w:t>hammed, M.N. and Mohammed, K.S.</w:t>
      </w:r>
      <w:r w:rsidR="00AD2764" w:rsidRPr="002F0D45">
        <w:rPr>
          <w:rFonts w:asciiTheme="majorBidi" w:hAnsiTheme="majorBidi" w:cstheme="majorBidi"/>
          <w:noProof/>
          <w:sz w:val="20"/>
          <w:szCs w:val="20"/>
        </w:rPr>
        <w:t xml:space="preserve"> </w:t>
      </w:r>
      <w:r w:rsidR="00AD2764">
        <w:rPr>
          <w:rFonts w:asciiTheme="majorBidi" w:hAnsiTheme="majorBidi" w:cstheme="majorBidi"/>
          <w:noProof/>
          <w:sz w:val="20"/>
          <w:szCs w:val="20"/>
        </w:rPr>
        <w:t>(</w:t>
      </w:r>
      <w:r w:rsidR="00AD2764" w:rsidRPr="002F0D45">
        <w:rPr>
          <w:rFonts w:asciiTheme="majorBidi" w:hAnsiTheme="majorBidi" w:cstheme="majorBidi"/>
          <w:noProof/>
          <w:sz w:val="20"/>
          <w:szCs w:val="20"/>
        </w:rPr>
        <w:t>2014)</w:t>
      </w:r>
      <w:r w:rsidRPr="00ED7A5E">
        <w:rPr>
          <w:rFonts w:asciiTheme="majorBidi" w:hAnsiTheme="majorBidi" w:cstheme="majorBidi"/>
          <w:sz w:val="20"/>
          <w:szCs w:val="20"/>
        </w:rPr>
        <w:t xml:space="preserve">  under the title </w:t>
      </w:r>
      <w:r w:rsidR="00C704E8" w:rsidRPr="00ED7A5E">
        <w:rPr>
          <w:rFonts w:asciiTheme="majorBidi" w:eastAsia="Calibri" w:hAnsiTheme="majorBidi" w:cstheme="majorBidi"/>
          <w:i/>
          <w:iCs/>
          <w:sz w:val="20"/>
          <w:szCs w:val="20"/>
        </w:rPr>
        <w:t>Modified Harmony Search Algorithm for Solving the Four-Color Mapping Problem</w:t>
      </w:r>
    </w:p>
    <w:p w14:paraId="4D617032" w14:textId="61F53AF1" w:rsidR="007528A8" w:rsidRPr="00ED7A5E" w:rsidRDefault="00C96A2A" w:rsidP="00ED7A5E">
      <w:pPr>
        <w:tabs>
          <w:tab w:val="left" w:pos="0"/>
          <w:tab w:val="left" w:pos="142"/>
        </w:tabs>
        <w:spacing w:line="480" w:lineRule="auto"/>
        <w:jc w:val="both"/>
        <w:rPr>
          <w:rFonts w:asciiTheme="majorBidi" w:hAnsiTheme="majorBidi" w:cstheme="majorBidi"/>
          <w:sz w:val="20"/>
          <w:szCs w:val="20"/>
        </w:rPr>
      </w:pPr>
      <w:r w:rsidRPr="00ED7A5E">
        <w:rPr>
          <w:rFonts w:asciiTheme="majorBidi" w:hAnsiTheme="majorBidi" w:cstheme="majorBidi"/>
          <w:sz w:val="20"/>
          <w:szCs w:val="20"/>
        </w:rPr>
        <w:t>4</w:t>
      </w:r>
      <w:r w:rsidR="007528A8" w:rsidRPr="00ED7A5E">
        <w:rPr>
          <w:rFonts w:asciiTheme="majorBidi" w:hAnsiTheme="majorBidi" w:cstheme="majorBidi"/>
          <w:sz w:val="20"/>
          <w:szCs w:val="20"/>
        </w:rPr>
        <w:t>- higher</w:t>
      </w:r>
    </w:p>
    <w:p w14:paraId="2E1A13B1" w14:textId="50D95EA0" w:rsidR="007528A8" w:rsidRPr="00ED7A5E" w:rsidRDefault="00C96A2A" w:rsidP="00ED7A5E">
      <w:pPr>
        <w:tabs>
          <w:tab w:val="left" w:pos="0"/>
          <w:tab w:val="left" w:pos="142"/>
        </w:tabs>
        <w:spacing w:line="480" w:lineRule="auto"/>
        <w:jc w:val="both"/>
        <w:rPr>
          <w:rFonts w:asciiTheme="majorBidi" w:hAnsiTheme="majorBidi" w:cstheme="majorBidi"/>
          <w:i/>
          <w:iCs/>
          <w:sz w:val="20"/>
          <w:szCs w:val="20"/>
        </w:rPr>
      </w:pPr>
      <w:r w:rsidRPr="00ED7A5E">
        <w:rPr>
          <w:rFonts w:asciiTheme="majorBidi" w:hAnsiTheme="majorBidi" w:cstheme="majorBidi"/>
          <w:i/>
          <w:iCs/>
          <w:sz w:val="20"/>
          <w:szCs w:val="20"/>
        </w:rPr>
        <w:t>“</w:t>
      </w:r>
      <w:r w:rsidR="007528A8" w:rsidRPr="00ED7A5E">
        <w:rPr>
          <w:rFonts w:asciiTheme="majorBidi" w:hAnsiTheme="majorBidi" w:cstheme="majorBidi"/>
          <w:i/>
          <w:iCs/>
          <w:sz w:val="20"/>
          <w:szCs w:val="20"/>
        </w:rPr>
        <w:t>Table 2</w:t>
      </w:r>
      <w:r w:rsidR="002C235C" w:rsidRPr="00ED7A5E">
        <w:rPr>
          <w:rFonts w:asciiTheme="majorBidi" w:hAnsiTheme="majorBidi" w:cstheme="majorBidi"/>
          <w:i/>
          <w:iCs/>
          <w:sz w:val="20"/>
          <w:szCs w:val="20"/>
        </w:rPr>
        <w:t xml:space="preserve"> illustrates how</w:t>
      </w:r>
      <w:r w:rsidR="007528A8" w:rsidRPr="00ED7A5E">
        <w:rPr>
          <w:rFonts w:asciiTheme="majorBidi" w:hAnsiTheme="majorBidi" w:cstheme="majorBidi"/>
          <w:i/>
          <w:iCs/>
          <w:sz w:val="20"/>
          <w:szCs w:val="20"/>
        </w:rPr>
        <w:t xml:space="preserve"> the MHS algorithm has </w:t>
      </w:r>
      <w:r w:rsidR="002C235C" w:rsidRPr="00ED7A5E">
        <w:rPr>
          <w:rFonts w:asciiTheme="majorBidi" w:hAnsiTheme="majorBidi" w:cstheme="majorBidi"/>
          <w:i/>
          <w:iCs/>
          <w:sz w:val="20"/>
          <w:szCs w:val="20"/>
          <w:u w:val="single"/>
        </w:rPr>
        <w:t>advanced</w:t>
      </w:r>
      <w:r w:rsidR="007528A8" w:rsidRPr="00ED7A5E">
        <w:rPr>
          <w:rFonts w:asciiTheme="majorBidi" w:hAnsiTheme="majorBidi" w:cstheme="majorBidi"/>
          <w:i/>
          <w:iCs/>
          <w:sz w:val="20"/>
          <w:szCs w:val="20"/>
        </w:rPr>
        <w:t xml:space="preserve"> performance than the HS algorithm. Figures 11 and 12 are </w:t>
      </w:r>
      <w:r w:rsidR="002C235C" w:rsidRPr="00ED7A5E">
        <w:rPr>
          <w:rFonts w:asciiTheme="majorBidi" w:hAnsiTheme="majorBidi" w:cstheme="majorBidi"/>
          <w:i/>
          <w:iCs/>
          <w:sz w:val="20"/>
          <w:szCs w:val="20"/>
        </w:rPr>
        <w:t xml:space="preserve">demonist </w:t>
      </w:r>
      <w:r w:rsidR="003B06AF" w:rsidRPr="00ED7A5E">
        <w:rPr>
          <w:rFonts w:asciiTheme="majorBidi" w:hAnsiTheme="majorBidi" w:cstheme="majorBidi"/>
          <w:i/>
          <w:iCs/>
          <w:sz w:val="20"/>
          <w:szCs w:val="20"/>
        </w:rPr>
        <w:t>rating the</w:t>
      </w:r>
      <w:r w:rsidR="007528A8" w:rsidRPr="00ED7A5E">
        <w:rPr>
          <w:rFonts w:asciiTheme="majorBidi" w:hAnsiTheme="majorBidi" w:cstheme="majorBidi"/>
          <w:i/>
          <w:iCs/>
          <w:sz w:val="20"/>
          <w:szCs w:val="20"/>
        </w:rPr>
        <w:t xml:space="preserve"> </w:t>
      </w:r>
      <w:r w:rsidR="002C235C" w:rsidRPr="00ED7A5E">
        <w:rPr>
          <w:rFonts w:asciiTheme="majorBidi" w:hAnsiTheme="majorBidi" w:cstheme="majorBidi"/>
          <w:i/>
          <w:iCs/>
          <w:sz w:val="20"/>
          <w:szCs w:val="20"/>
        </w:rPr>
        <w:t>variance</w:t>
      </w:r>
      <w:r w:rsidR="007528A8" w:rsidRPr="00ED7A5E">
        <w:rPr>
          <w:rFonts w:asciiTheme="majorBidi" w:hAnsiTheme="majorBidi" w:cstheme="majorBidi"/>
          <w:i/>
          <w:iCs/>
          <w:sz w:val="20"/>
          <w:szCs w:val="20"/>
        </w:rPr>
        <w:t xml:space="preserve"> between the performance of both MHS &amp; </w:t>
      </w:r>
      <w:r w:rsidR="003B06AF" w:rsidRPr="00ED7A5E">
        <w:rPr>
          <w:rFonts w:asciiTheme="majorBidi" w:hAnsiTheme="majorBidi" w:cstheme="majorBidi"/>
          <w:i/>
          <w:iCs/>
          <w:sz w:val="20"/>
          <w:szCs w:val="20"/>
        </w:rPr>
        <w:t>HS algorithms</w:t>
      </w:r>
      <w:r w:rsidR="007528A8" w:rsidRPr="00ED7A5E">
        <w:rPr>
          <w:rFonts w:asciiTheme="majorBidi" w:hAnsiTheme="majorBidi" w:cstheme="majorBidi"/>
          <w:i/>
          <w:iCs/>
          <w:sz w:val="20"/>
          <w:szCs w:val="20"/>
        </w:rPr>
        <w:t xml:space="preserve"> in reaching the </w:t>
      </w:r>
      <w:r w:rsidR="002C235C" w:rsidRPr="00ED7A5E">
        <w:rPr>
          <w:rFonts w:asciiTheme="majorBidi" w:hAnsiTheme="majorBidi" w:cstheme="majorBidi"/>
          <w:i/>
          <w:iCs/>
          <w:sz w:val="20"/>
          <w:szCs w:val="20"/>
        </w:rPr>
        <w:t>ideal</w:t>
      </w:r>
      <w:r w:rsidR="007528A8" w:rsidRPr="00ED7A5E">
        <w:rPr>
          <w:rFonts w:asciiTheme="majorBidi" w:hAnsiTheme="majorBidi" w:cstheme="majorBidi"/>
          <w:i/>
          <w:iCs/>
          <w:sz w:val="20"/>
          <w:szCs w:val="20"/>
        </w:rPr>
        <w:t xml:space="preserve"> </w:t>
      </w:r>
      <w:r w:rsidR="002C235C" w:rsidRPr="00ED7A5E">
        <w:rPr>
          <w:rFonts w:asciiTheme="majorBidi" w:hAnsiTheme="majorBidi" w:cstheme="majorBidi"/>
          <w:i/>
          <w:iCs/>
          <w:sz w:val="20"/>
          <w:szCs w:val="20"/>
        </w:rPr>
        <w:t>resolution</w:t>
      </w:r>
      <w:r w:rsidR="007528A8" w:rsidRPr="00ED7A5E">
        <w:rPr>
          <w:rFonts w:asciiTheme="majorBidi" w:hAnsiTheme="majorBidi" w:cstheme="majorBidi"/>
          <w:i/>
          <w:iCs/>
          <w:sz w:val="20"/>
          <w:szCs w:val="20"/>
        </w:rPr>
        <w:t xml:space="preserve"> </w:t>
      </w:r>
      <w:r w:rsidR="002C235C" w:rsidRPr="00ED7A5E">
        <w:rPr>
          <w:rFonts w:asciiTheme="majorBidi" w:hAnsiTheme="majorBidi" w:cstheme="majorBidi"/>
          <w:i/>
          <w:iCs/>
          <w:sz w:val="20"/>
          <w:szCs w:val="20"/>
        </w:rPr>
        <w:t xml:space="preserve">in relation to </w:t>
      </w:r>
      <w:r w:rsidR="007528A8" w:rsidRPr="00ED7A5E">
        <w:rPr>
          <w:rFonts w:asciiTheme="majorBidi" w:hAnsiTheme="majorBidi" w:cstheme="majorBidi"/>
          <w:i/>
          <w:iCs/>
          <w:sz w:val="20"/>
          <w:szCs w:val="20"/>
        </w:rPr>
        <w:t xml:space="preserve">time </w:t>
      </w:r>
      <w:r w:rsidR="00A75DF9" w:rsidRPr="00ED7A5E">
        <w:rPr>
          <w:rFonts w:asciiTheme="majorBidi" w:hAnsiTheme="majorBidi" w:cstheme="majorBidi"/>
          <w:i/>
          <w:iCs/>
          <w:sz w:val="20"/>
          <w:szCs w:val="20"/>
        </w:rPr>
        <w:t>and number</w:t>
      </w:r>
      <w:r w:rsidR="007528A8" w:rsidRPr="00ED7A5E">
        <w:rPr>
          <w:rFonts w:asciiTheme="majorBidi" w:hAnsiTheme="majorBidi" w:cstheme="majorBidi"/>
          <w:i/>
          <w:iCs/>
          <w:sz w:val="20"/>
          <w:szCs w:val="20"/>
        </w:rPr>
        <w:t xml:space="preserve"> of </w:t>
      </w:r>
      <w:r w:rsidR="002C235C" w:rsidRPr="00ED7A5E">
        <w:rPr>
          <w:rFonts w:asciiTheme="majorBidi" w:hAnsiTheme="majorBidi" w:cstheme="majorBidi"/>
          <w:i/>
          <w:iCs/>
          <w:sz w:val="20"/>
          <w:szCs w:val="20"/>
        </w:rPr>
        <w:t>sequences</w:t>
      </w:r>
      <w:r w:rsidR="007528A8" w:rsidRPr="00ED7A5E">
        <w:rPr>
          <w:rFonts w:asciiTheme="majorBidi" w:hAnsiTheme="majorBidi" w:cstheme="majorBidi"/>
          <w:i/>
          <w:iCs/>
          <w:sz w:val="20"/>
          <w:szCs w:val="20"/>
        </w:rPr>
        <w:t xml:space="preserve"> </w:t>
      </w:r>
      <w:r w:rsidR="002C235C" w:rsidRPr="00ED7A5E">
        <w:rPr>
          <w:rFonts w:asciiTheme="majorBidi" w:hAnsiTheme="majorBidi" w:cstheme="majorBidi"/>
          <w:i/>
          <w:iCs/>
          <w:sz w:val="20"/>
          <w:szCs w:val="20"/>
        </w:rPr>
        <w:t>correspondingly</w:t>
      </w:r>
      <w:r w:rsidR="007528A8" w:rsidRPr="00ED7A5E">
        <w:rPr>
          <w:rFonts w:asciiTheme="majorBidi" w:hAnsiTheme="majorBidi" w:cstheme="majorBidi"/>
          <w:i/>
          <w:iCs/>
          <w:sz w:val="20"/>
          <w:szCs w:val="20"/>
        </w:rPr>
        <w:t>.</w:t>
      </w:r>
      <w:r w:rsidRPr="00ED7A5E">
        <w:rPr>
          <w:rFonts w:asciiTheme="majorBidi" w:hAnsiTheme="majorBidi" w:cstheme="majorBidi"/>
          <w:i/>
          <w:iCs/>
          <w:sz w:val="20"/>
          <w:szCs w:val="20"/>
        </w:rPr>
        <w:t>’</w:t>
      </w:r>
    </w:p>
    <w:p w14:paraId="334156AF" w14:textId="0D758173" w:rsidR="00BA46FB" w:rsidRDefault="007528A8" w:rsidP="00ED7A5E">
      <w:pPr>
        <w:tabs>
          <w:tab w:val="left" w:pos="0"/>
          <w:tab w:val="left" w:pos="142"/>
        </w:tabs>
        <w:spacing w:line="480" w:lineRule="auto"/>
        <w:jc w:val="both"/>
        <w:rPr>
          <w:rFonts w:asciiTheme="majorBidi" w:hAnsiTheme="majorBidi" w:cstheme="majorBidi"/>
          <w:sz w:val="20"/>
          <w:szCs w:val="20"/>
        </w:rPr>
      </w:pPr>
      <w:r w:rsidRPr="00ED7A5E">
        <w:rPr>
          <w:rFonts w:asciiTheme="majorBidi" w:hAnsiTheme="majorBidi" w:cstheme="majorBidi"/>
          <w:sz w:val="20"/>
          <w:szCs w:val="20"/>
        </w:rPr>
        <w:t xml:space="preserve">Example (1) shows that the </w:t>
      </w:r>
      <w:r w:rsidR="002C235C" w:rsidRPr="00ED7A5E">
        <w:rPr>
          <w:rFonts w:asciiTheme="majorBidi" w:hAnsiTheme="majorBidi" w:cstheme="majorBidi"/>
          <w:sz w:val="20"/>
          <w:szCs w:val="20"/>
        </w:rPr>
        <w:t>usage</w:t>
      </w:r>
      <w:r w:rsidRPr="00ED7A5E">
        <w:rPr>
          <w:rFonts w:asciiTheme="majorBidi" w:hAnsiTheme="majorBidi" w:cstheme="majorBidi"/>
          <w:sz w:val="20"/>
          <w:szCs w:val="20"/>
        </w:rPr>
        <w:t xml:space="preserve"> of comparative</w:t>
      </w:r>
      <w:r w:rsidR="002C235C" w:rsidRPr="00ED7A5E">
        <w:rPr>
          <w:rFonts w:asciiTheme="majorBidi" w:hAnsiTheme="majorBidi" w:cstheme="majorBidi"/>
          <w:sz w:val="20"/>
          <w:szCs w:val="20"/>
        </w:rPr>
        <w:t xml:space="preserve"> form of construction</w:t>
      </w:r>
      <w:r w:rsidRPr="00ED7A5E">
        <w:rPr>
          <w:rFonts w:asciiTheme="majorBidi" w:hAnsiTheme="majorBidi" w:cstheme="majorBidi"/>
          <w:sz w:val="20"/>
          <w:szCs w:val="20"/>
        </w:rPr>
        <w:t xml:space="preserve"> in sentence triggers the </w:t>
      </w:r>
      <w:r w:rsidRPr="00ED7A5E">
        <w:rPr>
          <w:rFonts w:asciiTheme="majorBidi" w:hAnsiTheme="majorBidi" w:cstheme="majorBidi"/>
          <w:i/>
          <w:sz w:val="20"/>
          <w:szCs w:val="20"/>
        </w:rPr>
        <w:t>presupposition</w:t>
      </w:r>
      <w:r w:rsidRPr="00ED7A5E">
        <w:rPr>
          <w:rFonts w:asciiTheme="majorBidi" w:hAnsiTheme="majorBidi" w:cstheme="majorBidi"/>
          <w:sz w:val="20"/>
          <w:szCs w:val="20"/>
        </w:rPr>
        <w:t>. It presupposes that the HS algorithm has high performance but not as high as MHS algorithm.</w:t>
      </w:r>
    </w:p>
    <w:p w14:paraId="5C4E1288" w14:textId="77777777" w:rsidR="0034144C" w:rsidRPr="00ED7A5E" w:rsidRDefault="0034144C" w:rsidP="00ED7A5E">
      <w:pPr>
        <w:tabs>
          <w:tab w:val="left" w:pos="0"/>
          <w:tab w:val="left" w:pos="142"/>
        </w:tabs>
        <w:spacing w:line="480" w:lineRule="auto"/>
        <w:jc w:val="both"/>
        <w:rPr>
          <w:rFonts w:asciiTheme="majorBidi" w:hAnsiTheme="majorBidi" w:cstheme="majorBidi"/>
          <w:sz w:val="20"/>
          <w:szCs w:val="20"/>
        </w:rPr>
      </w:pPr>
    </w:p>
    <w:p w14:paraId="40A939EB" w14:textId="10A0D722" w:rsidR="007528A8" w:rsidRPr="00ED7A5E" w:rsidRDefault="00102FEF" w:rsidP="00FA3778">
      <w:pPr>
        <w:pStyle w:val="ListParagraph"/>
        <w:numPr>
          <w:ilvl w:val="2"/>
          <w:numId w:val="25"/>
        </w:numPr>
        <w:tabs>
          <w:tab w:val="left" w:pos="0"/>
          <w:tab w:val="left" w:pos="142"/>
        </w:tabs>
        <w:spacing w:line="360" w:lineRule="auto"/>
        <w:rPr>
          <w:rStyle w:val="SubtleEmphasis"/>
          <w:rFonts w:asciiTheme="majorBidi" w:hAnsiTheme="majorBidi" w:cstheme="majorBidi"/>
          <w:b/>
          <w:bCs/>
          <w:color w:val="000000" w:themeColor="text1"/>
          <w:szCs w:val="24"/>
        </w:rPr>
      </w:pPr>
      <w:r w:rsidRPr="00ED7A5E">
        <w:rPr>
          <w:rStyle w:val="SubtleEmphasis"/>
          <w:rFonts w:asciiTheme="majorBidi" w:hAnsiTheme="majorBidi" w:cstheme="majorBidi"/>
          <w:b/>
          <w:bCs/>
          <w:color w:val="000000" w:themeColor="text1"/>
          <w:szCs w:val="24"/>
        </w:rPr>
        <w:lastRenderedPageBreak/>
        <w:t xml:space="preserve">Iterative items </w:t>
      </w:r>
    </w:p>
    <w:p w14:paraId="2878C4BF" w14:textId="391C2AA9" w:rsidR="00C704E8" w:rsidRPr="00A75DF9" w:rsidRDefault="00C704E8" w:rsidP="00A75DF9">
      <w:pPr>
        <w:tabs>
          <w:tab w:val="left" w:pos="0"/>
          <w:tab w:val="left" w:pos="142"/>
        </w:tabs>
        <w:spacing w:after="0" w:line="480" w:lineRule="auto"/>
        <w:ind w:firstLine="567"/>
        <w:jc w:val="both"/>
        <w:rPr>
          <w:rFonts w:asciiTheme="majorBidi" w:hAnsiTheme="majorBidi" w:cstheme="majorBidi"/>
          <w:sz w:val="20"/>
          <w:szCs w:val="20"/>
        </w:rPr>
      </w:pPr>
      <w:r w:rsidRPr="00ED7A5E">
        <w:rPr>
          <w:rFonts w:asciiTheme="majorBidi" w:hAnsiTheme="majorBidi" w:cstheme="majorBidi"/>
          <w:sz w:val="20"/>
          <w:szCs w:val="20"/>
        </w:rPr>
        <w:t xml:space="preserve">The ‘iterative’ or ‘categorical’ presupposition is another type of lexical presupposition. Iterative refers to an event that is repeated </w:t>
      </w:r>
      <w:sdt>
        <w:sdtPr>
          <w:rPr>
            <w:rFonts w:asciiTheme="majorBidi" w:hAnsiTheme="majorBidi" w:cstheme="majorBidi"/>
            <w:sz w:val="20"/>
            <w:szCs w:val="20"/>
          </w:rPr>
          <w:id w:val="-1855714558"/>
          <w:citation/>
        </w:sdtPr>
        <w:sdtEndPr/>
        <w:sdtContent>
          <w:r w:rsidRPr="00ED7A5E">
            <w:rPr>
              <w:rFonts w:asciiTheme="majorBidi" w:hAnsiTheme="majorBidi" w:cstheme="majorBidi"/>
              <w:sz w:val="20"/>
              <w:szCs w:val="20"/>
            </w:rPr>
            <w:fldChar w:fldCharType="begin"/>
          </w:r>
          <w:r w:rsidRPr="00ED7A5E">
            <w:rPr>
              <w:rFonts w:asciiTheme="majorBidi" w:hAnsiTheme="majorBidi" w:cstheme="majorBidi"/>
              <w:sz w:val="20"/>
              <w:szCs w:val="20"/>
            </w:rPr>
            <w:instrText xml:space="preserve"> CITATION Cry97 \l 1033 </w:instrText>
          </w:r>
          <w:r w:rsidRPr="00ED7A5E">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(Crystal, 1997)</w:t>
          </w:r>
          <w:r w:rsidRPr="00ED7A5E">
            <w:rPr>
              <w:rFonts w:asciiTheme="majorBidi" w:hAnsiTheme="majorBidi" w:cstheme="majorBidi"/>
              <w:sz w:val="20"/>
              <w:szCs w:val="20"/>
            </w:rPr>
            <w:fldChar w:fldCharType="end"/>
          </w:r>
        </w:sdtContent>
      </w:sdt>
      <w:r w:rsidRPr="00ED7A5E">
        <w:rPr>
          <w:rFonts w:asciiTheme="majorBidi" w:hAnsiTheme="majorBidi" w:cstheme="majorBidi"/>
          <w:sz w:val="20"/>
          <w:szCs w:val="20"/>
        </w:rPr>
        <w:t xml:space="preserve"> According to </w:t>
      </w:r>
      <w:r w:rsidR="00AD2764">
        <w:rPr>
          <w:rFonts w:asciiTheme="majorBidi" w:hAnsiTheme="majorBidi" w:cstheme="majorBidi"/>
          <w:noProof/>
          <w:sz w:val="20"/>
          <w:szCs w:val="20"/>
        </w:rPr>
        <w:t>Levinson (</w:t>
      </w:r>
      <w:r w:rsidR="00AD2764" w:rsidRPr="002F0D45">
        <w:rPr>
          <w:rFonts w:asciiTheme="majorBidi" w:hAnsiTheme="majorBidi" w:cstheme="majorBidi"/>
          <w:noProof/>
          <w:sz w:val="20"/>
          <w:szCs w:val="20"/>
        </w:rPr>
        <w:t xml:space="preserve"> 1983)</w:t>
      </w:r>
      <w:r w:rsidRPr="00ED7A5E">
        <w:rPr>
          <w:rFonts w:asciiTheme="majorBidi" w:hAnsiTheme="majorBidi" w:cstheme="majorBidi"/>
          <w:sz w:val="20"/>
          <w:szCs w:val="20"/>
        </w:rPr>
        <w:t xml:space="preserve">   , certain words are associated</w:t>
      </w:r>
      <w:r w:rsidR="00AD2764">
        <w:rPr>
          <w:rFonts w:asciiTheme="majorBidi" w:hAnsiTheme="majorBidi" w:cstheme="majorBidi"/>
          <w:sz w:val="20"/>
          <w:szCs w:val="20"/>
        </w:rPr>
        <w:t xml:space="preserve"> with iterative presupposition </w:t>
      </w:r>
      <w:r w:rsidRPr="00ED7A5E">
        <w:rPr>
          <w:rFonts w:asciiTheme="majorBidi" w:hAnsiTheme="majorBidi" w:cstheme="majorBidi"/>
          <w:sz w:val="20"/>
          <w:szCs w:val="20"/>
        </w:rPr>
        <w:t xml:space="preserve">such as </w:t>
      </w:r>
      <w:r w:rsidR="00AD2764">
        <w:rPr>
          <w:rFonts w:asciiTheme="majorBidi" w:hAnsiTheme="majorBidi" w:cstheme="majorBidi"/>
          <w:sz w:val="20"/>
          <w:szCs w:val="20"/>
        </w:rPr>
        <w:t xml:space="preserve">, </w:t>
      </w:r>
      <w:r w:rsidRPr="00ED7A5E">
        <w:rPr>
          <w:rFonts w:asciiTheme="majorBidi" w:hAnsiTheme="majorBidi" w:cstheme="majorBidi"/>
          <w:sz w:val="20"/>
          <w:szCs w:val="20"/>
        </w:rPr>
        <w:t xml:space="preserve">another and again.These are lexical items which show a repeated action or event. They can take the form of verbs (return, repeat, restore, go back, redial, renew) or adverbs (again, anytime, too, so) </w:t>
      </w:r>
      <w:sdt>
        <w:sdtPr>
          <w:rPr>
            <w:rFonts w:asciiTheme="majorBidi" w:hAnsiTheme="majorBidi" w:cstheme="majorBidi"/>
            <w:sz w:val="20"/>
            <w:szCs w:val="20"/>
          </w:rPr>
          <w:id w:val="858551764"/>
          <w:citation/>
        </w:sdtPr>
        <w:sdtEndPr/>
        <w:sdtContent>
          <w:r w:rsidRPr="00ED7A5E">
            <w:rPr>
              <w:rFonts w:asciiTheme="majorBidi" w:hAnsiTheme="majorBidi" w:cstheme="majorBidi"/>
              <w:sz w:val="20"/>
              <w:szCs w:val="20"/>
            </w:rPr>
            <w:fldChar w:fldCharType="begin"/>
          </w:r>
          <w:r w:rsidRPr="00ED7A5E">
            <w:rPr>
              <w:rFonts w:asciiTheme="majorBidi" w:hAnsiTheme="majorBidi" w:cstheme="majorBidi"/>
              <w:sz w:val="20"/>
              <w:szCs w:val="20"/>
            </w:rPr>
            <w:instrText xml:space="preserve"> CITATION Haj194 \l 1033 </w:instrText>
          </w:r>
          <w:r w:rsidRPr="00ED7A5E">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 Haji, S.S. and Mohammed, F.O., 2019)</w:t>
          </w:r>
          <w:r w:rsidRPr="00ED7A5E">
            <w:rPr>
              <w:rFonts w:asciiTheme="majorBidi" w:hAnsiTheme="majorBidi" w:cstheme="majorBidi"/>
              <w:sz w:val="20"/>
              <w:szCs w:val="20"/>
            </w:rPr>
            <w:fldChar w:fldCharType="end"/>
          </w:r>
        </w:sdtContent>
      </w:sdt>
      <w:r w:rsidR="00ED7A5E" w:rsidRPr="00ED7A5E">
        <w:rPr>
          <w:rFonts w:asciiTheme="majorBidi" w:hAnsiTheme="majorBidi" w:cstheme="majorBidi"/>
          <w:sz w:val="20"/>
          <w:szCs w:val="20"/>
        </w:rPr>
        <w:t>.</w:t>
      </w:r>
      <w:r w:rsidR="00A75DF9">
        <w:rPr>
          <w:rFonts w:asciiTheme="majorBidi" w:hAnsiTheme="majorBidi" w:cstheme="majorBidi"/>
          <w:sz w:val="20"/>
          <w:szCs w:val="20"/>
        </w:rPr>
        <w:t xml:space="preserve"> </w:t>
      </w:r>
      <w:r w:rsidRPr="00ED7A5E">
        <w:rPr>
          <w:rFonts w:asciiTheme="majorBidi" w:eastAsia="Calibri" w:hAnsiTheme="majorBidi" w:cstheme="majorBidi"/>
          <w:sz w:val="20"/>
          <w:szCs w:val="20"/>
        </w:rPr>
        <w:t xml:space="preserve">The fifth article is </w:t>
      </w:r>
      <w:r w:rsidR="00AD2764">
        <w:rPr>
          <w:rFonts w:asciiTheme="majorBidi" w:eastAsia="Calibri" w:hAnsiTheme="majorBidi" w:cstheme="majorBidi"/>
          <w:sz w:val="20"/>
          <w:szCs w:val="20"/>
        </w:rPr>
        <w:t xml:space="preserve">by </w:t>
      </w:r>
      <w:r w:rsidR="00AD2764" w:rsidRPr="002F0D45">
        <w:rPr>
          <w:rFonts w:asciiTheme="majorBidi" w:eastAsia="Calibri" w:hAnsiTheme="majorBidi" w:cstheme="majorBidi"/>
          <w:noProof/>
          <w:sz w:val="20"/>
          <w:szCs w:val="20"/>
        </w:rPr>
        <w:t>Abdullah, O.G., Saber, D.R. and Taha, S.A.,,</w:t>
      </w:r>
      <w:r w:rsidR="00AD2764">
        <w:rPr>
          <w:rFonts w:asciiTheme="majorBidi" w:eastAsia="Calibri" w:hAnsiTheme="majorBidi" w:cstheme="majorBidi"/>
          <w:noProof/>
          <w:sz w:val="20"/>
          <w:szCs w:val="20"/>
        </w:rPr>
        <w:t>(</w:t>
      </w:r>
      <w:r w:rsidR="00AD2764" w:rsidRPr="002F0D45">
        <w:rPr>
          <w:rFonts w:asciiTheme="majorBidi" w:eastAsia="Calibri" w:hAnsiTheme="majorBidi" w:cstheme="majorBidi"/>
          <w:noProof/>
          <w:sz w:val="20"/>
          <w:szCs w:val="20"/>
        </w:rPr>
        <w:t xml:space="preserve"> n.d.)</w:t>
      </w:r>
      <w:r w:rsidR="00AD2764">
        <w:rPr>
          <w:rFonts w:asciiTheme="majorBidi" w:eastAsia="Calibri" w:hAnsiTheme="majorBidi" w:cstheme="majorBidi"/>
          <w:sz w:val="20"/>
          <w:szCs w:val="20"/>
        </w:rPr>
        <w:t xml:space="preserve"> </w:t>
      </w:r>
      <w:r w:rsidR="00AD2764" w:rsidRPr="00ED7A5E">
        <w:rPr>
          <w:rFonts w:asciiTheme="majorBidi" w:eastAsia="Calibri" w:hAnsiTheme="majorBidi" w:cstheme="majorBidi"/>
          <w:sz w:val="20"/>
          <w:szCs w:val="20"/>
        </w:rPr>
        <w:t>under</w:t>
      </w:r>
      <w:r w:rsidRPr="00ED7A5E">
        <w:rPr>
          <w:rFonts w:asciiTheme="majorBidi" w:eastAsia="Calibri" w:hAnsiTheme="majorBidi" w:cstheme="majorBidi"/>
          <w:sz w:val="20"/>
          <w:szCs w:val="20"/>
        </w:rPr>
        <w:t xml:space="preserve"> the title The optical characterization of polyvinyl alcohol:  cobalt nitrate solid polymer electrolyte films.</w:t>
      </w:r>
    </w:p>
    <w:p w14:paraId="6C8369C1" w14:textId="147ED09F" w:rsidR="001301D5" w:rsidRPr="00ED7A5E" w:rsidRDefault="00C96A2A" w:rsidP="00ED7A5E">
      <w:pPr>
        <w:pStyle w:val="ListParagraph"/>
        <w:tabs>
          <w:tab w:val="left" w:pos="0"/>
          <w:tab w:val="left" w:pos="142"/>
        </w:tabs>
        <w:spacing w:line="480" w:lineRule="auto"/>
        <w:rPr>
          <w:rFonts w:asciiTheme="majorBidi" w:hAnsiTheme="majorBidi" w:cstheme="majorBidi"/>
          <w:i/>
          <w:iCs/>
          <w:sz w:val="20"/>
          <w:szCs w:val="20"/>
        </w:rPr>
      </w:pPr>
      <w:r w:rsidRPr="00ED7A5E">
        <w:rPr>
          <w:rFonts w:asciiTheme="majorBidi" w:hAnsiTheme="majorBidi" w:cstheme="majorBidi"/>
          <w:i/>
          <w:iCs/>
          <w:sz w:val="20"/>
          <w:szCs w:val="20"/>
        </w:rPr>
        <w:t>5</w:t>
      </w:r>
      <w:r w:rsidR="00F958EC" w:rsidRPr="00ED7A5E">
        <w:rPr>
          <w:rFonts w:asciiTheme="majorBidi" w:hAnsiTheme="majorBidi" w:cstheme="majorBidi"/>
          <w:i/>
          <w:iCs/>
          <w:sz w:val="20"/>
          <w:szCs w:val="20"/>
        </w:rPr>
        <w:t xml:space="preserve">-also </w:t>
      </w:r>
    </w:p>
    <w:p w14:paraId="2EF93466" w14:textId="45EA5D45" w:rsidR="001301D5" w:rsidRPr="00ED7A5E" w:rsidRDefault="00C96A2A" w:rsidP="00ED7A5E">
      <w:pPr>
        <w:pStyle w:val="ListParagraph"/>
        <w:tabs>
          <w:tab w:val="left" w:pos="0"/>
          <w:tab w:val="left" w:pos="142"/>
        </w:tabs>
        <w:spacing w:line="480" w:lineRule="auto"/>
        <w:rPr>
          <w:rFonts w:asciiTheme="majorBidi" w:hAnsiTheme="majorBidi" w:cstheme="majorBidi"/>
          <w:i/>
          <w:iCs/>
          <w:sz w:val="20"/>
          <w:szCs w:val="20"/>
        </w:rPr>
      </w:pPr>
      <w:r w:rsidRPr="00ED7A5E">
        <w:rPr>
          <w:rFonts w:asciiTheme="majorBidi" w:hAnsiTheme="majorBidi" w:cstheme="majorBidi"/>
          <w:i/>
          <w:iCs/>
          <w:sz w:val="20"/>
          <w:szCs w:val="20"/>
        </w:rPr>
        <w:t>“</w:t>
      </w:r>
      <w:r w:rsidR="001301D5" w:rsidRPr="00ED7A5E">
        <w:rPr>
          <w:rFonts w:asciiTheme="majorBidi" w:hAnsiTheme="majorBidi" w:cstheme="majorBidi"/>
          <w:i/>
          <w:iCs/>
          <w:sz w:val="20"/>
          <w:szCs w:val="20"/>
        </w:rPr>
        <w:t xml:space="preserve">The refractive index is a fundamental </w:t>
      </w:r>
      <w:r w:rsidR="002426A8" w:rsidRPr="00ED7A5E">
        <w:rPr>
          <w:rFonts w:asciiTheme="majorBidi" w:hAnsiTheme="majorBidi" w:cstheme="majorBidi"/>
          <w:i/>
          <w:iCs/>
          <w:sz w:val="20"/>
          <w:szCs w:val="20"/>
        </w:rPr>
        <w:t>optical property</w:t>
      </w:r>
      <w:r w:rsidR="001301D5" w:rsidRPr="00ED7A5E">
        <w:rPr>
          <w:rFonts w:asciiTheme="majorBidi" w:hAnsiTheme="majorBidi" w:cstheme="majorBidi"/>
          <w:i/>
          <w:iCs/>
          <w:sz w:val="20"/>
          <w:szCs w:val="20"/>
        </w:rPr>
        <w:t xml:space="preserve"> of materials that is directly related to the </w:t>
      </w:r>
      <w:r w:rsidR="002426A8" w:rsidRPr="00ED7A5E">
        <w:rPr>
          <w:rFonts w:asciiTheme="majorBidi" w:hAnsiTheme="majorBidi" w:cstheme="majorBidi"/>
          <w:i/>
          <w:iCs/>
          <w:sz w:val="20"/>
          <w:szCs w:val="20"/>
        </w:rPr>
        <w:t>other optical</w:t>
      </w:r>
      <w:r w:rsidR="001301D5" w:rsidRPr="00ED7A5E">
        <w:rPr>
          <w:rFonts w:asciiTheme="majorBidi" w:hAnsiTheme="majorBidi" w:cstheme="majorBidi"/>
          <w:i/>
          <w:iCs/>
          <w:sz w:val="20"/>
          <w:szCs w:val="20"/>
        </w:rPr>
        <w:t xml:space="preserve">, electrical, and magnetic properties, and also </w:t>
      </w:r>
      <w:r w:rsidR="002426A8" w:rsidRPr="00ED7A5E">
        <w:rPr>
          <w:rFonts w:asciiTheme="majorBidi" w:hAnsiTheme="majorBidi" w:cstheme="majorBidi"/>
          <w:i/>
          <w:iCs/>
          <w:sz w:val="20"/>
          <w:szCs w:val="20"/>
        </w:rPr>
        <w:t>of interest</w:t>
      </w:r>
      <w:r w:rsidR="001301D5" w:rsidRPr="00ED7A5E">
        <w:rPr>
          <w:rFonts w:asciiTheme="majorBidi" w:hAnsiTheme="majorBidi" w:cstheme="majorBidi"/>
          <w:i/>
          <w:iCs/>
          <w:sz w:val="20"/>
          <w:szCs w:val="20"/>
        </w:rPr>
        <w:t xml:space="preserve"> to those studying the physical, chemical, </w:t>
      </w:r>
      <w:r w:rsidR="002426A8" w:rsidRPr="00ED7A5E">
        <w:rPr>
          <w:rFonts w:asciiTheme="majorBidi" w:hAnsiTheme="majorBidi" w:cstheme="majorBidi"/>
          <w:i/>
          <w:iCs/>
          <w:sz w:val="20"/>
          <w:szCs w:val="20"/>
        </w:rPr>
        <w:t>and molecular</w:t>
      </w:r>
      <w:r w:rsidR="001301D5" w:rsidRPr="00ED7A5E">
        <w:rPr>
          <w:rFonts w:asciiTheme="majorBidi" w:hAnsiTheme="majorBidi" w:cstheme="majorBidi"/>
          <w:i/>
          <w:iCs/>
          <w:sz w:val="20"/>
          <w:szCs w:val="20"/>
        </w:rPr>
        <w:t xml:space="preserve"> properties by optical techniques [19]. </w:t>
      </w:r>
      <w:r w:rsidR="002426A8" w:rsidRPr="00ED7A5E">
        <w:rPr>
          <w:rFonts w:asciiTheme="majorBidi" w:hAnsiTheme="majorBidi" w:cstheme="majorBidi"/>
          <w:i/>
          <w:iCs/>
          <w:sz w:val="20"/>
          <w:szCs w:val="20"/>
        </w:rPr>
        <w:t>Refractive index</w:t>
      </w:r>
      <w:r w:rsidR="001301D5" w:rsidRPr="00ED7A5E">
        <w:rPr>
          <w:rFonts w:asciiTheme="majorBidi" w:hAnsiTheme="majorBidi" w:cstheme="majorBidi"/>
          <w:i/>
          <w:iCs/>
          <w:sz w:val="20"/>
          <w:szCs w:val="20"/>
        </w:rPr>
        <w:t xml:space="preserve"> was determined from the optical reflectance and extinction coefficient of the investigated films using </w:t>
      </w:r>
      <w:r w:rsidR="002426A8" w:rsidRPr="00ED7A5E">
        <w:rPr>
          <w:rFonts w:asciiTheme="majorBidi" w:hAnsiTheme="majorBidi" w:cstheme="majorBidi"/>
          <w:i/>
          <w:iCs/>
          <w:sz w:val="20"/>
          <w:szCs w:val="20"/>
        </w:rPr>
        <w:t>the following</w:t>
      </w:r>
      <w:r w:rsidR="001301D5" w:rsidRPr="00ED7A5E">
        <w:rPr>
          <w:rFonts w:asciiTheme="majorBidi" w:hAnsiTheme="majorBidi" w:cstheme="majorBidi"/>
          <w:i/>
          <w:iCs/>
          <w:sz w:val="20"/>
          <w:szCs w:val="20"/>
        </w:rPr>
        <w:t xml:space="preserve"> formula.</w:t>
      </w:r>
      <w:r w:rsidRPr="00ED7A5E">
        <w:rPr>
          <w:rFonts w:asciiTheme="majorBidi" w:hAnsiTheme="majorBidi" w:cstheme="majorBidi"/>
          <w:i/>
          <w:iCs/>
          <w:sz w:val="20"/>
          <w:szCs w:val="20"/>
        </w:rPr>
        <w:t>”</w:t>
      </w:r>
    </w:p>
    <w:p w14:paraId="1F4F4B57" w14:textId="77777777" w:rsidR="001301D5" w:rsidRPr="00ED7A5E" w:rsidRDefault="001301D5" w:rsidP="00ED7A5E">
      <w:pPr>
        <w:pStyle w:val="ListParagraph"/>
        <w:tabs>
          <w:tab w:val="left" w:pos="0"/>
          <w:tab w:val="left" w:pos="142"/>
        </w:tabs>
        <w:spacing w:line="480" w:lineRule="auto"/>
        <w:rPr>
          <w:rFonts w:asciiTheme="majorBidi" w:hAnsiTheme="majorBidi" w:cstheme="majorBidi"/>
          <w:sz w:val="20"/>
          <w:szCs w:val="20"/>
        </w:rPr>
      </w:pPr>
    </w:p>
    <w:p w14:paraId="7F901741" w14:textId="30526A10" w:rsidR="005218E2" w:rsidRPr="0034144C" w:rsidRDefault="00AD2764" w:rsidP="00AD2764">
      <w:pPr>
        <w:pStyle w:val="ListParagraph"/>
        <w:tabs>
          <w:tab w:val="left" w:pos="0"/>
          <w:tab w:val="left" w:pos="142"/>
        </w:tabs>
        <w:spacing w:line="480" w:lineRule="auto"/>
        <w:rPr>
          <w:rFonts w:asciiTheme="majorBidi" w:hAnsiTheme="majorBidi" w:cstheme="majorBidi"/>
          <w:sz w:val="20"/>
          <w:szCs w:val="20"/>
        </w:rPr>
      </w:pPr>
      <w:r>
        <w:rPr>
          <w:rFonts w:asciiTheme="majorBidi" w:hAnsiTheme="majorBidi" w:cstheme="majorBidi"/>
          <w:sz w:val="20"/>
          <w:szCs w:val="20"/>
        </w:rPr>
        <w:t>Example (1) displays</w:t>
      </w:r>
      <w:r w:rsidR="00F958EC" w:rsidRPr="00ED7A5E">
        <w:rPr>
          <w:rFonts w:asciiTheme="majorBidi" w:hAnsiTheme="majorBidi" w:cstheme="majorBidi"/>
          <w:sz w:val="20"/>
          <w:szCs w:val="20"/>
        </w:rPr>
        <w:t xml:space="preserve"> the use of </w:t>
      </w:r>
      <w:r w:rsidR="009C6646">
        <w:rPr>
          <w:rFonts w:asciiTheme="majorBidi" w:hAnsiTheme="majorBidi" w:cstheme="majorBidi"/>
          <w:sz w:val="20"/>
          <w:szCs w:val="20"/>
        </w:rPr>
        <w:t xml:space="preserve">iterative </w:t>
      </w:r>
      <w:r w:rsidR="00F958EC" w:rsidRPr="00ED7A5E">
        <w:rPr>
          <w:rFonts w:asciiTheme="majorBidi" w:hAnsiTheme="majorBidi" w:cstheme="majorBidi"/>
          <w:sz w:val="20"/>
          <w:szCs w:val="20"/>
        </w:rPr>
        <w:t xml:space="preserve">items that triggers lexical presupposition. </w:t>
      </w:r>
      <w:r w:rsidR="001544E6">
        <w:rPr>
          <w:rFonts w:asciiTheme="majorBidi" w:hAnsiTheme="majorBidi" w:cstheme="majorBidi"/>
          <w:sz w:val="20"/>
          <w:szCs w:val="20"/>
        </w:rPr>
        <w:t xml:space="preserve">It </w:t>
      </w:r>
      <w:r>
        <w:rPr>
          <w:rFonts w:asciiTheme="majorBidi" w:hAnsiTheme="majorBidi" w:cstheme="majorBidi"/>
          <w:sz w:val="20"/>
          <w:szCs w:val="20"/>
        </w:rPr>
        <w:t xml:space="preserve">shows that </w:t>
      </w:r>
      <w:r w:rsidR="00A85132" w:rsidRPr="00ED7A5E">
        <w:rPr>
          <w:rFonts w:asciiTheme="majorBidi" w:hAnsiTheme="majorBidi" w:cstheme="majorBidi"/>
          <w:sz w:val="20"/>
          <w:szCs w:val="20"/>
        </w:rPr>
        <w:t xml:space="preserve">the refractive index is of interest </w:t>
      </w:r>
      <w:r w:rsidR="00F958EC" w:rsidRPr="00ED7A5E">
        <w:rPr>
          <w:rFonts w:asciiTheme="majorBidi" w:hAnsiTheme="majorBidi" w:cstheme="majorBidi"/>
          <w:sz w:val="20"/>
          <w:szCs w:val="20"/>
        </w:rPr>
        <w:t>other than those studying the physical, chemical, and molecular properties.</w:t>
      </w:r>
      <w:r w:rsidR="00102FEF" w:rsidRPr="00ED7A5E">
        <w:rPr>
          <w:rFonts w:asciiTheme="majorBidi" w:hAnsiTheme="majorBidi" w:cstheme="majorBidi"/>
          <w:sz w:val="20"/>
          <w:szCs w:val="20"/>
        </w:rPr>
        <w:t xml:space="preserve"> </w:t>
      </w:r>
      <w:r w:rsidR="005218E2" w:rsidRPr="0034144C">
        <w:rPr>
          <w:rFonts w:asciiTheme="majorBidi" w:hAnsiTheme="majorBidi" w:cstheme="majorBidi"/>
          <w:szCs w:val="24"/>
        </w:rPr>
        <w:t xml:space="preserve"> </w:t>
      </w:r>
    </w:p>
    <w:p w14:paraId="588D1D99" w14:textId="09AF9F78" w:rsidR="003A4E68" w:rsidRPr="00A75DF9" w:rsidRDefault="00A75DF9" w:rsidP="00A75DF9">
      <w:pPr>
        <w:pStyle w:val="ListParagraph"/>
        <w:numPr>
          <w:ilvl w:val="1"/>
          <w:numId w:val="28"/>
        </w:numPr>
        <w:tabs>
          <w:tab w:val="left" w:pos="0"/>
          <w:tab w:val="left" w:pos="142"/>
        </w:tabs>
        <w:spacing w:line="360" w:lineRule="auto"/>
        <w:rPr>
          <w:rFonts w:asciiTheme="majorBidi" w:hAnsiTheme="majorBidi" w:cstheme="majorBidi"/>
          <w:b/>
          <w:bCs/>
          <w:color w:val="000000" w:themeColor="text1"/>
          <w:szCs w:val="24"/>
        </w:rPr>
      </w:pPr>
      <w:r>
        <w:rPr>
          <w:rStyle w:val="SubtleEmphasis"/>
          <w:rFonts w:asciiTheme="majorBidi" w:hAnsiTheme="majorBidi" w:cstheme="majorBidi"/>
          <w:b/>
          <w:bCs/>
          <w:color w:val="000000" w:themeColor="text1"/>
          <w:szCs w:val="24"/>
        </w:rPr>
        <w:t xml:space="preserve">5 </w:t>
      </w:r>
      <w:r w:rsidR="00C704E8" w:rsidRPr="00A75DF9">
        <w:rPr>
          <w:rStyle w:val="SubtleEmphasis"/>
          <w:rFonts w:asciiTheme="majorBidi" w:hAnsiTheme="majorBidi" w:cstheme="majorBidi"/>
          <w:b/>
          <w:bCs/>
          <w:color w:val="000000" w:themeColor="text1"/>
          <w:szCs w:val="24"/>
        </w:rPr>
        <w:t xml:space="preserve">Factive </w:t>
      </w:r>
      <w:r w:rsidR="00C704E8" w:rsidRPr="00A75DF9">
        <w:rPr>
          <w:rFonts w:asciiTheme="majorBidi" w:hAnsiTheme="majorBidi" w:cstheme="majorBidi"/>
          <w:b/>
          <w:bCs/>
          <w:i/>
          <w:iCs/>
          <w:color w:val="000000" w:themeColor="text1"/>
          <w:szCs w:val="24"/>
        </w:rPr>
        <w:t>Items</w:t>
      </w:r>
    </w:p>
    <w:p w14:paraId="1CD838AA" w14:textId="23EA2444" w:rsidR="00C6000A" w:rsidRDefault="00F958EC" w:rsidP="00C6000A">
      <w:pPr>
        <w:tabs>
          <w:tab w:val="left" w:pos="0"/>
          <w:tab w:val="left" w:pos="142"/>
        </w:tabs>
        <w:spacing w:line="480" w:lineRule="auto"/>
        <w:rPr>
          <w:rFonts w:asciiTheme="majorBidi" w:hAnsiTheme="majorBidi" w:cstheme="majorBidi"/>
          <w:sz w:val="20"/>
          <w:szCs w:val="20"/>
        </w:rPr>
      </w:pPr>
      <w:r w:rsidRPr="00C6000A">
        <w:rPr>
          <w:rFonts w:asciiTheme="majorBidi" w:hAnsiTheme="majorBidi" w:cstheme="majorBidi"/>
          <w:sz w:val="20"/>
          <w:szCs w:val="20"/>
        </w:rPr>
        <w:t xml:space="preserve"> </w:t>
      </w:r>
      <w:r w:rsidRPr="00B55003">
        <w:rPr>
          <w:rFonts w:asciiTheme="majorBidi" w:hAnsiTheme="majorBidi" w:cstheme="majorBidi"/>
          <w:sz w:val="20"/>
          <w:szCs w:val="20"/>
        </w:rPr>
        <w:t>2.3</w:t>
      </w:r>
      <w:r w:rsidR="00544155" w:rsidRPr="00B55003">
        <w:rPr>
          <w:rFonts w:asciiTheme="majorBidi" w:hAnsiTheme="majorBidi" w:cstheme="majorBidi"/>
          <w:sz w:val="20"/>
          <w:szCs w:val="20"/>
        </w:rPr>
        <w:t>% frequent</w:t>
      </w:r>
      <w:r w:rsidR="00AD2764" w:rsidRPr="00B55003">
        <w:rPr>
          <w:rFonts w:asciiTheme="majorBidi" w:hAnsiTheme="majorBidi" w:cstheme="majorBidi"/>
          <w:sz w:val="20"/>
          <w:szCs w:val="20"/>
        </w:rPr>
        <w:t xml:space="preserve"> trigger occur </w:t>
      </w:r>
      <w:r w:rsidR="001E2684" w:rsidRPr="00B55003">
        <w:rPr>
          <w:rFonts w:asciiTheme="majorBidi" w:hAnsiTheme="majorBidi" w:cstheme="majorBidi"/>
          <w:sz w:val="20"/>
          <w:szCs w:val="20"/>
        </w:rPr>
        <w:t xml:space="preserve">in </w:t>
      </w:r>
      <w:r w:rsidRPr="00B55003">
        <w:rPr>
          <w:rFonts w:asciiTheme="majorBidi" w:hAnsiTheme="majorBidi" w:cstheme="majorBidi"/>
          <w:sz w:val="20"/>
          <w:szCs w:val="20"/>
        </w:rPr>
        <w:t>articles</w:t>
      </w:r>
      <w:r w:rsidR="001E2684" w:rsidRPr="00C6000A">
        <w:rPr>
          <w:rFonts w:asciiTheme="majorBidi" w:hAnsiTheme="majorBidi" w:cstheme="majorBidi"/>
          <w:sz w:val="20"/>
          <w:szCs w:val="20"/>
        </w:rPr>
        <w:t xml:space="preserve"> by Kurdish </w:t>
      </w:r>
      <w:r w:rsidRPr="00C6000A">
        <w:rPr>
          <w:rFonts w:asciiTheme="majorBidi" w:hAnsiTheme="majorBidi" w:cstheme="majorBidi"/>
          <w:sz w:val="20"/>
          <w:szCs w:val="20"/>
        </w:rPr>
        <w:t>writers</w:t>
      </w:r>
      <w:r w:rsidR="001544E6">
        <w:rPr>
          <w:rFonts w:asciiTheme="majorBidi" w:hAnsiTheme="majorBidi" w:cstheme="majorBidi"/>
          <w:sz w:val="20"/>
          <w:szCs w:val="20"/>
        </w:rPr>
        <w:t xml:space="preserve"> is </w:t>
      </w:r>
      <w:r w:rsidR="001E2684" w:rsidRPr="00C6000A">
        <w:rPr>
          <w:rFonts w:asciiTheme="majorBidi" w:hAnsiTheme="majorBidi" w:cstheme="majorBidi"/>
          <w:i/>
          <w:sz w:val="20"/>
          <w:szCs w:val="20"/>
        </w:rPr>
        <w:t>factive verb</w:t>
      </w:r>
      <w:r w:rsidR="00544155" w:rsidRPr="00C6000A">
        <w:rPr>
          <w:rFonts w:asciiTheme="majorBidi" w:hAnsiTheme="majorBidi" w:cstheme="majorBidi"/>
          <w:sz w:val="20"/>
          <w:szCs w:val="20"/>
        </w:rPr>
        <w:t xml:space="preserve">, in which </w:t>
      </w:r>
      <w:r w:rsidR="001E2684" w:rsidRPr="00C6000A">
        <w:rPr>
          <w:rFonts w:asciiTheme="majorBidi" w:hAnsiTheme="majorBidi" w:cstheme="majorBidi"/>
          <w:sz w:val="20"/>
          <w:szCs w:val="20"/>
        </w:rPr>
        <w:t xml:space="preserve"> the researchers </w:t>
      </w:r>
      <w:r w:rsidR="00544155" w:rsidRPr="00C6000A">
        <w:rPr>
          <w:rFonts w:asciiTheme="majorBidi" w:hAnsiTheme="majorBidi" w:cstheme="majorBidi"/>
          <w:sz w:val="20"/>
          <w:szCs w:val="20"/>
        </w:rPr>
        <w:t xml:space="preserve">show higher level of data </w:t>
      </w:r>
      <w:r w:rsidR="001E2684" w:rsidRPr="00C6000A">
        <w:rPr>
          <w:rFonts w:asciiTheme="majorBidi" w:hAnsiTheme="majorBidi" w:cstheme="majorBidi"/>
          <w:sz w:val="20"/>
          <w:szCs w:val="20"/>
        </w:rPr>
        <w:t xml:space="preserve"> in their scientific texts </w:t>
      </w:r>
      <w:r w:rsidR="00544155" w:rsidRPr="00C6000A">
        <w:rPr>
          <w:rFonts w:asciiTheme="majorBidi" w:hAnsiTheme="majorBidi" w:cstheme="majorBidi"/>
          <w:sz w:val="20"/>
          <w:szCs w:val="20"/>
        </w:rPr>
        <w:t xml:space="preserve">to further establish the factual nature of the information </w:t>
      </w:r>
      <w:r w:rsidR="001E2684" w:rsidRPr="00C6000A">
        <w:rPr>
          <w:rFonts w:asciiTheme="majorBidi" w:hAnsiTheme="majorBidi" w:cstheme="majorBidi"/>
          <w:sz w:val="20"/>
          <w:szCs w:val="20"/>
        </w:rPr>
        <w:t xml:space="preserve">to </w:t>
      </w:r>
      <w:r w:rsidR="00544155" w:rsidRPr="00C6000A">
        <w:rPr>
          <w:rFonts w:asciiTheme="majorBidi" w:hAnsiTheme="majorBidi" w:cstheme="majorBidi"/>
          <w:sz w:val="20"/>
          <w:szCs w:val="20"/>
        </w:rPr>
        <w:t xml:space="preserve">gain </w:t>
      </w:r>
      <w:r w:rsidR="001E2684" w:rsidRPr="00C6000A">
        <w:rPr>
          <w:rFonts w:asciiTheme="majorBidi" w:hAnsiTheme="majorBidi" w:cstheme="majorBidi"/>
          <w:sz w:val="20"/>
          <w:szCs w:val="20"/>
        </w:rPr>
        <w:t>the reader</w:t>
      </w:r>
      <w:r w:rsidR="00544155" w:rsidRPr="00C6000A">
        <w:rPr>
          <w:rFonts w:asciiTheme="majorBidi" w:hAnsiTheme="majorBidi" w:cstheme="majorBidi"/>
          <w:sz w:val="20"/>
          <w:szCs w:val="20"/>
        </w:rPr>
        <w:t>s</w:t>
      </w:r>
      <w:r w:rsidR="001E2684" w:rsidRPr="00C6000A">
        <w:rPr>
          <w:rFonts w:asciiTheme="majorBidi" w:hAnsiTheme="majorBidi" w:cstheme="majorBidi"/>
          <w:sz w:val="20"/>
          <w:szCs w:val="20"/>
        </w:rPr>
        <w:t xml:space="preserve"> trust in</w:t>
      </w:r>
      <w:r w:rsidR="00544155" w:rsidRPr="00C6000A">
        <w:rPr>
          <w:rFonts w:asciiTheme="majorBidi" w:hAnsiTheme="majorBidi" w:cstheme="majorBidi"/>
          <w:sz w:val="20"/>
          <w:szCs w:val="20"/>
        </w:rPr>
        <w:t xml:space="preserve"> their publications. For example, l</w:t>
      </w:r>
      <w:r w:rsidR="001177BF" w:rsidRPr="00C6000A">
        <w:rPr>
          <w:rFonts w:asciiTheme="majorBidi" w:hAnsiTheme="majorBidi" w:cstheme="majorBidi"/>
          <w:sz w:val="20"/>
          <w:szCs w:val="20"/>
        </w:rPr>
        <w:t xml:space="preserve">earn, discover, notice, know, understand, regret, accept, hear, resent, appreciate, realize, and tolerate, among others, are factual verbs that assume real truth in their objects. </w:t>
      </w:r>
      <w:r w:rsidR="00544155" w:rsidRPr="00C6000A">
        <w:rPr>
          <w:rFonts w:asciiTheme="majorBidi" w:hAnsiTheme="majorBidi" w:cstheme="majorBidi"/>
          <w:sz w:val="20"/>
          <w:szCs w:val="20"/>
        </w:rPr>
        <w:t xml:space="preserve">As </w:t>
      </w:r>
      <w:r w:rsidR="001177BF" w:rsidRPr="00C6000A">
        <w:rPr>
          <w:rFonts w:asciiTheme="majorBidi" w:hAnsiTheme="majorBidi" w:cstheme="majorBidi"/>
          <w:sz w:val="20"/>
          <w:szCs w:val="20"/>
        </w:rPr>
        <w:t xml:space="preserve">Crystal (1997), </w:t>
      </w:r>
      <w:r w:rsidR="00AD2764">
        <w:rPr>
          <w:rFonts w:asciiTheme="majorBidi" w:hAnsiTheme="majorBidi" w:cstheme="majorBidi"/>
          <w:sz w:val="20"/>
          <w:szCs w:val="20"/>
        </w:rPr>
        <w:t>states</w:t>
      </w:r>
      <w:r w:rsidR="00544155" w:rsidRPr="00C6000A">
        <w:rPr>
          <w:rFonts w:asciiTheme="majorBidi" w:hAnsiTheme="majorBidi" w:cstheme="majorBidi"/>
          <w:sz w:val="20"/>
          <w:szCs w:val="20"/>
        </w:rPr>
        <w:t xml:space="preserve"> that </w:t>
      </w:r>
      <w:r w:rsidR="001177BF" w:rsidRPr="00C6000A">
        <w:rPr>
          <w:rFonts w:asciiTheme="majorBidi" w:hAnsiTheme="majorBidi" w:cstheme="majorBidi"/>
          <w:sz w:val="20"/>
          <w:szCs w:val="20"/>
        </w:rPr>
        <w:t xml:space="preserve">the term </w:t>
      </w:r>
      <w:r w:rsidR="001177BF" w:rsidRPr="00C6000A">
        <w:rPr>
          <w:rFonts w:asciiTheme="majorBidi" w:hAnsiTheme="majorBidi" w:cstheme="majorBidi"/>
          <w:i/>
          <w:sz w:val="20"/>
          <w:szCs w:val="20"/>
        </w:rPr>
        <w:t>‘factive'</w:t>
      </w:r>
      <w:r w:rsidR="001177BF" w:rsidRPr="00C6000A">
        <w:rPr>
          <w:rFonts w:asciiTheme="majorBidi" w:hAnsiTheme="majorBidi" w:cstheme="majorBidi"/>
          <w:sz w:val="20"/>
          <w:szCs w:val="20"/>
        </w:rPr>
        <w:t xml:space="preserve"> is </w:t>
      </w:r>
      <w:r w:rsidR="00544155" w:rsidRPr="00C6000A">
        <w:rPr>
          <w:rFonts w:asciiTheme="majorBidi" w:hAnsiTheme="majorBidi" w:cstheme="majorBidi"/>
          <w:sz w:val="20"/>
          <w:szCs w:val="20"/>
        </w:rPr>
        <w:t xml:space="preserve">employed </w:t>
      </w:r>
      <w:r w:rsidR="001177BF" w:rsidRPr="00C6000A">
        <w:rPr>
          <w:rFonts w:asciiTheme="majorBidi" w:hAnsiTheme="majorBidi" w:cstheme="majorBidi"/>
          <w:sz w:val="20"/>
          <w:szCs w:val="20"/>
        </w:rPr>
        <w:t xml:space="preserve">in verb categorization to </w:t>
      </w:r>
      <w:r w:rsidR="00544155" w:rsidRPr="00C6000A">
        <w:rPr>
          <w:rFonts w:asciiTheme="majorBidi" w:hAnsiTheme="majorBidi" w:cstheme="majorBidi"/>
          <w:sz w:val="20"/>
          <w:szCs w:val="20"/>
        </w:rPr>
        <w:t xml:space="preserve">highlight that </w:t>
      </w:r>
      <w:r w:rsidR="001177BF" w:rsidRPr="00C6000A">
        <w:rPr>
          <w:rFonts w:asciiTheme="majorBidi" w:hAnsiTheme="majorBidi" w:cstheme="majorBidi"/>
          <w:sz w:val="20"/>
          <w:szCs w:val="20"/>
        </w:rPr>
        <w:t xml:space="preserve">a verb that </w:t>
      </w:r>
      <w:r w:rsidR="00544155" w:rsidRPr="00C6000A">
        <w:rPr>
          <w:rFonts w:asciiTheme="majorBidi" w:hAnsiTheme="majorBidi" w:cstheme="majorBidi"/>
          <w:sz w:val="20"/>
          <w:szCs w:val="20"/>
        </w:rPr>
        <w:t>receives</w:t>
      </w:r>
      <w:r w:rsidR="001177BF" w:rsidRPr="00C6000A">
        <w:rPr>
          <w:rFonts w:asciiTheme="majorBidi" w:hAnsiTheme="majorBidi" w:cstheme="majorBidi"/>
          <w:sz w:val="20"/>
          <w:szCs w:val="20"/>
        </w:rPr>
        <w:t xml:space="preserve"> a complement clause and the </w:t>
      </w:r>
      <w:r w:rsidR="00544155" w:rsidRPr="00C6000A">
        <w:rPr>
          <w:rFonts w:asciiTheme="majorBidi" w:hAnsiTheme="majorBidi" w:cstheme="majorBidi"/>
          <w:sz w:val="20"/>
          <w:szCs w:val="20"/>
        </w:rPr>
        <w:t xml:space="preserve">writer </w:t>
      </w:r>
      <w:r w:rsidR="001177BF" w:rsidRPr="00C6000A">
        <w:rPr>
          <w:rFonts w:asciiTheme="majorBidi" w:hAnsiTheme="majorBidi" w:cstheme="majorBidi"/>
          <w:sz w:val="20"/>
          <w:szCs w:val="20"/>
        </w:rPr>
        <w:t xml:space="preserve">assumes the </w:t>
      </w:r>
      <w:r w:rsidR="00544155" w:rsidRPr="00C6000A">
        <w:rPr>
          <w:rFonts w:asciiTheme="majorBidi" w:hAnsiTheme="majorBidi" w:cstheme="majorBidi"/>
          <w:sz w:val="20"/>
          <w:szCs w:val="20"/>
        </w:rPr>
        <w:t>reality</w:t>
      </w:r>
      <w:r w:rsidR="001177BF" w:rsidRPr="00C6000A">
        <w:rPr>
          <w:rFonts w:asciiTheme="majorBidi" w:hAnsiTheme="majorBidi" w:cstheme="majorBidi"/>
          <w:sz w:val="20"/>
          <w:szCs w:val="20"/>
        </w:rPr>
        <w:t xml:space="preserve"> of the proposition stated </w:t>
      </w:r>
      <w:r w:rsidR="007E27E8" w:rsidRPr="00C6000A">
        <w:rPr>
          <w:rFonts w:asciiTheme="majorBidi" w:hAnsiTheme="majorBidi" w:cstheme="majorBidi"/>
          <w:sz w:val="20"/>
          <w:szCs w:val="20"/>
        </w:rPr>
        <w:t xml:space="preserve">in </w:t>
      </w:r>
      <w:r w:rsidR="001177BF" w:rsidRPr="00C6000A">
        <w:rPr>
          <w:rFonts w:asciiTheme="majorBidi" w:hAnsiTheme="majorBidi" w:cstheme="majorBidi"/>
          <w:sz w:val="20"/>
          <w:szCs w:val="20"/>
        </w:rPr>
        <w:t xml:space="preserve">the clause. As a result, </w:t>
      </w:r>
      <w:r w:rsidR="007E27E8" w:rsidRPr="00C6000A">
        <w:rPr>
          <w:rFonts w:asciiTheme="majorBidi" w:hAnsiTheme="majorBidi" w:cstheme="majorBidi"/>
          <w:sz w:val="20"/>
          <w:szCs w:val="20"/>
        </w:rPr>
        <w:t xml:space="preserve">the latter </w:t>
      </w:r>
      <w:r w:rsidR="001177BF" w:rsidRPr="00C6000A">
        <w:rPr>
          <w:rFonts w:asciiTheme="majorBidi" w:hAnsiTheme="majorBidi" w:cstheme="majorBidi"/>
          <w:sz w:val="20"/>
          <w:szCs w:val="20"/>
        </w:rPr>
        <w:t xml:space="preserve">are referred to as "factive" since they </w:t>
      </w:r>
      <w:r w:rsidR="007E27E8" w:rsidRPr="00C6000A">
        <w:rPr>
          <w:rFonts w:asciiTheme="majorBidi" w:hAnsiTheme="majorBidi" w:cstheme="majorBidi"/>
          <w:sz w:val="20"/>
          <w:szCs w:val="20"/>
        </w:rPr>
        <w:t xml:space="preserve">expect </w:t>
      </w:r>
      <w:r w:rsidR="001177BF" w:rsidRPr="00C6000A">
        <w:rPr>
          <w:rFonts w:asciiTheme="majorBidi" w:hAnsiTheme="majorBidi" w:cstheme="majorBidi"/>
          <w:sz w:val="20"/>
          <w:szCs w:val="20"/>
        </w:rPr>
        <w:t xml:space="preserve">the </w:t>
      </w:r>
      <w:r w:rsidR="007E27E8" w:rsidRPr="00C6000A">
        <w:rPr>
          <w:rFonts w:asciiTheme="majorBidi" w:hAnsiTheme="majorBidi" w:cstheme="majorBidi"/>
          <w:sz w:val="20"/>
          <w:szCs w:val="20"/>
        </w:rPr>
        <w:t>reality</w:t>
      </w:r>
      <w:r w:rsidR="001177BF" w:rsidRPr="00C6000A">
        <w:rPr>
          <w:rFonts w:asciiTheme="majorBidi" w:hAnsiTheme="majorBidi" w:cstheme="majorBidi"/>
          <w:sz w:val="20"/>
          <w:szCs w:val="20"/>
        </w:rPr>
        <w:t xml:space="preserve"> of their complement clause.</w:t>
      </w:r>
    </w:p>
    <w:p w14:paraId="7E9A64BA" w14:textId="7CFC92AC" w:rsidR="003A4E68" w:rsidRPr="00C6000A" w:rsidRDefault="00C704E8" w:rsidP="00C6000A">
      <w:pPr>
        <w:tabs>
          <w:tab w:val="left" w:pos="0"/>
          <w:tab w:val="left" w:pos="142"/>
        </w:tabs>
        <w:spacing w:line="480" w:lineRule="auto"/>
        <w:jc w:val="both"/>
        <w:rPr>
          <w:rFonts w:asciiTheme="majorBidi" w:hAnsiTheme="majorBidi" w:cstheme="majorBidi"/>
          <w:sz w:val="16"/>
          <w:szCs w:val="16"/>
        </w:rPr>
      </w:pPr>
      <w:r w:rsidRPr="00C6000A">
        <w:rPr>
          <w:rFonts w:asciiTheme="majorBidi" w:eastAsia="Calibri" w:hAnsiTheme="majorBidi" w:cstheme="majorBidi"/>
          <w:sz w:val="20"/>
          <w:szCs w:val="20"/>
        </w:rPr>
        <w:t xml:space="preserve">The seventh article is by </w:t>
      </w:r>
      <w:r w:rsidR="00AD2764" w:rsidRPr="002F0D45">
        <w:rPr>
          <w:rFonts w:asciiTheme="majorBidi" w:eastAsia="Calibri" w:hAnsiTheme="majorBidi" w:cstheme="majorBidi"/>
          <w:noProof/>
          <w:sz w:val="20"/>
          <w:szCs w:val="20"/>
        </w:rPr>
        <w:t xml:space="preserve">Abdullah, A.O., Hamakhan, I.A. and Talabany, Z.J., </w:t>
      </w:r>
      <w:r w:rsidR="00AD2764">
        <w:rPr>
          <w:rFonts w:asciiTheme="majorBidi" w:eastAsia="Calibri" w:hAnsiTheme="majorBidi" w:cstheme="majorBidi"/>
          <w:noProof/>
          <w:sz w:val="20"/>
          <w:szCs w:val="20"/>
        </w:rPr>
        <w:t>(</w:t>
      </w:r>
      <w:r w:rsidR="00AD2764" w:rsidRPr="002F0D45">
        <w:rPr>
          <w:rFonts w:asciiTheme="majorBidi" w:eastAsia="Calibri" w:hAnsiTheme="majorBidi" w:cstheme="majorBidi"/>
          <w:noProof/>
          <w:sz w:val="20"/>
          <w:szCs w:val="20"/>
        </w:rPr>
        <w:t>2022)</w:t>
      </w:r>
      <w:r w:rsidRPr="00C6000A">
        <w:rPr>
          <w:rFonts w:asciiTheme="majorBidi" w:eastAsia="Calibri" w:hAnsiTheme="majorBidi" w:cstheme="majorBidi"/>
          <w:sz w:val="20"/>
          <w:szCs w:val="20"/>
        </w:rPr>
        <w:t xml:space="preserve"> under the title </w:t>
      </w:r>
      <w:r w:rsidRPr="00C6000A">
        <w:rPr>
          <w:rFonts w:asciiTheme="majorBidi" w:eastAsia="Calibri" w:hAnsiTheme="majorBidi" w:cstheme="majorBidi"/>
          <w:i/>
          <w:iCs/>
          <w:sz w:val="20"/>
          <w:szCs w:val="20"/>
        </w:rPr>
        <w:t>“DRYING OF CARROT SLICES USING FLUIDIZED BED DRYER AND MICROWAVE -ASSISTED FLUIDIZED BED DRY”</w:t>
      </w:r>
    </w:p>
    <w:p w14:paraId="07415AAA" w14:textId="273CD744" w:rsidR="003A4E68" w:rsidRPr="00C6000A" w:rsidRDefault="00C96A2A" w:rsidP="00C6000A">
      <w:pPr>
        <w:pStyle w:val="ListParagraph"/>
        <w:tabs>
          <w:tab w:val="left" w:pos="0"/>
          <w:tab w:val="left" w:pos="142"/>
        </w:tabs>
        <w:spacing w:line="480" w:lineRule="auto"/>
        <w:ind w:left="0"/>
        <w:rPr>
          <w:rFonts w:asciiTheme="majorBidi" w:hAnsiTheme="majorBidi" w:cstheme="majorBidi"/>
          <w:i/>
          <w:iCs/>
          <w:sz w:val="20"/>
          <w:szCs w:val="20"/>
        </w:rPr>
      </w:pPr>
      <w:r w:rsidRPr="00C6000A">
        <w:rPr>
          <w:rFonts w:asciiTheme="majorBidi" w:hAnsiTheme="majorBidi" w:cstheme="majorBidi"/>
          <w:i/>
          <w:iCs/>
          <w:sz w:val="20"/>
          <w:szCs w:val="20"/>
        </w:rPr>
        <w:t xml:space="preserve">6- </w:t>
      </w:r>
      <w:r w:rsidR="003A4E68" w:rsidRPr="00C6000A">
        <w:rPr>
          <w:rFonts w:asciiTheme="majorBidi" w:hAnsiTheme="majorBidi" w:cstheme="majorBidi"/>
          <w:i/>
          <w:iCs/>
          <w:sz w:val="20"/>
          <w:szCs w:val="20"/>
        </w:rPr>
        <w:t xml:space="preserve">find out </w:t>
      </w:r>
    </w:p>
    <w:p w14:paraId="14E2EB55" w14:textId="5F997BF8" w:rsidR="003A4E68" w:rsidRDefault="003A4E68" w:rsidP="00C6000A">
      <w:pPr>
        <w:tabs>
          <w:tab w:val="left" w:pos="0"/>
          <w:tab w:val="left" w:pos="142"/>
        </w:tabs>
        <w:spacing w:line="480" w:lineRule="auto"/>
        <w:jc w:val="both"/>
        <w:rPr>
          <w:rFonts w:asciiTheme="majorBidi" w:hAnsiTheme="majorBidi" w:cstheme="majorBidi"/>
          <w:i/>
          <w:iCs/>
          <w:sz w:val="20"/>
          <w:szCs w:val="20"/>
        </w:rPr>
      </w:pPr>
      <w:r w:rsidRPr="00C6000A">
        <w:rPr>
          <w:rFonts w:asciiTheme="majorBidi" w:hAnsiTheme="majorBidi" w:cstheme="majorBidi"/>
          <w:i/>
          <w:iCs/>
          <w:sz w:val="20"/>
          <w:szCs w:val="20"/>
        </w:rPr>
        <w:t xml:space="preserve">“Souraki and Mowla [11] discussed the effects of microwave power and inlet air temperature and velocity on drying behaviors of garlic in an inert medium. They find out that the early stages of drying the garlic reach its equilibrium value; the internal resistance against mass transfer controls the drying rate of this product”. </w:t>
      </w:r>
    </w:p>
    <w:p w14:paraId="594AC4F1" w14:textId="5D91851E" w:rsidR="005019C3" w:rsidRPr="009C6646" w:rsidRDefault="009C6646" w:rsidP="009C6646">
      <w:pPr>
        <w:spacing w:after="200" w:line="276" w:lineRule="auto"/>
        <w:jc w:val="both"/>
        <w:rPr>
          <w:rFonts w:ascii="Times New Roman" w:eastAsia="Calibri" w:hAnsi="Times New Roman" w:cs="Times New Roman"/>
          <w:sz w:val="24"/>
          <w:szCs w:val="24"/>
        </w:rPr>
      </w:pPr>
      <w:r w:rsidRPr="009C6646">
        <w:rPr>
          <w:rFonts w:ascii="Times New Roman" w:eastAsia="Calibri" w:hAnsi="Times New Roman" w:cs="Times New Roman"/>
          <w:sz w:val="24"/>
          <w:szCs w:val="24"/>
        </w:rPr>
        <w:lastRenderedPageBreak/>
        <w:t xml:space="preserve">The example (1)  used  </w:t>
      </w:r>
      <w:r w:rsidRPr="009C6646">
        <w:rPr>
          <w:rFonts w:ascii="Times New Roman" w:eastAsia="Calibri" w:hAnsi="Times New Roman" w:cs="Times New Roman"/>
          <w:i/>
          <w:iCs/>
          <w:sz w:val="24"/>
          <w:szCs w:val="24"/>
        </w:rPr>
        <w:t xml:space="preserve">find out </w:t>
      </w:r>
      <w:r w:rsidRPr="009C6646">
        <w:rPr>
          <w:rFonts w:ascii="Times New Roman" w:eastAsia="Calibri" w:hAnsi="Times New Roman" w:cs="Times New Roman"/>
          <w:sz w:val="24"/>
          <w:szCs w:val="24"/>
        </w:rPr>
        <w:t>showed the use of another form of factive items.</w:t>
      </w:r>
      <w:r w:rsidRPr="009C6646">
        <w:rPr>
          <w:rFonts w:ascii="Times New Roman" w:eastAsia="Calibri" w:hAnsi="Times New Roman" w:cs="Arial"/>
          <w:sz w:val="28"/>
          <w:szCs w:val="24"/>
        </w:rPr>
        <w:t xml:space="preserve"> </w:t>
      </w:r>
      <w:r w:rsidRPr="009C6646">
        <w:rPr>
          <w:rFonts w:ascii="Times New Roman" w:eastAsia="Calibri" w:hAnsi="Times New Roman" w:cs="Times New Roman"/>
          <w:sz w:val="24"/>
          <w:szCs w:val="24"/>
        </w:rPr>
        <w:t>Factive items which trigger factive presupposition. It presupposes that the early stages of drying the garlic reach its equilibrium value.</w:t>
      </w:r>
    </w:p>
    <w:p w14:paraId="5874AA9B" w14:textId="4FC6D4C0" w:rsidR="000D31F6" w:rsidRPr="00C6000A" w:rsidRDefault="00662D67" w:rsidP="00C6000A">
      <w:pPr>
        <w:pStyle w:val="ListParagraph"/>
        <w:numPr>
          <w:ilvl w:val="2"/>
          <w:numId w:val="29"/>
        </w:numPr>
        <w:tabs>
          <w:tab w:val="left" w:pos="0"/>
          <w:tab w:val="left" w:pos="142"/>
        </w:tabs>
        <w:spacing w:line="360" w:lineRule="auto"/>
        <w:rPr>
          <w:rStyle w:val="SubtleEmphasis"/>
          <w:rFonts w:asciiTheme="majorBidi" w:hAnsiTheme="majorBidi" w:cstheme="majorBidi"/>
          <w:b/>
          <w:bCs/>
          <w:i w:val="0"/>
          <w:iCs w:val="0"/>
          <w:color w:val="auto"/>
          <w:szCs w:val="24"/>
        </w:rPr>
      </w:pPr>
      <w:r w:rsidRPr="00C6000A">
        <w:rPr>
          <w:rStyle w:val="SubtleEmphasis"/>
          <w:rFonts w:asciiTheme="majorBidi" w:hAnsiTheme="majorBidi" w:cstheme="majorBidi"/>
          <w:b/>
          <w:bCs/>
          <w:color w:val="auto"/>
          <w:szCs w:val="24"/>
        </w:rPr>
        <w:t>I</w:t>
      </w:r>
      <w:r w:rsidRPr="00C6000A">
        <w:rPr>
          <w:rFonts w:asciiTheme="majorBidi" w:hAnsiTheme="majorBidi" w:cstheme="majorBidi"/>
          <w:b/>
          <w:bCs/>
          <w:i/>
          <w:iCs/>
          <w:szCs w:val="24"/>
        </w:rPr>
        <w:t>mplicit</w:t>
      </w:r>
      <w:r w:rsidR="00C704E8" w:rsidRPr="00C6000A">
        <w:rPr>
          <w:rFonts w:asciiTheme="majorBidi" w:hAnsiTheme="majorBidi" w:cstheme="majorBidi"/>
          <w:b/>
          <w:bCs/>
          <w:i/>
          <w:iCs/>
          <w:szCs w:val="24"/>
        </w:rPr>
        <w:t xml:space="preserve"> cleft with stressed constituents</w:t>
      </w:r>
    </w:p>
    <w:p w14:paraId="6A7724A3" w14:textId="505C2EB9" w:rsidR="00C704E8" w:rsidRPr="00C6000A" w:rsidRDefault="00C704E8" w:rsidP="00C6000A">
      <w:pPr>
        <w:tabs>
          <w:tab w:val="left" w:pos="0"/>
          <w:tab w:val="left" w:pos="142"/>
        </w:tabs>
        <w:spacing w:line="480" w:lineRule="auto"/>
        <w:jc w:val="both"/>
        <w:rPr>
          <w:rFonts w:asciiTheme="majorBidi" w:eastAsia="Calibri" w:hAnsiTheme="majorBidi" w:cstheme="majorBidi"/>
          <w:sz w:val="20"/>
          <w:szCs w:val="20"/>
        </w:rPr>
      </w:pPr>
      <w:r w:rsidRPr="00C6000A">
        <w:rPr>
          <w:rFonts w:asciiTheme="majorBidi" w:eastAsia="Calibri" w:hAnsiTheme="majorBidi" w:cstheme="majorBidi"/>
          <w:sz w:val="20"/>
          <w:szCs w:val="20"/>
        </w:rPr>
        <w:t xml:space="preserve">The </w:t>
      </w:r>
      <w:r w:rsidRPr="00C6000A">
        <w:rPr>
          <w:rFonts w:asciiTheme="majorBidi" w:eastAsia="Calibri" w:hAnsiTheme="majorBidi" w:cstheme="majorBidi"/>
          <w:i/>
          <w:sz w:val="20"/>
          <w:szCs w:val="20"/>
        </w:rPr>
        <w:t>implicit cleft</w:t>
      </w:r>
      <w:r w:rsidRPr="00C6000A">
        <w:rPr>
          <w:rFonts w:asciiTheme="majorBidi" w:eastAsia="Calibri" w:hAnsiTheme="majorBidi" w:cstheme="majorBidi"/>
          <w:sz w:val="20"/>
          <w:szCs w:val="20"/>
        </w:rPr>
        <w:t xml:space="preserve"> with stressed constituents </w:t>
      </w:r>
      <w:r w:rsidR="00105CA0" w:rsidRPr="00C6000A">
        <w:rPr>
          <w:rFonts w:asciiTheme="majorBidi" w:eastAsia="Calibri" w:hAnsiTheme="majorBidi" w:cstheme="majorBidi"/>
          <w:sz w:val="20"/>
          <w:szCs w:val="20"/>
        </w:rPr>
        <w:t>is related to the</w:t>
      </w:r>
      <w:r w:rsidRPr="00C6000A">
        <w:rPr>
          <w:rFonts w:asciiTheme="majorBidi" w:eastAsia="Calibri" w:hAnsiTheme="majorBidi" w:cstheme="majorBidi"/>
          <w:sz w:val="20"/>
          <w:szCs w:val="20"/>
        </w:rPr>
        <w:t xml:space="preserve"> particular presuppositions which are also easily </w:t>
      </w:r>
      <w:r w:rsidR="00105CA0" w:rsidRPr="00C6000A">
        <w:rPr>
          <w:rFonts w:asciiTheme="majorBidi" w:eastAsia="Calibri" w:hAnsiTheme="majorBidi" w:cstheme="majorBidi"/>
          <w:sz w:val="20"/>
          <w:szCs w:val="20"/>
        </w:rPr>
        <w:t>triggers (</w:t>
      </w:r>
      <w:r w:rsidRPr="00C6000A">
        <w:rPr>
          <w:rFonts w:asciiTheme="majorBidi" w:eastAsia="Calibri" w:hAnsiTheme="majorBidi" w:cstheme="majorBidi"/>
          <w:sz w:val="20"/>
          <w:szCs w:val="20"/>
        </w:rPr>
        <w:t xml:space="preserve">Levinson, 1983). Whenever a sentence is created, this cleft is visible from the use of </w:t>
      </w:r>
      <w:r w:rsidR="00105CA0" w:rsidRPr="00C6000A">
        <w:rPr>
          <w:rFonts w:asciiTheme="majorBidi" w:eastAsia="Calibri" w:hAnsiTheme="majorBidi" w:cstheme="majorBidi"/>
          <w:sz w:val="20"/>
          <w:szCs w:val="20"/>
        </w:rPr>
        <w:t>upper-case</w:t>
      </w:r>
      <w:r w:rsidRPr="00C6000A">
        <w:rPr>
          <w:rFonts w:asciiTheme="majorBidi" w:eastAsia="Calibri" w:hAnsiTheme="majorBidi" w:cstheme="majorBidi"/>
          <w:sz w:val="20"/>
          <w:szCs w:val="20"/>
        </w:rPr>
        <w:t xml:space="preserve"> letters which are the indication of contrastive stress. </w:t>
      </w:r>
      <w:r w:rsidR="00105CA0" w:rsidRPr="00C6000A">
        <w:rPr>
          <w:rFonts w:asciiTheme="majorBidi" w:eastAsia="Calibri" w:hAnsiTheme="majorBidi" w:cstheme="majorBidi"/>
          <w:sz w:val="20"/>
          <w:szCs w:val="20"/>
        </w:rPr>
        <w:t>“</w:t>
      </w:r>
      <w:r w:rsidRPr="00C6000A">
        <w:rPr>
          <w:rFonts w:asciiTheme="majorBidi" w:eastAsia="Calibri" w:hAnsiTheme="majorBidi" w:cstheme="majorBidi"/>
          <w:i/>
          <w:sz w:val="20"/>
          <w:szCs w:val="20"/>
        </w:rPr>
        <w:t>Implicit cleft with stressed constituents is a kind of stress constitution that is not shown in sentence structures but in some other stress forms like bold type, underlined type, italic, upper-case, etc. in written copies</w:t>
      </w:r>
      <w:r w:rsidR="00105CA0" w:rsidRPr="00C6000A">
        <w:rPr>
          <w:rFonts w:asciiTheme="majorBidi" w:eastAsia="Calibri" w:hAnsiTheme="majorBidi" w:cstheme="majorBidi"/>
          <w:sz w:val="20"/>
          <w:szCs w:val="20"/>
        </w:rPr>
        <w:t>”</w:t>
      </w:r>
      <w:sdt>
        <w:sdtPr>
          <w:rPr>
            <w:rFonts w:asciiTheme="majorBidi" w:eastAsia="Calibri" w:hAnsiTheme="majorBidi" w:cstheme="majorBidi"/>
            <w:sz w:val="20"/>
            <w:szCs w:val="20"/>
          </w:rPr>
          <w:id w:val="1439562217"/>
          <w:citation/>
        </w:sdtPr>
        <w:sdtEndPr/>
        <w:sdtContent>
          <w:r w:rsidRPr="00C6000A">
            <w:rPr>
              <w:rFonts w:asciiTheme="majorBidi" w:eastAsia="Calibri" w:hAnsiTheme="majorBidi" w:cstheme="majorBidi"/>
              <w:sz w:val="20"/>
              <w:szCs w:val="20"/>
            </w:rPr>
            <w:fldChar w:fldCharType="begin"/>
          </w:r>
          <w:r w:rsidRPr="00C6000A">
            <w:rPr>
              <w:rFonts w:asciiTheme="majorBidi" w:eastAsia="Calibri" w:hAnsiTheme="majorBidi" w:cstheme="majorBidi"/>
              <w:sz w:val="20"/>
              <w:szCs w:val="20"/>
            </w:rPr>
            <w:instrText xml:space="preserve"> CITATION Yua16 \l 1033 </w:instrText>
          </w:r>
          <w:r w:rsidRPr="00C6000A">
            <w:rPr>
              <w:rFonts w:asciiTheme="majorBidi" w:eastAsia="Calibri" w:hAnsiTheme="majorBidi" w:cstheme="majorBidi"/>
              <w:sz w:val="20"/>
              <w:szCs w:val="20"/>
            </w:rPr>
            <w:fldChar w:fldCharType="separate"/>
          </w:r>
          <w:r w:rsidR="002F0D45">
            <w:rPr>
              <w:rFonts w:asciiTheme="majorBidi" w:eastAsia="Calibri" w:hAnsiTheme="majorBidi" w:cstheme="majorBidi"/>
              <w:noProof/>
              <w:sz w:val="20"/>
              <w:szCs w:val="20"/>
            </w:rPr>
            <w:t xml:space="preserve"> </w:t>
          </w:r>
          <w:r w:rsidR="002F0D45" w:rsidRPr="002F0D45">
            <w:rPr>
              <w:rFonts w:asciiTheme="majorBidi" w:eastAsia="Calibri" w:hAnsiTheme="majorBidi" w:cstheme="majorBidi"/>
              <w:noProof/>
              <w:sz w:val="20"/>
              <w:szCs w:val="20"/>
            </w:rPr>
            <w:t>(Yuan, 2016)</w:t>
          </w:r>
          <w:r w:rsidRPr="00C6000A">
            <w:rPr>
              <w:rFonts w:asciiTheme="majorBidi" w:eastAsia="Calibri" w:hAnsiTheme="majorBidi" w:cstheme="majorBidi"/>
              <w:sz w:val="20"/>
              <w:szCs w:val="20"/>
            </w:rPr>
            <w:fldChar w:fldCharType="end"/>
          </w:r>
        </w:sdtContent>
      </w:sdt>
      <w:r w:rsidRPr="00C6000A">
        <w:rPr>
          <w:rFonts w:asciiTheme="majorBidi" w:eastAsia="Calibri" w:hAnsiTheme="majorBidi" w:cstheme="majorBidi"/>
          <w:sz w:val="20"/>
          <w:szCs w:val="20"/>
        </w:rPr>
        <w:t xml:space="preserve">  </w:t>
      </w:r>
    </w:p>
    <w:p w14:paraId="6C249FE0" w14:textId="715524F1" w:rsidR="000D31F6" w:rsidRPr="00C6000A" w:rsidRDefault="000D31F6" w:rsidP="00C6000A">
      <w:pPr>
        <w:tabs>
          <w:tab w:val="left" w:pos="0"/>
          <w:tab w:val="left" w:pos="142"/>
        </w:tabs>
        <w:spacing w:line="480" w:lineRule="auto"/>
        <w:jc w:val="both"/>
        <w:rPr>
          <w:rFonts w:asciiTheme="majorBidi" w:hAnsiTheme="majorBidi" w:cstheme="majorBidi"/>
          <w:sz w:val="20"/>
          <w:szCs w:val="20"/>
        </w:rPr>
      </w:pPr>
      <w:r w:rsidRPr="00C6000A">
        <w:rPr>
          <w:rFonts w:asciiTheme="majorBidi" w:hAnsiTheme="majorBidi" w:cstheme="majorBidi"/>
          <w:sz w:val="20"/>
          <w:szCs w:val="20"/>
        </w:rPr>
        <w:t xml:space="preserve">In the analysis of the first article by (Baper, 2018) under the title “The role of heritage buildings in constructing the continuity of architectural identity in Erbil city.” </w:t>
      </w:r>
    </w:p>
    <w:p w14:paraId="36356DC5" w14:textId="77777777" w:rsidR="00C704E8" w:rsidRPr="00C6000A" w:rsidRDefault="00C704E8" w:rsidP="00C6000A">
      <w:pPr>
        <w:tabs>
          <w:tab w:val="left" w:pos="0"/>
          <w:tab w:val="left" w:pos="142"/>
        </w:tabs>
        <w:spacing w:after="200" w:line="480" w:lineRule="auto"/>
        <w:jc w:val="both"/>
        <w:rPr>
          <w:rFonts w:asciiTheme="majorBidi" w:eastAsia="Calibri" w:hAnsiTheme="majorBidi" w:cstheme="majorBidi"/>
          <w:i/>
          <w:iCs/>
          <w:sz w:val="20"/>
          <w:szCs w:val="20"/>
        </w:rPr>
      </w:pPr>
      <w:r w:rsidRPr="00C6000A">
        <w:rPr>
          <w:rFonts w:asciiTheme="majorBidi" w:eastAsia="Calibri" w:hAnsiTheme="majorBidi" w:cstheme="majorBidi"/>
          <w:sz w:val="20"/>
          <w:szCs w:val="20"/>
        </w:rPr>
        <w:t xml:space="preserve">The eighth  article is by    </w:t>
      </w:r>
      <w:sdt>
        <w:sdtPr>
          <w:rPr>
            <w:rFonts w:asciiTheme="majorBidi" w:eastAsia="Calibri" w:hAnsiTheme="majorBidi" w:cstheme="majorBidi"/>
            <w:sz w:val="20"/>
            <w:szCs w:val="20"/>
          </w:rPr>
          <w:id w:val="-1153365674"/>
          <w:citation/>
        </w:sdtPr>
        <w:sdtEndPr/>
        <w:sdtContent>
          <w:r w:rsidRPr="00C6000A">
            <w:rPr>
              <w:rFonts w:asciiTheme="majorBidi" w:eastAsia="Calibri" w:hAnsiTheme="majorBidi" w:cstheme="majorBidi"/>
              <w:sz w:val="20"/>
              <w:szCs w:val="20"/>
            </w:rPr>
            <w:fldChar w:fldCharType="begin"/>
          </w:r>
          <w:r w:rsidRPr="00C6000A">
            <w:rPr>
              <w:rFonts w:asciiTheme="majorBidi" w:eastAsia="Calibri" w:hAnsiTheme="majorBidi" w:cstheme="majorBidi"/>
              <w:sz w:val="20"/>
              <w:szCs w:val="20"/>
            </w:rPr>
            <w:instrText xml:space="preserve"> CITATION Tho173 \l 1033 </w:instrText>
          </w:r>
          <w:r w:rsidRPr="00C6000A">
            <w:rPr>
              <w:rFonts w:asciiTheme="majorBidi" w:eastAsia="Calibri" w:hAnsiTheme="majorBidi" w:cstheme="majorBidi"/>
              <w:sz w:val="20"/>
              <w:szCs w:val="20"/>
            </w:rPr>
            <w:fldChar w:fldCharType="separate"/>
          </w:r>
          <w:r w:rsidR="002F0D45" w:rsidRPr="002F0D45">
            <w:rPr>
              <w:rFonts w:asciiTheme="majorBidi" w:eastAsia="Calibri" w:hAnsiTheme="majorBidi" w:cstheme="majorBidi"/>
              <w:noProof/>
              <w:sz w:val="20"/>
              <w:szCs w:val="20"/>
            </w:rPr>
            <w:t>(Thornton, T.F. and Comberti, C., 2017)</w:t>
          </w:r>
          <w:r w:rsidRPr="00C6000A">
            <w:rPr>
              <w:rFonts w:asciiTheme="majorBidi" w:eastAsia="Calibri" w:hAnsiTheme="majorBidi" w:cstheme="majorBidi"/>
              <w:sz w:val="20"/>
              <w:szCs w:val="20"/>
            </w:rPr>
            <w:fldChar w:fldCharType="end"/>
          </w:r>
        </w:sdtContent>
      </w:sdt>
      <w:r w:rsidRPr="00C6000A">
        <w:rPr>
          <w:rFonts w:asciiTheme="majorBidi" w:eastAsia="Calibri" w:hAnsiTheme="majorBidi" w:cstheme="majorBidi"/>
          <w:sz w:val="20"/>
          <w:szCs w:val="20"/>
        </w:rPr>
        <w:t xml:space="preserve">  under the title </w:t>
      </w:r>
      <w:r w:rsidRPr="00C6000A">
        <w:rPr>
          <w:rFonts w:asciiTheme="majorBidi" w:eastAsia="Calibri" w:hAnsiTheme="majorBidi" w:cstheme="majorBidi"/>
          <w:i/>
          <w:iCs/>
          <w:sz w:val="20"/>
          <w:szCs w:val="20"/>
        </w:rPr>
        <w:t>Synergies and trade-offs between adaptation, mitigation and development.</w:t>
      </w:r>
    </w:p>
    <w:p w14:paraId="2F3EAFD2" w14:textId="0B7B9F80" w:rsidR="00450BFB" w:rsidRPr="00C6000A" w:rsidRDefault="00C96A2A" w:rsidP="00C6000A">
      <w:pPr>
        <w:tabs>
          <w:tab w:val="left" w:pos="0"/>
          <w:tab w:val="left" w:pos="142"/>
        </w:tabs>
        <w:spacing w:line="480" w:lineRule="auto"/>
        <w:ind w:left="360"/>
        <w:jc w:val="both"/>
        <w:rPr>
          <w:rFonts w:asciiTheme="majorBidi" w:hAnsiTheme="majorBidi" w:cstheme="majorBidi"/>
          <w:sz w:val="20"/>
          <w:szCs w:val="20"/>
        </w:rPr>
      </w:pPr>
      <w:r w:rsidRPr="00C6000A">
        <w:rPr>
          <w:rFonts w:asciiTheme="majorBidi" w:hAnsiTheme="majorBidi" w:cstheme="majorBidi"/>
          <w:sz w:val="20"/>
          <w:szCs w:val="20"/>
        </w:rPr>
        <w:t>7-</w:t>
      </w:r>
      <w:r w:rsidR="00450BFB" w:rsidRPr="00C6000A">
        <w:rPr>
          <w:rFonts w:asciiTheme="majorBidi" w:hAnsiTheme="majorBidi" w:cstheme="majorBidi"/>
          <w:sz w:val="20"/>
          <w:szCs w:val="20"/>
        </w:rPr>
        <w:t>Window of Opportunity</w:t>
      </w:r>
    </w:p>
    <w:p w14:paraId="7F1DF085" w14:textId="0C0D2F5F" w:rsidR="00450BFB" w:rsidRPr="00C6000A" w:rsidRDefault="00C96A2A" w:rsidP="00C6000A">
      <w:pPr>
        <w:tabs>
          <w:tab w:val="left" w:pos="0"/>
          <w:tab w:val="left" w:pos="142"/>
        </w:tabs>
        <w:spacing w:line="480" w:lineRule="auto"/>
        <w:ind w:left="360"/>
        <w:jc w:val="both"/>
        <w:rPr>
          <w:rFonts w:asciiTheme="majorBidi" w:hAnsiTheme="majorBidi" w:cstheme="majorBidi"/>
          <w:i/>
          <w:iCs/>
          <w:sz w:val="20"/>
          <w:szCs w:val="20"/>
        </w:rPr>
      </w:pPr>
      <w:r w:rsidRPr="00C6000A">
        <w:rPr>
          <w:rFonts w:asciiTheme="majorBidi" w:hAnsiTheme="majorBidi" w:cstheme="majorBidi"/>
          <w:i/>
          <w:iCs/>
          <w:sz w:val="20"/>
          <w:szCs w:val="20"/>
        </w:rPr>
        <w:t>“</w:t>
      </w:r>
      <w:r w:rsidR="00450BFB" w:rsidRPr="00C6000A">
        <w:rPr>
          <w:rFonts w:asciiTheme="majorBidi" w:hAnsiTheme="majorBidi" w:cstheme="majorBidi"/>
          <w:i/>
          <w:iCs/>
          <w:sz w:val="20"/>
          <w:szCs w:val="20"/>
        </w:rPr>
        <w:t xml:space="preserve">Transformation can be triggered by a </w:t>
      </w:r>
      <w:r w:rsidR="00450BFB" w:rsidRPr="00C6000A">
        <w:rPr>
          <w:rFonts w:asciiTheme="majorBidi" w:hAnsiTheme="majorBidi" w:cstheme="majorBidi"/>
          <w:b/>
          <w:bCs/>
          <w:i/>
          <w:iCs/>
          <w:sz w:val="20"/>
          <w:szCs w:val="20"/>
          <w:u w:val="single"/>
        </w:rPr>
        <w:t>Window of Opportunity</w:t>
      </w:r>
      <w:r w:rsidR="00450BFB" w:rsidRPr="00C6000A">
        <w:rPr>
          <w:rFonts w:asciiTheme="majorBidi" w:hAnsiTheme="majorBidi" w:cstheme="majorBidi"/>
          <w:i/>
          <w:iCs/>
          <w:sz w:val="20"/>
          <w:szCs w:val="20"/>
        </w:rPr>
        <w:t>, such as rapid change, ecological crises (Folke et al. 2005), or social and economic shocks (Olsson et al. 2006).</w:t>
      </w:r>
      <w:r w:rsidRPr="00C6000A">
        <w:rPr>
          <w:rFonts w:asciiTheme="majorBidi" w:hAnsiTheme="majorBidi" w:cstheme="majorBidi"/>
          <w:i/>
          <w:iCs/>
          <w:sz w:val="20"/>
          <w:szCs w:val="20"/>
        </w:rPr>
        <w:t>”</w:t>
      </w:r>
    </w:p>
    <w:p w14:paraId="0CE809D1" w14:textId="77777777" w:rsidR="009E0084" w:rsidRPr="00C6000A" w:rsidRDefault="00450BFB" w:rsidP="00C6000A">
      <w:pPr>
        <w:tabs>
          <w:tab w:val="left" w:pos="0"/>
          <w:tab w:val="left" w:pos="142"/>
        </w:tabs>
        <w:spacing w:line="480" w:lineRule="auto"/>
        <w:jc w:val="both"/>
        <w:rPr>
          <w:rFonts w:asciiTheme="majorBidi" w:hAnsiTheme="majorBidi" w:cstheme="majorBidi"/>
          <w:sz w:val="20"/>
          <w:szCs w:val="20"/>
        </w:rPr>
      </w:pPr>
      <w:r w:rsidRPr="00C6000A">
        <w:rPr>
          <w:rFonts w:asciiTheme="majorBidi" w:hAnsiTheme="majorBidi" w:cstheme="majorBidi"/>
          <w:sz w:val="20"/>
          <w:szCs w:val="20"/>
        </w:rPr>
        <w:t xml:space="preserve"> </w:t>
      </w:r>
      <w:r w:rsidR="00105CA0" w:rsidRPr="00C6000A">
        <w:rPr>
          <w:rFonts w:asciiTheme="majorBidi" w:hAnsiTheme="majorBidi" w:cstheme="majorBidi"/>
          <w:sz w:val="20"/>
          <w:szCs w:val="20"/>
        </w:rPr>
        <w:t>E</w:t>
      </w:r>
      <w:r w:rsidRPr="00C6000A">
        <w:rPr>
          <w:rFonts w:asciiTheme="majorBidi" w:hAnsiTheme="majorBidi" w:cstheme="majorBidi"/>
          <w:sz w:val="20"/>
          <w:szCs w:val="20"/>
        </w:rPr>
        <w:t xml:space="preserve">xample (1) </w:t>
      </w:r>
      <w:r w:rsidR="009E0084" w:rsidRPr="00C6000A">
        <w:rPr>
          <w:rFonts w:asciiTheme="majorBidi" w:hAnsiTheme="majorBidi" w:cstheme="majorBidi"/>
          <w:sz w:val="20"/>
          <w:szCs w:val="20"/>
        </w:rPr>
        <w:t>demonstrates the employment of stressed elements with implicit cleft</w:t>
      </w:r>
      <w:r w:rsidRPr="00C6000A">
        <w:rPr>
          <w:rFonts w:asciiTheme="majorBidi" w:hAnsiTheme="majorBidi" w:cstheme="majorBidi"/>
          <w:sz w:val="20"/>
          <w:szCs w:val="20"/>
        </w:rPr>
        <w:t xml:space="preserve">. </w:t>
      </w:r>
    </w:p>
    <w:p w14:paraId="0B520FC9" w14:textId="3CCD4DED" w:rsidR="00450BFB" w:rsidRPr="00C6000A" w:rsidRDefault="00450BFB" w:rsidP="00C6000A">
      <w:pPr>
        <w:tabs>
          <w:tab w:val="left" w:pos="0"/>
          <w:tab w:val="left" w:pos="142"/>
        </w:tabs>
        <w:spacing w:line="480" w:lineRule="auto"/>
        <w:jc w:val="both"/>
        <w:rPr>
          <w:rFonts w:asciiTheme="majorBidi" w:hAnsiTheme="majorBidi" w:cstheme="majorBidi"/>
          <w:sz w:val="20"/>
          <w:szCs w:val="20"/>
        </w:rPr>
      </w:pPr>
      <w:r w:rsidRPr="00C6000A">
        <w:rPr>
          <w:rFonts w:asciiTheme="majorBidi" w:hAnsiTheme="majorBidi" w:cstheme="majorBidi"/>
          <w:sz w:val="20"/>
          <w:szCs w:val="20"/>
        </w:rPr>
        <w:t xml:space="preserve">Implicit cleft with stressed constituents triggers the structural presupposition. It presupposes that it is certain that triggering transformation is by window of </w:t>
      </w:r>
      <w:r w:rsidR="005E6D8A" w:rsidRPr="00C6000A">
        <w:rPr>
          <w:rFonts w:asciiTheme="majorBidi" w:hAnsiTheme="majorBidi" w:cstheme="majorBidi"/>
          <w:sz w:val="20"/>
          <w:szCs w:val="20"/>
        </w:rPr>
        <w:t>opportunity</w:t>
      </w:r>
      <w:r w:rsidRPr="00C6000A">
        <w:rPr>
          <w:rFonts w:asciiTheme="majorBidi" w:hAnsiTheme="majorBidi" w:cstheme="majorBidi"/>
          <w:sz w:val="20"/>
          <w:szCs w:val="20"/>
        </w:rPr>
        <w:t>.</w:t>
      </w:r>
    </w:p>
    <w:p w14:paraId="6C6E8DD4" w14:textId="7C04E728" w:rsidR="000D31F6" w:rsidRPr="001E6C4E" w:rsidRDefault="000445BE" w:rsidP="000445BE">
      <w:pPr>
        <w:pStyle w:val="ListParagraph"/>
        <w:tabs>
          <w:tab w:val="left" w:pos="0"/>
          <w:tab w:val="left" w:pos="142"/>
        </w:tabs>
        <w:spacing w:line="360" w:lineRule="auto"/>
        <w:ind w:left="444"/>
        <w:rPr>
          <w:rStyle w:val="SubtleEmphasis"/>
          <w:rFonts w:asciiTheme="majorBidi" w:hAnsiTheme="majorBidi" w:cstheme="majorBidi"/>
          <w:b/>
          <w:bCs/>
          <w:color w:val="000000" w:themeColor="text1"/>
          <w:szCs w:val="24"/>
        </w:rPr>
      </w:pPr>
      <w:r>
        <w:rPr>
          <w:rStyle w:val="SubtleEmphasis"/>
          <w:rFonts w:asciiTheme="majorBidi" w:hAnsiTheme="majorBidi" w:cstheme="majorBidi"/>
          <w:b/>
          <w:bCs/>
          <w:color w:val="000000" w:themeColor="text1"/>
          <w:szCs w:val="24"/>
        </w:rPr>
        <w:t>4.1.7 Cleft</w:t>
      </w:r>
      <w:r w:rsidR="000D31F6" w:rsidRPr="001E6C4E">
        <w:rPr>
          <w:rStyle w:val="SubtleEmphasis"/>
          <w:rFonts w:asciiTheme="majorBidi" w:hAnsiTheme="majorBidi" w:cstheme="majorBidi"/>
          <w:b/>
          <w:bCs/>
          <w:color w:val="000000" w:themeColor="text1"/>
          <w:szCs w:val="24"/>
        </w:rPr>
        <w:t xml:space="preserve"> sentence </w:t>
      </w:r>
    </w:p>
    <w:p w14:paraId="185669C7" w14:textId="52B756B2" w:rsidR="00C704E8" w:rsidRPr="000445BE" w:rsidRDefault="00C9377F" w:rsidP="000445BE">
      <w:pPr>
        <w:tabs>
          <w:tab w:val="left" w:pos="0"/>
          <w:tab w:val="left" w:pos="142"/>
        </w:tabs>
        <w:spacing w:after="0" w:line="480" w:lineRule="auto"/>
        <w:jc w:val="both"/>
        <w:rPr>
          <w:rFonts w:asciiTheme="majorBidi" w:eastAsia="Calibri" w:hAnsiTheme="majorBidi" w:cstheme="majorBidi"/>
          <w:sz w:val="20"/>
          <w:szCs w:val="20"/>
        </w:rPr>
      </w:pPr>
      <w:r w:rsidRPr="000445BE">
        <w:rPr>
          <w:rStyle w:val="SubtleEmphasis"/>
          <w:rFonts w:asciiTheme="majorBidi" w:hAnsiTheme="majorBidi" w:cstheme="majorBidi"/>
          <w:i w:val="0"/>
          <w:iCs w:val="0"/>
          <w:color w:val="000000" w:themeColor="text1"/>
          <w:sz w:val="20"/>
          <w:szCs w:val="20"/>
        </w:rPr>
        <w:t xml:space="preserve"> </w:t>
      </w:r>
      <w:r w:rsidR="005E6D8A" w:rsidRPr="00B55003">
        <w:rPr>
          <w:rStyle w:val="SubtleEmphasis"/>
          <w:rFonts w:asciiTheme="majorBidi" w:hAnsiTheme="majorBidi" w:cstheme="majorBidi"/>
          <w:i w:val="0"/>
          <w:iCs w:val="0"/>
          <w:color w:val="000000" w:themeColor="text1"/>
          <w:sz w:val="20"/>
          <w:szCs w:val="20"/>
        </w:rPr>
        <w:t xml:space="preserve">This </w:t>
      </w:r>
      <w:r w:rsidR="00105CA0" w:rsidRPr="00B55003">
        <w:rPr>
          <w:rStyle w:val="SubtleEmphasis"/>
          <w:rFonts w:asciiTheme="majorBidi" w:hAnsiTheme="majorBidi" w:cstheme="majorBidi"/>
          <w:i w:val="0"/>
          <w:iCs w:val="0"/>
          <w:color w:val="000000" w:themeColor="text1"/>
          <w:sz w:val="20"/>
          <w:szCs w:val="20"/>
        </w:rPr>
        <w:t>category</w:t>
      </w:r>
      <w:r w:rsidR="005E6D8A" w:rsidRPr="00B55003">
        <w:rPr>
          <w:rStyle w:val="SubtleEmphasis"/>
          <w:rFonts w:asciiTheme="majorBidi" w:hAnsiTheme="majorBidi" w:cstheme="majorBidi"/>
          <w:i w:val="0"/>
          <w:iCs w:val="0"/>
          <w:color w:val="000000" w:themeColor="text1"/>
          <w:sz w:val="20"/>
          <w:szCs w:val="20"/>
        </w:rPr>
        <w:t xml:space="preserve"> </w:t>
      </w:r>
      <w:r w:rsidR="005A4659" w:rsidRPr="00B55003">
        <w:rPr>
          <w:rStyle w:val="SubtleEmphasis"/>
          <w:rFonts w:asciiTheme="majorBidi" w:hAnsiTheme="majorBidi" w:cstheme="majorBidi"/>
          <w:i w:val="0"/>
          <w:iCs w:val="0"/>
          <w:color w:val="000000" w:themeColor="text1"/>
          <w:sz w:val="20"/>
          <w:szCs w:val="20"/>
        </w:rPr>
        <w:t>has</w:t>
      </w:r>
      <w:r w:rsidR="00105CA0" w:rsidRPr="00B55003">
        <w:rPr>
          <w:rStyle w:val="SubtleEmphasis"/>
          <w:rFonts w:asciiTheme="majorBidi" w:hAnsiTheme="majorBidi" w:cstheme="majorBidi"/>
          <w:i w:val="0"/>
          <w:iCs w:val="0"/>
          <w:color w:val="000000" w:themeColor="text1"/>
          <w:sz w:val="20"/>
          <w:szCs w:val="20"/>
        </w:rPr>
        <w:t xml:space="preserve"> </w:t>
      </w:r>
      <w:r w:rsidR="005E6D8A" w:rsidRPr="00B55003">
        <w:rPr>
          <w:rStyle w:val="SubtleEmphasis"/>
          <w:rFonts w:asciiTheme="majorBidi" w:hAnsiTheme="majorBidi" w:cstheme="majorBidi"/>
          <w:i w:val="0"/>
          <w:iCs w:val="0"/>
          <w:color w:val="000000" w:themeColor="text1"/>
          <w:sz w:val="20"/>
          <w:szCs w:val="20"/>
        </w:rPr>
        <w:t>1.50%</w:t>
      </w:r>
      <w:r w:rsidR="003D7C2F" w:rsidRPr="00B55003">
        <w:rPr>
          <w:rStyle w:val="SubtleEmphasis"/>
          <w:rFonts w:asciiTheme="majorBidi" w:hAnsiTheme="majorBidi" w:cstheme="majorBidi"/>
          <w:i w:val="0"/>
          <w:iCs w:val="0"/>
          <w:color w:val="000000" w:themeColor="text1"/>
          <w:sz w:val="20"/>
          <w:szCs w:val="20"/>
        </w:rPr>
        <w:t xml:space="preserve"> </w:t>
      </w:r>
      <w:r w:rsidR="00105CA0" w:rsidRPr="00B55003">
        <w:rPr>
          <w:rStyle w:val="SubtleEmphasis"/>
          <w:rFonts w:asciiTheme="majorBidi" w:hAnsiTheme="majorBidi" w:cstheme="majorBidi"/>
          <w:i w:val="0"/>
          <w:iCs w:val="0"/>
          <w:color w:val="000000" w:themeColor="text1"/>
          <w:sz w:val="20"/>
          <w:szCs w:val="20"/>
        </w:rPr>
        <w:t xml:space="preserve">share of </w:t>
      </w:r>
      <w:r w:rsidR="003D7C2F" w:rsidRPr="00B55003">
        <w:rPr>
          <w:rStyle w:val="SubtleEmphasis"/>
          <w:rFonts w:asciiTheme="majorBidi" w:hAnsiTheme="majorBidi" w:cstheme="majorBidi"/>
          <w:i w:val="0"/>
          <w:iCs w:val="0"/>
          <w:color w:val="000000" w:themeColor="text1"/>
          <w:sz w:val="20"/>
          <w:szCs w:val="20"/>
        </w:rPr>
        <w:t>occurrences rate,</w:t>
      </w:r>
      <w:r w:rsidR="003D7C2F" w:rsidRPr="000445BE">
        <w:rPr>
          <w:rStyle w:val="SubtleEmphasis"/>
          <w:rFonts w:asciiTheme="majorBidi" w:hAnsiTheme="majorBidi" w:cstheme="majorBidi"/>
          <w:i w:val="0"/>
          <w:iCs w:val="0"/>
          <w:color w:val="000000" w:themeColor="text1"/>
          <w:sz w:val="20"/>
          <w:szCs w:val="20"/>
        </w:rPr>
        <w:t xml:space="preserve"> </w:t>
      </w:r>
      <w:r w:rsidR="00C704E8" w:rsidRPr="000445BE">
        <w:rPr>
          <w:rFonts w:asciiTheme="majorBidi" w:eastAsia="Calibri" w:hAnsiTheme="majorBidi" w:cstheme="majorBidi"/>
          <w:sz w:val="20"/>
          <w:szCs w:val="20"/>
        </w:rPr>
        <w:t xml:space="preserve">clefts often draw attention to a certain component. </w:t>
      </w:r>
      <w:r w:rsidR="00D230C4" w:rsidRPr="000445BE">
        <w:rPr>
          <w:rFonts w:asciiTheme="majorBidi" w:eastAsia="Calibri" w:hAnsiTheme="majorBidi" w:cstheme="majorBidi"/>
          <w:sz w:val="20"/>
          <w:szCs w:val="20"/>
        </w:rPr>
        <w:t>Cleft constructions are mostly used as triggers to assume a previous assumption on the relationship between the speaker and the hearer</w:t>
      </w:r>
      <w:r w:rsidR="00C704E8" w:rsidRPr="000445BE">
        <w:rPr>
          <w:rFonts w:asciiTheme="majorBidi" w:eastAsia="Calibri" w:hAnsiTheme="majorBidi" w:cstheme="majorBidi"/>
          <w:sz w:val="20"/>
          <w:szCs w:val="20"/>
        </w:rPr>
        <w:t>.</w:t>
      </w:r>
      <w:sdt>
        <w:sdtPr>
          <w:rPr>
            <w:rFonts w:asciiTheme="majorBidi" w:eastAsia="Calibri" w:hAnsiTheme="majorBidi" w:cstheme="majorBidi"/>
            <w:sz w:val="20"/>
            <w:szCs w:val="20"/>
          </w:rPr>
          <w:id w:val="213401484"/>
          <w:citation/>
        </w:sdtPr>
        <w:sdtEndPr/>
        <w:sdtContent>
          <w:r w:rsidR="00C704E8" w:rsidRPr="000445BE">
            <w:rPr>
              <w:rFonts w:asciiTheme="majorBidi" w:eastAsia="Calibri" w:hAnsiTheme="majorBidi" w:cstheme="majorBidi"/>
              <w:sz w:val="20"/>
              <w:szCs w:val="20"/>
            </w:rPr>
            <w:fldChar w:fldCharType="begin"/>
          </w:r>
          <w:r w:rsidR="00C704E8" w:rsidRPr="000445BE">
            <w:rPr>
              <w:rFonts w:asciiTheme="majorBidi" w:eastAsia="Calibri" w:hAnsiTheme="majorBidi" w:cstheme="majorBidi"/>
              <w:sz w:val="20"/>
              <w:szCs w:val="20"/>
            </w:rPr>
            <w:instrText xml:space="preserve"> CITATION Fic93 \l 1033 </w:instrText>
          </w:r>
          <w:r w:rsidR="00C704E8" w:rsidRPr="000445BE">
            <w:rPr>
              <w:rFonts w:asciiTheme="majorBidi" w:eastAsia="Calibri" w:hAnsiTheme="majorBidi" w:cstheme="majorBidi"/>
              <w:sz w:val="20"/>
              <w:szCs w:val="20"/>
            </w:rPr>
            <w:fldChar w:fldCharType="separate"/>
          </w:r>
          <w:r w:rsidR="002F0D45">
            <w:rPr>
              <w:rFonts w:asciiTheme="majorBidi" w:eastAsia="Calibri" w:hAnsiTheme="majorBidi" w:cstheme="majorBidi"/>
              <w:noProof/>
              <w:sz w:val="20"/>
              <w:szCs w:val="20"/>
            </w:rPr>
            <w:t xml:space="preserve"> </w:t>
          </w:r>
          <w:r w:rsidR="002F0D45" w:rsidRPr="002F0D45">
            <w:rPr>
              <w:rFonts w:asciiTheme="majorBidi" w:eastAsia="Calibri" w:hAnsiTheme="majorBidi" w:cstheme="majorBidi"/>
              <w:noProof/>
              <w:sz w:val="20"/>
              <w:szCs w:val="20"/>
            </w:rPr>
            <w:t>(Fichtner, 1993)</w:t>
          </w:r>
          <w:r w:rsidR="00C704E8" w:rsidRPr="000445BE">
            <w:rPr>
              <w:rFonts w:asciiTheme="majorBidi" w:eastAsia="Calibri" w:hAnsiTheme="majorBidi" w:cstheme="majorBidi"/>
              <w:sz w:val="20"/>
              <w:szCs w:val="20"/>
            </w:rPr>
            <w:fldChar w:fldCharType="end"/>
          </w:r>
        </w:sdtContent>
      </w:sdt>
      <w:r w:rsidR="00C704E8" w:rsidRPr="000445BE">
        <w:rPr>
          <w:rFonts w:asciiTheme="majorBidi" w:eastAsia="Calibri" w:hAnsiTheme="majorBidi" w:cstheme="majorBidi"/>
          <w:sz w:val="20"/>
          <w:szCs w:val="20"/>
        </w:rPr>
        <w:t>.</w:t>
      </w:r>
    </w:p>
    <w:p w14:paraId="5886A691" w14:textId="77777777" w:rsidR="00C9377F" w:rsidRPr="000445BE" w:rsidRDefault="00C704E8" w:rsidP="000445BE">
      <w:pPr>
        <w:tabs>
          <w:tab w:val="left" w:pos="0"/>
          <w:tab w:val="left" w:pos="142"/>
        </w:tabs>
        <w:spacing w:after="0" w:line="480" w:lineRule="auto"/>
        <w:jc w:val="both"/>
        <w:rPr>
          <w:rFonts w:asciiTheme="majorBidi" w:eastAsia="Calibri" w:hAnsiTheme="majorBidi" w:cstheme="majorBidi"/>
          <w:sz w:val="20"/>
          <w:szCs w:val="20"/>
        </w:rPr>
      </w:pPr>
      <w:r w:rsidRPr="000445BE">
        <w:rPr>
          <w:rFonts w:asciiTheme="majorBidi" w:eastAsia="Calibri" w:hAnsiTheme="majorBidi" w:cstheme="majorBidi"/>
          <w:sz w:val="20"/>
          <w:szCs w:val="20"/>
        </w:rPr>
        <w:t xml:space="preserve">According to </w:t>
      </w:r>
      <w:sdt>
        <w:sdtPr>
          <w:rPr>
            <w:rFonts w:asciiTheme="majorBidi" w:eastAsia="Calibri" w:hAnsiTheme="majorBidi" w:cstheme="majorBidi"/>
            <w:sz w:val="20"/>
            <w:szCs w:val="20"/>
          </w:rPr>
          <w:id w:val="-1883704629"/>
          <w:citation/>
        </w:sdtPr>
        <w:sdtEndPr/>
        <w:sdtContent>
          <w:r w:rsidRPr="000445BE">
            <w:rPr>
              <w:rFonts w:asciiTheme="majorBidi" w:eastAsia="Calibri" w:hAnsiTheme="majorBidi" w:cstheme="majorBidi"/>
              <w:sz w:val="20"/>
              <w:szCs w:val="20"/>
            </w:rPr>
            <w:fldChar w:fldCharType="begin"/>
          </w:r>
          <w:r w:rsidRPr="000445BE">
            <w:rPr>
              <w:rFonts w:asciiTheme="majorBidi" w:eastAsia="Calibri" w:hAnsiTheme="majorBidi" w:cstheme="majorBidi"/>
              <w:sz w:val="20"/>
              <w:szCs w:val="20"/>
            </w:rPr>
            <w:instrText xml:space="preserve"> CITATION Bib991 \l 1033 </w:instrText>
          </w:r>
          <w:r w:rsidRPr="000445BE">
            <w:rPr>
              <w:rFonts w:asciiTheme="majorBidi" w:eastAsia="Calibri" w:hAnsiTheme="majorBidi" w:cstheme="majorBidi"/>
              <w:sz w:val="20"/>
              <w:szCs w:val="20"/>
            </w:rPr>
            <w:fldChar w:fldCharType="separate"/>
          </w:r>
          <w:r w:rsidR="002F0D45" w:rsidRPr="002F0D45">
            <w:rPr>
              <w:rFonts w:asciiTheme="majorBidi" w:eastAsia="Calibri" w:hAnsiTheme="majorBidi" w:cstheme="majorBidi"/>
              <w:noProof/>
              <w:sz w:val="20"/>
              <w:szCs w:val="20"/>
            </w:rPr>
            <w:t>(Biber, D., Johansson, S., Leech, G., Conrad, S., Finegan, E. and Quirk, R., 1999)</w:t>
          </w:r>
          <w:r w:rsidRPr="000445BE">
            <w:rPr>
              <w:rFonts w:asciiTheme="majorBidi" w:eastAsia="Calibri" w:hAnsiTheme="majorBidi" w:cstheme="majorBidi"/>
              <w:sz w:val="20"/>
              <w:szCs w:val="20"/>
            </w:rPr>
            <w:fldChar w:fldCharType="end"/>
          </w:r>
        </w:sdtContent>
      </w:sdt>
      <w:r w:rsidRPr="000445BE">
        <w:rPr>
          <w:rFonts w:asciiTheme="majorBidi" w:eastAsia="Calibri" w:hAnsiTheme="majorBidi" w:cstheme="majorBidi"/>
          <w:sz w:val="20"/>
          <w:szCs w:val="20"/>
        </w:rPr>
        <w:t xml:space="preserve">, a sentence can be "split into two sections, each with   its own verb." He goes on to say that clefting is utilized to draw attention to specific elements. </w:t>
      </w:r>
      <w:r w:rsidR="00C9377F" w:rsidRPr="000445BE">
        <w:rPr>
          <w:rFonts w:asciiTheme="majorBidi" w:eastAsia="Calibri" w:hAnsiTheme="majorBidi" w:cstheme="majorBidi"/>
          <w:sz w:val="20"/>
          <w:szCs w:val="20"/>
        </w:rPr>
        <w:t>He divides cleft structures into two types: It-clefts and Wh-clefts</w:t>
      </w:r>
    </w:p>
    <w:p w14:paraId="3E477110" w14:textId="66225D7C" w:rsidR="00662D67" w:rsidRPr="000445BE" w:rsidRDefault="00662D67" w:rsidP="000445BE">
      <w:pPr>
        <w:tabs>
          <w:tab w:val="left" w:pos="0"/>
          <w:tab w:val="left" w:pos="142"/>
        </w:tabs>
        <w:spacing w:line="480" w:lineRule="auto"/>
        <w:jc w:val="both"/>
        <w:rPr>
          <w:rFonts w:asciiTheme="majorBidi" w:eastAsia="Calibri" w:hAnsiTheme="majorBidi" w:cstheme="majorBidi"/>
          <w:i/>
          <w:iCs/>
          <w:sz w:val="20"/>
          <w:szCs w:val="20"/>
        </w:rPr>
      </w:pPr>
      <w:r w:rsidRPr="000445BE">
        <w:rPr>
          <w:rFonts w:asciiTheme="majorBidi" w:eastAsia="Calibri" w:hAnsiTheme="majorBidi" w:cstheme="majorBidi"/>
          <w:sz w:val="20"/>
          <w:szCs w:val="20"/>
        </w:rPr>
        <w:t xml:space="preserve">Article eight by </w:t>
      </w:r>
      <w:r w:rsidR="00AA10A7" w:rsidRPr="002F0D45">
        <w:rPr>
          <w:rFonts w:asciiTheme="majorBidi" w:eastAsia="Calibri" w:hAnsiTheme="majorBidi" w:cstheme="majorBidi"/>
          <w:noProof/>
          <w:sz w:val="20"/>
          <w:szCs w:val="20"/>
        </w:rPr>
        <w:t xml:space="preserve">Brime, A.A. and Bajalan, F.R.H., </w:t>
      </w:r>
      <w:r w:rsidR="00AA10A7">
        <w:rPr>
          <w:rFonts w:asciiTheme="majorBidi" w:eastAsia="Calibri" w:hAnsiTheme="majorBidi" w:cstheme="majorBidi"/>
          <w:noProof/>
          <w:sz w:val="20"/>
          <w:szCs w:val="20"/>
        </w:rPr>
        <w:t>(</w:t>
      </w:r>
      <w:r w:rsidR="00AA10A7" w:rsidRPr="002F0D45">
        <w:rPr>
          <w:rFonts w:asciiTheme="majorBidi" w:eastAsia="Calibri" w:hAnsiTheme="majorBidi" w:cstheme="majorBidi"/>
          <w:noProof/>
          <w:sz w:val="20"/>
          <w:szCs w:val="20"/>
        </w:rPr>
        <w:t>2017)</w:t>
      </w:r>
      <w:r w:rsidRPr="000445BE">
        <w:rPr>
          <w:rFonts w:asciiTheme="majorBidi" w:eastAsia="Calibri" w:hAnsiTheme="majorBidi" w:cstheme="majorBidi"/>
          <w:sz w:val="20"/>
          <w:szCs w:val="20"/>
        </w:rPr>
        <w:t xml:space="preserve"> under the title </w:t>
      </w:r>
      <w:r w:rsidRPr="000445BE">
        <w:rPr>
          <w:rFonts w:asciiTheme="majorBidi" w:eastAsia="Calibri" w:hAnsiTheme="majorBidi" w:cstheme="majorBidi"/>
          <w:i/>
          <w:iCs/>
          <w:sz w:val="20"/>
          <w:szCs w:val="20"/>
        </w:rPr>
        <w:t>“Incorporating Outside Sources in Kurdish EFL Students’ Academic Writing”</w:t>
      </w:r>
    </w:p>
    <w:p w14:paraId="43D05183" w14:textId="22CA19AB" w:rsidR="00C9377F" w:rsidRPr="000445BE" w:rsidRDefault="00C96A2A" w:rsidP="000445BE">
      <w:pPr>
        <w:tabs>
          <w:tab w:val="left" w:pos="0"/>
          <w:tab w:val="left" w:pos="142"/>
        </w:tabs>
        <w:spacing w:line="480" w:lineRule="auto"/>
        <w:jc w:val="both"/>
        <w:rPr>
          <w:rStyle w:val="SubtleEmphasis"/>
          <w:rFonts w:asciiTheme="majorBidi" w:hAnsiTheme="majorBidi" w:cstheme="majorBidi"/>
          <w:i w:val="0"/>
          <w:iCs w:val="0"/>
          <w:color w:val="0D0D0D" w:themeColor="text1" w:themeTint="F2"/>
          <w:sz w:val="20"/>
          <w:szCs w:val="20"/>
        </w:rPr>
      </w:pPr>
      <w:r w:rsidRPr="000445BE">
        <w:rPr>
          <w:rStyle w:val="SubtleEmphasis"/>
          <w:rFonts w:asciiTheme="majorBidi" w:hAnsiTheme="majorBidi" w:cstheme="majorBidi"/>
          <w:i w:val="0"/>
          <w:iCs w:val="0"/>
          <w:color w:val="0D0D0D" w:themeColor="text1" w:themeTint="F2"/>
          <w:sz w:val="20"/>
          <w:szCs w:val="20"/>
        </w:rPr>
        <w:t>8-</w:t>
      </w:r>
      <w:r w:rsidR="00C9377F" w:rsidRPr="000445BE">
        <w:rPr>
          <w:rStyle w:val="SubtleEmphasis"/>
          <w:rFonts w:asciiTheme="majorBidi" w:hAnsiTheme="majorBidi" w:cstheme="majorBidi"/>
          <w:i w:val="0"/>
          <w:iCs w:val="0"/>
          <w:color w:val="0D0D0D" w:themeColor="text1" w:themeTint="F2"/>
          <w:sz w:val="20"/>
          <w:szCs w:val="20"/>
        </w:rPr>
        <w:t>It</w:t>
      </w:r>
    </w:p>
    <w:p w14:paraId="3F0D5237" w14:textId="4839D7DA" w:rsidR="00C9377F" w:rsidRPr="000445BE" w:rsidRDefault="00C96A2A" w:rsidP="000445BE">
      <w:pPr>
        <w:pStyle w:val="ListParagraph"/>
        <w:tabs>
          <w:tab w:val="left" w:pos="0"/>
          <w:tab w:val="left" w:pos="142"/>
        </w:tabs>
        <w:spacing w:line="480" w:lineRule="auto"/>
        <w:rPr>
          <w:rStyle w:val="SubtleEmphasis"/>
          <w:rFonts w:asciiTheme="majorBidi" w:hAnsiTheme="majorBidi" w:cstheme="majorBidi"/>
          <w:color w:val="0D0D0D" w:themeColor="text1" w:themeTint="F2"/>
          <w:sz w:val="20"/>
          <w:szCs w:val="20"/>
        </w:rPr>
      </w:pPr>
      <w:r w:rsidRPr="000445BE">
        <w:rPr>
          <w:rStyle w:val="SubtleEmphasis"/>
          <w:rFonts w:asciiTheme="majorBidi" w:hAnsiTheme="majorBidi" w:cstheme="majorBidi"/>
          <w:color w:val="0D0D0D" w:themeColor="text1" w:themeTint="F2"/>
          <w:sz w:val="20"/>
          <w:szCs w:val="20"/>
        </w:rPr>
        <w:lastRenderedPageBreak/>
        <w:t>“</w:t>
      </w:r>
      <w:r w:rsidR="00C9377F" w:rsidRPr="000445BE">
        <w:rPr>
          <w:rStyle w:val="SubtleEmphasis"/>
          <w:rFonts w:asciiTheme="majorBidi" w:hAnsiTheme="majorBidi" w:cstheme="majorBidi"/>
          <w:color w:val="0D0D0D" w:themeColor="text1" w:themeTint="F2"/>
          <w:sz w:val="20"/>
          <w:szCs w:val="20"/>
        </w:rPr>
        <w:t xml:space="preserve">Paragraphs should always have a topic sentence. It helps the reader understand the purpose of that paragraph. When dealing  with source material, </w:t>
      </w:r>
      <w:r w:rsidR="00C9377F" w:rsidRPr="000445BE">
        <w:rPr>
          <w:rStyle w:val="SubtleEmphasis"/>
          <w:rFonts w:asciiTheme="majorBidi" w:hAnsiTheme="majorBidi" w:cstheme="majorBidi"/>
          <w:color w:val="0D0D0D" w:themeColor="text1" w:themeTint="F2"/>
          <w:sz w:val="20"/>
          <w:szCs w:val="20"/>
          <w:u w:val="single"/>
        </w:rPr>
        <w:t>it</w:t>
      </w:r>
      <w:r w:rsidR="00C9377F" w:rsidRPr="000445BE">
        <w:rPr>
          <w:rStyle w:val="SubtleEmphasis"/>
          <w:rFonts w:asciiTheme="majorBidi" w:hAnsiTheme="majorBidi" w:cstheme="majorBidi"/>
          <w:color w:val="0D0D0D" w:themeColor="text1" w:themeTint="F2"/>
          <w:sz w:val="20"/>
          <w:szCs w:val="20"/>
        </w:rPr>
        <w:t xml:space="preserve"> is important to have a topic sentence that contextualizes the information being introduced. The reader needs to know how the source material fits into the topic being discussed.</w:t>
      </w:r>
      <w:r w:rsidRPr="000445BE">
        <w:rPr>
          <w:rStyle w:val="SubtleEmphasis"/>
          <w:rFonts w:asciiTheme="majorBidi" w:hAnsiTheme="majorBidi" w:cstheme="majorBidi"/>
          <w:color w:val="0D0D0D" w:themeColor="text1" w:themeTint="F2"/>
          <w:sz w:val="20"/>
          <w:szCs w:val="20"/>
        </w:rPr>
        <w:t>”</w:t>
      </w:r>
    </w:p>
    <w:p w14:paraId="7C28E04C" w14:textId="2404613B" w:rsidR="00C9377F" w:rsidRPr="00173431" w:rsidRDefault="00C9377F" w:rsidP="00173431">
      <w:pPr>
        <w:tabs>
          <w:tab w:val="left" w:pos="0"/>
          <w:tab w:val="left" w:pos="142"/>
        </w:tabs>
        <w:spacing w:line="480" w:lineRule="auto"/>
        <w:jc w:val="both"/>
        <w:rPr>
          <w:rStyle w:val="SubtleEmphasis"/>
          <w:rFonts w:asciiTheme="majorBidi" w:hAnsiTheme="majorBidi" w:cstheme="majorBidi"/>
          <w:i w:val="0"/>
          <w:iCs w:val="0"/>
          <w:color w:val="0D0D0D" w:themeColor="text1" w:themeTint="F2"/>
          <w:sz w:val="20"/>
          <w:szCs w:val="20"/>
        </w:rPr>
      </w:pPr>
      <w:r w:rsidRPr="00173431">
        <w:rPr>
          <w:rStyle w:val="SubtleEmphasis"/>
          <w:rFonts w:asciiTheme="majorBidi" w:hAnsiTheme="majorBidi" w:cstheme="majorBidi"/>
          <w:i w:val="0"/>
          <w:iCs w:val="0"/>
          <w:color w:val="0D0D0D" w:themeColor="text1" w:themeTint="F2"/>
          <w:sz w:val="20"/>
          <w:szCs w:val="20"/>
        </w:rPr>
        <w:t>Example (1) demonstrates the use of cleft sentences. The structural presupposition triggered by cleft sentences. It presupposes that the topic sentence is important for contextualizing the information being presented.</w:t>
      </w:r>
    </w:p>
    <w:p w14:paraId="55E8BEFA" w14:textId="56112043" w:rsidR="00C44877" w:rsidRPr="00173431" w:rsidRDefault="00662D67" w:rsidP="00173431">
      <w:pPr>
        <w:tabs>
          <w:tab w:val="left" w:pos="0"/>
          <w:tab w:val="left" w:pos="142"/>
        </w:tabs>
        <w:spacing w:after="200" w:line="480" w:lineRule="auto"/>
        <w:jc w:val="both"/>
        <w:rPr>
          <w:rFonts w:asciiTheme="majorBidi" w:eastAsia="Calibri" w:hAnsiTheme="majorBidi" w:cstheme="majorBidi"/>
          <w:i/>
          <w:iCs/>
          <w:sz w:val="20"/>
          <w:szCs w:val="20"/>
        </w:rPr>
      </w:pPr>
      <w:r w:rsidRPr="00173431">
        <w:rPr>
          <w:rFonts w:asciiTheme="majorBidi" w:eastAsia="Calibri" w:hAnsiTheme="majorBidi" w:cstheme="majorBidi"/>
          <w:sz w:val="20"/>
          <w:szCs w:val="20"/>
        </w:rPr>
        <w:t xml:space="preserve">The third article is by </w:t>
      </w:r>
      <w:r w:rsidR="00AA10A7">
        <w:rPr>
          <w:rFonts w:asciiTheme="majorBidi" w:eastAsia="Calibri" w:hAnsiTheme="majorBidi" w:cstheme="majorBidi"/>
          <w:noProof/>
          <w:sz w:val="20"/>
          <w:szCs w:val="20"/>
        </w:rPr>
        <w:t>Abdulla (</w:t>
      </w:r>
      <w:r w:rsidR="00AA10A7" w:rsidRPr="002F0D45">
        <w:rPr>
          <w:rFonts w:asciiTheme="majorBidi" w:eastAsia="Calibri" w:hAnsiTheme="majorBidi" w:cstheme="majorBidi"/>
          <w:noProof/>
          <w:sz w:val="20"/>
          <w:szCs w:val="20"/>
        </w:rPr>
        <w:t>2015)</w:t>
      </w:r>
      <w:r w:rsidRPr="00173431">
        <w:rPr>
          <w:rFonts w:asciiTheme="majorBidi" w:eastAsia="Calibri" w:hAnsiTheme="majorBidi" w:cstheme="majorBidi"/>
          <w:sz w:val="20"/>
          <w:szCs w:val="20"/>
        </w:rPr>
        <w:t xml:space="preserve"> under the title  </w:t>
      </w:r>
      <w:r w:rsidRPr="00173431">
        <w:rPr>
          <w:rFonts w:asciiTheme="majorBidi" w:eastAsia="Calibri" w:hAnsiTheme="majorBidi" w:cstheme="majorBidi"/>
          <w:i/>
          <w:iCs/>
          <w:sz w:val="20"/>
          <w:szCs w:val="20"/>
        </w:rPr>
        <w:t>Morphological study and Prevalence of head lice (Pediculus humanus capitis)(Anoplura: Pediculidae) infestation among some primary school students i</w:t>
      </w:r>
      <w:r w:rsidR="003808E1" w:rsidRPr="00173431">
        <w:rPr>
          <w:rFonts w:asciiTheme="majorBidi" w:eastAsia="Calibri" w:hAnsiTheme="majorBidi" w:cstheme="majorBidi"/>
          <w:i/>
          <w:iCs/>
          <w:sz w:val="20"/>
          <w:szCs w:val="20"/>
        </w:rPr>
        <w:t>n Erbil City, Kurdistan region.</w:t>
      </w:r>
    </w:p>
    <w:p w14:paraId="3E51978F" w14:textId="368402F0" w:rsidR="00C9377F" w:rsidRPr="00173431" w:rsidRDefault="00C96A2A" w:rsidP="00173431">
      <w:pPr>
        <w:tabs>
          <w:tab w:val="left" w:pos="0"/>
          <w:tab w:val="left" w:pos="142"/>
        </w:tabs>
        <w:spacing w:line="480" w:lineRule="auto"/>
        <w:jc w:val="both"/>
        <w:rPr>
          <w:rStyle w:val="SubtleEmphasis"/>
          <w:rFonts w:asciiTheme="majorBidi" w:hAnsiTheme="majorBidi" w:cstheme="majorBidi"/>
          <w:i w:val="0"/>
          <w:iCs w:val="0"/>
          <w:color w:val="0D0D0D" w:themeColor="text1" w:themeTint="F2"/>
          <w:sz w:val="20"/>
          <w:szCs w:val="20"/>
        </w:rPr>
      </w:pPr>
      <w:r w:rsidRPr="00173431">
        <w:rPr>
          <w:rStyle w:val="SubtleEmphasis"/>
          <w:rFonts w:asciiTheme="majorBidi" w:hAnsiTheme="majorBidi" w:cstheme="majorBidi"/>
          <w:i w:val="0"/>
          <w:iCs w:val="0"/>
          <w:color w:val="0D0D0D" w:themeColor="text1" w:themeTint="F2"/>
          <w:sz w:val="20"/>
          <w:szCs w:val="20"/>
        </w:rPr>
        <w:t>9</w:t>
      </w:r>
      <w:r w:rsidR="00C9377F" w:rsidRPr="00173431">
        <w:rPr>
          <w:rStyle w:val="SubtleEmphasis"/>
          <w:rFonts w:asciiTheme="majorBidi" w:hAnsiTheme="majorBidi" w:cstheme="majorBidi"/>
          <w:i w:val="0"/>
          <w:iCs w:val="0"/>
          <w:color w:val="0D0D0D" w:themeColor="text1" w:themeTint="F2"/>
          <w:sz w:val="20"/>
          <w:szCs w:val="20"/>
        </w:rPr>
        <w:t xml:space="preserve">-who </w:t>
      </w:r>
    </w:p>
    <w:p w14:paraId="5B30252F" w14:textId="5C12CE4E" w:rsidR="00C9377F" w:rsidRPr="00173431" w:rsidRDefault="00C96A2A" w:rsidP="00173431">
      <w:pPr>
        <w:tabs>
          <w:tab w:val="left" w:pos="0"/>
          <w:tab w:val="left" w:pos="142"/>
        </w:tabs>
        <w:spacing w:line="480" w:lineRule="auto"/>
        <w:rPr>
          <w:rStyle w:val="SubtleEmphasis"/>
          <w:rFonts w:asciiTheme="majorBidi" w:hAnsiTheme="majorBidi" w:cstheme="majorBidi"/>
          <w:color w:val="0D0D0D" w:themeColor="text1" w:themeTint="F2"/>
          <w:sz w:val="20"/>
          <w:szCs w:val="20"/>
        </w:rPr>
      </w:pPr>
      <w:r w:rsidRPr="00173431">
        <w:rPr>
          <w:rStyle w:val="SubtleEmphasis"/>
          <w:rFonts w:asciiTheme="majorBidi" w:hAnsiTheme="majorBidi" w:cstheme="majorBidi"/>
          <w:color w:val="0D0D0D" w:themeColor="text1" w:themeTint="F2"/>
          <w:sz w:val="20"/>
          <w:szCs w:val="20"/>
        </w:rPr>
        <w:t>“</w:t>
      </w:r>
      <w:r w:rsidR="003D7C2F" w:rsidRPr="00173431">
        <w:rPr>
          <w:rStyle w:val="SubtleEmphasis"/>
          <w:rFonts w:asciiTheme="majorBidi" w:hAnsiTheme="majorBidi" w:cstheme="majorBidi"/>
          <w:color w:val="0D0D0D" w:themeColor="text1" w:themeTint="F2"/>
          <w:sz w:val="20"/>
          <w:szCs w:val="20"/>
        </w:rPr>
        <w:t xml:space="preserve"> </w:t>
      </w:r>
      <w:r w:rsidR="00C9377F" w:rsidRPr="00173431">
        <w:rPr>
          <w:rStyle w:val="SubtleEmphasis"/>
          <w:rFonts w:asciiTheme="majorBidi" w:hAnsiTheme="majorBidi" w:cstheme="majorBidi"/>
          <w:color w:val="0D0D0D" w:themeColor="text1" w:themeTint="F2"/>
          <w:sz w:val="20"/>
          <w:szCs w:val="20"/>
        </w:rPr>
        <w:t>The survey and collection of the samples have been conducted between October 2013 to May 2014 from different Governmental and Non-Governmental school students; from class  one to six, each of the students who were enrolled in the study was assigned to 1 of 3 age  groups.</w:t>
      </w:r>
      <w:r w:rsidRPr="00173431">
        <w:rPr>
          <w:rStyle w:val="SubtleEmphasis"/>
          <w:rFonts w:asciiTheme="majorBidi" w:hAnsiTheme="majorBidi" w:cstheme="majorBidi"/>
          <w:color w:val="0D0D0D" w:themeColor="text1" w:themeTint="F2"/>
          <w:sz w:val="20"/>
          <w:szCs w:val="20"/>
        </w:rPr>
        <w:t>”</w:t>
      </w:r>
    </w:p>
    <w:p w14:paraId="4E30E5E6" w14:textId="1739C518" w:rsidR="00173431" w:rsidRPr="00173431" w:rsidRDefault="00C9377F" w:rsidP="0034144C">
      <w:pPr>
        <w:tabs>
          <w:tab w:val="left" w:pos="0"/>
          <w:tab w:val="left" w:pos="142"/>
        </w:tabs>
        <w:spacing w:line="480" w:lineRule="auto"/>
        <w:jc w:val="both"/>
        <w:rPr>
          <w:rStyle w:val="SubtleEmphasis"/>
          <w:rFonts w:asciiTheme="majorBidi" w:hAnsiTheme="majorBidi" w:cstheme="majorBidi"/>
          <w:i w:val="0"/>
          <w:iCs w:val="0"/>
          <w:color w:val="0D0D0D" w:themeColor="text1" w:themeTint="F2"/>
          <w:sz w:val="20"/>
          <w:szCs w:val="20"/>
        </w:rPr>
      </w:pPr>
      <w:r w:rsidRPr="00173431">
        <w:rPr>
          <w:rStyle w:val="SubtleEmphasis"/>
          <w:rFonts w:asciiTheme="majorBidi" w:hAnsiTheme="majorBidi" w:cstheme="majorBidi"/>
          <w:i w:val="0"/>
          <w:iCs w:val="0"/>
          <w:color w:val="0D0D0D" w:themeColor="text1" w:themeTint="F2"/>
          <w:sz w:val="20"/>
          <w:szCs w:val="20"/>
        </w:rPr>
        <w:t>Examples (1) represents the use of cleft sentence. In this example</w:t>
      </w:r>
      <w:r w:rsidR="00C44877" w:rsidRPr="00173431">
        <w:rPr>
          <w:rStyle w:val="SubtleEmphasis"/>
          <w:rFonts w:asciiTheme="majorBidi" w:hAnsiTheme="majorBidi" w:cstheme="majorBidi"/>
          <w:i w:val="0"/>
          <w:iCs w:val="0"/>
          <w:color w:val="0D0D0D" w:themeColor="text1" w:themeTint="F2"/>
          <w:sz w:val="20"/>
          <w:szCs w:val="20"/>
        </w:rPr>
        <w:t>, it</w:t>
      </w:r>
      <w:r w:rsidRPr="00173431">
        <w:rPr>
          <w:rStyle w:val="SubtleEmphasis"/>
          <w:rFonts w:asciiTheme="majorBidi" w:hAnsiTheme="majorBidi" w:cstheme="majorBidi"/>
          <w:i w:val="0"/>
          <w:iCs w:val="0"/>
          <w:color w:val="0D0D0D" w:themeColor="text1" w:themeTint="F2"/>
          <w:sz w:val="20"/>
          <w:szCs w:val="20"/>
        </w:rPr>
        <w:t xml:space="preserve"> </w:t>
      </w:r>
      <w:r w:rsidR="00C44877" w:rsidRPr="00173431">
        <w:rPr>
          <w:rStyle w:val="SubtleEmphasis"/>
          <w:rFonts w:asciiTheme="majorBidi" w:hAnsiTheme="majorBidi" w:cstheme="majorBidi"/>
          <w:i w:val="0"/>
          <w:iCs w:val="0"/>
          <w:color w:val="0D0D0D" w:themeColor="text1" w:themeTint="F2"/>
          <w:sz w:val="20"/>
          <w:szCs w:val="20"/>
        </w:rPr>
        <w:t>presupposes that the</w:t>
      </w:r>
      <w:r w:rsidRPr="00173431">
        <w:rPr>
          <w:rStyle w:val="SubtleEmphasis"/>
          <w:rFonts w:asciiTheme="majorBidi" w:hAnsiTheme="majorBidi" w:cstheme="majorBidi"/>
          <w:i w:val="0"/>
          <w:iCs w:val="0"/>
          <w:color w:val="0D0D0D" w:themeColor="text1" w:themeTint="F2"/>
          <w:sz w:val="20"/>
          <w:szCs w:val="20"/>
        </w:rPr>
        <w:t xml:space="preserve"> students enrolled in the study. The structural presupposition is triggered by cleft sentence</w:t>
      </w:r>
      <w:r w:rsidR="00497CD7" w:rsidRPr="00173431">
        <w:rPr>
          <w:rStyle w:val="SubtleEmphasis"/>
          <w:rFonts w:asciiTheme="majorBidi" w:hAnsiTheme="majorBidi" w:cstheme="majorBidi"/>
          <w:i w:val="0"/>
          <w:iCs w:val="0"/>
          <w:color w:val="0D0D0D" w:themeColor="text1" w:themeTint="F2"/>
          <w:sz w:val="20"/>
          <w:szCs w:val="20"/>
        </w:rPr>
        <w:t>.</w:t>
      </w:r>
    </w:p>
    <w:p w14:paraId="20308844" w14:textId="2A6DA37C" w:rsidR="00FC13CE" w:rsidRPr="001E6C4E" w:rsidRDefault="00662D67" w:rsidP="00173431">
      <w:pPr>
        <w:pStyle w:val="ListParagraph"/>
        <w:numPr>
          <w:ilvl w:val="2"/>
          <w:numId w:val="30"/>
        </w:numPr>
        <w:rPr>
          <w:rStyle w:val="SubtleEmphasis"/>
          <w:rFonts w:asciiTheme="majorBidi" w:hAnsiTheme="majorBidi" w:cstheme="majorBidi"/>
          <w:b/>
          <w:bCs/>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6C4E">
        <w:rPr>
          <w:rFonts w:asciiTheme="majorBidi" w:hAnsiTheme="majorBidi" w:cstheme="majorBidi"/>
          <w:b/>
          <w:szCs w:val="24"/>
        </w:rPr>
        <w:t xml:space="preserve">Non-Restrictive Clauses </w:t>
      </w:r>
      <w:r w:rsidRPr="001E6C4E">
        <w:rPr>
          <w:rStyle w:val="SubtleEmphasis"/>
          <w:rFonts w:asciiTheme="majorBidi" w:hAnsiTheme="majorBidi" w:cstheme="majorBidi"/>
          <w:b/>
          <w:bCs/>
          <w:color w:val="FF0000"/>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A735CEF" w14:textId="05EB945D" w:rsidR="00662D67" w:rsidRPr="00173431" w:rsidRDefault="00D230C4" w:rsidP="00173431">
      <w:pPr>
        <w:tabs>
          <w:tab w:val="left" w:pos="0"/>
          <w:tab w:val="left" w:pos="142"/>
        </w:tabs>
        <w:spacing w:after="0" w:line="480" w:lineRule="auto"/>
        <w:jc w:val="both"/>
        <w:rPr>
          <w:rStyle w:val="SubtleEmphasis"/>
          <w:rFonts w:asciiTheme="majorBidi" w:eastAsia="Calibri" w:hAnsiTheme="majorBidi" w:cstheme="majorBidi"/>
          <w:i w:val="0"/>
          <w:iCs w:val="0"/>
          <w:color w:val="auto"/>
          <w:sz w:val="20"/>
          <w:szCs w:val="20"/>
        </w:rPr>
      </w:pPr>
      <w:r w:rsidRPr="00173431">
        <w:rPr>
          <w:rFonts w:asciiTheme="majorBidi" w:eastAsia="Calibri" w:hAnsiTheme="majorBidi" w:cstheme="majorBidi"/>
          <w:sz w:val="20"/>
          <w:szCs w:val="20"/>
        </w:rPr>
        <w:t xml:space="preserve">Even though English includes two unique kinds of relative clauses, restrictive and non-restrictive clauses, (Levinson, 1983) contends that only non-restrictive clauses cause in a presupposition. Negation of the main verb in a relative phrase has no influence on the clauses; hence, it prompts presupposition. </w:t>
      </w:r>
      <w:r w:rsidR="00405EB6" w:rsidRPr="002F0D45">
        <w:rPr>
          <w:rFonts w:asciiTheme="majorBidi" w:eastAsia="Calibri" w:hAnsiTheme="majorBidi" w:cstheme="majorBidi"/>
          <w:noProof/>
          <w:sz w:val="20"/>
          <w:szCs w:val="20"/>
        </w:rPr>
        <w:t xml:space="preserve">Biber, D., Johansson, S., Leech, G., Conrad, S. and Finegan, E, </w:t>
      </w:r>
      <w:r w:rsidR="00405EB6">
        <w:rPr>
          <w:rFonts w:asciiTheme="majorBidi" w:eastAsia="Calibri" w:hAnsiTheme="majorBidi" w:cstheme="majorBidi"/>
          <w:noProof/>
          <w:sz w:val="20"/>
          <w:szCs w:val="20"/>
        </w:rPr>
        <w:t>(</w:t>
      </w:r>
      <w:r w:rsidR="00405EB6" w:rsidRPr="002F0D45">
        <w:rPr>
          <w:rFonts w:asciiTheme="majorBidi" w:eastAsia="Calibri" w:hAnsiTheme="majorBidi" w:cstheme="majorBidi"/>
          <w:noProof/>
          <w:sz w:val="20"/>
          <w:szCs w:val="20"/>
        </w:rPr>
        <w:t>1999.)</w:t>
      </w:r>
      <w:r w:rsidRPr="00173431">
        <w:rPr>
          <w:rFonts w:asciiTheme="majorBidi" w:eastAsia="Calibri" w:hAnsiTheme="majorBidi" w:cstheme="majorBidi"/>
          <w:sz w:val="20"/>
          <w:szCs w:val="20"/>
        </w:rPr>
        <w:t xml:space="preserve"> </w:t>
      </w:r>
      <w:r w:rsidR="00662D67" w:rsidRPr="00173431">
        <w:rPr>
          <w:rFonts w:asciiTheme="majorBidi" w:eastAsia="Calibri" w:hAnsiTheme="majorBidi" w:cstheme="majorBidi"/>
          <w:sz w:val="20"/>
          <w:szCs w:val="20"/>
        </w:rPr>
        <w:t>add that non-restrictive clauses</w:t>
      </w:r>
      <w:r w:rsidR="006809A5" w:rsidRPr="00173431">
        <w:rPr>
          <w:rFonts w:asciiTheme="majorBidi" w:eastAsia="Calibri" w:hAnsiTheme="majorBidi" w:cstheme="majorBidi"/>
          <w:sz w:val="20"/>
          <w:szCs w:val="20"/>
        </w:rPr>
        <w:t xml:space="preserve"> that are</w:t>
      </w:r>
      <w:r w:rsidR="00662D67" w:rsidRPr="00173431">
        <w:rPr>
          <w:rFonts w:asciiTheme="majorBidi" w:eastAsia="Calibri" w:hAnsiTheme="majorBidi" w:cstheme="majorBidi"/>
          <w:sz w:val="20"/>
          <w:szCs w:val="20"/>
        </w:rPr>
        <w:t xml:space="preserve"> </w:t>
      </w:r>
      <w:r w:rsidR="006809A5" w:rsidRPr="00173431">
        <w:rPr>
          <w:rFonts w:asciiTheme="majorBidi" w:eastAsia="Calibri" w:hAnsiTheme="majorBidi" w:cstheme="majorBidi"/>
          <w:sz w:val="20"/>
          <w:szCs w:val="20"/>
        </w:rPr>
        <w:t>fragment</w:t>
      </w:r>
      <w:r w:rsidR="00662D67" w:rsidRPr="00173431">
        <w:rPr>
          <w:rFonts w:asciiTheme="majorBidi" w:eastAsia="Calibri" w:hAnsiTheme="majorBidi" w:cstheme="majorBidi"/>
          <w:sz w:val="20"/>
          <w:szCs w:val="20"/>
        </w:rPr>
        <w:t xml:space="preserve"> of relative clauses</w:t>
      </w:r>
      <w:r w:rsidR="006809A5" w:rsidRPr="00173431">
        <w:rPr>
          <w:rFonts w:asciiTheme="majorBidi" w:eastAsia="Calibri" w:hAnsiTheme="majorBidi" w:cstheme="majorBidi"/>
          <w:sz w:val="20"/>
          <w:szCs w:val="20"/>
        </w:rPr>
        <w:t xml:space="preserve"> further data </w:t>
      </w:r>
      <w:r w:rsidR="00662D67" w:rsidRPr="00173431">
        <w:rPr>
          <w:rFonts w:asciiTheme="majorBidi" w:eastAsia="Calibri" w:hAnsiTheme="majorBidi" w:cstheme="majorBidi"/>
          <w:sz w:val="20"/>
          <w:szCs w:val="20"/>
        </w:rPr>
        <w:t xml:space="preserve">that is not really required for </w:t>
      </w:r>
      <w:r w:rsidR="006809A5" w:rsidRPr="00173431">
        <w:rPr>
          <w:rFonts w:asciiTheme="majorBidi" w:eastAsia="Calibri" w:hAnsiTheme="majorBidi" w:cstheme="majorBidi"/>
          <w:sz w:val="20"/>
          <w:szCs w:val="20"/>
        </w:rPr>
        <w:t>identifying.</w:t>
      </w:r>
      <w:r w:rsidR="00173431" w:rsidRPr="00173431">
        <w:rPr>
          <w:rFonts w:asciiTheme="majorBidi" w:eastAsia="Calibri" w:hAnsiTheme="majorBidi" w:cstheme="majorBidi"/>
          <w:sz w:val="20"/>
          <w:szCs w:val="20"/>
        </w:rPr>
        <w:t xml:space="preserve"> </w:t>
      </w:r>
    </w:p>
    <w:p w14:paraId="4FF26F6D" w14:textId="463BC978" w:rsidR="00662D67" w:rsidRPr="00173431" w:rsidRDefault="00662D67" w:rsidP="00173431">
      <w:pPr>
        <w:tabs>
          <w:tab w:val="left" w:pos="0"/>
          <w:tab w:val="left" w:pos="142"/>
        </w:tabs>
        <w:spacing w:after="200" w:line="480" w:lineRule="auto"/>
        <w:jc w:val="both"/>
        <w:rPr>
          <w:rFonts w:asciiTheme="majorBidi" w:eastAsia="Calibri" w:hAnsiTheme="majorBidi" w:cstheme="majorBidi"/>
          <w:i/>
          <w:sz w:val="20"/>
          <w:szCs w:val="20"/>
        </w:rPr>
      </w:pPr>
      <w:r w:rsidRPr="00173431">
        <w:rPr>
          <w:rFonts w:asciiTheme="majorBidi" w:eastAsia="Calibri" w:hAnsiTheme="majorBidi" w:cstheme="majorBidi"/>
          <w:sz w:val="20"/>
          <w:szCs w:val="20"/>
        </w:rPr>
        <w:t xml:space="preserve">The ninth article is </w:t>
      </w:r>
      <w:r w:rsidR="00AA10A7">
        <w:rPr>
          <w:rFonts w:asciiTheme="majorBidi" w:eastAsia="Calibri" w:hAnsiTheme="majorBidi" w:cstheme="majorBidi"/>
          <w:sz w:val="20"/>
          <w:szCs w:val="20"/>
        </w:rPr>
        <w:t xml:space="preserve">by </w:t>
      </w:r>
      <w:r w:rsidRPr="00173431">
        <w:rPr>
          <w:rFonts w:asciiTheme="majorBidi" w:eastAsia="Calibri" w:hAnsiTheme="majorBidi" w:cstheme="majorBidi"/>
          <w:sz w:val="20"/>
          <w:szCs w:val="20"/>
        </w:rPr>
        <w:t xml:space="preserve"> </w:t>
      </w:r>
      <w:r w:rsidR="00AA10A7" w:rsidRPr="002F0D45">
        <w:rPr>
          <w:rFonts w:asciiTheme="majorBidi" w:eastAsia="Calibri" w:hAnsiTheme="majorBidi" w:cstheme="majorBidi"/>
          <w:noProof/>
          <w:sz w:val="20"/>
          <w:szCs w:val="20"/>
        </w:rPr>
        <w:t>Mustafa, F.A. and Danoon, M.G.,</w:t>
      </w:r>
      <w:r w:rsidR="00AA10A7">
        <w:rPr>
          <w:rFonts w:asciiTheme="majorBidi" w:eastAsia="Calibri" w:hAnsiTheme="majorBidi" w:cstheme="majorBidi"/>
          <w:noProof/>
          <w:sz w:val="20"/>
          <w:szCs w:val="20"/>
        </w:rPr>
        <w:t xml:space="preserve"> (</w:t>
      </w:r>
      <w:r w:rsidR="00AA10A7" w:rsidRPr="002F0D45">
        <w:rPr>
          <w:rFonts w:asciiTheme="majorBidi" w:eastAsia="Calibri" w:hAnsiTheme="majorBidi" w:cstheme="majorBidi"/>
          <w:noProof/>
          <w:sz w:val="20"/>
          <w:szCs w:val="20"/>
        </w:rPr>
        <w:t>2020)</w:t>
      </w:r>
      <w:r w:rsidRPr="00173431">
        <w:rPr>
          <w:rFonts w:asciiTheme="majorBidi" w:eastAsia="Calibri" w:hAnsiTheme="majorBidi" w:cstheme="majorBidi"/>
          <w:sz w:val="20"/>
          <w:szCs w:val="20"/>
        </w:rPr>
        <w:t xml:space="preserve"> under the title</w:t>
      </w:r>
      <w:r w:rsidR="006809A5" w:rsidRPr="00173431">
        <w:rPr>
          <w:rFonts w:asciiTheme="majorBidi" w:eastAsia="Calibri" w:hAnsiTheme="majorBidi" w:cstheme="majorBidi"/>
          <w:sz w:val="20"/>
          <w:szCs w:val="20"/>
        </w:rPr>
        <w:t xml:space="preserve"> of : </w:t>
      </w:r>
      <w:r w:rsidRPr="00173431">
        <w:rPr>
          <w:rFonts w:asciiTheme="majorBidi" w:eastAsia="Calibri" w:hAnsiTheme="majorBidi" w:cstheme="majorBidi"/>
          <w:sz w:val="20"/>
          <w:szCs w:val="20"/>
        </w:rPr>
        <w:t xml:space="preserve"> </w:t>
      </w:r>
      <w:r w:rsidRPr="00173431">
        <w:rPr>
          <w:rFonts w:asciiTheme="majorBidi" w:eastAsia="Calibri" w:hAnsiTheme="majorBidi" w:cstheme="majorBidi"/>
          <w:i/>
          <w:sz w:val="20"/>
          <w:szCs w:val="20"/>
        </w:rPr>
        <w:t>Effect of Common Outdoor Spaces on Social Interaction: The Case of College of Engineering Campus at Salahaddin University–Erbil, Iraq.</w:t>
      </w:r>
    </w:p>
    <w:p w14:paraId="07740CD4" w14:textId="6FBE38CE" w:rsidR="00C9377F" w:rsidRPr="00173431" w:rsidRDefault="00C96A2A" w:rsidP="00173431">
      <w:pPr>
        <w:tabs>
          <w:tab w:val="left" w:pos="0"/>
          <w:tab w:val="left" w:pos="142"/>
        </w:tabs>
        <w:spacing w:line="480" w:lineRule="auto"/>
        <w:rPr>
          <w:rStyle w:val="SubtleEmphasis"/>
          <w:rFonts w:asciiTheme="majorBidi" w:hAnsiTheme="majorBidi" w:cstheme="majorBidi"/>
          <w:i w:val="0"/>
          <w:iCs w:val="0"/>
          <w:color w:val="0D0D0D" w:themeColor="text1" w:themeTint="F2"/>
          <w:sz w:val="20"/>
          <w:szCs w:val="20"/>
        </w:rPr>
      </w:pPr>
      <w:r w:rsidRPr="00173431">
        <w:rPr>
          <w:rStyle w:val="SubtleEmphasis"/>
          <w:rFonts w:asciiTheme="majorBidi" w:hAnsiTheme="majorBidi" w:cstheme="majorBidi"/>
          <w:i w:val="0"/>
          <w:iCs w:val="0"/>
          <w:color w:val="0D0D0D" w:themeColor="text1" w:themeTint="F2"/>
          <w:sz w:val="20"/>
          <w:szCs w:val="20"/>
        </w:rPr>
        <w:t>10-</w:t>
      </w:r>
      <w:r w:rsidR="00C9377F" w:rsidRPr="00173431">
        <w:rPr>
          <w:rStyle w:val="SubtleEmphasis"/>
          <w:rFonts w:asciiTheme="majorBidi" w:hAnsiTheme="majorBidi" w:cstheme="majorBidi"/>
          <w:i w:val="0"/>
          <w:iCs w:val="0"/>
          <w:color w:val="0D0D0D" w:themeColor="text1" w:themeTint="F2"/>
          <w:sz w:val="20"/>
          <w:szCs w:val="20"/>
        </w:rPr>
        <w:t>Which</w:t>
      </w:r>
    </w:p>
    <w:p w14:paraId="0B7FA30C" w14:textId="1326A5D8" w:rsidR="00C9377F" w:rsidRPr="00173431" w:rsidRDefault="00C96A2A" w:rsidP="00173431">
      <w:pPr>
        <w:tabs>
          <w:tab w:val="left" w:pos="0"/>
          <w:tab w:val="left" w:pos="142"/>
        </w:tabs>
        <w:spacing w:line="480" w:lineRule="auto"/>
        <w:jc w:val="both"/>
        <w:rPr>
          <w:rStyle w:val="SubtleEmphasis"/>
          <w:rFonts w:asciiTheme="majorBidi" w:hAnsiTheme="majorBidi" w:cstheme="majorBidi"/>
          <w:color w:val="0D0D0D" w:themeColor="text1" w:themeTint="F2"/>
          <w:sz w:val="20"/>
          <w:szCs w:val="20"/>
        </w:rPr>
      </w:pPr>
      <w:r w:rsidRPr="00173431">
        <w:rPr>
          <w:rStyle w:val="SubtleEmphasis"/>
          <w:rFonts w:asciiTheme="majorBidi" w:hAnsiTheme="majorBidi" w:cstheme="majorBidi"/>
          <w:color w:val="0D0D0D" w:themeColor="text1" w:themeTint="F2"/>
          <w:sz w:val="20"/>
          <w:szCs w:val="20"/>
        </w:rPr>
        <w:t>“</w:t>
      </w:r>
      <w:r w:rsidR="00C9377F" w:rsidRPr="00173431">
        <w:rPr>
          <w:rStyle w:val="SubtleEmphasis"/>
          <w:rFonts w:asciiTheme="majorBidi" w:hAnsiTheme="majorBidi" w:cstheme="majorBidi"/>
          <w:color w:val="0D0D0D" w:themeColor="text1" w:themeTint="F2"/>
          <w:sz w:val="20"/>
          <w:szCs w:val="20"/>
        </w:rPr>
        <w:t xml:space="preserve">A third group consists of spaces </w:t>
      </w:r>
      <w:r w:rsidR="00C44877" w:rsidRPr="00173431">
        <w:rPr>
          <w:rStyle w:val="SubtleEmphasis"/>
          <w:rFonts w:asciiTheme="majorBidi" w:hAnsiTheme="majorBidi" w:cstheme="majorBidi"/>
          <w:color w:val="0D0D0D" w:themeColor="text1" w:themeTint="F2"/>
          <w:sz w:val="20"/>
          <w:szCs w:val="20"/>
        </w:rPr>
        <w:t xml:space="preserve">such as a university campus or </w:t>
      </w:r>
      <w:r w:rsidR="00C9377F" w:rsidRPr="00173431">
        <w:rPr>
          <w:rStyle w:val="SubtleEmphasis"/>
          <w:rFonts w:asciiTheme="majorBidi" w:hAnsiTheme="majorBidi" w:cstheme="majorBidi"/>
          <w:color w:val="0D0D0D" w:themeColor="text1" w:themeTint="F2"/>
          <w:sz w:val="20"/>
          <w:szCs w:val="20"/>
        </w:rPr>
        <w:t>corporate plazas, which are privately owned but reachable to the general pu</w:t>
      </w:r>
      <w:r w:rsidR="00C44877" w:rsidRPr="00173431">
        <w:rPr>
          <w:rStyle w:val="SubtleEmphasis"/>
          <w:rFonts w:asciiTheme="majorBidi" w:hAnsiTheme="majorBidi" w:cstheme="majorBidi"/>
          <w:color w:val="0D0D0D" w:themeColor="text1" w:themeTint="F2"/>
          <w:sz w:val="20"/>
          <w:szCs w:val="20"/>
        </w:rPr>
        <w:t xml:space="preserve">blic. A final group is shared </w:t>
      </w:r>
      <w:r w:rsidR="00C9377F" w:rsidRPr="00173431">
        <w:rPr>
          <w:rStyle w:val="SubtleEmphasis"/>
          <w:rFonts w:asciiTheme="majorBidi" w:hAnsiTheme="majorBidi" w:cstheme="majorBidi"/>
          <w:color w:val="0D0D0D" w:themeColor="text1" w:themeTint="F2"/>
          <w:sz w:val="20"/>
          <w:szCs w:val="20"/>
        </w:rPr>
        <w:t xml:space="preserve">outdoor spaces usually accessible only to members </w:t>
      </w:r>
      <w:r w:rsidRPr="00173431">
        <w:rPr>
          <w:rStyle w:val="SubtleEmphasis"/>
          <w:rFonts w:asciiTheme="majorBidi" w:hAnsiTheme="majorBidi" w:cstheme="majorBidi"/>
          <w:color w:val="0D0D0D" w:themeColor="text1" w:themeTint="F2"/>
          <w:sz w:val="20"/>
          <w:szCs w:val="20"/>
        </w:rPr>
        <w:t>of that group owning the space.”</w:t>
      </w:r>
    </w:p>
    <w:p w14:paraId="1CAEBF3D" w14:textId="56329385" w:rsidR="00C9377F" w:rsidRPr="00173431" w:rsidRDefault="00C9377F" w:rsidP="00173431">
      <w:pPr>
        <w:tabs>
          <w:tab w:val="left" w:pos="0"/>
          <w:tab w:val="left" w:pos="142"/>
        </w:tabs>
        <w:spacing w:line="480" w:lineRule="auto"/>
        <w:jc w:val="both"/>
        <w:rPr>
          <w:rStyle w:val="SubtleEmphasis"/>
          <w:rFonts w:asciiTheme="majorBidi" w:hAnsiTheme="majorBidi" w:cstheme="majorBidi"/>
          <w:i w:val="0"/>
          <w:iCs w:val="0"/>
          <w:color w:val="0D0D0D" w:themeColor="text1" w:themeTint="F2"/>
          <w:sz w:val="20"/>
          <w:szCs w:val="20"/>
        </w:rPr>
      </w:pPr>
      <w:r w:rsidRPr="00173431">
        <w:rPr>
          <w:rStyle w:val="SubtleEmphasis"/>
          <w:rFonts w:asciiTheme="majorBidi" w:hAnsiTheme="majorBidi" w:cstheme="majorBidi"/>
          <w:i w:val="0"/>
          <w:iCs w:val="0"/>
          <w:color w:val="0D0D0D" w:themeColor="text1" w:themeTint="F2"/>
          <w:sz w:val="20"/>
          <w:szCs w:val="20"/>
        </w:rPr>
        <w:t xml:space="preserve">Example (1) illuminates the use of non-restrictive relative </w:t>
      </w:r>
      <w:r w:rsidR="006809A5" w:rsidRPr="00173431">
        <w:rPr>
          <w:rStyle w:val="SubtleEmphasis"/>
          <w:rFonts w:asciiTheme="majorBidi" w:hAnsiTheme="majorBidi" w:cstheme="majorBidi"/>
          <w:i w:val="0"/>
          <w:iCs w:val="0"/>
          <w:color w:val="0D0D0D" w:themeColor="text1" w:themeTint="F2"/>
          <w:sz w:val="20"/>
          <w:szCs w:val="20"/>
        </w:rPr>
        <w:t>clause.</w:t>
      </w:r>
      <w:r w:rsidRPr="00173431">
        <w:rPr>
          <w:rStyle w:val="SubtleEmphasis"/>
          <w:rFonts w:asciiTheme="majorBidi" w:hAnsiTheme="majorBidi" w:cstheme="majorBidi"/>
          <w:i w:val="0"/>
          <w:iCs w:val="0"/>
          <w:color w:val="0D0D0D" w:themeColor="text1" w:themeTint="F2"/>
          <w:sz w:val="20"/>
          <w:szCs w:val="20"/>
        </w:rPr>
        <w:t xml:space="preserve"> </w:t>
      </w:r>
      <w:r w:rsidRPr="00173431">
        <w:rPr>
          <w:rStyle w:val="SubtleEmphasis"/>
          <w:rFonts w:asciiTheme="majorBidi" w:hAnsiTheme="majorBidi" w:cstheme="majorBidi"/>
          <w:iCs w:val="0"/>
          <w:color w:val="0D0D0D" w:themeColor="text1" w:themeTint="F2"/>
          <w:sz w:val="20"/>
          <w:szCs w:val="20"/>
        </w:rPr>
        <w:t>Presupposition trigger</w:t>
      </w:r>
      <w:r w:rsidRPr="00173431">
        <w:rPr>
          <w:rStyle w:val="SubtleEmphasis"/>
          <w:rFonts w:asciiTheme="majorBidi" w:hAnsiTheme="majorBidi" w:cstheme="majorBidi"/>
          <w:i w:val="0"/>
          <w:iCs w:val="0"/>
          <w:color w:val="0D0D0D" w:themeColor="text1" w:themeTint="F2"/>
          <w:sz w:val="20"/>
          <w:szCs w:val="20"/>
        </w:rPr>
        <w:t xml:space="preserve"> which trigger the </w:t>
      </w:r>
      <w:r w:rsidR="006809A5" w:rsidRPr="00173431">
        <w:rPr>
          <w:rStyle w:val="SubtleEmphasis"/>
          <w:rFonts w:asciiTheme="majorBidi" w:hAnsiTheme="majorBidi" w:cstheme="majorBidi"/>
          <w:i w:val="0"/>
          <w:iCs w:val="0"/>
          <w:color w:val="0D0D0D" w:themeColor="text1" w:themeTint="F2"/>
          <w:sz w:val="20"/>
          <w:szCs w:val="20"/>
        </w:rPr>
        <w:t xml:space="preserve">framework of </w:t>
      </w:r>
      <w:r w:rsidRPr="00173431">
        <w:rPr>
          <w:rStyle w:val="SubtleEmphasis"/>
          <w:rFonts w:asciiTheme="majorBidi" w:hAnsiTheme="majorBidi" w:cstheme="majorBidi"/>
          <w:iCs w:val="0"/>
          <w:color w:val="0D0D0D" w:themeColor="text1" w:themeTint="F2"/>
          <w:sz w:val="20"/>
          <w:szCs w:val="20"/>
        </w:rPr>
        <w:t>presupposition</w:t>
      </w:r>
      <w:r w:rsidRPr="00173431">
        <w:rPr>
          <w:rStyle w:val="SubtleEmphasis"/>
          <w:rFonts w:asciiTheme="majorBidi" w:hAnsiTheme="majorBidi" w:cstheme="majorBidi"/>
          <w:i w:val="0"/>
          <w:iCs w:val="0"/>
          <w:color w:val="0D0D0D" w:themeColor="text1" w:themeTint="F2"/>
          <w:sz w:val="20"/>
          <w:szCs w:val="20"/>
        </w:rPr>
        <w:t xml:space="preserve"> is nonrestrictive relative clause. It presupposes</w:t>
      </w:r>
      <w:r w:rsidR="00FB3AAC" w:rsidRPr="00173431">
        <w:rPr>
          <w:rStyle w:val="SubtleEmphasis"/>
          <w:rFonts w:asciiTheme="majorBidi" w:hAnsiTheme="majorBidi" w:cstheme="majorBidi"/>
          <w:i w:val="0"/>
          <w:iCs w:val="0"/>
          <w:color w:val="0D0D0D" w:themeColor="text1" w:themeTint="F2"/>
          <w:sz w:val="20"/>
          <w:szCs w:val="20"/>
        </w:rPr>
        <w:t xml:space="preserve"> </w:t>
      </w:r>
      <w:r w:rsidRPr="00173431">
        <w:rPr>
          <w:rStyle w:val="SubtleEmphasis"/>
          <w:rFonts w:asciiTheme="majorBidi" w:hAnsiTheme="majorBidi" w:cstheme="majorBidi"/>
          <w:i w:val="0"/>
          <w:iCs w:val="0"/>
          <w:color w:val="0D0D0D" w:themeColor="text1" w:themeTint="F2"/>
          <w:sz w:val="20"/>
          <w:szCs w:val="20"/>
        </w:rPr>
        <w:t xml:space="preserve">that a university </w:t>
      </w:r>
      <w:r w:rsidR="00FB3AAC" w:rsidRPr="00173431">
        <w:rPr>
          <w:rStyle w:val="SubtleEmphasis"/>
          <w:rFonts w:asciiTheme="majorBidi" w:hAnsiTheme="majorBidi" w:cstheme="majorBidi"/>
          <w:i w:val="0"/>
          <w:iCs w:val="0"/>
          <w:color w:val="0D0D0D" w:themeColor="text1" w:themeTint="F2"/>
          <w:sz w:val="20"/>
          <w:szCs w:val="20"/>
        </w:rPr>
        <w:t>precincts</w:t>
      </w:r>
      <w:r w:rsidRPr="00173431">
        <w:rPr>
          <w:rStyle w:val="SubtleEmphasis"/>
          <w:rFonts w:asciiTheme="majorBidi" w:hAnsiTheme="majorBidi" w:cstheme="majorBidi"/>
          <w:i w:val="0"/>
          <w:iCs w:val="0"/>
          <w:color w:val="0D0D0D" w:themeColor="text1" w:themeTint="F2"/>
          <w:sz w:val="20"/>
          <w:szCs w:val="20"/>
        </w:rPr>
        <w:t xml:space="preserve"> </w:t>
      </w:r>
      <w:r w:rsidR="006809A5" w:rsidRPr="00173431">
        <w:rPr>
          <w:rStyle w:val="SubtleEmphasis"/>
          <w:rFonts w:asciiTheme="majorBidi" w:hAnsiTheme="majorBidi" w:cstheme="majorBidi"/>
          <w:i w:val="0"/>
          <w:iCs w:val="0"/>
          <w:color w:val="0D0D0D" w:themeColor="text1" w:themeTint="F2"/>
          <w:sz w:val="20"/>
          <w:szCs w:val="20"/>
        </w:rPr>
        <w:t xml:space="preserve">or </w:t>
      </w:r>
      <w:r w:rsidR="00FB3AAC" w:rsidRPr="00173431">
        <w:rPr>
          <w:rStyle w:val="SubtleEmphasis"/>
          <w:rFonts w:asciiTheme="majorBidi" w:hAnsiTheme="majorBidi" w:cstheme="majorBidi"/>
          <w:i w:val="0"/>
          <w:iCs w:val="0"/>
          <w:color w:val="0D0D0D" w:themeColor="text1" w:themeTint="F2"/>
          <w:sz w:val="20"/>
          <w:szCs w:val="20"/>
        </w:rPr>
        <w:t>commercial</w:t>
      </w:r>
      <w:r w:rsidRPr="00173431">
        <w:rPr>
          <w:rStyle w:val="SubtleEmphasis"/>
          <w:rFonts w:asciiTheme="majorBidi" w:hAnsiTheme="majorBidi" w:cstheme="majorBidi"/>
          <w:i w:val="0"/>
          <w:iCs w:val="0"/>
          <w:color w:val="0D0D0D" w:themeColor="text1" w:themeTint="F2"/>
          <w:sz w:val="20"/>
          <w:szCs w:val="20"/>
        </w:rPr>
        <w:t xml:space="preserve"> plazas are private</w:t>
      </w:r>
      <w:r w:rsidR="00FB3AAC" w:rsidRPr="00173431">
        <w:rPr>
          <w:rStyle w:val="SubtleEmphasis"/>
          <w:rFonts w:asciiTheme="majorBidi" w:hAnsiTheme="majorBidi" w:cstheme="majorBidi"/>
          <w:i w:val="0"/>
          <w:iCs w:val="0"/>
          <w:color w:val="0D0D0D" w:themeColor="text1" w:themeTint="F2"/>
          <w:sz w:val="20"/>
          <w:szCs w:val="20"/>
        </w:rPr>
        <w:t xml:space="preserve"> property, however, they are in public.</w:t>
      </w:r>
    </w:p>
    <w:p w14:paraId="68381230" w14:textId="77777777" w:rsidR="00C9377F" w:rsidRPr="001E6C4E" w:rsidRDefault="00C9377F" w:rsidP="00105CA0">
      <w:pPr>
        <w:pStyle w:val="ListParagraph"/>
        <w:tabs>
          <w:tab w:val="left" w:pos="0"/>
          <w:tab w:val="left" w:pos="142"/>
        </w:tabs>
        <w:spacing w:line="360" w:lineRule="auto"/>
        <w:rPr>
          <w:rStyle w:val="SubtleEmphasis"/>
          <w:rFonts w:asciiTheme="majorBidi" w:hAnsiTheme="majorBidi" w:cstheme="majorBidi"/>
          <w:i w:val="0"/>
          <w:iCs w:val="0"/>
          <w:szCs w:val="24"/>
        </w:rPr>
      </w:pPr>
    </w:p>
    <w:p w14:paraId="58C6A33B" w14:textId="7F36A364" w:rsidR="006C23A0" w:rsidRPr="005B78CA" w:rsidRDefault="00662D67" w:rsidP="005B78CA">
      <w:pPr>
        <w:pStyle w:val="ListParagraph"/>
        <w:numPr>
          <w:ilvl w:val="2"/>
          <w:numId w:val="30"/>
        </w:numPr>
        <w:tabs>
          <w:tab w:val="left" w:pos="0"/>
          <w:tab w:val="left" w:pos="142"/>
        </w:tabs>
        <w:spacing w:line="360" w:lineRule="auto"/>
        <w:rPr>
          <w:rFonts w:asciiTheme="majorBidi" w:hAnsiTheme="majorBidi" w:cstheme="majorBidi"/>
          <w:b/>
          <w:bCs/>
          <w:i/>
          <w:iCs/>
          <w:szCs w:val="24"/>
        </w:rPr>
      </w:pPr>
      <w:r w:rsidRPr="005B78CA">
        <w:rPr>
          <w:rFonts w:asciiTheme="majorBidi" w:hAnsiTheme="majorBidi" w:cstheme="majorBidi"/>
          <w:b/>
          <w:bCs/>
          <w:i/>
          <w:iCs/>
          <w:szCs w:val="24"/>
        </w:rPr>
        <w:lastRenderedPageBreak/>
        <w:t>Change of state verbs</w:t>
      </w:r>
    </w:p>
    <w:p w14:paraId="36919C90" w14:textId="11C71530" w:rsidR="00E06B0C" w:rsidRPr="005B78CA" w:rsidRDefault="007B4D6D" w:rsidP="005B78CA">
      <w:pPr>
        <w:tabs>
          <w:tab w:val="left" w:pos="0"/>
          <w:tab w:val="left" w:pos="142"/>
        </w:tabs>
        <w:spacing w:line="480" w:lineRule="auto"/>
        <w:jc w:val="both"/>
        <w:rPr>
          <w:rFonts w:asciiTheme="majorBidi" w:hAnsiTheme="majorBidi" w:cstheme="majorBidi"/>
          <w:sz w:val="20"/>
          <w:szCs w:val="20"/>
        </w:rPr>
      </w:pPr>
      <w:sdt>
        <w:sdtPr>
          <w:rPr>
            <w:rFonts w:asciiTheme="majorBidi" w:hAnsiTheme="majorBidi" w:cstheme="majorBidi"/>
            <w:sz w:val="20"/>
            <w:szCs w:val="20"/>
          </w:rPr>
          <w:id w:val="-1766449835"/>
          <w:citation/>
        </w:sdtPr>
        <w:sdtEndPr/>
        <w:sdtContent>
          <w:r w:rsidR="00662D67" w:rsidRPr="005B78CA">
            <w:rPr>
              <w:rFonts w:asciiTheme="majorBidi" w:hAnsiTheme="majorBidi" w:cstheme="majorBidi"/>
              <w:sz w:val="20"/>
              <w:szCs w:val="20"/>
            </w:rPr>
            <w:fldChar w:fldCharType="begin"/>
          </w:r>
          <w:r w:rsidR="00662D67" w:rsidRPr="005B78CA">
            <w:rPr>
              <w:rFonts w:asciiTheme="majorBidi" w:hAnsiTheme="majorBidi" w:cstheme="majorBidi"/>
              <w:sz w:val="20"/>
              <w:szCs w:val="20"/>
            </w:rPr>
            <w:instrText xml:space="preserve"> CITATION Kha103 \l 1033 </w:instrText>
          </w:r>
          <w:r w:rsidR="00662D67" w:rsidRPr="005B78CA">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(Khaleel, 2010)</w:t>
          </w:r>
          <w:r w:rsidR="00662D67" w:rsidRPr="005B78CA">
            <w:rPr>
              <w:rFonts w:asciiTheme="majorBidi" w:hAnsiTheme="majorBidi" w:cstheme="majorBidi"/>
              <w:sz w:val="20"/>
              <w:szCs w:val="20"/>
            </w:rPr>
            <w:fldChar w:fldCharType="end"/>
          </w:r>
        </w:sdtContent>
      </w:sdt>
      <w:r w:rsidR="00662D67" w:rsidRPr="005B78CA">
        <w:rPr>
          <w:rFonts w:asciiTheme="majorBidi" w:hAnsiTheme="majorBidi" w:cstheme="majorBidi"/>
          <w:sz w:val="20"/>
          <w:szCs w:val="20"/>
        </w:rPr>
        <w:t xml:space="preserve"> </w:t>
      </w:r>
      <w:r w:rsidR="00E06B0C" w:rsidRPr="005B78CA">
        <w:rPr>
          <w:rFonts w:asciiTheme="majorBidi" w:hAnsiTheme="majorBidi" w:cstheme="majorBidi"/>
          <w:sz w:val="20"/>
          <w:szCs w:val="20"/>
        </w:rPr>
        <w:t xml:space="preserve">states </w:t>
      </w:r>
      <w:r w:rsidR="00E06B0C" w:rsidRPr="005B78CA">
        <w:rPr>
          <w:rFonts w:asciiTheme="majorBidi" w:hAnsiTheme="majorBidi" w:cstheme="majorBidi"/>
          <w:i/>
          <w:sz w:val="20"/>
          <w:szCs w:val="20"/>
        </w:rPr>
        <w:t>change of state</w:t>
      </w:r>
      <w:r w:rsidR="00E06B0C" w:rsidRPr="005B78CA">
        <w:rPr>
          <w:rFonts w:asciiTheme="majorBidi" w:hAnsiTheme="majorBidi" w:cstheme="majorBidi"/>
          <w:sz w:val="20"/>
          <w:szCs w:val="20"/>
        </w:rPr>
        <w:t xml:space="preserve"> verbs presupposes that </w:t>
      </w:r>
      <w:r w:rsidR="00FB3AAC" w:rsidRPr="005B78CA">
        <w:rPr>
          <w:rFonts w:asciiTheme="majorBidi" w:hAnsiTheme="majorBidi" w:cstheme="majorBidi"/>
          <w:sz w:val="20"/>
          <w:szCs w:val="20"/>
        </w:rPr>
        <w:t xml:space="preserve">an item </w:t>
      </w:r>
      <w:r w:rsidR="00E06B0C" w:rsidRPr="005B78CA">
        <w:rPr>
          <w:rFonts w:asciiTheme="majorBidi" w:hAnsiTheme="majorBidi" w:cstheme="majorBidi"/>
          <w:sz w:val="20"/>
          <w:szCs w:val="20"/>
        </w:rPr>
        <w:t xml:space="preserve"> has been in </w:t>
      </w:r>
      <w:r w:rsidR="00FB3AAC" w:rsidRPr="005B78CA">
        <w:rPr>
          <w:rFonts w:asciiTheme="majorBidi" w:hAnsiTheme="majorBidi" w:cstheme="majorBidi"/>
          <w:sz w:val="20"/>
          <w:szCs w:val="20"/>
        </w:rPr>
        <w:t xml:space="preserve"> a particular </w:t>
      </w:r>
      <w:r w:rsidR="00E06B0C" w:rsidRPr="005B78CA">
        <w:rPr>
          <w:rFonts w:asciiTheme="majorBidi" w:hAnsiTheme="majorBidi" w:cstheme="majorBidi"/>
          <w:sz w:val="20"/>
          <w:szCs w:val="20"/>
        </w:rPr>
        <w:t xml:space="preserve"> place or </w:t>
      </w:r>
      <w:r w:rsidR="00FB3AAC" w:rsidRPr="005B78CA">
        <w:rPr>
          <w:rFonts w:asciiTheme="majorBidi" w:hAnsiTheme="majorBidi" w:cstheme="majorBidi"/>
          <w:sz w:val="20"/>
          <w:szCs w:val="20"/>
        </w:rPr>
        <w:t xml:space="preserve">condition </w:t>
      </w:r>
      <w:r w:rsidR="00E06B0C" w:rsidRPr="005B78CA">
        <w:rPr>
          <w:rFonts w:asciiTheme="majorBidi" w:hAnsiTheme="majorBidi" w:cstheme="majorBidi"/>
          <w:sz w:val="20"/>
          <w:szCs w:val="20"/>
        </w:rPr>
        <w:t>and involve</w:t>
      </w:r>
      <w:r w:rsidR="00FB3AAC" w:rsidRPr="005B78CA">
        <w:rPr>
          <w:rFonts w:asciiTheme="majorBidi" w:hAnsiTheme="majorBidi" w:cstheme="majorBidi"/>
          <w:sz w:val="20"/>
          <w:szCs w:val="20"/>
        </w:rPr>
        <w:t xml:space="preserve">d in </w:t>
      </w:r>
      <w:r w:rsidR="00E06B0C" w:rsidRPr="005B78CA">
        <w:rPr>
          <w:rFonts w:asciiTheme="majorBidi" w:hAnsiTheme="majorBidi" w:cstheme="majorBidi"/>
          <w:sz w:val="20"/>
          <w:szCs w:val="20"/>
        </w:rPr>
        <w:t xml:space="preserve"> </w:t>
      </w:r>
      <w:r w:rsidR="00FB3AAC" w:rsidRPr="005B78CA">
        <w:rPr>
          <w:rFonts w:asciiTheme="majorBidi" w:hAnsiTheme="majorBidi" w:cstheme="majorBidi"/>
          <w:sz w:val="20"/>
          <w:szCs w:val="20"/>
        </w:rPr>
        <w:t>a</w:t>
      </w:r>
      <w:r w:rsidR="00E06B0C" w:rsidRPr="005B78CA">
        <w:rPr>
          <w:rFonts w:asciiTheme="majorBidi" w:hAnsiTheme="majorBidi" w:cstheme="majorBidi"/>
          <w:sz w:val="20"/>
          <w:szCs w:val="20"/>
        </w:rPr>
        <w:t xml:space="preserve"> shift of a </w:t>
      </w:r>
      <w:r w:rsidR="003D7C2F" w:rsidRPr="005B78CA">
        <w:rPr>
          <w:rFonts w:asciiTheme="majorBidi" w:hAnsiTheme="majorBidi" w:cstheme="majorBidi"/>
          <w:sz w:val="20"/>
          <w:szCs w:val="20"/>
        </w:rPr>
        <w:t xml:space="preserve">kind of behavior. </w:t>
      </w:r>
      <w:r w:rsidR="00FB3AAC" w:rsidRPr="005B78CA">
        <w:rPr>
          <w:rFonts w:asciiTheme="majorBidi" w:hAnsiTheme="majorBidi" w:cstheme="majorBidi"/>
          <w:sz w:val="20"/>
          <w:szCs w:val="20"/>
        </w:rPr>
        <w:t xml:space="preserve"> Such verbs </w:t>
      </w:r>
      <w:r w:rsidR="00E06B0C" w:rsidRPr="005B78CA">
        <w:rPr>
          <w:rFonts w:asciiTheme="majorBidi" w:hAnsiTheme="majorBidi" w:cstheme="majorBidi"/>
          <w:sz w:val="20"/>
          <w:szCs w:val="20"/>
        </w:rPr>
        <w:t>include start, stop, begin, continue, finish, go, arrive, change, leave, enter, take, etc.</w:t>
      </w:r>
    </w:p>
    <w:p w14:paraId="615CB7B0" w14:textId="77777777" w:rsidR="00662D67" w:rsidRPr="005B78CA" w:rsidRDefault="00662D67" w:rsidP="005B78CA">
      <w:pPr>
        <w:tabs>
          <w:tab w:val="left" w:pos="0"/>
          <w:tab w:val="left" w:pos="142"/>
        </w:tabs>
        <w:spacing w:after="200" w:line="480" w:lineRule="auto"/>
        <w:contextualSpacing/>
        <w:jc w:val="both"/>
        <w:rPr>
          <w:rFonts w:asciiTheme="majorBidi" w:eastAsia="Calibri" w:hAnsiTheme="majorBidi" w:cstheme="majorBidi"/>
          <w:sz w:val="20"/>
          <w:szCs w:val="20"/>
        </w:rPr>
      </w:pPr>
      <w:r w:rsidRPr="005B78CA">
        <w:rPr>
          <w:rFonts w:asciiTheme="majorBidi" w:eastAsia="Calibri" w:hAnsiTheme="majorBidi" w:cstheme="majorBidi"/>
          <w:sz w:val="20"/>
          <w:szCs w:val="20"/>
        </w:rPr>
        <w:t xml:space="preserve">The tenth article is by </w:t>
      </w:r>
      <w:sdt>
        <w:sdtPr>
          <w:rPr>
            <w:rFonts w:asciiTheme="majorBidi" w:eastAsia="Calibri" w:hAnsiTheme="majorBidi" w:cstheme="majorBidi"/>
            <w:sz w:val="20"/>
            <w:szCs w:val="20"/>
          </w:rPr>
          <w:id w:val="160276169"/>
          <w:citation/>
        </w:sdtPr>
        <w:sdtEndPr/>
        <w:sdtContent>
          <w:r w:rsidRPr="005B78CA">
            <w:rPr>
              <w:rFonts w:asciiTheme="majorBidi" w:eastAsia="Calibri" w:hAnsiTheme="majorBidi" w:cstheme="majorBidi"/>
              <w:sz w:val="20"/>
              <w:szCs w:val="20"/>
            </w:rPr>
            <w:fldChar w:fldCharType="begin"/>
          </w:r>
          <w:r w:rsidRPr="005B78CA">
            <w:rPr>
              <w:rFonts w:asciiTheme="majorBidi" w:eastAsia="Calibri" w:hAnsiTheme="majorBidi" w:cstheme="majorBidi"/>
              <w:sz w:val="20"/>
              <w:szCs w:val="20"/>
            </w:rPr>
            <w:instrText xml:space="preserve"> CITATION Muh141 \l 1033 </w:instrText>
          </w:r>
          <w:r w:rsidRPr="005B78CA">
            <w:rPr>
              <w:rFonts w:asciiTheme="majorBidi" w:eastAsia="Calibri" w:hAnsiTheme="majorBidi" w:cstheme="majorBidi"/>
              <w:sz w:val="20"/>
              <w:szCs w:val="20"/>
            </w:rPr>
            <w:fldChar w:fldCharType="separate"/>
          </w:r>
          <w:r w:rsidR="002F0D45" w:rsidRPr="002F0D45">
            <w:rPr>
              <w:rFonts w:asciiTheme="majorBidi" w:eastAsia="Calibri" w:hAnsiTheme="majorBidi" w:cstheme="majorBidi"/>
              <w:noProof/>
              <w:sz w:val="20"/>
              <w:szCs w:val="20"/>
            </w:rPr>
            <w:t>(Muho, H.A. and Bakir, S.N., 2014)</w:t>
          </w:r>
          <w:r w:rsidRPr="005B78CA">
            <w:rPr>
              <w:rFonts w:asciiTheme="majorBidi" w:eastAsia="Calibri" w:hAnsiTheme="majorBidi" w:cstheme="majorBidi"/>
              <w:sz w:val="20"/>
              <w:szCs w:val="20"/>
            </w:rPr>
            <w:fldChar w:fldCharType="end"/>
          </w:r>
        </w:sdtContent>
      </w:sdt>
      <w:r w:rsidRPr="005B78CA">
        <w:rPr>
          <w:rFonts w:asciiTheme="majorBidi" w:eastAsia="Calibri" w:hAnsiTheme="majorBidi" w:cstheme="majorBidi"/>
          <w:sz w:val="20"/>
          <w:szCs w:val="20"/>
        </w:rPr>
        <w:t xml:space="preserve"> under the title Taboo Words and Expressions in English.</w:t>
      </w:r>
    </w:p>
    <w:p w14:paraId="6F6CFE74" w14:textId="6F963589" w:rsidR="00C83367" w:rsidRPr="005B78CA" w:rsidRDefault="00C83367" w:rsidP="005B78CA">
      <w:pPr>
        <w:tabs>
          <w:tab w:val="left" w:pos="0"/>
          <w:tab w:val="left" w:pos="142"/>
        </w:tabs>
        <w:spacing w:line="480" w:lineRule="auto"/>
        <w:jc w:val="both"/>
        <w:rPr>
          <w:rFonts w:asciiTheme="majorBidi" w:hAnsiTheme="majorBidi" w:cstheme="majorBidi"/>
          <w:sz w:val="20"/>
          <w:szCs w:val="20"/>
        </w:rPr>
      </w:pPr>
      <w:r w:rsidRPr="005B78CA">
        <w:rPr>
          <w:rFonts w:asciiTheme="majorBidi" w:hAnsiTheme="majorBidi" w:cstheme="majorBidi"/>
          <w:sz w:val="20"/>
          <w:szCs w:val="20"/>
        </w:rPr>
        <w:t>1</w:t>
      </w:r>
      <w:r w:rsidR="00C96A2A" w:rsidRPr="005B78CA">
        <w:rPr>
          <w:rFonts w:asciiTheme="majorBidi" w:hAnsiTheme="majorBidi" w:cstheme="majorBidi"/>
          <w:sz w:val="20"/>
          <w:szCs w:val="20"/>
        </w:rPr>
        <w:t>1</w:t>
      </w:r>
      <w:r w:rsidRPr="005B78CA">
        <w:rPr>
          <w:rFonts w:asciiTheme="majorBidi" w:hAnsiTheme="majorBidi" w:cstheme="majorBidi"/>
          <w:sz w:val="20"/>
          <w:szCs w:val="20"/>
        </w:rPr>
        <w:t xml:space="preserve">- </w:t>
      </w:r>
      <w:r w:rsidR="003D7C2F" w:rsidRPr="005B78CA">
        <w:rPr>
          <w:rFonts w:asciiTheme="majorBidi" w:hAnsiTheme="majorBidi" w:cstheme="majorBidi"/>
          <w:sz w:val="20"/>
          <w:szCs w:val="20"/>
        </w:rPr>
        <w:t>Began</w:t>
      </w:r>
    </w:p>
    <w:p w14:paraId="31052EF8" w14:textId="77777777" w:rsidR="00C44877" w:rsidRPr="005B78CA" w:rsidRDefault="00C44877" w:rsidP="005B78CA">
      <w:pPr>
        <w:tabs>
          <w:tab w:val="left" w:pos="0"/>
          <w:tab w:val="left" w:pos="142"/>
        </w:tabs>
        <w:spacing w:line="480" w:lineRule="auto"/>
        <w:jc w:val="both"/>
        <w:rPr>
          <w:rFonts w:asciiTheme="majorBidi" w:hAnsiTheme="majorBidi" w:cstheme="majorBidi"/>
          <w:sz w:val="20"/>
          <w:szCs w:val="20"/>
        </w:rPr>
      </w:pPr>
      <w:r w:rsidRPr="005B78CA">
        <w:rPr>
          <w:rFonts w:asciiTheme="majorBidi" w:hAnsiTheme="majorBidi" w:cstheme="majorBidi"/>
          <w:sz w:val="20"/>
          <w:szCs w:val="20"/>
        </w:rPr>
        <w:t>“</w:t>
      </w:r>
      <w:r w:rsidR="003D7C2F" w:rsidRPr="005B78CA">
        <w:rPr>
          <w:rFonts w:asciiTheme="majorBidi" w:hAnsiTheme="majorBidi" w:cstheme="majorBidi"/>
          <w:i/>
          <w:sz w:val="20"/>
          <w:szCs w:val="20"/>
        </w:rPr>
        <w:t>The</w:t>
      </w:r>
      <w:r w:rsidR="00C83367" w:rsidRPr="005B78CA">
        <w:rPr>
          <w:rFonts w:asciiTheme="majorBidi" w:hAnsiTheme="majorBidi" w:cstheme="majorBidi"/>
          <w:i/>
          <w:sz w:val="20"/>
          <w:szCs w:val="20"/>
        </w:rPr>
        <w:t xml:space="preserve"> community began to make a distinction between a genteel and an absence vocabulary,  between the Latinate words of the upper class and the lusty Anglo-Saxon of the +lower. That is  why a duchess perspired and expectorated and menstruated- while a kitchen maid sweated ,  spat and bled.</w:t>
      </w:r>
      <w:r w:rsidRPr="005B78CA">
        <w:rPr>
          <w:rFonts w:asciiTheme="majorBidi" w:hAnsiTheme="majorBidi" w:cstheme="majorBidi"/>
          <w:sz w:val="20"/>
          <w:szCs w:val="20"/>
        </w:rPr>
        <w:t xml:space="preserve"> “ </w:t>
      </w:r>
    </w:p>
    <w:p w14:paraId="42D10667" w14:textId="5D664C2A" w:rsidR="006B74B0" w:rsidRPr="005B78CA" w:rsidRDefault="00C83367" w:rsidP="0034144C">
      <w:pPr>
        <w:tabs>
          <w:tab w:val="left" w:pos="0"/>
          <w:tab w:val="left" w:pos="142"/>
        </w:tabs>
        <w:spacing w:line="480" w:lineRule="auto"/>
        <w:jc w:val="both"/>
        <w:rPr>
          <w:rFonts w:asciiTheme="majorBidi" w:hAnsiTheme="majorBidi" w:cstheme="majorBidi"/>
          <w:sz w:val="20"/>
          <w:szCs w:val="20"/>
        </w:rPr>
      </w:pPr>
      <w:r w:rsidRPr="005B78CA">
        <w:rPr>
          <w:rFonts w:asciiTheme="majorBidi" w:hAnsiTheme="majorBidi" w:cstheme="majorBidi"/>
          <w:sz w:val="20"/>
          <w:szCs w:val="20"/>
        </w:rPr>
        <w:t>Example (1) illustra</w:t>
      </w:r>
      <w:r w:rsidR="00464872" w:rsidRPr="005B78CA">
        <w:rPr>
          <w:rFonts w:asciiTheme="majorBidi" w:hAnsiTheme="majorBidi" w:cstheme="majorBidi"/>
          <w:sz w:val="20"/>
          <w:szCs w:val="20"/>
        </w:rPr>
        <w:t xml:space="preserve">tes the use of change of state </w:t>
      </w:r>
      <w:r w:rsidRPr="005B78CA">
        <w:rPr>
          <w:rFonts w:asciiTheme="majorBidi" w:hAnsiTheme="majorBidi" w:cstheme="majorBidi"/>
          <w:sz w:val="20"/>
          <w:szCs w:val="20"/>
        </w:rPr>
        <w:t>verbs. Change of state verb which trigger the lexical presu</w:t>
      </w:r>
      <w:r w:rsidR="00464872" w:rsidRPr="005B78CA">
        <w:rPr>
          <w:rFonts w:asciiTheme="majorBidi" w:hAnsiTheme="majorBidi" w:cstheme="majorBidi"/>
          <w:sz w:val="20"/>
          <w:szCs w:val="20"/>
        </w:rPr>
        <w:t xml:space="preserve">pposition. It presupposes that </w:t>
      </w:r>
      <w:r w:rsidR="001544E6">
        <w:rPr>
          <w:rFonts w:asciiTheme="majorBidi" w:hAnsiTheme="majorBidi" w:cstheme="majorBidi"/>
          <w:sz w:val="20"/>
          <w:szCs w:val="20"/>
        </w:rPr>
        <w:t>they not</w:t>
      </w:r>
      <w:r w:rsidRPr="005B78CA">
        <w:rPr>
          <w:rFonts w:asciiTheme="majorBidi" w:hAnsiTheme="majorBidi" w:cstheme="majorBidi"/>
          <w:sz w:val="20"/>
          <w:szCs w:val="20"/>
        </w:rPr>
        <w:t xml:space="preserve"> make a distinction between a ge</w:t>
      </w:r>
      <w:r w:rsidR="00464872" w:rsidRPr="005B78CA">
        <w:rPr>
          <w:rFonts w:asciiTheme="majorBidi" w:hAnsiTheme="majorBidi" w:cstheme="majorBidi"/>
          <w:sz w:val="20"/>
          <w:szCs w:val="20"/>
        </w:rPr>
        <w:t>nteel and an absence vocabulary</w:t>
      </w:r>
      <w:r w:rsidRPr="005B78CA">
        <w:rPr>
          <w:rFonts w:asciiTheme="majorBidi" w:hAnsiTheme="majorBidi" w:cstheme="majorBidi"/>
          <w:sz w:val="20"/>
          <w:szCs w:val="20"/>
        </w:rPr>
        <w:t xml:space="preserve"> before.</w:t>
      </w:r>
      <w:r w:rsidR="00464872" w:rsidRPr="005B78CA">
        <w:rPr>
          <w:rFonts w:asciiTheme="majorBidi" w:hAnsiTheme="majorBidi" w:cstheme="majorBidi"/>
          <w:sz w:val="20"/>
          <w:szCs w:val="20"/>
        </w:rPr>
        <w:t xml:space="preserve"> </w:t>
      </w:r>
    </w:p>
    <w:p w14:paraId="6D56F932" w14:textId="6A9DEDB7" w:rsidR="001D0CE2" w:rsidRPr="006B74B0" w:rsidRDefault="000D31F6" w:rsidP="006B74B0">
      <w:pPr>
        <w:pStyle w:val="ListParagraph"/>
        <w:numPr>
          <w:ilvl w:val="2"/>
          <w:numId w:val="30"/>
        </w:numPr>
        <w:tabs>
          <w:tab w:val="left" w:pos="0"/>
          <w:tab w:val="left" w:pos="142"/>
        </w:tabs>
        <w:spacing w:line="360" w:lineRule="auto"/>
        <w:rPr>
          <w:rFonts w:asciiTheme="majorBidi" w:hAnsiTheme="majorBidi" w:cstheme="majorBidi"/>
          <w:b/>
          <w:bCs/>
          <w:i/>
          <w:iCs/>
          <w:szCs w:val="24"/>
        </w:rPr>
      </w:pPr>
      <w:r w:rsidRPr="006B74B0">
        <w:rPr>
          <w:rFonts w:asciiTheme="majorBidi" w:hAnsiTheme="majorBidi" w:cstheme="majorBidi"/>
          <w:b/>
          <w:bCs/>
          <w:i/>
          <w:iCs/>
          <w:szCs w:val="24"/>
        </w:rPr>
        <w:t>Questions</w:t>
      </w:r>
    </w:p>
    <w:p w14:paraId="44B0B089" w14:textId="5DD13F6F" w:rsidR="00662D67" w:rsidRPr="00B55003" w:rsidRDefault="001D0CE2" w:rsidP="00B55003">
      <w:pPr>
        <w:tabs>
          <w:tab w:val="left" w:pos="0"/>
          <w:tab w:val="left" w:pos="142"/>
        </w:tabs>
        <w:spacing w:line="480" w:lineRule="auto"/>
        <w:jc w:val="both"/>
        <w:rPr>
          <w:rFonts w:asciiTheme="majorBidi" w:hAnsiTheme="majorBidi" w:cstheme="majorBidi"/>
          <w:sz w:val="20"/>
          <w:szCs w:val="20"/>
        </w:rPr>
      </w:pPr>
      <w:r w:rsidRPr="00B55003">
        <w:rPr>
          <w:rFonts w:asciiTheme="majorBidi" w:hAnsiTheme="majorBidi" w:cstheme="majorBidi"/>
          <w:iCs/>
          <w:sz w:val="20"/>
          <w:szCs w:val="20"/>
        </w:rPr>
        <w:t xml:space="preserve">This </w:t>
      </w:r>
      <w:r w:rsidR="004E3D95" w:rsidRPr="00B55003">
        <w:rPr>
          <w:rFonts w:asciiTheme="majorBidi" w:hAnsiTheme="majorBidi" w:cstheme="majorBidi"/>
          <w:iCs/>
          <w:sz w:val="20"/>
          <w:szCs w:val="20"/>
        </w:rPr>
        <w:t>sort</w:t>
      </w:r>
      <w:r w:rsidRPr="00B55003">
        <w:rPr>
          <w:rFonts w:asciiTheme="majorBidi" w:hAnsiTheme="majorBidi" w:cstheme="majorBidi"/>
          <w:iCs/>
          <w:sz w:val="20"/>
          <w:szCs w:val="20"/>
        </w:rPr>
        <w:t xml:space="preserve"> has the </w:t>
      </w:r>
      <w:r w:rsidR="003D7C2F" w:rsidRPr="00B55003">
        <w:rPr>
          <w:rFonts w:asciiTheme="majorBidi" w:hAnsiTheme="majorBidi" w:cstheme="majorBidi"/>
          <w:iCs/>
          <w:sz w:val="20"/>
          <w:szCs w:val="20"/>
        </w:rPr>
        <w:t xml:space="preserve">low </w:t>
      </w:r>
      <w:r w:rsidR="004E3D95" w:rsidRPr="00B55003">
        <w:rPr>
          <w:rFonts w:asciiTheme="majorBidi" w:hAnsiTheme="majorBidi" w:cstheme="majorBidi"/>
          <w:iCs/>
          <w:sz w:val="20"/>
          <w:szCs w:val="20"/>
        </w:rPr>
        <w:t>existence</w:t>
      </w:r>
      <w:r w:rsidR="003D7C2F" w:rsidRPr="00B55003">
        <w:rPr>
          <w:rFonts w:asciiTheme="majorBidi" w:hAnsiTheme="majorBidi" w:cstheme="majorBidi"/>
          <w:iCs/>
          <w:sz w:val="20"/>
          <w:szCs w:val="20"/>
        </w:rPr>
        <w:t xml:space="preserve"> </w:t>
      </w:r>
      <w:r w:rsidR="004E3D95" w:rsidRPr="00B55003">
        <w:rPr>
          <w:rFonts w:asciiTheme="majorBidi" w:hAnsiTheme="majorBidi" w:cstheme="majorBidi"/>
          <w:iCs/>
          <w:sz w:val="20"/>
          <w:szCs w:val="20"/>
        </w:rPr>
        <w:t>proportion with only</w:t>
      </w:r>
      <w:r w:rsidR="003D7C2F" w:rsidRPr="00B55003">
        <w:rPr>
          <w:rFonts w:asciiTheme="majorBidi" w:hAnsiTheme="majorBidi" w:cstheme="majorBidi"/>
          <w:iCs/>
          <w:sz w:val="20"/>
          <w:szCs w:val="20"/>
        </w:rPr>
        <w:t xml:space="preserve"> </w:t>
      </w:r>
      <w:r w:rsidRPr="00B55003">
        <w:rPr>
          <w:rFonts w:asciiTheme="majorBidi" w:hAnsiTheme="majorBidi" w:cstheme="majorBidi"/>
          <w:iCs/>
          <w:sz w:val="20"/>
          <w:szCs w:val="20"/>
        </w:rPr>
        <w:t>0.80%.</w:t>
      </w:r>
      <w:r w:rsidR="00B55003">
        <w:rPr>
          <w:rFonts w:asciiTheme="majorBidi" w:hAnsiTheme="majorBidi" w:cstheme="majorBidi"/>
          <w:sz w:val="20"/>
          <w:szCs w:val="20"/>
        </w:rPr>
        <w:t xml:space="preserve"> </w:t>
      </w:r>
      <w:r w:rsidR="00662D67" w:rsidRPr="006B74B0">
        <w:rPr>
          <w:rFonts w:asciiTheme="majorBidi" w:eastAsia="Calibri" w:hAnsiTheme="majorBidi" w:cstheme="majorBidi"/>
          <w:sz w:val="20"/>
          <w:szCs w:val="20"/>
        </w:rPr>
        <w:t>Wh-questions, rhetorical questions, and yes or no questions are the main types of questions</w:t>
      </w:r>
      <w:r w:rsidR="00662D67" w:rsidRPr="006B74B0">
        <w:rPr>
          <w:rFonts w:asciiTheme="majorBidi" w:eastAsia="Calibri" w:hAnsiTheme="majorBidi" w:cstheme="majorBidi"/>
          <w:noProof/>
          <w:sz w:val="20"/>
          <w:szCs w:val="20"/>
        </w:rPr>
        <w:t xml:space="preserve"> </w:t>
      </w:r>
      <w:sdt>
        <w:sdtPr>
          <w:rPr>
            <w:rFonts w:asciiTheme="majorBidi" w:eastAsia="Calibri" w:hAnsiTheme="majorBidi" w:cstheme="majorBidi"/>
            <w:noProof/>
            <w:sz w:val="20"/>
            <w:szCs w:val="20"/>
          </w:rPr>
          <w:id w:val="844983004"/>
          <w:citation/>
        </w:sdtPr>
        <w:sdtEndPr/>
        <w:sdtContent>
          <w:r w:rsidR="00662D67" w:rsidRPr="006B74B0">
            <w:rPr>
              <w:rFonts w:asciiTheme="majorBidi" w:eastAsia="Calibri" w:hAnsiTheme="majorBidi" w:cstheme="majorBidi"/>
              <w:noProof/>
              <w:sz w:val="20"/>
              <w:szCs w:val="20"/>
            </w:rPr>
            <w:fldChar w:fldCharType="begin"/>
          </w:r>
          <w:r w:rsidR="00662D67" w:rsidRPr="006B74B0">
            <w:rPr>
              <w:rFonts w:asciiTheme="majorBidi" w:eastAsia="Calibri" w:hAnsiTheme="majorBidi" w:cstheme="majorBidi"/>
              <w:noProof/>
              <w:sz w:val="20"/>
              <w:szCs w:val="20"/>
            </w:rPr>
            <w:instrText xml:space="preserve"> CITATION Lia164 \l 1033 </w:instrText>
          </w:r>
          <w:r w:rsidR="00662D67" w:rsidRPr="006B74B0">
            <w:rPr>
              <w:rFonts w:asciiTheme="majorBidi" w:eastAsia="Calibri" w:hAnsiTheme="majorBidi" w:cstheme="majorBidi"/>
              <w:noProof/>
              <w:sz w:val="20"/>
              <w:szCs w:val="20"/>
            </w:rPr>
            <w:fldChar w:fldCharType="separate"/>
          </w:r>
          <w:r w:rsidR="002F0D45" w:rsidRPr="002F0D45">
            <w:rPr>
              <w:rFonts w:asciiTheme="majorBidi" w:eastAsia="Calibri" w:hAnsiTheme="majorBidi" w:cstheme="majorBidi"/>
              <w:noProof/>
              <w:sz w:val="20"/>
              <w:szCs w:val="20"/>
            </w:rPr>
            <w:t>(Liang, R. and Liu, Y, 2016)</w:t>
          </w:r>
          <w:r w:rsidR="00662D67" w:rsidRPr="006B74B0">
            <w:rPr>
              <w:rFonts w:asciiTheme="majorBidi" w:eastAsia="Calibri" w:hAnsiTheme="majorBidi" w:cstheme="majorBidi"/>
              <w:noProof/>
              <w:sz w:val="20"/>
              <w:szCs w:val="20"/>
            </w:rPr>
            <w:fldChar w:fldCharType="end"/>
          </w:r>
        </w:sdtContent>
      </w:sdt>
      <w:r w:rsidR="00662D67" w:rsidRPr="006B74B0">
        <w:rPr>
          <w:rFonts w:asciiTheme="majorBidi" w:eastAsia="Calibri" w:hAnsiTheme="majorBidi" w:cstheme="majorBidi"/>
          <w:noProof/>
          <w:sz w:val="20"/>
          <w:szCs w:val="20"/>
        </w:rPr>
        <w:t xml:space="preserve">, </w:t>
      </w:r>
      <w:r w:rsidR="00662D67" w:rsidRPr="006B74B0">
        <w:rPr>
          <w:rFonts w:asciiTheme="majorBidi" w:eastAsia="Calibri" w:hAnsiTheme="majorBidi" w:cstheme="majorBidi"/>
          <w:sz w:val="20"/>
          <w:szCs w:val="20"/>
        </w:rPr>
        <w:t xml:space="preserve">It </w:t>
      </w:r>
      <w:r w:rsidR="004E3D95" w:rsidRPr="006B74B0">
        <w:rPr>
          <w:rFonts w:asciiTheme="majorBidi" w:eastAsia="Calibri" w:hAnsiTheme="majorBidi" w:cstheme="majorBidi"/>
          <w:sz w:val="20"/>
          <w:szCs w:val="20"/>
        </w:rPr>
        <w:t>observed</w:t>
      </w:r>
      <w:r w:rsidR="00662D67" w:rsidRPr="006B74B0">
        <w:rPr>
          <w:rFonts w:asciiTheme="majorBidi" w:eastAsia="Calibri" w:hAnsiTheme="majorBidi" w:cstheme="majorBidi"/>
          <w:sz w:val="20"/>
          <w:szCs w:val="20"/>
        </w:rPr>
        <w:t xml:space="preserve"> that questions tend to presuppose their assertive counterparts and to introduce additional assumptions through their interrogative forms.</w:t>
      </w:r>
    </w:p>
    <w:p w14:paraId="4971629E" w14:textId="63180035" w:rsidR="00662D67" w:rsidRPr="006B74B0" w:rsidRDefault="00662D67" w:rsidP="006B74B0">
      <w:pPr>
        <w:tabs>
          <w:tab w:val="left" w:pos="0"/>
          <w:tab w:val="left" w:pos="142"/>
        </w:tabs>
        <w:spacing w:after="0" w:line="480" w:lineRule="auto"/>
        <w:jc w:val="both"/>
        <w:rPr>
          <w:rFonts w:asciiTheme="majorBidi" w:eastAsia="Calibri" w:hAnsiTheme="majorBidi" w:cstheme="majorBidi"/>
          <w:sz w:val="20"/>
          <w:szCs w:val="20"/>
        </w:rPr>
      </w:pPr>
      <w:r w:rsidRPr="006B74B0">
        <w:rPr>
          <w:rFonts w:asciiTheme="majorBidi" w:eastAsia="Calibri" w:hAnsiTheme="majorBidi" w:cstheme="majorBidi"/>
          <w:sz w:val="20"/>
          <w:szCs w:val="20"/>
        </w:rPr>
        <w:t xml:space="preserve">In </w:t>
      </w:r>
      <w:r w:rsidR="004E3D95" w:rsidRPr="006B74B0">
        <w:rPr>
          <w:rFonts w:asciiTheme="majorBidi" w:eastAsia="Calibri" w:hAnsiTheme="majorBidi" w:cstheme="majorBidi"/>
          <w:sz w:val="20"/>
          <w:szCs w:val="20"/>
        </w:rPr>
        <w:t>English,</w:t>
      </w:r>
      <w:r w:rsidRPr="006B74B0">
        <w:rPr>
          <w:rFonts w:asciiTheme="majorBidi" w:eastAsia="Calibri" w:hAnsiTheme="majorBidi" w:cstheme="majorBidi"/>
          <w:sz w:val="20"/>
          <w:szCs w:val="20"/>
        </w:rPr>
        <w:t xml:space="preserve"> wh-question formulations are often understood with the  </w:t>
      </w:r>
      <w:r w:rsidRPr="006B74B0">
        <w:rPr>
          <w:rFonts w:asciiTheme="majorBidi" w:eastAsia="Calibri" w:hAnsiTheme="majorBidi" w:cstheme="majorBidi"/>
          <w:i/>
          <w:sz w:val="20"/>
          <w:szCs w:val="20"/>
        </w:rPr>
        <w:t xml:space="preserve">presupposition </w:t>
      </w:r>
      <w:r w:rsidRPr="006B74B0">
        <w:rPr>
          <w:rFonts w:asciiTheme="majorBidi" w:eastAsia="Calibri" w:hAnsiTheme="majorBidi" w:cstheme="majorBidi"/>
          <w:sz w:val="20"/>
          <w:szCs w:val="20"/>
        </w:rPr>
        <w:t xml:space="preserve">  that the </w:t>
      </w:r>
      <w:r w:rsidR="004E3D95" w:rsidRPr="006B74B0">
        <w:rPr>
          <w:rFonts w:asciiTheme="majorBidi" w:eastAsia="Calibri" w:hAnsiTheme="majorBidi" w:cstheme="majorBidi"/>
          <w:sz w:val="20"/>
          <w:szCs w:val="20"/>
        </w:rPr>
        <w:t>evidence</w:t>
      </w:r>
      <w:r w:rsidRPr="006B74B0">
        <w:rPr>
          <w:rFonts w:asciiTheme="majorBidi" w:eastAsia="Calibri" w:hAnsiTheme="majorBidi" w:cstheme="majorBidi"/>
          <w:sz w:val="20"/>
          <w:szCs w:val="20"/>
        </w:rPr>
        <w:t xml:space="preserve"> </w:t>
      </w:r>
      <w:r w:rsidR="004E3D95" w:rsidRPr="006B74B0">
        <w:rPr>
          <w:rFonts w:asciiTheme="majorBidi" w:eastAsia="Calibri" w:hAnsiTheme="majorBidi" w:cstheme="majorBidi"/>
          <w:sz w:val="20"/>
          <w:szCs w:val="20"/>
        </w:rPr>
        <w:t>subsequent</w:t>
      </w:r>
      <w:r w:rsidRPr="006B74B0">
        <w:rPr>
          <w:rFonts w:asciiTheme="majorBidi" w:eastAsia="Calibri" w:hAnsiTheme="majorBidi" w:cstheme="majorBidi"/>
          <w:sz w:val="20"/>
          <w:szCs w:val="20"/>
        </w:rPr>
        <w:t xml:space="preserve"> the wh-form </w:t>
      </w:r>
      <w:r w:rsidR="004E3D95" w:rsidRPr="006B74B0">
        <w:rPr>
          <w:rFonts w:asciiTheme="majorBidi" w:eastAsia="Calibri" w:hAnsiTheme="majorBidi" w:cstheme="majorBidi"/>
          <w:sz w:val="20"/>
          <w:szCs w:val="20"/>
        </w:rPr>
        <w:t>are previously</w:t>
      </w:r>
      <w:r w:rsidRPr="006B74B0">
        <w:rPr>
          <w:rFonts w:asciiTheme="majorBidi" w:eastAsia="Calibri" w:hAnsiTheme="majorBidi" w:cstheme="majorBidi"/>
          <w:sz w:val="20"/>
          <w:szCs w:val="20"/>
        </w:rPr>
        <w:t xml:space="preserve"> </w:t>
      </w:r>
      <w:r w:rsidR="004E3D95" w:rsidRPr="006B74B0">
        <w:rPr>
          <w:rFonts w:asciiTheme="majorBidi" w:eastAsia="Calibri" w:hAnsiTheme="majorBidi" w:cstheme="majorBidi"/>
          <w:sz w:val="20"/>
          <w:szCs w:val="20"/>
        </w:rPr>
        <w:t>acknowledged</w:t>
      </w:r>
      <w:r w:rsidRPr="006B74B0">
        <w:rPr>
          <w:rFonts w:asciiTheme="majorBidi" w:eastAsia="Calibri" w:hAnsiTheme="majorBidi" w:cstheme="majorBidi"/>
          <w:sz w:val="20"/>
          <w:szCs w:val="20"/>
        </w:rPr>
        <w:t xml:space="preserve"> to be </w:t>
      </w:r>
      <w:r w:rsidR="004E3D95" w:rsidRPr="006B74B0">
        <w:rPr>
          <w:rFonts w:asciiTheme="majorBidi" w:eastAsia="Calibri" w:hAnsiTheme="majorBidi" w:cstheme="majorBidi"/>
          <w:sz w:val="20"/>
          <w:szCs w:val="20"/>
        </w:rPr>
        <w:t>true</w:t>
      </w:r>
      <w:r w:rsidRPr="006B74B0">
        <w:rPr>
          <w:rFonts w:asciiTheme="majorBidi" w:eastAsia="Calibri" w:hAnsiTheme="majorBidi" w:cstheme="majorBidi"/>
          <w:sz w:val="20"/>
          <w:szCs w:val="20"/>
        </w:rPr>
        <w:t xml:space="preserve"> .</w:t>
      </w:r>
    </w:p>
    <w:p w14:paraId="2DBAD37B" w14:textId="551E8D5E" w:rsidR="00662D67" w:rsidRPr="006B74B0" w:rsidRDefault="00662D67" w:rsidP="006B74B0">
      <w:pPr>
        <w:tabs>
          <w:tab w:val="left" w:pos="0"/>
          <w:tab w:val="left" w:pos="142"/>
        </w:tabs>
        <w:spacing w:line="480" w:lineRule="auto"/>
        <w:jc w:val="both"/>
        <w:rPr>
          <w:rFonts w:asciiTheme="majorBidi" w:eastAsia="Calibri" w:hAnsiTheme="majorBidi" w:cstheme="majorBidi"/>
          <w:i/>
          <w:sz w:val="20"/>
          <w:szCs w:val="20"/>
        </w:rPr>
      </w:pPr>
      <w:r w:rsidRPr="006B74B0">
        <w:rPr>
          <w:rFonts w:asciiTheme="majorBidi" w:eastAsia="Calibri" w:hAnsiTheme="majorBidi" w:cstheme="majorBidi"/>
          <w:sz w:val="20"/>
          <w:szCs w:val="20"/>
        </w:rPr>
        <w:t xml:space="preserve"> </w:t>
      </w:r>
      <w:r w:rsidR="00C167F1" w:rsidRPr="006B74B0">
        <w:rPr>
          <w:rFonts w:asciiTheme="majorBidi" w:eastAsia="Calibri" w:hAnsiTheme="majorBidi" w:cstheme="majorBidi"/>
          <w:sz w:val="20"/>
          <w:szCs w:val="20"/>
        </w:rPr>
        <w:t>The tenth article</w:t>
      </w:r>
      <w:r w:rsidR="004E3D95" w:rsidRPr="006B74B0">
        <w:rPr>
          <w:rFonts w:asciiTheme="majorBidi" w:eastAsia="Calibri" w:hAnsiTheme="majorBidi" w:cstheme="majorBidi"/>
          <w:sz w:val="20"/>
          <w:szCs w:val="20"/>
        </w:rPr>
        <w:t xml:space="preserve"> conducted by </w:t>
      </w:r>
      <w:sdt>
        <w:sdtPr>
          <w:rPr>
            <w:rFonts w:asciiTheme="majorBidi" w:hAnsiTheme="majorBidi" w:cstheme="majorBidi"/>
            <w:sz w:val="20"/>
            <w:szCs w:val="20"/>
          </w:rPr>
          <w:id w:val="-2137478952"/>
          <w:citation/>
        </w:sdtPr>
        <w:sdtEndPr/>
        <w:sdtContent>
          <w:r w:rsidR="00C167F1" w:rsidRPr="006B74B0">
            <w:rPr>
              <w:rFonts w:asciiTheme="majorBidi" w:eastAsia="Calibri" w:hAnsiTheme="majorBidi" w:cstheme="majorBidi"/>
              <w:sz w:val="20"/>
              <w:szCs w:val="20"/>
            </w:rPr>
            <w:fldChar w:fldCharType="begin"/>
          </w:r>
          <w:r w:rsidR="00C167F1" w:rsidRPr="006B74B0">
            <w:rPr>
              <w:rFonts w:asciiTheme="majorBidi" w:eastAsia="Calibri" w:hAnsiTheme="majorBidi" w:cstheme="majorBidi"/>
              <w:sz w:val="20"/>
              <w:szCs w:val="20"/>
            </w:rPr>
            <w:instrText xml:space="preserve"> CITATION Muh141 \l 1033 </w:instrText>
          </w:r>
          <w:r w:rsidR="00C167F1" w:rsidRPr="006B74B0">
            <w:rPr>
              <w:rFonts w:asciiTheme="majorBidi" w:eastAsia="Calibri" w:hAnsiTheme="majorBidi" w:cstheme="majorBidi"/>
              <w:sz w:val="20"/>
              <w:szCs w:val="20"/>
            </w:rPr>
            <w:fldChar w:fldCharType="separate"/>
          </w:r>
          <w:r w:rsidR="002F0D45" w:rsidRPr="002F0D45">
            <w:rPr>
              <w:rFonts w:asciiTheme="majorBidi" w:eastAsia="Calibri" w:hAnsiTheme="majorBidi" w:cstheme="majorBidi"/>
              <w:noProof/>
              <w:sz w:val="20"/>
              <w:szCs w:val="20"/>
            </w:rPr>
            <w:t>(Muho, H.A. and Bakir, S.N., 2014)</w:t>
          </w:r>
          <w:r w:rsidR="00C167F1" w:rsidRPr="006B74B0">
            <w:rPr>
              <w:rFonts w:asciiTheme="majorBidi" w:eastAsia="Calibri" w:hAnsiTheme="majorBidi" w:cstheme="majorBidi"/>
              <w:sz w:val="20"/>
              <w:szCs w:val="20"/>
            </w:rPr>
            <w:fldChar w:fldCharType="end"/>
          </w:r>
        </w:sdtContent>
      </w:sdt>
      <w:r w:rsidR="00C167F1" w:rsidRPr="006B74B0">
        <w:rPr>
          <w:rFonts w:asciiTheme="majorBidi" w:eastAsia="Calibri" w:hAnsiTheme="majorBidi" w:cstheme="majorBidi"/>
          <w:sz w:val="20"/>
          <w:szCs w:val="20"/>
        </w:rPr>
        <w:t xml:space="preserve"> under the title</w:t>
      </w:r>
      <w:r w:rsidR="004E3D95" w:rsidRPr="006B74B0">
        <w:rPr>
          <w:rFonts w:asciiTheme="majorBidi" w:eastAsia="Calibri" w:hAnsiTheme="majorBidi" w:cstheme="majorBidi"/>
          <w:sz w:val="20"/>
          <w:szCs w:val="20"/>
        </w:rPr>
        <w:t>:</w:t>
      </w:r>
      <w:r w:rsidR="00C167F1" w:rsidRPr="006B74B0">
        <w:rPr>
          <w:rFonts w:asciiTheme="majorBidi" w:eastAsia="Calibri" w:hAnsiTheme="majorBidi" w:cstheme="majorBidi"/>
          <w:sz w:val="20"/>
          <w:szCs w:val="20"/>
        </w:rPr>
        <w:t xml:space="preserve"> </w:t>
      </w:r>
      <w:r w:rsidR="00C167F1" w:rsidRPr="006B74B0">
        <w:rPr>
          <w:rFonts w:asciiTheme="majorBidi" w:eastAsia="Calibri" w:hAnsiTheme="majorBidi" w:cstheme="majorBidi"/>
          <w:i/>
          <w:sz w:val="20"/>
          <w:szCs w:val="20"/>
        </w:rPr>
        <w:t>Taboo Words and Expressions in English.</w:t>
      </w:r>
    </w:p>
    <w:p w14:paraId="54A46F0D" w14:textId="7090CEF7" w:rsidR="00C83367" w:rsidRPr="006B74B0" w:rsidRDefault="00C83367" w:rsidP="006B74B0">
      <w:pPr>
        <w:tabs>
          <w:tab w:val="left" w:pos="0"/>
          <w:tab w:val="left" w:pos="142"/>
        </w:tabs>
        <w:spacing w:line="480" w:lineRule="auto"/>
        <w:jc w:val="both"/>
        <w:rPr>
          <w:rFonts w:asciiTheme="majorBidi" w:hAnsiTheme="majorBidi" w:cstheme="majorBidi"/>
          <w:sz w:val="20"/>
          <w:szCs w:val="20"/>
        </w:rPr>
      </w:pPr>
      <w:r w:rsidRPr="006B74B0">
        <w:rPr>
          <w:rFonts w:asciiTheme="majorBidi" w:hAnsiTheme="majorBidi" w:cstheme="majorBidi"/>
          <w:sz w:val="20"/>
          <w:szCs w:val="20"/>
        </w:rPr>
        <w:t>1</w:t>
      </w:r>
      <w:r w:rsidR="00C96A2A" w:rsidRPr="006B74B0">
        <w:rPr>
          <w:rFonts w:asciiTheme="majorBidi" w:hAnsiTheme="majorBidi" w:cstheme="majorBidi"/>
          <w:sz w:val="20"/>
          <w:szCs w:val="20"/>
        </w:rPr>
        <w:t>2</w:t>
      </w:r>
      <w:r w:rsidRPr="006B74B0">
        <w:rPr>
          <w:rFonts w:asciiTheme="majorBidi" w:hAnsiTheme="majorBidi" w:cstheme="majorBidi"/>
          <w:sz w:val="20"/>
          <w:szCs w:val="20"/>
        </w:rPr>
        <w:t>-What</w:t>
      </w:r>
    </w:p>
    <w:p w14:paraId="43452136" w14:textId="16DC6952" w:rsidR="00C83367" w:rsidRPr="006B74B0" w:rsidRDefault="00C96A2A" w:rsidP="006B74B0">
      <w:pPr>
        <w:tabs>
          <w:tab w:val="left" w:pos="0"/>
          <w:tab w:val="left" w:pos="142"/>
        </w:tabs>
        <w:spacing w:line="480" w:lineRule="auto"/>
        <w:jc w:val="both"/>
        <w:rPr>
          <w:rFonts w:asciiTheme="majorBidi" w:hAnsiTheme="majorBidi" w:cstheme="majorBidi"/>
          <w:i/>
          <w:iCs/>
          <w:sz w:val="20"/>
          <w:szCs w:val="20"/>
        </w:rPr>
      </w:pPr>
      <w:r w:rsidRPr="006B74B0">
        <w:rPr>
          <w:rFonts w:asciiTheme="majorBidi" w:hAnsiTheme="majorBidi" w:cstheme="majorBidi"/>
          <w:i/>
          <w:iCs/>
          <w:sz w:val="20"/>
          <w:szCs w:val="20"/>
        </w:rPr>
        <w:t>“</w:t>
      </w:r>
      <w:r w:rsidR="00C83367" w:rsidRPr="006B74B0">
        <w:rPr>
          <w:rFonts w:asciiTheme="majorBidi" w:hAnsiTheme="majorBidi" w:cstheme="majorBidi"/>
          <w:i/>
          <w:iCs/>
          <w:sz w:val="20"/>
          <w:szCs w:val="20"/>
        </w:rPr>
        <w:t xml:space="preserve">However today, taboos in English seem to be primarily based on sexual profane </w:t>
      </w:r>
      <w:r w:rsidR="004E3D95" w:rsidRPr="006B74B0">
        <w:rPr>
          <w:rFonts w:asciiTheme="majorBidi" w:hAnsiTheme="majorBidi" w:cstheme="majorBidi"/>
          <w:i/>
          <w:iCs/>
          <w:sz w:val="20"/>
          <w:szCs w:val="20"/>
        </w:rPr>
        <w:t>and blasphemous</w:t>
      </w:r>
      <w:r w:rsidR="00C83367" w:rsidRPr="006B74B0">
        <w:rPr>
          <w:rFonts w:asciiTheme="majorBidi" w:hAnsiTheme="majorBidi" w:cstheme="majorBidi"/>
          <w:i/>
          <w:iCs/>
          <w:sz w:val="20"/>
          <w:szCs w:val="20"/>
        </w:rPr>
        <w:t xml:space="preserve"> references meanwhile new words are constantly emerging. Here speakers may  ask so many questions related to </w:t>
      </w:r>
      <w:r w:rsidR="004E3D95" w:rsidRPr="006B74B0">
        <w:rPr>
          <w:rFonts w:asciiTheme="majorBidi" w:hAnsiTheme="majorBidi" w:cstheme="majorBidi"/>
          <w:i/>
          <w:iCs/>
          <w:sz w:val="20"/>
          <w:szCs w:val="20"/>
        </w:rPr>
        <w:t>people’s</w:t>
      </w:r>
      <w:r w:rsidR="00C83367" w:rsidRPr="006B74B0">
        <w:rPr>
          <w:rFonts w:asciiTheme="majorBidi" w:hAnsiTheme="majorBidi" w:cstheme="majorBidi"/>
          <w:i/>
          <w:iCs/>
          <w:sz w:val="20"/>
          <w:szCs w:val="20"/>
        </w:rPr>
        <w:t xml:space="preserve"> daily life such as, “How do we use a taboo word?, What prevents us from saying special words or achieving particular acts?</w:t>
      </w:r>
      <w:r w:rsidRPr="006B74B0">
        <w:rPr>
          <w:rFonts w:asciiTheme="majorBidi" w:hAnsiTheme="majorBidi" w:cstheme="majorBidi"/>
          <w:i/>
          <w:iCs/>
          <w:sz w:val="20"/>
          <w:szCs w:val="20"/>
        </w:rPr>
        <w:t>”</w:t>
      </w:r>
    </w:p>
    <w:p w14:paraId="0071BCD5" w14:textId="6EAC5AED" w:rsidR="00C83367" w:rsidRDefault="00C83367" w:rsidP="006B74B0">
      <w:pPr>
        <w:tabs>
          <w:tab w:val="left" w:pos="0"/>
          <w:tab w:val="left" w:pos="142"/>
        </w:tabs>
        <w:spacing w:line="480" w:lineRule="auto"/>
        <w:jc w:val="both"/>
        <w:rPr>
          <w:rFonts w:asciiTheme="majorBidi" w:hAnsiTheme="majorBidi" w:cstheme="majorBidi"/>
          <w:sz w:val="20"/>
          <w:szCs w:val="20"/>
        </w:rPr>
      </w:pPr>
      <w:r w:rsidRPr="006B74B0">
        <w:rPr>
          <w:rFonts w:asciiTheme="majorBidi" w:hAnsiTheme="majorBidi" w:cstheme="majorBidi"/>
          <w:sz w:val="20"/>
          <w:szCs w:val="20"/>
        </w:rPr>
        <w:t xml:space="preserve">The example (1) above </w:t>
      </w:r>
      <w:r w:rsidR="004E3D95" w:rsidRPr="006B74B0">
        <w:rPr>
          <w:rFonts w:asciiTheme="majorBidi" w:hAnsiTheme="majorBidi" w:cstheme="majorBidi"/>
          <w:sz w:val="20"/>
          <w:szCs w:val="20"/>
        </w:rPr>
        <w:t>exhibited</w:t>
      </w:r>
      <w:r w:rsidRPr="006B74B0">
        <w:rPr>
          <w:rFonts w:asciiTheme="majorBidi" w:hAnsiTheme="majorBidi" w:cstheme="majorBidi"/>
          <w:sz w:val="20"/>
          <w:szCs w:val="20"/>
        </w:rPr>
        <w:t xml:space="preserve"> the </w:t>
      </w:r>
      <w:r w:rsidR="004E3D95" w:rsidRPr="006B74B0">
        <w:rPr>
          <w:rFonts w:asciiTheme="majorBidi" w:hAnsiTheme="majorBidi" w:cstheme="majorBidi"/>
          <w:sz w:val="20"/>
          <w:szCs w:val="20"/>
        </w:rPr>
        <w:t>usage</w:t>
      </w:r>
      <w:r w:rsidRPr="006B74B0">
        <w:rPr>
          <w:rFonts w:asciiTheme="majorBidi" w:hAnsiTheme="majorBidi" w:cstheme="majorBidi"/>
          <w:sz w:val="20"/>
          <w:szCs w:val="20"/>
        </w:rPr>
        <w:t xml:space="preserve"> of question as </w:t>
      </w:r>
      <w:r w:rsidRPr="006B74B0">
        <w:rPr>
          <w:rFonts w:asciiTheme="majorBidi" w:hAnsiTheme="majorBidi" w:cstheme="majorBidi"/>
          <w:i/>
          <w:sz w:val="20"/>
          <w:szCs w:val="20"/>
        </w:rPr>
        <w:t>presupposition triggers</w:t>
      </w:r>
      <w:r w:rsidRPr="006B74B0">
        <w:rPr>
          <w:rFonts w:asciiTheme="majorBidi" w:hAnsiTheme="majorBidi" w:cstheme="majorBidi"/>
          <w:sz w:val="20"/>
          <w:szCs w:val="20"/>
        </w:rPr>
        <w:t>. It presupposes that we say special words or achieve particular acts. The form of question trigger the structural presupposition.</w:t>
      </w:r>
    </w:p>
    <w:p w14:paraId="37D2A752" w14:textId="77777777" w:rsidR="0034144C" w:rsidRDefault="0034144C" w:rsidP="006B74B0">
      <w:pPr>
        <w:tabs>
          <w:tab w:val="left" w:pos="0"/>
          <w:tab w:val="left" w:pos="142"/>
        </w:tabs>
        <w:spacing w:line="480" w:lineRule="auto"/>
        <w:jc w:val="both"/>
        <w:rPr>
          <w:rFonts w:asciiTheme="majorBidi" w:hAnsiTheme="majorBidi" w:cstheme="majorBidi"/>
          <w:sz w:val="20"/>
          <w:szCs w:val="20"/>
        </w:rPr>
      </w:pPr>
    </w:p>
    <w:p w14:paraId="2769CF61" w14:textId="77777777" w:rsidR="0034144C" w:rsidRPr="006B74B0" w:rsidRDefault="0034144C" w:rsidP="006B74B0">
      <w:pPr>
        <w:tabs>
          <w:tab w:val="left" w:pos="0"/>
          <w:tab w:val="left" w:pos="142"/>
        </w:tabs>
        <w:spacing w:line="480" w:lineRule="auto"/>
        <w:jc w:val="both"/>
        <w:rPr>
          <w:rFonts w:asciiTheme="majorBidi" w:hAnsiTheme="majorBidi" w:cstheme="majorBidi"/>
          <w:sz w:val="20"/>
          <w:szCs w:val="20"/>
        </w:rPr>
      </w:pPr>
    </w:p>
    <w:p w14:paraId="2431AD43" w14:textId="6E9F2D28" w:rsidR="00C83367" w:rsidRPr="00835D8A" w:rsidRDefault="00C83367" w:rsidP="00835D8A">
      <w:pPr>
        <w:pStyle w:val="ListParagraph"/>
        <w:numPr>
          <w:ilvl w:val="2"/>
          <w:numId w:val="30"/>
        </w:numPr>
        <w:tabs>
          <w:tab w:val="left" w:pos="0"/>
          <w:tab w:val="left" w:pos="142"/>
        </w:tabs>
        <w:spacing w:line="360" w:lineRule="auto"/>
        <w:rPr>
          <w:rFonts w:asciiTheme="majorBidi" w:hAnsiTheme="majorBidi" w:cstheme="majorBidi"/>
          <w:b/>
          <w:bCs/>
          <w:i/>
          <w:iCs/>
          <w:szCs w:val="24"/>
        </w:rPr>
      </w:pPr>
      <w:r w:rsidRPr="00835D8A">
        <w:rPr>
          <w:rFonts w:asciiTheme="majorBidi" w:hAnsiTheme="majorBidi" w:cstheme="majorBidi"/>
          <w:b/>
          <w:bCs/>
          <w:i/>
          <w:iCs/>
          <w:szCs w:val="24"/>
        </w:rPr>
        <w:t>Implicative Verbs</w:t>
      </w:r>
    </w:p>
    <w:p w14:paraId="0A4E81D0" w14:textId="43AE85BF" w:rsidR="00662D67" w:rsidRPr="00835D8A" w:rsidRDefault="00C83367" w:rsidP="001544E6">
      <w:pPr>
        <w:tabs>
          <w:tab w:val="left" w:pos="0"/>
          <w:tab w:val="left" w:pos="142"/>
        </w:tabs>
        <w:spacing w:line="480" w:lineRule="auto"/>
        <w:jc w:val="both"/>
        <w:rPr>
          <w:rFonts w:asciiTheme="majorBidi" w:hAnsiTheme="majorBidi" w:cstheme="majorBidi"/>
          <w:sz w:val="20"/>
          <w:szCs w:val="20"/>
        </w:rPr>
      </w:pPr>
      <w:r w:rsidRPr="00B55003">
        <w:rPr>
          <w:rFonts w:asciiTheme="majorBidi" w:hAnsiTheme="majorBidi" w:cstheme="majorBidi"/>
          <w:sz w:val="20"/>
          <w:szCs w:val="20"/>
        </w:rPr>
        <w:lastRenderedPageBreak/>
        <w:t xml:space="preserve">This </w:t>
      </w:r>
      <w:r w:rsidR="004E3D95" w:rsidRPr="00B55003">
        <w:rPr>
          <w:rFonts w:asciiTheme="majorBidi" w:hAnsiTheme="majorBidi" w:cstheme="majorBidi"/>
          <w:sz w:val="20"/>
          <w:szCs w:val="20"/>
        </w:rPr>
        <w:t>form</w:t>
      </w:r>
      <w:r w:rsidRPr="00B55003">
        <w:rPr>
          <w:rFonts w:asciiTheme="majorBidi" w:hAnsiTheme="majorBidi" w:cstheme="majorBidi"/>
          <w:sz w:val="20"/>
          <w:szCs w:val="20"/>
        </w:rPr>
        <w:t xml:space="preserve"> has </w:t>
      </w:r>
      <w:r w:rsidR="004E3D95" w:rsidRPr="00B55003">
        <w:rPr>
          <w:rFonts w:asciiTheme="majorBidi" w:hAnsiTheme="majorBidi" w:cstheme="majorBidi"/>
          <w:sz w:val="20"/>
          <w:szCs w:val="20"/>
        </w:rPr>
        <w:t>arisen</w:t>
      </w:r>
      <w:r w:rsidRPr="00B55003">
        <w:rPr>
          <w:rFonts w:asciiTheme="majorBidi" w:hAnsiTheme="majorBidi" w:cstheme="majorBidi"/>
          <w:sz w:val="20"/>
          <w:szCs w:val="20"/>
        </w:rPr>
        <w:t xml:space="preserve"> in 8 articles</w:t>
      </w:r>
      <w:r w:rsidR="004E3D95" w:rsidRPr="00B55003">
        <w:rPr>
          <w:rFonts w:asciiTheme="majorBidi" w:hAnsiTheme="majorBidi" w:cstheme="majorBidi"/>
          <w:sz w:val="20"/>
          <w:szCs w:val="20"/>
        </w:rPr>
        <w:t xml:space="preserve"> at a ratio of </w:t>
      </w:r>
      <w:r w:rsidRPr="00B55003">
        <w:rPr>
          <w:rFonts w:asciiTheme="majorBidi" w:hAnsiTheme="majorBidi" w:cstheme="majorBidi"/>
          <w:sz w:val="20"/>
          <w:szCs w:val="20"/>
        </w:rPr>
        <w:t>0.70% percentage</w:t>
      </w:r>
      <w:r w:rsidRPr="00835D8A">
        <w:rPr>
          <w:rFonts w:asciiTheme="majorBidi" w:hAnsiTheme="majorBidi" w:cstheme="majorBidi"/>
          <w:sz w:val="20"/>
          <w:szCs w:val="20"/>
        </w:rPr>
        <w:t>.</w:t>
      </w:r>
      <w:r w:rsidR="00662D67" w:rsidRPr="00835D8A">
        <w:rPr>
          <w:rFonts w:asciiTheme="majorBidi" w:hAnsiTheme="majorBidi" w:cstheme="majorBidi"/>
          <w:sz w:val="20"/>
          <w:szCs w:val="20"/>
        </w:rPr>
        <w:t xml:space="preserve">  </w:t>
      </w:r>
      <w:r w:rsidR="00662D67" w:rsidRPr="00835D8A">
        <w:rPr>
          <w:rFonts w:asciiTheme="majorBidi" w:eastAsia="Calibri" w:hAnsiTheme="majorBidi" w:cstheme="majorBidi"/>
          <w:sz w:val="20"/>
          <w:szCs w:val="20"/>
        </w:rPr>
        <w:t xml:space="preserve">Other linguistic expressions that trigger presuppositions are </w:t>
      </w:r>
      <w:r w:rsidR="00662D67" w:rsidRPr="00835D8A">
        <w:rPr>
          <w:rFonts w:asciiTheme="majorBidi" w:eastAsia="Calibri" w:hAnsiTheme="majorBidi" w:cstheme="majorBidi"/>
          <w:i/>
          <w:sz w:val="20"/>
          <w:szCs w:val="20"/>
        </w:rPr>
        <w:t>Implicative verbs</w:t>
      </w:r>
      <w:r w:rsidR="00662D67" w:rsidRPr="00835D8A">
        <w:rPr>
          <w:rFonts w:asciiTheme="majorBidi" w:eastAsia="Calibri" w:hAnsiTheme="majorBidi" w:cstheme="majorBidi"/>
          <w:sz w:val="20"/>
          <w:szCs w:val="20"/>
        </w:rPr>
        <w:t>. Verbs like</w:t>
      </w:r>
      <w:r w:rsidR="00BB6933" w:rsidRPr="00835D8A">
        <w:rPr>
          <w:rFonts w:asciiTheme="majorBidi" w:eastAsia="Calibri" w:hAnsiTheme="majorBidi" w:cstheme="majorBidi"/>
          <w:sz w:val="20"/>
          <w:szCs w:val="20"/>
        </w:rPr>
        <w:t xml:space="preserve">; manage </w:t>
      </w:r>
      <w:r w:rsidR="00662D67" w:rsidRPr="00835D8A">
        <w:rPr>
          <w:rFonts w:asciiTheme="majorBidi" w:eastAsia="Calibri" w:hAnsiTheme="majorBidi" w:cstheme="majorBidi"/>
          <w:sz w:val="20"/>
          <w:szCs w:val="20"/>
        </w:rPr>
        <w:t xml:space="preserve">, </w:t>
      </w:r>
      <w:r w:rsidR="00BB6933" w:rsidRPr="00835D8A">
        <w:rPr>
          <w:rFonts w:asciiTheme="majorBidi" w:eastAsia="Calibri" w:hAnsiTheme="majorBidi" w:cstheme="majorBidi"/>
          <w:sz w:val="20"/>
          <w:szCs w:val="20"/>
        </w:rPr>
        <w:t>overlook</w:t>
      </w:r>
      <w:r w:rsidR="00662D67" w:rsidRPr="00835D8A">
        <w:rPr>
          <w:rFonts w:asciiTheme="majorBidi" w:eastAsia="Calibri" w:hAnsiTheme="majorBidi" w:cstheme="majorBidi"/>
          <w:sz w:val="20"/>
          <w:szCs w:val="20"/>
        </w:rPr>
        <w:t xml:space="preserve">, </w:t>
      </w:r>
      <w:r w:rsidR="00BB6933" w:rsidRPr="00835D8A">
        <w:rPr>
          <w:rFonts w:asciiTheme="majorBidi" w:eastAsia="Calibri" w:hAnsiTheme="majorBidi" w:cstheme="majorBidi"/>
          <w:sz w:val="20"/>
          <w:szCs w:val="20"/>
        </w:rPr>
        <w:t>evade</w:t>
      </w:r>
      <w:r w:rsidR="00662D67" w:rsidRPr="00835D8A">
        <w:rPr>
          <w:rFonts w:asciiTheme="majorBidi" w:eastAsia="Calibri" w:hAnsiTheme="majorBidi" w:cstheme="majorBidi"/>
          <w:sz w:val="20"/>
          <w:szCs w:val="20"/>
        </w:rPr>
        <w:t xml:space="preserve">, </w:t>
      </w:r>
      <w:r w:rsidR="00BB6933" w:rsidRPr="00835D8A">
        <w:rPr>
          <w:rFonts w:asciiTheme="majorBidi" w:eastAsia="Calibri" w:hAnsiTheme="majorBidi" w:cstheme="majorBidi"/>
          <w:sz w:val="20"/>
          <w:szCs w:val="20"/>
        </w:rPr>
        <w:t>occur</w:t>
      </w:r>
      <w:r w:rsidR="00662D67" w:rsidRPr="00835D8A">
        <w:rPr>
          <w:rFonts w:asciiTheme="majorBidi" w:eastAsia="Calibri" w:hAnsiTheme="majorBidi" w:cstheme="majorBidi"/>
          <w:sz w:val="20"/>
          <w:szCs w:val="20"/>
        </w:rPr>
        <w:t xml:space="preserve">, and so on are called </w:t>
      </w:r>
      <w:r w:rsidR="00662D67" w:rsidRPr="00835D8A">
        <w:rPr>
          <w:rFonts w:asciiTheme="majorBidi" w:eastAsia="Calibri" w:hAnsiTheme="majorBidi" w:cstheme="majorBidi"/>
          <w:i/>
          <w:sz w:val="20"/>
          <w:szCs w:val="20"/>
        </w:rPr>
        <w:t>implicative</w:t>
      </w:r>
      <w:r w:rsidR="00662D67" w:rsidRPr="00835D8A">
        <w:rPr>
          <w:rFonts w:asciiTheme="majorBidi" w:eastAsia="Calibri" w:hAnsiTheme="majorBidi" w:cstheme="majorBidi"/>
          <w:sz w:val="20"/>
          <w:szCs w:val="20"/>
        </w:rPr>
        <w:t xml:space="preserve"> </w:t>
      </w:r>
      <w:sdt>
        <w:sdtPr>
          <w:rPr>
            <w:rFonts w:asciiTheme="majorBidi" w:eastAsia="Calibri" w:hAnsiTheme="majorBidi" w:cstheme="majorBidi"/>
            <w:sz w:val="20"/>
            <w:szCs w:val="20"/>
          </w:rPr>
          <w:id w:val="-908692979"/>
          <w:citation/>
        </w:sdtPr>
        <w:sdtEndPr/>
        <w:sdtContent>
          <w:r w:rsidR="00662D67" w:rsidRPr="00835D8A">
            <w:rPr>
              <w:rFonts w:asciiTheme="majorBidi" w:eastAsia="Calibri" w:hAnsiTheme="majorBidi" w:cstheme="majorBidi"/>
              <w:sz w:val="20"/>
              <w:szCs w:val="20"/>
            </w:rPr>
            <w:fldChar w:fldCharType="begin"/>
          </w:r>
          <w:r w:rsidR="00662D67" w:rsidRPr="00835D8A">
            <w:rPr>
              <w:rFonts w:asciiTheme="majorBidi" w:eastAsia="Calibri" w:hAnsiTheme="majorBidi" w:cstheme="majorBidi"/>
              <w:sz w:val="20"/>
              <w:szCs w:val="20"/>
            </w:rPr>
            <w:instrText xml:space="preserve"> CITATION Haj19 \l 1033 </w:instrText>
          </w:r>
          <w:r w:rsidR="00662D67" w:rsidRPr="00835D8A">
            <w:rPr>
              <w:rFonts w:asciiTheme="majorBidi" w:eastAsia="Calibri" w:hAnsiTheme="majorBidi" w:cstheme="majorBidi"/>
              <w:sz w:val="20"/>
              <w:szCs w:val="20"/>
            </w:rPr>
            <w:fldChar w:fldCharType="separate"/>
          </w:r>
          <w:r w:rsidR="002F0D45" w:rsidRPr="002F0D45">
            <w:rPr>
              <w:rFonts w:asciiTheme="majorBidi" w:eastAsia="Calibri" w:hAnsiTheme="majorBidi" w:cstheme="majorBidi"/>
              <w:noProof/>
              <w:sz w:val="20"/>
              <w:szCs w:val="20"/>
            </w:rPr>
            <w:t>(Haji &amp; Mohammed, 2019)</w:t>
          </w:r>
          <w:r w:rsidR="00662D67" w:rsidRPr="00835D8A">
            <w:rPr>
              <w:rFonts w:asciiTheme="majorBidi" w:eastAsia="Calibri" w:hAnsiTheme="majorBidi" w:cstheme="majorBidi"/>
              <w:sz w:val="20"/>
              <w:szCs w:val="20"/>
            </w:rPr>
            <w:fldChar w:fldCharType="end"/>
          </w:r>
        </w:sdtContent>
      </w:sdt>
      <w:r w:rsidR="00662D67" w:rsidRPr="00835D8A">
        <w:rPr>
          <w:rFonts w:asciiTheme="majorBidi" w:eastAsia="Calibri" w:hAnsiTheme="majorBidi" w:cstheme="majorBidi"/>
          <w:sz w:val="20"/>
          <w:szCs w:val="20"/>
        </w:rPr>
        <w:t xml:space="preserve">. </w:t>
      </w:r>
      <w:sdt>
        <w:sdtPr>
          <w:rPr>
            <w:rFonts w:asciiTheme="majorBidi" w:eastAsia="Calibri" w:hAnsiTheme="majorBidi" w:cstheme="majorBidi"/>
            <w:sz w:val="20"/>
            <w:szCs w:val="20"/>
          </w:rPr>
          <w:id w:val="-874536775"/>
          <w:citation/>
        </w:sdtPr>
        <w:sdtEndPr/>
        <w:sdtContent>
          <w:r w:rsidR="00662D67" w:rsidRPr="00835D8A">
            <w:rPr>
              <w:rFonts w:asciiTheme="majorBidi" w:eastAsia="Calibri" w:hAnsiTheme="majorBidi" w:cstheme="majorBidi"/>
              <w:sz w:val="20"/>
              <w:szCs w:val="20"/>
            </w:rPr>
            <w:fldChar w:fldCharType="begin"/>
          </w:r>
          <w:r w:rsidR="00662D67" w:rsidRPr="00835D8A">
            <w:rPr>
              <w:rFonts w:asciiTheme="majorBidi" w:eastAsia="Calibri" w:hAnsiTheme="majorBidi" w:cstheme="majorBidi"/>
              <w:sz w:val="20"/>
              <w:szCs w:val="20"/>
            </w:rPr>
            <w:instrText xml:space="preserve"> CITATION Yul965 \l 1033 </w:instrText>
          </w:r>
          <w:r w:rsidR="00662D67" w:rsidRPr="00835D8A">
            <w:rPr>
              <w:rFonts w:asciiTheme="majorBidi" w:eastAsia="Calibri" w:hAnsiTheme="majorBidi" w:cstheme="majorBidi"/>
              <w:sz w:val="20"/>
              <w:szCs w:val="20"/>
            </w:rPr>
            <w:fldChar w:fldCharType="separate"/>
          </w:r>
          <w:r w:rsidR="002F0D45" w:rsidRPr="002F0D45">
            <w:rPr>
              <w:rFonts w:asciiTheme="majorBidi" w:eastAsia="Calibri" w:hAnsiTheme="majorBidi" w:cstheme="majorBidi"/>
              <w:noProof/>
              <w:sz w:val="20"/>
              <w:szCs w:val="20"/>
            </w:rPr>
            <w:t>(Yule, 1996)</w:t>
          </w:r>
          <w:r w:rsidR="00662D67" w:rsidRPr="00835D8A">
            <w:rPr>
              <w:rFonts w:asciiTheme="majorBidi" w:eastAsia="Calibri" w:hAnsiTheme="majorBidi" w:cstheme="majorBidi"/>
              <w:sz w:val="20"/>
              <w:szCs w:val="20"/>
            </w:rPr>
            <w:fldChar w:fldCharType="end"/>
          </w:r>
        </w:sdtContent>
      </w:sdt>
      <w:r w:rsidR="00662D67" w:rsidRPr="00835D8A">
        <w:rPr>
          <w:rFonts w:asciiTheme="majorBidi" w:eastAsia="Calibri" w:hAnsiTheme="majorBidi" w:cstheme="majorBidi"/>
          <w:sz w:val="20"/>
          <w:szCs w:val="20"/>
        </w:rPr>
        <w:t xml:space="preserve"> defines </w:t>
      </w:r>
      <w:r w:rsidR="00662D67" w:rsidRPr="00835D8A">
        <w:rPr>
          <w:rFonts w:asciiTheme="majorBidi" w:eastAsia="Calibri" w:hAnsiTheme="majorBidi" w:cstheme="majorBidi"/>
          <w:i/>
          <w:sz w:val="20"/>
          <w:szCs w:val="20"/>
        </w:rPr>
        <w:t>lexical presupposition</w:t>
      </w:r>
      <w:r w:rsidR="00662D67" w:rsidRPr="00835D8A">
        <w:rPr>
          <w:rFonts w:asciiTheme="majorBidi" w:eastAsia="Calibri" w:hAnsiTheme="majorBidi" w:cstheme="majorBidi"/>
          <w:sz w:val="20"/>
          <w:szCs w:val="20"/>
        </w:rPr>
        <w:t xml:space="preserve"> by arguing that when </w:t>
      </w:r>
      <w:r w:rsidR="00BB6933" w:rsidRPr="00835D8A">
        <w:rPr>
          <w:rFonts w:asciiTheme="majorBidi" w:eastAsia="Calibri" w:hAnsiTheme="majorBidi" w:cstheme="majorBidi"/>
          <w:sz w:val="20"/>
          <w:szCs w:val="20"/>
        </w:rPr>
        <w:t xml:space="preserve">a person </w:t>
      </w:r>
      <w:r w:rsidR="00662D67" w:rsidRPr="00835D8A">
        <w:rPr>
          <w:rFonts w:asciiTheme="majorBidi" w:eastAsia="Calibri" w:hAnsiTheme="majorBidi" w:cstheme="majorBidi"/>
          <w:sz w:val="20"/>
          <w:szCs w:val="20"/>
        </w:rPr>
        <w:t xml:space="preserve">manages to achieve something, the verb </w:t>
      </w:r>
      <w:r w:rsidR="00662D67" w:rsidRPr="00835D8A">
        <w:rPr>
          <w:rFonts w:asciiTheme="majorBidi" w:eastAsia="Calibri" w:hAnsiTheme="majorBidi" w:cstheme="majorBidi"/>
          <w:i/>
          <w:sz w:val="20"/>
          <w:szCs w:val="20"/>
        </w:rPr>
        <w:t>'managed</w:t>
      </w:r>
      <w:r w:rsidR="00662D67" w:rsidRPr="00835D8A">
        <w:rPr>
          <w:rFonts w:asciiTheme="majorBidi" w:eastAsia="Calibri" w:hAnsiTheme="majorBidi" w:cstheme="majorBidi"/>
          <w:sz w:val="20"/>
          <w:szCs w:val="20"/>
        </w:rPr>
        <w:t xml:space="preserve">' conveys both </w:t>
      </w:r>
      <w:r w:rsidR="00BB6933" w:rsidRPr="00835D8A">
        <w:rPr>
          <w:rFonts w:asciiTheme="majorBidi" w:eastAsia="Calibri" w:hAnsiTheme="majorBidi" w:cstheme="majorBidi"/>
          <w:sz w:val="20"/>
          <w:szCs w:val="20"/>
        </w:rPr>
        <w:t>proclaimed</w:t>
      </w:r>
      <w:r w:rsidR="00662D67" w:rsidRPr="00835D8A">
        <w:rPr>
          <w:rFonts w:asciiTheme="majorBidi" w:eastAsia="Calibri" w:hAnsiTheme="majorBidi" w:cstheme="majorBidi"/>
          <w:sz w:val="20"/>
          <w:szCs w:val="20"/>
        </w:rPr>
        <w:t xml:space="preserve"> and </w:t>
      </w:r>
      <w:r w:rsidR="00BB6933" w:rsidRPr="00835D8A">
        <w:rPr>
          <w:rFonts w:asciiTheme="majorBidi" w:eastAsia="Calibri" w:hAnsiTheme="majorBidi" w:cstheme="majorBidi"/>
          <w:sz w:val="20"/>
          <w:szCs w:val="20"/>
        </w:rPr>
        <w:t>presumed</w:t>
      </w:r>
      <w:r w:rsidR="00662D67" w:rsidRPr="00835D8A">
        <w:rPr>
          <w:rFonts w:asciiTheme="majorBidi" w:eastAsia="Calibri" w:hAnsiTheme="majorBidi" w:cstheme="majorBidi"/>
          <w:sz w:val="20"/>
          <w:szCs w:val="20"/>
        </w:rPr>
        <w:t xml:space="preserve"> meaning. The stated </w:t>
      </w:r>
      <w:r w:rsidR="00BB6933" w:rsidRPr="00835D8A">
        <w:rPr>
          <w:rFonts w:asciiTheme="majorBidi" w:eastAsia="Calibri" w:hAnsiTheme="majorBidi" w:cstheme="majorBidi"/>
          <w:sz w:val="20"/>
          <w:szCs w:val="20"/>
        </w:rPr>
        <w:t>connotation</w:t>
      </w:r>
      <w:r w:rsidR="00F90E8D">
        <w:rPr>
          <w:rFonts w:asciiTheme="majorBidi" w:eastAsia="Calibri" w:hAnsiTheme="majorBidi" w:cstheme="majorBidi"/>
          <w:sz w:val="20"/>
          <w:szCs w:val="20"/>
        </w:rPr>
        <w:t xml:space="preserve"> is that the person is</w:t>
      </w:r>
      <w:r w:rsidR="00662D67" w:rsidRPr="00835D8A">
        <w:rPr>
          <w:rFonts w:asciiTheme="majorBidi" w:eastAsia="Calibri" w:hAnsiTheme="majorBidi" w:cstheme="majorBidi"/>
          <w:sz w:val="20"/>
          <w:szCs w:val="20"/>
        </w:rPr>
        <w:t xml:space="preserve"> successful in accomplishing a goal.  As a result, when someone says </w:t>
      </w:r>
      <w:r w:rsidR="001544E6" w:rsidRPr="00835D8A">
        <w:rPr>
          <w:rFonts w:asciiTheme="majorBidi" w:eastAsia="Calibri" w:hAnsiTheme="majorBidi" w:cstheme="majorBidi"/>
          <w:sz w:val="20"/>
          <w:szCs w:val="20"/>
        </w:rPr>
        <w:t>they</w:t>
      </w:r>
      <w:r w:rsidR="001544E6">
        <w:rPr>
          <w:rFonts w:asciiTheme="majorBidi" w:eastAsia="Calibri" w:hAnsiTheme="majorBidi" w:cstheme="majorBidi"/>
          <w:sz w:val="20"/>
          <w:szCs w:val="20"/>
        </w:rPr>
        <w:t xml:space="preserve"> are</w:t>
      </w:r>
      <w:r w:rsidR="00662D67" w:rsidRPr="00835D8A">
        <w:rPr>
          <w:rFonts w:asciiTheme="majorBidi" w:eastAsia="Calibri" w:hAnsiTheme="majorBidi" w:cstheme="majorBidi"/>
          <w:sz w:val="20"/>
          <w:szCs w:val="20"/>
        </w:rPr>
        <w:t xml:space="preserve"> unable to achieve their objectives the claimed </w:t>
      </w:r>
      <w:r w:rsidR="00BB6933" w:rsidRPr="00835D8A">
        <w:rPr>
          <w:rFonts w:asciiTheme="majorBidi" w:eastAsia="Calibri" w:hAnsiTheme="majorBidi" w:cstheme="majorBidi"/>
          <w:sz w:val="20"/>
          <w:szCs w:val="20"/>
        </w:rPr>
        <w:t>sense</w:t>
      </w:r>
      <w:r w:rsidR="00662D67" w:rsidRPr="00835D8A">
        <w:rPr>
          <w:rFonts w:asciiTheme="majorBidi" w:eastAsia="Calibri" w:hAnsiTheme="majorBidi" w:cstheme="majorBidi"/>
          <w:sz w:val="20"/>
          <w:szCs w:val="20"/>
        </w:rPr>
        <w:t xml:space="preserve"> is that they </w:t>
      </w:r>
      <w:r w:rsidR="001544E6">
        <w:rPr>
          <w:rFonts w:asciiTheme="majorBidi" w:eastAsia="Calibri" w:hAnsiTheme="majorBidi" w:cstheme="majorBidi"/>
          <w:sz w:val="20"/>
          <w:szCs w:val="20"/>
        </w:rPr>
        <w:t>are</w:t>
      </w:r>
      <w:r w:rsidR="00662D67" w:rsidRPr="00835D8A">
        <w:rPr>
          <w:rFonts w:asciiTheme="majorBidi" w:eastAsia="Calibri" w:hAnsiTheme="majorBidi" w:cstheme="majorBidi"/>
          <w:sz w:val="20"/>
          <w:szCs w:val="20"/>
        </w:rPr>
        <w:t xml:space="preserve"> not succeed, but the presupposed meaning (which is not asserted) is that they attempted to do that task. So, the word 'managed' can be seen as a claim '</w:t>
      </w:r>
      <w:r w:rsidR="00662D67" w:rsidRPr="00835D8A">
        <w:rPr>
          <w:rFonts w:asciiTheme="majorBidi" w:eastAsia="Calibri" w:hAnsiTheme="majorBidi" w:cstheme="majorBidi"/>
          <w:i/>
          <w:sz w:val="20"/>
          <w:szCs w:val="20"/>
        </w:rPr>
        <w:t>succeeded</w:t>
      </w:r>
      <w:r w:rsidR="00662D67" w:rsidRPr="00835D8A">
        <w:rPr>
          <w:rFonts w:asciiTheme="majorBidi" w:eastAsia="Calibri" w:hAnsiTheme="majorBidi" w:cstheme="majorBidi"/>
          <w:sz w:val="20"/>
          <w:szCs w:val="20"/>
        </w:rPr>
        <w:t xml:space="preserve">' and presupposing 'tried' </w:t>
      </w:r>
      <w:sdt>
        <w:sdtPr>
          <w:rPr>
            <w:rFonts w:asciiTheme="majorBidi" w:eastAsia="Calibri" w:hAnsiTheme="majorBidi" w:cstheme="majorBidi"/>
            <w:sz w:val="20"/>
            <w:szCs w:val="20"/>
          </w:rPr>
          <w:id w:val="-1042517625"/>
          <w:citation/>
        </w:sdtPr>
        <w:sdtEndPr/>
        <w:sdtContent>
          <w:r w:rsidR="00662D67" w:rsidRPr="00835D8A">
            <w:rPr>
              <w:rFonts w:asciiTheme="majorBidi" w:eastAsia="Calibri" w:hAnsiTheme="majorBidi" w:cstheme="majorBidi"/>
              <w:sz w:val="20"/>
              <w:szCs w:val="20"/>
            </w:rPr>
            <w:fldChar w:fldCharType="begin"/>
          </w:r>
          <w:r w:rsidR="00662D67" w:rsidRPr="00835D8A">
            <w:rPr>
              <w:rFonts w:asciiTheme="majorBidi" w:eastAsia="Calibri" w:hAnsiTheme="majorBidi" w:cstheme="majorBidi"/>
              <w:sz w:val="20"/>
              <w:szCs w:val="20"/>
            </w:rPr>
            <w:instrText xml:space="preserve"> CITATION Kha104 \l 1033 </w:instrText>
          </w:r>
          <w:r w:rsidR="00662D67" w:rsidRPr="00835D8A">
            <w:rPr>
              <w:rFonts w:asciiTheme="majorBidi" w:eastAsia="Calibri" w:hAnsiTheme="majorBidi" w:cstheme="majorBidi"/>
              <w:sz w:val="20"/>
              <w:szCs w:val="20"/>
            </w:rPr>
            <w:fldChar w:fldCharType="separate"/>
          </w:r>
          <w:r w:rsidR="002F0D45" w:rsidRPr="002F0D45">
            <w:rPr>
              <w:rFonts w:asciiTheme="majorBidi" w:eastAsia="Calibri" w:hAnsiTheme="majorBidi" w:cstheme="majorBidi"/>
              <w:noProof/>
              <w:sz w:val="20"/>
              <w:szCs w:val="20"/>
            </w:rPr>
            <w:t>(Khaleel, 2010)</w:t>
          </w:r>
          <w:r w:rsidR="00662D67" w:rsidRPr="00835D8A">
            <w:rPr>
              <w:rFonts w:asciiTheme="majorBidi" w:eastAsia="Calibri" w:hAnsiTheme="majorBidi" w:cstheme="majorBidi"/>
              <w:sz w:val="20"/>
              <w:szCs w:val="20"/>
            </w:rPr>
            <w:fldChar w:fldCharType="end"/>
          </w:r>
        </w:sdtContent>
      </w:sdt>
      <w:r w:rsidR="00662D67" w:rsidRPr="00835D8A">
        <w:rPr>
          <w:rFonts w:asciiTheme="majorBidi" w:eastAsia="Calibri" w:hAnsiTheme="majorBidi" w:cstheme="majorBidi"/>
          <w:sz w:val="20"/>
          <w:szCs w:val="20"/>
        </w:rPr>
        <w:t>.</w:t>
      </w:r>
    </w:p>
    <w:p w14:paraId="4B730519" w14:textId="6C8BC6D1" w:rsidR="00662D67" w:rsidRPr="00835D8A" w:rsidRDefault="00662D67" w:rsidP="00835D8A">
      <w:pPr>
        <w:tabs>
          <w:tab w:val="left" w:pos="0"/>
          <w:tab w:val="left" w:pos="142"/>
        </w:tabs>
        <w:spacing w:after="200" w:line="480" w:lineRule="auto"/>
        <w:contextualSpacing/>
        <w:jc w:val="both"/>
        <w:rPr>
          <w:rFonts w:asciiTheme="majorBidi" w:eastAsia="Calibri" w:hAnsiTheme="majorBidi" w:cstheme="majorBidi"/>
          <w:sz w:val="20"/>
          <w:szCs w:val="20"/>
        </w:rPr>
      </w:pPr>
      <w:r w:rsidRPr="00835D8A">
        <w:rPr>
          <w:rFonts w:asciiTheme="majorBidi" w:eastAsia="Calibri" w:hAnsiTheme="majorBidi" w:cstheme="majorBidi"/>
          <w:sz w:val="20"/>
          <w:szCs w:val="20"/>
        </w:rPr>
        <w:t xml:space="preserve">The sixth article is by </w:t>
      </w:r>
      <w:r w:rsidR="00AD2764" w:rsidRPr="002F0D45">
        <w:rPr>
          <w:rFonts w:asciiTheme="majorBidi" w:eastAsia="Calibri" w:hAnsiTheme="majorBidi" w:cstheme="majorBidi"/>
          <w:noProof/>
          <w:sz w:val="20"/>
          <w:szCs w:val="20"/>
        </w:rPr>
        <w:t>M</w:t>
      </w:r>
      <w:r w:rsidR="00AD2764">
        <w:rPr>
          <w:rFonts w:asciiTheme="majorBidi" w:eastAsia="Calibri" w:hAnsiTheme="majorBidi" w:cstheme="majorBidi"/>
          <w:noProof/>
          <w:sz w:val="20"/>
          <w:szCs w:val="20"/>
        </w:rPr>
        <w:t>ott (</w:t>
      </w:r>
      <w:r w:rsidR="00AD2764" w:rsidRPr="002F0D45">
        <w:rPr>
          <w:rFonts w:asciiTheme="majorBidi" w:eastAsia="Calibri" w:hAnsiTheme="majorBidi" w:cstheme="majorBidi"/>
          <w:noProof/>
          <w:sz w:val="20"/>
          <w:szCs w:val="20"/>
        </w:rPr>
        <w:t>2017)</w:t>
      </w:r>
      <w:r w:rsidRPr="00835D8A">
        <w:rPr>
          <w:rFonts w:asciiTheme="majorBidi" w:eastAsia="Calibri" w:hAnsiTheme="majorBidi" w:cstheme="majorBidi"/>
          <w:sz w:val="20"/>
          <w:szCs w:val="20"/>
        </w:rPr>
        <w:t xml:space="preserve"> , under the title Approaches to the syllable: an assessment.</w:t>
      </w:r>
    </w:p>
    <w:p w14:paraId="794F0A6A" w14:textId="1A676151" w:rsidR="00C83367" w:rsidRPr="00835D8A" w:rsidRDefault="00C96A2A" w:rsidP="00835D8A">
      <w:pPr>
        <w:tabs>
          <w:tab w:val="left" w:pos="0"/>
          <w:tab w:val="left" w:pos="142"/>
        </w:tabs>
        <w:spacing w:line="480" w:lineRule="auto"/>
        <w:ind w:left="360"/>
        <w:jc w:val="both"/>
        <w:rPr>
          <w:rFonts w:asciiTheme="majorBidi" w:hAnsiTheme="majorBidi" w:cstheme="majorBidi"/>
          <w:sz w:val="20"/>
          <w:szCs w:val="20"/>
        </w:rPr>
      </w:pPr>
      <w:r w:rsidRPr="00835D8A">
        <w:rPr>
          <w:rFonts w:asciiTheme="majorBidi" w:hAnsiTheme="majorBidi" w:cstheme="majorBidi"/>
          <w:sz w:val="20"/>
          <w:szCs w:val="20"/>
        </w:rPr>
        <w:t>13-</w:t>
      </w:r>
      <w:r w:rsidR="00C83367" w:rsidRPr="00835D8A">
        <w:rPr>
          <w:rFonts w:asciiTheme="majorBidi" w:hAnsiTheme="majorBidi" w:cstheme="majorBidi"/>
          <w:sz w:val="20"/>
          <w:szCs w:val="20"/>
        </w:rPr>
        <w:t xml:space="preserve">manage </w:t>
      </w:r>
    </w:p>
    <w:p w14:paraId="4ED3BE28" w14:textId="04DDFB11" w:rsidR="00C83367" w:rsidRPr="00835D8A" w:rsidRDefault="00C96A2A" w:rsidP="00835D8A">
      <w:pPr>
        <w:pStyle w:val="ListParagraph"/>
        <w:tabs>
          <w:tab w:val="left" w:pos="0"/>
          <w:tab w:val="left" w:pos="142"/>
        </w:tabs>
        <w:spacing w:line="480" w:lineRule="auto"/>
        <w:ind w:left="1620"/>
        <w:rPr>
          <w:rFonts w:asciiTheme="majorBidi" w:hAnsiTheme="majorBidi" w:cstheme="majorBidi"/>
          <w:i/>
          <w:iCs/>
          <w:sz w:val="20"/>
          <w:szCs w:val="20"/>
        </w:rPr>
      </w:pPr>
      <w:r w:rsidRPr="00835D8A">
        <w:rPr>
          <w:rFonts w:asciiTheme="majorBidi" w:hAnsiTheme="majorBidi" w:cstheme="majorBidi"/>
          <w:i/>
          <w:iCs/>
          <w:sz w:val="20"/>
          <w:szCs w:val="20"/>
        </w:rPr>
        <w:t>“</w:t>
      </w:r>
      <w:r w:rsidR="00C83367" w:rsidRPr="00835D8A">
        <w:rPr>
          <w:rFonts w:asciiTheme="majorBidi" w:hAnsiTheme="majorBidi" w:cstheme="majorBidi"/>
          <w:i/>
          <w:iCs/>
          <w:sz w:val="20"/>
          <w:szCs w:val="20"/>
        </w:rPr>
        <w:t xml:space="preserve">All this, however, is not to say that the concept of the syllable is indispensable in  modern phonological theory. For example, Harris (1994: 45) in his description of the  phonology of English argues that “[...] for our present purposes, we can manage quite  happily without a syllable node.” In fact, abstract theories, like government </w:t>
      </w:r>
      <w:r w:rsidR="00635CEA" w:rsidRPr="00835D8A">
        <w:rPr>
          <w:rFonts w:asciiTheme="majorBidi" w:hAnsiTheme="majorBidi" w:cstheme="majorBidi"/>
          <w:i/>
          <w:iCs/>
          <w:sz w:val="20"/>
          <w:szCs w:val="20"/>
        </w:rPr>
        <w:t>phonology, on</w:t>
      </w:r>
      <w:r w:rsidR="00C83367" w:rsidRPr="00835D8A">
        <w:rPr>
          <w:rFonts w:asciiTheme="majorBidi" w:hAnsiTheme="majorBidi" w:cstheme="majorBidi"/>
          <w:i/>
          <w:iCs/>
          <w:sz w:val="20"/>
          <w:szCs w:val="20"/>
        </w:rPr>
        <w:t xml:space="preserve"> the whole, seem to adopt a word-level only (van der Hulst/Ritter 1999: 42).</w:t>
      </w:r>
      <w:r w:rsidRPr="00835D8A">
        <w:rPr>
          <w:rFonts w:asciiTheme="majorBidi" w:hAnsiTheme="majorBidi" w:cstheme="majorBidi"/>
          <w:i/>
          <w:iCs/>
          <w:sz w:val="20"/>
          <w:szCs w:val="20"/>
        </w:rPr>
        <w:t>”</w:t>
      </w:r>
    </w:p>
    <w:p w14:paraId="008F6A5F" w14:textId="2C32D60E" w:rsidR="00C83367" w:rsidRPr="00835D8A" w:rsidRDefault="00C83367" w:rsidP="00835D8A">
      <w:pPr>
        <w:tabs>
          <w:tab w:val="left" w:pos="0"/>
          <w:tab w:val="left" w:pos="142"/>
        </w:tabs>
        <w:spacing w:line="480" w:lineRule="auto"/>
        <w:jc w:val="both"/>
        <w:rPr>
          <w:rFonts w:asciiTheme="majorBidi" w:hAnsiTheme="majorBidi" w:cstheme="majorBidi"/>
          <w:sz w:val="20"/>
          <w:szCs w:val="20"/>
        </w:rPr>
      </w:pPr>
      <w:r w:rsidRPr="00835D8A">
        <w:rPr>
          <w:rFonts w:asciiTheme="majorBidi" w:hAnsiTheme="majorBidi" w:cstheme="majorBidi"/>
          <w:sz w:val="20"/>
          <w:szCs w:val="20"/>
        </w:rPr>
        <w:t xml:space="preserve"> In example (1) the verb managed is the kind of </w:t>
      </w:r>
      <w:r w:rsidRPr="00835D8A">
        <w:rPr>
          <w:rFonts w:asciiTheme="majorBidi" w:hAnsiTheme="majorBidi" w:cstheme="majorBidi"/>
          <w:i/>
          <w:sz w:val="20"/>
          <w:szCs w:val="20"/>
        </w:rPr>
        <w:t>implicative verb</w:t>
      </w:r>
      <w:r w:rsidRPr="00835D8A">
        <w:rPr>
          <w:rFonts w:asciiTheme="majorBidi" w:hAnsiTheme="majorBidi" w:cstheme="majorBidi"/>
          <w:sz w:val="20"/>
          <w:szCs w:val="20"/>
        </w:rPr>
        <w:t xml:space="preserve"> which triggers the lexical presupposition. The implicative verb manage presupposes that we can do it without depending on syllabic note.</w:t>
      </w:r>
    </w:p>
    <w:p w14:paraId="66B78BBD" w14:textId="6D1E89B2" w:rsidR="000D31F6" w:rsidRPr="004131B1" w:rsidRDefault="000D31F6" w:rsidP="004131B1">
      <w:pPr>
        <w:pStyle w:val="ListParagraph"/>
        <w:numPr>
          <w:ilvl w:val="2"/>
          <w:numId w:val="30"/>
        </w:numPr>
        <w:tabs>
          <w:tab w:val="left" w:pos="0"/>
          <w:tab w:val="left" w:pos="142"/>
        </w:tabs>
        <w:spacing w:line="360" w:lineRule="auto"/>
        <w:rPr>
          <w:rFonts w:asciiTheme="majorBidi" w:hAnsiTheme="majorBidi" w:cstheme="majorBidi"/>
          <w:b/>
          <w:bCs/>
          <w:i/>
          <w:iCs/>
          <w:szCs w:val="24"/>
        </w:rPr>
      </w:pPr>
      <w:r w:rsidRPr="004131B1">
        <w:rPr>
          <w:rFonts w:asciiTheme="majorBidi" w:hAnsiTheme="majorBidi" w:cstheme="majorBidi"/>
          <w:b/>
          <w:bCs/>
          <w:i/>
          <w:iCs/>
          <w:szCs w:val="24"/>
        </w:rPr>
        <w:t xml:space="preserve">Counterfactual conditional  </w:t>
      </w:r>
    </w:p>
    <w:p w14:paraId="0936969F" w14:textId="2A77B398" w:rsidR="00BC0600" w:rsidRPr="00083594" w:rsidRDefault="00BC0600" w:rsidP="00083594">
      <w:pPr>
        <w:tabs>
          <w:tab w:val="left" w:pos="0"/>
          <w:tab w:val="left" w:pos="142"/>
        </w:tabs>
        <w:spacing w:line="480" w:lineRule="auto"/>
        <w:ind w:left="90"/>
        <w:jc w:val="both"/>
        <w:rPr>
          <w:rFonts w:asciiTheme="majorBidi" w:hAnsiTheme="majorBidi" w:cstheme="majorBidi"/>
          <w:sz w:val="20"/>
          <w:szCs w:val="20"/>
        </w:rPr>
      </w:pPr>
      <w:r w:rsidRPr="00083594">
        <w:rPr>
          <w:rFonts w:asciiTheme="majorBidi" w:hAnsiTheme="majorBidi" w:cstheme="majorBidi"/>
          <w:sz w:val="20"/>
          <w:szCs w:val="20"/>
        </w:rPr>
        <w:t xml:space="preserve">The </w:t>
      </w:r>
      <w:r w:rsidR="00BB6933" w:rsidRPr="00083594">
        <w:rPr>
          <w:rFonts w:asciiTheme="majorBidi" w:hAnsiTheme="majorBidi" w:cstheme="majorBidi"/>
          <w:sz w:val="20"/>
          <w:szCs w:val="20"/>
        </w:rPr>
        <w:t>existence</w:t>
      </w:r>
      <w:r w:rsidRPr="00083594">
        <w:rPr>
          <w:rFonts w:asciiTheme="majorBidi" w:hAnsiTheme="majorBidi" w:cstheme="majorBidi"/>
          <w:sz w:val="20"/>
          <w:szCs w:val="20"/>
        </w:rPr>
        <w:t xml:space="preserve"> is 0.70</w:t>
      </w:r>
      <w:r w:rsidR="00635CEA" w:rsidRPr="00083594">
        <w:rPr>
          <w:rFonts w:asciiTheme="majorBidi" w:hAnsiTheme="majorBidi" w:cstheme="majorBidi"/>
          <w:sz w:val="20"/>
          <w:szCs w:val="20"/>
        </w:rPr>
        <w:t>% and</w:t>
      </w:r>
      <w:r w:rsidR="001D0CE2" w:rsidRPr="00083594">
        <w:rPr>
          <w:rFonts w:asciiTheme="majorBidi" w:hAnsiTheme="majorBidi" w:cstheme="majorBidi"/>
          <w:sz w:val="20"/>
          <w:szCs w:val="20"/>
        </w:rPr>
        <w:t xml:space="preserve"> </w:t>
      </w:r>
      <w:r w:rsidR="00BB6933" w:rsidRPr="00083594">
        <w:rPr>
          <w:rFonts w:asciiTheme="majorBidi" w:hAnsiTheme="majorBidi" w:cstheme="majorBidi"/>
          <w:sz w:val="20"/>
          <w:szCs w:val="20"/>
        </w:rPr>
        <w:t>occurred</w:t>
      </w:r>
      <w:r w:rsidRPr="00083594">
        <w:rPr>
          <w:rFonts w:asciiTheme="majorBidi" w:hAnsiTheme="majorBidi" w:cstheme="majorBidi"/>
          <w:sz w:val="20"/>
          <w:szCs w:val="20"/>
        </w:rPr>
        <w:t xml:space="preserve"> in 4 articles. </w:t>
      </w:r>
    </w:p>
    <w:p w14:paraId="36AF8EFE" w14:textId="20B3529A" w:rsidR="00C83367" w:rsidRPr="00083594" w:rsidRDefault="00C83367" w:rsidP="00083594">
      <w:pPr>
        <w:tabs>
          <w:tab w:val="left" w:pos="0"/>
          <w:tab w:val="left" w:pos="142"/>
        </w:tabs>
        <w:spacing w:line="480" w:lineRule="auto"/>
        <w:ind w:left="90"/>
        <w:jc w:val="both"/>
        <w:rPr>
          <w:rFonts w:asciiTheme="majorBidi" w:hAnsiTheme="majorBidi" w:cstheme="majorBidi"/>
          <w:sz w:val="20"/>
          <w:szCs w:val="20"/>
        </w:rPr>
      </w:pPr>
      <w:r w:rsidRPr="00083594">
        <w:rPr>
          <w:rFonts w:asciiTheme="majorBidi" w:hAnsiTheme="majorBidi" w:cstheme="majorBidi"/>
          <w:sz w:val="20"/>
          <w:szCs w:val="20"/>
        </w:rPr>
        <w:t xml:space="preserve">As a result of this presupposition, it should be assumed that the presupposed thing is not only false but also opposite the </w:t>
      </w:r>
      <w:r w:rsidR="00635CEA" w:rsidRPr="00083594">
        <w:rPr>
          <w:rFonts w:asciiTheme="majorBidi" w:hAnsiTheme="majorBidi" w:cstheme="majorBidi"/>
          <w:sz w:val="20"/>
          <w:szCs w:val="20"/>
        </w:rPr>
        <w:t>reality</w:t>
      </w:r>
      <w:r w:rsidRPr="00083594">
        <w:rPr>
          <w:rFonts w:asciiTheme="majorBidi" w:hAnsiTheme="majorBidi" w:cstheme="majorBidi"/>
          <w:sz w:val="20"/>
          <w:szCs w:val="20"/>
        </w:rPr>
        <w:t xml:space="preserve"> or contrary to the facts </w:t>
      </w:r>
      <w:sdt>
        <w:sdtPr>
          <w:rPr>
            <w:rFonts w:asciiTheme="majorBidi" w:hAnsiTheme="majorBidi" w:cstheme="majorBidi"/>
            <w:sz w:val="20"/>
            <w:szCs w:val="20"/>
          </w:rPr>
          <w:id w:val="-623997798"/>
          <w:citation/>
        </w:sdtPr>
        <w:sdtEndPr/>
        <w:sdtContent>
          <w:r w:rsidR="00A95911" w:rsidRPr="00083594">
            <w:rPr>
              <w:rFonts w:asciiTheme="majorBidi" w:hAnsiTheme="majorBidi" w:cstheme="majorBidi"/>
              <w:sz w:val="20"/>
              <w:szCs w:val="20"/>
            </w:rPr>
            <w:fldChar w:fldCharType="begin"/>
          </w:r>
          <w:r w:rsidR="00A95911" w:rsidRPr="00083594">
            <w:rPr>
              <w:rFonts w:asciiTheme="majorBidi" w:hAnsiTheme="majorBidi" w:cstheme="majorBidi"/>
              <w:sz w:val="20"/>
              <w:szCs w:val="20"/>
            </w:rPr>
            <w:instrText xml:space="preserve"> CITATION Haj19 \l 1033 </w:instrText>
          </w:r>
          <w:r w:rsidR="00A95911" w:rsidRPr="00083594">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(Haji &amp; Mohammed, 2019)</w:t>
          </w:r>
          <w:r w:rsidR="00A95911" w:rsidRPr="00083594">
            <w:rPr>
              <w:rFonts w:asciiTheme="majorBidi" w:hAnsiTheme="majorBidi" w:cstheme="majorBidi"/>
              <w:sz w:val="20"/>
              <w:szCs w:val="20"/>
            </w:rPr>
            <w:fldChar w:fldCharType="end"/>
          </w:r>
        </w:sdtContent>
      </w:sdt>
      <w:r w:rsidRPr="00083594">
        <w:rPr>
          <w:rFonts w:asciiTheme="majorBidi" w:hAnsiTheme="majorBidi" w:cstheme="majorBidi"/>
          <w:sz w:val="20"/>
          <w:szCs w:val="20"/>
        </w:rPr>
        <w:t xml:space="preserve">. Some conditional structures, known as counterfactual conditionals, for example, assume that the </w:t>
      </w:r>
      <w:r w:rsidR="00635CEA" w:rsidRPr="00083594">
        <w:rPr>
          <w:rFonts w:asciiTheme="majorBidi" w:hAnsiTheme="majorBidi" w:cstheme="majorBidi"/>
          <w:sz w:val="20"/>
          <w:szCs w:val="20"/>
        </w:rPr>
        <w:t>data</w:t>
      </w:r>
      <w:r w:rsidRPr="00083594">
        <w:rPr>
          <w:rFonts w:asciiTheme="majorBidi" w:hAnsiTheme="majorBidi" w:cstheme="majorBidi"/>
          <w:sz w:val="20"/>
          <w:szCs w:val="20"/>
        </w:rPr>
        <w:t xml:space="preserve"> in the- If-clause is false at the moment of </w:t>
      </w:r>
      <w:r w:rsidR="00635CEA" w:rsidRPr="00083594">
        <w:rPr>
          <w:rFonts w:asciiTheme="majorBidi" w:hAnsiTheme="majorBidi" w:cstheme="majorBidi"/>
          <w:sz w:val="20"/>
          <w:szCs w:val="20"/>
        </w:rPr>
        <w:t>speech</w:t>
      </w:r>
      <w:sdt>
        <w:sdtPr>
          <w:rPr>
            <w:rFonts w:asciiTheme="majorBidi" w:hAnsiTheme="majorBidi" w:cstheme="majorBidi"/>
            <w:sz w:val="20"/>
            <w:szCs w:val="20"/>
          </w:rPr>
          <w:id w:val="920920689"/>
          <w:citation/>
        </w:sdtPr>
        <w:sdtEndPr/>
        <w:sdtContent>
          <w:r w:rsidR="00A95911" w:rsidRPr="00083594">
            <w:rPr>
              <w:rFonts w:asciiTheme="majorBidi" w:hAnsiTheme="majorBidi" w:cstheme="majorBidi"/>
              <w:sz w:val="20"/>
              <w:szCs w:val="20"/>
            </w:rPr>
            <w:fldChar w:fldCharType="begin"/>
          </w:r>
          <w:r w:rsidR="00A95911" w:rsidRPr="00083594">
            <w:rPr>
              <w:rFonts w:asciiTheme="majorBidi" w:hAnsiTheme="majorBidi" w:cstheme="majorBidi"/>
              <w:sz w:val="20"/>
              <w:szCs w:val="20"/>
            </w:rPr>
            <w:instrText xml:space="preserve"> CITATION Yul965 \l 1033 </w:instrText>
          </w:r>
          <w:r w:rsidR="00A95911" w:rsidRPr="00083594">
            <w:rPr>
              <w:rFonts w:asciiTheme="majorBidi" w:hAnsiTheme="majorBidi" w:cstheme="majorBidi"/>
              <w:sz w:val="20"/>
              <w:szCs w:val="20"/>
            </w:rPr>
            <w:fldChar w:fldCharType="separate"/>
          </w:r>
          <w:r w:rsidR="002F0D45">
            <w:rPr>
              <w:rFonts w:asciiTheme="majorBidi" w:hAnsiTheme="majorBidi" w:cstheme="majorBidi"/>
              <w:noProof/>
              <w:sz w:val="20"/>
              <w:szCs w:val="20"/>
            </w:rPr>
            <w:t xml:space="preserve"> </w:t>
          </w:r>
          <w:r w:rsidR="002F0D45" w:rsidRPr="002F0D45">
            <w:rPr>
              <w:rFonts w:asciiTheme="majorBidi" w:hAnsiTheme="majorBidi" w:cstheme="majorBidi"/>
              <w:noProof/>
              <w:sz w:val="20"/>
              <w:szCs w:val="20"/>
            </w:rPr>
            <w:t>(Yule, 1996)</w:t>
          </w:r>
          <w:r w:rsidR="00A95911" w:rsidRPr="00083594">
            <w:rPr>
              <w:rFonts w:asciiTheme="majorBidi" w:hAnsiTheme="majorBidi" w:cstheme="majorBidi"/>
              <w:sz w:val="20"/>
              <w:szCs w:val="20"/>
            </w:rPr>
            <w:fldChar w:fldCharType="end"/>
          </w:r>
        </w:sdtContent>
      </w:sdt>
      <w:r w:rsidR="00A95911" w:rsidRPr="00083594">
        <w:rPr>
          <w:rFonts w:asciiTheme="majorBidi" w:hAnsiTheme="majorBidi" w:cstheme="majorBidi"/>
          <w:sz w:val="20"/>
          <w:szCs w:val="20"/>
        </w:rPr>
        <w:t>.</w:t>
      </w:r>
    </w:p>
    <w:p w14:paraId="4F4B74F1" w14:textId="41995241" w:rsidR="00A95911" w:rsidRPr="00083594" w:rsidRDefault="00A95911" w:rsidP="00083594">
      <w:pPr>
        <w:tabs>
          <w:tab w:val="left" w:pos="0"/>
          <w:tab w:val="left" w:pos="142"/>
        </w:tabs>
        <w:spacing w:after="200" w:line="480" w:lineRule="auto"/>
        <w:contextualSpacing/>
        <w:jc w:val="both"/>
        <w:rPr>
          <w:rFonts w:asciiTheme="majorBidi" w:eastAsia="Calibri" w:hAnsiTheme="majorBidi" w:cstheme="majorBidi"/>
          <w:i/>
          <w:iCs/>
          <w:sz w:val="20"/>
          <w:szCs w:val="20"/>
        </w:rPr>
      </w:pPr>
      <w:r w:rsidRPr="00083594">
        <w:rPr>
          <w:rFonts w:asciiTheme="majorBidi" w:eastAsia="Calibri" w:hAnsiTheme="majorBidi" w:cstheme="majorBidi"/>
          <w:sz w:val="20"/>
          <w:szCs w:val="20"/>
        </w:rPr>
        <w:t xml:space="preserve">The fourth article is by </w:t>
      </w:r>
      <w:r w:rsidR="00AD2764" w:rsidRPr="002F0D45">
        <w:rPr>
          <w:rFonts w:asciiTheme="majorBidi" w:eastAsia="Calibri" w:hAnsiTheme="majorBidi" w:cstheme="majorBidi"/>
          <w:noProof/>
          <w:sz w:val="20"/>
          <w:szCs w:val="20"/>
        </w:rPr>
        <w:t>Daham, B.F.A., Mo</w:t>
      </w:r>
      <w:r w:rsidR="00AD2764">
        <w:rPr>
          <w:rFonts w:asciiTheme="majorBidi" w:eastAsia="Calibri" w:hAnsiTheme="majorBidi" w:cstheme="majorBidi"/>
          <w:noProof/>
          <w:sz w:val="20"/>
          <w:szCs w:val="20"/>
        </w:rPr>
        <w:t>hammed, M.N. and Mohammed, K.S.(</w:t>
      </w:r>
      <w:r w:rsidR="00AD2764" w:rsidRPr="002F0D45">
        <w:rPr>
          <w:rFonts w:asciiTheme="majorBidi" w:eastAsia="Calibri" w:hAnsiTheme="majorBidi" w:cstheme="majorBidi"/>
          <w:noProof/>
          <w:sz w:val="20"/>
          <w:szCs w:val="20"/>
        </w:rPr>
        <w:t xml:space="preserve"> 2014)</w:t>
      </w:r>
      <w:r w:rsidRPr="00083594">
        <w:rPr>
          <w:rFonts w:asciiTheme="majorBidi" w:eastAsia="Calibri" w:hAnsiTheme="majorBidi" w:cstheme="majorBidi"/>
          <w:sz w:val="20"/>
          <w:szCs w:val="20"/>
        </w:rPr>
        <w:t xml:space="preserve"> under the title</w:t>
      </w:r>
      <w:r w:rsidRPr="007D2C40">
        <w:rPr>
          <w:rFonts w:asciiTheme="majorBidi" w:eastAsia="Calibri" w:hAnsiTheme="majorBidi" w:cstheme="majorBidi"/>
          <w:sz w:val="20"/>
          <w:szCs w:val="20"/>
        </w:rPr>
        <w:t xml:space="preserve"> </w:t>
      </w:r>
      <w:r w:rsidRPr="007D2C40">
        <w:rPr>
          <w:rFonts w:asciiTheme="majorBidi" w:eastAsia="Calibri" w:hAnsiTheme="majorBidi" w:cstheme="majorBidi"/>
          <w:i/>
          <w:iCs/>
          <w:sz w:val="20"/>
          <w:szCs w:val="20"/>
        </w:rPr>
        <w:t>Modified Harmony Search Algorithm for Solving the Four-Color Mapping Problem</w:t>
      </w:r>
      <w:r w:rsidRPr="00083594">
        <w:rPr>
          <w:rFonts w:asciiTheme="majorBidi" w:eastAsia="Calibri" w:hAnsiTheme="majorBidi" w:cstheme="majorBidi"/>
          <w:b/>
          <w:bCs/>
          <w:i/>
          <w:iCs/>
          <w:sz w:val="20"/>
          <w:szCs w:val="20"/>
        </w:rPr>
        <w:t>.</w:t>
      </w:r>
    </w:p>
    <w:p w14:paraId="750A0021" w14:textId="4C040F83" w:rsidR="000D31F6" w:rsidRPr="00083594" w:rsidRDefault="00C96A2A" w:rsidP="00083594">
      <w:pPr>
        <w:tabs>
          <w:tab w:val="left" w:pos="0"/>
          <w:tab w:val="left" w:pos="142"/>
        </w:tabs>
        <w:spacing w:line="480" w:lineRule="auto"/>
        <w:jc w:val="both"/>
        <w:rPr>
          <w:rFonts w:asciiTheme="majorBidi" w:hAnsiTheme="majorBidi" w:cstheme="majorBidi"/>
          <w:i/>
          <w:iCs/>
          <w:sz w:val="20"/>
          <w:szCs w:val="20"/>
        </w:rPr>
      </w:pPr>
      <w:r w:rsidRPr="00083594">
        <w:rPr>
          <w:rFonts w:asciiTheme="majorBidi" w:hAnsiTheme="majorBidi" w:cstheme="majorBidi"/>
          <w:i/>
          <w:iCs/>
          <w:sz w:val="20"/>
          <w:szCs w:val="20"/>
        </w:rPr>
        <w:t>14-</w:t>
      </w:r>
      <w:r w:rsidR="000D31F6" w:rsidRPr="00083594">
        <w:rPr>
          <w:rFonts w:asciiTheme="majorBidi" w:hAnsiTheme="majorBidi" w:cstheme="majorBidi"/>
          <w:i/>
          <w:iCs/>
          <w:sz w:val="20"/>
          <w:szCs w:val="20"/>
        </w:rPr>
        <w:t xml:space="preserve">If </w:t>
      </w:r>
    </w:p>
    <w:p w14:paraId="1BB3FA23" w14:textId="6189924D" w:rsidR="000D31F6" w:rsidRPr="00083594" w:rsidRDefault="00C96A2A" w:rsidP="00083594">
      <w:pPr>
        <w:pStyle w:val="ListParagraph"/>
        <w:tabs>
          <w:tab w:val="left" w:pos="0"/>
          <w:tab w:val="left" w:pos="142"/>
        </w:tabs>
        <w:spacing w:line="480" w:lineRule="auto"/>
        <w:ind w:left="1620"/>
        <w:rPr>
          <w:rFonts w:asciiTheme="majorBidi" w:hAnsiTheme="majorBidi" w:cstheme="majorBidi"/>
          <w:i/>
          <w:iCs/>
          <w:sz w:val="20"/>
          <w:szCs w:val="20"/>
        </w:rPr>
      </w:pPr>
      <w:r w:rsidRPr="00083594">
        <w:rPr>
          <w:rFonts w:asciiTheme="majorBidi" w:hAnsiTheme="majorBidi" w:cstheme="majorBidi"/>
          <w:i/>
          <w:iCs/>
          <w:sz w:val="20"/>
          <w:szCs w:val="20"/>
        </w:rPr>
        <w:t>“</w:t>
      </w:r>
      <w:r w:rsidR="000D31F6" w:rsidRPr="00083594">
        <w:rPr>
          <w:rFonts w:asciiTheme="majorBidi" w:hAnsiTheme="majorBidi" w:cstheme="majorBidi"/>
          <w:i/>
          <w:iCs/>
          <w:sz w:val="20"/>
          <w:szCs w:val="20"/>
        </w:rPr>
        <w:t xml:space="preserve">The evaluation function will return a value that will represent the fitness of a harmony vector. The function aims to get a minimum result, wherein, the smaller the fitness value, the better the vector is. The value also represents the number of errors present in the solution. </w:t>
      </w:r>
      <w:r w:rsidR="000D31F6" w:rsidRPr="00083594">
        <w:rPr>
          <w:rFonts w:asciiTheme="majorBidi" w:hAnsiTheme="majorBidi" w:cstheme="majorBidi"/>
          <w:i/>
          <w:iCs/>
          <w:sz w:val="20"/>
          <w:szCs w:val="20"/>
          <w:u w:val="single"/>
        </w:rPr>
        <w:t>If</w:t>
      </w:r>
      <w:r w:rsidR="000D31F6" w:rsidRPr="00083594">
        <w:rPr>
          <w:rFonts w:asciiTheme="majorBidi" w:hAnsiTheme="majorBidi" w:cstheme="majorBidi"/>
          <w:i/>
          <w:iCs/>
          <w:sz w:val="20"/>
          <w:szCs w:val="20"/>
        </w:rPr>
        <w:t xml:space="preserve"> the fitness value reaches zero, then that is the optimal solution and the optimization process will stop. Figure 10 illustrates ho</w:t>
      </w:r>
      <w:r w:rsidRPr="00083594">
        <w:rPr>
          <w:rFonts w:asciiTheme="majorBidi" w:hAnsiTheme="majorBidi" w:cstheme="majorBidi"/>
          <w:i/>
          <w:iCs/>
          <w:sz w:val="20"/>
          <w:szCs w:val="20"/>
        </w:rPr>
        <w:t>w the objective function works.”</w:t>
      </w:r>
    </w:p>
    <w:p w14:paraId="40A59AA1" w14:textId="2CB99605" w:rsidR="000D31F6" w:rsidRPr="003F3CE1" w:rsidRDefault="000D31F6" w:rsidP="003F3CE1">
      <w:pPr>
        <w:tabs>
          <w:tab w:val="left" w:pos="0"/>
          <w:tab w:val="left" w:pos="142"/>
        </w:tabs>
        <w:spacing w:line="480" w:lineRule="auto"/>
        <w:jc w:val="both"/>
        <w:rPr>
          <w:rFonts w:asciiTheme="majorBidi" w:hAnsiTheme="majorBidi" w:cstheme="majorBidi"/>
          <w:b/>
          <w:bCs/>
          <w:sz w:val="20"/>
          <w:szCs w:val="20"/>
        </w:rPr>
      </w:pPr>
      <w:r w:rsidRPr="00083594">
        <w:rPr>
          <w:rFonts w:asciiTheme="majorBidi" w:hAnsiTheme="majorBidi" w:cstheme="majorBidi"/>
          <w:sz w:val="20"/>
          <w:szCs w:val="20"/>
        </w:rPr>
        <w:lastRenderedPageBreak/>
        <w:t xml:space="preserve">Example provide the use of counterfactual conditional. The sentence brings </w:t>
      </w:r>
      <w:r w:rsidR="00635CEA" w:rsidRPr="00083594">
        <w:rPr>
          <w:rFonts w:asciiTheme="majorBidi" w:hAnsiTheme="majorBidi" w:cstheme="majorBidi"/>
          <w:sz w:val="20"/>
          <w:szCs w:val="20"/>
        </w:rPr>
        <w:t>a</w:t>
      </w:r>
      <w:r w:rsidRPr="00083594">
        <w:rPr>
          <w:rFonts w:asciiTheme="majorBidi" w:hAnsiTheme="majorBidi" w:cstheme="majorBidi"/>
          <w:sz w:val="20"/>
          <w:szCs w:val="20"/>
        </w:rPr>
        <w:t xml:space="preserve"> </w:t>
      </w:r>
      <w:r w:rsidR="00635CEA" w:rsidRPr="00083594">
        <w:rPr>
          <w:rFonts w:asciiTheme="majorBidi" w:hAnsiTheme="majorBidi" w:cstheme="majorBidi"/>
          <w:sz w:val="20"/>
          <w:szCs w:val="20"/>
        </w:rPr>
        <w:t>divergent</w:t>
      </w:r>
      <w:r w:rsidRPr="00083594">
        <w:rPr>
          <w:rFonts w:asciiTheme="majorBidi" w:hAnsiTheme="majorBidi" w:cstheme="majorBidi"/>
          <w:sz w:val="20"/>
          <w:szCs w:val="20"/>
        </w:rPr>
        <w:t xml:space="preserve"> to the </w:t>
      </w:r>
      <w:r w:rsidR="00635CEA" w:rsidRPr="00083594">
        <w:rPr>
          <w:rFonts w:asciiTheme="majorBidi" w:hAnsiTheme="majorBidi" w:cstheme="majorBidi"/>
          <w:sz w:val="20"/>
          <w:szCs w:val="20"/>
        </w:rPr>
        <w:t>detail</w:t>
      </w:r>
      <w:r w:rsidRPr="00083594">
        <w:rPr>
          <w:rFonts w:asciiTheme="majorBidi" w:hAnsiTheme="majorBidi" w:cstheme="majorBidi"/>
          <w:sz w:val="20"/>
          <w:szCs w:val="20"/>
        </w:rPr>
        <w:t xml:space="preserve">. What if-clause stated in </w:t>
      </w:r>
      <w:r w:rsidR="00635CEA" w:rsidRPr="00083594">
        <w:rPr>
          <w:rFonts w:asciiTheme="majorBidi" w:hAnsiTheme="majorBidi" w:cstheme="majorBidi"/>
          <w:sz w:val="20"/>
          <w:szCs w:val="20"/>
        </w:rPr>
        <w:t xml:space="preserve">affirmative </w:t>
      </w:r>
      <w:r w:rsidRPr="00083594">
        <w:rPr>
          <w:rFonts w:asciiTheme="majorBidi" w:hAnsiTheme="majorBidi" w:cstheme="majorBidi"/>
          <w:sz w:val="20"/>
          <w:szCs w:val="20"/>
        </w:rPr>
        <w:t xml:space="preserve">sentences </w:t>
      </w:r>
      <w:r w:rsidR="00635CEA" w:rsidRPr="00083594">
        <w:rPr>
          <w:rFonts w:asciiTheme="majorBidi" w:hAnsiTheme="majorBidi" w:cstheme="majorBidi"/>
          <w:sz w:val="20"/>
          <w:szCs w:val="20"/>
        </w:rPr>
        <w:t>presume</w:t>
      </w:r>
      <w:r w:rsidRPr="00083594">
        <w:rPr>
          <w:rFonts w:asciiTheme="majorBidi" w:hAnsiTheme="majorBidi" w:cstheme="majorBidi"/>
          <w:sz w:val="20"/>
          <w:szCs w:val="20"/>
        </w:rPr>
        <w:t xml:space="preserve"> the </w:t>
      </w:r>
      <w:r w:rsidR="00635CEA" w:rsidRPr="00083594">
        <w:rPr>
          <w:rFonts w:asciiTheme="majorBidi" w:hAnsiTheme="majorBidi" w:cstheme="majorBidi"/>
          <w:sz w:val="20"/>
          <w:szCs w:val="20"/>
        </w:rPr>
        <w:t xml:space="preserve">contradictory </w:t>
      </w:r>
      <w:r w:rsidRPr="00083594">
        <w:rPr>
          <w:rFonts w:asciiTheme="majorBidi" w:hAnsiTheme="majorBidi" w:cstheme="majorBidi"/>
          <w:sz w:val="20"/>
          <w:szCs w:val="20"/>
        </w:rPr>
        <w:t>meaning, and just the opposite</w:t>
      </w:r>
      <w:r w:rsidR="00635CEA" w:rsidRPr="00083594">
        <w:rPr>
          <w:rFonts w:asciiTheme="majorBidi" w:hAnsiTheme="majorBidi" w:cstheme="majorBidi"/>
          <w:sz w:val="20"/>
          <w:szCs w:val="20"/>
        </w:rPr>
        <w:t>, then it</w:t>
      </w:r>
      <w:r w:rsidRPr="00083594">
        <w:rPr>
          <w:rFonts w:asciiTheme="majorBidi" w:hAnsiTheme="majorBidi" w:cstheme="majorBidi"/>
          <w:sz w:val="20"/>
          <w:szCs w:val="20"/>
        </w:rPr>
        <w:t xml:space="preserve"> presupposes that the fitness value doesn't reach zero.</w:t>
      </w:r>
      <w:r w:rsidR="003F3CE1">
        <w:rPr>
          <w:rFonts w:asciiTheme="majorBidi" w:hAnsiTheme="majorBidi" w:cstheme="majorBidi"/>
          <w:b/>
          <w:bCs/>
          <w:sz w:val="20"/>
          <w:szCs w:val="20"/>
        </w:rPr>
        <w:t xml:space="preserve"> </w:t>
      </w:r>
    </w:p>
    <w:p w14:paraId="3663518C" w14:textId="429C323F" w:rsidR="00EC07CF" w:rsidRPr="001E6C4E" w:rsidRDefault="00343B6C" w:rsidP="004131B1">
      <w:pPr>
        <w:pStyle w:val="ListParagraph"/>
        <w:numPr>
          <w:ilvl w:val="2"/>
          <w:numId w:val="30"/>
        </w:numPr>
        <w:tabs>
          <w:tab w:val="left" w:pos="0"/>
          <w:tab w:val="left" w:pos="142"/>
        </w:tabs>
        <w:spacing w:line="360" w:lineRule="auto"/>
        <w:rPr>
          <w:rFonts w:asciiTheme="majorBidi" w:hAnsiTheme="majorBidi" w:cstheme="majorBidi"/>
          <w:szCs w:val="24"/>
        </w:rPr>
      </w:pPr>
      <w:r w:rsidRPr="001E6C4E">
        <w:rPr>
          <w:rFonts w:asciiTheme="majorBidi" w:hAnsiTheme="majorBidi" w:cstheme="majorBidi"/>
          <w:b/>
          <w:bCs/>
          <w:szCs w:val="24"/>
        </w:rPr>
        <w:t>Verbs</w:t>
      </w:r>
      <w:r w:rsidR="00C92A02" w:rsidRPr="001E6C4E">
        <w:rPr>
          <w:rFonts w:asciiTheme="majorBidi" w:hAnsiTheme="majorBidi" w:cstheme="majorBidi"/>
          <w:b/>
          <w:bCs/>
          <w:szCs w:val="24"/>
        </w:rPr>
        <w:t xml:space="preserve"> of Judging</w:t>
      </w:r>
      <w:r w:rsidR="00C92A02" w:rsidRPr="001E6C4E">
        <w:rPr>
          <w:rFonts w:asciiTheme="majorBidi" w:hAnsiTheme="majorBidi" w:cstheme="majorBidi"/>
          <w:szCs w:val="24"/>
        </w:rPr>
        <w:t xml:space="preserve"> </w:t>
      </w:r>
    </w:p>
    <w:p w14:paraId="1D442F6D" w14:textId="1CB4FCC0" w:rsidR="008A03F8" w:rsidRPr="003F3CE1" w:rsidRDefault="00C94AD1" w:rsidP="00B579C7">
      <w:pPr>
        <w:tabs>
          <w:tab w:val="left" w:pos="0"/>
          <w:tab w:val="left" w:pos="142"/>
        </w:tabs>
        <w:spacing w:line="480" w:lineRule="auto"/>
        <w:rPr>
          <w:rFonts w:asciiTheme="majorBidi" w:hAnsiTheme="majorBidi" w:cstheme="majorBidi"/>
          <w:sz w:val="20"/>
          <w:szCs w:val="20"/>
        </w:rPr>
      </w:pPr>
      <w:r w:rsidRPr="003F3CE1">
        <w:rPr>
          <w:rFonts w:asciiTheme="majorBidi" w:hAnsiTheme="majorBidi" w:cstheme="majorBidi"/>
          <w:sz w:val="20"/>
          <w:szCs w:val="20"/>
        </w:rPr>
        <w:t xml:space="preserve">Verbs of Judging </w:t>
      </w:r>
      <w:r w:rsidR="001544E6">
        <w:rPr>
          <w:rFonts w:asciiTheme="majorBidi" w:hAnsiTheme="majorBidi" w:cstheme="majorBidi"/>
          <w:sz w:val="20"/>
          <w:szCs w:val="20"/>
        </w:rPr>
        <w:t xml:space="preserve">is the </w:t>
      </w:r>
      <w:r w:rsidR="00343B6C" w:rsidRPr="003F3CE1">
        <w:rPr>
          <w:rFonts w:asciiTheme="majorBidi" w:hAnsiTheme="majorBidi" w:cstheme="majorBidi"/>
          <w:sz w:val="20"/>
          <w:szCs w:val="20"/>
        </w:rPr>
        <w:t xml:space="preserve"> least</w:t>
      </w:r>
      <w:r w:rsidR="00C92A02" w:rsidRPr="003F3CE1">
        <w:rPr>
          <w:rFonts w:asciiTheme="majorBidi" w:hAnsiTheme="majorBidi" w:cstheme="majorBidi"/>
          <w:sz w:val="20"/>
          <w:szCs w:val="20"/>
        </w:rPr>
        <w:t xml:space="preserve"> occurrence one among the other </w:t>
      </w:r>
      <w:r w:rsidR="00635CEA" w:rsidRPr="003F3CE1">
        <w:rPr>
          <w:rFonts w:asciiTheme="majorBidi" w:hAnsiTheme="majorBidi" w:cstheme="majorBidi"/>
          <w:sz w:val="20"/>
          <w:szCs w:val="20"/>
        </w:rPr>
        <w:t>type with</w:t>
      </w:r>
      <w:r w:rsidRPr="003F3CE1">
        <w:rPr>
          <w:rFonts w:asciiTheme="majorBidi" w:hAnsiTheme="majorBidi" w:cstheme="majorBidi"/>
          <w:sz w:val="20"/>
          <w:szCs w:val="20"/>
        </w:rPr>
        <w:t xml:space="preserve"> 0.10</w:t>
      </w:r>
      <w:r w:rsidR="003E3596" w:rsidRPr="003F3CE1">
        <w:rPr>
          <w:rFonts w:asciiTheme="majorBidi" w:hAnsiTheme="majorBidi" w:cstheme="majorBidi"/>
          <w:sz w:val="20"/>
          <w:szCs w:val="20"/>
        </w:rPr>
        <w:t xml:space="preserve">% </w:t>
      </w:r>
      <w:r w:rsidR="00C92A02" w:rsidRPr="003F3CE1">
        <w:rPr>
          <w:rFonts w:asciiTheme="majorBidi" w:hAnsiTheme="majorBidi" w:cstheme="majorBidi"/>
          <w:sz w:val="20"/>
          <w:szCs w:val="20"/>
        </w:rPr>
        <w:t xml:space="preserve">as only two </w:t>
      </w:r>
      <w:r w:rsidR="00635CEA" w:rsidRPr="003F3CE1">
        <w:rPr>
          <w:rFonts w:asciiTheme="majorBidi" w:hAnsiTheme="majorBidi" w:cstheme="majorBidi"/>
          <w:sz w:val="20"/>
          <w:szCs w:val="20"/>
        </w:rPr>
        <w:t>articles</w:t>
      </w:r>
      <w:r w:rsidR="00C92A02" w:rsidRPr="003F3CE1">
        <w:rPr>
          <w:rFonts w:asciiTheme="majorBidi" w:hAnsiTheme="majorBidi" w:cstheme="majorBidi"/>
          <w:sz w:val="20"/>
          <w:szCs w:val="20"/>
        </w:rPr>
        <w:t xml:space="preserve"> use</w:t>
      </w:r>
      <w:r w:rsidR="003E3596" w:rsidRPr="003F3CE1">
        <w:rPr>
          <w:rFonts w:asciiTheme="majorBidi" w:hAnsiTheme="majorBidi" w:cstheme="majorBidi"/>
          <w:sz w:val="20"/>
          <w:szCs w:val="20"/>
        </w:rPr>
        <w:t>d it in one</w:t>
      </w:r>
      <w:r w:rsidR="00C92A02" w:rsidRPr="003F3CE1">
        <w:rPr>
          <w:rFonts w:asciiTheme="majorBidi" w:hAnsiTheme="majorBidi" w:cstheme="majorBidi"/>
          <w:sz w:val="20"/>
          <w:szCs w:val="20"/>
        </w:rPr>
        <w:t xml:space="preserve"> sentence for </w:t>
      </w:r>
      <w:r w:rsidR="00635CEA" w:rsidRPr="003F3CE1">
        <w:rPr>
          <w:rFonts w:asciiTheme="majorBidi" w:hAnsiTheme="majorBidi" w:cstheme="majorBidi"/>
          <w:sz w:val="20"/>
          <w:szCs w:val="20"/>
        </w:rPr>
        <w:t>each.</w:t>
      </w:r>
      <w:r w:rsidR="00C92A02" w:rsidRPr="003F3CE1">
        <w:rPr>
          <w:rFonts w:asciiTheme="majorBidi" w:hAnsiTheme="majorBidi" w:cstheme="majorBidi"/>
          <w:sz w:val="20"/>
          <w:szCs w:val="20"/>
        </w:rPr>
        <w:t xml:space="preserve"> </w:t>
      </w:r>
      <w:r w:rsidR="00490253" w:rsidRPr="003F3CE1">
        <w:rPr>
          <w:rFonts w:asciiTheme="majorBidi" w:hAnsiTheme="majorBidi" w:cstheme="majorBidi"/>
          <w:sz w:val="20"/>
          <w:szCs w:val="20"/>
        </w:rPr>
        <w:t xml:space="preserve"> </w:t>
      </w:r>
      <w:r w:rsidR="00635CEA" w:rsidRPr="003F3CE1">
        <w:rPr>
          <w:rFonts w:asciiTheme="majorBidi" w:hAnsiTheme="majorBidi" w:cstheme="majorBidi"/>
          <w:sz w:val="20"/>
          <w:szCs w:val="20"/>
        </w:rPr>
        <w:t>Thus,</w:t>
      </w:r>
      <w:r w:rsidR="00490253" w:rsidRPr="003F3CE1">
        <w:rPr>
          <w:rFonts w:asciiTheme="majorBidi" w:hAnsiTheme="majorBidi" w:cstheme="majorBidi"/>
          <w:sz w:val="20"/>
          <w:szCs w:val="20"/>
        </w:rPr>
        <w:t xml:space="preserve"> due to </w:t>
      </w:r>
      <w:r w:rsidR="00635CEA" w:rsidRPr="003F3CE1">
        <w:rPr>
          <w:rFonts w:asciiTheme="majorBidi" w:hAnsiTheme="majorBidi" w:cstheme="majorBidi"/>
          <w:sz w:val="20"/>
          <w:szCs w:val="20"/>
        </w:rPr>
        <w:t>these presuppositions</w:t>
      </w:r>
      <w:r w:rsidR="00490253" w:rsidRPr="003F3CE1">
        <w:rPr>
          <w:rFonts w:asciiTheme="majorBidi" w:hAnsiTheme="majorBidi" w:cstheme="majorBidi"/>
          <w:sz w:val="20"/>
          <w:szCs w:val="20"/>
        </w:rPr>
        <w:t xml:space="preserve"> </w:t>
      </w:r>
      <w:r w:rsidR="00B579C7">
        <w:rPr>
          <w:rFonts w:asciiTheme="majorBidi" w:hAnsiTheme="majorBidi" w:cstheme="majorBidi"/>
          <w:sz w:val="20"/>
          <w:szCs w:val="20"/>
        </w:rPr>
        <w:t xml:space="preserve"> are </w:t>
      </w:r>
      <w:r w:rsidR="00490253" w:rsidRPr="003F3CE1">
        <w:rPr>
          <w:rFonts w:asciiTheme="majorBidi" w:hAnsiTheme="majorBidi" w:cstheme="majorBidi"/>
          <w:sz w:val="20"/>
          <w:szCs w:val="20"/>
        </w:rPr>
        <w:t xml:space="preserve">triggers by using words for specific purposes that is not suited for scientific articles such as </w:t>
      </w:r>
      <w:r w:rsidR="00C232B7" w:rsidRPr="003F3CE1">
        <w:rPr>
          <w:rFonts w:asciiTheme="majorBidi" w:hAnsiTheme="majorBidi" w:cstheme="majorBidi"/>
          <w:sz w:val="20"/>
          <w:szCs w:val="20"/>
        </w:rPr>
        <w:t xml:space="preserve">credit, criticize, Justify, accused, blame, glorify, forgive, excuse. </w:t>
      </w:r>
      <w:r w:rsidRPr="003F3CE1">
        <w:rPr>
          <w:rFonts w:asciiTheme="majorBidi" w:hAnsiTheme="majorBidi" w:cstheme="majorBidi"/>
          <w:sz w:val="20"/>
          <w:szCs w:val="20"/>
        </w:rPr>
        <w:t xml:space="preserve"> </w:t>
      </w:r>
    </w:p>
    <w:p w14:paraId="2DA13CEB" w14:textId="6BD74B68" w:rsidR="00C44877" w:rsidRPr="0034144C" w:rsidRDefault="008A03F8" w:rsidP="0034144C">
      <w:pPr>
        <w:tabs>
          <w:tab w:val="left" w:pos="0"/>
          <w:tab w:val="left" w:pos="142"/>
        </w:tabs>
        <w:spacing w:after="200" w:line="480" w:lineRule="auto"/>
        <w:contextualSpacing/>
        <w:jc w:val="both"/>
        <w:rPr>
          <w:rFonts w:asciiTheme="majorBidi" w:eastAsia="Calibri" w:hAnsiTheme="majorBidi" w:cstheme="majorBidi"/>
          <w:i/>
          <w:iCs/>
          <w:sz w:val="20"/>
          <w:szCs w:val="20"/>
        </w:rPr>
      </w:pPr>
      <w:r w:rsidRPr="003F3CE1">
        <w:rPr>
          <w:rFonts w:asciiTheme="majorBidi" w:eastAsia="Calibri" w:hAnsiTheme="majorBidi" w:cstheme="majorBidi"/>
          <w:sz w:val="20"/>
          <w:szCs w:val="20"/>
        </w:rPr>
        <w:t xml:space="preserve">The tenth article is by </w:t>
      </w:r>
      <w:r w:rsidR="00B579C7" w:rsidRPr="002F0D45">
        <w:rPr>
          <w:rFonts w:asciiTheme="majorBidi" w:eastAsia="Calibri" w:hAnsiTheme="majorBidi" w:cstheme="majorBidi"/>
          <w:noProof/>
          <w:sz w:val="20"/>
          <w:szCs w:val="20"/>
        </w:rPr>
        <w:t xml:space="preserve">Muho, H.A. and Bakir, S.N, </w:t>
      </w:r>
      <w:r w:rsidR="00B579C7">
        <w:rPr>
          <w:rFonts w:asciiTheme="majorBidi" w:eastAsia="Calibri" w:hAnsiTheme="majorBidi" w:cstheme="majorBidi"/>
          <w:noProof/>
          <w:sz w:val="20"/>
          <w:szCs w:val="20"/>
        </w:rPr>
        <w:t>(</w:t>
      </w:r>
      <w:r w:rsidR="00B579C7" w:rsidRPr="002F0D45">
        <w:rPr>
          <w:rFonts w:asciiTheme="majorBidi" w:eastAsia="Calibri" w:hAnsiTheme="majorBidi" w:cstheme="majorBidi"/>
          <w:noProof/>
          <w:sz w:val="20"/>
          <w:szCs w:val="20"/>
        </w:rPr>
        <w:t>2014)</w:t>
      </w:r>
      <w:r w:rsidRPr="003F3CE1">
        <w:rPr>
          <w:rFonts w:asciiTheme="majorBidi" w:eastAsia="Calibri" w:hAnsiTheme="majorBidi" w:cstheme="majorBidi"/>
          <w:sz w:val="20"/>
          <w:szCs w:val="20"/>
        </w:rPr>
        <w:t xml:space="preserve"> under the </w:t>
      </w:r>
      <w:r w:rsidRPr="003F3CE1">
        <w:rPr>
          <w:rFonts w:asciiTheme="majorBidi" w:eastAsia="Calibri" w:hAnsiTheme="majorBidi" w:cstheme="majorBidi"/>
          <w:i/>
          <w:iCs/>
          <w:sz w:val="20"/>
          <w:szCs w:val="20"/>
        </w:rPr>
        <w:t>title “Taboo Wor</w:t>
      </w:r>
      <w:r w:rsidR="0034144C">
        <w:rPr>
          <w:rFonts w:asciiTheme="majorBidi" w:eastAsia="Calibri" w:hAnsiTheme="majorBidi" w:cstheme="majorBidi"/>
          <w:i/>
          <w:iCs/>
          <w:sz w:val="20"/>
          <w:szCs w:val="20"/>
        </w:rPr>
        <w:t>ds and Expressions in English”.</w:t>
      </w:r>
    </w:p>
    <w:p w14:paraId="10BFC558" w14:textId="52D3EC2E" w:rsidR="00C94AD1" w:rsidRPr="003F3CE1" w:rsidRDefault="00C94AD1" w:rsidP="003F3CE1">
      <w:pPr>
        <w:tabs>
          <w:tab w:val="left" w:pos="0"/>
          <w:tab w:val="left" w:pos="142"/>
        </w:tabs>
        <w:spacing w:line="480" w:lineRule="auto"/>
        <w:ind w:left="90"/>
        <w:jc w:val="both"/>
        <w:rPr>
          <w:rFonts w:asciiTheme="majorBidi" w:hAnsiTheme="majorBidi" w:cstheme="majorBidi"/>
          <w:sz w:val="20"/>
          <w:szCs w:val="20"/>
        </w:rPr>
      </w:pPr>
      <w:r w:rsidRPr="003F3CE1">
        <w:rPr>
          <w:rFonts w:asciiTheme="majorBidi" w:hAnsiTheme="majorBidi" w:cstheme="majorBidi"/>
          <w:sz w:val="20"/>
          <w:szCs w:val="20"/>
        </w:rPr>
        <w:t>1</w:t>
      </w:r>
      <w:r w:rsidR="00C96A2A" w:rsidRPr="003F3CE1">
        <w:rPr>
          <w:rFonts w:asciiTheme="majorBidi" w:hAnsiTheme="majorBidi" w:cstheme="majorBidi"/>
          <w:sz w:val="20"/>
          <w:szCs w:val="20"/>
        </w:rPr>
        <w:t>5</w:t>
      </w:r>
      <w:r w:rsidRPr="003F3CE1">
        <w:rPr>
          <w:rFonts w:asciiTheme="majorBidi" w:hAnsiTheme="majorBidi" w:cstheme="majorBidi"/>
          <w:sz w:val="20"/>
          <w:szCs w:val="20"/>
        </w:rPr>
        <w:t>- criticize</w:t>
      </w:r>
    </w:p>
    <w:p w14:paraId="28027246" w14:textId="501889E8" w:rsidR="00C94AD1" w:rsidRPr="003F3CE1" w:rsidRDefault="00C44877" w:rsidP="003F3CE1">
      <w:pPr>
        <w:tabs>
          <w:tab w:val="left" w:pos="0"/>
          <w:tab w:val="left" w:pos="142"/>
        </w:tabs>
        <w:spacing w:line="480" w:lineRule="auto"/>
        <w:ind w:left="90"/>
        <w:jc w:val="both"/>
        <w:rPr>
          <w:rFonts w:asciiTheme="majorBidi" w:hAnsiTheme="majorBidi" w:cstheme="majorBidi"/>
          <w:i/>
          <w:iCs/>
          <w:sz w:val="20"/>
          <w:szCs w:val="20"/>
        </w:rPr>
      </w:pPr>
      <w:r w:rsidRPr="003F3CE1">
        <w:rPr>
          <w:rFonts w:asciiTheme="majorBidi" w:hAnsiTheme="majorBidi" w:cstheme="majorBidi"/>
          <w:sz w:val="20"/>
          <w:szCs w:val="20"/>
        </w:rPr>
        <w:t>“</w:t>
      </w:r>
      <w:r w:rsidR="00C94AD1" w:rsidRPr="003F3CE1">
        <w:rPr>
          <w:rFonts w:asciiTheme="majorBidi" w:hAnsiTheme="majorBidi" w:cstheme="majorBidi"/>
          <w:i/>
          <w:iCs/>
          <w:sz w:val="20"/>
          <w:szCs w:val="20"/>
        </w:rPr>
        <w:t xml:space="preserve">The above words are used in their religious </w:t>
      </w:r>
      <w:r w:rsidR="00635CEA" w:rsidRPr="003F3CE1">
        <w:rPr>
          <w:rFonts w:asciiTheme="majorBidi" w:hAnsiTheme="majorBidi" w:cstheme="majorBidi"/>
          <w:i/>
          <w:iCs/>
          <w:sz w:val="20"/>
          <w:szCs w:val="20"/>
        </w:rPr>
        <w:t>context, for</w:t>
      </w:r>
      <w:r w:rsidR="00C94AD1" w:rsidRPr="003F3CE1">
        <w:rPr>
          <w:rFonts w:asciiTheme="majorBidi" w:hAnsiTheme="majorBidi" w:cstheme="majorBidi"/>
          <w:i/>
          <w:iCs/>
          <w:sz w:val="20"/>
          <w:szCs w:val="20"/>
        </w:rPr>
        <w:t xml:space="preserve"> instance in church or discussing religious problems and the priest may talk about Jesus Christ „or being damned by God. </w:t>
      </w:r>
      <w:r w:rsidR="00635CEA" w:rsidRPr="003F3CE1">
        <w:rPr>
          <w:rFonts w:asciiTheme="majorBidi" w:hAnsiTheme="majorBidi" w:cstheme="majorBidi"/>
          <w:i/>
          <w:iCs/>
          <w:sz w:val="20"/>
          <w:szCs w:val="20"/>
        </w:rPr>
        <w:t>However, some</w:t>
      </w:r>
      <w:r w:rsidR="00C94AD1" w:rsidRPr="003F3CE1">
        <w:rPr>
          <w:rFonts w:asciiTheme="majorBidi" w:hAnsiTheme="majorBidi" w:cstheme="majorBidi"/>
          <w:i/>
          <w:iCs/>
          <w:sz w:val="20"/>
          <w:szCs w:val="20"/>
        </w:rPr>
        <w:t xml:space="preserve"> people find their use outside formal circumstances as offensive and shocking as when we criticize someone by saying „Jesus Christ‟ and you are so god-damned stupid. These words are regarded offended when they are used out of context or in </w:t>
      </w:r>
      <w:r w:rsidR="00635CEA" w:rsidRPr="003F3CE1">
        <w:rPr>
          <w:rFonts w:asciiTheme="majorBidi" w:hAnsiTheme="majorBidi" w:cstheme="majorBidi"/>
          <w:i/>
          <w:iCs/>
          <w:sz w:val="20"/>
          <w:szCs w:val="20"/>
        </w:rPr>
        <w:t>a disrespectful</w:t>
      </w:r>
      <w:r w:rsidR="00C94AD1" w:rsidRPr="003F3CE1">
        <w:rPr>
          <w:rFonts w:asciiTheme="majorBidi" w:hAnsiTheme="majorBidi" w:cstheme="majorBidi"/>
          <w:i/>
          <w:iCs/>
          <w:sz w:val="20"/>
          <w:szCs w:val="20"/>
        </w:rPr>
        <w:t xml:space="preserve"> way, i.e. when names are „taken in vain‟ .Hence words such as „God‟, „Jesus „, and „Christ Almighty „become taboo</w:t>
      </w:r>
      <w:r w:rsidRPr="003F3CE1">
        <w:rPr>
          <w:rFonts w:asciiTheme="majorBidi" w:hAnsiTheme="majorBidi" w:cstheme="majorBidi"/>
          <w:sz w:val="20"/>
          <w:szCs w:val="20"/>
        </w:rPr>
        <w:t>“</w:t>
      </w:r>
      <w:r w:rsidR="00C94AD1" w:rsidRPr="003F3CE1">
        <w:rPr>
          <w:rFonts w:asciiTheme="majorBidi" w:hAnsiTheme="majorBidi" w:cstheme="majorBidi"/>
          <w:i/>
          <w:iCs/>
          <w:sz w:val="20"/>
          <w:szCs w:val="20"/>
        </w:rPr>
        <w:t>.</w:t>
      </w:r>
    </w:p>
    <w:p w14:paraId="6BB3E6B2" w14:textId="3B0BB7FB" w:rsidR="003D7C2F" w:rsidRPr="003F3CE1" w:rsidRDefault="00C94AD1" w:rsidP="003F3CE1">
      <w:pPr>
        <w:tabs>
          <w:tab w:val="left" w:pos="0"/>
          <w:tab w:val="left" w:pos="142"/>
        </w:tabs>
        <w:spacing w:line="480" w:lineRule="auto"/>
        <w:ind w:left="90"/>
        <w:jc w:val="both"/>
        <w:rPr>
          <w:rFonts w:asciiTheme="majorBidi" w:hAnsiTheme="majorBidi" w:cstheme="majorBidi"/>
          <w:sz w:val="20"/>
          <w:szCs w:val="20"/>
        </w:rPr>
      </w:pPr>
      <w:r w:rsidRPr="003F3CE1">
        <w:rPr>
          <w:rFonts w:asciiTheme="majorBidi" w:hAnsiTheme="majorBidi" w:cstheme="majorBidi"/>
          <w:sz w:val="20"/>
          <w:szCs w:val="20"/>
        </w:rPr>
        <w:t>Example (</w:t>
      </w:r>
      <w:r w:rsidR="0034144C">
        <w:rPr>
          <w:rFonts w:asciiTheme="majorBidi" w:hAnsiTheme="majorBidi" w:cstheme="majorBidi"/>
          <w:sz w:val="20"/>
          <w:szCs w:val="20"/>
        </w:rPr>
        <w:t>15</w:t>
      </w:r>
      <w:r w:rsidRPr="003F3CE1">
        <w:rPr>
          <w:rFonts w:asciiTheme="majorBidi" w:hAnsiTheme="majorBidi" w:cstheme="majorBidi"/>
          <w:sz w:val="20"/>
          <w:szCs w:val="20"/>
        </w:rPr>
        <w:t>) shows the use of verbs of judging. Verbs of judging trigger the lexical presupposition.</w:t>
      </w:r>
    </w:p>
    <w:p w14:paraId="4143FA05" w14:textId="63F60B0B" w:rsidR="00315C07" w:rsidRPr="003F3CE1" w:rsidRDefault="00C94AD1" w:rsidP="003F3CE1">
      <w:pPr>
        <w:tabs>
          <w:tab w:val="left" w:pos="0"/>
          <w:tab w:val="left" w:pos="142"/>
        </w:tabs>
        <w:spacing w:line="480" w:lineRule="auto"/>
        <w:rPr>
          <w:rFonts w:asciiTheme="majorBidi" w:hAnsiTheme="majorBidi" w:cstheme="majorBidi"/>
          <w:i/>
          <w:iCs/>
          <w:sz w:val="20"/>
          <w:szCs w:val="20"/>
        </w:rPr>
      </w:pPr>
      <w:r w:rsidRPr="003F3CE1">
        <w:rPr>
          <w:rFonts w:asciiTheme="majorBidi" w:hAnsiTheme="majorBidi" w:cstheme="majorBidi"/>
          <w:sz w:val="20"/>
          <w:szCs w:val="20"/>
        </w:rPr>
        <w:t xml:space="preserve">It presupposes that people become sad or they dislike to be called “god dammed stupid”. It also presupposes that </w:t>
      </w:r>
      <w:r w:rsidR="008B2B0F" w:rsidRPr="003F3CE1">
        <w:rPr>
          <w:rFonts w:asciiTheme="majorBidi" w:hAnsiTheme="majorBidi" w:cstheme="majorBidi"/>
          <w:sz w:val="20"/>
          <w:szCs w:val="20"/>
        </w:rPr>
        <w:t xml:space="preserve"> </w:t>
      </w:r>
      <w:r w:rsidRPr="003F3CE1">
        <w:rPr>
          <w:rFonts w:asciiTheme="majorBidi" w:hAnsiTheme="majorBidi" w:cstheme="majorBidi"/>
          <w:sz w:val="20"/>
          <w:szCs w:val="20"/>
        </w:rPr>
        <w:t xml:space="preserve"> “there are people who do stupid things and they use the expression of “Jesus Christ”to criticize them</w:t>
      </w:r>
      <w:r w:rsidRPr="003F3CE1">
        <w:rPr>
          <w:rFonts w:asciiTheme="majorBidi" w:hAnsiTheme="majorBidi" w:cstheme="majorBidi"/>
          <w:i/>
          <w:iCs/>
          <w:sz w:val="20"/>
          <w:szCs w:val="20"/>
        </w:rPr>
        <w:t>.</w:t>
      </w:r>
    </w:p>
    <w:p w14:paraId="454827C3" w14:textId="1B920ED1" w:rsidR="005630CB" w:rsidRPr="003F3CE1" w:rsidRDefault="00464872" w:rsidP="00B579C7">
      <w:pPr>
        <w:tabs>
          <w:tab w:val="left" w:pos="0"/>
          <w:tab w:val="left" w:pos="142"/>
        </w:tabs>
        <w:spacing w:line="480" w:lineRule="auto"/>
        <w:jc w:val="both"/>
        <w:rPr>
          <w:rFonts w:asciiTheme="majorBidi" w:hAnsiTheme="majorBidi" w:cstheme="majorBidi"/>
          <w:b/>
          <w:bCs/>
          <w:sz w:val="20"/>
          <w:szCs w:val="20"/>
        </w:rPr>
      </w:pPr>
      <w:r w:rsidRPr="003F3CE1">
        <w:rPr>
          <w:rFonts w:asciiTheme="majorBidi" w:hAnsiTheme="majorBidi" w:cstheme="majorBidi"/>
          <w:sz w:val="20"/>
          <w:szCs w:val="20"/>
        </w:rPr>
        <w:t xml:space="preserve">Verbs of Judging </w:t>
      </w:r>
      <w:r w:rsidR="00B579C7">
        <w:rPr>
          <w:rFonts w:asciiTheme="majorBidi" w:hAnsiTheme="majorBidi" w:cstheme="majorBidi"/>
          <w:sz w:val="20"/>
          <w:szCs w:val="20"/>
        </w:rPr>
        <w:t xml:space="preserve">are rarely </w:t>
      </w:r>
      <w:r w:rsidRPr="003F3CE1">
        <w:rPr>
          <w:rFonts w:asciiTheme="majorBidi" w:hAnsiTheme="majorBidi" w:cstheme="majorBidi"/>
          <w:sz w:val="20"/>
          <w:szCs w:val="20"/>
        </w:rPr>
        <w:t xml:space="preserve">found </w:t>
      </w:r>
      <w:r w:rsidR="00B579C7">
        <w:rPr>
          <w:rFonts w:asciiTheme="majorBidi" w:hAnsiTheme="majorBidi" w:cstheme="majorBidi"/>
          <w:sz w:val="20"/>
          <w:szCs w:val="20"/>
        </w:rPr>
        <w:t xml:space="preserve"> </w:t>
      </w:r>
      <w:r w:rsidRPr="003F3CE1">
        <w:rPr>
          <w:rFonts w:asciiTheme="majorBidi" w:hAnsiTheme="majorBidi" w:cstheme="majorBidi"/>
          <w:sz w:val="20"/>
          <w:szCs w:val="20"/>
        </w:rPr>
        <w:t xml:space="preserve"> in the scientific content of publications, demonstrating that Kurdish researchers </w:t>
      </w:r>
      <w:r w:rsidR="00B579C7">
        <w:rPr>
          <w:rFonts w:asciiTheme="majorBidi" w:hAnsiTheme="majorBidi" w:cstheme="majorBidi"/>
          <w:sz w:val="20"/>
          <w:szCs w:val="20"/>
        </w:rPr>
        <w:t xml:space="preserve"> take </w:t>
      </w:r>
      <w:r w:rsidRPr="003F3CE1">
        <w:rPr>
          <w:rFonts w:asciiTheme="majorBidi" w:hAnsiTheme="majorBidi" w:cstheme="majorBidi"/>
          <w:sz w:val="20"/>
          <w:szCs w:val="20"/>
        </w:rPr>
        <w:t>a stance of impartial commentator, not supporting one side or party.</w:t>
      </w:r>
    </w:p>
    <w:p w14:paraId="7C2A47A4" w14:textId="77777777" w:rsidR="005630CB" w:rsidRPr="001E6C4E" w:rsidRDefault="005630CB" w:rsidP="00105CA0">
      <w:pPr>
        <w:tabs>
          <w:tab w:val="left" w:pos="0"/>
          <w:tab w:val="left" w:pos="142"/>
        </w:tabs>
        <w:spacing w:line="360" w:lineRule="auto"/>
        <w:jc w:val="both"/>
        <w:rPr>
          <w:rFonts w:asciiTheme="majorBidi" w:hAnsiTheme="majorBidi" w:cstheme="majorBidi"/>
          <w:b/>
          <w:bCs/>
          <w:sz w:val="24"/>
          <w:szCs w:val="24"/>
        </w:rPr>
      </w:pPr>
    </w:p>
    <w:p w14:paraId="7D0B5CAE" w14:textId="77777777" w:rsidR="005630CB" w:rsidRPr="001E6C4E" w:rsidRDefault="005630CB" w:rsidP="00105CA0">
      <w:pPr>
        <w:tabs>
          <w:tab w:val="left" w:pos="0"/>
          <w:tab w:val="left" w:pos="142"/>
        </w:tabs>
        <w:spacing w:line="360" w:lineRule="auto"/>
        <w:jc w:val="both"/>
        <w:rPr>
          <w:rFonts w:asciiTheme="majorBidi" w:hAnsiTheme="majorBidi" w:cstheme="majorBidi"/>
          <w:b/>
          <w:bCs/>
          <w:sz w:val="24"/>
          <w:szCs w:val="24"/>
        </w:rPr>
      </w:pPr>
    </w:p>
    <w:p w14:paraId="37EF7406" w14:textId="77777777" w:rsidR="005630CB" w:rsidRPr="001E6C4E" w:rsidRDefault="005630CB" w:rsidP="00105CA0">
      <w:pPr>
        <w:tabs>
          <w:tab w:val="left" w:pos="0"/>
          <w:tab w:val="left" w:pos="142"/>
        </w:tabs>
        <w:spacing w:line="360" w:lineRule="auto"/>
        <w:jc w:val="both"/>
        <w:rPr>
          <w:rFonts w:asciiTheme="majorBidi" w:hAnsiTheme="majorBidi" w:cstheme="majorBidi"/>
          <w:b/>
          <w:bCs/>
          <w:sz w:val="24"/>
          <w:szCs w:val="24"/>
        </w:rPr>
      </w:pPr>
    </w:p>
    <w:p w14:paraId="1630B190" w14:textId="6E17D0FD" w:rsidR="00F80F09" w:rsidRPr="008545B5" w:rsidRDefault="00F80F09" w:rsidP="008545B5">
      <w:pPr>
        <w:tabs>
          <w:tab w:val="left" w:pos="0"/>
          <w:tab w:val="left" w:pos="142"/>
        </w:tabs>
        <w:spacing w:line="360" w:lineRule="auto"/>
        <w:jc w:val="both"/>
        <w:rPr>
          <w:rFonts w:asciiTheme="majorBidi" w:hAnsiTheme="majorBidi" w:cstheme="majorBidi"/>
          <w:b/>
          <w:bCs/>
          <w:sz w:val="24"/>
          <w:szCs w:val="24"/>
        </w:rPr>
        <w:sectPr w:rsidR="00F80F09" w:rsidRPr="008545B5" w:rsidSect="00E57A7A">
          <w:pgSz w:w="11909" w:h="16834" w:code="9"/>
          <w:pgMar w:top="950" w:right="1123" w:bottom="864" w:left="1123" w:header="720" w:footer="720" w:gutter="0"/>
          <w:cols w:space="720"/>
          <w:rtlGutter/>
          <w:docGrid w:linePitch="360"/>
        </w:sectPr>
      </w:pPr>
    </w:p>
    <w:tbl>
      <w:tblPr>
        <w:tblStyle w:val="LightShading"/>
        <w:tblpPr w:leftFromText="180" w:rightFromText="180" w:horzAnchor="page" w:tblpX="229" w:tblpY="-576"/>
        <w:tblW w:w="15639" w:type="dxa"/>
        <w:tblLayout w:type="fixed"/>
        <w:tblLook w:val="04A0" w:firstRow="1" w:lastRow="0" w:firstColumn="1" w:lastColumn="0" w:noHBand="0" w:noVBand="1"/>
      </w:tblPr>
      <w:tblGrid>
        <w:gridCol w:w="666"/>
        <w:gridCol w:w="3015"/>
        <w:gridCol w:w="705"/>
        <w:gridCol w:w="457"/>
        <w:gridCol w:w="1019"/>
        <w:gridCol w:w="770"/>
        <w:gridCol w:w="841"/>
        <w:gridCol w:w="777"/>
        <w:gridCol w:w="923"/>
        <w:gridCol w:w="957"/>
        <w:gridCol w:w="958"/>
        <w:gridCol w:w="1127"/>
        <w:gridCol w:w="1156"/>
        <w:gridCol w:w="1308"/>
        <w:gridCol w:w="960"/>
      </w:tblGrid>
      <w:tr w:rsidR="00F80F09" w:rsidRPr="001E6C4E" w14:paraId="1B730E1F" w14:textId="77777777" w:rsidTr="00AE1B8A">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66" w:type="dxa"/>
            <w:hideMark/>
          </w:tcPr>
          <w:p w14:paraId="706C555E" w14:textId="77777777" w:rsidR="00F80F09" w:rsidRPr="003F3CE1" w:rsidRDefault="00F80F09" w:rsidP="00105CA0">
            <w:pPr>
              <w:tabs>
                <w:tab w:val="left" w:pos="0"/>
                <w:tab w:val="left" w:pos="142"/>
              </w:tabs>
              <w:spacing w:line="360" w:lineRule="auto"/>
              <w:jc w:val="both"/>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lastRenderedPageBreak/>
              <w:t> </w:t>
            </w:r>
          </w:p>
        </w:tc>
        <w:tc>
          <w:tcPr>
            <w:tcW w:w="3015" w:type="dxa"/>
            <w:hideMark/>
          </w:tcPr>
          <w:p w14:paraId="0713FD20" w14:textId="77777777" w:rsidR="00F80F09" w:rsidRPr="003F3CE1" w:rsidRDefault="00F80F09" w:rsidP="00105CA0">
            <w:pPr>
              <w:tabs>
                <w:tab w:val="left" w:pos="0"/>
                <w:tab w:val="left" w:pos="142"/>
              </w:tabs>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p>
        </w:tc>
        <w:tc>
          <w:tcPr>
            <w:tcW w:w="11958" w:type="dxa"/>
            <w:gridSpan w:val="13"/>
            <w:hideMark/>
          </w:tcPr>
          <w:p w14:paraId="24E25F69" w14:textId="3A3E5F42" w:rsidR="00AE1B8A" w:rsidRPr="003F3CE1" w:rsidRDefault="00AE1B8A" w:rsidP="00105CA0">
            <w:pPr>
              <w:tabs>
                <w:tab w:val="left" w:pos="0"/>
                <w:tab w:val="left" w:pos="142"/>
              </w:tabs>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color w:val="9C6500"/>
                <w:sz w:val="20"/>
                <w:szCs w:val="20"/>
              </w:rPr>
            </w:pPr>
            <w:r w:rsidRPr="004131B1">
              <w:rPr>
                <w:rFonts w:asciiTheme="majorBidi" w:eastAsia="Times New Roman" w:hAnsiTheme="majorBidi" w:cstheme="majorBidi"/>
                <w:color w:val="auto"/>
                <w:sz w:val="20"/>
                <w:szCs w:val="20"/>
              </w:rPr>
              <w:t xml:space="preserve"> </w:t>
            </w:r>
            <w:r w:rsidR="004131B1" w:rsidRPr="004131B1">
              <w:rPr>
                <w:rFonts w:asciiTheme="majorBidi" w:eastAsia="Times New Roman" w:hAnsiTheme="majorBidi" w:cstheme="majorBidi"/>
                <w:color w:val="auto"/>
                <w:sz w:val="20"/>
                <w:szCs w:val="20"/>
              </w:rPr>
              <w:t>P</w:t>
            </w:r>
            <w:r w:rsidRPr="004131B1">
              <w:rPr>
                <w:rFonts w:asciiTheme="majorBidi" w:eastAsia="Times New Roman" w:hAnsiTheme="majorBidi" w:cstheme="majorBidi"/>
                <w:color w:val="auto"/>
                <w:sz w:val="20"/>
                <w:szCs w:val="20"/>
              </w:rPr>
              <w:t>resupposition</w:t>
            </w:r>
            <w:r w:rsidR="004131B1" w:rsidRPr="004131B1">
              <w:rPr>
                <w:rFonts w:asciiTheme="majorBidi" w:eastAsia="Times New Roman" w:hAnsiTheme="majorBidi" w:cstheme="majorBidi"/>
                <w:color w:val="auto"/>
                <w:sz w:val="20"/>
                <w:szCs w:val="20"/>
              </w:rPr>
              <w:t xml:space="preserve">s triggers </w:t>
            </w:r>
            <w:r w:rsidRPr="004131B1">
              <w:rPr>
                <w:rFonts w:asciiTheme="majorBidi" w:eastAsia="Times New Roman" w:hAnsiTheme="majorBidi" w:cstheme="majorBidi"/>
                <w:color w:val="auto"/>
                <w:sz w:val="20"/>
                <w:szCs w:val="20"/>
              </w:rPr>
              <w:t xml:space="preserve"> </w:t>
            </w:r>
            <w:r w:rsidR="008D0534" w:rsidRPr="004131B1">
              <w:rPr>
                <w:rFonts w:asciiTheme="majorBidi" w:eastAsia="Times New Roman" w:hAnsiTheme="majorBidi" w:cstheme="majorBidi"/>
                <w:color w:val="auto"/>
                <w:sz w:val="20"/>
                <w:szCs w:val="20"/>
              </w:rPr>
              <w:t xml:space="preserve"> </w:t>
            </w:r>
          </w:p>
        </w:tc>
      </w:tr>
      <w:tr w:rsidR="00783EA7" w:rsidRPr="001E6C4E" w14:paraId="3482104A" w14:textId="77777777" w:rsidTr="00AE1B8A">
        <w:trPr>
          <w:cnfStyle w:val="000000100000" w:firstRow="0" w:lastRow="0" w:firstColumn="0" w:lastColumn="0" w:oddVBand="0" w:evenVBand="0" w:oddHBand="1"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666" w:type="dxa"/>
            <w:textDirection w:val="tbRl"/>
            <w:hideMark/>
          </w:tcPr>
          <w:p w14:paraId="27F17FF9" w14:textId="6002DA9A" w:rsidR="00F80F09" w:rsidRPr="003F3CE1" w:rsidRDefault="00783EA7" w:rsidP="00105CA0">
            <w:pPr>
              <w:tabs>
                <w:tab w:val="left" w:pos="0"/>
                <w:tab w:val="left" w:pos="142"/>
              </w:tabs>
              <w:spacing w:line="360" w:lineRule="auto"/>
              <w:ind w:left="113" w:right="113"/>
              <w:jc w:val="both"/>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No</w:t>
            </w:r>
          </w:p>
        </w:tc>
        <w:tc>
          <w:tcPr>
            <w:tcW w:w="3015" w:type="dxa"/>
            <w:textDirection w:val="tbRl"/>
            <w:hideMark/>
          </w:tcPr>
          <w:p w14:paraId="76C73C96" w14:textId="41D3FFD4" w:rsidR="00F80F09" w:rsidRPr="003F3CE1" w:rsidRDefault="002463C3" w:rsidP="00105CA0">
            <w:pPr>
              <w:tabs>
                <w:tab w:val="left" w:pos="0"/>
                <w:tab w:val="left" w:pos="142"/>
              </w:tabs>
              <w:spacing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xml:space="preserve"> </w:t>
            </w:r>
          </w:p>
        </w:tc>
        <w:tc>
          <w:tcPr>
            <w:tcW w:w="705" w:type="dxa"/>
            <w:textDirection w:val="tbRl"/>
            <w:hideMark/>
          </w:tcPr>
          <w:p w14:paraId="546C2B1F" w14:textId="5771A01C" w:rsidR="00F80F09" w:rsidRPr="003F3CE1" w:rsidRDefault="00783EA7" w:rsidP="00105CA0">
            <w:pPr>
              <w:tabs>
                <w:tab w:val="left" w:pos="0"/>
                <w:tab w:val="left" w:pos="142"/>
              </w:tabs>
              <w:spacing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xml:space="preserve">Definite Descriptions </w:t>
            </w:r>
            <w:r w:rsidRPr="003F3CE1">
              <w:rPr>
                <w:rFonts w:asciiTheme="majorBidi" w:eastAsia="Times New Roman" w:hAnsiTheme="majorBidi" w:cstheme="majorBidi"/>
                <w:color w:val="000000"/>
                <w:sz w:val="20"/>
                <w:szCs w:val="20"/>
              </w:rPr>
              <w:br/>
              <w:t xml:space="preserve"> </w:t>
            </w:r>
          </w:p>
        </w:tc>
        <w:tc>
          <w:tcPr>
            <w:tcW w:w="457" w:type="dxa"/>
            <w:textDirection w:val="tbRl"/>
            <w:hideMark/>
          </w:tcPr>
          <w:p w14:paraId="54BF1C00" w14:textId="636BA01D" w:rsidR="00F80F09" w:rsidRPr="003F3CE1" w:rsidRDefault="00783EA7" w:rsidP="00105CA0">
            <w:pPr>
              <w:tabs>
                <w:tab w:val="left" w:pos="0"/>
                <w:tab w:val="left" w:pos="142"/>
              </w:tabs>
              <w:spacing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xml:space="preserve">Factive Verb </w:t>
            </w:r>
          </w:p>
        </w:tc>
        <w:tc>
          <w:tcPr>
            <w:tcW w:w="1019" w:type="dxa"/>
            <w:textDirection w:val="tbRl"/>
            <w:hideMark/>
          </w:tcPr>
          <w:p w14:paraId="42A220BD" w14:textId="64FF00AC" w:rsidR="00F80F09" w:rsidRPr="003F3CE1" w:rsidRDefault="00783EA7" w:rsidP="00105CA0">
            <w:pPr>
              <w:tabs>
                <w:tab w:val="left" w:pos="0"/>
                <w:tab w:val="left" w:pos="142"/>
              </w:tabs>
              <w:spacing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xml:space="preserve">Implicative Verb </w:t>
            </w:r>
          </w:p>
        </w:tc>
        <w:tc>
          <w:tcPr>
            <w:tcW w:w="770" w:type="dxa"/>
            <w:textDirection w:val="tbRl"/>
            <w:hideMark/>
          </w:tcPr>
          <w:p w14:paraId="60CECC59" w14:textId="44183650" w:rsidR="00F80F09" w:rsidRPr="003F3CE1" w:rsidRDefault="00783EA7" w:rsidP="00105CA0">
            <w:pPr>
              <w:tabs>
                <w:tab w:val="left" w:pos="0"/>
                <w:tab w:val="left" w:pos="142"/>
              </w:tabs>
              <w:spacing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xml:space="preserve">Change Of State Verbs </w:t>
            </w:r>
          </w:p>
        </w:tc>
        <w:tc>
          <w:tcPr>
            <w:tcW w:w="841" w:type="dxa"/>
            <w:textDirection w:val="tbRl"/>
            <w:hideMark/>
          </w:tcPr>
          <w:p w14:paraId="78825C6D" w14:textId="464F1744" w:rsidR="00F80F09" w:rsidRPr="003F3CE1" w:rsidRDefault="00783EA7" w:rsidP="00105CA0">
            <w:pPr>
              <w:tabs>
                <w:tab w:val="left" w:pos="0"/>
                <w:tab w:val="left" w:pos="142"/>
              </w:tabs>
              <w:spacing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xml:space="preserve">Iterative Items </w:t>
            </w:r>
          </w:p>
        </w:tc>
        <w:tc>
          <w:tcPr>
            <w:tcW w:w="777" w:type="dxa"/>
            <w:textDirection w:val="tbRl"/>
            <w:hideMark/>
          </w:tcPr>
          <w:p w14:paraId="3C20C998" w14:textId="21BC7864" w:rsidR="00F80F09" w:rsidRPr="003F3CE1" w:rsidRDefault="00783EA7" w:rsidP="00105CA0">
            <w:pPr>
              <w:tabs>
                <w:tab w:val="left" w:pos="0"/>
                <w:tab w:val="left" w:pos="142"/>
              </w:tabs>
              <w:spacing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xml:space="preserve">Verbs Of Judging </w:t>
            </w:r>
          </w:p>
        </w:tc>
        <w:tc>
          <w:tcPr>
            <w:tcW w:w="923" w:type="dxa"/>
            <w:textDirection w:val="tbRl"/>
            <w:hideMark/>
          </w:tcPr>
          <w:p w14:paraId="50E299C5" w14:textId="3C335F93" w:rsidR="00F80F09" w:rsidRPr="003F3CE1" w:rsidRDefault="00783EA7" w:rsidP="00105CA0">
            <w:pPr>
              <w:tabs>
                <w:tab w:val="left" w:pos="0"/>
                <w:tab w:val="left" w:pos="142"/>
              </w:tabs>
              <w:spacing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xml:space="preserve">Temporal Clauses </w:t>
            </w:r>
          </w:p>
        </w:tc>
        <w:tc>
          <w:tcPr>
            <w:tcW w:w="957" w:type="dxa"/>
            <w:textDirection w:val="tbRl"/>
            <w:hideMark/>
          </w:tcPr>
          <w:p w14:paraId="2031F455" w14:textId="35643E6C" w:rsidR="00F80F09" w:rsidRPr="003F3CE1" w:rsidRDefault="00783EA7" w:rsidP="00105CA0">
            <w:pPr>
              <w:tabs>
                <w:tab w:val="left" w:pos="0"/>
                <w:tab w:val="left" w:pos="142"/>
              </w:tabs>
              <w:spacing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xml:space="preserve">Cleft Sentences </w:t>
            </w:r>
          </w:p>
        </w:tc>
        <w:tc>
          <w:tcPr>
            <w:tcW w:w="958" w:type="dxa"/>
            <w:textDirection w:val="tbRl"/>
            <w:hideMark/>
          </w:tcPr>
          <w:p w14:paraId="37772B95" w14:textId="724D2A81" w:rsidR="00F80F09" w:rsidRPr="003F3CE1" w:rsidRDefault="00783EA7" w:rsidP="00105CA0">
            <w:pPr>
              <w:tabs>
                <w:tab w:val="left" w:pos="0"/>
                <w:tab w:val="left" w:pos="142"/>
              </w:tabs>
              <w:spacing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Non-Restrictive Relative Clause</w:t>
            </w:r>
          </w:p>
        </w:tc>
        <w:tc>
          <w:tcPr>
            <w:tcW w:w="1127" w:type="dxa"/>
            <w:textDirection w:val="tbRl"/>
            <w:hideMark/>
          </w:tcPr>
          <w:p w14:paraId="71CFD0A3" w14:textId="4D778AC5" w:rsidR="00F80F09" w:rsidRPr="003F3CE1" w:rsidRDefault="00783EA7" w:rsidP="00105CA0">
            <w:pPr>
              <w:tabs>
                <w:tab w:val="left" w:pos="0"/>
                <w:tab w:val="left" w:pos="142"/>
              </w:tabs>
              <w:spacing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xml:space="preserve">Implicit Cleft With Stressed Constituents </w:t>
            </w:r>
          </w:p>
        </w:tc>
        <w:tc>
          <w:tcPr>
            <w:tcW w:w="1156" w:type="dxa"/>
            <w:textDirection w:val="tbRl"/>
            <w:hideMark/>
          </w:tcPr>
          <w:p w14:paraId="4C83F16E" w14:textId="4D4FA4D7" w:rsidR="00F80F09" w:rsidRPr="003F3CE1" w:rsidRDefault="00783EA7" w:rsidP="00105CA0">
            <w:pPr>
              <w:tabs>
                <w:tab w:val="left" w:pos="0"/>
                <w:tab w:val="left" w:pos="142"/>
              </w:tabs>
              <w:spacing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xml:space="preserve">Comparative Construction </w:t>
            </w:r>
          </w:p>
        </w:tc>
        <w:tc>
          <w:tcPr>
            <w:tcW w:w="1308" w:type="dxa"/>
            <w:textDirection w:val="tbRl"/>
            <w:hideMark/>
          </w:tcPr>
          <w:p w14:paraId="7CD1D84E" w14:textId="6F3CA9C4" w:rsidR="00F80F09" w:rsidRPr="003F3CE1" w:rsidRDefault="00783EA7" w:rsidP="00105CA0">
            <w:pPr>
              <w:tabs>
                <w:tab w:val="left" w:pos="0"/>
                <w:tab w:val="left" w:pos="142"/>
              </w:tabs>
              <w:spacing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xml:space="preserve">Counterfactual Conditionals </w:t>
            </w:r>
          </w:p>
        </w:tc>
        <w:tc>
          <w:tcPr>
            <w:tcW w:w="960" w:type="dxa"/>
            <w:textDirection w:val="tbRl"/>
            <w:hideMark/>
          </w:tcPr>
          <w:p w14:paraId="19643641" w14:textId="79B01F25" w:rsidR="00F80F09" w:rsidRPr="003F3CE1" w:rsidRDefault="00783EA7" w:rsidP="00105CA0">
            <w:pPr>
              <w:tabs>
                <w:tab w:val="left" w:pos="0"/>
                <w:tab w:val="left" w:pos="142"/>
              </w:tabs>
              <w:spacing w:line="360" w:lineRule="auto"/>
              <w:ind w:left="113" w:right="113"/>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Questions</w:t>
            </w:r>
          </w:p>
        </w:tc>
      </w:tr>
      <w:tr w:rsidR="00AE1B8A" w:rsidRPr="001E6C4E" w14:paraId="241464E5" w14:textId="77777777" w:rsidTr="00AE1B8A">
        <w:trPr>
          <w:trHeight w:val="537"/>
        </w:trPr>
        <w:tc>
          <w:tcPr>
            <w:cnfStyle w:val="001000000000" w:firstRow="0" w:lastRow="0" w:firstColumn="1" w:lastColumn="0" w:oddVBand="0" w:evenVBand="0" w:oddHBand="0" w:evenHBand="0" w:firstRowFirstColumn="0" w:firstRowLastColumn="0" w:lastRowFirstColumn="0" w:lastRowLastColumn="0"/>
            <w:tcW w:w="666" w:type="dxa"/>
            <w:noWrap/>
            <w:hideMark/>
          </w:tcPr>
          <w:p w14:paraId="7CB7B4F4" w14:textId="77777777" w:rsidR="00F80F09" w:rsidRPr="003F3CE1" w:rsidRDefault="00F80F09" w:rsidP="00105CA0">
            <w:pPr>
              <w:tabs>
                <w:tab w:val="left" w:pos="0"/>
                <w:tab w:val="left" w:pos="142"/>
              </w:tabs>
              <w:spacing w:line="360" w:lineRule="auto"/>
              <w:jc w:val="both"/>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3015" w:type="dxa"/>
            <w:hideMark/>
          </w:tcPr>
          <w:p w14:paraId="2EA5FF2F"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(Baper, 2018</w:t>
            </w:r>
          </w:p>
        </w:tc>
        <w:tc>
          <w:tcPr>
            <w:tcW w:w="705" w:type="dxa"/>
            <w:noWrap/>
            <w:hideMark/>
          </w:tcPr>
          <w:p w14:paraId="313B825F"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305</w:t>
            </w:r>
          </w:p>
        </w:tc>
        <w:tc>
          <w:tcPr>
            <w:tcW w:w="457" w:type="dxa"/>
            <w:noWrap/>
            <w:hideMark/>
          </w:tcPr>
          <w:p w14:paraId="53053740"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6</w:t>
            </w:r>
          </w:p>
        </w:tc>
        <w:tc>
          <w:tcPr>
            <w:tcW w:w="1019" w:type="dxa"/>
            <w:noWrap/>
            <w:hideMark/>
          </w:tcPr>
          <w:p w14:paraId="0A2569B2"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770" w:type="dxa"/>
            <w:noWrap/>
            <w:hideMark/>
          </w:tcPr>
          <w:p w14:paraId="5854842A"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841" w:type="dxa"/>
            <w:noWrap/>
            <w:hideMark/>
          </w:tcPr>
          <w:p w14:paraId="3D5F296F"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w:t>
            </w:r>
          </w:p>
        </w:tc>
        <w:tc>
          <w:tcPr>
            <w:tcW w:w="777" w:type="dxa"/>
            <w:noWrap/>
            <w:hideMark/>
          </w:tcPr>
          <w:p w14:paraId="06C54991"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923" w:type="dxa"/>
            <w:noWrap/>
            <w:hideMark/>
          </w:tcPr>
          <w:p w14:paraId="59A3E2AB"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w:t>
            </w:r>
          </w:p>
        </w:tc>
        <w:tc>
          <w:tcPr>
            <w:tcW w:w="957" w:type="dxa"/>
            <w:noWrap/>
            <w:hideMark/>
          </w:tcPr>
          <w:p w14:paraId="7F3B8D4A"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6</w:t>
            </w:r>
          </w:p>
        </w:tc>
        <w:tc>
          <w:tcPr>
            <w:tcW w:w="958" w:type="dxa"/>
            <w:noWrap/>
            <w:hideMark/>
          </w:tcPr>
          <w:p w14:paraId="2AA8418D"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1127" w:type="dxa"/>
            <w:noWrap/>
            <w:hideMark/>
          </w:tcPr>
          <w:p w14:paraId="13E786D5"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w:t>
            </w:r>
          </w:p>
        </w:tc>
        <w:tc>
          <w:tcPr>
            <w:tcW w:w="1156" w:type="dxa"/>
            <w:noWrap/>
            <w:hideMark/>
          </w:tcPr>
          <w:p w14:paraId="342C4D3B"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1308" w:type="dxa"/>
            <w:noWrap/>
            <w:hideMark/>
          </w:tcPr>
          <w:p w14:paraId="229B9E96"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960" w:type="dxa"/>
            <w:noWrap/>
            <w:hideMark/>
          </w:tcPr>
          <w:p w14:paraId="471FA547"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r>
      <w:tr w:rsidR="00783EA7" w:rsidRPr="001E6C4E" w14:paraId="52EF396B" w14:textId="77777777" w:rsidTr="00AE1B8A">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666" w:type="dxa"/>
            <w:noWrap/>
            <w:hideMark/>
          </w:tcPr>
          <w:p w14:paraId="3D6F5F56" w14:textId="77777777" w:rsidR="00F80F09" w:rsidRPr="003F3CE1" w:rsidRDefault="00F80F09" w:rsidP="00105CA0">
            <w:pPr>
              <w:tabs>
                <w:tab w:val="left" w:pos="0"/>
                <w:tab w:val="left" w:pos="142"/>
              </w:tabs>
              <w:spacing w:line="360" w:lineRule="auto"/>
              <w:jc w:val="both"/>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w:t>
            </w:r>
          </w:p>
        </w:tc>
        <w:tc>
          <w:tcPr>
            <w:tcW w:w="3015" w:type="dxa"/>
            <w:hideMark/>
          </w:tcPr>
          <w:p w14:paraId="74A93E48"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(Ali, K.A., Qadir, M.M., Rasool, S.O. and Hamad, O.M., 2012</w:t>
            </w:r>
          </w:p>
        </w:tc>
        <w:tc>
          <w:tcPr>
            <w:tcW w:w="705" w:type="dxa"/>
            <w:noWrap/>
            <w:hideMark/>
          </w:tcPr>
          <w:p w14:paraId="1BC73A68"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68</w:t>
            </w:r>
          </w:p>
        </w:tc>
        <w:tc>
          <w:tcPr>
            <w:tcW w:w="457" w:type="dxa"/>
            <w:noWrap/>
            <w:hideMark/>
          </w:tcPr>
          <w:p w14:paraId="45187123"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1019" w:type="dxa"/>
            <w:noWrap/>
            <w:hideMark/>
          </w:tcPr>
          <w:p w14:paraId="55B91EE2"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770" w:type="dxa"/>
            <w:noWrap/>
            <w:hideMark/>
          </w:tcPr>
          <w:p w14:paraId="39E2B5C5"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841" w:type="dxa"/>
            <w:noWrap/>
            <w:hideMark/>
          </w:tcPr>
          <w:p w14:paraId="49640F19"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w:t>
            </w:r>
          </w:p>
        </w:tc>
        <w:tc>
          <w:tcPr>
            <w:tcW w:w="777" w:type="dxa"/>
            <w:noWrap/>
            <w:hideMark/>
          </w:tcPr>
          <w:p w14:paraId="1EA40554"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923" w:type="dxa"/>
            <w:noWrap/>
            <w:hideMark/>
          </w:tcPr>
          <w:p w14:paraId="156D39CA"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17</w:t>
            </w:r>
          </w:p>
        </w:tc>
        <w:tc>
          <w:tcPr>
            <w:tcW w:w="957" w:type="dxa"/>
            <w:noWrap/>
            <w:hideMark/>
          </w:tcPr>
          <w:p w14:paraId="1A4EBECC"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958" w:type="dxa"/>
            <w:noWrap/>
            <w:hideMark/>
          </w:tcPr>
          <w:p w14:paraId="59FA455D"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1127" w:type="dxa"/>
            <w:noWrap/>
            <w:hideMark/>
          </w:tcPr>
          <w:p w14:paraId="7143F5E5"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12</w:t>
            </w:r>
          </w:p>
        </w:tc>
        <w:tc>
          <w:tcPr>
            <w:tcW w:w="1156" w:type="dxa"/>
            <w:noWrap/>
            <w:hideMark/>
          </w:tcPr>
          <w:p w14:paraId="573D4EB9"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1308" w:type="dxa"/>
            <w:noWrap/>
            <w:hideMark/>
          </w:tcPr>
          <w:p w14:paraId="6601E4D9"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960" w:type="dxa"/>
            <w:noWrap/>
            <w:hideMark/>
          </w:tcPr>
          <w:p w14:paraId="71B54A45"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r>
      <w:tr w:rsidR="00AE1B8A" w:rsidRPr="001E6C4E" w14:paraId="7F26AB36" w14:textId="77777777" w:rsidTr="00AE1B8A">
        <w:trPr>
          <w:trHeight w:val="289"/>
        </w:trPr>
        <w:tc>
          <w:tcPr>
            <w:cnfStyle w:val="001000000000" w:firstRow="0" w:lastRow="0" w:firstColumn="1" w:lastColumn="0" w:oddVBand="0" w:evenVBand="0" w:oddHBand="0" w:evenHBand="0" w:firstRowFirstColumn="0" w:firstRowLastColumn="0" w:lastRowFirstColumn="0" w:lastRowLastColumn="0"/>
            <w:tcW w:w="666" w:type="dxa"/>
            <w:noWrap/>
            <w:hideMark/>
          </w:tcPr>
          <w:p w14:paraId="3E7A9D8E" w14:textId="77777777" w:rsidR="00F80F09" w:rsidRPr="003F3CE1" w:rsidRDefault="00F80F09" w:rsidP="00105CA0">
            <w:pPr>
              <w:tabs>
                <w:tab w:val="left" w:pos="0"/>
                <w:tab w:val="left" w:pos="142"/>
              </w:tabs>
              <w:spacing w:line="360" w:lineRule="auto"/>
              <w:jc w:val="both"/>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w:t>
            </w:r>
          </w:p>
        </w:tc>
        <w:tc>
          <w:tcPr>
            <w:tcW w:w="3015" w:type="dxa"/>
            <w:hideMark/>
          </w:tcPr>
          <w:p w14:paraId="00FB28B5"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Abdulla, 2015)</w:t>
            </w:r>
          </w:p>
        </w:tc>
        <w:tc>
          <w:tcPr>
            <w:tcW w:w="705" w:type="dxa"/>
            <w:noWrap/>
            <w:hideMark/>
          </w:tcPr>
          <w:p w14:paraId="3E554C3F"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109</w:t>
            </w:r>
          </w:p>
        </w:tc>
        <w:tc>
          <w:tcPr>
            <w:tcW w:w="457" w:type="dxa"/>
            <w:noWrap/>
            <w:hideMark/>
          </w:tcPr>
          <w:p w14:paraId="695AD1F8"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w:t>
            </w:r>
          </w:p>
        </w:tc>
        <w:tc>
          <w:tcPr>
            <w:tcW w:w="1019" w:type="dxa"/>
            <w:noWrap/>
            <w:hideMark/>
          </w:tcPr>
          <w:p w14:paraId="5C360E87"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770" w:type="dxa"/>
            <w:noWrap/>
            <w:hideMark/>
          </w:tcPr>
          <w:p w14:paraId="20D83F6A"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w:t>
            </w:r>
          </w:p>
        </w:tc>
        <w:tc>
          <w:tcPr>
            <w:tcW w:w="841" w:type="dxa"/>
            <w:noWrap/>
            <w:hideMark/>
          </w:tcPr>
          <w:p w14:paraId="23058E57"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5</w:t>
            </w:r>
          </w:p>
        </w:tc>
        <w:tc>
          <w:tcPr>
            <w:tcW w:w="777" w:type="dxa"/>
            <w:noWrap/>
            <w:hideMark/>
          </w:tcPr>
          <w:p w14:paraId="2732685D"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923" w:type="dxa"/>
            <w:noWrap/>
            <w:hideMark/>
          </w:tcPr>
          <w:p w14:paraId="53DA7992"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11</w:t>
            </w:r>
          </w:p>
        </w:tc>
        <w:tc>
          <w:tcPr>
            <w:tcW w:w="957" w:type="dxa"/>
            <w:noWrap/>
            <w:hideMark/>
          </w:tcPr>
          <w:p w14:paraId="7F76C24F"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w:t>
            </w:r>
          </w:p>
        </w:tc>
        <w:tc>
          <w:tcPr>
            <w:tcW w:w="958" w:type="dxa"/>
            <w:noWrap/>
            <w:hideMark/>
          </w:tcPr>
          <w:p w14:paraId="0A093C99"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w:t>
            </w:r>
          </w:p>
        </w:tc>
        <w:tc>
          <w:tcPr>
            <w:tcW w:w="1127" w:type="dxa"/>
            <w:noWrap/>
            <w:hideMark/>
          </w:tcPr>
          <w:p w14:paraId="1F6682A4"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8</w:t>
            </w:r>
          </w:p>
        </w:tc>
        <w:tc>
          <w:tcPr>
            <w:tcW w:w="1156" w:type="dxa"/>
            <w:noWrap/>
            <w:hideMark/>
          </w:tcPr>
          <w:p w14:paraId="3AAE84E0"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29</w:t>
            </w:r>
          </w:p>
        </w:tc>
        <w:tc>
          <w:tcPr>
            <w:tcW w:w="1308" w:type="dxa"/>
            <w:noWrap/>
            <w:hideMark/>
          </w:tcPr>
          <w:p w14:paraId="542C6129"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w:t>
            </w:r>
          </w:p>
        </w:tc>
        <w:tc>
          <w:tcPr>
            <w:tcW w:w="960" w:type="dxa"/>
            <w:noWrap/>
            <w:hideMark/>
          </w:tcPr>
          <w:p w14:paraId="45984F4A"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r>
      <w:tr w:rsidR="00783EA7" w:rsidRPr="001E6C4E" w14:paraId="230E19BE" w14:textId="77777777" w:rsidTr="00AE1B8A">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666" w:type="dxa"/>
            <w:noWrap/>
            <w:hideMark/>
          </w:tcPr>
          <w:p w14:paraId="098334F3" w14:textId="77777777" w:rsidR="00F80F09" w:rsidRPr="003F3CE1" w:rsidRDefault="00F80F09" w:rsidP="00105CA0">
            <w:pPr>
              <w:tabs>
                <w:tab w:val="left" w:pos="0"/>
                <w:tab w:val="left" w:pos="142"/>
              </w:tabs>
              <w:spacing w:line="360" w:lineRule="auto"/>
              <w:jc w:val="both"/>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4</w:t>
            </w:r>
          </w:p>
        </w:tc>
        <w:tc>
          <w:tcPr>
            <w:tcW w:w="3015" w:type="dxa"/>
            <w:hideMark/>
          </w:tcPr>
          <w:p w14:paraId="09930B59"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(Daham, B.F.A., Mohammed, M.N. and Mohammed, K.S., 2014</w:t>
            </w:r>
          </w:p>
        </w:tc>
        <w:tc>
          <w:tcPr>
            <w:tcW w:w="705" w:type="dxa"/>
            <w:noWrap/>
            <w:hideMark/>
          </w:tcPr>
          <w:p w14:paraId="69270A3B"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130</w:t>
            </w:r>
          </w:p>
        </w:tc>
        <w:tc>
          <w:tcPr>
            <w:tcW w:w="457" w:type="dxa"/>
            <w:noWrap/>
            <w:hideMark/>
          </w:tcPr>
          <w:p w14:paraId="19C05C6B"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w:t>
            </w:r>
          </w:p>
        </w:tc>
        <w:tc>
          <w:tcPr>
            <w:tcW w:w="1019" w:type="dxa"/>
            <w:noWrap/>
            <w:hideMark/>
          </w:tcPr>
          <w:p w14:paraId="03A62654"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770" w:type="dxa"/>
            <w:noWrap/>
            <w:hideMark/>
          </w:tcPr>
          <w:p w14:paraId="18191380"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w:t>
            </w:r>
          </w:p>
        </w:tc>
        <w:tc>
          <w:tcPr>
            <w:tcW w:w="841" w:type="dxa"/>
            <w:noWrap/>
            <w:hideMark/>
          </w:tcPr>
          <w:p w14:paraId="150DC4B5"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5</w:t>
            </w:r>
          </w:p>
        </w:tc>
        <w:tc>
          <w:tcPr>
            <w:tcW w:w="777" w:type="dxa"/>
            <w:noWrap/>
            <w:hideMark/>
          </w:tcPr>
          <w:p w14:paraId="4C4017DD"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923" w:type="dxa"/>
            <w:noWrap/>
            <w:hideMark/>
          </w:tcPr>
          <w:p w14:paraId="51E05765"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8</w:t>
            </w:r>
          </w:p>
        </w:tc>
        <w:tc>
          <w:tcPr>
            <w:tcW w:w="957" w:type="dxa"/>
            <w:noWrap/>
            <w:hideMark/>
          </w:tcPr>
          <w:p w14:paraId="26859CED"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958" w:type="dxa"/>
            <w:noWrap/>
            <w:hideMark/>
          </w:tcPr>
          <w:p w14:paraId="6EE204C4"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w:t>
            </w:r>
          </w:p>
        </w:tc>
        <w:tc>
          <w:tcPr>
            <w:tcW w:w="1127" w:type="dxa"/>
            <w:noWrap/>
            <w:hideMark/>
          </w:tcPr>
          <w:p w14:paraId="6FDDB6C8"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1156" w:type="dxa"/>
            <w:noWrap/>
            <w:hideMark/>
          </w:tcPr>
          <w:p w14:paraId="27B9FFEF"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9</w:t>
            </w:r>
          </w:p>
        </w:tc>
        <w:tc>
          <w:tcPr>
            <w:tcW w:w="1308" w:type="dxa"/>
            <w:noWrap/>
            <w:hideMark/>
          </w:tcPr>
          <w:p w14:paraId="259C2F3F"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w:t>
            </w:r>
          </w:p>
        </w:tc>
        <w:tc>
          <w:tcPr>
            <w:tcW w:w="960" w:type="dxa"/>
            <w:noWrap/>
            <w:hideMark/>
          </w:tcPr>
          <w:p w14:paraId="73CD38EF"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r>
      <w:tr w:rsidR="00AE1B8A" w:rsidRPr="001E6C4E" w14:paraId="18EC2A81" w14:textId="77777777" w:rsidTr="00AE1B8A">
        <w:trPr>
          <w:trHeight w:val="593"/>
        </w:trPr>
        <w:tc>
          <w:tcPr>
            <w:cnfStyle w:val="001000000000" w:firstRow="0" w:lastRow="0" w:firstColumn="1" w:lastColumn="0" w:oddVBand="0" w:evenVBand="0" w:oddHBand="0" w:evenHBand="0" w:firstRowFirstColumn="0" w:firstRowLastColumn="0" w:lastRowFirstColumn="0" w:lastRowLastColumn="0"/>
            <w:tcW w:w="666" w:type="dxa"/>
            <w:noWrap/>
            <w:hideMark/>
          </w:tcPr>
          <w:p w14:paraId="6EFE5DAB" w14:textId="77777777" w:rsidR="00F80F09" w:rsidRPr="003F3CE1" w:rsidRDefault="00F80F09" w:rsidP="00105CA0">
            <w:pPr>
              <w:tabs>
                <w:tab w:val="left" w:pos="0"/>
                <w:tab w:val="left" w:pos="142"/>
              </w:tabs>
              <w:spacing w:line="360" w:lineRule="auto"/>
              <w:jc w:val="both"/>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5</w:t>
            </w:r>
          </w:p>
        </w:tc>
        <w:tc>
          <w:tcPr>
            <w:tcW w:w="3015" w:type="dxa"/>
            <w:hideMark/>
          </w:tcPr>
          <w:p w14:paraId="2F5C6C8C"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(Abdullah, O.G., Saber, D.R. and Taha, S.A.,, n.d.</w:t>
            </w:r>
          </w:p>
        </w:tc>
        <w:tc>
          <w:tcPr>
            <w:tcW w:w="705" w:type="dxa"/>
            <w:noWrap/>
            <w:hideMark/>
          </w:tcPr>
          <w:p w14:paraId="07BD016B"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106</w:t>
            </w:r>
          </w:p>
        </w:tc>
        <w:tc>
          <w:tcPr>
            <w:tcW w:w="457" w:type="dxa"/>
            <w:noWrap/>
            <w:hideMark/>
          </w:tcPr>
          <w:p w14:paraId="78EC0F14"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4</w:t>
            </w:r>
          </w:p>
        </w:tc>
        <w:tc>
          <w:tcPr>
            <w:tcW w:w="1019" w:type="dxa"/>
            <w:noWrap/>
            <w:hideMark/>
          </w:tcPr>
          <w:p w14:paraId="130B6EB9"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770" w:type="dxa"/>
            <w:noWrap/>
            <w:hideMark/>
          </w:tcPr>
          <w:p w14:paraId="38A37DCF"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w:t>
            </w:r>
          </w:p>
        </w:tc>
        <w:tc>
          <w:tcPr>
            <w:tcW w:w="841" w:type="dxa"/>
            <w:noWrap/>
            <w:hideMark/>
          </w:tcPr>
          <w:p w14:paraId="731E366D"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w:t>
            </w:r>
          </w:p>
        </w:tc>
        <w:tc>
          <w:tcPr>
            <w:tcW w:w="777" w:type="dxa"/>
            <w:noWrap/>
            <w:hideMark/>
          </w:tcPr>
          <w:p w14:paraId="691AF7B2"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923" w:type="dxa"/>
            <w:noWrap/>
            <w:hideMark/>
          </w:tcPr>
          <w:p w14:paraId="4A9D4A7F"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4</w:t>
            </w:r>
          </w:p>
        </w:tc>
        <w:tc>
          <w:tcPr>
            <w:tcW w:w="957" w:type="dxa"/>
            <w:noWrap/>
            <w:hideMark/>
          </w:tcPr>
          <w:p w14:paraId="0F3FB405"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4</w:t>
            </w:r>
          </w:p>
        </w:tc>
        <w:tc>
          <w:tcPr>
            <w:tcW w:w="958" w:type="dxa"/>
            <w:noWrap/>
            <w:hideMark/>
          </w:tcPr>
          <w:p w14:paraId="19E9DB0B"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4</w:t>
            </w:r>
          </w:p>
        </w:tc>
        <w:tc>
          <w:tcPr>
            <w:tcW w:w="1127" w:type="dxa"/>
            <w:noWrap/>
            <w:hideMark/>
          </w:tcPr>
          <w:p w14:paraId="3B84E374"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1156" w:type="dxa"/>
            <w:noWrap/>
            <w:hideMark/>
          </w:tcPr>
          <w:p w14:paraId="7416A44A"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1308" w:type="dxa"/>
            <w:noWrap/>
            <w:hideMark/>
          </w:tcPr>
          <w:p w14:paraId="23A9B235"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960" w:type="dxa"/>
            <w:noWrap/>
            <w:hideMark/>
          </w:tcPr>
          <w:p w14:paraId="40265087"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r>
      <w:tr w:rsidR="00783EA7" w:rsidRPr="001E6C4E" w14:paraId="702FA360" w14:textId="77777777" w:rsidTr="00AE1B8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66" w:type="dxa"/>
            <w:noWrap/>
            <w:hideMark/>
          </w:tcPr>
          <w:p w14:paraId="37275A13" w14:textId="77777777" w:rsidR="00F80F09" w:rsidRPr="003F3CE1" w:rsidRDefault="00F80F09" w:rsidP="00105CA0">
            <w:pPr>
              <w:tabs>
                <w:tab w:val="left" w:pos="0"/>
                <w:tab w:val="left" w:pos="142"/>
              </w:tabs>
              <w:spacing w:line="360" w:lineRule="auto"/>
              <w:jc w:val="both"/>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6</w:t>
            </w:r>
          </w:p>
        </w:tc>
        <w:tc>
          <w:tcPr>
            <w:tcW w:w="3015" w:type="dxa"/>
            <w:hideMark/>
          </w:tcPr>
          <w:p w14:paraId="7BB7621E"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(Kamel, F.H. and Najmaddin, C., 2016</w:t>
            </w:r>
          </w:p>
        </w:tc>
        <w:tc>
          <w:tcPr>
            <w:tcW w:w="705" w:type="dxa"/>
            <w:noWrap/>
            <w:hideMark/>
          </w:tcPr>
          <w:p w14:paraId="453C0339"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32</w:t>
            </w:r>
          </w:p>
        </w:tc>
        <w:tc>
          <w:tcPr>
            <w:tcW w:w="457" w:type="dxa"/>
            <w:noWrap/>
            <w:hideMark/>
          </w:tcPr>
          <w:p w14:paraId="2A5471F5"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w:t>
            </w:r>
          </w:p>
        </w:tc>
        <w:tc>
          <w:tcPr>
            <w:tcW w:w="1019" w:type="dxa"/>
            <w:noWrap/>
            <w:hideMark/>
          </w:tcPr>
          <w:p w14:paraId="04A48C17"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770" w:type="dxa"/>
            <w:noWrap/>
            <w:hideMark/>
          </w:tcPr>
          <w:p w14:paraId="379EF7CB"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841" w:type="dxa"/>
            <w:noWrap/>
            <w:hideMark/>
          </w:tcPr>
          <w:p w14:paraId="6894EB61"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w:t>
            </w:r>
          </w:p>
        </w:tc>
        <w:tc>
          <w:tcPr>
            <w:tcW w:w="777" w:type="dxa"/>
            <w:noWrap/>
            <w:hideMark/>
          </w:tcPr>
          <w:p w14:paraId="3416D0C4"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923" w:type="dxa"/>
            <w:noWrap/>
            <w:hideMark/>
          </w:tcPr>
          <w:p w14:paraId="6A53B196"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8</w:t>
            </w:r>
          </w:p>
        </w:tc>
        <w:tc>
          <w:tcPr>
            <w:tcW w:w="957" w:type="dxa"/>
            <w:noWrap/>
            <w:hideMark/>
          </w:tcPr>
          <w:p w14:paraId="27D0C526"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958" w:type="dxa"/>
            <w:noWrap/>
            <w:hideMark/>
          </w:tcPr>
          <w:p w14:paraId="0F280DBC"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w:t>
            </w:r>
          </w:p>
        </w:tc>
        <w:tc>
          <w:tcPr>
            <w:tcW w:w="1127" w:type="dxa"/>
            <w:noWrap/>
            <w:hideMark/>
          </w:tcPr>
          <w:p w14:paraId="0EA3B15A"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w:t>
            </w:r>
          </w:p>
        </w:tc>
        <w:tc>
          <w:tcPr>
            <w:tcW w:w="1156" w:type="dxa"/>
            <w:noWrap/>
            <w:hideMark/>
          </w:tcPr>
          <w:p w14:paraId="38D78B2F"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1308" w:type="dxa"/>
            <w:noWrap/>
            <w:hideMark/>
          </w:tcPr>
          <w:p w14:paraId="40035A79"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960" w:type="dxa"/>
            <w:noWrap/>
            <w:hideMark/>
          </w:tcPr>
          <w:p w14:paraId="5BB2A9F9"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r>
      <w:tr w:rsidR="00AE1B8A" w:rsidRPr="001E6C4E" w14:paraId="173A605F" w14:textId="77777777" w:rsidTr="00AE1B8A">
        <w:trPr>
          <w:trHeight w:val="593"/>
        </w:trPr>
        <w:tc>
          <w:tcPr>
            <w:cnfStyle w:val="001000000000" w:firstRow="0" w:lastRow="0" w:firstColumn="1" w:lastColumn="0" w:oddVBand="0" w:evenVBand="0" w:oddHBand="0" w:evenHBand="0" w:firstRowFirstColumn="0" w:firstRowLastColumn="0" w:lastRowFirstColumn="0" w:lastRowLastColumn="0"/>
            <w:tcW w:w="666" w:type="dxa"/>
            <w:noWrap/>
            <w:hideMark/>
          </w:tcPr>
          <w:p w14:paraId="6E9B859F" w14:textId="77777777" w:rsidR="00F80F09" w:rsidRPr="003F3CE1" w:rsidRDefault="00F80F09" w:rsidP="00105CA0">
            <w:pPr>
              <w:tabs>
                <w:tab w:val="left" w:pos="0"/>
                <w:tab w:val="left" w:pos="142"/>
              </w:tabs>
              <w:spacing w:line="360" w:lineRule="auto"/>
              <w:jc w:val="both"/>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7</w:t>
            </w:r>
          </w:p>
        </w:tc>
        <w:tc>
          <w:tcPr>
            <w:tcW w:w="3015" w:type="dxa"/>
            <w:hideMark/>
          </w:tcPr>
          <w:p w14:paraId="5F620664"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(Abdullah, A.O., Hamakhan, I.A. and Talabany, Z.J., 2022</w:t>
            </w:r>
          </w:p>
        </w:tc>
        <w:tc>
          <w:tcPr>
            <w:tcW w:w="705" w:type="dxa"/>
            <w:noWrap/>
            <w:hideMark/>
          </w:tcPr>
          <w:p w14:paraId="4E9C1E3E"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120</w:t>
            </w:r>
          </w:p>
        </w:tc>
        <w:tc>
          <w:tcPr>
            <w:tcW w:w="457" w:type="dxa"/>
            <w:noWrap/>
            <w:hideMark/>
          </w:tcPr>
          <w:p w14:paraId="56410A49"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4</w:t>
            </w:r>
          </w:p>
        </w:tc>
        <w:tc>
          <w:tcPr>
            <w:tcW w:w="1019" w:type="dxa"/>
            <w:noWrap/>
            <w:hideMark/>
          </w:tcPr>
          <w:p w14:paraId="18348397"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770" w:type="dxa"/>
            <w:noWrap/>
            <w:hideMark/>
          </w:tcPr>
          <w:p w14:paraId="31A8EF01"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w:t>
            </w:r>
          </w:p>
        </w:tc>
        <w:tc>
          <w:tcPr>
            <w:tcW w:w="841" w:type="dxa"/>
            <w:noWrap/>
            <w:hideMark/>
          </w:tcPr>
          <w:p w14:paraId="38E5C737"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4</w:t>
            </w:r>
          </w:p>
        </w:tc>
        <w:tc>
          <w:tcPr>
            <w:tcW w:w="777" w:type="dxa"/>
            <w:noWrap/>
            <w:hideMark/>
          </w:tcPr>
          <w:p w14:paraId="62185841"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923" w:type="dxa"/>
            <w:noWrap/>
            <w:hideMark/>
          </w:tcPr>
          <w:p w14:paraId="5AFE9632"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9</w:t>
            </w:r>
          </w:p>
        </w:tc>
        <w:tc>
          <w:tcPr>
            <w:tcW w:w="957" w:type="dxa"/>
            <w:noWrap/>
            <w:hideMark/>
          </w:tcPr>
          <w:p w14:paraId="73D4DB2C"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4</w:t>
            </w:r>
          </w:p>
        </w:tc>
        <w:tc>
          <w:tcPr>
            <w:tcW w:w="958" w:type="dxa"/>
            <w:noWrap/>
            <w:hideMark/>
          </w:tcPr>
          <w:p w14:paraId="47E90D1D"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w:t>
            </w:r>
          </w:p>
        </w:tc>
        <w:tc>
          <w:tcPr>
            <w:tcW w:w="1127" w:type="dxa"/>
            <w:noWrap/>
            <w:hideMark/>
          </w:tcPr>
          <w:p w14:paraId="52A8DB30"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1156" w:type="dxa"/>
            <w:noWrap/>
            <w:hideMark/>
          </w:tcPr>
          <w:p w14:paraId="32EDAF7B"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9</w:t>
            </w:r>
          </w:p>
        </w:tc>
        <w:tc>
          <w:tcPr>
            <w:tcW w:w="1308" w:type="dxa"/>
            <w:noWrap/>
            <w:hideMark/>
          </w:tcPr>
          <w:p w14:paraId="6371E2DD"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960" w:type="dxa"/>
            <w:noWrap/>
            <w:hideMark/>
          </w:tcPr>
          <w:p w14:paraId="231928AE"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r>
      <w:tr w:rsidR="00783EA7" w:rsidRPr="001E6C4E" w14:paraId="16D0E15C" w14:textId="77777777" w:rsidTr="00AE1B8A">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666" w:type="dxa"/>
            <w:noWrap/>
            <w:hideMark/>
          </w:tcPr>
          <w:p w14:paraId="358FE917" w14:textId="77777777" w:rsidR="00F80F09" w:rsidRPr="003F3CE1" w:rsidRDefault="00F80F09" w:rsidP="00105CA0">
            <w:pPr>
              <w:tabs>
                <w:tab w:val="left" w:pos="0"/>
                <w:tab w:val="left" w:pos="142"/>
              </w:tabs>
              <w:spacing w:line="360" w:lineRule="auto"/>
              <w:jc w:val="both"/>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8</w:t>
            </w:r>
          </w:p>
        </w:tc>
        <w:tc>
          <w:tcPr>
            <w:tcW w:w="3015" w:type="dxa"/>
            <w:hideMark/>
          </w:tcPr>
          <w:p w14:paraId="6CEDE341"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(Brime, A.A. and Bajalan, F.R.H., 2017</w:t>
            </w:r>
          </w:p>
        </w:tc>
        <w:tc>
          <w:tcPr>
            <w:tcW w:w="705" w:type="dxa"/>
            <w:noWrap/>
            <w:hideMark/>
          </w:tcPr>
          <w:p w14:paraId="7D3434E3"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158</w:t>
            </w:r>
          </w:p>
        </w:tc>
        <w:tc>
          <w:tcPr>
            <w:tcW w:w="457" w:type="dxa"/>
            <w:noWrap/>
            <w:hideMark/>
          </w:tcPr>
          <w:p w14:paraId="56DDE778"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8</w:t>
            </w:r>
          </w:p>
        </w:tc>
        <w:tc>
          <w:tcPr>
            <w:tcW w:w="1019" w:type="dxa"/>
            <w:noWrap/>
            <w:hideMark/>
          </w:tcPr>
          <w:p w14:paraId="1A05BBF1"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w:t>
            </w:r>
          </w:p>
        </w:tc>
        <w:tc>
          <w:tcPr>
            <w:tcW w:w="770" w:type="dxa"/>
            <w:noWrap/>
            <w:hideMark/>
          </w:tcPr>
          <w:p w14:paraId="6907BBC1"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w:t>
            </w:r>
          </w:p>
        </w:tc>
        <w:tc>
          <w:tcPr>
            <w:tcW w:w="841" w:type="dxa"/>
            <w:noWrap/>
            <w:hideMark/>
          </w:tcPr>
          <w:p w14:paraId="68BAC596"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6</w:t>
            </w:r>
          </w:p>
        </w:tc>
        <w:tc>
          <w:tcPr>
            <w:tcW w:w="777" w:type="dxa"/>
            <w:noWrap/>
            <w:hideMark/>
          </w:tcPr>
          <w:p w14:paraId="603AE99A"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923" w:type="dxa"/>
            <w:noWrap/>
            <w:hideMark/>
          </w:tcPr>
          <w:p w14:paraId="4F20982E"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12</w:t>
            </w:r>
          </w:p>
        </w:tc>
        <w:tc>
          <w:tcPr>
            <w:tcW w:w="957" w:type="dxa"/>
            <w:noWrap/>
            <w:hideMark/>
          </w:tcPr>
          <w:p w14:paraId="307AF162"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w:t>
            </w:r>
          </w:p>
        </w:tc>
        <w:tc>
          <w:tcPr>
            <w:tcW w:w="958" w:type="dxa"/>
            <w:noWrap/>
            <w:hideMark/>
          </w:tcPr>
          <w:p w14:paraId="778AF9D1"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w:t>
            </w:r>
          </w:p>
        </w:tc>
        <w:tc>
          <w:tcPr>
            <w:tcW w:w="1127" w:type="dxa"/>
            <w:noWrap/>
            <w:hideMark/>
          </w:tcPr>
          <w:p w14:paraId="299EB020"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1156" w:type="dxa"/>
            <w:noWrap/>
            <w:hideMark/>
          </w:tcPr>
          <w:p w14:paraId="47D7965D"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5</w:t>
            </w:r>
          </w:p>
        </w:tc>
        <w:tc>
          <w:tcPr>
            <w:tcW w:w="1308" w:type="dxa"/>
            <w:noWrap/>
            <w:hideMark/>
          </w:tcPr>
          <w:p w14:paraId="34B0465A"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w:t>
            </w:r>
          </w:p>
        </w:tc>
        <w:tc>
          <w:tcPr>
            <w:tcW w:w="960" w:type="dxa"/>
            <w:noWrap/>
            <w:hideMark/>
          </w:tcPr>
          <w:p w14:paraId="6987B8FE"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9</w:t>
            </w:r>
          </w:p>
        </w:tc>
      </w:tr>
      <w:tr w:rsidR="00AE1B8A" w:rsidRPr="001E6C4E" w14:paraId="3D581576" w14:textId="77777777" w:rsidTr="00AE1B8A">
        <w:trPr>
          <w:trHeight w:val="577"/>
        </w:trPr>
        <w:tc>
          <w:tcPr>
            <w:cnfStyle w:val="001000000000" w:firstRow="0" w:lastRow="0" w:firstColumn="1" w:lastColumn="0" w:oddVBand="0" w:evenVBand="0" w:oddHBand="0" w:evenHBand="0" w:firstRowFirstColumn="0" w:firstRowLastColumn="0" w:lastRowFirstColumn="0" w:lastRowLastColumn="0"/>
            <w:tcW w:w="666" w:type="dxa"/>
            <w:noWrap/>
            <w:hideMark/>
          </w:tcPr>
          <w:p w14:paraId="66624E47" w14:textId="77777777" w:rsidR="00F80F09" w:rsidRPr="003F3CE1" w:rsidRDefault="00F80F09" w:rsidP="00105CA0">
            <w:pPr>
              <w:tabs>
                <w:tab w:val="left" w:pos="0"/>
                <w:tab w:val="left" w:pos="142"/>
              </w:tabs>
              <w:spacing w:line="360" w:lineRule="auto"/>
              <w:jc w:val="both"/>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9</w:t>
            </w:r>
          </w:p>
        </w:tc>
        <w:tc>
          <w:tcPr>
            <w:tcW w:w="3015" w:type="dxa"/>
            <w:hideMark/>
          </w:tcPr>
          <w:p w14:paraId="6461DB0C"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(Mustafa, F.A. and Danoon, M.G., 2020</w:t>
            </w:r>
          </w:p>
        </w:tc>
        <w:tc>
          <w:tcPr>
            <w:tcW w:w="705" w:type="dxa"/>
            <w:noWrap/>
            <w:hideMark/>
          </w:tcPr>
          <w:p w14:paraId="191D52B9"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248</w:t>
            </w:r>
          </w:p>
        </w:tc>
        <w:tc>
          <w:tcPr>
            <w:tcW w:w="457" w:type="dxa"/>
            <w:noWrap/>
            <w:hideMark/>
          </w:tcPr>
          <w:p w14:paraId="14FB443F"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9</w:t>
            </w:r>
          </w:p>
        </w:tc>
        <w:tc>
          <w:tcPr>
            <w:tcW w:w="1019" w:type="dxa"/>
            <w:noWrap/>
            <w:hideMark/>
          </w:tcPr>
          <w:p w14:paraId="0675F1D8"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770" w:type="dxa"/>
            <w:noWrap/>
            <w:hideMark/>
          </w:tcPr>
          <w:p w14:paraId="75CB8D7C"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5</w:t>
            </w:r>
          </w:p>
        </w:tc>
        <w:tc>
          <w:tcPr>
            <w:tcW w:w="841" w:type="dxa"/>
            <w:noWrap/>
            <w:hideMark/>
          </w:tcPr>
          <w:p w14:paraId="1CFFB9B9"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7</w:t>
            </w:r>
          </w:p>
        </w:tc>
        <w:tc>
          <w:tcPr>
            <w:tcW w:w="777" w:type="dxa"/>
            <w:noWrap/>
            <w:hideMark/>
          </w:tcPr>
          <w:p w14:paraId="1984A26F"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923" w:type="dxa"/>
            <w:noWrap/>
            <w:hideMark/>
          </w:tcPr>
          <w:p w14:paraId="105846F5"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10</w:t>
            </w:r>
          </w:p>
        </w:tc>
        <w:tc>
          <w:tcPr>
            <w:tcW w:w="957" w:type="dxa"/>
            <w:noWrap/>
            <w:hideMark/>
          </w:tcPr>
          <w:p w14:paraId="25A6D52F"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4</w:t>
            </w:r>
          </w:p>
        </w:tc>
        <w:tc>
          <w:tcPr>
            <w:tcW w:w="958" w:type="dxa"/>
            <w:noWrap/>
            <w:hideMark/>
          </w:tcPr>
          <w:p w14:paraId="0C4D3E0D"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w:t>
            </w:r>
          </w:p>
        </w:tc>
        <w:tc>
          <w:tcPr>
            <w:tcW w:w="1127" w:type="dxa"/>
            <w:noWrap/>
            <w:hideMark/>
          </w:tcPr>
          <w:p w14:paraId="0A522143"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1156" w:type="dxa"/>
            <w:noWrap/>
            <w:hideMark/>
          </w:tcPr>
          <w:p w14:paraId="0BD2C516"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6</w:t>
            </w:r>
          </w:p>
        </w:tc>
        <w:tc>
          <w:tcPr>
            <w:tcW w:w="1308" w:type="dxa"/>
            <w:noWrap/>
            <w:hideMark/>
          </w:tcPr>
          <w:p w14:paraId="2FDF83E2"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w:t>
            </w:r>
          </w:p>
        </w:tc>
        <w:tc>
          <w:tcPr>
            <w:tcW w:w="960" w:type="dxa"/>
            <w:noWrap/>
            <w:hideMark/>
          </w:tcPr>
          <w:p w14:paraId="2CD332FE"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r>
      <w:tr w:rsidR="00783EA7" w:rsidRPr="001E6C4E" w14:paraId="31E56137" w14:textId="77777777" w:rsidTr="00AE1B8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666" w:type="dxa"/>
            <w:noWrap/>
            <w:hideMark/>
          </w:tcPr>
          <w:p w14:paraId="773C2BE0" w14:textId="77777777" w:rsidR="00F80F09" w:rsidRPr="003F3CE1" w:rsidRDefault="00F80F09" w:rsidP="00105CA0">
            <w:pPr>
              <w:tabs>
                <w:tab w:val="left" w:pos="0"/>
                <w:tab w:val="left" w:pos="142"/>
              </w:tabs>
              <w:spacing w:line="360" w:lineRule="auto"/>
              <w:jc w:val="both"/>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10</w:t>
            </w:r>
          </w:p>
        </w:tc>
        <w:tc>
          <w:tcPr>
            <w:tcW w:w="3015" w:type="dxa"/>
            <w:hideMark/>
          </w:tcPr>
          <w:p w14:paraId="5A6C32AD"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Muho, H.A. and Bakir, S.N, 2014</w:t>
            </w:r>
          </w:p>
        </w:tc>
        <w:tc>
          <w:tcPr>
            <w:tcW w:w="705" w:type="dxa"/>
            <w:noWrap/>
            <w:hideMark/>
          </w:tcPr>
          <w:p w14:paraId="03E0EBE5"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210</w:t>
            </w:r>
          </w:p>
        </w:tc>
        <w:tc>
          <w:tcPr>
            <w:tcW w:w="457" w:type="dxa"/>
            <w:noWrap/>
            <w:hideMark/>
          </w:tcPr>
          <w:p w14:paraId="66C669E2"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5</w:t>
            </w:r>
          </w:p>
        </w:tc>
        <w:tc>
          <w:tcPr>
            <w:tcW w:w="1019" w:type="dxa"/>
            <w:noWrap/>
            <w:hideMark/>
          </w:tcPr>
          <w:p w14:paraId="64D8FE0F"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4</w:t>
            </w:r>
          </w:p>
        </w:tc>
        <w:tc>
          <w:tcPr>
            <w:tcW w:w="770" w:type="dxa"/>
            <w:noWrap/>
            <w:hideMark/>
          </w:tcPr>
          <w:p w14:paraId="7397620F"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w:t>
            </w:r>
          </w:p>
        </w:tc>
        <w:tc>
          <w:tcPr>
            <w:tcW w:w="841" w:type="dxa"/>
            <w:noWrap/>
            <w:hideMark/>
          </w:tcPr>
          <w:p w14:paraId="1199C6C6"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16</w:t>
            </w:r>
          </w:p>
        </w:tc>
        <w:tc>
          <w:tcPr>
            <w:tcW w:w="777" w:type="dxa"/>
            <w:noWrap/>
            <w:hideMark/>
          </w:tcPr>
          <w:p w14:paraId="536B4E01"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923" w:type="dxa"/>
            <w:noWrap/>
            <w:hideMark/>
          </w:tcPr>
          <w:p w14:paraId="569C5F6B"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18</w:t>
            </w:r>
          </w:p>
        </w:tc>
        <w:tc>
          <w:tcPr>
            <w:tcW w:w="957" w:type="dxa"/>
            <w:noWrap/>
            <w:hideMark/>
          </w:tcPr>
          <w:p w14:paraId="48056AA8"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5</w:t>
            </w:r>
          </w:p>
        </w:tc>
        <w:tc>
          <w:tcPr>
            <w:tcW w:w="958" w:type="dxa"/>
            <w:noWrap/>
            <w:hideMark/>
          </w:tcPr>
          <w:p w14:paraId="12D98042"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w:t>
            </w:r>
          </w:p>
        </w:tc>
        <w:tc>
          <w:tcPr>
            <w:tcW w:w="1127" w:type="dxa"/>
            <w:noWrap/>
            <w:hideMark/>
          </w:tcPr>
          <w:p w14:paraId="3D1A138E"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6</w:t>
            </w:r>
          </w:p>
        </w:tc>
        <w:tc>
          <w:tcPr>
            <w:tcW w:w="1156" w:type="dxa"/>
            <w:noWrap/>
            <w:hideMark/>
          </w:tcPr>
          <w:p w14:paraId="2C6D158A"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10</w:t>
            </w:r>
          </w:p>
        </w:tc>
        <w:tc>
          <w:tcPr>
            <w:tcW w:w="1308" w:type="dxa"/>
            <w:noWrap/>
            <w:hideMark/>
          </w:tcPr>
          <w:p w14:paraId="6FE018A3"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6</w:t>
            </w:r>
          </w:p>
        </w:tc>
        <w:tc>
          <w:tcPr>
            <w:tcW w:w="960" w:type="dxa"/>
            <w:noWrap/>
            <w:hideMark/>
          </w:tcPr>
          <w:p w14:paraId="031E0653"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6</w:t>
            </w:r>
          </w:p>
        </w:tc>
      </w:tr>
      <w:tr w:rsidR="00AE1B8A" w:rsidRPr="001E6C4E" w14:paraId="2097DA9E" w14:textId="77777777" w:rsidTr="00AE1B8A">
        <w:trPr>
          <w:trHeight w:val="71"/>
        </w:trPr>
        <w:tc>
          <w:tcPr>
            <w:cnfStyle w:val="001000000000" w:firstRow="0" w:lastRow="0" w:firstColumn="1" w:lastColumn="0" w:oddVBand="0" w:evenVBand="0" w:oddHBand="0" w:evenHBand="0" w:firstRowFirstColumn="0" w:firstRowLastColumn="0" w:lastRowFirstColumn="0" w:lastRowLastColumn="0"/>
            <w:tcW w:w="666" w:type="dxa"/>
            <w:noWrap/>
            <w:hideMark/>
          </w:tcPr>
          <w:p w14:paraId="47CF4443" w14:textId="77777777" w:rsidR="00F80F09" w:rsidRPr="003F3CE1" w:rsidRDefault="00F80F09" w:rsidP="00105CA0">
            <w:pPr>
              <w:tabs>
                <w:tab w:val="left" w:pos="0"/>
                <w:tab w:val="left" w:pos="142"/>
              </w:tabs>
              <w:spacing w:line="360" w:lineRule="auto"/>
              <w:jc w:val="both"/>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w:t>
            </w:r>
          </w:p>
        </w:tc>
        <w:tc>
          <w:tcPr>
            <w:tcW w:w="3015" w:type="dxa"/>
            <w:hideMark/>
          </w:tcPr>
          <w:p w14:paraId="757AA18B" w14:textId="38E8549F"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xml:space="preserve">Number of occurrences </w:t>
            </w:r>
          </w:p>
        </w:tc>
        <w:tc>
          <w:tcPr>
            <w:tcW w:w="705" w:type="dxa"/>
            <w:noWrap/>
            <w:hideMark/>
          </w:tcPr>
          <w:p w14:paraId="7C943E37"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1486</w:t>
            </w:r>
          </w:p>
        </w:tc>
        <w:tc>
          <w:tcPr>
            <w:tcW w:w="457" w:type="dxa"/>
            <w:noWrap/>
            <w:hideMark/>
          </w:tcPr>
          <w:p w14:paraId="5E23B366"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43</w:t>
            </w:r>
          </w:p>
        </w:tc>
        <w:tc>
          <w:tcPr>
            <w:tcW w:w="1019" w:type="dxa"/>
            <w:noWrap/>
            <w:hideMark/>
          </w:tcPr>
          <w:p w14:paraId="1AA62DCB"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13</w:t>
            </w:r>
          </w:p>
        </w:tc>
        <w:tc>
          <w:tcPr>
            <w:tcW w:w="770" w:type="dxa"/>
            <w:noWrap/>
            <w:hideMark/>
          </w:tcPr>
          <w:p w14:paraId="74378123"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20</w:t>
            </w:r>
          </w:p>
        </w:tc>
        <w:tc>
          <w:tcPr>
            <w:tcW w:w="841" w:type="dxa"/>
            <w:noWrap/>
            <w:hideMark/>
          </w:tcPr>
          <w:p w14:paraId="106204FE"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52</w:t>
            </w:r>
          </w:p>
        </w:tc>
        <w:tc>
          <w:tcPr>
            <w:tcW w:w="777" w:type="dxa"/>
            <w:noWrap/>
            <w:hideMark/>
          </w:tcPr>
          <w:p w14:paraId="1B663FB2"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w:t>
            </w:r>
          </w:p>
        </w:tc>
        <w:tc>
          <w:tcPr>
            <w:tcW w:w="923" w:type="dxa"/>
            <w:noWrap/>
            <w:hideMark/>
          </w:tcPr>
          <w:p w14:paraId="3CA644B7"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100</w:t>
            </w:r>
          </w:p>
        </w:tc>
        <w:tc>
          <w:tcPr>
            <w:tcW w:w="957" w:type="dxa"/>
            <w:noWrap/>
            <w:hideMark/>
          </w:tcPr>
          <w:p w14:paraId="51A6EB09"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30</w:t>
            </w:r>
          </w:p>
        </w:tc>
        <w:tc>
          <w:tcPr>
            <w:tcW w:w="958" w:type="dxa"/>
            <w:noWrap/>
            <w:hideMark/>
          </w:tcPr>
          <w:p w14:paraId="0B9387D9"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21</w:t>
            </w:r>
          </w:p>
        </w:tc>
        <w:tc>
          <w:tcPr>
            <w:tcW w:w="1127" w:type="dxa"/>
            <w:noWrap/>
            <w:hideMark/>
          </w:tcPr>
          <w:p w14:paraId="35CF3F90"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34</w:t>
            </w:r>
          </w:p>
        </w:tc>
        <w:tc>
          <w:tcPr>
            <w:tcW w:w="1156" w:type="dxa"/>
            <w:noWrap/>
            <w:hideMark/>
          </w:tcPr>
          <w:p w14:paraId="6AC645D6"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69</w:t>
            </w:r>
          </w:p>
        </w:tc>
        <w:tc>
          <w:tcPr>
            <w:tcW w:w="1308" w:type="dxa"/>
            <w:noWrap/>
            <w:hideMark/>
          </w:tcPr>
          <w:p w14:paraId="53720A5E"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13</w:t>
            </w:r>
          </w:p>
        </w:tc>
        <w:tc>
          <w:tcPr>
            <w:tcW w:w="960" w:type="dxa"/>
            <w:noWrap/>
            <w:hideMark/>
          </w:tcPr>
          <w:p w14:paraId="59049A14" w14:textId="77777777" w:rsidR="00F80F09" w:rsidRPr="003F3CE1" w:rsidRDefault="00F80F09" w:rsidP="00105CA0">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16</w:t>
            </w:r>
          </w:p>
        </w:tc>
      </w:tr>
      <w:tr w:rsidR="00783EA7" w:rsidRPr="001E6C4E" w14:paraId="72C3B031" w14:textId="77777777" w:rsidTr="00AE1B8A">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666" w:type="dxa"/>
            <w:noWrap/>
            <w:hideMark/>
          </w:tcPr>
          <w:p w14:paraId="7CAAA1B5" w14:textId="77777777" w:rsidR="00F80F09" w:rsidRPr="003F3CE1" w:rsidRDefault="00F80F09" w:rsidP="00105CA0">
            <w:pPr>
              <w:tabs>
                <w:tab w:val="left" w:pos="0"/>
                <w:tab w:val="left" w:pos="142"/>
              </w:tabs>
              <w:spacing w:line="360" w:lineRule="auto"/>
              <w:jc w:val="both"/>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w:t>
            </w:r>
          </w:p>
        </w:tc>
        <w:tc>
          <w:tcPr>
            <w:tcW w:w="3015" w:type="dxa"/>
            <w:hideMark/>
          </w:tcPr>
          <w:p w14:paraId="390A9371" w14:textId="450BEA40"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 xml:space="preserve">Frequency of occurrences </w:t>
            </w:r>
          </w:p>
        </w:tc>
        <w:tc>
          <w:tcPr>
            <w:tcW w:w="705" w:type="dxa"/>
            <w:noWrap/>
            <w:hideMark/>
          </w:tcPr>
          <w:p w14:paraId="65C72519"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78%</w:t>
            </w:r>
          </w:p>
        </w:tc>
        <w:tc>
          <w:tcPr>
            <w:tcW w:w="457" w:type="dxa"/>
            <w:noWrap/>
            <w:hideMark/>
          </w:tcPr>
          <w:p w14:paraId="23E72220"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2.30%</w:t>
            </w:r>
          </w:p>
        </w:tc>
        <w:tc>
          <w:tcPr>
            <w:tcW w:w="1019" w:type="dxa"/>
            <w:noWrap/>
            <w:hideMark/>
          </w:tcPr>
          <w:p w14:paraId="7514EAA2"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0.70%</w:t>
            </w:r>
          </w:p>
        </w:tc>
        <w:tc>
          <w:tcPr>
            <w:tcW w:w="770" w:type="dxa"/>
            <w:noWrap/>
            <w:hideMark/>
          </w:tcPr>
          <w:p w14:paraId="3E7A2DDB"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1.00%</w:t>
            </w:r>
          </w:p>
        </w:tc>
        <w:tc>
          <w:tcPr>
            <w:tcW w:w="841" w:type="dxa"/>
            <w:noWrap/>
            <w:hideMark/>
          </w:tcPr>
          <w:p w14:paraId="703DFEB3"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2.70%</w:t>
            </w:r>
          </w:p>
        </w:tc>
        <w:tc>
          <w:tcPr>
            <w:tcW w:w="777" w:type="dxa"/>
            <w:noWrap/>
            <w:hideMark/>
          </w:tcPr>
          <w:p w14:paraId="1561188F"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0.10%</w:t>
            </w:r>
          </w:p>
        </w:tc>
        <w:tc>
          <w:tcPr>
            <w:tcW w:w="923" w:type="dxa"/>
            <w:noWrap/>
            <w:hideMark/>
          </w:tcPr>
          <w:p w14:paraId="48F7DF6B"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5.00%</w:t>
            </w:r>
          </w:p>
        </w:tc>
        <w:tc>
          <w:tcPr>
            <w:tcW w:w="957" w:type="dxa"/>
            <w:noWrap/>
            <w:hideMark/>
          </w:tcPr>
          <w:p w14:paraId="6842F1EC"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1.50%</w:t>
            </w:r>
          </w:p>
        </w:tc>
        <w:tc>
          <w:tcPr>
            <w:tcW w:w="958" w:type="dxa"/>
            <w:noWrap/>
            <w:hideMark/>
          </w:tcPr>
          <w:p w14:paraId="6B47D3B5"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1.10%</w:t>
            </w:r>
          </w:p>
        </w:tc>
        <w:tc>
          <w:tcPr>
            <w:tcW w:w="1127" w:type="dxa"/>
            <w:noWrap/>
            <w:hideMark/>
          </w:tcPr>
          <w:p w14:paraId="3D91B2F3"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1.80%</w:t>
            </w:r>
          </w:p>
        </w:tc>
        <w:tc>
          <w:tcPr>
            <w:tcW w:w="1156" w:type="dxa"/>
            <w:noWrap/>
            <w:hideMark/>
          </w:tcPr>
          <w:p w14:paraId="198AF935"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3.60%</w:t>
            </w:r>
          </w:p>
        </w:tc>
        <w:tc>
          <w:tcPr>
            <w:tcW w:w="1308" w:type="dxa"/>
            <w:noWrap/>
            <w:hideMark/>
          </w:tcPr>
          <w:p w14:paraId="0387336F"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0.70%</w:t>
            </w:r>
          </w:p>
        </w:tc>
        <w:tc>
          <w:tcPr>
            <w:tcW w:w="960" w:type="dxa"/>
            <w:noWrap/>
            <w:hideMark/>
          </w:tcPr>
          <w:p w14:paraId="74CCE03E" w14:textId="77777777" w:rsidR="00F80F09" w:rsidRPr="003F3CE1" w:rsidRDefault="00F80F09" w:rsidP="00105CA0">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0"/>
                <w:szCs w:val="20"/>
              </w:rPr>
            </w:pPr>
            <w:r w:rsidRPr="003F3CE1">
              <w:rPr>
                <w:rFonts w:asciiTheme="majorBidi" w:eastAsia="Times New Roman" w:hAnsiTheme="majorBidi" w:cstheme="majorBidi"/>
                <w:color w:val="000000"/>
                <w:sz w:val="20"/>
                <w:szCs w:val="20"/>
              </w:rPr>
              <w:t>0.80%</w:t>
            </w:r>
          </w:p>
        </w:tc>
      </w:tr>
    </w:tbl>
    <w:p w14:paraId="5C08F9B3" w14:textId="192FF2F6" w:rsidR="00AE1B8A" w:rsidRPr="008545B5" w:rsidRDefault="00783EA7" w:rsidP="008545B5">
      <w:pPr>
        <w:pStyle w:val="Caption"/>
        <w:tabs>
          <w:tab w:val="left" w:pos="0"/>
          <w:tab w:val="left" w:pos="142"/>
        </w:tabs>
        <w:spacing w:line="360" w:lineRule="auto"/>
        <w:jc w:val="center"/>
        <w:rPr>
          <w:rFonts w:asciiTheme="majorBidi" w:hAnsiTheme="majorBidi" w:cstheme="majorBidi"/>
          <w:color w:val="auto"/>
          <w:sz w:val="20"/>
          <w:szCs w:val="20"/>
        </w:rPr>
        <w:sectPr w:rsidR="00AE1B8A" w:rsidRPr="008545B5" w:rsidSect="00F80F09">
          <w:pgSz w:w="15840" w:h="12240" w:orient="landscape"/>
          <w:pgMar w:top="1440" w:right="1440" w:bottom="1440" w:left="1440" w:header="720" w:footer="720" w:gutter="0"/>
          <w:cols w:space="720"/>
          <w:docGrid w:linePitch="360"/>
        </w:sectPr>
      </w:pPr>
      <w:r w:rsidRPr="008545B5">
        <w:rPr>
          <w:rFonts w:asciiTheme="majorBidi" w:hAnsiTheme="majorBidi" w:cstheme="majorBidi"/>
          <w:color w:val="auto"/>
          <w:sz w:val="20"/>
          <w:szCs w:val="20"/>
        </w:rPr>
        <w:t xml:space="preserve">Table </w:t>
      </w:r>
      <w:r w:rsidRPr="008545B5">
        <w:rPr>
          <w:rFonts w:asciiTheme="majorBidi" w:hAnsiTheme="majorBidi" w:cstheme="majorBidi"/>
          <w:color w:val="auto"/>
          <w:sz w:val="20"/>
          <w:szCs w:val="20"/>
        </w:rPr>
        <w:fldChar w:fldCharType="begin"/>
      </w:r>
      <w:r w:rsidRPr="008545B5">
        <w:rPr>
          <w:rFonts w:asciiTheme="majorBidi" w:hAnsiTheme="majorBidi" w:cstheme="majorBidi"/>
          <w:color w:val="auto"/>
          <w:sz w:val="20"/>
          <w:szCs w:val="20"/>
        </w:rPr>
        <w:instrText xml:space="preserve"> SEQ Table \* ARABIC </w:instrText>
      </w:r>
      <w:r w:rsidRPr="008545B5">
        <w:rPr>
          <w:rFonts w:asciiTheme="majorBidi" w:hAnsiTheme="majorBidi" w:cstheme="majorBidi"/>
          <w:color w:val="auto"/>
          <w:sz w:val="20"/>
          <w:szCs w:val="20"/>
        </w:rPr>
        <w:fldChar w:fldCharType="separate"/>
      </w:r>
      <w:r w:rsidR="002637F1">
        <w:rPr>
          <w:rFonts w:asciiTheme="majorBidi" w:hAnsiTheme="majorBidi" w:cstheme="majorBidi"/>
          <w:noProof/>
          <w:color w:val="auto"/>
          <w:sz w:val="20"/>
          <w:szCs w:val="20"/>
        </w:rPr>
        <w:t>1</w:t>
      </w:r>
      <w:r w:rsidRPr="008545B5">
        <w:rPr>
          <w:rFonts w:asciiTheme="majorBidi" w:hAnsiTheme="majorBidi" w:cstheme="majorBidi"/>
          <w:color w:val="auto"/>
          <w:sz w:val="20"/>
          <w:szCs w:val="20"/>
        </w:rPr>
        <w:fldChar w:fldCharType="end"/>
      </w:r>
      <w:r w:rsidRPr="008545B5">
        <w:rPr>
          <w:rFonts w:asciiTheme="majorBidi" w:hAnsiTheme="majorBidi" w:cstheme="majorBidi"/>
          <w:color w:val="auto"/>
          <w:sz w:val="20"/>
          <w:szCs w:val="20"/>
        </w:rPr>
        <w:t xml:space="preserve"> Presupposition triggers </w:t>
      </w:r>
      <w:r w:rsidR="00AE1B8A" w:rsidRPr="008545B5">
        <w:rPr>
          <w:rFonts w:asciiTheme="majorBidi" w:hAnsiTheme="majorBidi" w:cstheme="majorBidi"/>
          <w:color w:val="auto"/>
          <w:sz w:val="20"/>
          <w:szCs w:val="20"/>
        </w:rPr>
        <w:t xml:space="preserve">identified </w:t>
      </w:r>
      <w:r w:rsidRPr="008545B5">
        <w:rPr>
          <w:rFonts w:asciiTheme="majorBidi" w:hAnsiTheme="majorBidi" w:cstheme="majorBidi"/>
          <w:color w:val="auto"/>
          <w:sz w:val="20"/>
          <w:szCs w:val="20"/>
        </w:rPr>
        <w:t>in non-native English writers</w:t>
      </w:r>
      <w:r w:rsidR="008545B5">
        <w:rPr>
          <w:rFonts w:asciiTheme="majorBidi" w:hAnsiTheme="majorBidi" w:cstheme="majorBidi"/>
          <w:color w:val="auto"/>
          <w:sz w:val="20"/>
          <w:szCs w:val="20"/>
        </w:rPr>
        <w:t xml:space="preserve"> by Kurdish writers </w:t>
      </w:r>
    </w:p>
    <w:p w14:paraId="4B9DF433" w14:textId="0CA84BFC" w:rsidR="0034144C" w:rsidRPr="009E0F5F" w:rsidRDefault="009E0F5F" w:rsidP="002B1534">
      <w:pPr>
        <w:tabs>
          <w:tab w:val="left" w:pos="0"/>
          <w:tab w:val="left" w:pos="142"/>
        </w:tabs>
        <w:spacing w:after="0" w:line="480" w:lineRule="auto"/>
        <w:rPr>
          <w:rFonts w:asciiTheme="majorBidi" w:hAnsiTheme="majorBidi" w:cstheme="majorBidi"/>
          <w:b/>
          <w:bCs/>
          <w:sz w:val="24"/>
          <w:szCs w:val="24"/>
        </w:rPr>
      </w:pPr>
      <w:r w:rsidRPr="009E0F5F">
        <w:rPr>
          <w:rFonts w:asciiTheme="majorBidi" w:hAnsiTheme="majorBidi" w:cstheme="majorBidi"/>
          <w:b/>
          <w:bCs/>
          <w:sz w:val="24"/>
          <w:szCs w:val="24"/>
        </w:rPr>
        <w:lastRenderedPageBreak/>
        <w:t>4</w:t>
      </w:r>
      <w:r w:rsidR="002B1534">
        <w:rPr>
          <w:rFonts w:asciiTheme="majorBidi" w:hAnsiTheme="majorBidi" w:cstheme="majorBidi"/>
          <w:b/>
          <w:bCs/>
          <w:sz w:val="24"/>
          <w:szCs w:val="24"/>
        </w:rPr>
        <w:t xml:space="preserve">.2 The types of presuppositions. </w:t>
      </w:r>
    </w:p>
    <w:p w14:paraId="56999AA9" w14:textId="05AE151C" w:rsidR="00C05807" w:rsidRPr="009E0F5F" w:rsidRDefault="00C05807" w:rsidP="009E0F5F">
      <w:pPr>
        <w:tabs>
          <w:tab w:val="left" w:pos="0"/>
          <w:tab w:val="left" w:pos="142"/>
        </w:tabs>
        <w:spacing w:line="480" w:lineRule="auto"/>
        <w:jc w:val="both"/>
        <w:rPr>
          <w:rFonts w:asciiTheme="majorBidi" w:hAnsiTheme="majorBidi" w:cstheme="majorBidi"/>
          <w:color w:val="5B9BD5" w:themeColor="accent1"/>
          <w:sz w:val="20"/>
          <w:szCs w:val="20"/>
        </w:rPr>
      </w:pPr>
      <w:r w:rsidRPr="009E0F5F">
        <w:rPr>
          <w:rFonts w:asciiTheme="majorBidi" w:hAnsiTheme="majorBidi" w:cstheme="majorBidi"/>
          <w:sz w:val="20"/>
          <w:szCs w:val="20"/>
        </w:rPr>
        <w:t xml:space="preserve">Table (2) </w:t>
      </w:r>
      <w:r w:rsidR="00EB7D66" w:rsidRPr="009E0F5F">
        <w:rPr>
          <w:rFonts w:asciiTheme="majorBidi" w:hAnsiTheme="majorBidi" w:cstheme="majorBidi"/>
          <w:sz w:val="20"/>
          <w:szCs w:val="20"/>
        </w:rPr>
        <w:t>recapitulates</w:t>
      </w:r>
      <w:r w:rsidRPr="009E0F5F">
        <w:rPr>
          <w:rFonts w:asciiTheme="majorBidi" w:hAnsiTheme="majorBidi" w:cstheme="majorBidi"/>
          <w:sz w:val="20"/>
          <w:szCs w:val="20"/>
        </w:rPr>
        <w:t xml:space="preserve"> the</w:t>
      </w:r>
      <w:r w:rsidR="008B0683" w:rsidRPr="009E0F5F">
        <w:rPr>
          <w:rFonts w:asciiTheme="majorBidi" w:hAnsiTheme="majorBidi" w:cstheme="majorBidi"/>
          <w:sz w:val="20"/>
          <w:szCs w:val="20"/>
        </w:rPr>
        <w:t xml:space="preserve"> rate </w:t>
      </w:r>
      <w:r w:rsidRPr="009E0F5F">
        <w:rPr>
          <w:rFonts w:asciiTheme="majorBidi" w:hAnsiTheme="majorBidi" w:cstheme="majorBidi"/>
          <w:sz w:val="20"/>
          <w:szCs w:val="20"/>
        </w:rPr>
        <w:t xml:space="preserve">of </w:t>
      </w:r>
      <w:r w:rsidR="008B0683" w:rsidRPr="009E0F5F">
        <w:rPr>
          <w:rFonts w:asciiTheme="majorBidi" w:hAnsiTheme="majorBidi" w:cstheme="majorBidi"/>
          <w:sz w:val="20"/>
          <w:szCs w:val="20"/>
        </w:rPr>
        <w:t>existences</w:t>
      </w:r>
      <w:r w:rsidR="001836A9" w:rsidRPr="009E0F5F">
        <w:rPr>
          <w:rFonts w:asciiTheme="majorBidi" w:hAnsiTheme="majorBidi" w:cstheme="majorBidi"/>
          <w:sz w:val="20"/>
          <w:szCs w:val="20"/>
        </w:rPr>
        <w:t xml:space="preserve"> of the presupposition types that it has been triggered by </w:t>
      </w:r>
      <w:r w:rsidR="001836A9" w:rsidRPr="009E0F5F">
        <w:rPr>
          <w:rFonts w:asciiTheme="majorBidi" w:hAnsiTheme="majorBidi" w:cstheme="majorBidi"/>
          <w:i/>
          <w:sz w:val="20"/>
          <w:szCs w:val="20"/>
        </w:rPr>
        <w:t>presupposition triggers</w:t>
      </w:r>
      <w:r w:rsidR="001836A9" w:rsidRPr="009E0F5F">
        <w:rPr>
          <w:rFonts w:asciiTheme="majorBidi" w:hAnsiTheme="majorBidi" w:cstheme="majorBidi"/>
          <w:sz w:val="20"/>
          <w:szCs w:val="20"/>
        </w:rPr>
        <w:t xml:space="preserve"> </w:t>
      </w:r>
      <w:r w:rsidR="008B0683" w:rsidRPr="009E0F5F">
        <w:rPr>
          <w:rFonts w:asciiTheme="majorBidi" w:hAnsiTheme="majorBidi" w:cstheme="majorBidi"/>
          <w:sz w:val="20"/>
          <w:szCs w:val="20"/>
        </w:rPr>
        <w:t>noticed</w:t>
      </w:r>
      <w:r w:rsidR="001836A9" w:rsidRPr="009E0F5F">
        <w:rPr>
          <w:rFonts w:asciiTheme="majorBidi" w:hAnsiTheme="majorBidi" w:cstheme="majorBidi"/>
          <w:sz w:val="20"/>
          <w:szCs w:val="20"/>
        </w:rPr>
        <w:t xml:space="preserve"> in the 10 </w:t>
      </w:r>
      <w:r w:rsidR="008B0683" w:rsidRPr="009E0F5F">
        <w:rPr>
          <w:rFonts w:asciiTheme="majorBidi" w:hAnsiTheme="majorBidi" w:cstheme="majorBidi"/>
          <w:sz w:val="20"/>
          <w:szCs w:val="20"/>
        </w:rPr>
        <w:t>arbitrarily</w:t>
      </w:r>
      <w:r w:rsidRPr="009E0F5F">
        <w:rPr>
          <w:rFonts w:asciiTheme="majorBidi" w:hAnsiTheme="majorBidi" w:cstheme="majorBidi"/>
          <w:sz w:val="20"/>
          <w:szCs w:val="20"/>
        </w:rPr>
        <w:t xml:space="preserve"> </w:t>
      </w:r>
      <w:r w:rsidR="008B0683" w:rsidRPr="009E0F5F">
        <w:rPr>
          <w:rFonts w:asciiTheme="majorBidi" w:hAnsiTheme="majorBidi" w:cstheme="majorBidi"/>
          <w:sz w:val="20"/>
          <w:szCs w:val="20"/>
        </w:rPr>
        <w:t>designated</w:t>
      </w:r>
      <w:r w:rsidRPr="009E0F5F">
        <w:rPr>
          <w:rFonts w:asciiTheme="majorBidi" w:hAnsiTheme="majorBidi" w:cstheme="majorBidi"/>
          <w:sz w:val="20"/>
          <w:szCs w:val="20"/>
        </w:rPr>
        <w:t xml:space="preserve"> English journalistic </w:t>
      </w:r>
      <w:r w:rsidR="008B0683" w:rsidRPr="009E0F5F">
        <w:rPr>
          <w:rFonts w:asciiTheme="majorBidi" w:hAnsiTheme="majorBidi" w:cstheme="majorBidi"/>
          <w:sz w:val="20"/>
          <w:szCs w:val="20"/>
        </w:rPr>
        <w:t>scripts</w:t>
      </w:r>
      <w:r w:rsidR="001836A9" w:rsidRPr="009E0F5F">
        <w:rPr>
          <w:rFonts w:asciiTheme="majorBidi" w:hAnsiTheme="majorBidi" w:cstheme="majorBidi"/>
          <w:sz w:val="20"/>
          <w:szCs w:val="20"/>
        </w:rPr>
        <w:t xml:space="preserve"> by Kurdish writers</w:t>
      </w:r>
      <w:r w:rsidRPr="009E0F5F">
        <w:rPr>
          <w:rFonts w:asciiTheme="majorBidi" w:hAnsiTheme="majorBidi" w:cstheme="majorBidi"/>
          <w:sz w:val="20"/>
          <w:szCs w:val="20"/>
        </w:rPr>
        <w:t>.</w:t>
      </w:r>
    </w:p>
    <w:p w14:paraId="3D60F083" w14:textId="5773AED4" w:rsidR="00FB3626" w:rsidRPr="009E0F5F" w:rsidRDefault="00C05807" w:rsidP="001544E6">
      <w:pPr>
        <w:tabs>
          <w:tab w:val="left" w:pos="0"/>
          <w:tab w:val="left" w:pos="142"/>
        </w:tabs>
        <w:spacing w:line="480" w:lineRule="auto"/>
        <w:jc w:val="both"/>
        <w:rPr>
          <w:rFonts w:asciiTheme="majorBidi" w:hAnsiTheme="majorBidi" w:cstheme="majorBidi"/>
          <w:sz w:val="20"/>
          <w:szCs w:val="20"/>
        </w:rPr>
      </w:pPr>
      <w:r w:rsidRPr="009E0F5F">
        <w:rPr>
          <w:rFonts w:asciiTheme="majorBidi" w:hAnsiTheme="majorBidi" w:cstheme="majorBidi"/>
          <w:sz w:val="20"/>
          <w:szCs w:val="20"/>
        </w:rPr>
        <w:t xml:space="preserve">An 'existential presupposition type' </w:t>
      </w:r>
      <w:r w:rsidR="001544E6">
        <w:rPr>
          <w:rFonts w:asciiTheme="majorBidi" w:hAnsiTheme="majorBidi" w:cstheme="majorBidi"/>
          <w:sz w:val="20"/>
          <w:szCs w:val="20"/>
        </w:rPr>
        <w:t xml:space="preserve">is </w:t>
      </w:r>
      <w:r w:rsidR="00F90E8D">
        <w:rPr>
          <w:rFonts w:asciiTheme="majorBidi" w:hAnsiTheme="majorBidi" w:cstheme="majorBidi"/>
          <w:sz w:val="20"/>
          <w:szCs w:val="20"/>
        </w:rPr>
        <w:t>used</w:t>
      </w:r>
      <w:r w:rsidRPr="009E0F5F">
        <w:rPr>
          <w:rFonts w:asciiTheme="majorBidi" w:hAnsiTheme="majorBidi" w:cstheme="majorBidi"/>
          <w:sz w:val="20"/>
          <w:szCs w:val="20"/>
        </w:rPr>
        <w:t xml:space="preserve"> the most, while 'counterfactual presupposition trigger is the least often </w:t>
      </w:r>
      <w:r w:rsidR="00576F75" w:rsidRPr="009E0F5F">
        <w:rPr>
          <w:rFonts w:asciiTheme="majorBidi" w:hAnsiTheme="majorBidi" w:cstheme="majorBidi"/>
          <w:sz w:val="20"/>
          <w:szCs w:val="20"/>
        </w:rPr>
        <w:t>utilized</w:t>
      </w:r>
      <w:r w:rsidRPr="009E0F5F">
        <w:rPr>
          <w:rFonts w:asciiTheme="majorBidi" w:hAnsiTheme="majorBidi" w:cstheme="majorBidi"/>
          <w:sz w:val="20"/>
          <w:szCs w:val="20"/>
        </w:rPr>
        <w:t xml:space="preserve">, according to our findings in table 2." Using existential presuppositions in more than 75% of the chosen studied articles is a </w:t>
      </w:r>
      <w:r w:rsidR="008B0683" w:rsidRPr="009E0F5F">
        <w:rPr>
          <w:rFonts w:asciiTheme="majorBidi" w:hAnsiTheme="majorBidi" w:cstheme="majorBidi"/>
          <w:sz w:val="20"/>
          <w:szCs w:val="20"/>
        </w:rPr>
        <w:t>signal</w:t>
      </w:r>
      <w:r w:rsidRPr="009E0F5F">
        <w:rPr>
          <w:rFonts w:asciiTheme="majorBidi" w:hAnsiTheme="majorBidi" w:cstheme="majorBidi"/>
          <w:sz w:val="20"/>
          <w:szCs w:val="20"/>
        </w:rPr>
        <w:t xml:space="preserve"> of a</w:t>
      </w:r>
      <w:r w:rsidR="007D2C40">
        <w:rPr>
          <w:rFonts w:asciiTheme="majorBidi" w:hAnsiTheme="majorBidi" w:cstheme="majorBidi"/>
          <w:sz w:val="20"/>
          <w:szCs w:val="20"/>
        </w:rPr>
        <w:t>n</w:t>
      </w:r>
      <w:r w:rsidRPr="009E0F5F">
        <w:rPr>
          <w:rFonts w:asciiTheme="majorBidi" w:hAnsiTheme="majorBidi" w:cstheme="majorBidi"/>
          <w:sz w:val="20"/>
          <w:szCs w:val="20"/>
        </w:rPr>
        <w:t xml:space="preserve"> </w:t>
      </w:r>
      <w:r w:rsidR="008B0683" w:rsidRPr="009E0F5F">
        <w:rPr>
          <w:rFonts w:asciiTheme="majorBidi" w:hAnsiTheme="majorBidi" w:cstheme="majorBidi"/>
          <w:sz w:val="20"/>
          <w:szCs w:val="20"/>
        </w:rPr>
        <w:t>inclination</w:t>
      </w:r>
      <w:r w:rsidRPr="009E0F5F">
        <w:rPr>
          <w:rFonts w:asciiTheme="majorBidi" w:hAnsiTheme="majorBidi" w:cstheme="majorBidi"/>
          <w:sz w:val="20"/>
          <w:szCs w:val="20"/>
        </w:rPr>
        <w:t>. The structural presupposition has a 14 percent share of the presupposition type, which is the second largest. The third is lexical presupposition, which accounts for around 5% of the total. Both Factive presupposition (2.2%) and counterfactual (0.68%) have the lowest recurrence rate.</w:t>
      </w:r>
      <w:r w:rsidR="00E25EAC" w:rsidRPr="009E0F5F">
        <w:rPr>
          <w:rFonts w:asciiTheme="majorBidi" w:hAnsiTheme="majorBidi" w:cstheme="majorBidi"/>
          <w:sz w:val="20"/>
          <w:szCs w:val="20"/>
        </w:rPr>
        <w:t xml:space="preserve"> The high percentage of the frequency of </w:t>
      </w:r>
      <w:r w:rsidR="00E25EAC" w:rsidRPr="009E0F5F">
        <w:rPr>
          <w:rFonts w:asciiTheme="majorBidi" w:hAnsiTheme="majorBidi" w:cstheme="majorBidi"/>
          <w:i/>
          <w:sz w:val="20"/>
          <w:szCs w:val="20"/>
        </w:rPr>
        <w:t>existential trigger</w:t>
      </w:r>
      <w:r w:rsidR="00E25EAC" w:rsidRPr="009E0F5F">
        <w:rPr>
          <w:rFonts w:asciiTheme="majorBidi" w:hAnsiTheme="majorBidi" w:cstheme="majorBidi"/>
          <w:sz w:val="20"/>
          <w:szCs w:val="20"/>
        </w:rPr>
        <w:t xml:space="preserve"> </w:t>
      </w:r>
      <w:r w:rsidR="008B0683" w:rsidRPr="009E0F5F">
        <w:rPr>
          <w:rFonts w:asciiTheme="majorBidi" w:hAnsiTheme="majorBidi" w:cstheme="majorBidi"/>
          <w:sz w:val="20"/>
          <w:szCs w:val="20"/>
        </w:rPr>
        <w:t>refers to the units</w:t>
      </w:r>
      <w:r w:rsidR="00C44C65" w:rsidRPr="009E0F5F">
        <w:rPr>
          <w:rFonts w:asciiTheme="majorBidi" w:hAnsiTheme="majorBidi" w:cstheme="majorBidi"/>
          <w:sz w:val="20"/>
          <w:szCs w:val="20"/>
        </w:rPr>
        <w:t xml:space="preserve"> and it is the </w:t>
      </w:r>
      <w:r w:rsidR="008B0683" w:rsidRPr="009E0F5F">
        <w:rPr>
          <w:rFonts w:asciiTheme="majorBidi" w:hAnsiTheme="majorBidi" w:cstheme="majorBidi"/>
          <w:sz w:val="20"/>
          <w:szCs w:val="20"/>
        </w:rPr>
        <w:t>modest</w:t>
      </w:r>
      <w:r w:rsidR="00C44C65" w:rsidRPr="009E0F5F">
        <w:rPr>
          <w:rFonts w:asciiTheme="majorBidi" w:hAnsiTheme="majorBidi" w:cstheme="majorBidi"/>
          <w:sz w:val="20"/>
          <w:szCs w:val="20"/>
        </w:rPr>
        <w:t xml:space="preserve"> one </w:t>
      </w:r>
      <w:r w:rsidR="008B0683" w:rsidRPr="009E0F5F">
        <w:rPr>
          <w:rFonts w:asciiTheme="majorBidi" w:hAnsiTheme="majorBidi" w:cstheme="majorBidi"/>
          <w:sz w:val="20"/>
          <w:szCs w:val="20"/>
        </w:rPr>
        <w:t xml:space="preserve">in order for speech </w:t>
      </w:r>
      <w:r w:rsidR="00E25EAC" w:rsidRPr="009E0F5F">
        <w:rPr>
          <w:rFonts w:asciiTheme="majorBidi" w:hAnsiTheme="majorBidi" w:cstheme="majorBidi"/>
          <w:sz w:val="20"/>
          <w:szCs w:val="20"/>
        </w:rPr>
        <w:t xml:space="preserve">to be </w:t>
      </w:r>
      <w:r w:rsidR="00C44C65" w:rsidRPr="009E0F5F">
        <w:rPr>
          <w:rFonts w:asciiTheme="majorBidi" w:hAnsiTheme="majorBidi" w:cstheme="majorBidi"/>
          <w:sz w:val="20"/>
          <w:szCs w:val="20"/>
        </w:rPr>
        <w:t>more meaningful</w:t>
      </w:r>
      <w:r w:rsidR="00407790" w:rsidRPr="009E0F5F">
        <w:rPr>
          <w:rFonts w:asciiTheme="majorBidi" w:hAnsiTheme="majorBidi" w:cstheme="majorBidi"/>
          <w:sz w:val="20"/>
          <w:szCs w:val="20"/>
        </w:rPr>
        <w:t xml:space="preserve"> and </w:t>
      </w:r>
      <w:r w:rsidR="008B0683" w:rsidRPr="009E0F5F">
        <w:rPr>
          <w:rFonts w:asciiTheme="majorBidi" w:hAnsiTheme="majorBidi" w:cstheme="majorBidi"/>
          <w:sz w:val="20"/>
          <w:szCs w:val="20"/>
        </w:rPr>
        <w:t>comprehensible</w:t>
      </w:r>
      <w:r w:rsidR="00407790" w:rsidRPr="009E0F5F">
        <w:rPr>
          <w:rFonts w:asciiTheme="majorBidi" w:hAnsiTheme="majorBidi" w:cstheme="majorBidi"/>
          <w:sz w:val="20"/>
          <w:szCs w:val="20"/>
        </w:rPr>
        <w:t xml:space="preserve"> in </w:t>
      </w:r>
      <w:r w:rsidR="008B0683" w:rsidRPr="009E0F5F">
        <w:rPr>
          <w:rFonts w:asciiTheme="majorBidi" w:hAnsiTheme="majorBidi" w:cstheme="majorBidi"/>
          <w:sz w:val="20"/>
          <w:szCs w:val="20"/>
        </w:rPr>
        <w:t xml:space="preserve">providing facts </w:t>
      </w:r>
      <w:r w:rsidR="00E25EAC" w:rsidRPr="009E0F5F">
        <w:rPr>
          <w:rFonts w:asciiTheme="majorBidi" w:hAnsiTheme="majorBidi" w:cstheme="majorBidi"/>
          <w:sz w:val="20"/>
          <w:szCs w:val="20"/>
        </w:rPr>
        <w:t xml:space="preserve">to the readers </w:t>
      </w:r>
      <w:r w:rsidR="008A3E86" w:rsidRPr="009E0F5F">
        <w:rPr>
          <w:rFonts w:asciiTheme="majorBidi" w:hAnsiTheme="majorBidi" w:cstheme="majorBidi"/>
          <w:sz w:val="20"/>
          <w:szCs w:val="20"/>
        </w:rPr>
        <w:t>and listeners</w:t>
      </w:r>
      <w:r w:rsidR="001E6815" w:rsidRPr="009E0F5F">
        <w:rPr>
          <w:rFonts w:asciiTheme="majorBidi" w:hAnsiTheme="majorBidi" w:cstheme="majorBidi"/>
          <w:sz w:val="20"/>
          <w:szCs w:val="20"/>
        </w:rPr>
        <w:t xml:space="preserve"> </w:t>
      </w:r>
      <w:sdt>
        <w:sdtPr>
          <w:rPr>
            <w:rFonts w:asciiTheme="majorBidi" w:hAnsiTheme="majorBidi" w:cstheme="majorBidi"/>
            <w:sz w:val="20"/>
            <w:szCs w:val="20"/>
          </w:rPr>
          <w:id w:val="-454015641"/>
          <w:citation/>
        </w:sdtPr>
        <w:sdtEndPr/>
        <w:sdtContent>
          <w:r w:rsidR="001E6815" w:rsidRPr="009E0F5F">
            <w:rPr>
              <w:rFonts w:asciiTheme="majorBidi" w:hAnsiTheme="majorBidi" w:cstheme="majorBidi"/>
              <w:sz w:val="20"/>
              <w:szCs w:val="20"/>
            </w:rPr>
            <w:fldChar w:fldCharType="begin"/>
          </w:r>
          <w:r w:rsidR="001E6815" w:rsidRPr="009E0F5F">
            <w:rPr>
              <w:rFonts w:asciiTheme="majorBidi" w:hAnsiTheme="majorBidi" w:cstheme="majorBidi"/>
              <w:sz w:val="20"/>
              <w:szCs w:val="20"/>
            </w:rPr>
            <w:instrText xml:space="preserve"> CITATION Zar123 \l 1033 </w:instrText>
          </w:r>
          <w:r w:rsidR="001E6815" w:rsidRPr="009E0F5F">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(Zare, J., Abbaspour, E. and Nia, R.M., 2012)</w:t>
          </w:r>
          <w:r w:rsidR="001E6815" w:rsidRPr="009E0F5F">
            <w:rPr>
              <w:rFonts w:asciiTheme="majorBidi" w:hAnsiTheme="majorBidi" w:cstheme="majorBidi"/>
              <w:sz w:val="20"/>
              <w:szCs w:val="20"/>
            </w:rPr>
            <w:fldChar w:fldCharType="end"/>
          </w:r>
        </w:sdtContent>
      </w:sdt>
      <w:r w:rsidR="001E6815" w:rsidRPr="009E0F5F">
        <w:rPr>
          <w:rFonts w:asciiTheme="majorBidi" w:hAnsiTheme="majorBidi" w:cstheme="majorBidi"/>
          <w:sz w:val="20"/>
          <w:szCs w:val="20"/>
        </w:rPr>
        <w:t>.</w:t>
      </w:r>
    </w:p>
    <w:p w14:paraId="5C5AE6EF" w14:textId="15A8A8CB" w:rsidR="00576F75" w:rsidRPr="009E0F5F" w:rsidRDefault="00A74D39" w:rsidP="00AD2764">
      <w:pPr>
        <w:tabs>
          <w:tab w:val="left" w:pos="0"/>
          <w:tab w:val="left" w:pos="142"/>
        </w:tabs>
        <w:spacing w:line="480" w:lineRule="auto"/>
        <w:jc w:val="both"/>
        <w:rPr>
          <w:rFonts w:asciiTheme="majorBidi" w:hAnsiTheme="majorBidi" w:cstheme="majorBidi"/>
          <w:sz w:val="20"/>
          <w:szCs w:val="20"/>
        </w:rPr>
      </w:pPr>
      <w:r w:rsidRPr="009E0F5F">
        <w:rPr>
          <w:rFonts w:asciiTheme="majorBidi" w:hAnsiTheme="majorBidi" w:cstheme="majorBidi"/>
          <w:sz w:val="20"/>
          <w:szCs w:val="20"/>
        </w:rPr>
        <w:t xml:space="preserve"> The second highest type is for structural presupposition with 14% which consist</w:t>
      </w:r>
      <w:r w:rsidR="00F90E8D">
        <w:rPr>
          <w:rFonts w:asciiTheme="majorBidi" w:hAnsiTheme="majorBidi" w:cstheme="majorBidi"/>
          <w:sz w:val="20"/>
          <w:szCs w:val="20"/>
        </w:rPr>
        <w:t>s</w:t>
      </w:r>
      <w:r w:rsidRPr="009E0F5F">
        <w:rPr>
          <w:rFonts w:asciiTheme="majorBidi" w:hAnsiTheme="majorBidi" w:cstheme="majorBidi"/>
          <w:sz w:val="20"/>
          <w:szCs w:val="20"/>
        </w:rPr>
        <w:t xml:space="preserve"> of the following presupposition trigger</w:t>
      </w:r>
      <w:r w:rsidR="00F90E8D">
        <w:rPr>
          <w:rFonts w:asciiTheme="majorBidi" w:hAnsiTheme="majorBidi" w:cstheme="majorBidi"/>
          <w:sz w:val="20"/>
          <w:szCs w:val="20"/>
        </w:rPr>
        <w:t>s</w:t>
      </w:r>
      <w:r w:rsidRPr="009E0F5F">
        <w:rPr>
          <w:rFonts w:asciiTheme="majorBidi" w:hAnsiTheme="majorBidi" w:cstheme="majorBidi"/>
          <w:sz w:val="20"/>
          <w:szCs w:val="20"/>
        </w:rPr>
        <w:t xml:space="preserve"> </w:t>
      </w:r>
      <w:r w:rsidRPr="009E0F5F">
        <w:rPr>
          <w:rFonts w:asciiTheme="majorBidi" w:hAnsiTheme="majorBidi" w:cstheme="majorBidi"/>
          <w:i/>
          <w:sz w:val="20"/>
          <w:szCs w:val="20"/>
        </w:rPr>
        <w:t xml:space="preserve">(cleft constructions, Wh-questions, comparative constructions, </w:t>
      </w:r>
      <w:r w:rsidR="007D2C40">
        <w:rPr>
          <w:rFonts w:asciiTheme="majorBidi" w:hAnsiTheme="majorBidi" w:cstheme="majorBidi"/>
          <w:i/>
          <w:sz w:val="20"/>
          <w:szCs w:val="20"/>
        </w:rPr>
        <w:t xml:space="preserve">questions, </w:t>
      </w:r>
      <w:r w:rsidRPr="009E0F5F">
        <w:rPr>
          <w:rFonts w:asciiTheme="majorBidi" w:hAnsiTheme="majorBidi" w:cstheme="majorBidi"/>
          <w:i/>
          <w:sz w:val="20"/>
          <w:szCs w:val="20"/>
        </w:rPr>
        <w:t xml:space="preserve">counter factual </w:t>
      </w:r>
      <w:r w:rsidR="00F90E8D" w:rsidRPr="009E0F5F">
        <w:rPr>
          <w:rFonts w:asciiTheme="majorBidi" w:hAnsiTheme="majorBidi" w:cstheme="majorBidi"/>
          <w:i/>
          <w:sz w:val="20"/>
          <w:szCs w:val="20"/>
        </w:rPr>
        <w:t>conditionals</w:t>
      </w:r>
      <w:r w:rsidRPr="009E0F5F">
        <w:rPr>
          <w:rFonts w:asciiTheme="majorBidi" w:hAnsiTheme="majorBidi" w:cstheme="majorBidi"/>
          <w:i/>
          <w:sz w:val="20"/>
          <w:szCs w:val="20"/>
        </w:rPr>
        <w:t xml:space="preserve"> and non-restrictive clauses)</w:t>
      </w:r>
      <w:r w:rsidR="00FB3626" w:rsidRPr="009E0F5F">
        <w:rPr>
          <w:rFonts w:asciiTheme="majorBidi" w:hAnsiTheme="majorBidi" w:cstheme="majorBidi"/>
          <w:i/>
          <w:sz w:val="20"/>
          <w:szCs w:val="20"/>
        </w:rPr>
        <w:t>.</w:t>
      </w:r>
      <w:r w:rsidR="00FB3626" w:rsidRPr="009E0F5F">
        <w:rPr>
          <w:rFonts w:asciiTheme="majorBidi" w:hAnsiTheme="majorBidi" w:cstheme="majorBidi"/>
          <w:sz w:val="20"/>
          <w:szCs w:val="20"/>
        </w:rPr>
        <w:t xml:space="preserve"> </w:t>
      </w:r>
      <w:r w:rsidR="00FB3626" w:rsidRPr="009E0F5F">
        <w:rPr>
          <w:rFonts w:asciiTheme="majorBidi" w:hAnsiTheme="majorBidi" w:cstheme="majorBidi"/>
          <w:i/>
          <w:sz w:val="20"/>
          <w:szCs w:val="20"/>
        </w:rPr>
        <w:t>Structural presupposition</w:t>
      </w:r>
      <w:r w:rsidR="00FB3626" w:rsidRPr="009E0F5F">
        <w:rPr>
          <w:rFonts w:asciiTheme="majorBidi" w:hAnsiTheme="majorBidi" w:cstheme="majorBidi"/>
          <w:sz w:val="20"/>
          <w:szCs w:val="20"/>
        </w:rPr>
        <w:t xml:space="preserve"> is the </w:t>
      </w:r>
      <w:r w:rsidR="008B0683" w:rsidRPr="009E0F5F">
        <w:rPr>
          <w:rFonts w:asciiTheme="majorBidi" w:hAnsiTheme="majorBidi" w:cstheme="majorBidi"/>
          <w:sz w:val="20"/>
          <w:szCs w:val="20"/>
        </w:rPr>
        <w:t>postulation</w:t>
      </w:r>
      <w:r w:rsidR="00FB3626" w:rsidRPr="009E0F5F">
        <w:rPr>
          <w:rFonts w:asciiTheme="majorBidi" w:hAnsiTheme="majorBidi" w:cstheme="majorBidi"/>
          <w:sz w:val="20"/>
          <w:szCs w:val="20"/>
        </w:rPr>
        <w:t xml:space="preserve"> </w:t>
      </w:r>
      <w:r w:rsidR="008B0683" w:rsidRPr="009E0F5F">
        <w:rPr>
          <w:rFonts w:asciiTheme="majorBidi" w:hAnsiTheme="majorBidi" w:cstheme="majorBidi"/>
          <w:sz w:val="20"/>
          <w:szCs w:val="20"/>
        </w:rPr>
        <w:t>related</w:t>
      </w:r>
      <w:r w:rsidR="00FB3626" w:rsidRPr="009E0F5F">
        <w:rPr>
          <w:rFonts w:asciiTheme="majorBidi" w:hAnsiTheme="majorBidi" w:cstheme="majorBidi"/>
          <w:sz w:val="20"/>
          <w:szCs w:val="20"/>
        </w:rPr>
        <w:t xml:space="preserve"> </w:t>
      </w:r>
      <w:r w:rsidR="008B0683" w:rsidRPr="009E0F5F">
        <w:rPr>
          <w:rFonts w:asciiTheme="majorBidi" w:hAnsiTheme="majorBidi" w:cstheme="majorBidi"/>
          <w:sz w:val="20"/>
          <w:szCs w:val="20"/>
        </w:rPr>
        <w:t xml:space="preserve">to </w:t>
      </w:r>
      <w:r w:rsidR="00FB3626" w:rsidRPr="009E0F5F">
        <w:rPr>
          <w:rFonts w:asciiTheme="majorBidi" w:hAnsiTheme="majorBidi" w:cstheme="majorBidi"/>
          <w:sz w:val="20"/>
          <w:szCs w:val="20"/>
        </w:rPr>
        <w:t xml:space="preserve">the </w:t>
      </w:r>
      <w:r w:rsidR="008B0683" w:rsidRPr="009E0F5F">
        <w:rPr>
          <w:rFonts w:asciiTheme="majorBidi" w:hAnsiTheme="majorBidi" w:cstheme="majorBidi"/>
          <w:sz w:val="20"/>
          <w:szCs w:val="20"/>
        </w:rPr>
        <w:t>practice</w:t>
      </w:r>
      <w:r w:rsidR="00FB3626" w:rsidRPr="009E0F5F">
        <w:rPr>
          <w:rFonts w:asciiTheme="majorBidi" w:hAnsiTheme="majorBidi" w:cstheme="majorBidi"/>
          <w:sz w:val="20"/>
          <w:szCs w:val="20"/>
        </w:rPr>
        <w:t xml:space="preserve"> of </w:t>
      </w:r>
      <w:r w:rsidR="008B0683" w:rsidRPr="009E0F5F">
        <w:rPr>
          <w:rFonts w:asciiTheme="majorBidi" w:hAnsiTheme="majorBidi" w:cstheme="majorBidi"/>
          <w:sz w:val="20"/>
          <w:szCs w:val="20"/>
        </w:rPr>
        <w:t xml:space="preserve">particular </w:t>
      </w:r>
      <w:r w:rsidR="00FB3626" w:rsidRPr="009E0F5F">
        <w:rPr>
          <w:rFonts w:asciiTheme="majorBidi" w:hAnsiTheme="majorBidi" w:cstheme="majorBidi"/>
          <w:sz w:val="20"/>
          <w:szCs w:val="20"/>
        </w:rPr>
        <w:t>words and phrase</w:t>
      </w:r>
      <w:r w:rsidR="00AD2764">
        <w:rPr>
          <w:rFonts w:asciiTheme="majorBidi" w:hAnsiTheme="majorBidi" w:cstheme="majorBidi"/>
          <w:sz w:val="20"/>
          <w:szCs w:val="20"/>
        </w:rPr>
        <w:t>s</w:t>
      </w:r>
      <w:r w:rsidR="00FB3626" w:rsidRPr="009E0F5F">
        <w:rPr>
          <w:rFonts w:asciiTheme="majorBidi" w:hAnsiTheme="majorBidi" w:cstheme="majorBidi"/>
          <w:sz w:val="20"/>
          <w:szCs w:val="20"/>
        </w:rPr>
        <w:t xml:space="preserve"> </w:t>
      </w:r>
      <w:r w:rsidR="008B0683" w:rsidRPr="009E0F5F">
        <w:rPr>
          <w:rFonts w:asciiTheme="majorBidi" w:hAnsiTheme="majorBidi" w:cstheme="majorBidi"/>
          <w:sz w:val="20"/>
          <w:szCs w:val="20"/>
        </w:rPr>
        <w:t>that are supposed</w:t>
      </w:r>
      <w:r w:rsidR="00FB3626" w:rsidRPr="009E0F5F">
        <w:rPr>
          <w:rFonts w:asciiTheme="majorBidi" w:hAnsiTheme="majorBidi" w:cstheme="majorBidi"/>
          <w:sz w:val="20"/>
          <w:szCs w:val="20"/>
        </w:rPr>
        <w:t xml:space="preserve"> to be true,  for example, </w:t>
      </w:r>
      <w:r w:rsidR="00FB3626" w:rsidRPr="009E0F5F">
        <w:rPr>
          <w:rFonts w:asciiTheme="majorBidi" w:hAnsiTheme="majorBidi" w:cstheme="majorBidi"/>
          <w:i/>
          <w:sz w:val="20"/>
          <w:szCs w:val="20"/>
        </w:rPr>
        <w:t>WH</w:t>
      </w:r>
      <w:r w:rsidR="008B0683" w:rsidRPr="009E0F5F">
        <w:rPr>
          <w:rFonts w:asciiTheme="majorBidi" w:hAnsiTheme="majorBidi" w:cstheme="majorBidi"/>
          <w:sz w:val="20"/>
          <w:szCs w:val="20"/>
        </w:rPr>
        <w:t>-</w:t>
      </w:r>
      <w:r w:rsidR="00FB3626" w:rsidRPr="009E0F5F">
        <w:rPr>
          <w:rFonts w:asciiTheme="majorBidi" w:hAnsiTheme="majorBidi" w:cstheme="majorBidi"/>
          <w:sz w:val="20"/>
          <w:szCs w:val="20"/>
        </w:rPr>
        <w:t xml:space="preserve">question </w:t>
      </w:r>
      <w:r w:rsidR="008B0683" w:rsidRPr="009E0F5F">
        <w:rPr>
          <w:rFonts w:asciiTheme="majorBidi" w:hAnsiTheme="majorBidi" w:cstheme="majorBidi"/>
          <w:sz w:val="20"/>
          <w:szCs w:val="20"/>
        </w:rPr>
        <w:t xml:space="preserve">framework </w:t>
      </w:r>
      <w:r w:rsidR="00FB3626" w:rsidRPr="009E0F5F">
        <w:rPr>
          <w:rFonts w:asciiTheme="majorBidi" w:hAnsiTheme="majorBidi" w:cstheme="majorBidi"/>
          <w:sz w:val="20"/>
          <w:szCs w:val="20"/>
        </w:rPr>
        <w:t xml:space="preserve">in English </w:t>
      </w:r>
      <w:r w:rsidR="00AD2764">
        <w:rPr>
          <w:rFonts w:asciiTheme="majorBidi" w:hAnsiTheme="majorBidi" w:cstheme="majorBidi"/>
          <w:sz w:val="20"/>
          <w:szCs w:val="20"/>
        </w:rPr>
        <w:t xml:space="preserve">is </w:t>
      </w:r>
      <w:r w:rsidR="008B0683" w:rsidRPr="009E0F5F">
        <w:rPr>
          <w:rFonts w:asciiTheme="majorBidi" w:hAnsiTheme="majorBidi" w:cstheme="majorBidi"/>
          <w:sz w:val="20"/>
          <w:szCs w:val="20"/>
        </w:rPr>
        <w:t>predictably</w:t>
      </w:r>
      <w:r w:rsidR="00FB3626" w:rsidRPr="009E0F5F">
        <w:rPr>
          <w:rFonts w:asciiTheme="majorBidi" w:hAnsiTheme="majorBidi" w:cstheme="majorBidi"/>
          <w:sz w:val="20"/>
          <w:szCs w:val="20"/>
        </w:rPr>
        <w:t xml:space="preserve"> </w:t>
      </w:r>
      <w:r w:rsidR="008B0683" w:rsidRPr="009E0F5F">
        <w:rPr>
          <w:rFonts w:asciiTheme="majorBidi" w:hAnsiTheme="majorBidi" w:cstheme="majorBidi"/>
          <w:sz w:val="20"/>
          <w:szCs w:val="20"/>
        </w:rPr>
        <w:t>understood</w:t>
      </w:r>
      <w:r w:rsidR="00FB3626" w:rsidRPr="009E0F5F">
        <w:rPr>
          <w:rFonts w:asciiTheme="majorBidi" w:hAnsiTheme="majorBidi" w:cstheme="majorBidi"/>
          <w:sz w:val="20"/>
          <w:szCs w:val="20"/>
        </w:rPr>
        <w:t xml:space="preserve"> with the </w:t>
      </w:r>
      <w:r w:rsidR="008B0683" w:rsidRPr="009E0F5F">
        <w:rPr>
          <w:rFonts w:asciiTheme="majorBidi" w:hAnsiTheme="majorBidi" w:cstheme="majorBidi"/>
          <w:sz w:val="20"/>
          <w:szCs w:val="20"/>
        </w:rPr>
        <w:t>assumption</w:t>
      </w:r>
      <w:r w:rsidR="00FB3626" w:rsidRPr="009E0F5F">
        <w:rPr>
          <w:rFonts w:asciiTheme="majorBidi" w:hAnsiTheme="majorBidi" w:cstheme="majorBidi"/>
          <w:sz w:val="20"/>
          <w:szCs w:val="20"/>
        </w:rPr>
        <w:t xml:space="preserve">  that the information after the WH- form is already known to be </w:t>
      </w:r>
      <w:r w:rsidR="008B0683" w:rsidRPr="009E0F5F">
        <w:rPr>
          <w:rFonts w:asciiTheme="majorBidi" w:hAnsiTheme="majorBidi" w:cstheme="majorBidi"/>
          <w:sz w:val="20"/>
          <w:szCs w:val="20"/>
        </w:rPr>
        <w:t>situational</w:t>
      </w:r>
      <w:sdt>
        <w:sdtPr>
          <w:rPr>
            <w:rFonts w:asciiTheme="majorBidi" w:hAnsiTheme="majorBidi" w:cstheme="majorBidi"/>
            <w:sz w:val="20"/>
            <w:szCs w:val="20"/>
          </w:rPr>
          <w:id w:val="2036912998"/>
          <w:citation/>
        </w:sdtPr>
        <w:sdtEndPr/>
        <w:sdtContent>
          <w:r w:rsidR="00FB3626" w:rsidRPr="009E0F5F">
            <w:rPr>
              <w:rFonts w:asciiTheme="majorBidi" w:hAnsiTheme="majorBidi" w:cstheme="majorBidi"/>
              <w:sz w:val="20"/>
              <w:szCs w:val="20"/>
            </w:rPr>
            <w:fldChar w:fldCharType="begin"/>
          </w:r>
          <w:r w:rsidR="00FB3626" w:rsidRPr="009E0F5F">
            <w:rPr>
              <w:rFonts w:asciiTheme="majorBidi" w:hAnsiTheme="majorBidi" w:cstheme="majorBidi"/>
              <w:sz w:val="20"/>
              <w:szCs w:val="20"/>
            </w:rPr>
            <w:instrText xml:space="preserve"> CITATION Sia15 \l 1033 </w:instrText>
          </w:r>
          <w:r w:rsidR="00FB3626" w:rsidRPr="009E0F5F">
            <w:rPr>
              <w:rFonts w:asciiTheme="majorBidi" w:hAnsiTheme="majorBidi" w:cstheme="majorBidi"/>
              <w:sz w:val="20"/>
              <w:szCs w:val="20"/>
            </w:rPr>
            <w:fldChar w:fldCharType="separate"/>
          </w:r>
          <w:r w:rsidR="002F0D45">
            <w:rPr>
              <w:rFonts w:asciiTheme="majorBidi" w:hAnsiTheme="majorBidi" w:cstheme="majorBidi"/>
              <w:noProof/>
              <w:sz w:val="20"/>
              <w:szCs w:val="20"/>
            </w:rPr>
            <w:t xml:space="preserve"> </w:t>
          </w:r>
          <w:r w:rsidR="002F0D45" w:rsidRPr="002F0D45">
            <w:rPr>
              <w:rFonts w:asciiTheme="majorBidi" w:hAnsiTheme="majorBidi" w:cstheme="majorBidi"/>
              <w:noProof/>
              <w:sz w:val="20"/>
              <w:szCs w:val="20"/>
            </w:rPr>
            <w:t>(Siagian, R.O., Pangaribuan, R.E. and Toruan, F., , 2015)</w:t>
          </w:r>
          <w:r w:rsidR="00FB3626" w:rsidRPr="009E0F5F">
            <w:rPr>
              <w:rFonts w:asciiTheme="majorBidi" w:hAnsiTheme="majorBidi" w:cstheme="majorBidi"/>
              <w:sz w:val="20"/>
              <w:szCs w:val="20"/>
            </w:rPr>
            <w:fldChar w:fldCharType="end"/>
          </w:r>
        </w:sdtContent>
      </w:sdt>
      <w:r w:rsidR="00FB3626" w:rsidRPr="009E0F5F">
        <w:rPr>
          <w:rFonts w:asciiTheme="majorBidi" w:hAnsiTheme="majorBidi" w:cstheme="majorBidi"/>
          <w:sz w:val="20"/>
          <w:szCs w:val="20"/>
        </w:rPr>
        <w:t xml:space="preserve">. It </w:t>
      </w:r>
      <w:r w:rsidR="008B0683" w:rsidRPr="009E0F5F">
        <w:rPr>
          <w:rFonts w:asciiTheme="majorBidi" w:hAnsiTheme="majorBidi" w:cstheme="majorBidi"/>
          <w:sz w:val="20"/>
          <w:szCs w:val="20"/>
        </w:rPr>
        <w:t xml:space="preserve">is arguable that </w:t>
      </w:r>
      <w:r w:rsidR="00FB3626" w:rsidRPr="009E0F5F">
        <w:rPr>
          <w:rFonts w:asciiTheme="majorBidi" w:hAnsiTheme="majorBidi" w:cstheme="majorBidi"/>
          <w:sz w:val="20"/>
          <w:szCs w:val="20"/>
        </w:rPr>
        <w:t xml:space="preserve">the journal articles text used such triggers to </w:t>
      </w:r>
      <w:r w:rsidR="008B0683" w:rsidRPr="009E0F5F">
        <w:rPr>
          <w:rFonts w:asciiTheme="majorBidi" w:hAnsiTheme="majorBidi" w:cstheme="majorBidi"/>
          <w:sz w:val="20"/>
          <w:szCs w:val="20"/>
        </w:rPr>
        <w:t xml:space="preserve">present the knowledge </w:t>
      </w:r>
      <w:r w:rsidR="00FB3626" w:rsidRPr="009E0F5F">
        <w:rPr>
          <w:rFonts w:asciiTheme="majorBidi" w:hAnsiTheme="majorBidi" w:cstheme="majorBidi"/>
          <w:sz w:val="20"/>
          <w:szCs w:val="20"/>
        </w:rPr>
        <w:t xml:space="preserve">as presupposed </w:t>
      </w:r>
      <w:r w:rsidR="008B0683" w:rsidRPr="009E0F5F">
        <w:rPr>
          <w:rFonts w:asciiTheme="majorBidi" w:hAnsiTheme="majorBidi" w:cstheme="majorBidi"/>
          <w:sz w:val="20"/>
          <w:szCs w:val="20"/>
        </w:rPr>
        <w:t xml:space="preserve">- </w:t>
      </w:r>
      <w:r w:rsidR="00FB3626" w:rsidRPr="009E0F5F">
        <w:rPr>
          <w:rFonts w:asciiTheme="majorBidi" w:hAnsiTheme="majorBidi" w:cstheme="majorBidi"/>
          <w:i/>
          <w:sz w:val="20"/>
          <w:szCs w:val="20"/>
        </w:rPr>
        <w:t>(assumed to be true)</w:t>
      </w:r>
      <w:r w:rsidR="008B0683" w:rsidRPr="009E0F5F">
        <w:rPr>
          <w:rFonts w:asciiTheme="majorBidi" w:hAnsiTheme="majorBidi" w:cstheme="majorBidi"/>
          <w:i/>
          <w:sz w:val="20"/>
          <w:szCs w:val="20"/>
        </w:rPr>
        <w:t>,</w:t>
      </w:r>
      <w:r w:rsidR="00FB3626" w:rsidRPr="009E0F5F">
        <w:rPr>
          <w:rFonts w:asciiTheme="majorBidi" w:hAnsiTheme="majorBidi" w:cstheme="majorBidi"/>
          <w:sz w:val="20"/>
          <w:szCs w:val="20"/>
        </w:rPr>
        <w:t xml:space="preserve"> </w:t>
      </w:r>
      <w:r w:rsidR="003855E4" w:rsidRPr="009E0F5F">
        <w:rPr>
          <w:rFonts w:asciiTheme="majorBidi" w:hAnsiTheme="majorBidi" w:cstheme="majorBidi"/>
          <w:sz w:val="20"/>
          <w:szCs w:val="20"/>
        </w:rPr>
        <w:t xml:space="preserve">thereby accepting the information as a fact </w:t>
      </w:r>
      <w:r w:rsidR="00FB3626" w:rsidRPr="009E0F5F">
        <w:rPr>
          <w:rFonts w:asciiTheme="majorBidi" w:hAnsiTheme="majorBidi" w:cstheme="majorBidi"/>
          <w:sz w:val="20"/>
          <w:szCs w:val="20"/>
        </w:rPr>
        <w:t xml:space="preserve">by the reader. </w:t>
      </w:r>
    </w:p>
    <w:p w14:paraId="5CFA603B" w14:textId="416DFD9B" w:rsidR="00FB3626" w:rsidRPr="009E0F5F" w:rsidRDefault="00FB3626" w:rsidP="007D2C40">
      <w:pPr>
        <w:tabs>
          <w:tab w:val="left" w:pos="0"/>
          <w:tab w:val="left" w:pos="142"/>
        </w:tabs>
        <w:spacing w:line="480" w:lineRule="auto"/>
        <w:jc w:val="both"/>
        <w:rPr>
          <w:rFonts w:asciiTheme="majorBidi" w:hAnsiTheme="majorBidi" w:cstheme="majorBidi"/>
          <w:sz w:val="20"/>
          <w:szCs w:val="20"/>
        </w:rPr>
      </w:pPr>
      <w:r w:rsidRPr="009E0F5F">
        <w:rPr>
          <w:rFonts w:asciiTheme="majorBidi" w:hAnsiTheme="majorBidi" w:cstheme="majorBidi"/>
          <w:sz w:val="20"/>
          <w:szCs w:val="20"/>
        </w:rPr>
        <w:t xml:space="preserve">  </w:t>
      </w:r>
      <w:r w:rsidR="007D2C40" w:rsidRPr="0090336F">
        <w:rPr>
          <w:rFonts w:asciiTheme="majorBidi" w:hAnsiTheme="majorBidi" w:cstheme="majorBidi"/>
          <w:i/>
          <w:szCs w:val="24"/>
        </w:rPr>
        <w:t>Lexical presupposition</w:t>
      </w:r>
      <w:r w:rsidR="007D2C40" w:rsidRPr="0090336F">
        <w:rPr>
          <w:rFonts w:asciiTheme="majorBidi" w:hAnsiTheme="majorBidi" w:cstheme="majorBidi"/>
          <w:szCs w:val="24"/>
        </w:rPr>
        <w:t xml:space="preserve"> is the usage</w:t>
      </w:r>
      <w:r w:rsidR="00F90E8D">
        <w:rPr>
          <w:rFonts w:asciiTheme="majorBidi" w:hAnsiTheme="majorBidi" w:cstheme="majorBidi"/>
          <w:szCs w:val="24"/>
        </w:rPr>
        <w:t xml:space="preserve"> of one form with its proclaiming</w:t>
      </w:r>
      <w:r w:rsidR="007D2C40" w:rsidRPr="0090336F">
        <w:rPr>
          <w:rFonts w:asciiTheme="majorBidi" w:hAnsiTheme="majorBidi" w:cstheme="majorBidi"/>
          <w:szCs w:val="24"/>
        </w:rPr>
        <w:t xml:space="preserve"> connotation is unadventurously construed with the assumption that another meaning is comprehended. </w:t>
      </w:r>
      <w:r w:rsidR="007D2C40" w:rsidRPr="0090336F">
        <w:rPr>
          <w:rFonts w:asciiTheme="majorBidi" w:hAnsiTheme="majorBidi" w:cstheme="majorBidi"/>
          <w:iCs/>
          <w:szCs w:val="24"/>
        </w:rPr>
        <w:t>When used a presupposition trigger such as an implicative verb, change of state,</w:t>
      </w:r>
      <w:r w:rsidR="00F90E8D" w:rsidRPr="0090336F">
        <w:rPr>
          <w:rFonts w:asciiTheme="majorBidi" w:hAnsiTheme="majorBidi" w:cstheme="majorBidi"/>
          <w:iCs/>
          <w:szCs w:val="24"/>
        </w:rPr>
        <w:t> verb</w:t>
      </w:r>
      <w:r w:rsidR="007D2C40" w:rsidRPr="0090336F">
        <w:rPr>
          <w:rFonts w:asciiTheme="majorBidi" w:hAnsiTheme="majorBidi" w:cstheme="majorBidi"/>
          <w:iCs/>
          <w:szCs w:val="24"/>
        </w:rPr>
        <w:t xml:space="preserve"> of judging, or an iterative item is trigger their meaning would b</w:t>
      </w:r>
      <w:r w:rsidR="007D2C40">
        <w:rPr>
          <w:rFonts w:asciiTheme="majorBidi" w:hAnsiTheme="majorBidi" w:cstheme="majorBidi"/>
          <w:iCs/>
          <w:szCs w:val="24"/>
        </w:rPr>
        <w:t>e perceived in another word</w:t>
      </w:r>
      <w:r w:rsidR="007D2C40" w:rsidRPr="0090336F">
        <w:rPr>
          <w:rFonts w:asciiTheme="majorBidi" w:hAnsiTheme="majorBidi" w:cstheme="majorBidi"/>
          <w:i/>
          <w:szCs w:val="24"/>
        </w:rPr>
        <w:t>.</w:t>
      </w:r>
      <w:sdt>
        <w:sdtPr>
          <w:rPr>
            <w:rFonts w:asciiTheme="majorBidi" w:hAnsiTheme="majorBidi" w:cstheme="majorBidi"/>
            <w:szCs w:val="24"/>
          </w:rPr>
          <w:id w:val="-1698387702"/>
          <w:citation/>
        </w:sdtPr>
        <w:sdtEndPr/>
        <w:sdtContent>
          <w:r w:rsidR="007D2C40" w:rsidRPr="0090336F">
            <w:rPr>
              <w:rFonts w:asciiTheme="majorBidi" w:hAnsiTheme="majorBidi" w:cstheme="majorBidi"/>
              <w:szCs w:val="24"/>
            </w:rPr>
            <w:fldChar w:fldCharType="begin"/>
          </w:r>
          <w:r w:rsidR="007D2C40" w:rsidRPr="0090336F">
            <w:rPr>
              <w:rFonts w:asciiTheme="majorBidi" w:hAnsiTheme="majorBidi" w:cstheme="majorBidi"/>
              <w:szCs w:val="24"/>
            </w:rPr>
            <w:instrText xml:space="preserve"> CITATION Jas \l 1033 </w:instrText>
          </w:r>
          <w:r w:rsidR="007D2C40" w:rsidRPr="0090336F">
            <w:rPr>
              <w:rFonts w:asciiTheme="majorBidi" w:hAnsiTheme="majorBidi" w:cstheme="majorBidi"/>
              <w:szCs w:val="24"/>
            </w:rPr>
            <w:fldChar w:fldCharType="separate"/>
          </w:r>
          <w:r w:rsidR="002F0D45">
            <w:rPr>
              <w:rFonts w:asciiTheme="majorBidi" w:hAnsiTheme="majorBidi" w:cstheme="majorBidi"/>
              <w:noProof/>
              <w:szCs w:val="24"/>
            </w:rPr>
            <w:t xml:space="preserve"> </w:t>
          </w:r>
          <w:r w:rsidR="002F0D45" w:rsidRPr="002F0D45">
            <w:rPr>
              <w:rFonts w:asciiTheme="majorBidi" w:hAnsiTheme="majorBidi" w:cstheme="majorBidi"/>
              <w:noProof/>
              <w:szCs w:val="24"/>
            </w:rPr>
            <w:t>(Jasim, Z.F.I. and Said, N.K.M, n.d.)</w:t>
          </w:r>
          <w:r w:rsidR="007D2C40" w:rsidRPr="0090336F">
            <w:rPr>
              <w:rFonts w:asciiTheme="majorBidi" w:hAnsiTheme="majorBidi" w:cstheme="majorBidi"/>
              <w:szCs w:val="24"/>
            </w:rPr>
            <w:fldChar w:fldCharType="end"/>
          </w:r>
        </w:sdtContent>
      </w:sdt>
      <w:r w:rsidR="00AD2764">
        <w:rPr>
          <w:rFonts w:asciiTheme="majorBidi" w:hAnsiTheme="majorBidi" w:cstheme="majorBidi"/>
          <w:szCs w:val="24"/>
        </w:rPr>
        <w:t xml:space="preserve">. </w:t>
      </w:r>
      <w:r w:rsidR="008A3E86" w:rsidRPr="009E0F5F">
        <w:rPr>
          <w:rFonts w:asciiTheme="majorBidi" w:hAnsiTheme="majorBidi" w:cstheme="majorBidi"/>
          <w:sz w:val="20"/>
          <w:szCs w:val="20"/>
        </w:rPr>
        <w:t xml:space="preserve">Therefore, </w:t>
      </w:r>
      <w:r w:rsidR="00576F75" w:rsidRPr="009E0F5F">
        <w:rPr>
          <w:rFonts w:asciiTheme="majorBidi" w:hAnsiTheme="majorBidi" w:cstheme="majorBidi"/>
          <w:sz w:val="20"/>
          <w:szCs w:val="20"/>
        </w:rPr>
        <w:t xml:space="preserve">the </w:t>
      </w:r>
      <w:r w:rsidR="008A3E86" w:rsidRPr="009E0F5F">
        <w:rPr>
          <w:rFonts w:asciiTheme="majorBidi" w:hAnsiTheme="majorBidi" w:cstheme="majorBidi"/>
          <w:sz w:val="20"/>
          <w:szCs w:val="20"/>
        </w:rPr>
        <w:t>awareness</w:t>
      </w:r>
      <w:r w:rsidR="00576F75" w:rsidRPr="009E0F5F">
        <w:rPr>
          <w:rFonts w:asciiTheme="majorBidi" w:hAnsiTheme="majorBidi" w:cstheme="majorBidi"/>
          <w:sz w:val="20"/>
          <w:szCs w:val="20"/>
        </w:rPr>
        <w:t xml:space="preserve"> of </w:t>
      </w:r>
      <w:r w:rsidR="00576F75" w:rsidRPr="009E0F5F">
        <w:rPr>
          <w:rFonts w:asciiTheme="majorBidi" w:hAnsiTheme="majorBidi" w:cstheme="majorBidi"/>
          <w:i/>
          <w:sz w:val="20"/>
          <w:szCs w:val="20"/>
        </w:rPr>
        <w:t>implicative verb, change of state verb, verb of judging, and iterative items</w:t>
      </w:r>
      <w:r w:rsidR="00576F75" w:rsidRPr="009E0F5F">
        <w:rPr>
          <w:rFonts w:asciiTheme="majorBidi" w:hAnsiTheme="majorBidi" w:cstheme="majorBidi"/>
          <w:sz w:val="20"/>
          <w:szCs w:val="20"/>
        </w:rPr>
        <w:t xml:space="preserve"> </w:t>
      </w:r>
      <w:r w:rsidR="00F90E8D">
        <w:rPr>
          <w:rFonts w:asciiTheme="majorBidi" w:hAnsiTheme="majorBidi" w:cstheme="majorBidi"/>
          <w:sz w:val="20"/>
          <w:szCs w:val="20"/>
        </w:rPr>
        <w:t>denotes</w:t>
      </w:r>
      <w:r w:rsidR="00576F75" w:rsidRPr="009E0F5F">
        <w:rPr>
          <w:rFonts w:asciiTheme="majorBidi" w:hAnsiTheme="majorBidi" w:cstheme="majorBidi"/>
          <w:sz w:val="20"/>
          <w:szCs w:val="20"/>
        </w:rPr>
        <w:t xml:space="preserve"> to </w:t>
      </w:r>
      <w:r w:rsidR="00576F75" w:rsidRPr="009E0F5F">
        <w:rPr>
          <w:rFonts w:asciiTheme="majorBidi" w:hAnsiTheme="majorBidi" w:cstheme="majorBidi"/>
          <w:i/>
          <w:sz w:val="20"/>
          <w:szCs w:val="20"/>
        </w:rPr>
        <w:t>lexical presupposition</w:t>
      </w:r>
      <w:r w:rsidR="00576F75" w:rsidRPr="009E0F5F">
        <w:rPr>
          <w:rFonts w:asciiTheme="majorBidi" w:hAnsiTheme="majorBidi" w:cstheme="majorBidi"/>
          <w:sz w:val="20"/>
          <w:szCs w:val="20"/>
        </w:rPr>
        <w:t xml:space="preserve">. In the article texts lexical presupposition is the third highest percentage with only 4.5%, this </w:t>
      </w:r>
      <w:r w:rsidR="008A3E86" w:rsidRPr="009E0F5F">
        <w:rPr>
          <w:rFonts w:asciiTheme="majorBidi" w:hAnsiTheme="majorBidi" w:cstheme="majorBidi"/>
          <w:sz w:val="20"/>
          <w:szCs w:val="20"/>
        </w:rPr>
        <w:t>designates</w:t>
      </w:r>
      <w:r w:rsidR="00576F75" w:rsidRPr="009E0F5F">
        <w:rPr>
          <w:rFonts w:asciiTheme="majorBidi" w:hAnsiTheme="majorBidi" w:cstheme="majorBidi"/>
          <w:sz w:val="20"/>
          <w:szCs w:val="20"/>
        </w:rPr>
        <w:t xml:space="preserve"> that </w:t>
      </w:r>
      <w:r w:rsidR="008A3E86" w:rsidRPr="009E0F5F">
        <w:rPr>
          <w:rFonts w:asciiTheme="majorBidi" w:hAnsiTheme="majorBidi" w:cstheme="majorBidi"/>
          <w:sz w:val="20"/>
          <w:szCs w:val="20"/>
        </w:rPr>
        <w:t>authors</w:t>
      </w:r>
      <w:r w:rsidR="00576F75" w:rsidRPr="009E0F5F">
        <w:rPr>
          <w:rFonts w:asciiTheme="majorBidi" w:hAnsiTheme="majorBidi" w:cstheme="majorBidi"/>
          <w:sz w:val="20"/>
          <w:szCs w:val="20"/>
        </w:rPr>
        <w:t xml:space="preserve"> </w:t>
      </w:r>
      <w:r w:rsidR="008A3E86" w:rsidRPr="009E0F5F">
        <w:rPr>
          <w:rFonts w:asciiTheme="majorBidi" w:hAnsiTheme="majorBidi" w:cstheme="majorBidi"/>
          <w:sz w:val="20"/>
          <w:szCs w:val="20"/>
        </w:rPr>
        <w:t>practically</w:t>
      </w:r>
      <w:r w:rsidR="00576F75" w:rsidRPr="009E0F5F">
        <w:rPr>
          <w:rFonts w:asciiTheme="majorBidi" w:hAnsiTheme="majorBidi" w:cstheme="majorBidi"/>
          <w:sz w:val="20"/>
          <w:szCs w:val="20"/>
        </w:rPr>
        <w:t xml:space="preserve"> </w:t>
      </w:r>
      <w:r w:rsidR="008A3E86" w:rsidRPr="009E0F5F">
        <w:rPr>
          <w:rFonts w:asciiTheme="majorBidi" w:hAnsiTheme="majorBidi" w:cstheme="majorBidi"/>
          <w:sz w:val="20"/>
          <w:szCs w:val="20"/>
        </w:rPr>
        <w:t>favor</w:t>
      </w:r>
      <w:r w:rsidR="00576F75" w:rsidRPr="009E0F5F">
        <w:rPr>
          <w:rFonts w:asciiTheme="majorBidi" w:hAnsiTheme="majorBidi" w:cstheme="majorBidi"/>
          <w:sz w:val="20"/>
          <w:szCs w:val="20"/>
        </w:rPr>
        <w:t xml:space="preserve"> </w:t>
      </w:r>
      <w:r w:rsidR="008A3E86" w:rsidRPr="009E0F5F">
        <w:rPr>
          <w:rFonts w:asciiTheme="majorBidi" w:hAnsiTheme="majorBidi" w:cstheme="majorBidi"/>
          <w:sz w:val="20"/>
          <w:szCs w:val="20"/>
        </w:rPr>
        <w:t>employing lexical</w:t>
      </w:r>
      <w:r w:rsidR="00576F75" w:rsidRPr="009E0F5F">
        <w:rPr>
          <w:rFonts w:asciiTheme="majorBidi" w:hAnsiTheme="majorBidi" w:cstheme="majorBidi"/>
          <w:sz w:val="20"/>
          <w:szCs w:val="20"/>
        </w:rPr>
        <w:t xml:space="preserve"> items in guiding their readers </w:t>
      </w:r>
      <w:r w:rsidR="008A3E86" w:rsidRPr="009E0F5F">
        <w:rPr>
          <w:rFonts w:asciiTheme="majorBidi" w:hAnsiTheme="majorBidi" w:cstheme="majorBidi"/>
          <w:sz w:val="20"/>
          <w:szCs w:val="20"/>
        </w:rPr>
        <w:t>understating of the text</w:t>
      </w:r>
      <w:r w:rsidR="00F90E8D">
        <w:rPr>
          <w:rFonts w:asciiTheme="majorBidi" w:hAnsiTheme="majorBidi" w:cstheme="majorBidi"/>
          <w:sz w:val="20"/>
          <w:szCs w:val="20"/>
        </w:rPr>
        <w:t>s</w:t>
      </w:r>
      <w:r w:rsidR="008A3E86" w:rsidRPr="009E0F5F">
        <w:rPr>
          <w:rFonts w:asciiTheme="majorBidi" w:hAnsiTheme="majorBidi" w:cstheme="majorBidi"/>
          <w:sz w:val="20"/>
          <w:szCs w:val="20"/>
        </w:rPr>
        <w:t xml:space="preserve">. </w:t>
      </w:r>
    </w:p>
    <w:p w14:paraId="213AA0BD" w14:textId="1CC1ACDD" w:rsidR="008545B5" w:rsidRDefault="00036003" w:rsidP="00C674B4">
      <w:pPr>
        <w:tabs>
          <w:tab w:val="left" w:pos="0"/>
          <w:tab w:val="left" w:pos="142"/>
        </w:tabs>
        <w:spacing w:line="480" w:lineRule="auto"/>
        <w:jc w:val="both"/>
        <w:rPr>
          <w:rFonts w:asciiTheme="majorBidi" w:hAnsiTheme="majorBidi" w:cstheme="majorBidi"/>
          <w:sz w:val="20"/>
          <w:szCs w:val="20"/>
        </w:rPr>
      </w:pPr>
      <w:r w:rsidRPr="009E0F5F">
        <w:rPr>
          <w:rFonts w:asciiTheme="majorBidi" w:hAnsiTheme="majorBidi" w:cstheme="majorBidi"/>
          <w:i/>
          <w:sz w:val="20"/>
          <w:szCs w:val="20"/>
        </w:rPr>
        <w:t>Factive presupposition</w:t>
      </w:r>
      <w:r w:rsidR="006D1AA8" w:rsidRPr="009E0F5F">
        <w:rPr>
          <w:rFonts w:asciiTheme="majorBidi" w:hAnsiTheme="majorBidi" w:cstheme="majorBidi"/>
          <w:sz w:val="20"/>
          <w:szCs w:val="20"/>
        </w:rPr>
        <w:t xml:space="preserve"> is the </w:t>
      </w:r>
      <w:r w:rsidR="00A244D1" w:rsidRPr="009E0F5F">
        <w:rPr>
          <w:rFonts w:asciiTheme="majorBidi" w:hAnsiTheme="majorBidi" w:cstheme="majorBidi"/>
          <w:sz w:val="20"/>
          <w:szCs w:val="20"/>
        </w:rPr>
        <w:t>postulation</w:t>
      </w:r>
      <w:r w:rsidR="006D1AA8" w:rsidRPr="009E0F5F">
        <w:rPr>
          <w:rFonts w:asciiTheme="majorBidi" w:hAnsiTheme="majorBidi" w:cstheme="majorBidi"/>
          <w:sz w:val="20"/>
          <w:szCs w:val="20"/>
        </w:rPr>
        <w:t xml:space="preserve"> that is </w:t>
      </w:r>
      <w:r w:rsidR="00A244D1" w:rsidRPr="009E0F5F">
        <w:rPr>
          <w:rFonts w:asciiTheme="majorBidi" w:hAnsiTheme="majorBidi" w:cstheme="majorBidi"/>
          <w:sz w:val="20"/>
          <w:szCs w:val="20"/>
        </w:rPr>
        <w:t>factual</w:t>
      </w:r>
      <w:r w:rsidR="006D1AA8" w:rsidRPr="009E0F5F">
        <w:rPr>
          <w:rFonts w:asciiTheme="majorBidi" w:hAnsiTheme="majorBidi" w:cstheme="majorBidi"/>
          <w:sz w:val="20"/>
          <w:szCs w:val="20"/>
        </w:rPr>
        <w:t xml:space="preserve"> and can identify by some verbs such as </w:t>
      </w:r>
      <w:r w:rsidR="006D1AA8" w:rsidRPr="009E0F5F">
        <w:rPr>
          <w:rFonts w:asciiTheme="majorBidi" w:hAnsiTheme="majorBidi" w:cstheme="majorBidi"/>
          <w:i/>
          <w:sz w:val="20"/>
          <w:szCs w:val="20"/>
        </w:rPr>
        <w:t>‘know’, ‘realize’, ‘ regret’,  ‘be’, ‘ aware’, ‘odd’, and ’ glad’</w:t>
      </w:r>
      <w:sdt>
        <w:sdtPr>
          <w:rPr>
            <w:rFonts w:asciiTheme="majorBidi" w:hAnsiTheme="majorBidi" w:cstheme="majorBidi"/>
            <w:sz w:val="20"/>
            <w:szCs w:val="20"/>
          </w:rPr>
          <w:id w:val="1886066602"/>
          <w:citation/>
        </w:sdtPr>
        <w:sdtEndPr/>
        <w:sdtContent>
          <w:r w:rsidR="006C3283" w:rsidRPr="009E0F5F">
            <w:rPr>
              <w:rFonts w:asciiTheme="majorBidi" w:hAnsiTheme="majorBidi" w:cstheme="majorBidi"/>
              <w:sz w:val="20"/>
              <w:szCs w:val="20"/>
            </w:rPr>
            <w:fldChar w:fldCharType="begin"/>
          </w:r>
          <w:r w:rsidR="006C3283" w:rsidRPr="009E0F5F">
            <w:rPr>
              <w:rFonts w:asciiTheme="majorBidi" w:hAnsiTheme="majorBidi" w:cstheme="majorBidi"/>
              <w:sz w:val="20"/>
              <w:szCs w:val="20"/>
            </w:rPr>
            <w:instrText xml:space="preserve"> CITATION Yul965 \l 1033 </w:instrText>
          </w:r>
          <w:r w:rsidR="006C3283" w:rsidRPr="009E0F5F">
            <w:rPr>
              <w:rFonts w:asciiTheme="majorBidi" w:hAnsiTheme="majorBidi" w:cstheme="majorBidi"/>
              <w:sz w:val="20"/>
              <w:szCs w:val="20"/>
            </w:rPr>
            <w:fldChar w:fldCharType="separate"/>
          </w:r>
          <w:r w:rsidR="002F0D45">
            <w:rPr>
              <w:rFonts w:asciiTheme="majorBidi" w:hAnsiTheme="majorBidi" w:cstheme="majorBidi"/>
              <w:noProof/>
              <w:sz w:val="20"/>
              <w:szCs w:val="20"/>
            </w:rPr>
            <w:t xml:space="preserve"> </w:t>
          </w:r>
          <w:r w:rsidR="002F0D45" w:rsidRPr="002F0D45">
            <w:rPr>
              <w:rFonts w:asciiTheme="majorBidi" w:hAnsiTheme="majorBidi" w:cstheme="majorBidi"/>
              <w:noProof/>
              <w:sz w:val="20"/>
              <w:szCs w:val="20"/>
            </w:rPr>
            <w:t>(Yule, 1996)</w:t>
          </w:r>
          <w:r w:rsidR="006C3283" w:rsidRPr="009E0F5F">
            <w:rPr>
              <w:rFonts w:asciiTheme="majorBidi" w:hAnsiTheme="majorBidi" w:cstheme="majorBidi"/>
              <w:sz w:val="20"/>
              <w:szCs w:val="20"/>
            </w:rPr>
            <w:fldChar w:fldCharType="end"/>
          </w:r>
        </w:sdtContent>
      </w:sdt>
      <w:r w:rsidR="006C3283" w:rsidRPr="009E0F5F">
        <w:rPr>
          <w:rFonts w:asciiTheme="majorBidi" w:hAnsiTheme="majorBidi" w:cstheme="majorBidi"/>
          <w:sz w:val="20"/>
          <w:szCs w:val="20"/>
        </w:rPr>
        <w:t xml:space="preserve">. </w:t>
      </w:r>
      <w:r w:rsidRPr="009E0F5F">
        <w:rPr>
          <w:rFonts w:asciiTheme="majorBidi" w:hAnsiTheme="majorBidi" w:cstheme="majorBidi"/>
          <w:sz w:val="20"/>
          <w:szCs w:val="20"/>
        </w:rPr>
        <w:t>I</w:t>
      </w:r>
      <w:r w:rsidR="006D1AA8" w:rsidRPr="009E0F5F">
        <w:rPr>
          <w:rFonts w:asciiTheme="majorBidi" w:hAnsiTheme="majorBidi" w:cstheme="majorBidi"/>
          <w:sz w:val="20"/>
          <w:szCs w:val="20"/>
        </w:rPr>
        <w:t xml:space="preserve">n </w:t>
      </w:r>
      <w:r w:rsidR="00A244D1" w:rsidRPr="009E0F5F">
        <w:rPr>
          <w:rFonts w:asciiTheme="majorBidi" w:hAnsiTheme="majorBidi" w:cstheme="majorBidi"/>
          <w:sz w:val="20"/>
          <w:szCs w:val="20"/>
        </w:rPr>
        <w:t>opinion</w:t>
      </w:r>
      <w:r w:rsidR="006D1AA8" w:rsidRPr="009E0F5F">
        <w:rPr>
          <w:rFonts w:asciiTheme="majorBidi" w:hAnsiTheme="majorBidi" w:cstheme="majorBidi"/>
          <w:sz w:val="20"/>
          <w:szCs w:val="20"/>
        </w:rPr>
        <w:t xml:space="preserve"> of the study </w:t>
      </w:r>
      <w:r w:rsidR="00A244D1" w:rsidRPr="009E0F5F">
        <w:rPr>
          <w:rFonts w:asciiTheme="majorBidi" w:hAnsiTheme="majorBidi" w:cstheme="majorBidi"/>
          <w:sz w:val="20"/>
          <w:szCs w:val="20"/>
        </w:rPr>
        <w:t>examination</w:t>
      </w:r>
      <w:r w:rsidR="006D1AA8" w:rsidRPr="009E0F5F">
        <w:rPr>
          <w:rFonts w:asciiTheme="majorBidi" w:hAnsiTheme="majorBidi" w:cstheme="majorBidi"/>
          <w:sz w:val="20"/>
          <w:szCs w:val="20"/>
        </w:rPr>
        <w:t xml:space="preserve">, </w:t>
      </w:r>
      <w:r w:rsidR="006D1AA8" w:rsidRPr="009E0F5F">
        <w:rPr>
          <w:rFonts w:asciiTheme="majorBidi" w:hAnsiTheme="majorBidi" w:cstheme="majorBidi"/>
          <w:i/>
          <w:sz w:val="20"/>
          <w:szCs w:val="20"/>
        </w:rPr>
        <w:t xml:space="preserve">factive presupposition </w:t>
      </w:r>
      <w:r w:rsidR="006D1AA8" w:rsidRPr="009E0F5F">
        <w:rPr>
          <w:rFonts w:asciiTheme="majorBidi" w:hAnsiTheme="majorBidi" w:cstheme="majorBidi"/>
          <w:i/>
          <w:sz w:val="20"/>
          <w:szCs w:val="20"/>
        </w:rPr>
        <w:lastRenderedPageBreak/>
        <w:t>triggers</w:t>
      </w:r>
      <w:r w:rsidR="006D1AA8" w:rsidRPr="009E0F5F">
        <w:rPr>
          <w:rFonts w:asciiTheme="majorBidi" w:hAnsiTheme="majorBidi" w:cstheme="majorBidi"/>
          <w:sz w:val="20"/>
          <w:szCs w:val="20"/>
        </w:rPr>
        <w:t xml:space="preserve"> </w:t>
      </w:r>
      <w:r w:rsidR="001E64FA" w:rsidRPr="009E0F5F">
        <w:rPr>
          <w:rFonts w:asciiTheme="majorBidi" w:hAnsiTheme="majorBidi" w:cstheme="majorBidi"/>
          <w:sz w:val="20"/>
          <w:szCs w:val="20"/>
        </w:rPr>
        <w:t xml:space="preserve">has </w:t>
      </w:r>
      <w:r w:rsidR="006D1AA8" w:rsidRPr="009E0F5F">
        <w:rPr>
          <w:rFonts w:asciiTheme="majorBidi" w:hAnsiTheme="majorBidi" w:cstheme="majorBidi"/>
          <w:sz w:val="20"/>
          <w:szCs w:val="20"/>
        </w:rPr>
        <w:t xml:space="preserve">a few occurrences in the </w:t>
      </w:r>
      <w:r w:rsidRPr="009E0F5F">
        <w:rPr>
          <w:rFonts w:asciiTheme="majorBidi" w:hAnsiTheme="majorBidi" w:cstheme="majorBidi"/>
          <w:sz w:val="20"/>
          <w:szCs w:val="20"/>
        </w:rPr>
        <w:t xml:space="preserve">non-native articles that are 43 for 10 articles with percentage of only 2.26%. </w:t>
      </w:r>
      <w:r w:rsidR="006D1AA8" w:rsidRPr="009E0F5F">
        <w:rPr>
          <w:rFonts w:asciiTheme="majorBidi" w:hAnsiTheme="majorBidi" w:cstheme="majorBidi"/>
          <w:sz w:val="20"/>
          <w:szCs w:val="20"/>
        </w:rPr>
        <w:t xml:space="preserve">This </w:t>
      </w:r>
      <w:r w:rsidR="001E64FA" w:rsidRPr="009E0F5F">
        <w:rPr>
          <w:rFonts w:asciiTheme="majorBidi" w:hAnsiTheme="majorBidi" w:cstheme="majorBidi"/>
          <w:sz w:val="20"/>
          <w:szCs w:val="20"/>
        </w:rPr>
        <w:t>could be  attributed</w:t>
      </w:r>
      <w:r w:rsidRPr="009E0F5F">
        <w:rPr>
          <w:rFonts w:asciiTheme="majorBidi" w:hAnsiTheme="majorBidi" w:cstheme="majorBidi"/>
          <w:sz w:val="20"/>
          <w:szCs w:val="20"/>
        </w:rPr>
        <w:t xml:space="preserve"> to the writers’ </w:t>
      </w:r>
      <w:r w:rsidR="001E64FA" w:rsidRPr="009E0F5F">
        <w:rPr>
          <w:rFonts w:asciiTheme="majorBidi" w:hAnsiTheme="majorBidi" w:cstheme="majorBidi"/>
          <w:sz w:val="20"/>
          <w:szCs w:val="20"/>
        </w:rPr>
        <w:t>evasion</w:t>
      </w:r>
      <w:r w:rsidR="006D1AA8" w:rsidRPr="009E0F5F">
        <w:rPr>
          <w:rFonts w:asciiTheme="majorBidi" w:hAnsiTheme="majorBidi" w:cstheme="majorBidi"/>
          <w:sz w:val="20"/>
          <w:szCs w:val="20"/>
        </w:rPr>
        <w:t xml:space="preserve"> in imposing </w:t>
      </w:r>
      <w:r w:rsidR="001E64FA" w:rsidRPr="009E0F5F">
        <w:rPr>
          <w:rFonts w:asciiTheme="majorBidi" w:hAnsiTheme="majorBidi" w:cstheme="majorBidi"/>
          <w:sz w:val="20"/>
          <w:szCs w:val="20"/>
        </w:rPr>
        <w:t>accurate</w:t>
      </w:r>
      <w:r w:rsidR="006D1AA8" w:rsidRPr="009E0F5F">
        <w:rPr>
          <w:rFonts w:asciiTheme="majorBidi" w:hAnsiTheme="majorBidi" w:cstheme="majorBidi"/>
          <w:sz w:val="20"/>
          <w:szCs w:val="20"/>
        </w:rPr>
        <w:t xml:space="preserve"> presupposed </w:t>
      </w:r>
      <w:r w:rsidR="001E64FA" w:rsidRPr="009E0F5F">
        <w:rPr>
          <w:rFonts w:asciiTheme="majorBidi" w:hAnsiTheme="majorBidi" w:cstheme="majorBidi"/>
          <w:sz w:val="20"/>
          <w:szCs w:val="20"/>
        </w:rPr>
        <w:t>suggestions</w:t>
      </w:r>
      <w:r w:rsidR="006D1AA8" w:rsidRPr="009E0F5F">
        <w:rPr>
          <w:rFonts w:asciiTheme="majorBidi" w:hAnsiTheme="majorBidi" w:cstheme="majorBidi"/>
          <w:sz w:val="20"/>
          <w:szCs w:val="20"/>
        </w:rPr>
        <w:t xml:space="preserve"> for </w:t>
      </w:r>
      <w:r w:rsidR="001E64FA" w:rsidRPr="009E0F5F">
        <w:rPr>
          <w:rFonts w:asciiTheme="majorBidi" w:hAnsiTheme="majorBidi" w:cstheme="majorBidi"/>
          <w:sz w:val="20"/>
          <w:szCs w:val="20"/>
        </w:rPr>
        <w:t>articulating</w:t>
      </w:r>
      <w:r w:rsidR="006D1AA8" w:rsidRPr="009E0F5F">
        <w:rPr>
          <w:rFonts w:asciiTheme="majorBidi" w:hAnsiTheme="majorBidi" w:cstheme="majorBidi"/>
          <w:sz w:val="20"/>
          <w:szCs w:val="20"/>
        </w:rPr>
        <w:t xml:space="preserve"> their opinions </w:t>
      </w:r>
      <w:r w:rsidR="001E6815" w:rsidRPr="009E0F5F">
        <w:rPr>
          <w:rFonts w:asciiTheme="majorBidi" w:hAnsiTheme="majorBidi" w:cstheme="majorBidi"/>
          <w:sz w:val="20"/>
          <w:szCs w:val="20"/>
        </w:rPr>
        <w:t xml:space="preserve"> </w:t>
      </w:r>
      <w:sdt>
        <w:sdtPr>
          <w:rPr>
            <w:rFonts w:asciiTheme="majorBidi" w:hAnsiTheme="majorBidi" w:cstheme="majorBidi"/>
            <w:sz w:val="20"/>
            <w:szCs w:val="20"/>
          </w:rPr>
          <w:id w:val="136390881"/>
          <w:citation/>
        </w:sdtPr>
        <w:sdtEndPr/>
        <w:sdtContent>
          <w:r w:rsidR="001E6815" w:rsidRPr="009E0F5F">
            <w:rPr>
              <w:rFonts w:asciiTheme="majorBidi" w:hAnsiTheme="majorBidi" w:cstheme="majorBidi"/>
              <w:sz w:val="20"/>
              <w:szCs w:val="20"/>
            </w:rPr>
            <w:fldChar w:fldCharType="begin"/>
          </w:r>
          <w:r w:rsidR="001E6815" w:rsidRPr="009E0F5F">
            <w:rPr>
              <w:rFonts w:asciiTheme="majorBidi" w:hAnsiTheme="majorBidi" w:cstheme="majorBidi"/>
              <w:sz w:val="20"/>
              <w:szCs w:val="20"/>
            </w:rPr>
            <w:instrText xml:space="preserve"> CITATION Kha103 \l 1033 </w:instrText>
          </w:r>
          <w:r w:rsidR="001E6815" w:rsidRPr="009E0F5F">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(Khaleel, 2010)</w:t>
          </w:r>
          <w:r w:rsidR="001E6815" w:rsidRPr="009E0F5F">
            <w:rPr>
              <w:rFonts w:asciiTheme="majorBidi" w:hAnsiTheme="majorBidi" w:cstheme="majorBidi"/>
              <w:sz w:val="20"/>
              <w:szCs w:val="20"/>
            </w:rPr>
            <w:fldChar w:fldCharType="end"/>
          </w:r>
        </w:sdtContent>
      </w:sdt>
      <w:r w:rsidR="001E6815" w:rsidRPr="009E0F5F">
        <w:rPr>
          <w:rFonts w:asciiTheme="majorBidi" w:hAnsiTheme="majorBidi" w:cstheme="majorBidi"/>
          <w:sz w:val="20"/>
          <w:szCs w:val="20"/>
        </w:rPr>
        <w:t>.</w:t>
      </w:r>
      <w:r w:rsidR="002D1458" w:rsidRPr="009E0F5F">
        <w:rPr>
          <w:rFonts w:asciiTheme="majorBidi" w:hAnsiTheme="majorBidi" w:cstheme="majorBidi"/>
          <w:sz w:val="20"/>
          <w:szCs w:val="20"/>
        </w:rPr>
        <w:t xml:space="preserve"> </w:t>
      </w:r>
      <w:r w:rsidR="00464872" w:rsidRPr="009E0F5F">
        <w:rPr>
          <w:rFonts w:asciiTheme="majorBidi" w:hAnsiTheme="majorBidi" w:cstheme="majorBidi"/>
          <w:sz w:val="20"/>
          <w:szCs w:val="20"/>
        </w:rPr>
        <w:t xml:space="preserve">The least common kind used by Kurdish authors is the counterfactual, which has only been used 13 times, or 0.68 percent of the time. A counter-factual presupposition indicates that what is assumed is not merely erroneous, but also opposed to what is factual or opposite to the facts. For instance, there are conditional structures sometimes referred to as counterfactual conditionals, which assume that the evidence in the If-clause is not true at the moment of speaking </w:t>
      </w:r>
      <w:sdt>
        <w:sdtPr>
          <w:rPr>
            <w:rFonts w:asciiTheme="majorBidi" w:hAnsiTheme="majorBidi" w:cstheme="majorBidi"/>
            <w:sz w:val="20"/>
            <w:szCs w:val="20"/>
          </w:rPr>
          <w:id w:val="589350535"/>
          <w:citation/>
        </w:sdtPr>
        <w:sdtEndPr/>
        <w:sdtContent>
          <w:r w:rsidR="00D15C32" w:rsidRPr="009E0F5F">
            <w:rPr>
              <w:rFonts w:asciiTheme="majorBidi" w:hAnsiTheme="majorBidi" w:cstheme="majorBidi"/>
              <w:sz w:val="20"/>
              <w:szCs w:val="20"/>
            </w:rPr>
            <w:fldChar w:fldCharType="begin"/>
          </w:r>
          <w:r w:rsidR="00D15C32" w:rsidRPr="009E0F5F">
            <w:rPr>
              <w:rFonts w:asciiTheme="majorBidi" w:hAnsiTheme="majorBidi" w:cstheme="majorBidi"/>
              <w:sz w:val="20"/>
              <w:szCs w:val="20"/>
            </w:rPr>
            <w:instrText xml:space="preserve"> CITATION Yul965 \l 1033 </w:instrText>
          </w:r>
          <w:r w:rsidR="00D15C32" w:rsidRPr="009E0F5F">
            <w:rPr>
              <w:rFonts w:asciiTheme="majorBidi" w:hAnsiTheme="majorBidi" w:cstheme="majorBidi"/>
              <w:sz w:val="20"/>
              <w:szCs w:val="20"/>
            </w:rPr>
            <w:fldChar w:fldCharType="separate"/>
          </w:r>
          <w:r w:rsidR="002F0D45" w:rsidRPr="002F0D45">
            <w:rPr>
              <w:rFonts w:asciiTheme="majorBidi" w:hAnsiTheme="majorBidi" w:cstheme="majorBidi"/>
              <w:noProof/>
              <w:sz w:val="20"/>
              <w:szCs w:val="20"/>
            </w:rPr>
            <w:t>(Yule, 1996)</w:t>
          </w:r>
          <w:r w:rsidR="00D15C32" w:rsidRPr="009E0F5F">
            <w:rPr>
              <w:rFonts w:asciiTheme="majorBidi" w:hAnsiTheme="majorBidi" w:cstheme="majorBidi"/>
              <w:sz w:val="20"/>
              <w:szCs w:val="20"/>
            </w:rPr>
            <w:fldChar w:fldCharType="end"/>
          </w:r>
        </w:sdtContent>
      </w:sdt>
      <w:r w:rsidR="00D15C32" w:rsidRPr="009E0F5F">
        <w:rPr>
          <w:rFonts w:asciiTheme="majorBidi" w:hAnsiTheme="majorBidi" w:cstheme="majorBidi"/>
          <w:sz w:val="20"/>
          <w:szCs w:val="20"/>
        </w:rPr>
        <w:t xml:space="preserve">. </w:t>
      </w:r>
    </w:p>
    <w:tbl>
      <w:tblPr>
        <w:tblStyle w:val="MediumShading2-Accent3"/>
        <w:tblpPr w:leftFromText="180" w:rightFromText="180" w:vertAnchor="text" w:horzAnchor="margin" w:tblpXSpec="right" w:tblpY="252"/>
        <w:tblW w:w="10021" w:type="dxa"/>
        <w:tblLook w:val="04A0" w:firstRow="1" w:lastRow="0" w:firstColumn="1" w:lastColumn="0" w:noHBand="0" w:noVBand="1"/>
      </w:tblPr>
      <w:tblGrid>
        <w:gridCol w:w="726"/>
        <w:gridCol w:w="3162"/>
        <w:gridCol w:w="2623"/>
        <w:gridCol w:w="1082"/>
        <w:gridCol w:w="2428"/>
      </w:tblGrid>
      <w:tr w:rsidR="008545B5" w:rsidRPr="004131B1" w14:paraId="55121985" w14:textId="77777777" w:rsidTr="008545B5">
        <w:trPr>
          <w:cnfStyle w:val="100000000000" w:firstRow="1" w:lastRow="0" w:firstColumn="0" w:lastColumn="0" w:oddVBand="0" w:evenVBand="0" w:oddHBand="0" w:evenHBand="0" w:firstRowFirstColumn="0" w:firstRowLastColumn="0" w:lastRowFirstColumn="0" w:lastRowLastColumn="0"/>
          <w:trHeight w:val="405"/>
        </w:trPr>
        <w:tc>
          <w:tcPr>
            <w:cnfStyle w:val="001000000100" w:firstRow="0" w:lastRow="0" w:firstColumn="1" w:lastColumn="0" w:oddVBand="0" w:evenVBand="0" w:oddHBand="0" w:evenHBand="0" w:firstRowFirstColumn="1" w:firstRowLastColumn="0" w:lastRowFirstColumn="0" w:lastRowLastColumn="0"/>
            <w:tcW w:w="726" w:type="dxa"/>
          </w:tcPr>
          <w:p w14:paraId="3CBE0BF2" w14:textId="77777777" w:rsidR="008545B5" w:rsidRPr="004131B1" w:rsidRDefault="008545B5" w:rsidP="009943F9">
            <w:pPr>
              <w:tabs>
                <w:tab w:val="left" w:pos="0"/>
                <w:tab w:val="left" w:pos="142"/>
              </w:tabs>
              <w:spacing w:line="360" w:lineRule="auto"/>
              <w:jc w:val="both"/>
              <w:rPr>
                <w:rFonts w:asciiTheme="majorBidi" w:hAnsiTheme="majorBidi" w:cstheme="majorBidi"/>
                <w:sz w:val="20"/>
                <w:szCs w:val="20"/>
              </w:rPr>
            </w:pPr>
            <w:r w:rsidRPr="004131B1">
              <w:rPr>
                <w:rFonts w:asciiTheme="majorBidi" w:hAnsiTheme="majorBidi" w:cstheme="majorBidi"/>
                <w:sz w:val="20"/>
                <w:szCs w:val="20"/>
              </w:rPr>
              <w:t>No.</w:t>
            </w:r>
          </w:p>
        </w:tc>
        <w:tc>
          <w:tcPr>
            <w:tcW w:w="3162" w:type="dxa"/>
          </w:tcPr>
          <w:p w14:paraId="61DD14E2" w14:textId="77777777" w:rsidR="008545B5" w:rsidRPr="004131B1" w:rsidRDefault="008545B5" w:rsidP="009943F9">
            <w:pPr>
              <w:tabs>
                <w:tab w:val="left" w:pos="0"/>
                <w:tab w:val="left" w:pos="142"/>
              </w:tabs>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Presupposition trigger</w:t>
            </w:r>
          </w:p>
        </w:tc>
        <w:tc>
          <w:tcPr>
            <w:tcW w:w="2623" w:type="dxa"/>
          </w:tcPr>
          <w:p w14:paraId="7977175C" w14:textId="77777777" w:rsidR="008545B5" w:rsidRPr="004131B1" w:rsidRDefault="008545B5" w:rsidP="009943F9">
            <w:pPr>
              <w:tabs>
                <w:tab w:val="left" w:pos="0"/>
                <w:tab w:val="left" w:pos="142"/>
              </w:tabs>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Types of presupposition </w:t>
            </w:r>
          </w:p>
        </w:tc>
        <w:tc>
          <w:tcPr>
            <w:tcW w:w="1082" w:type="dxa"/>
          </w:tcPr>
          <w:p w14:paraId="68C82EE3" w14:textId="77777777" w:rsidR="008545B5" w:rsidRPr="004131B1" w:rsidRDefault="008545B5" w:rsidP="009943F9">
            <w:pPr>
              <w:tabs>
                <w:tab w:val="left" w:pos="0"/>
                <w:tab w:val="left" w:pos="142"/>
              </w:tabs>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No. </w:t>
            </w:r>
          </w:p>
        </w:tc>
        <w:tc>
          <w:tcPr>
            <w:tcW w:w="2428" w:type="dxa"/>
          </w:tcPr>
          <w:p w14:paraId="62BBAE14" w14:textId="77777777" w:rsidR="008545B5" w:rsidRPr="004131B1" w:rsidRDefault="008545B5" w:rsidP="009943F9">
            <w:pPr>
              <w:tabs>
                <w:tab w:val="left" w:pos="0"/>
                <w:tab w:val="left" w:pos="142"/>
                <w:tab w:val="left" w:pos="818"/>
              </w:tabs>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ab/>
              <w:t xml:space="preserve">Percentage </w:t>
            </w:r>
          </w:p>
        </w:tc>
      </w:tr>
      <w:tr w:rsidR="008545B5" w:rsidRPr="004131B1" w14:paraId="5827C75A" w14:textId="77777777" w:rsidTr="009943F9">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726" w:type="dxa"/>
          </w:tcPr>
          <w:p w14:paraId="3269DE81" w14:textId="77777777" w:rsidR="008545B5" w:rsidRPr="004131B1" w:rsidRDefault="008545B5" w:rsidP="009943F9">
            <w:pPr>
              <w:tabs>
                <w:tab w:val="left" w:pos="0"/>
                <w:tab w:val="left" w:pos="142"/>
              </w:tabs>
              <w:spacing w:line="360" w:lineRule="auto"/>
              <w:jc w:val="both"/>
              <w:rPr>
                <w:rFonts w:asciiTheme="majorBidi" w:hAnsiTheme="majorBidi" w:cstheme="majorBidi"/>
                <w:sz w:val="20"/>
                <w:szCs w:val="20"/>
              </w:rPr>
            </w:pPr>
            <w:r w:rsidRPr="004131B1">
              <w:rPr>
                <w:rFonts w:asciiTheme="majorBidi" w:hAnsiTheme="majorBidi" w:cstheme="majorBidi"/>
                <w:sz w:val="20"/>
                <w:szCs w:val="20"/>
              </w:rPr>
              <w:t>1.</w:t>
            </w:r>
          </w:p>
        </w:tc>
        <w:tc>
          <w:tcPr>
            <w:tcW w:w="3162" w:type="dxa"/>
          </w:tcPr>
          <w:p w14:paraId="2289D6E1"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Definite descriptions</w:t>
            </w:r>
          </w:p>
        </w:tc>
        <w:tc>
          <w:tcPr>
            <w:tcW w:w="2623" w:type="dxa"/>
          </w:tcPr>
          <w:p w14:paraId="1D052B51"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Existential presupposition</w:t>
            </w:r>
          </w:p>
        </w:tc>
        <w:tc>
          <w:tcPr>
            <w:tcW w:w="1082" w:type="dxa"/>
          </w:tcPr>
          <w:p w14:paraId="6A5B7107"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1486 </w:t>
            </w:r>
          </w:p>
        </w:tc>
        <w:tc>
          <w:tcPr>
            <w:tcW w:w="2428" w:type="dxa"/>
          </w:tcPr>
          <w:p w14:paraId="510C18FF"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78 %</w:t>
            </w:r>
          </w:p>
        </w:tc>
      </w:tr>
      <w:tr w:rsidR="008545B5" w:rsidRPr="004131B1" w14:paraId="407273C5" w14:textId="77777777" w:rsidTr="009943F9">
        <w:trPr>
          <w:trHeight w:val="298"/>
        </w:trPr>
        <w:tc>
          <w:tcPr>
            <w:cnfStyle w:val="001000000000" w:firstRow="0" w:lastRow="0" w:firstColumn="1" w:lastColumn="0" w:oddVBand="0" w:evenVBand="0" w:oddHBand="0" w:evenHBand="0" w:firstRowFirstColumn="0" w:firstRowLastColumn="0" w:lastRowFirstColumn="0" w:lastRowLastColumn="0"/>
            <w:tcW w:w="726" w:type="dxa"/>
            <w:vMerge w:val="restart"/>
          </w:tcPr>
          <w:p w14:paraId="0917A3F0" w14:textId="77777777" w:rsidR="008545B5" w:rsidRPr="004131B1" w:rsidRDefault="008545B5" w:rsidP="009943F9">
            <w:pPr>
              <w:tabs>
                <w:tab w:val="left" w:pos="0"/>
                <w:tab w:val="left" w:pos="142"/>
              </w:tabs>
              <w:spacing w:line="360" w:lineRule="auto"/>
              <w:jc w:val="both"/>
              <w:rPr>
                <w:rFonts w:asciiTheme="majorBidi" w:hAnsiTheme="majorBidi" w:cstheme="majorBidi"/>
                <w:sz w:val="20"/>
                <w:szCs w:val="20"/>
              </w:rPr>
            </w:pPr>
            <w:r w:rsidRPr="004131B1">
              <w:rPr>
                <w:rFonts w:asciiTheme="majorBidi" w:hAnsiTheme="majorBidi" w:cstheme="majorBidi"/>
                <w:sz w:val="20"/>
                <w:szCs w:val="20"/>
              </w:rPr>
              <w:t>2.</w:t>
            </w:r>
          </w:p>
        </w:tc>
        <w:tc>
          <w:tcPr>
            <w:tcW w:w="3162" w:type="dxa"/>
          </w:tcPr>
          <w:p w14:paraId="6AF8D24D"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Cleft sentence, </w:t>
            </w:r>
          </w:p>
        </w:tc>
        <w:tc>
          <w:tcPr>
            <w:tcW w:w="2623" w:type="dxa"/>
            <w:vMerge w:val="restart"/>
          </w:tcPr>
          <w:p w14:paraId="66A8C2F0"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Structural </w:t>
            </w:r>
          </w:p>
          <w:p w14:paraId="734B71D6"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Presupposition</w:t>
            </w:r>
          </w:p>
        </w:tc>
        <w:tc>
          <w:tcPr>
            <w:tcW w:w="1082" w:type="dxa"/>
          </w:tcPr>
          <w:p w14:paraId="305B1A3A"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30 </w:t>
            </w:r>
          </w:p>
        </w:tc>
        <w:tc>
          <w:tcPr>
            <w:tcW w:w="2428" w:type="dxa"/>
            <w:vMerge w:val="restart"/>
          </w:tcPr>
          <w:p w14:paraId="3209E3BC"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14%</w:t>
            </w:r>
          </w:p>
        </w:tc>
      </w:tr>
      <w:tr w:rsidR="008545B5" w:rsidRPr="004131B1" w14:paraId="092BD9CB" w14:textId="77777777" w:rsidTr="009943F9">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726" w:type="dxa"/>
            <w:vMerge/>
          </w:tcPr>
          <w:p w14:paraId="01D0298E" w14:textId="77777777" w:rsidR="008545B5" w:rsidRPr="004131B1" w:rsidRDefault="008545B5" w:rsidP="009943F9">
            <w:pPr>
              <w:tabs>
                <w:tab w:val="left" w:pos="0"/>
                <w:tab w:val="left" w:pos="142"/>
              </w:tabs>
              <w:spacing w:line="360" w:lineRule="auto"/>
              <w:jc w:val="both"/>
              <w:rPr>
                <w:rFonts w:asciiTheme="majorBidi" w:hAnsiTheme="majorBidi" w:cstheme="majorBidi"/>
                <w:sz w:val="20"/>
                <w:szCs w:val="20"/>
              </w:rPr>
            </w:pPr>
          </w:p>
        </w:tc>
        <w:tc>
          <w:tcPr>
            <w:tcW w:w="3162" w:type="dxa"/>
          </w:tcPr>
          <w:p w14:paraId="29D6F006"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question </w:t>
            </w:r>
          </w:p>
        </w:tc>
        <w:tc>
          <w:tcPr>
            <w:tcW w:w="2623" w:type="dxa"/>
            <w:vMerge/>
          </w:tcPr>
          <w:p w14:paraId="35C2DBF1"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082" w:type="dxa"/>
          </w:tcPr>
          <w:p w14:paraId="0F7C7B27"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16</w:t>
            </w:r>
          </w:p>
        </w:tc>
        <w:tc>
          <w:tcPr>
            <w:tcW w:w="2428" w:type="dxa"/>
            <w:vMerge/>
          </w:tcPr>
          <w:p w14:paraId="358D4F66"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8545B5" w:rsidRPr="004131B1" w14:paraId="4E6153D8" w14:textId="77777777" w:rsidTr="009943F9">
        <w:trPr>
          <w:trHeight w:val="427"/>
        </w:trPr>
        <w:tc>
          <w:tcPr>
            <w:cnfStyle w:val="001000000000" w:firstRow="0" w:lastRow="0" w:firstColumn="1" w:lastColumn="0" w:oddVBand="0" w:evenVBand="0" w:oddHBand="0" w:evenHBand="0" w:firstRowFirstColumn="0" w:firstRowLastColumn="0" w:lastRowFirstColumn="0" w:lastRowLastColumn="0"/>
            <w:tcW w:w="726" w:type="dxa"/>
            <w:vMerge/>
          </w:tcPr>
          <w:p w14:paraId="724EFD23" w14:textId="77777777" w:rsidR="008545B5" w:rsidRPr="004131B1" w:rsidRDefault="008545B5" w:rsidP="009943F9">
            <w:pPr>
              <w:tabs>
                <w:tab w:val="left" w:pos="0"/>
                <w:tab w:val="left" w:pos="142"/>
              </w:tabs>
              <w:spacing w:line="360" w:lineRule="auto"/>
              <w:jc w:val="both"/>
              <w:rPr>
                <w:rFonts w:asciiTheme="majorBidi" w:hAnsiTheme="majorBidi" w:cstheme="majorBidi"/>
                <w:sz w:val="20"/>
                <w:szCs w:val="20"/>
              </w:rPr>
            </w:pPr>
          </w:p>
        </w:tc>
        <w:tc>
          <w:tcPr>
            <w:tcW w:w="3162" w:type="dxa"/>
          </w:tcPr>
          <w:p w14:paraId="5B5210FD"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Temporal  clause  </w:t>
            </w:r>
          </w:p>
        </w:tc>
        <w:tc>
          <w:tcPr>
            <w:tcW w:w="2623" w:type="dxa"/>
            <w:vMerge/>
          </w:tcPr>
          <w:p w14:paraId="76629BB0"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082" w:type="dxa"/>
          </w:tcPr>
          <w:p w14:paraId="3FFBB0B7"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100</w:t>
            </w:r>
          </w:p>
        </w:tc>
        <w:tc>
          <w:tcPr>
            <w:tcW w:w="2428" w:type="dxa"/>
            <w:vMerge/>
          </w:tcPr>
          <w:p w14:paraId="35B72709"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8545B5" w:rsidRPr="004131B1" w14:paraId="633C8A61" w14:textId="77777777" w:rsidTr="009943F9">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726" w:type="dxa"/>
            <w:vMerge/>
          </w:tcPr>
          <w:p w14:paraId="06DA5B91" w14:textId="77777777" w:rsidR="008545B5" w:rsidRPr="004131B1" w:rsidRDefault="008545B5" w:rsidP="009943F9">
            <w:pPr>
              <w:tabs>
                <w:tab w:val="left" w:pos="0"/>
                <w:tab w:val="left" w:pos="142"/>
              </w:tabs>
              <w:spacing w:line="360" w:lineRule="auto"/>
              <w:jc w:val="both"/>
              <w:rPr>
                <w:rFonts w:asciiTheme="majorBidi" w:hAnsiTheme="majorBidi" w:cstheme="majorBidi"/>
                <w:sz w:val="20"/>
                <w:szCs w:val="20"/>
              </w:rPr>
            </w:pPr>
          </w:p>
        </w:tc>
        <w:tc>
          <w:tcPr>
            <w:tcW w:w="3162" w:type="dxa"/>
          </w:tcPr>
          <w:p w14:paraId="01F771D7"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non-restrictive </w:t>
            </w:r>
          </w:p>
          <w:p w14:paraId="0CD7065F"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relative clause </w:t>
            </w:r>
          </w:p>
        </w:tc>
        <w:tc>
          <w:tcPr>
            <w:tcW w:w="2623" w:type="dxa"/>
            <w:vMerge/>
          </w:tcPr>
          <w:p w14:paraId="301C2602"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082" w:type="dxa"/>
          </w:tcPr>
          <w:p w14:paraId="42EAEDBD"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21</w:t>
            </w:r>
          </w:p>
        </w:tc>
        <w:tc>
          <w:tcPr>
            <w:tcW w:w="2428" w:type="dxa"/>
            <w:vMerge/>
          </w:tcPr>
          <w:p w14:paraId="49AF4024"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8545B5" w:rsidRPr="004131B1" w14:paraId="475834D4" w14:textId="77777777" w:rsidTr="009943F9">
        <w:trPr>
          <w:trHeight w:val="587"/>
        </w:trPr>
        <w:tc>
          <w:tcPr>
            <w:cnfStyle w:val="001000000000" w:firstRow="0" w:lastRow="0" w:firstColumn="1" w:lastColumn="0" w:oddVBand="0" w:evenVBand="0" w:oddHBand="0" w:evenHBand="0" w:firstRowFirstColumn="0" w:firstRowLastColumn="0" w:lastRowFirstColumn="0" w:lastRowLastColumn="0"/>
            <w:tcW w:w="726" w:type="dxa"/>
            <w:vMerge/>
          </w:tcPr>
          <w:p w14:paraId="24959B42" w14:textId="77777777" w:rsidR="008545B5" w:rsidRPr="004131B1" w:rsidRDefault="008545B5" w:rsidP="009943F9">
            <w:pPr>
              <w:tabs>
                <w:tab w:val="left" w:pos="0"/>
                <w:tab w:val="left" w:pos="142"/>
              </w:tabs>
              <w:spacing w:line="360" w:lineRule="auto"/>
              <w:jc w:val="both"/>
              <w:rPr>
                <w:rFonts w:asciiTheme="majorBidi" w:hAnsiTheme="majorBidi" w:cstheme="majorBidi"/>
                <w:sz w:val="20"/>
                <w:szCs w:val="20"/>
              </w:rPr>
            </w:pPr>
          </w:p>
        </w:tc>
        <w:tc>
          <w:tcPr>
            <w:tcW w:w="3162" w:type="dxa"/>
          </w:tcPr>
          <w:p w14:paraId="1A71FBA9"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comparative  construction</w:t>
            </w:r>
          </w:p>
        </w:tc>
        <w:tc>
          <w:tcPr>
            <w:tcW w:w="2623" w:type="dxa"/>
            <w:vMerge/>
          </w:tcPr>
          <w:p w14:paraId="21D03D37"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082" w:type="dxa"/>
          </w:tcPr>
          <w:p w14:paraId="4CC93102"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69</w:t>
            </w:r>
          </w:p>
        </w:tc>
        <w:tc>
          <w:tcPr>
            <w:tcW w:w="2428" w:type="dxa"/>
            <w:vMerge/>
          </w:tcPr>
          <w:p w14:paraId="5D6A053F"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8545B5" w:rsidRPr="004131B1" w14:paraId="69C410E4" w14:textId="77777777" w:rsidTr="009943F9">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726" w:type="dxa"/>
            <w:vMerge/>
          </w:tcPr>
          <w:p w14:paraId="1DEF74EC" w14:textId="77777777" w:rsidR="008545B5" w:rsidRPr="004131B1" w:rsidRDefault="008545B5" w:rsidP="009943F9">
            <w:pPr>
              <w:tabs>
                <w:tab w:val="left" w:pos="0"/>
                <w:tab w:val="left" w:pos="142"/>
              </w:tabs>
              <w:spacing w:line="360" w:lineRule="auto"/>
              <w:jc w:val="both"/>
              <w:rPr>
                <w:rFonts w:asciiTheme="majorBidi" w:hAnsiTheme="majorBidi" w:cstheme="majorBidi"/>
                <w:sz w:val="20"/>
                <w:szCs w:val="20"/>
              </w:rPr>
            </w:pPr>
          </w:p>
        </w:tc>
        <w:tc>
          <w:tcPr>
            <w:tcW w:w="3162" w:type="dxa"/>
          </w:tcPr>
          <w:p w14:paraId="0665354A"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implicate clefts with stressed constituents </w:t>
            </w:r>
          </w:p>
        </w:tc>
        <w:tc>
          <w:tcPr>
            <w:tcW w:w="2623" w:type="dxa"/>
            <w:vMerge/>
          </w:tcPr>
          <w:p w14:paraId="73BA0A28"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082" w:type="dxa"/>
          </w:tcPr>
          <w:p w14:paraId="43249C2A"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34 </w:t>
            </w:r>
          </w:p>
        </w:tc>
        <w:tc>
          <w:tcPr>
            <w:tcW w:w="2428" w:type="dxa"/>
            <w:vMerge/>
          </w:tcPr>
          <w:p w14:paraId="6E87C601"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8545B5" w:rsidRPr="004131B1" w14:paraId="0DD798A7" w14:textId="77777777" w:rsidTr="009943F9">
        <w:trPr>
          <w:trHeight w:val="441"/>
        </w:trPr>
        <w:tc>
          <w:tcPr>
            <w:cnfStyle w:val="001000000000" w:firstRow="0" w:lastRow="0" w:firstColumn="1" w:lastColumn="0" w:oddVBand="0" w:evenVBand="0" w:oddHBand="0" w:evenHBand="0" w:firstRowFirstColumn="0" w:firstRowLastColumn="0" w:lastRowFirstColumn="0" w:lastRowLastColumn="0"/>
            <w:tcW w:w="726" w:type="dxa"/>
            <w:vMerge/>
          </w:tcPr>
          <w:p w14:paraId="21C8F6D6" w14:textId="77777777" w:rsidR="008545B5" w:rsidRPr="004131B1" w:rsidRDefault="008545B5" w:rsidP="009943F9">
            <w:pPr>
              <w:tabs>
                <w:tab w:val="left" w:pos="0"/>
                <w:tab w:val="left" w:pos="142"/>
              </w:tabs>
              <w:spacing w:line="360" w:lineRule="auto"/>
              <w:jc w:val="both"/>
              <w:rPr>
                <w:rFonts w:asciiTheme="majorBidi" w:hAnsiTheme="majorBidi" w:cstheme="majorBidi"/>
                <w:sz w:val="20"/>
                <w:szCs w:val="20"/>
              </w:rPr>
            </w:pPr>
          </w:p>
        </w:tc>
        <w:tc>
          <w:tcPr>
            <w:tcW w:w="3162" w:type="dxa"/>
          </w:tcPr>
          <w:p w14:paraId="35B23AD2"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Total </w:t>
            </w:r>
          </w:p>
        </w:tc>
        <w:tc>
          <w:tcPr>
            <w:tcW w:w="2623" w:type="dxa"/>
            <w:vMerge/>
          </w:tcPr>
          <w:p w14:paraId="11876448"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082" w:type="dxa"/>
          </w:tcPr>
          <w:p w14:paraId="121ED768"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270 </w:t>
            </w:r>
          </w:p>
        </w:tc>
        <w:tc>
          <w:tcPr>
            <w:tcW w:w="2428" w:type="dxa"/>
          </w:tcPr>
          <w:p w14:paraId="443A5B91"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8545B5" w:rsidRPr="004131B1" w14:paraId="279069BE" w14:textId="77777777" w:rsidTr="009943F9">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726" w:type="dxa"/>
          </w:tcPr>
          <w:p w14:paraId="23080361" w14:textId="77777777" w:rsidR="008545B5" w:rsidRPr="004131B1" w:rsidRDefault="008545B5" w:rsidP="009943F9">
            <w:pPr>
              <w:tabs>
                <w:tab w:val="left" w:pos="0"/>
                <w:tab w:val="left" w:pos="142"/>
              </w:tabs>
              <w:spacing w:line="360" w:lineRule="auto"/>
              <w:jc w:val="both"/>
              <w:rPr>
                <w:rFonts w:asciiTheme="majorBidi" w:hAnsiTheme="majorBidi" w:cstheme="majorBidi"/>
                <w:sz w:val="20"/>
                <w:szCs w:val="20"/>
              </w:rPr>
            </w:pPr>
            <w:r w:rsidRPr="004131B1">
              <w:rPr>
                <w:rFonts w:asciiTheme="majorBidi" w:hAnsiTheme="majorBidi" w:cstheme="majorBidi"/>
                <w:sz w:val="20"/>
                <w:szCs w:val="20"/>
              </w:rPr>
              <w:t>3.</w:t>
            </w:r>
          </w:p>
        </w:tc>
        <w:tc>
          <w:tcPr>
            <w:tcW w:w="3162" w:type="dxa"/>
          </w:tcPr>
          <w:p w14:paraId="0576695F"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Factive verbs</w:t>
            </w:r>
          </w:p>
        </w:tc>
        <w:tc>
          <w:tcPr>
            <w:tcW w:w="2623" w:type="dxa"/>
          </w:tcPr>
          <w:p w14:paraId="2AB51FC7"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Factive presupposition</w:t>
            </w:r>
          </w:p>
        </w:tc>
        <w:tc>
          <w:tcPr>
            <w:tcW w:w="1082" w:type="dxa"/>
          </w:tcPr>
          <w:p w14:paraId="0190ECF7"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43 </w:t>
            </w:r>
          </w:p>
        </w:tc>
        <w:tc>
          <w:tcPr>
            <w:tcW w:w="2428" w:type="dxa"/>
          </w:tcPr>
          <w:p w14:paraId="2FDF60C6"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2.26%</w:t>
            </w:r>
          </w:p>
        </w:tc>
      </w:tr>
      <w:tr w:rsidR="008545B5" w:rsidRPr="004131B1" w14:paraId="59ECC6B5" w14:textId="77777777" w:rsidTr="009943F9">
        <w:trPr>
          <w:trHeight w:val="363"/>
        </w:trPr>
        <w:tc>
          <w:tcPr>
            <w:cnfStyle w:val="001000000000" w:firstRow="0" w:lastRow="0" w:firstColumn="1" w:lastColumn="0" w:oddVBand="0" w:evenVBand="0" w:oddHBand="0" w:evenHBand="0" w:firstRowFirstColumn="0" w:firstRowLastColumn="0" w:lastRowFirstColumn="0" w:lastRowLastColumn="0"/>
            <w:tcW w:w="726" w:type="dxa"/>
            <w:vMerge w:val="restart"/>
          </w:tcPr>
          <w:p w14:paraId="6A356CE2" w14:textId="77777777" w:rsidR="008545B5" w:rsidRPr="004131B1" w:rsidRDefault="008545B5" w:rsidP="009943F9">
            <w:pPr>
              <w:tabs>
                <w:tab w:val="left" w:pos="0"/>
                <w:tab w:val="left" w:pos="142"/>
              </w:tabs>
              <w:spacing w:line="360" w:lineRule="auto"/>
              <w:jc w:val="both"/>
              <w:rPr>
                <w:rFonts w:asciiTheme="majorBidi" w:hAnsiTheme="majorBidi" w:cstheme="majorBidi"/>
                <w:sz w:val="20"/>
                <w:szCs w:val="20"/>
              </w:rPr>
            </w:pPr>
            <w:r w:rsidRPr="004131B1">
              <w:rPr>
                <w:rFonts w:asciiTheme="majorBidi" w:hAnsiTheme="majorBidi" w:cstheme="majorBidi"/>
                <w:sz w:val="20"/>
                <w:szCs w:val="20"/>
              </w:rPr>
              <w:t>4.</w:t>
            </w:r>
          </w:p>
        </w:tc>
        <w:tc>
          <w:tcPr>
            <w:tcW w:w="3162" w:type="dxa"/>
          </w:tcPr>
          <w:p w14:paraId="1E9F0DE8"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Implicative verb,</w:t>
            </w:r>
          </w:p>
        </w:tc>
        <w:tc>
          <w:tcPr>
            <w:tcW w:w="2623" w:type="dxa"/>
            <w:vMerge w:val="restart"/>
          </w:tcPr>
          <w:p w14:paraId="56E5395F"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Lexical presupposition</w:t>
            </w:r>
          </w:p>
        </w:tc>
        <w:tc>
          <w:tcPr>
            <w:tcW w:w="1082" w:type="dxa"/>
          </w:tcPr>
          <w:p w14:paraId="32D6E547"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13 </w:t>
            </w:r>
          </w:p>
        </w:tc>
        <w:tc>
          <w:tcPr>
            <w:tcW w:w="2428" w:type="dxa"/>
            <w:vMerge w:val="restart"/>
          </w:tcPr>
          <w:p w14:paraId="7926A09E"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4.5%</w:t>
            </w:r>
          </w:p>
        </w:tc>
      </w:tr>
      <w:tr w:rsidR="008545B5" w:rsidRPr="004131B1" w14:paraId="778C1162" w14:textId="77777777" w:rsidTr="009943F9">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726" w:type="dxa"/>
            <w:vMerge/>
          </w:tcPr>
          <w:p w14:paraId="6B8FEA96" w14:textId="77777777" w:rsidR="008545B5" w:rsidRPr="004131B1" w:rsidRDefault="008545B5" w:rsidP="009943F9">
            <w:pPr>
              <w:tabs>
                <w:tab w:val="left" w:pos="0"/>
                <w:tab w:val="left" w:pos="142"/>
              </w:tabs>
              <w:spacing w:line="360" w:lineRule="auto"/>
              <w:jc w:val="both"/>
              <w:rPr>
                <w:rFonts w:asciiTheme="majorBidi" w:hAnsiTheme="majorBidi" w:cstheme="majorBidi"/>
                <w:sz w:val="20"/>
                <w:szCs w:val="20"/>
              </w:rPr>
            </w:pPr>
          </w:p>
        </w:tc>
        <w:tc>
          <w:tcPr>
            <w:tcW w:w="3162" w:type="dxa"/>
          </w:tcPr>
          <w:p w14:paraId="0B277EB9"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change of  state verb </w:t>
            </w:r>
          </w:p>
        </w:tc>
        <w:tc>
          <w:tcPr>
            <w:tcW w:w="2623" w:type="dxa"/>
            <w:vMerge/>
          </w:tcPr>
          <w:p w14:paraId="053526FF"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082" w:type="dxa"/>
          </w:tcPr>
          <w:p w14:paraId="6325C96B"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20</w:t>
            </w:r>
          </w:p>
        </w:tc>
        <w:tc>
          <w:tcPr>
            <w:tcW w:w="2428" w:type="dxa"/>
            <w:vMerge/>
          </w:tcPr>
          <w:p w14:paraId="3BAD0455"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8545B5" w:rsidRPr="004131B1" w14:paraId="23A53955" w14:textId="77777777" w:rsidTr="009943F9">
        <w:trPr>
          <w:trHeight w:val="414"/>
        </w:trPr>
        <w:tc>
          <w:tcPr>
            <w:cnfStyle w:val="001000000000" w:firstRow="0" w:lastRow="0" w:firstColumn="1" w:lastColumn="0" w:oddVBand="0" w:evenVBand="0" w:oddHBand="0" w:evenHBand="0" w:firstRowFirstColumn="0" w:firstRowLastColumn="0" w:lastRowFirstColumn="0" w:lastRowLastColumn="0"/>
            <w:tcW w:w="726" w:type="dxa"/>
            <w:vMerge/>
          </w:tcPr>
          <w:p w14:paraId="5383DB01" w14:textId="77777777" w:rsidR="008545B5" w:rsidRPr="004131B1" w:rsidRDefault="008545B5" w:rsidP="009943F9">
            <w:pPr>
              <w:tabs>
                <w:tab w:val="left" w:pos="0"/>
                <w:tab w:val="left" w:pos="142"/>
              </w:tabs>
              <w:spacing w:line="360" w:lineRule="auto"/>
              <w:jc w:val="both"/>
              <w:rPr>
                <w:rFonts w:asciiTheme="majorBidi" w:hAnsiTheme="majorBidi" w:cstheme="majorBidi"/>
                <w:sz w:val="20"/>
                <w:szCs w:val="20"/>
              </w:rPr>
            </w:pPr>
          </w:p>
        </w:tc>
        <w:tc>
          <w:tcPr>
            <w:tcW w:w="3162" w:type="dxa"/>
          </w:tcPr>
          <w:p w14:paraId="04759FB1"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verb of judging</w:t>
            </w:r>
          </w:p>
        </w:tc>
        <w:tc>
          <w:tcPr>
            <w:tcW w:w="2623" w:type="dxa"/>
            <w:vMerge/>
          </w:tcPr>
          <w:p w14:paraId="2F7BF31D"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082" w:type="dxa"/>
          </w:tcPr>
          <w:p w14:paraId="412A60A6"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2</w:t>
            </w:r>
          </w:p>
        </w:tc>
        <w:tc>
          <w:tcPr>
            <w:tcW w:w="2428" w:type="dxa"/>
            <w:vMerge/>
          </w:tcPr>
          <w:p w14:paraId="11CA943A"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8545B5" w:rsidRPr="004131B1" w14:paraId="2ACCC077" w14:textId="77777777" w:rsidTr="009943F9">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26" w:type="dxa"/>
            <w:vMerge/>
          </w:tcPr>
          <w:p w14:paraId="14953791" w14:textId="77777777" w:rsidR="008545B5" w:rsidRPr="004131B1" w:rsidRDefault="008545B5" w:rsidP="009943F9">
            <w:pPr>
              <w:tabs>
                <w:tab w:val="left" w:pos="0"/>
                <w:tab w:val="left" w:pos="142"/>
              </w:tabs>
              <w:spacing w:line="360" w:lineRule="auto"/>
              <w:jc w:val="both"/>
              <w:rPr>
                <w:rFonts w:asciiTheme="majorBidi" w:hAnsiTheme="majorBidi" w:cstheme="majorBidi"/>
                <w:sz w:val="20"/>
                <w:szCs w:val="20"/>
              </w:rPr>
            </w:pPr>
          </w:p>
        </w:tc>
        <w:tc>
          <w:tcPr>
            <w:tcW w:w="3162" w:type="dxa"/>
          </w:tcPr>
          <w:p w14:paraId="3B81664E"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  iterative items</w:t>
            </w:r>
          </w:p>
        </w:tc>
        <w:tc>
          <w:tcPr>
            <w:tcW w:w="2623" w:type="dxa"/>
            <w:vMerge/>
          </w:tcPr>
          <w:p w14:paraId="6E3E93C0"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c>
          <w:tcPr>
            <w:tcW w:w="1082" w:type="dxa"/>
          </w:tcPr>
          <w:p w14:paraId="71B72FA6"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52</w:t>
            </w:r>
          </w:p>
        </w:tc>
        <w:tc>
          <w:tcPr>
            <w:tcW w:w="2428" w:type="dxa"/>
            <w:vMerge/>
          </w:tcPr>
          <w:p w14:paraId="1BABD9BC"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r w:rsidR="008545B5" w:rsidRPr="004131B1" w14:paraId="63A71FF9" w14:textId="77777777" w:rsidTr="009943F9">
        <w:trPr>
          <w:trHeight w:val="324"/>
        </w:trPr>
        <w:tc>
          <w:tcPr>
            <w:cnfStyle w:val="001000000000" w:firstRow="0" w:lastRow="0" w:firstColumn="1" w:lastColumn="0" w:oddVBand="0" w:evenVBand="0" w:oddHBand="0" w:evenHBand="0" w:firstRowFirstColumn="0" w:firstRowLastColumn="0" w:lastRowFirstColumn="0" w:lastRowLastColumn="0"/>
            <w:tcW w:w="726" w:type="dxa"/>
            <w:vMerge/>
          </w:tcPr>
          <w:p w14:paraId="0C004D6E" w14:textId="77777777" w:rsidR="008545B5" w:rsidRPr="004131B1" w:rsidRDefault="008545B5" w:rsidP="009943F9">
            <w:pPr>
              <w:tabs>
                <w:tab w:val="left" w:pos="0"/>
                <w:tab w:val="left" w:pos="142"/>
              </w:tabs>
              <w:spacing w:line="360" w:lineRule="auto"/>
              <w:jc w:val="both"/>
              <w:rPr>
                <w:rFonts w:asciiTheme="majorBidi" w:hAnsiTheme="majorBidi" w:cstheme="majorBidi"/>
                <w:sz w:val="20"/>
                <w:szCs w:val="20"/>
              </w:rPr>
            </w:pPr>
          </w:p>
        </w:tc>
        <w:tc>
          <w:tcPr>
            <w:tcW w:w="3162" w:type="dxa"/>
          </w:tcPr>
          <w:p w14:paraId="02A73148"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Total </w:t>
            </w:r>
          </w:p>
        </w:tc>
        <w:tc>
          <w:tcPr>
            <w:tcW w:w="2623" w:type="dxa"/>
            <w:vMerge/>
          </w:tcPr>
          <w:p w14:paraId="631A5319"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1082" w:type="dxa"/>
          </w:tcPr>
          <w:p w14:paraId="03F2CBEA"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 87 </w:t>
            </w:r>
          </w:p>
        </w:tc>
        <w:tc>
          <w:tcPr>
            <w:tcW w:w="2428" w:type="dxa"/>
            <w:vMerge/>
          </w:tcPr>
          <w:p w14:paraId="148594B8" w14:textId="77777777" w:rsidR="008545B5" w:rsidRPr="004131B1" w:rsidRDefault="008545B5" w:rsidP="009943F9">
            <w:pPr>
              <w:tabs>
                <w:tab w:val="left" w:pos="0"/>
                <w:tab w:val="left" w:pos="142"/>
              </w:tabs>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8545B5" w:rsidRPr="004131B1" w14:paraId="1A858AE9" w14:textId="77777777" w:rsidTr="009943F9">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726" w:type="dxa"/>
          </w:tcPr>
          <w:p w14:paraId="1D827817" w14:textId="77777777" w:rsidR="008545B5" w:rsidRPr="004131B1" w:rsidRDefault="008545B5" w:rsidP="009943F9">
            <w:pPr>
              <w:tabs>
                <w:tab w:val="left" w:pos="0"/>
                <w:tab w:val="left" w:pos="142"/>
              </w:tabs>
              <w:spacing w:line="360" w:lineRule="auto"/>
              <w:jc w:val="both"/>
              <w:rPr>
                <w:rFonts w:asciiTheme="majorBidi" w:hAnsiTheme="majorBidi" w:cstheme="majorBidi"/>
                <w:sz w:val="20"/>
                <w:szCs w:val="20"/>
              </w:rPr>
            </w:pPr>
            <w:r w:rsidRPr="004131B1">
              <w:rPr>
                <w:rFonts w:asciiTheme="majorBidi" w:hAnsiTheme="majorBidi" w:cstheme="majorBidi"/>
                <w:sz w:val="20"/>
                <w:szCs w:val="20"/>
              </w:rPr>
              <w:t>5.</w:t>
            </w:r>
          </w:p>
        </w:tc>
        <w:tc>
          <w:tcPr>
            <w:tcW w:w="3162" w:type="dxa"/>
          </w:tcPr>
          <w:p w14:paraId="3145BBA9"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Counterfactual conditional</w:t>
            </w:r>
          </w:p>
        </w:tc>
        <w:tc>
          <w:tcPr>
            <w:tcW w:w="2623" w:type="dxa"/>
          </w:tcPr>
          <w:p w14:paraId="5B3D09CD"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Counterfactual </w:t>
            </w:r>
          </w:p>
          <w:p w14:paraId="4FADDB48"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Presupposition</w:t>
            </w:r>
          </w:p>
        </w:tc>
        <w:tc>
          <w:tcPr>
            <w:tcW w:w="1082" w:type="dxa"/>
          </w:tcPr>
          <w:p w14:paraId="5BC242E1"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 xml:space="preserve">13 </w:t>
            </w:r>
          </w:p>
        </w:tc>
        <w:tc>
          <w:tcPr>
            <w:tcW w:w="2428" w:type="dxa"/>
          </w:tcPr>
          <w:p w14:paraId="468C96E4" w14:textId="77777777" w:rsidR="008545B5" w:rsidRPr="004131B1" w:rsidRDefault="008545B5" w:rsidP="009943F9">
            <w:pPr>
              <w:tabs>
                <w:tab w:val="left" w:pos="0"/>
                <w:tab w:val="left" w:pos="142"/>
              </w:tabs>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131B1">
              <w:rPr>
                <w:rFonts w:asciiTheme="majorBidi" w:hAnsiTheme="majorBidi" w:cstheme="majorBidi"/>
                <w:sz w:val="20"/>
                <w:szCs w:val="20"/>
              </w:rPr>
              <w:t>0.68%</w:t>
            </w:r>
          </w:p>
        </w:tc>
      </w:tr>
    </w:tbl>
    <w:p w14:paraId="22B9624A" w14:textId="77777777" w:rsidR="008545B5" w:rsidRPr="008545B5" w:rsidRDefault="008545B5" w:rsidP="008545B5">
      <w:pPr>
        <w:pStyle w:val="Caption"/>
        <w:tabs>
          <w:tab w:val="left" w:pos="0"/>
          <w:tab w:val="left" w:pos="142"/>
        </w:tabs>
        <w:spacing w:line="360" w:lineRule="auto"/>
        <w:rPr>
          <w:rFonts w:asciiTheme="majorBidi" w:hAnsiTheme="majorBidi" w:cstheme="majorBidi"/>
          <w:b w:val="0"/>
          <w:bCs w:val="0"/>
          <w:color w:val="auto"/>
          <w:sz w:val="20"/>
          <w:szCs w:val="20"/>
        </w:rPr>
      </w:pPr>
      <w:r w:rsidRPr="008545B5">
        <w:rPr>
          <w:rFonts w:asciiTheme="majorBidi" w:hAnsiTheme="majorBidi" w:cstheme="majorBidi"/>
          <w:color w:val="auto"/>
          <w:sz w:val="20"/>
          <w:szCs w:val="20"/>
        </w:rPr>
        <w:t xml:space="preserve">Table </w:t>
      </w:r>
      <w:r w:rsidRPr="008545B5">
        <w:rPr>
          <w:rFonts w:asciiTheme="majorBidi" w:hAnsiTheme="majorBidi" w:cstheme="majorBidi"/>
          <w:color w:val="auto"/>
          <w:sz w:val="20"/>
          <w:szCs w:val="20"/>
        </w:rPr>
        <w:fldChar w:fldCharType="begin"/>
      </w:r>
      <w:r w:rsidRPr="008545B5">
        <w:rPr>
          <w:rFonts w:asciiTheme="majorBidi" w:hAnsiTheme="majorBidi" w:cstheme="majorBidi"/>
          <w:color w:val="auto"/>
          <w:sz w:val="20"/>
          <w:szCs w:val="20"/>
        </w:rPr>
        <w:instrText xml:space="preserve"> SEQ Table \* ARABIC </w:instrText>
      </w:r>
      <w:r w:rsidRPr="008545B5">
        <w:rPr>
          <w:rFonts w:asciiTheme="majorBidi" w:hAnsiTheme="majorBidi" w:cstheme="majorBidi"/>
          <w:color w:val="auto"/>
          <w:sz w:val="20"/>
          <w:szCs w:val="20"/>
        </w:rPr>
        <w:fldChar w:fldCharType="separate"/>
      </w:r>
      <w:r w:rsidR="002637F1">
        <w:rPr>
          <w:rFonts w:asciiTheme="majorBidi" w:hAnsiTheme="majorBidi" w:cstheme="majorBidi"/>
          <w:noProof/>
          <w:color w:val="auto"/>
          <w:sz w:val="20"/>
          <w:szCs w:val="20"/>
        </w:rPr>
        <w:t>2</w:t>
      </w:r>
      <w:r w:rsidRPr="008545B5">
        <w:rPr>
          <w:rFonts w:asciiTheme="majorBidi" w:hAnsiTheme="majorBidi" w:cstheme="majorBidi"/>
          <w:noProof/>
          <w:color w:val="auto"/>
          <w:sz w:val="20"/>
          <w:szCs w:val="20"/>
        </w:rPr>
        <w:fldChar w:fldCharType="end"/>
      </w:r>
      <w:r w:rsidRPr="008545B5">
        <w:rPr>
          <w:rFonts w:asciiTheme="majorBidi" w:hAnsiTheme="majorBidi" w:cstheme="majorBidi"/>
          <w:color w:val="auto"/>
          <w:sz w:val="20"/>
          <w:szCs w:val="20"/>
        </w:rPr>
        <w:t xml:space="preserve"> Types of presupposition triggered by presupposition triggers in Non -native English writers</w:t>
      </w:r>
    </w:p>
    <w:p w14:paraId="53A5291B" w14:textId="61BA220E" w:rsidR="008545B5" w:rsidRPr="004963FB" w:rsidRDefault="004963FB" w:rsidP="00AD2764">
      <w:pPr>
        <w:tabs>
          <w:tab w:val="left" w:pos="0"/>
          <w:tab w:val="left" w:pos="142"/>
        </w:tabs>
        <w:spacing w:line="480" w:lineRule="auto"/>
        <w:jc w:val="both"/>
        <w:rPr>
          <w:rFonts w:asciiTheme="majorBidi" w:hAnsiTheme="majorBidi" w:cstheme="majorBidi"/>
          <w:b/>
          <w:bCs/>
          <w:sz w:val="24"/>
          <w:szCs w:val="24"/>
        </w:rPr>
      </w:pPr>
      <w:r w:rsidRPr="004963FB">
        <w:rPr>
          <w:rFonts w:asciiTheme="majorBidi" w:hAnsiTheme="majorBidi" w:cstheme="majorBidi"/>
          <w:b/>
          <w:bCs/>
          <w:sz w:val="24"/>
          <w:szCs w:val="24"/>
        </w:rPr>
        <w:t xml:space="preserve">4.3 The presupposition triggers realized in </w:t>
      </w:r>
      <w:r w:rsidR="00AD2764">
        <w:rPr>
          <w:rFonts w:asciiTheme="majorBidi" w:hAnsiTheme="majorBidi" w:cstheme="majorBidi"/>
          <w:b/>
          <w:bCs/>
          <w:sz w:val="24"/>
          <w:szCs w:val="24"/>
        </w:rPr>
        <w:t xml:space="preserve">the types </w:t>
      </w:r>
      <w:r w:rsidRPr="004963FB">
        <w:rPr>
          <w:rFonts w:asciiTheme="majorBidi" w:hAnsiTheme="majorBidi" w:cstheme="majorBidi"/>
          <w:b/>
          <w:bCs/>
          <w:sz w:val="24"/>
          <w:szCs w:val="24"/>
        </w:rPr>
        <w:t>of presupposition</w:t>
      </w:r>
    </w:p>
    <w:p w14:paraId="20AB45B6" w14:textId="5BEFD9D6" w:rsidR="00023BAA" w:rsidRDefault="003C0A22" w:rsidP="00C674B4">
      <w:pPr>
        <w:tabs>
          <w:tab w:val="left" w:pos="0"/>
          <w:tab w:val="left" w:pos="142"/>
        </w:tabs>
        <w:spacing w:line="480" w:lineRule="auto"/>
        <w:jc w:val="both"/>
        <w:rPr>
          <w:rFonts w:asciiTheme="majorBidi" w:hAnsiTheme="majorBidi" w:cstheme="majorBidi"/>
          <w:sz w:val="20"/>
          <w:szCs w:val="20"/>
        </w:rPr>
      </w:pPr>
      <w:r>
        <w:rPr>
          <w:rFonts w:asciiTheme="majorBidi" w:hAnsiTheme="majorBidi" w:cstheme="majorBidi"/>
          <w:sz w:val="20"/>
          <w:szCs w:val="20"/>
        </w:rPr>
        <w:t xml:space="preserve">This section </w:t>
      </w:r>
      <w:r w:rsidR="00AD2764">
        <w:rPr>
          <w:rFonts w:asciiTheme="majorBidi" w:hAnsiTheme="majorBidi" w:cstheme="majorBidi"/>
          <w:sz w:val="20"/>
          <w:szCs w:val="20"/>
        </w:rPr>
        <w:t>gives</w:t>
      </w:r>
      <w:r w:rsidR="00023BAA" w:rsidRPr="00023BAA">
        <w:rPr>
          <w:rFonts w:asciiTheme="majorBidi" w:hAnsiTheme="majorBidi" w:cstheme="majorBidi"/>
          <w:sz w:val="20"/>
          <w:szCs w:val="20"/>
        </w:rPr>
        <w:t xml:space="preserve"> a comprehensive examination of the realizations of presupposition triggers (thirteen type according to</w:t>
      </w:r>
      <w:r w:rsidR="00C674B4">
        <w:rPr>
          <w:rFonts w:asciiTheme="majorBidi" w:hAnsiTheme="majorBidi" w:cstheme="majorBidi"/>
          <w:sz w:val="20"/>
          <w:szCs w:val="20"/>
        </w:rPr>
        <w:t xml:space="preserve"> </w:t>
      </w:r>
      <w:r w:rsidR="00C674B4" w:rsidRPr="00C674B4">
        <w:rPr>
          <w:rFonts w:asciiTheme="majorBidi" w:hAnsiTheme="majorBidi" w:cstheme="majorBidi"/>
          <w:sz w:val="20"/>
          <w:szCs w:val="20"/>
        </w:rPr>
        <w:t>Levinson</w:t>
      </w:r>
      <w:r w:rsidR="00023BAA" w:rsidRPr="00023BAA">
        <w:rPr>
          <w:rFonts w:asciiTheme="majorBidi" w:hAnsiTheme="majorBidi" w:cstheme="majorBidi"/>
          <w:sz w:val="20"/>
          <w:szCs w:val="20"/>
        </w:rPr>
        <w:t xml:space="preserve"> ) in the types of presupposition (six type according to Yule 1983 ).. The presupposition triggers imply the </w:t>
      </w:r>
      <w:r w:rsidR="00023BAA" w:rsidRPr="00023BAA">
        <w:rPr>
          <w:rFonts w:asciiTheme="majorBidi" w:hAnsiTheme="majorBidi" w:cstheme="majorBidi"/>
          <w:sz w:val="20"/>
          <w:szCs w:val="20"/>
        </w:rPr>
        <w:lastRenderedPageBreak/>
        <w:t>existence of presupposition type in the speaker’s utterance or the writer’s statement. As a reference, below are the six type</w:t>
      </w:r>
      <w:r>
        <w:rPr>
          <w:rFonts w:asciiTheme="majorBidi" w:hAnsiTheme="majorBidi" w:cstheme="majorBidi"/>
          <w:sz w:val="20"/>
          <w:szCs w:val="20"/>
        </w:rPr>
        <w:t>s and how they have been realized:</w:t>
      </w:r>
      <w:r w:rsidR="00023BAA">
        <w:rPr>
          <w:rFonts w:asciiTheme="majorBidi" w:hAnsiTheme="majorBidi" w:cstheme="majorBidi"/>
          <w:sz w:val="20"/>
          <w:szCs w:val="20"/>
        </w:rPr>
        <w:t xml:space="preserve"> </w:t>
      </w:r>
    </w:p>
    <w:p w14:paraId="7B37572D" w14:textId="361BE7A8" w:rsidR="00E450F5" w:rsidRPr="00E0520D" w:rsidRDefault="00E450F5" w:rsidP="00E0520D">
      <w:pPr>
        <w:tabs>
          <w:tab w:val="left" w:pos="0"/>
          <w:tab w:val="left" w:pos="142"/>
        </w:tabs>
        <w:spacing w:line="480" w:lineRule="auto"/>
        <w:jc w:val="both"/>
        <w:rPr>
          <w:rFonts w:asciiTheme="majorBidi" w:hAnsiTheme="majorBidi" w:cstheme="majorBidi"/>
          <w:sz w:val="20"/>
          <w:szCs w:val="20"/>
        </w:rPr>
      </w:pPr>
      <w:r w:rsidRPr="00E0520D">
        <w:rPr>
          <w:rFonts w:asciiTheme="majorBidi" w:hAnsiTheme="majorBidi" w:cstheme="majorBidi"/>
          <w:sz w:val="20"/>
          <w:szCs w:val="20"/>
        </w:rPr>
        <w:t>Existential presuppositions are assumptions that someone or something exists that are triggered by the realization of definite description</w:t>
      </w:r>
      <w:r w:rsidR="00AD692C" w:rsidRPr="00E0520D">
        <w:rPr>
          <w:rFonts w:asciiTheme="majorBidi" w:hAnsiTheme="majorBidi" w:cstheme="majorBidi"/>
          <w:sz w:val="20"/>
          <w:szCs w:val="20"/>
        </w:rPr>
        <w:t xml:space="preserve"> and it is the first type of </w:t>
      </w:r>
      <w:r w:rsidR="003C0A22" w:rsidRPr="00E0520D">
        <w:rPr>
          <w:rFonts w:asciiTheme="majorBidi" w:hAnsiTheme="majorBidi" w:cstheme="majorBidi"/>
          <w:sz w:val="20"/>
          <w:szCs w:val="20"/>
        </w:rPr>
        <w:t xml:space="preserve">presuppositions. </w:t>
      </w:r>
      <w:r w:rsidRPr="00E0520D">
        <w:rPr>
          <w:rFonts w:asciiTheme="majorBidi" w:hAnsiTheme="majorBidi" w:cstheme="majorBidi"/>
          <w:sz w:val="20"/>
          <w:szCs w:val="20"/>
        </w:rPr>
        <w:t>Typically, it can be realized by  the presence of something or some concepts. It is often triggered by descriptions that include proper names, the definite article, demonstrative pronouns, and possessives.</w:t>
      </w:r>
    </w:p>
    <w:p w14:paraId="6764D117" w14:textId="538A997D" w:rsidR="004104F9" w:rsidRPr="00E0520D" w:rsidRDefault="00E0520D" w:rsidP="00E0520D">
      <w:pPr>
        <w:tabs>
          <w:tab w:val="left" w:pos="0"/>
          <w:tab w:val="left" w:pos="142"/>
        </w:tabs>
        <w:spacing w:line="480" w:lineRule="auto"/>
        <w:jc w:val="both"/>
        <w:rPr>
          <w:rFonts w:asciiTheme="majorBidi" w:hAnsiTheme="majorBidi" w:cstheme="majorBidi"/>
          <w:sz w:val="20"/>
          <w:szCs w:val="20"/>
        </w:rPr>
      </w:pPr>
      <w:r w:rsidRPr="00E0520D">
        <w:rPr>
          <w:rFonts w:asciiTheme="majorBidi" w:hAnsiTheme="majorBidi" w:cstheme="majorBidi"/>
          <w:sz w:val="20"/>
          <w:szCs w:val="20"/>
        </w:rPr>
        <w:t xml:space="preserve"> </w:t>
      </w:r>
      <w:r w:rsidR="00E450F5" w:rsidRPr="00E0520D">
        <w:rPr>
          <w:rFonts w:asciiTheme="majorBidi" w:hAnsiTheme="majorBidi" w:cstheme="majorBidi"/>
          <w:sz w:val="20"/>
          <w:szCs w:val="20"/>
        </w:rPr>
        <w:t xml:space="preserve">Lexical presupposition is the second sort of presupposition. This kind of presupposition assumes that what is presented is true. It is often triggered by implicative verbs, change of state verbs, judging verbs, and iterative </w:t>
      </w:r>
      <w:r w:rsidR="00FF2487" w:rsidRPr="00E0520D">
        <w:rPr>
          <w:rFonts w:asciiTheme="majorBidi" w:hAnsiTheme="majorBidi" w:cstheme="majorBidi"/>
          <w:sz w:val="20"/>
          <w:szCs w:val="20"/>
        </w:rPr>
        <w:t>items. Lexical</w:t>
      </w:r>
      <w:r w:rsidR="00E450F5" w:rsidRPr="00E0520D">
        <w:rPr>
          <w:rFonts w:asciiTheme="majorBidi" w:hAnsiTheme="majorBidi" w:cstheme="majorBidi"/>
          <w:sz w:val="20"/>
          <w:szCs w:val="20"/>
        </w:rPr>
        <w:t xml:space="preserve"> presupposition is when the conventional interpretation of a form with its stated meaning is based on the presupposition that another meaning is understood. Implicative verbs, change of state verbs, judging verbs, and iterative items are a kind of presupposition triggers whose usage with their declared meaning is often read with the assumption that another meaning is recognized.  The realization of implicative verbs, change of state verbs, judging verbs, and iterative items thus referred to lexical presupposition.</w:t>
      </w:r>
    </w:p>
    <w:p w14:paraId="05407FC5" w14:textId="6E5ACCE7" w:rsidR="004104F9" w:rsidRPr="00E0520D" w:rsidRDefault="00E0520D" w:rsidP="00E0520D">
      <w:pPr>
        <w:tabs>
          <w:tab w:val="left" w:pos="0"/>
          <w:tab w:val="left" w:pos="142"/>
        </w:tabs>
        <w:spacing w:line="480" w:lineRule="auto"/>
        <w:jc w:val="both"/>
        <w:rPr>
          <w:rFonts w:asciiTheme="majorBidi" w:hAnsiTheme="majorBidi" w:cstheme="majorBidi"/>
          <w:sz w:val="20"/>
          <w:szCs w:val="20"/>
        </w:rPr>
      </w:pPr>
      <w:r w:rsidRPr="00E0520D">
        <w:rPr>
          <w:rFonts w:asciiTheme="majorBidi" w:hAnsiTheme="majorBidi" w:cstheme="majorBidi"/>
          <w:sz w:val="20"/>
          <w:szCs w:val="20"/>
        </w:rPr>
        <w:t xml:space="preserve"> </w:t>
      </w:r>
      <w:r w:rsidR="004104F9" w:rsidRPr="00E0520D">
        <w:rPr>
          <w:rFonts w:asciiTheme="majorBidi" w:hAnsiTheme="majorBidi" w:cstheme="majorBidi"/>
          <w:sz w:val="20"/>
          <w:szCs w:val="20"/>
        </w:rPr>
        <w:t xml:space="preserve">Structural presupposition is the third type of presupposition. It is often triggered by cleft constructions, questions, temporal clauses,  non-restrictive relative clause, and comparison and contrast. Certain sentence structures have been examined as typically and routinely assuming that a portion of the structure is true. One may suggest that speakers can utilize such structures to regard information as presupposed  (assumed to be true) and, thus, to be accepted as true by listeners. Certain words and phrases that trigger presupposition are known as presupposition triggers. </w:t>
      </w:r>
    </w:p>
    <w:p w14:paraId="2B61BD37" w14:textId="2F5F57CF" w:rsidR="00FF2487" w:rsidRPr="00E0520D" w:rsidRDefault="00E0520D" w:rsidP="00E0520D">
      <w:pPr>
        <w:tabs>
          <w:tab w:val="left" w:pos="0"/>
          <w:tab w:val="left" w:pos="142"/>
        </w:tabs>
        <w:spacing w:line="480" w:lineRule="auto"/>
        <w:jc w:val="both"/>
        <w:rPr>
          <w:rFonts w:asciiTheme="majorBidi" w:hAnsiTheme="majorBidi" w:cstheme="majorBidi"/>
          <w:sz w:val="20"/>
          <w:szCs w:val="20"/>
        </w:rPr>
      </w:pPr>
      <w:r w:rsidRPr="00E0520D">
        <w:rPr>
          <w:rFonts w:asciiTheme="majorBidi" w:hAnsiTheme="majorBidi" w:cstheme="majorBidi"/>
          <w:sz w:val="20"/>
          <w:szCs w:val="20"/>
        </w:rPr>
        <w:t xml:space="preserve"> </w:t>
      </w:r>
      <w:r w:rsidR="00FF2487" w:rsidRPr="00E0520D">
        <w:rPr>
          <w:rFonts w:asciiTheme="majorBidi" w:hAnsiTheme="majorBidi" w:cstheme="majorBidi"/>
          <w:sz w:val="20"/>
          <w:szCs w:val="20"/>
        </w:rPr>
        <w:t xml:space="preserve">The counterfactual presupposition is </w:t>
      </w:r>
      <w:r w:rsidRPr="00E0520D">
        <w:rPr>
          <w:rFonts w:asciiTheme="majorBidi" w:hAnsiTheme="majorBidi" w:cstheme="majorBidi"/>
          <w:sz w:val="20"/>
          <w:szCs w:val="20"/>
        </w:rPr>
        <w:t>the fourth</w:t>
      </w:r>
      <w:r w:rsidR="00FF2487" w:rsidRPr="00E0520D">
        <w:rPr>
          <w:rFonts w:asciiTheme="majorBidi" w:hAnsiTheme="majorBidi" w:cstheme="majorBidi"/>
          <w:sz w:val="20"/>
          <w:szCs w:val="20"/>
        </w:rPr>
        <w:t xml:space="preserve"> type of presupposition. Typically, it is triggered by a conditional clause. Counter Factual Presupposition is a sort of presupposition that happens when the assumption of what is presupposed is not only false, but also the total opposite of what is true, or contradictory to the facts. Counterfactual presupposition is a form in which what is presupposed is not only false, but also contradictory to the facts.</w:t>
      </w:r>
    </w:p>
    <w:p w14:paraId="30E18608" w14:textId="008E5346" w:rsidR="00FF2487" w:rsidRPr="00E0520D" w:rsidRDefault="00E0520D" w:rsidP="001544E6">
      <w:pPr>
        <w:tabs>
          <w:tab w:val="left" w:pos="0"/>
          <w:tab w:val="left" w:pos="142"/>
        </w:tabs>
        <w:spacing w:line="480" w:lineRule="auto"/>
        <w:jc w:val="both"/>
        <w:rPr>
          <w:rFonts w:asciiTheme="majorBidi" w:hAnsiTheme="majorBidi" w:cstheme="majorBidi"/>
          <w:sz w:val="20"/>
          <w:szCs w:val="20"/>
        </w:rPr>
      </w:pPr>
      <w:r w:rsidRPr="00E0520D">
        <w:rPr>
          <w:rFonts w:asciiTheme="majorBidi" w:hAnsiTheme="majorBidi" w:cstheme="majorBidi"/>
          <w:sz w:val="20"/>
          <w:szCs w:val="20"/>
        </w:rPr>
        <w:t>This type also assumes</w:t>
      </w:r>
      <w:r w:rsidR="00FF2487" w:rsidRPr="00E0520D">
        <w:rPr>
          <w:rFonts w:asciiTheme="majorBidi" w:hAnsiTheme="majorBidi" w:cstheme="majorBidi"/>
          <w:sz w:val="20"/>
          <w:szCs w:val="20"/>
        </w:rPr>
        <w:t xml:space="preserve"> </w:t>
      </w:r>
      <w:r w:rsidR="00D90479">
        <w:rPr>
          <w:rFonts w:asciiTheme="majorBidi" w:hAnsiTheme="majorBidi" w:cstheme="majorBidi"/>
          <w:sz w:val="20"/>
          <w:szCs w:val="20"/>
        </w:rPr>
        <w:t xml:space="preserve">that </w:t>
      </w:r>
      <w:r w:rsidR="001544E6" w:rsidRPr="00E0520D">
        <w:rPr>
          <w:rFonts w:asciiTheme="majorBidi" w:hAnsiTheme="majorBidi" w:cstheme="majorBidi"/>
          <w:sz w:val="20"/>
          <w:szCs w:val="20"/>
        </w:rPr>
        <w:t xml:space="preserve">positive statements in the if-clause </w:t>
      </w:r>
      <w:r w:rsidR="001544E6">
        <w:rPr>
          <w:rFonts w:asciiTheme="majorBidi" w:hAnsiTheme="majorBidi" w:cstheme="majorBidi"/>
          <w:sz w:val="20"/>
          <w:szCs w:val="20"/>
        </w:rPr>
        <w:t>are</w:t>
      </w:r>
      <w:r w:rsidR="00FF2487" w:rsidRPr="00E0520D">
        <w:rPr>
          <w:rFonts w:asciiTheme="majorBidi" w:hAnsiTheme="majorBidi" w:cstheme="majorBidi"/>
          <w:sz w:val="20"/>
          <w:szCs w:val="20"/>
        </w:rPr>
        <w:t xml:space="preserve"> not </w:t>
      </w:r>
      <w:r w:rsidR="001544E6" w:rsidRPr="00E0520D">
        <w:rPr>
          <w:rFonts w:asciiTheme="majorBidi" w:hAnsiTheme="majorBidi" w:cstheme="majorBidi"/>
          <w:sz w:val="20"/>
          <w:szCs w:val="20"/>
        </w:rPr>
        <w:t>occu</w:t>
      </w:r>
      <w:r w:rsidR="001544E6">
        <w:rPr>
          <w:rFonts w:asciiTheme="majorBidi" w:hAnsiTheme="majorBidi" w:cstheme="majorBidi"/>
          <w:sz w:val="20"/>
          <w:szCs w:val="20"/>
        </w:rPr>
        <w:t xml:space="preserve">rring and negative propositions </w:t>
      </w:r>
      <w:r w:rsidR="00FF2487" w:rsidRPr="00E0520D">
        <w:rPr>
          <w:rFonts w:asciiTheme="majorBidi" w:hAnsiTheme="majorBidi" w:cstheme="majorBidi"/>
          <w:sz w:val="20"/>
          <w:szCs w:val="20"/>
        </w:rPr>
        <w:t>occur. For this reason, the realizations of the cou</w:t>
      </w:r>
      <w:r w:rsidR="00D90479">
        <w:rPr>
          <w:rFonts w:asciiTheme="majorBidi" w:hAnsiTheme="majorBidi" w:cstheme="majorBidi"/>
          <w:sz w:val="20"/>
          <w:szCs w:val="20"/>
        </w:rPr>
        <w:t>nterfactual conditional refers</w:t>
      </w:r>
      <w:r w:rsidR="00FF2487" w:rsidRPr="00E0520D">
        <w:rPr>
          <w:rFonts w:asciiTheme="majorBidi" w:hAnsiTheme="majorBidi" w:cstheme="majorBidi"/>
          <w:sz w:val="20"/>
          <w:szCs w:val="20"/>
        </w:rPr>
        <w:t xml:space="preserve"> to the counterfactual presupposition.  </w:t>
      </w:r>
    </w:p>
    <w:p w14:paraId="3E35D3E8" w14:textId="49685D09" w:rsidR="00E0520D" w:rsidRPr="00E0520D" w:rsidRDefault="00E0520D" w:rsidP="00E0520D">
      <w:pPr>
        <w:tabs>
          <w:tab w:val="left" w:pos="0"/>
          <w:tab w:val="left" w:pos="142"/>
        </w:tabs>
        <w:spacing w:line="480" w:lineRule="auto"/>
        <w:jc w:val="both"/>
        <w:rPr>
          <w:rFonts w:asciiTheme="majorBidi" w:hAnsiTheme="majorBidi" w:cstheme="majorBidi"/>
          <w:sz w:val="20"/>
          <w:szCs w:val="20"/>
        </w:rPr>
      </w:pPr>
      <w:r w:rsidRPr="00E0520D">
        <w:rPr>
          <w:rFonts w:asciiTheme="majorBidi" w:hAnsiTheme="majorBidi" w:cstheme="majorBidi"/>
          <w:sz w:val="20"/>
          <w:szCs w:val="20"/>
        </w:rPr>
        <w:lastRenderedPageBreak/>
        <w:t xml:space="preserve">Factive  presupposition is a kind of presupposition that is shown by the use of verbs that may be considered facts. Factive verbs are one of the presupposition triggers that are used to indicate facts. Therefore, the </w:t>
      </w:r>
      <w:r w:rsidR="001544E6" w:rsidRPr="00E0520D">
        <w:rPr>
          <w:rFonts w:asciiTheme="majorBidi" w:hAnsiTheme="majorBidi" w:cstheme="majorBidi"/>
          <w:sz w:val="20"/>
          <w:szCs w:val="20"/>
        </w:rPr>
        <w:t>realization</w:t>
      </w:r>
      <w:r w:rsidRPr="00E0520D">
        <w:rPr>
          <w:rFonts w:asciiTheme="majorBidi" w:hAnsiTheme="majorBidi" w:cstheme="majorBidi"/>
          <w:sz w:val="20"/>
          <w:szCs w:val="20"/>
        </w:rPr>
        <w:t xml:space="preserve"> of the factive verb in the clause referred to the factive presupposition</w:t>
      </w:r>
    </w:p>
    <w:p w14:paraId="5F9AAF65" w14:textId="4A9D3752" w:rsidR="008545B5" w:rsidRDefault="00E0520D" w:rsidP="00D90479">
      <w:pPr>
        <w:tabs>
          <w:tab w:val="left" w:pos="0"/>
          <w:tab w:val="left" w:pos="142"/>
        </w:tabs>
        <w:spacing w:line="480" w:lineRule="auto"/>
        <w:jc w:val="both"/>
        <w:rPr>
          <w:rFonts w:asciiTheme="majorBidi" w:hAnsiTheme="majorBidi" w:cstheme="majorBidi"/>
          <w:sz w:val="20"/>
          <w:szCs w:val="20"/>
        </w:rPr>
      </w:pPr>
      <w:r w:rsidRPr="00E0520D">
        <w:rPr>
          <w:rFonts w:asciiTheme="majorBidi" w:hAnsiTheme="majorBidi" w:cstheme="majorBidi"/>
          <w:sz w:val="20"/>
          <w:szCs w:val="20"/>
        </w:rPr>
        <w:t xml:space="preserve">Non-factive </w:t>
      </w:r>
      <w:r w:rsidR="00AD692C" w:rsidRPr="00E0520D">
        <w:rPr>
          <w:rFonts w:asciiTheme="majorBidi" w:hAnsiTheme="majorBidi" w:cstheme="majorBidi"/>
          <w:sz w:val="20"/>
          <w:szCs w:val="20"/>
        </w:rPr>
        <w:t xml:space="preserve"> presupposition</w:t>
      </w:r>
      <w:r>
        <w:rPr>
          <w:rFonts w:asciiTheme="majorBidi" w:hAnsiTheme="majorBidi" w:cstheme="majorBidi"/>
          <w:sz w:val="20"/>
          <w:szCs w:val="20"/>
        </w:rPr>
        <w:t xml:space="preserve"> is the last</w:t>
      </w:r>
      <w:r w:rsidR="00AD692C" w:rsidRPr="00E0520D">
        <w:rPr>
          <w:rFonts w:asciiTheme="majorBidi" w:hAnsiTheme="majorBidi" w:cstheme="majorBidi"/>
          <w:sz w:val="20"/>
          <w:szCs w:val="20"/>
        </w:rPr>
        <w:t xml:space="preserve"> type of presupposition, in which it is assumed that something is not true. It is a non-factual presumption since it contains verbs or nouns that are assumed to be false. A Non-factive presupposition refers to the presupposition linked with verbs that are assumed to be false. Non-factual verbs </w:t>
      </w:r>
      <w:r w:rsidR="00D90479">
        <w:rPr>
          <w:rFonts w:asciiTheme="majorBidi" w:hAnsiTheme="majorBidi" w:cstheme="majorBidi"/>
          <w:sz w:val="20"/>
          <w:szCs w:val="20"/>
        </w:rPr>
        <w:t xml:space="preserve"> such </w:t>
      </w:r>
      <w:r w:rsidR="00AD692C" w:rsidRPr="00E0520D">
        <w:rPr>
          <w:rFonts w:asciiTheme="majorBidi" w:hAnsiTheme="majorBidi" w:cstheme="majorBidi"/>
          <w:sz w:val="20"/>
          <w:szCs w:val="20"/>
        </w:rPr>
        <w:t xml:space="preserve"> as dream, imagine, and pretend, among others,</w:t>
      </w:r>
      <w:r w:rsidR="00D90479">
        <w:rPr>
          <w:rFonts w:asciiTheme="majorBidi" w:hAnsiTheme="majorBidi" w:cstheme="majorBidi"/>
          <w:sz w:val="20"/>
          <w:szCs w:val="20"/>
        </w:rPr>
        <w:t xml:space="preserve"> are</w:t>
      </w:r>
      <w:r w:rsidR="00AD692C" w:rsidRPr="00E0520D">
        <w:rPr>
          <w:rFonts w:asciiTheme="majorBidi" w:hAnsiTheme="majorBidi" w:cstheme="majorBidi"/>
          <w:sz w:val="20"/>
          <w:szCs w:val="20"/>
        </w:rPr>
        <w:t xml:space="preserve"> used to imply that what follows is not real. For this reason, the realizations of non-factive verbs </w:t>
      </w:r>
      <w:r w:rsidR="00D90479">
        <w:rPr>
          <w:rFonts w:asciiTheme="majorBidi" w:hAnsiTheme="majorBidi" w:cstheme="majorBidi"/>
          <w:sz w:val="20"/>
          <w:szCs w:val="20"/>
        </w:rPr>
        <w:t xml:space="preserve"> is</w:t>
      </w:r>
      <w:r w:rsidR="00AD692C" w:rsidRPr="00E0520D">
        <w:rPr>
          <w:rFonts w:asciiTheme="majorBidi" w:hAnsiTheme="majorBidi" w:cstheme="majorBidi"/>
          <w:sz w:val="20"/>
          <w:szCs w:val="20"/>
        </w:rPr>
        <w:t xml:space="preserve"> called non-factive presupposition. </w:t>
      </w:r>
    </w:p>
    <w:p w14:paraId="3F28C264" w14:textId="25ABE26A" w:rsidR="001836A9" w:rsidRPr="008B56DE" w:rsidRDefault="00A14BDF" w:rsidP="008B56DE">
      <w:pPr>
        <w:tabs>
          <w:tab w:val="left" w:pos="0"/>
          <w:tab w:val="left" w:pos="142"/>
        </w:tabs>
        <w:spacing w:line="480" w:lineRule="auto"/>
        <w:jc w:val="both"/>
        <w:rPr>
          <w:rFonts w:asciiTheme="majorBidi" w:hAnsiTheme="majorBidi" w:cstheme="majorBidi"/>
          <w:b/>
          <w:bCs/>
          <w:sz w:val="24"/>
          <w:szCs w:val="24"/>
        </w:rPr>
      </w:pPr>
      <w:r w:rsidRPr="008B56DE">
        <w:rPr>
          <w:rFonts w:asciiTheme="majorBidi" w:hAnsiTheme="majorBidi" w:cstheme="majorBidi"/>
          <w:b/>
          <w:bCs/>
          <w:sz w:val="24"/>
          <w:szCs w:val="24"/>
        </w:rPr>
        <w:t xml:space="preserve">Conclusion </w:t>
      </w:r>
    </w:p>
    <w:p w14:paraId="5486EE68" w14:textId="70884A8A" w:rsidR="00884098" w:rsidRPr="008B56DE" w:rsidRDefault="001836A9" w:rsidP="001544E6">
      <w:pPr>
        <w:tabs>
          <w:tab w:val="left" w:pos="0"/>
          <w:tab w:val="left" w:pos="142"/>
        </w:tabs>
        <w:spacing w:line="480" w:lineRule="auto"/>
        <w:jc w:val="both"/>
        <w:rPr>
          <w:rFonts w:asciiTheme="majorBidi" w:hAnsiTheme="majorBidi" w:cstheme="majorBidi"/>
          <w:sz w:val="20"/>
          <w:szCs w:val="20"/>
        </w:rPr>
      </w:pPr>
      <w:r w:rsidRPr="008B56DE">
        <w:rPr>
          <w:rFonts w:asciiTheme="majorBidi" w:hAnsiTheme="majorBidi" w:cstheme="majorBidi"/>
          <w:sz w:val="20"/>
          <w:szCs w:val="20"/>
        </w:rPr>
        <w:t xml:space="preserve">In its </w:t>
      </w:r>
      <w:r w:rsidR="00A42CD7" w:rsidRPr="008B56DE">
        <w:rPr>
          <w:rFonts w:asciiTheme="majorBidi" w:hAnsiTheme="majorBidi" w:cstheme="majorBidi"/>
          <w:sz w:val="20"/>
          <w:szCs w:val="20"/>
        </w:rPr>
        <w:t>effort</w:t>
      </w:r>
      <w:r w:rsidRPr="008B56DE">
        <w:rPr>
          <w:rFonts w:asciiTheme="majorBidi" w:hAnsiTheme="majorBidi" w:cstheme="majorBidi"/>
          <w:sz w:val="20"/>
          <w:szCs w:val="20"/>
        </w:rPr>
        <w:t xml:space="preserve"> to </w:t>
      </w:r>
      <w:r w:rsidR="00A42CD7" w:rsidRPr="008B56DE">
        <w:rPr>
          <w:rFonts w:asciiTheme="majorBidi" w:hAnsiTheme="majorBidi" w:cstheme="majorBidi"/>
          <w:sz w:val="20"/>
          <w:szCs w:val="20"/>
        </w:rPr>
        <w:t>recognize</w:t>
      </w:r>
      <w:r w:rsidRPr="008B56DE">
        <w:rPr>
          <w:rFonts w:asciiTheme="majorBidi" w:hAnsiTheme="majorBidi" w:cstheme="majorBidi"/>
          <w:sz w:val="20"/>
          <w:szCs w:val="20"/>
        </w:rPr>
        <w:t xml:space="preserve"> the </w:t>
      </w:r>
      <w:r w:rsidRPr="007D2C40">
        <w:rPr>
          <w:rFonts w:asciiTheme="majorBidi" w:hAnsiTheme="majorBidi" w:cstheme="majorBidi"/>
          <w:i/>
          <w:sz w:val="20"/>
          <w:szCs w:val="20"/>
        </w:rPr>
        <w:t>presupposition</w:t>
      </w:r>
      <w:r w:rsidRPr="008B56DE">
        <w:rPr>
          <w:rFonts w:asciiTheme="majorBidi" w:hAnsiTheme="majorBidi" w:cstheme="majorBidi"/>
          <w:i/>
          <w:sz w:val="20"/>
          <w:szCs w:val="20"/>
        </w:rPr>
        <w:t xml:space="preserve"> triggers</w:t>
      </w:r>
      <w:r w:rsidRPr="008B56DE">
        <w:rPr>
          <w:rFonts w:asciiTheme="majorBidi" w:hAnsiTheme="majorBidi" w:cstheme="majorBidi"/>
          <w:sz w:val="20"/>
          <w:szCs w:val="20"/>
        </w:rPr>
        <w:t xml:space="preserve"> </w:t>
      </w:r>
      <w:r w:rsidR="00A42CD7" w:rsidRPr="008B56DE">
        <w:rPr>
          <w:rFonts w:asciiTheme="majorBidi" w:hAnsiTheme="majorBidi" w:cstheme="majorBidi"/>
          <w:sz w:val="20"/>
          <w:szCs w:val="20"/>
        </w:rPr>
        <w:t xml:space="preserve">employed </w:t>
      </w:r>
      <w:r w:rsidRPr="008B56DE">
        <w:rPr>
          <w:rFonts w:asciiTheme="majorBidi" w:hAnsiTheme="majorBidi" w:cstheme="majorBidi"/>
          <w:sz w:val="20"/>
          <w:szCs w:val="20"/>
        </w:rPr>
        <w:t xml:space="preserve">in English journalistic </w:t>
      </w:r>
      <w:r w:rsidR="00A42CD7" w:rsidRPr="008B56DE">
        <w:rPr>
          <w:rFonts w:asciiTheme="majorBidi" w:hAnsiTheme="majorBidi" w:cstheme="majorBidi"/>
          <w:sz w:val="20"/>
          <w:szCs w:val="20"/>
        </w:rPr>
        <w:t>scripts</w:t>
      </w:r>
      <w:r w:rsidRPr="008B56DE">
        <w:rPr>
          <w:rFonts w:asciiTheme="majorBidi" w:hAnsiTheme="majorBidi" w:cstheme="majorBidi"/>
          <w:sz w:val="20"/>
          <w:szCs w:val="20"/>
        </w:rPr>
        <w:t xml:space="preserve"> that </w:t>
      </w:r>
      <w:r w:rsidR="00A42CD7" w:rsidRPr="008B56DE">
        <w:rPr>
          <w:rFonts w:asciiTheme="majorBidi" w:hAnsiTheme="majorBidi" w:cstheme="majorBidi"/>
          <w:sz w:val="20"/>
          <w:szCs w:val="20"/>
        </w:rPr>
        <w:t xml:space="preserve">are </w:t>
      </w:r>
      <w:r w:rsidRPr="008B56DE">
        <w:rPr>
          <w:rFonts w:asciiTheme="majorBidi" w:hAnsiTheme="majorBidi" w:cstheme="majorBidi"/>
          <w:sz w:val="20"/>
          <w:szCs w:val="20"/>
        </w:rPr>
        <w:t xml:space="preserve">written by Kurdish writers, this </w:t>
      </w:r>
      <w:r w:rsidR="00A42CD7" w:rsidRPr="008B56DE">
        <w:rPr>
          <w:rFonts w:asciiTheme="majorBidi" w:hAnsiTheme="majorBidi" w:cstheme="majorBidi"/>
          <w:sz w:val="20"/>
          <w:szCs w:val="20"/>
        </w:rPr>
        <w:t>study</w:t>
      </w:r>
      <w:r w:rsidRPr="008B56DE">
        <w:rPr>
          <w:rFonts w:asciiTheme="majorBidi" w:hAnsiTheme="majorBidi" w:cstheme="majorBidi"/>
          <w:sz w:val="20"/>
          <w:szCs w:val="20"/>
        </w:rPr>
        <w:t xml:space="preserve"> has </w:t>
      </w:r>
      <w:r w:rsidR="00A42CD7" w:rsidRPr="008B56DE">
        <w:rPr>
          <w:rFonts w:asciiTheme="majorBidi" w:hAnsiTheme="majorBidi" w:cstheme="majorBidi"/>
          <w:sz w:val="20"/>
          <w:szCs w:val="20"/>
        </w:rPr>
        <w:t>demarcated</w:t>
      </w:r>
      <w:r w:rsidRPr="008B56DE">
        <w:rPr>
          <w:rFonts w:asciiTheme="majorBidi" w:hAnsiTheme="majorBidi" w:cstheme="majorBidi"/>
          <w:sz w:val="20"/>
          <w:szCs w:val="20"/>
        </w:rPr>
        <w:t xml:space="preserve"> and </w:t>
      </w:r>
      <w:r w:rsidR="00A42CD7" w:rsidRPr="008B56DE">
        <w:rPr>
          <w:rFonts w:asciiTheme="majorBidi" w:hAnsiTheme="majorBidi" w:cstheme="majorBidi"/>
          <w:sz w:val="20"/>
          <w:szCs w:val="20"/>
        </w:rPr>
        <w:t>acknowledged</w:t>
      </w:r>
      <w:r w:rsidRPr="008B56DE">
        <w:rPr>
          <w:rFonts w:asciiTheme="majorBidi" w:hAnsiTheme="majorBidi" w:cstheme="majorBidi"/>
          <w:sz w:val="20"/>
          <w:szCs w:val="20"/>
        </w:rPr>
        <w:t xml:space="preserve"> the </w:t>
      </w:r>
      <w:r w:rsidRPr="008B56DE">
        <w:rPr>
          <w:rFonts w:asciiTheme="majorBidi" w:hAnsiTheme="majorBidi" w:cstheme="majorBidi"/>
          <w:i/>
          <w:sz w:val="20"/>
          <w:szCs w:val="20"/>
        </w:rPr>
        <w:t xml:space="preserve">pragmatic presupposition triggers </w:t>
      </w:r>
      <w:r w:rsidR="00A42CD7" w:rsidRPr="008B56DE">
        <w:rPr>
          <w:rFonts w:asciiTheme="majorBidi" w:hAnsiTheme="majorBidi" w:cstheme="majorBidi"/>
          <w:sz w:val="20"/>
          <w:szCs w:val="20"/>
        </w:rPr>
        <w:t xml:space="preserve">employed </w:t>
      </w:r>
      <w:r w:rsidRPr="008B56DE">
        <w:rPr>
          <w:rFonts w:asciiTheme="majorBidi" w:hAnsiTheme="majorBidi" w:cstheme="majorBidi"/>
          <w:sz w:val="20"/>
          <w:szCs w:val="20"/>
        </w:rPr>
        <w:t xml:space="preserve">in randomly selected English journalist </w:t>
      </w:r>
      <w:r w:rsidR="00A42CD7" w:rsidRPr="008B56DE">
        <w:rPr>
          <w:rFonts w:asciiTheme="majorBidi" w:hAnsiTheme="majorBidi" w:cstheme="majorBidi"/>
          <w:sz w:val="20"/>
          <w:szCs w:val="20"/>
        </w:rPr>
        <w:t>articles.</w:t>
      </w:r>
      <w:r w:rsidRPr="008B56DE">
        <w:rPr>
          <w:rFonts w:asciiTheme="majorBidi" w:hAnsiTheme="majorBidi" w:cstheme="majorBidi"/>
          <w:b/>
          <w:bCs/>
          <w:sz w:val="20"/>
          <w:szCs w:val="20"/>
        </w:rPr>
        <w:t xml:space="preserve"> </w:t>
      </w:r>
      <w:r w:rsidR="00295BB7" w:rsidRPr="008B56DE">
        <w:rPr>
          <w:rFonts w:asciiTheme="majorBidi" w:hAnsiTheme="majorBidi" w:cstheme="majorBidi"/>
          <w:sz w:val="20"/>
          <w:szCs w:val="20"/>
        </w:rPr>
        <w:t xml:space="preserve">According to the </w:t>
      </w:r>
      <w:r w:rsidR="00A42CD7" w:rsidRPr="008B56DE">
        <w:rPr>
          <w:rFonts w:asciiTheme="majorBidi" w:hAnsiTheme="majorBidi" w:cstheme="majorBidi"/>
          <w:sz w:val="20"/>
          <w:szCs w:val="20"/>
        </w:rPr>
        <w:t>examination</w:t>
      </w:r>
      <w:r w:rsidR="00295BB7" w:rsidRPr="008B56DE">
        <w:rPr>
          <w:rFonts w:asciiTheme="majorBidi" w:hAnsiTheme="majorBidi" w:cstheme="majorBidi"/>
          <w:sz w:val="20"/>
          <w:szCs w:val="20"/>
        </w:rPr>
        <w:t xml:space="preserve"> of the </w:t>
      </w:r>
      <w:r w:rsidR="00CE4619" w:rsidRPr="008B56DE">
        <w:rPr>
          <w:rFonts w:asciiTheme="majorBidi" w:hAnsiTheme="majorBidi" w:cstheme="majorBidi"/>
          <w:sz w:val="20"/>
          <w:szCs w:val="20"/>
        </w:rPr>
        <w:t xml:space="preserve">sample studies, majority </w:t>
      </w:r>
      <w:r w:rsidR="00295BB7" w:rsidRPr="008B56DE">
        <w:rPr>
          <w:rFonts w:asciiTheme="majorBidi" w:hAnsiTheme="majorBidi" w:cstheme="majorBidi"/>
          <w:sz w:val="20"/>
          <w:szCs w:val="20"/>
        </w:rPr>
        <w:t xml:space="preserve">types of presupposition triggers </w:t>
      </w:r>
      <w:r w:rsidR="001544E6">
        <w:rPr>
          <w:rFonts w:asciiTheme="majorBidi" w:hAnsiTheme="majorBidi" w:cstheme="majorBidi"/>
          <w:sz w:val="20"/>
          <w:szCs w:val="20"/>
        </w:rPr>
        <w:t xml:space="preserve">are used </w:t>
      </w:r>
      <w:r w:rsidR="00CE4619" w:rsidRPr="008B56DE">
        <w:rPr>
          <w:rFonts w:asciiTheme="majorBidi" w:hAnsiTheme="majorBidi" w:cstheme="majorBidi"/>
          <w:sz w:val="20"/>
          <w:szCs w:val="20"/>
        </w:rPr>
        <w:t xml:space="preserve"> in</w:t>
      </w:r>
      <w:r w:rsidR="00295BB7" w:rsidRPr="008B56DE">
        <w:rPr>
          <w:rFonts w:asciiTheme="majorBidi" w:hAnsiTheme="majorBidi" w:cstheme="majorBidi"/>
          <w:sz w:val="20"/>
          <w:szCs w:val="20"/>
        </w:rPr>
        <w:t xml:space="preserve"> all the </w:t>
      </w:r>
      <w:r w:rsidR="00CE4619" w:rsidRPr="008B56DE">
        <w:rPr>
          <w:rFonts w:asciiTheme="majorBidi" w:hAnsiTheme="majorBidi" w:cstheme="majorBidi"/>
          <w:sz w:val="20"/>
          <w:szCs w:val="20"/>
        </w:rPr>
        <w:t xml:space="preserve">selected publications  with few </w:t>
      </w:r>
      <w:r w:rsidR="00295BB7" w:rsidRPr="008B56DE">
        <w:rPr>
          <w:rFonts w:asciiTheme="majorBidi" w:hAnsiTheme="majorBidi" w:cstheme="majorBidi"/>
          <w:sz w:val="20"/>
          <w:szCs w:val="20"/>
        </w:rPr>
        <w:t xml:space="preserve">variation in </w:t>
      </w:r>
      <w:r w:rsidR="00CE4619" w:rsidRPr="008B56DE">
        <w:rPr>
          <w:rFonts w:asciiTheme="majorBidi" w:hAnsiTheme="majorBidi" w:cstheme="majorBidi"/>
          <w:sz w:val="20"/>
          <w:szCs w:val="20"/>
        </w:rPr>
        <w:t xml:space="preserve">occurrences in terms of their frequencies  </w:t>
      </w:r>
      <w:r w:rsidR="00295BB7" w:rsidRPr="008B56DE">
        <w:rPr>
          <w:rFonts w:asciiTheme="majorBidi" w:hAnsiTheme="majorBidi" w:cstheme="majorBidi"/>
          <w:sz w:val="20"/>
          <w:szCs w:val="20"/>
        </w:rPr>
        <w:t xml:space="preserve"> in the </w:t>
      </w:r>
      <w:r w:rsidR="00CE4619" w:rsidRPr="008B56DE">
        <w:rPr>
          <w:rFonts w:asciiTheme="majorBidi" w:hAnsiTheme="majorBidi" w:cstheme="majorBidi"/>
          <w:sz w:val="20"/>
          <w:szCs w:val="20"/>
        </w:rPr>
        <w:t xml:space="preserve">various </w:t>
      </w:r>
      <w:r w:rsidR="00295BB7" w:rsidRPr="008B56DE">
        <w:rPr>
          <w:rFonts w:asciiTheme="majorBidi" w:hAnsiTheme="majorBidi" w:cstheme="majorBidi"/>
          <w:sz w:val="20"/>
          <w:szCs w:val="20"/>
        </w:rPr>
        <w:t xml:space="preserve"> articles.</w:t>
      </w:r>
      <w:r w:rsidR="00717214" w:rsidRPr="008B56DE">
        <w:rPr>
          <w:rFonts w:asciiTheme="majorBidi" w:hAnsiTheme="majorBidi" w:cstheme="majorBidi"/>
          <w:sz w:val="20"/>
          <w:szCs w:val="20"/>
        </w:rPr>
        <w:t xml:space="preserve"> </w:t>
      </w:r>
    </w:p>
    <w:p w14:paraId="34793BE0" w14:textId="7CCA1ED5" w:rsidR="00F91E4E" w:rsidRPr="008B56DE" w:rsidRDefault="00717214" w:rsidP="00C738FB">
      <w:pPr>
        <w:tabs>
          <w:tab w:val="left" w:pos="0"/>
          <w:tab w:val="left" w:pos="142"/>
        </w:tabs>
        <w:spacing w:line="480" w:lineRule="auto"/>
        <w:jc w:val="both"/>
        <w:rPr>
          <w:rFonts w:asciiTheme="majorBidi" w:hAnsiTheme="majorBidi" w:cstheme="majorBidi"/>
          <w:b/>
          <w:bCs/>
          <w:sz w:val="20"/>
          <w:szCs w:val="20"/>
        </w:rPr>
      </w:pPr>
      <w:r w:rsidRPr="008B56DE">
        <w:rPr>
          <w:rFonts w:asciiTheme="majorBidi" w:hAnsiTheme="majorBidi" w:cstheme="majorBidi"/>
          <w:sz w:val="20"/>
          <w:szCs w:val="20"/>
        </w:rPr>
        <w:t xml:space="preserve">It can be noticed that </w:t>
      </w:r>
      <w:r w:rsidR="001836A9" w:rsidRPr="008B56DE">
        <w:rPr>
          <w:rFonts w:asciiTheme="majorBidi" w:hAnsiTheme="majorBidi" w:cstheme="majorBidi"/>
          <w:sz w:val="20"/>
          <w:szCs w:val="20"/>
        </w:rPr>
        <w:t>the high</w:t>
      </w:r>
      <w:r w:rsidRPr="008B56DE">
        <w:rPr>
          <w:rFonts w:asciiTheme="majorBidi" w:hAnsiTheme="majorBidi" w:cstheme="majorBidi"/>
          <w:sz w:val="20"/>
          <w:szCs w:val="20"/>
        </w:rPr>
        <w:t xml:space="preserve"> frequency </w:t>
      </w:r>
      <w:r w:rsidR="00C738FB">
        <w:rPr>
          <w:rFonts w:asciiTheme="majorBidi" w:hAnsiTheme="majorBidi" w:cstheme="majorBidi"/>
          <w:sz w:val="20"/>
          <w:szCs w:val="20"/>
        </w:rPr>
        <w:t xml:space="preserve">is </w:t>
      </w:r>
      <w:r w:rsidRPr="008B56DE">
        <w:rPr>
          <w:rFonts w:asciiTheme="majorBidi" w:hAnsiTheme="majorBidi" w:cstheme="majorBidi"/>
          <w:sz w:val="20"/>
          <w:szCs w:val="20"/>
        </w:rPr>
        <w:t>of exi</w:t>
      </w:r>
      <w:r w:rsidR="001836A9" w:rsidRPr="008B56DE">
        <w:rPr>
          <w:rFonts w:asciiTheme="majorBidi" w:hAnsiTheme="majorBidi" w:cstheme="majorBidi"/>
          <w:sz w:val="20"/>
          <w:szCs w:val="20"/>
        </w:rPr>
        <w:t>stential presupposition;</w:t>
      </w:r>
      <w:r w:rsidRPr="008B56DE">
        <w:rPr>
          <w:rFonts w:asciiTheme="majorBidi" w:hAnsiTheme="majorBidi" w:cstheme="majorBidi"/>
          <w:sz w:val="20"/>
          <w:szCs w:val="20"/>
        </w:rPr>
        <w:t xml:space="preserve"> that can be </w:t>
      </w:r>
      <w:r w:rsidR="00CE4619" w:rsidRPr="008B56DE">
        <w:rPr>
          <w:rFonts w:asciiTheme="majorBidi" w:hAnsiTheme="majorBidi" w:cstheme="majorBidi"/>
          <w:sz w:val="20"/>
          <w:szCs w:val="20"/>
        </w:rPr>
        <w:t>attributed</w:t>
      </w:r>
      <w:r w:rsidRPr="008B56DE">
        <w:rPr>
          <w:rFonts w:asciiTheme="majorBidi" w:hAnsiTheme="majorBidi" w:cstheme="majorBidi"/>
          <w:sz w:val="20"/>
          <w:szCs w:val="20"/>
        </w:rPr>
        <w:t xml:space="preserve"> to the </w:t>
      </w:r>
      <w:r w:rsidR="00CE4619" w:rsidRPr="008B56DE">
        <w:rPr>
          <w:rFonts w:asciiTheme="majorBidi" w:hAnsiTheme="majorBidi" w:cstheme="majorBidi"/>
          <w:sz w:val="20"/>
          <w:szCs w:val="20"/>
        </w:rPr>
        <w:t>discrepancy</w:t>
      </w:r>
      <w:r w:rsidRPr="008B56DE">
        <w:rPr>
          <w:rFonts w:asciiTheme="majorBidi" w:hAnsiTheme="majorBidi" w:cstheme="majorBidi"/>
          <w:sz w:val="20"/>
          <w:szCs w:val="20"/>
        </w:rPr>
        <w:t xml:space="preserve"> and </w:t>
      </w:r>
      <w:r w:rsidR="00CE4619" w:rsidRPr="008B56DE">
        <w:rPr>
          <w:rFonts w:asciiTheme="majorBidi" w:hAnsiTheme="majorBidi" w:cstheme="majorBidi"/>
          <w:sz w:val="20"/>
          <w:szCs w:val="20"/>
        </w:rPr>
        <w:t>extent</w:t>
      </w:r>
      <w:r w:rsidRPr="008B56DE">
        <w:rPr>
          <w:rFonts w:asciiTheme="majorBidi" w:hAnsiTheme="majorBidi" w:cstheme="majorBidi"/>
          <w:sz w:val="20"/>
          <w:szCs w:val="20"/>
        </w:rPr>
        <w:t xml:space="preserve"> of the articles’ topics. In view</w:t>
      </w:r>
      <w:r w:rsidR="00CE4619" w:rsidRPr="008B56DE">
        <w:rPr>
          <w:rFonts w:asciiTheme="majorBidi" w:hAnsiTheme="majorBidi" w:cstheme="majorBidi"/>
          <w:sz w:val="20"/>
          <w:szCs w:val="20"/>
        </w:rPr>
        <w:t xml:space="preserve">point </w:t>
      </w:r>
      <w:r w:rsidRPr="008B56DE">
        <w:rPr>
          <w:rFonts w:asciiTheme="majorBidi" w:hAnsiTheme="majorBidi" w:cstheme="majorBidi"/>
          <w:sz w:val="20"/>
          <w:szCs w:val="20"/>
        </w:rPr>
        <w:t xml:space="preserve">of the </w:t>
      </w:r>
      <w:r w:rsidR="00CE4619" w:rsidRPr="008B56DE">
        <w:rPr>
          <w:rFonts w:asciiTheme="majorBidi" w:hAnsiTheme="majorBidi" w:cstheme="majorBidi"/>
          <w:sz w:val="20"/>
          <w:szCs w:val="20"/>
        </w:rPr>
        <w:t>examination of</w:t>
      </w:r>
      <w:r w:rsidRPr="008B56DE">
        <w:rPr>
          <w:rFonts w:asciiTheme="majorBidi" w:hAnsiTheme="majorBidi" w:cstheme="majorBidi"/>
          <w:sz w:val="20"/>
          <w:szCs w:val="20"/>
        </w:rPr>
        <w:t xml:space="preserve"> </w:t>
      </w:r>
      <w:r w:rsidRPr="008B56DE">
        <w:rPr>
          <w:rFonts w:asciiTheme="majorBidi" w:hAnsiTheme="majorBidi" w:cstheme="majorBidi"/>
          <w:i/>
          <w:sz w:val="20"/>
          <w:szCs w:val="20"/>
        </w:rPr>
        <w:t>presupposition triggers</w:t>
      </w:r>
      <w:r w:rsidRPr="008B56DE">
        <w:rPr>
          <w:rFonts w:asciiTheme="majorBidi" w:hAnsiTheme="majorBidi" w:cstheme="majorBidi"/>
          <w:sz w:val="20"/>
          <w:szCs w:val="20"/>
        </w:rPr>
        <w:t xml:space="preserve"> in the articles,</w:t>
      </w:r>
      <w:r w:rsidR="0076021D" w:rsidRPr="008B56DE">
        <w:rPr>
          <w:rFonts w:asciiTheme="majorBidi" w:hAnsiTheme="majorBidi" w:cstheme="majorBidi"/>
          <w:sz w:val="20"/>
          <w:szCs w:val="20"/>
        </w:rPr>
        <w:t xml:space="preserve"> the results </w:t>
      </w:r>
      <w:r w:rsidR="00CE4619" w:rsidRPr="008B56DE">
        <w:rPr>
          <w:rFonts w:asciiTheme="majorBidi" w:hAnsiTheme="majorBidi" w:cstheme="majorBidi"/>
          <w:sz w:val="20"/>
          <w:szCs w:val="20"/>
        </w:rPr>
        <w:t>confirmed</w:t>
      </w:r>
      <w:r w:rsidR="0076021D" w:rsidRPr="008B56DE">
        <w:rPr>
          <w:rFonts w:asciiTheme="majorBidi" w:hAnsiTheme="majorBidi" w:cstheme="majorBidi"/>
          <w:sz w:val="20"/>
          <w:szCs w:val="20"/>
        </w:rPr>
        <w:t xml:space="preserve"> that the most frequent </w:t>
      </w:r>
      <w:r w:rsidR="0076021D" w:rsidRPr="008B56DE">
        <w:rPr>
          <w:rFonts w:asciiTheme="majorBidi" w:hAnsiTheme="majorBidi" w:cstheme="majorBidi"/>
          <w:i/>
          <w:sz w:val="20"/>
          <w:szCs w:val="20"/>
        </w:rPr>
        <w:t>presupposition</w:t>
      </w:r>
      <w:r w:rsidR="0076021D" w:rsidRPr="008B56DE">
        <w:rPr>
          <w:rFonts w:asciiTheme="majorBidi" w:hAnsiTheme="majorBidi" w:cstheme="majorBidi"/>
          <w:sz w:val="20"/>
          <w:szCs w:val="20"/>
        </w:rPr>
        <w:t xml:space="preserve"> is </w:t>
      </w:r>
      <w:r w:rsidR="0076021D" w:rsidRPr="008B56DE">
        <w:rPr>
          <w:rFonts w:asciiTheme="majorBidi" w:hAnsiTheme="majorBidi" w:cstheme="majorBidi"/>
          <w:i/>
          <w:sz w:val="20"/>
          <w:szCs w:val="20"/>
        </w:rPr>
        <w:t>existential</w:t>
      </w:r>
      <w:r w:rsidR="0076021D" w:rsidRPr="008B56DE">
        <w:rPr>
          <w:rFonts w:asciiTheme="majorBidi" w:hAnsiTheme="majorBidi" w:cstheme="majorBidi"/>
          <w:sz w:val="20"/>
          <w:szCs w:val="20"/>
        </w:rPr>
        <w:t xml:space="preserve"> with 1486 occurrences (78 %), followed by Structural presupposition </w:t>
      </w:r>
      <w:r w:rsidR="00CE4619" w:rsidRPr="008B56DE">
        <w:rPr>
          <w:rFonts w:asciiTheme="majorBidi" w:hAnsiTheme="majorBidi" w:cstheme="majorBidi"/>
          <w:sz w:val="20"/>
          <w:szCs w:val="20"/>
        </w:rPr>
        <w:t>with 270</w:t>
      </w:r>
      <w:r w:rsidR="0076021D" w:rsidRPr="008B56DE">
        <w:rPr>
          <w:rFonts w:asciiTheme="majorBidi" w:hAnsiTheme="majorBidi" w:cstheme="majorBidi"/>
          <w:sz w:val="20"/>
          <w:szCs w:val="20"/>
        </w:rPr>
        <w:t xml:space="preserve"> </w:t>
      </w:r>
      <w:r w:rsidR="00CE4619" w:rsidRPr="008B56DE">
        <w:rPr>
          <w:rFonts w:asciiTheme="majorBidi" w:hAnsiTheme="majorBidi" w:cstheme="majorBidi"/>
          <w:sz w:val="20"/>
          <w:szCs w:val="20"/>
        </w:rPr>
        <w:t>existences</w:t>
      </w:r>
      <w:r w:rsidR="0076021D" w:rsidRPr="008B56DE">
        <w:rPr>
          <w:rFonts w:asciiTheme="majorBidi" w:hAnsiTheme="majorBidi" w:cstheme="majorBidi"/>
          <w:sz w:val="20"/>
          <w:szCs w:val="20"/>
        </w:rPr>
        <w:t xml:space="preserve"> (14 %), lexical presupposition with 87 occurrences (4.5%), Factive presupposition with 43 </w:t>
      </w:r>
      <w:r w:rsidR="00D36250" w:rsidRPr="008B56DE">
        <w:rPr>
          <w:rFonts w:asciiTheme="majorBidi" w:hAnsiTheme="majorBidi" w:cstheme="majorBidi"/>
          <w:sz w:val="20"/>
          <w:szCs w:val="20"/>
        </w:rPr>
        <w:t>occurrences</w:t>
      </w:r>
      <w:r w:rsidR="0076021D" w:rsidRPr="008B56DE">
        <w:rPr>
          <w:rFonts w:asciiTheme="majorBidi" w:hAnsiTheme="majorBidi" w:cstheme="majorBidi"/>
          <w:sz w:val="20"/>
          <w:szCs w:val="20"/>
        </w:rPr>
        <w:t xml:space="preserve"> (2.26%), Counterfactual presupposition </w:t>
      </w:r>
      <w:r w:rsidR="00FB4A96" w:rsidRPr="008B56DE">
        <w:rPr>
          <w:rFonts w:asciiTheme="majorBidi" w:hAnsiTheme="majorBidi" w:cstheme="majorBidi"/>
          <w:sz w:val="20"/>
          <w:szCs w:val="20"/>
        </w:rPr>
        <w:t>with only</w:t>
      </w:r>
      <w:r w:rsidR="0076021D" w:rsidRPr="008B56DE">
        <w:rPr>
          <w:rFonts w:asciiTheme="majorBidi" w:hAnsiTheme="majorBidi" w:cstheme="majorBidi"/>
          <w:sz w:val="20"/>
          <w:szCs w:val="20"/>
        </w:rPr>
        <w:t xml:space="preserve"> 13 occurrences (0.68 %). </w:t>
      </w:r>
      <w:r w:rsidR="00CE4619" w:rsidRPr="008B56DE">
        <w:rPr>
          <w:rFonts w:asciiTheme="majorBidi" w:hAnsiTheme="majorBidi" w:cstheme="majorBidi"/>
          <w:sz w:val="20"/>
          <w:szCs w:val="20"/>
        </w:rPr>
        <w:t>In addition</w:t>
      </w:r>
      <w:r w:rsidR="0076021D" w:rsidRPr="008B56DE">
        <w:rPr>
          <w:rFonts w:asciiTheme="majorBidi" w:hAnsiTheme="majorBidi" w:cstheme="majorBidi"/>
          <w:sz w:val="20"/>
          <w:szCs w:val="20"/>
        </w:rPr>
        <w:t xml:space="preserve">, the study also </w:t>
      </w:r>
      <w:r w:rsidR="00FB4A96" w:rsidRPr="008B56DE">
        <w:rPr>
          <w:rFonts w:asciiTheme="majorBidi" w:hAnsiTheme="majorBidi" w:cstheme="majorBidi"/>
          <w:sz w:val="20"/>
          <w:szCs w:val="20"/>
        </w:rPr>
        <w:t>displays</w:t>
      </w:r>
      <w:r w:rsidR="0076021D" w:rsidRPr="008B56DE">
        <w:rPr>
          <w:rFonts w:asciiTheme="majorBidi" w:hAnsiTheme="majorBidi" w:cstheme="majorBidi"/>
          <w:sz w:val="20"/>
          <w:szCs w:val="20"/>
        </w:rPr>
        <w:t xml:space="preserve"> the existence </w:t>
      </w:r>
      <w:r w:rsidR="00C738FB">
        <w:rPr>
          <w:rFonts w:asciiTheme="majorBidi" w:hAnsiTheme="majorBidi" w:cstheme="majorBidi"/>
          <w:sz w:val="20"/>
          <w:szCs w:val="20"/>
        </w:rPr>
        <w:t xml:space="preserve">of </w:t>
      </w:r>
      <w:r w:rsidR="0076021D" w:rsidRPr="008B56DE">
        <w:rPr>
          <w:rFonts w:asciiTheme="majorBidi" w:hAnsiTheme="majorBidi" w:cstheme="majorBidi"/>
          <w:i/>
          <w:sz w:val="20"/>
          <w:szCs w:val="20"/>
        </w:rPr>
        <w:t>presupposition triggers</w:t>
      </w:r>
      <w:r w:rsidR="0076021D" w:rsidRPr="008B56DE">
        <w:rPr>
          <w:rFonts w:asciiTheme="majorBidi" w:hAnsiTheme="majorBidi" w:cstheme="majorBidi"/>
          <w:sz w:val="20"/>
          <w:szCs w:val="20"/>
        </w:rPr>
        <w:t xml:space="preserve"> which </w:t>
      </w:r>
      <w:r w:rsidR="00FB4A96" w:rsidRPr="008B56DE">
        <w:rPr>
          <w:rFonts w:asciiTheme="majorBidi" w:hAnsiTheme="majorBidi" w:cstheme="majorBidi"/>
          <w:sz w:val="20"/>
          <w:szCs w:val="20"/>
        </w:rPr>
        <w:t>comprises</w:t>
      </w:r>
      <w:r w:rsidR="0076021D" w:rsidRPr="008B56DE">
        <w:rPr>
          <w:rFonts w:asciiTheme="majorBidi" w:hAnsiTheme="majorBidi" w:cstheme="majorBidi"/>
          <w:sz w:val="20"/>
          <w:szCs w:val="20"/>
        </w:rPr>
        <w:t xml:space="preserve"> of </w:t>
      </w:r>
      <w:r w:rsidR="00FB4A96" w:rsidRPr="008B56DE">
        <w:rPr>
          <w:rFonts w:asciiTheme="majorBidi" w:hAnsiTheme="majorBidi" w:cstheme="majorBidi"/>
          <w:sz w:val="20"/>
          <w:szCs w:val="20"/>
        </w:rPr>
        <w:t>certain</w:t>
      </w:r>
      <w:r w:rsidR="0076021D" w:rsidRPr="008B56DE">
        <w:rPr>
          <w:rFonts w:asciiTheme="majorBidi" w:hAnsiTheme="majorBidi" w:cstheme="majorBidi"/>
          <w:sz w:val="20"/>
          <w:szCs w:val="20"/>
        </w:rPr>
        <w:t xml:space="preserve"> descriptions (</w:t>
      </w:r>
      <w:r w:rsidR="00820611" w:rsidRPr="008B56DE">
        <w:rPr>
          <w:rFonts w:asciiTheme="majorBidi" w:hAnsiTheme="majorBidi" w:cstheme="majorBidi"/>
          <w:sz w:val="20"/>
          <w:szCs w:val="20"/>
        </w:rPr>
        <w:t>78</w:t>
      </w:r>
      <w:r w:rsidR="0076021D" w:rsidRPr="008B56DE">
        <w:rPr>
          <w:rFonts w:asciiTheme="majorBidi" w:hAnsiTheme="majorBidi" w:cstheme="majorBidi"/>
          <w:sz w:val="20"/>
          <w:szCs w:val="20"/>
        </w:rPr>
        <w:t xml:space="preserve">%), </w:t>
      </w:r>
      <w:r w:rsidR="00884098" w:rsidRPr="008B56DE">
        <w:rPr>
          <w:rFonts w:asciiTheme="majorBidi" w:hAnsiTheme="majorBidi" w:cstheme="majorBidi"/>
          <w:sz w:val="20"/>
          <w:szCs w:val="20"/>
        </w:rPr>
        <w:t xml:space="preserve">the second highest </w:t>
      </w:r>
      <w:r w:rsidR="00796C76" w:rsidRPr="008B56DE">
        <w:rPr>
          <w:rFonts w:asciiTheme="majorBidi" w:hAnsiTheme="majorBidi" w:cstheme="majorBidi"/>
          <w:sz w:val="20"/>
          <w:szCs w:val="20"/>
        </w:rPr>
        <w:t>occurrences is 100 temporal (5</w:t>
      </w:r>
      <w:r w:rsidR="0076021D" w:rsidRPr="008B56DE">
        <w:rPr>
          <w:rFonts w:asciiTheme="majorBidi" w:hAnsiTheme="majorBidi" w:cstheme="majorBidi"/>
          <w:sz w:val="20"/>
          <w:szCs w:val="20"/>
        </w:rPr>
        <w:t>%)</w:t>
      </w:r>
      <w:r w:rsidR="00796C76" w:rsidRPr="008B56DE">
        <w:rPr>
          <w:rFonts w:asciiTheme="majorBidi" w:hAnsiTheme="majorBidi" w:cstheme="majorBidi"/>
          <w:sz w:val="20"/>
          <w:szCs w:val="20"/>
        </w:rPr>
        <w:t>, 69</w:t>
      </w:r>
      <w:r w:rsidR="0076021D" w:rsidRPr="008B56DE">
        <w:rPr>
          <w:rFonts w:asciiTheme="majorBidi" w:hAnsiTheme="majorBidi" w:cstheme="majorBidi"/>
          <w:sz w:val="20"/>
          <w:szCs w:val="20"/>
        </w:rPr>
        <w:t xml:space="preserve"> </w:t>
      </w:r>
      <w:r w:rsidR="00796C76" w:rsidRPr="008B56DE">
        <w:rPr>
          <w:rFonts w:asciiTheme="majorBidi" w:hAnsiTheme="majorBidi" w:cstheme="majorBidi"/>
          <w:sz w:val="20"/>
          <w:szCs w:val="20"/>
        </w:rPr>
        <w:t>comparative (3.60%), 52 Iterative</w:t>
      </w:r>
      <w:r w:rsidR="0076021D" w:rsidRPr="008B56DE">
        <w:rPr>
          <w:rFonts w:asciiTheme="majorBidi" w:hAnsiTheme="majorBidi" w:cstheme="majorBidi"/>
          <w:sz w:val="20"/>
          <w:szCs w:val="20"/>
        </w:rPr>
        <w:t xml:space="preserve"> (</w:t>
      </w:r>
      <w:r w:rsidR="00796C76" w:rsidRPr="008B56DE">
        <w:rPr>
          <w:rFonts w:asciiTheme="majorBidi" w:hAnsiTheme="majorBidi" w:cstheme="majorBidi"/>
          <w:sz w:val="20"/>
          <w:szCs w:val="20"/>
        </w:rPr>
        <w:t>2, 70</w:t>
      </w:r>
      <w:r w:rsidR="0076021D" w:rsidRPr="008B56DE">
        <w:rPr>
          <w:rFonts w:asciiTheme="majorBidi" w:hAnsiTheme="majorBidi" w:cstheme="majorBidi"/>
          <w:sz w:val="20"/>
          <w:szCs w:val="20"/>
        </w:rPr>
        <w:t xml:space="preserve">%), </w:t>
      </w:r>
      <w:r w:rsidR="00796C76" w:rsidRPr="008B56DE">
        <w:rPr>
          <w:rFonts w:asciiTheme="majorBidi" w:hAnsiTheme="majorBidi" w:cstheme="majorBidi"/>
          <w:sz w:val="20"/>
          <w:szCs w:val="20"/>
        </w:rPr>
        <w:t>43 Factive Items</w:t>
      </w:r>
      <w:r w:rsidR="0076021D" w:rsidRPr="008B56DE">
        <w:rPr>
          <w:rFonts w:asciiTheme="majorBidi" w:hAnsiTheme="majorBidi" w:cstheme="majorBidi"/>
          <w:sz w:val="20"/>
          <w:szCs w:val="20"/>
        </w:rPr>
        <w:t xml:space="preserve"> (</w:t>
      </w:r>
      <w:r w:rsidR="00796C76" w:rsidRPr="008B56DE">
        <w:rPr>
          <w:rFonts w:asciiTheme="majorBidi" w:hAnsiTheme="majorBidi" w:cstheme="majorBidi"/>
          <w:sz w:val="20"/>
          <w:szCs w:val="20"/>
        </w:rPr>
        <w:t xml:space="preserve">2.30%), 34 implicit cleft with stressed </w:t>
      </w:r>
      <w:r w:rsidR="0076021D" w:rsidRPr="008B56DE">
        <w:rPr>
          <w:rFonts w:asciiTheme="majorBidi" w:hAnsiTheme="majorBidi" w:cstheme="majorBidi"/>
          <w:sz w:val="20"/>
          <w:szCs w:val="20"/>
        </w:rPr>
        <w:t>(</w:t>
      </w:r>
      <w:r w:rsidR="00796C76" w:rsidRPr="008B56DE">
        <w:rPr>
          <w:rFonts w:asciiTheme="majorBidi" w:hAnsiTheme="majorBidi" w:cstheme="majorBidi"/>
          <w:sz w:val="20"/>
          <w:szCs w:val="20"/>
        </w:rPr>
        <w:t>1,80%), 21Non-restrictive clauses  (1.10%) , 20 Change of state verb(1%), 16 Question</w:t>
      </w:r>
      <w:r w:rsidR="003C0A22">
        <w:rPr>
          <w:rFonts w:asciiTheme="majorBidi" w:hAnsiTheme="majorBidi" w:cstheme="majorBidi"/>
          <w:sz w:val="20"/>
          <w:szCs w:val="20"/>
        </w:rPr>
        <w:t>s (0.80%), both implicated verbs</w:t>
      </w:r>
      <w:r w:rsidR="00C738FB">
        <w:rPr>
          <w:rFonts w:asciiTheme="majorBidi" w:hAnsiTheme="majorBidi" w:cstheme="majorBidi"/>
          <w:sz w:val="20"/>
          <w:szCs w:val="20"/>
        </w:rPr>
        <w:t>,</w:t>
      </w:r>
      <w:r w:rsidR="003C0A22">
        <w:rPr>
          <w:rFonts w:asciiTheme="majorBidi" w:hAnsiTheme="majorBidi" w:cstheme="majorBidi"/>
          <w:sz w:val="20"/>
          <w:szCs w:val="20"/>
        </w:rPr>
        <w:t xml:space="preserve"> and</w:t>
      </w:r>
      <w:r w:rsidR="0076021D" w:rsidRPr="008B56DE">
        <w:rPr>
          <w:rFonts w:asciiTheme="majorBidi" w:hAnsiTheme="majorBidi" w:cstheme="majorBidi"/>
          <w:sz w:val="20"/>
          <w:szCs w:val="20"/>
        </w:rPr>
        <w:t xml:space="preserve"> counterfactual conditionals</w:t>
      </w:r>
      <w:r w:rsidR="003C0A22">
        <w:rPr>
          <w:rFonts w:asciiTheme="majorBidi" w:hAnsiTheme="majorBidi" w:cstheme="majorBidi"/>
          <w:sz w:val="20"/>
          <w:szCs w:val="20"/>
        </w:rPr>
        <w:t xml:space="preserve"> have</w:t>
      </w:r>
      <w:r w:rsidR="00796C76" w:rsidRPr="008B56DE">
        <w:rPr>
          <w:rFonts w:asciiTheme="majorBidi" w:hAnsiTheme="majorBidi" w:cstheme="majorBidi"/>
          <w:sz w:val="20"/>
          <w:szCs w:val="20"/>
        </w:rPr>
        <w:t xml:space="preserve"> the same with (0.70</w:t>
      </w:r>
      <w:r w:rsidR="0076021D" w:rsidRPr="008B56DE">
        <w:rPr>
          <w:rFonts w:asciiTheme="majorBidi" w:hAnsiTheme="majorBidi" w:cstheme="majorBidi"/>
          <w:sz w:val="20"/>
          <w:szCs w:val="20"/>
        </w:rPr>
        <w:t>%)</w:t>
      </w:r>
      <w:r w:rsidR="00796C76" w:rsidRPr="008B56DE">
        <w:rPr>
          <w:rFonts w:asciiTheme="majorBidi" w:hAnsiTheme="majorBidi" w:cstheme="majorBidi"/>
          <w:sz w:val="20"/>
          <w:szCs w:val="20"/>
        </w:rPr>
        <w:t xml:space="preserve"> </w:t>
      </w:r>
      <w:r w:rsidR="003C0A22">
        <w:rPr>
          <w:rFonts w:asciiTheme="majorBidi" w:hAnsiTheme="majorBidi" w:cstheme="majorBidi"/>
          <w:sz w:val="20"/>
          <w:szCs w:val="20"/>
        </w:rPr>
        <w:t>however the implicated verb</w:t>
      </w:r>
      <w:r w:rsidR="00C738FB">
        <w:rPr>
          <w:rFonts w:asciiTheme="majorBidi" w:hAnsiTheme="majorBidi" w:cstheme="majorBidi"/>
          <w:sz w:val="20"/>
          <w:szCs w:val="20"/>
        </w:rPr>
        <w:t xml:space="preserve">s are </w:t>
      </w:r>
      <w:r w:rsidR="00796C76" w:rsidRPr="008B56DE">
        <w:rPr>
          <w:rFonts w:asciiTheme="majorBidi" w:hAnsiTheme="majorBidi" w:cstheme="majorBidi"/>
          <w:sz w:val="20"/>
          <w:szCs w:val="20"/>
        </w:rPr>
        <w:t xml:space="preserve">found in 8 articles out of 10 </w:t>
      </w:r>
      <w:r w:rsidR="003C0A22">
        <w:rPr>
          <w:rFonts w:asciiTheme="majorBidi" w:hAnsiTheme="majorBidi" w:cstheme="majorBidi"/>
          <w:sz w:val="20"/>
          <w:szCs w:val="20"/>
        </w:rPr>
        <w:t xml:space="preserve">,whereas </w:t>
      </w:r>
      <w:r w:rsidR="00796C76" w:rsidRPr="008B56DE">
        <w:rPr>
          <w:rFonts w:asciiTheme="majorBidi" w:hAnsiTheme="majorBidi" w:cstheme="majorBidi"/>
          <w:sz w:val="20"/>
          <w:szCs w:val="20"/>
        </w:rPr>
        <w:t>t</w:t>
      </w:r>
      <w:r w:rsidR="003C0A22">
        <w:rPr>
          <w:rFonts w:asciiTheme="majorBidi" w:hAnsiTheme="majorBidi" w:cstheme="majorBidi"/>
          <w:sz w:val="20"/>
          <w:szCs w:val="20"/>
        </w:rPr>
        <w:t>he  other one were only found3=</w:t>
      </w:r>
      <w:r w:rsidR="00796C76" w:rsidRPr="008B56DE">
        <w:rPr>
          <w:rFonts w:asciiTheme="majorBidi" w:hAnsiTheme="majorBidi" w:cstheme="majorBidi"/>
          <w:sz w:val="20"/>
          <w:szCs w:val="20"/>
        </w:rPr>
        <w:t xml:space="preserve"> in four articles. </w:t>
      </w:r>
      <w:r w:rsidR="00E77F82" w:rsidRPr="008B56DE">
        <w:rPr>
          <w:rFonts w:asciiTheme="majorBidi" w:hAnsiTheme="majorBidi" w:cstheme="majorBidi"/>
          <w:sz w:val="20"/>
          <w:szCs w:val="20"/>
        </w:rPr>
        <w:t>Finally,</w:t>
      </w:r>
      <w:r w:rsidR="00796C76" w:rsidRPr="008B56DE">
        <w:rPr>
          <w:rFonts w:asciiTheme="majorBidi" w:hAnsiTheme="majorBidi" w:cstheme="majorBidi"/>
          <w:sz w:val="20"/>
          <w:szCs w:val="20"/>
        </w:rPr>
        <w:t xml:space="preserve"> the </w:t>
      </w:r>
      <w:r w:rsidR="00820E85" w:rsidRPr="008B56DE">
        <w:rPr>
          <w:rFonts w:asciiTheme="majorBidi" w:hAnsiTheme="majorBidi" w:cstheme="majorBidi"/>
          <w:sz w:val="20"/>
          <w:szCs w:val="20"/>
        </w:rPr>
        <w:t>least presupposition</w:t>
      </w:r>
      <w:r w:rsidR="00796C76" w:rsidRPr="008B56DE">
        <w:rPr>
          <w:rFonts w:asciiTheme="majorBidi" w:hAnsiTheme="majorBidi" w:cstheme="majorBidi"/>
          <w:sz w:val="20"/>
          <w:szCs w:val="20"/>
        </w:rPr>
        <w:t xml:space="preserve"> trigger</w:t>
      </w:r>
      <w:r w:rsidR="008328DB" w:rsidRPr="008B56DE">
        <w:rPr>
          <w:rFonts w:asciiTheme="majorBidi" w:hAnsiTheme="majorBidi" w:cstheme="majorBidi"/>
          <w:sz w:val="20"/>
          <w:szCs w:val="20"/>
        </w:rPr>
        <w:t xml:space="preserve"> type </w:t>
      </w:r>
      <w:r w:rsidR="00796C76" w:rsidRPr="008B56DE">
        <w:rPr>
          <w:rFonts w:asciiTheme="majorBidi" w:hAnsiTheme="majorBidi" w:cstheme="majorBidi"/>
          <w:sz w:val="20"/>
          <w:szCs w:val="20"/>
        </w:rPr>
        <w:t xml:space="preserve">is verb of judging with only </w:t>
      </w:r>
      <w:r w:rsidR="00820E85" w:rsidRPr="008B56DE">
        <w:rPr>
          <w:rFonts w:asciiTheme="majorBidi" w:hAnsiTheme="majorBidi" w:cstheme="majorBidi"/>
          <w:sz w:val="20"/>
          <w:szCs w:val="20"/>
        </w:rPr>
        <w:t>2 which</w:t>
      </w:r>
      <w:r w:rsidR="00796C76" w:rsidRPr="008B56DE">
        <w:rPr>
          <w:rFonts w:asciiTheme="majorBidi" w:hAnsiTheme="majorBidi" w:cstheme="majorBidi"/>
          <w:sz w:val="20"/>
          <w:szCs w:val="20"/>
        </w:rPr>
        <w:t xml:space="preserve"> indicates that </w:t>
      </w:r>
      <w:r w:rsidR="00820E85" w:rsidRPr="008B56DE">
        <w:rPr>
          <w:rFonts w:asciiTheme="majorBidi" w:hAnsiTheme="majorBidi" w:cstheme="majorBidi"/>
          <w:sz w:val="20"/>
          <w:szCs w:val="20"/>
        </w:rPr>
        <w:t xml:space="preserve">the Kurdish articles are intend to not giving their opinions or being biased and only take a neutral position in showing the facts and information and due to the purpose of the writing in this case which is scientific </w:t>
      </w:r>
      <w:r w:rsidR="00FB4A96" w:rsidRPr="008B56DE">
        <w:rPr>
          <w:rFonts w:asciiTheme="majorBidi" w:hAnsiTheme="majorBidi" w:cstheme="majorBidi"/>
          <w:sz w:val="20"/>
          <w:szCs w:val="20"/>
        </w:rPr>
        <w:t>researches.</w:t>
      </w:r>
      <w:r w:rsidR="00820E85" w:rsidRPr="008B56DE">
        <w:rPr>
          <w:rFonts w:asciiTheme="majorBidi" w:hAnsiTheme="majorBidi" w:cstheme="majorBidi"/>
          <w:sz w:val="20"/>
          <w:szCs w:val="20"/>
        </w:rPr>
        <w:t xml:space="preserve"> </w:t>
      </w:r>
    </w:p>
    <w:p w14:paraId="678CB071" w14:textId="5BBDA1EC" w:rsidR="00F91E4E" w:rsidRDefault="00FB4A96" w:rsidP="00467A32">
      <w:pPr>
        <w:tabs>
          <w:tab w:val="left" w:pos="0"/>
          <w:tab w:val="left" w:pos="142"/>
        </w:tabs>
        <w:spacing w:line="480" w:lineRule="auto"/>
        <w:jc w:val="both"/>
        <w:rPr>
          <w:rFonts w:asciiTheme="majorBidi" w:hAnsiTheme="majorBidi" w:cstheme="majorBidi"/>
          <w:sz w:val="20"/>
          <w:szCs w:val="20"/>
        </w:rPr>
      </w:pPr>
      <w:r w:rsidRPr="008B56DE">
        <w:rPr>
          <w:rFonts w:asciiTheme="majorBidi" w:hAnsiTheme="majorBidi" w:cstheme="majorBidi"/>
          <w:sz w:val="20"/>
          <w:szCs w:val="20"/>
        </w:rPr>
        <w:lastRenderedPageBreak/>
        <w:t>Bearing in mind</w:t>
      </w:r>
      <w:r w:rsidR="00884098" w:rsidRPr="008B56DE">
        <w:rPr>
          <w:rFonts w:asciiTheme="majorBidi" w:hAnsiTheme="majorBidi" w:cstheme="majorBidi"/>
          <w:sz w:val="20"/>
          <w:szCs w:val="20"/>
        </w:rPr>
        <w:t xml:space="preserve"> the </w:t>
      </w:r>
      <w:r w:rsidRPr="008B56DE">
        <w:rPr>
          <w:rFonts w:asciiTheme="majorBidi" w:hAnsiTheme="majorBidi" w:cstheme="majorBidi"/>
          <w:sz w:val="20"/>
          <w:szCs w:val="20"/>
        </w:rPr>
        <w:t>conclusions</w:t>
      </w:r>
      <w:r w:rsidR="00884098" w:rsidRPr="008B56DE">
        <w:rPr>
          <w:rFonts w:asciiTheme="majorBidi" w:hAnsiTheme="majorBidi" w:cstheme="majorBidi"/>
          <w:sz w:val="20"/>
          <w:szCs w:val="20"/>
        </w:rPr>
        <w:t xml:space="preserve"> of the result of this </w:t>
      </w:r>
      <w:r w:rsidRPr="008B56DE">
        <w:rPr>
          <w:rFonts w:asciiTheme="majorBidi" w:hAnsiTheme="majorBidi" w:cstheme="majorBidi"/>
          <w:sz w:val="20"/>
          <w:szCs w:val="20"/>
        </w:rPr>
        <w:t>paper</w:t>
      </w:r>
      <w:r w:rsidR="00884098" w:rsidRPr="008B56DE">
        <w:rPr>
          <w:rFonts w:asciiTheme="majorBidi" w:hAnsiTheme="majorBidi" w:cstheme="majorBidi"/>
          <w:sz w:val="20"/>
          <w:szCs w:val="20"/>
        </w:rPr>
        <w:t xml:space="preserve">, the occurrences of </w:t>
      </w:r>
      <w:r w:rsidR="00884098" w:rsidRPr="008B56DE">
        <w:rPr>
          <w:rFonts w:asciiTheme="majorBidi" w:hAnsiTheme="majorBidi" w:cstheme="majorBidi"/>
          <w:i/>
          <w:sz w:val="20"/>
          <w:szCs w:val="20"/>
        </w:rPr>
        <w:t>presupposition triggers</w:t>
      </w:r>
      <w:r w:rsidR="00884098" w:rsidRPr="008B56DE">
        <w:rPr>
          <w:rFonts w:asciiTheme="majorBidi" w:hAnsiTheme="majorBidi" w:cstheme="majorBidi"/>
          <w:sz w:val="20"/>
          <w:szCs w:val="20"/>
        </w:rPr>
        <w:t xml:space="preserve"> </w:t>
      </w:r>
      <w:r w:rsidRPr="008B56DE">
        <w:rPr>
          <w:rFonts w:asciiTheme="majorBidi" w:hAnsiTheme="majorBidi" w:cstheme="majorBidi"/>
          <w:sz w:val="20"/>
          <w:szCs w:val="20"/>
        </w:rPr>
        <w:t>provided</w:t>
      </w:r>
      <w:r w:rsidR="00884098" w:rsidRPr="008B56DE">
        <w:rPr>
          <w:rFonts w:asciiTheme="majorBidi" w:hAnsiTheme="majorBidi" w:cstheme="majorBidi"/>
          <w:sz w:val="20"/>
          <w:szCs w:val="20"/>
        </w:rPr>
        <w:t xml:space="preserve"> much </w:t>
      </w:r>
      <w:r w:rsidRPr="008B56DE">
        <w:rPr>
          <w:rFonts w:asciiTheme="majorBidi" w:hAnsiTheme="majorBidi" w:cstheme="majorBidi"/>
          <w:sz w:val="20"/>
          <w:szCs w:val="20"/>
        </w:rPr>
        <w:t>influence</w:t>
      </w:r>
      <w:r w:rsidR="00884098" w:rsidRPr="008B56DE">
        <w:rPr>
          <w:rFonts w:asciiTheme="majorBidi" w:hAnsiTheme="majorBidi" w:cstheme="majorBidi"/>
          <w:sz w:val="20"/>
          <w:szCs w:val="20"/>
        </w:rPr>
        <w:t xml:space="preserve"> to the roles of Kurdish writers;</w:t>
      </w:r>
      <w:r w:rsidR="00595B5C" w:rsidRPr="008B56DE">
        <w:rPr>
          <w:rFonts w:asciiTheme="majorBidi" w:hAnsiTheme="majorBidi" w:cstheme="majorBidi"/>
          <w:sz w:val="20"/>
          <w:szCs w:val="20"/>
        </w:rPr>
        <w:t xml:space="preserve"> also, it acts as a </w:t>
      </w:r>
      <w:r w:rsidR="00E77F82" w:rsidRPr="008B56DE">
        <w:rPr>
          <w:rFonts w:asciiTheme="majorBidi" w:hAnsiTheme="majorBidi" w:cstheme="majorBidi"/>
          <w:sz w:val="20"/>
          <w:szCs w:val="20"/>
        </w:rPr>
        <w:t>common for</w:t>
      </w:r>
      <w:r w:rsidR="00884098" w:rsidRPr="008B56DE">
        <w:rPr>
          <w:rFonts w:asciiTheme="majorBidi" w:hAnsiTheme="majorBidi" w:cstheme="majorBidi"/>
          <w:sz w:val="20"/>
          <w:szCs w:val="20"/>
        </w:rPr>
        <w:t xml:space="preserve"> article researchers </w:t>
      </w:r>
      <w:r w:rsidRPr="008B56DE">
        <w:rPr>
          <w:rFonts w:asciiTheme="majorBidi" w:hAnsiTheme="majorBidi" w:cstheme="majorBidi"/>
          <w:sz w:val="20"/>
          <w:szCs w:val="20"/>
        </w:rPr>
        <w:t xml:space="preserve">to </w:t>
      </w:r>
      <w:r w:rsidR="00E77F82" w:rsidRPr="008B56DE">
        <w:rPr>
          <w:rFonts w:asciiTheme="majorBidi" w:hAnsiTheme="majorBidi" w:cstheme="majorBidi"/>
          <w:sz w:val="20"/>
          <w:szCs w:val="20"/>
        </w:rPr>
        <w:t>present facts</w:t>
      </w:r>
      <w:r w:rsidR="00884098" w:rsidRPr="008B56DE">
        <w:rPr>
          <w:rFonts w:asciiTheme="majorBidi" w:hAnsiTheme="majorBidi" w:cstheme="majorBidi"/>
          <w:sz w:val="20"/>
          <w:szCs w:val="20"/>
        </w:rPr>
        <w:t xml:space="preserve">, </w:t>
      </w:r>
      <w:r w:rsidR="00796C76" w:rsidRPr="008B56DE">
        <w:rPr>
          <w:rFonts w:asciiTheme="majorBidi" w:hAnsiTheme="majorBidi" w:cstheme="majorBidi"/>
          <w:sz w:val="20"/>
          <w:szCs w:val="20"/>
        </w:rPr>
        <w:t>information</w:t>
      </w:r>
      <w:r w:rsidR="00884098" w:rsidRPr="008B56DE">
        <w:rPr>
          <w:rFonts w:asciiTheme="majorBidi" w:hAnsiTheme="majorBidi" w:cstheme="majorBidi"/>
          <w:sz w:val="20"/>
          <w:szCs w:val="20"/>
        </w:rPr>
        <w:t xml:space="preserve"> and conclusions. It </w:t>
      </w:r>
      <w:r w:rsidRPr="008B56DE">
        <w:rPr>
          <w:rFonts w:asciiTheme="majorBidi" w:hAnsiTheme="majorBidi" w:cstheme="majorBidi"/>
          <w:sz w:val="20"/>
          <w:szCs w:val="20"/>
        </w:rPr>
        <w:t xml:space="preserve">is to an extent, </w:t>
      </w:r>
      <w:r w:rsidR="00595B5C" w:rsidRPr="008B56DE">
        <w:rPr>
          <w:rFonts w:asciiTheme="majorBidi" w:hAnsiTheme="majorBidi" w:cstheme="majorBidi"/>
          <w:sz w:val="20"/>
          <w:szCs w:val="20"/>
        </w:rPr>
        <w:t>it acceptable</w:t>
      </w:r>
      <w:r w:rsidRPr="008B56DE">
        <w:rPr>
          <w:rFonts w:asciiTheme="majorBidi" w:hAnsiTheme="majorBidi" w:cstheme="majorBidi"/>
          <w:sz w:val="20"/>
          <w:szCs w:val="20"/>
        </w:rPr>
        <w:t xml:space="preserve"> </w:t>
      </w:r>
      <w:r w:rsidR="00595B5C" w:rsidRPr="008B56DE">
        <w:rPr>
          <w:rFonts w:asciiTheme="majorBidi" w:hAnsiTheme="majorBidi" w:cstheme="majorBidi"/>
          <w:sz w:val="20"/>
          <w:szCs w:val="20"/>
        </w:rPr>
        <w:t>to acknowledge</w:t>
      </w:r>
      <w:r w:rsidRPr="008B56DE">
        <w:rPr>
          <w:rFonts w:asciiTheme="majorBidi" w:hAnsiTheme="majorBidi" w:cstheme="majorBidi"/>
          <w:sz w:val="20"/>
          <w:szCs w:val="20"/>
        </w:rPr>
        <w:t xml:space="preserve"> </w:t>
      </w:r>
      <w:r w:rsidR="00884098" w:rsidRPr="008B56DE">
        <w:rPr>
          <w:rFonts w:asciiTheme="majorBidi" w:hAnsiTheme="majorBidi" w:cstheme="majorBidi"/>
          <w:sz w:val="20"/>
          <w:szCs w:val="20"/>
        </w:rPr>
        <w:t>that</w:t>
      </w:r>
      <w:r w:rsidR="00595B5C" w:rsidRPr="008B56DE">
        <w:rPr>
          <w:rFonts w:asciiTheme="majorBidi" w:hAnsiTheme="majorBidi" w:cstheme="majorBidi"/>
          <w:sz w:val="20"/>
          <w:szCs w:val="20"/>
        </w:rPr>
        <w:t xml:space="preserve"> the </w:t>
      </w:r>
      <w:r w:rsidR="00884098" w:rsidRPr="008B56DE">
        <w:rPr>
          <w:rFonts w:asciiTheme="majorBidi" w:hAnsiTheme="majorBidi" w:cstheme="majorBidi"/>
          <w:sz w:val="20"/>
          <w:szCs w:val="20"/>
        </w:rPr>
        <w:t xml:space="preserve">articles </w:t>
      </w:r>
      <w:r w:rsidR="00E77F82" w:rsidRPr="008B56DE">
        <w:rPr>
          <w:rFonts w:asciiTheme="majorBidi" w:hAnsiTheme="majorBidi" w:cstheme="majorBidi"/>
          <w:sz w:val="20"/>
          <w:szCs w:val="20"/>
        </w:rPr>
        <w:t>offer</w:t>
      </w:r>
      <w:r w:rsidR="00884098" w:rsidRPr="008B56DE">
        <w:rPr>
          <w:rFonts w:asciiTheme="majorBidi" w:hAnsiTheme="majorBidi" w:cstheme="majorBidi"/>
          <w:sz w:val="20"/>
          <w:szCs w:val="20"/>
        </w:rPr>
        <w:t xml:space="preserve"> the </w:t>
      </w:r>
      <w:r w:rsidR="00E77F82" w:rsidRPr="008B56DE">
        <w:rPr>
          <w:rFonts w:asciiTheme="majorBidi" w:hAnsiTheme="majorBidi" w:cstheme="majorBidi"/>
          <w:sz w:val="20"/>
          <w:szCs w:val="20"/>
        </w:rPr>
        <w:t>presence</w:t>
      </w:r>
      <w:r w:rsidR="00884098" w:rsidRPr="008B56DE">
        <w:rPr>
          <w:rFonts w:asciiTheme="majorBidi" w:hAnsiTheme="majorBidi" w:cstheme="majorBidi"/>
          <w:sz w:val="20"/>
          <w:szCs w:val="20"/>
        </w:rPr>
        <w:t xml:space="preserve"> of their </w:t>
      </w:r>
      <w:r w:rsidR="00E77F82" w:rsidRPr="008B56DE">
        <w:rPr>
          <w:rFonts w:asciiTheme="majorBidi" w:hAnsiTheme="majorBidi" w:cstheme="majorBidi"/>
          <w:sz w:val="20"/>
          <w:szCs w:val="20"/>
        </w:rPr>
        <w:t>contextual</w:t>
      </w:r>
      <w:r w:rsidR="00884098" w:rsidRPr="008B56DE">
        <w:rPr>
          <w:rFonts w:asciiTheme="majorBidi" w:hAnsiTheme="majorBidi" w:cstheme="majorBidi"/>
          <w:sz w:val="20"/>
          <w:szCs w:val="20"/>
        </w:rPr>
        <w:t xml:space="preserve"> assumption to </w:t>
      </w:r>
      <w:r w:rsidR="00E77F82" w:rsidRPr="008B56DE">
        <w:rPr>
          <w:rFonts w:asciiTheme="majorBidi" w:hAnsiTheme="majorBidi" w:cstheme="majorBidi"/>
          <w:sz w:val="20"/>
          <w:szCs w:val="20"/>
        </w:rPr>
        <w:t>abridge</w:t>
      </w:r>
      <w:r w:rsidR="00884098" w:rsidRPr="008B56DE">
        <w:rPr>
          <w:rFonts w:asciiTheme="majorBidi" w:hAnsiTheme="majorBidi" w:cstheme="majorBidi"/>
          <w:sz w:val="20"/>
          <w:szCs w:val="20"/>
        </w:rPr>
        <w:t xml:space="preserve"> the </w:t>
      </w:r>
      <w:r w:rsidR="00E77F82" w:rsidRPr="008B56DE">
        <w:rPr>
          <w:rFonts w:asciiTheme="majorBidi" w:hAnsiTheme="majorBidi" w:cstheme="majorBidi"/>
          <w:sz w:val="20"/>
          <w:szCs w:val="20"/>
        </w:rPr>
        <w:t xml:space="preserve">clarification as </w:t>
      </w:r>
      <w:r w:rsidR="00884098" w:rsidRPr="008B56DE">
        <w:rPr>
          <w:rFonts w:asciiTheme="majorBidi" w:hAnsiTheme="majorBidi" w:cstheme="majorBidi"/>
          <w:sz w:val="20"/>
          <w:szCs w:val="20"/>
        </w:rPr>
        <w:t xml:space="preserve">language in articles should be </w:t>
      </w:r>
      <w:r w:rsidR="00E77F82" w:rsidRPr="008B56DE">
        <w:rPr>
          <w:rFonts w:asciiTheme="majorBidi" w:hAnsiTheme="majorBidi" w:cstheme="majorBidi"/>
          <w:sz w:val="20"/>
          <w:szCs w:val="20"/>
        </w:rPr>
        <w:t>brief</w:t>
      </w:r>
      <w:r w:rsidR="00884098" w:rsidRPr="008B56DE">
        <w:rPr>
          <w:rFonts w:asciiTheme="majorBidi" w:hAnsiTheme="majorBidi" w:cstheme="majorBidi"/>
          <w:sz w:val="20"/>
          <w:szCs w:val="20"/>
        </w:rPr>
        <w:t xml:space="preserve">, </w:t>
      </w:r>
      <w:r w:rsidR="00E77F82" w:rsidRPr="008B56DE">
        <w:rPr>
          <w:rFonts w:asciiTheme="majorBidi" w:hAnsiTheme="majorBidi" w:cstheme="majorBidi"/>
          <w:sz w:val="20"/>
          <w:szCs w:val="20"/>
        </w:rPr>
        <w:t>modest</w:t>
      </w:r>
      <w:r w:rsidR="00884098" w:rsidRPr="008B56DE">
        <w:rPr>
          <w:rFonts w:asciiTheme="majorBidi" w:hAnsiTheme="majorBidi" w:cstheme="majorBidi"/>
          <w:sz w:val="20"/>
          <w:szCs w:val="20"/>
        </w:rPr>
        <w:t xml:space="preserve"> and dense form of opinion. This </w:t>
      </w:r>
      <w:r w:rsidR="00E77F82" w:rsidRPr="008B56DE">
        <w:rPr>
          <w:rFonts w:asciiTheme="majorBidi" w:hAnsiTheme="majorBidi" w:cstheme="majorBidi"/>
          <w:sz w:val="20"/>
          <w:szCs w:val="20"/>
        </w:rPr>
        <w:t>accurate</w:t>
      </w:r>
      <w:r w:rsidR="00884098" w:rsidRPr="008B56DE">
        <w:rPr>
          <w:rFonts w:asciiTheme="majorBidi" w:hAnsiTheme="majorBidi" w:cstheme="majorBidi"/>
          <w:sz w:val="20"/>
          <w:szCs w:val="20"/>
        </w:rPr>
        <w:t xml:space="preserve"> </w:t>
      </w:r>
      <w:r w:rsidR="00E77F82" w:rsidRPr="008B56DE">
        <w:rPr>
          <w:rFonts w:asciiTheme="majorBidi" w:hAnsiTheme="majorBidi" w:cstheme="majorBidi"/>
          <w:sz w:val="20"/>
          <w:szCs w:val="20"/>
        </w:rPr>
        <w:t>evidence</w:t>
      </w:r>
      <w:r w:rsidR="00884098" w:rsidRPr="008B56DE">
        <w:rPr>
          <w:rFonts w:asciiTheme="majorBidi" w:hAnsiTheme="majorBidi" w:cstheme="majorBidi"/>
          <w:sz w:val="20"/>
          <w:szCs w:val="20"/>
        </w:rPr>
        <w:t xml:space="preserve"> </w:t>
      </w:r>
      <w:r w:rsidR="00E77F82" w:rsidRPr="008B56DE">
        <w:rPr>
          <w:rFonts w:asciiTheme="majorBidi" w:hAnsiTheme="majorBidi" w:cstheme="majorBidi"/>
          <w:sz w:val="20"/>
          <w:szCs w:val="20"/>
        </w:rPr>
        <w:t>certainly</w:t>
      </w:r>
      <w:r w:rsidR="00884098" w:rsidRPr="008B56DE">
        <w:rPr>
          <w:rFonts w:asciiTheme="majorBidi" w:hAnsiTheme="majorBidi" w:cstheme="majorBidi"/>
          <w:sz w:val="20"/>
          <w:szCs w:val="20"/>
        </w:rPr>
        <w:t xml:space="preserve"> </w:t>
      </w:r>
      <w:r w:rsidR="00E77F82" w:rsidRPr="008B56DE">
        <w:rPr>
          <w:rFonts w:asciiTheme="majorBidi" w:hAnsiTheme="majorBidi" w:cstheme="majorBidi"/>
          <w:sz w:val="20"/>
          <w:szCs w:val="20"/>
        </w:rPr>
        <w:t>intended</w:t>
      </w:r>
      <w:r w:rsidR="00884098" w:rsidRPr="008B56DE">
        <w:rPr>
          <w:rFonts w:asciiTheme="majorBidi" w:hAnsiTheme="majorBidi" w:cstheme="majorBidi"/>
          <w:sz w:val="20"/>
          <w:szCs w:val="20"/>
        </w:rPr>
        <w:t xml:space="preserve"> to </w:t>
      </w:r>
      <w:r w:rsidR="002F0D45" w:rsidRPr="008B56DE">
        <w:rPr>
          <w:rFonts w:asciiTheme="majorBidi" w:hAnsiTheme="majorBidi" w:cstheme="majorBidi"/>
          <w:sz w:val="20"/>
          <w:szCs w:val="20"/>
        </w:rPr>
        <w:t>empower</w:t>
      </w:r>
      <w:r w:rsidR="00E77F82" w:rsidRPr="008B56DE">
        <w:rPr>
          <w:rFonts w:asciiTheme="majorBidi" w:hAnsiTheme="majorBidi" w:cstheme="majorBidi"/>
          <w:sz w:val="20"/>
          <w:szCs w:val="20"/>
        </w:rPr>
        <w:t xml:space="preserve"> </w:t>
      </w:r>
      <w:r w:rsidR="00884098" w:rsidRPr="008B56DE">
        <w:rPr>
          <w:rFonts w:asciiTheme="majorBidi" w:hAnsiTheme="majorBidi" w:cstheme="majorBidi"/>
          <w:sz w:val="20"/>
          <w:szCs w:val="20"/>
        </w:rPr>
        <w:t xml:space="preserve">the </w:t>
      </w:r>
      <w:r w:rsidR="00E77F82" w:rsidRPr="008B56DE">
        <w:rPr>
          <w:rFonts w:asciiTheme="majorBidi" w:hAnsiTheme="majorBidi" w:cstheme="majorBidi"/>
          <w:sz w:val="20"/>
          <w:szCs w:val="20"/>
        </w:rPr>
        <w:t xml:space="preserve">value of the truth </w:t>
      </w:r>
      <w:r w:rsidR="00884098" w:rsidRPr="008B56DE">
        <w:rPr>
          <w:rFonts w:asciiTheme="majorBidi" w:hAnsiTheme="majorBidi" w:cstheme="majorBidi"/>
          <w:sz w:val="20"/>
          <w:szCs w:val="20"/>
        </w:rPr>
        <w:t xml:space="preserve">to support what the non-native </w:t>
      </w:r>
      <w:r w:rsidR="00820E85" w:rsidRPr="008B56DE">
        <w:rPr>
          <w:rFonts w:asciiTheme="majorBidi" w:hAnsiTheme="majorBidi" w:cstheme="majorBidi"/>
          <w:sz w:val="20"/>
          <w:szCs w:val="20"/>
        </w:rPr>
        <w:t xml:space="preserve">articles </w:t>
      </w:r>
      <w:r w:rsidR="00E77F82" w:rsidRPr="008B56DE">
        <w:rPr>
          <w:rFonts w:asciiTheme="majorBidi" w:hAnsiTheme="majorBidi" w:cstheme="majorBidi"/>
          <w:sz w:val="20"/>
          <w:szCs w:val="20"/>
        </w:rPr>
        <w:t>mentioned</w:t>
      </w:r>
      <w:r w:rsidR="00820E85" w:rsidRPr="008B56DE">
        <w:rPr>
          <w:rFonts w:asciiTheme="majorBidi" w:hAnsiTheme="majorBidi" w:cstheme="majorBidi"/>
          <w:sz w:val="20"/>
          <w:szCs w:val="20"/>
        </w:rPr>
        <w:t xml:space="preserve"> or </w:t>
      </w:r>
      <w:r w:rsidR="00E77F82" w:rsidRPr="008B56DE">
        <w:rPr>
          <w:rFonts w:asciiTheme="majorBidi" w:hAnsiTheme="majorBidi" w:cstheme="majorBidi"/>
          <w:sz w:val="20"/>
          <w:szCs w:val="20"/>
        </w:rPr>
        <w:t>contended</w:t>
      </w:r>
      <w:r w:rsidR="00820E85" w:rsidRPr="008B56DE">
        <w:rPr>
          <w:rFonts w:asciiTheme="majorBidi" w:hAnsiTheme="majorBidi" w:cstheme="majorBidi"/>
          <w:sz w:val="20"/>
          <w:szCs w:val="20"/>
        </w:rPr>
        <w:t xml:space="preserve"> on</w:t>
      </w:r>
      <w:r w:rsidR="00884098" w:rsidRPr="008B56DE">
        <w:rPr>
          <w:rFonts w:asciiTheme="majorBidi" w:hAnsiTheme="majorBidi" w:cstheme="majorBidi"/>
          <w:sz w:val="20"/>
          <w:szCs w:val="20"/>
        </w:rPr>
        <w:t>.</w:t>
      </w:r>
    </w:p>
    <w:p w14:paraId="14F9B148" w14:textId="4A12C2C4" w:rsidR="000C7603" w:rsidRDefault="000C7603" w:rsidP="00467A32">
      <w:pPr>
        <w:tabs>
          <w:tab w:val="left" w:pos="0"/>
          <w:tab w:val="left" w:pos="142"/>
        </w:tabs>
        <w:spacing w:line="480" w:lineRule="auto"/>
        <w:jc w:val="both"/>
        <w:rPr>
          <w:rFonts w:asciiTheme="majorBidi" w:hAnsiTheme="majorBidi" w:cstheme="majorBidi"/>
          <w:sz w:val="20"/>
          <w:szCs w:val="20"/>
        </w:rPr>
      </w:pPr>
    </w:p>
    <w:p w14:paraId="4CC6A81A" w14:textId="7C2BD18C" w:rsidR="000C7603" w:rsidRDefault="000C7603" w:rsidP="00467A32">
      <w:pPr>
        <w:tabs>
          <w:tab w:val="left" w:pos="0"/>
          <w:tab w:val="left" w:pos="142"/>
        </w:tabs>
        <w:spacing w:line="480" w:lineRule="auto"/>
        <w:jc w:val="both"/>
        <w:rPr>
          <w:rFonts w:asciiTheme="majorBidi" w:hAnsiTheme="majorBidi" w:cstheme="majorBidi"/>
          <w:sz w:val="20"/>
          <w:szCs w:val="20"/>
        </w:rPr>
      </w:pPr>
    </w:p>
    <w:p w14:paraId="3812DB79" w14:textId="467A9549" w:rsidR="000C7603" w:rsidRDefault="000C7603" w:rsidP="00467A32">
      <w:pPr>
        <w:tabs>
          <w:tab w:val="left" w:pos="0"/>
          <w:tab w:val="left" w:pos="142"/>
        </w:tabs>
        <w:spacing w:line="480" w:lineRule="auto"/>
        <w:jc w:val="both"/>
        <w:rPr>
          <w:rFonts w:asciiTheme="majorBidi" w:hAnsiTheme="majorBidi" w:cstheme="majorBidi"/>
          <w:sz w:val="20"/>
          <w:szCs w:val="20"/>
        </w:rPr>
      </w:pPr>
    </w:p>
    <w:p w14:paraId="67BDF3AC" w14:textId="7D3A0BBC" w:rsidR="000C7603" w:rsidRDefault="000C7603" w:rsidP="00467A32">
      <w:pPr>
        <w:tabs>
          <w:tab w:val="left" w:pos="0"/>
          <w:tab w:val="left" w:pos="142"/>
        </w:tabs>
        <w:spacing w:line="480" w:lineRule="auto"/>
        <w:jc w:val="both"/>
        <w:rPr>
          <w:rFonts w:asciiTheme="majorBidi" w:hAnsiTheme="majorBidi" w:cstheme="majorBidi"/>
          <w:sz w:val="20"/>
          <w:szCs w:val="20"/>
        </w:rPr>
      </w:pPr>
    </w:p>
    <w:p w14:paraId="36E12DF9" w14:textId="77AD7AE7" w:rsidR="000C7603" w:rsidRDefault="000C7603" w:rsidP="00467A32">
      <w:pPr>
        <w:tabs>
          <w:tab w:val="left" w:pos="0"/>
          <w:tab w:val="left" w:pos="142"/>
        </w:tabs>
        <w:spacing w:line="480" w:lineRule="auto"/>
        <w:jc w:val="both"/>
        <w:rPr>
          <w:rFonts w:asciiTheme="majorBidi" w:hAnsiTheme="majorBidi" w:cstheme="majorBidi"/>
          <w:sz w:val="20"/>
          <w:szCs w:val="20"/>
        </w:rPr>
      </w:pPr>
    </w:p>
    <w:p w14:paraId="5550DAC4" w14:textId="19E56BF2" w:rsidR="000C7603" w:rsidRDefault="000C7603" w:rsidP="00467A32">
      <w:pPr>
        <w:tabs>
          <w:tab w:val="left" w:pos="0"/>
          <w:tab w:val="left" w:pos="142"/>
        </w:tabs>
        <w:spacing w:line="480" w:lineRule="auto"/>
        <w:jc w:val="both"/>
        <w:rPr>
          <w:rFonts w:asciiTheme="majorBidi" w:hAnsiTheme="majorBidi" w:cstheme="majorBidi"/>
          <w:sz w:val="20"/>
          <w:szCs w:val="20"/>
        </w:rPr>
      </w:pPr>
    </w:p>
    <w:p w14:paraId="116AD51F" w14:textId="4A7EAE33" w:rsidR="000C7603" w:rsidRDefault="000C7603" w:rsidP="00467A32">
      <w:pPr>
        <w:tabs>
          <w:tab w:val="left" w:pos="0"/>
          <w:tab w:val="left" w:pos="142"/>
        </w:tabs>
        <w:spacing w:line="480" w:lineRule="auto"/>
        <w:jc w:val="both"/>
        <w:rPr>
          <w:rFonts w:asciiTheme="majorBidi" w:hAnsiTheme="majorBidi" w:cstheme="majorBidi"/>
          <w:sz w:val="20"/>
          <w:szCs w:val="20"/>
        </w:rPr>
      </w:pPr>
    </w:p>
    <w:p w14:paraId="78EDAD3F" w14:textId="511C381B" w:rsidR="000C7603" w:rsidRDefault="000C7603" w:rsidP="00467A32">
      <w:pPr>
        <w:tabs>
          <w:tab w:val="left" w:pos="0"/>
          <w:tab w:val="left" w:pos="142"/>
        </w:tabs>
        <w:spacing w:line="480" w:lineRule="auto"/>
        <w:jc w:val="both"/>
        <w:rPr>
          <w:rFonts w:asciiTheme="majorBidi" w:hAnsiTheme="majorBidi" w:cstheme="majorBidi"/>
          <w:sz w:val="20"/>
          <w:szCs w:val="20"/>
        </w:rPr>
      </w:pPr>
    </w:p>
    <w:p w14:paraId="42A14524" w14:textId="3FE64E0B" w:rsidR="000C7603" w:rsidRDefault="000C7603" w:rsidP="00467A32">
      <w:pPr>
        <w:tabs>
          <w:tab w:val="left" w:pos="0"/>
          <w:tab w:val="left" w:pos="142"/>
        </w:tabs>
        <w:spacing w:line="480" w:lineRule="auto"/>
        <w:jc w:val="both"/>
        <w:rPr>
          <w:rFonts w:asciiTheme="majorBidi" w:hAnsiTheme="majorBidi" w:cstheme="majorBidi"/>
          <w:sz w:val="20"/>
          <w:szCs w:val="20"/>
        </w:rPr>
      </w:pPr>
    </w:p>
    <w:p w14:paraId="014CDF48" w14:textId="7D1E741E" w:rsidR="000C7603" w:rsidRDefault="000C7603" w:rsidP="00467A32">
      <w:pPr>
        <w:tabs>
          <w:tab w:val="left" w:pos="0"/>
          <w:tab w:val="left" w:pos="142"/>
        </w:tabs>
        <w:spacing w:line="480" w:lineRule="auto"/>
        <w:jc w:val="both"/>
        <w:rPr>
          <w:rFonts w:asciiTheme="majorBidi" w:hAnsiTheme="majorBidi" w:cstheme="majorBidi"/>
          <w:sz w:val="20"/>
          <w:szCs w:val="20"/>
        </w:rPr>
      </w:pPr>
    </w:p>
    <w:p w14:paraId="14598E20" w14:textId="4AAE1DF1" w:rsidR="000C7603" w:rsidRDefault="000C7603" w:rsidP="00467A32">
      <w:pPr>
        <w:tabs>
          <w:tab w:val="left" w:pos="0"/>
          <w:tab w:val="left" w:pos="142"/>
        </w:tabs>
        <w:spacing w:line="480" w:lineRule="auto"/>
        <w:jc w:val="both"/>
        <w:rPr>
          <w:rFonts w:asciiTheme="majorBidi" w:hAnsiTheme="majorBidi" w:cstheme="majorBidi"/>
          <w:sz w:val="20"/>
          <w:szCs w:val="20"/>
        </w:rPr>
      </w:pPr>
    </w:p>
    <w:p w14:paraId="14BF88DC" w14:textId="12F21F64" w:rsidR="000C7603" w:rsidRDefault="000C7603" w:rsidP="00467A32">
      <w:pPr>
        <w:tabs>
          <w:tab w:val="left" w:pos="0"/>
          <w:tab w:val="left" w:pos="142"/>
        </w:tabs>
        <w:spacing w:line="480" w:lineRule="auto"/>
        <w:jc w:val="both"/>
        <w:rPr>
          <w:rFonts w:asciiTheme="majorBidi" w:hAnsiTheme="majorBidi" w:cstheme="majorBidi"/>
          <w:sz w:val="20"/>
          <w:szCs w:val="20"/>
        </w:rPr>
      </w:pPr>
    </w:p>
    <w:p w14:paraId="6DAAED08" w14:textId="51544477" w:rsidR="000C7603" w:rsidRDefault="000C7603" w:rsidP="00467A32">
      <w:pPr>
        <w:tabs>
          <w:tab w:val="left" w:pos="0"/>
          <w:tab w:val="left" w:pos="142"/>
        </w:tabs>
        <w:spacing w:line="480" w:lineRule="auto"/>
        <w:jc w:val="both"/>
        <w:rPr>
          <w:rFonts w:asciiTheme="majorBidi" w:hAnsiTheme="majorBidi" w:cstheme="majorBidi"/>
          <w:sz w:val="20"/>
          <w:szCs w:val="20"/>
        </w:rPr>
      </w:pPr>
    </w:p>
    <w:p w14:paraId="3B1E3804" w14:textId="00F04D15" w:rsidR="000C7603" w:rsidRPr="00467A32" w:rsidRDefault="000C7603" w:rsidP="00467A32">
      <w:pPr>
        <w:tabs>
          <w:tab w:val="left" w:pos="0"/>
          <w:tab w:val="left" w:pos="142"/>
        </w:tabs>
        <w:spacing w:line="480" w:lineRule="auto"/>
        <w:jc w:val="both"/>
        <w:rPr>
          <w:rFonts w:asciiTheme="majorBidi" w:hAnsiTheme="majorBidi" w:cstheme="majorBidi"/>
          <w:sz w:val="20"/>
          <w:szCs w:val="20"/>
        </w:rPr>
      </w:pPr>
    </w:p>
    <w:sdt>
      <w:sdtPr>
        <w:rPr>
          <w:rFonts w:asciiTheme="majorBidi" w:eastAsiaTheme="minorHAnsi" w:hAnsiTheme="majorBidi" w:cstheme="minorBidi"/>
          <w:b w:val="0"/>
          <w:bCs w:val="0"/>
          <w:color w:val="auto"/>
          <w:sz w:val="24"/>
          <w:szCs w:val="24"/>
        </w:rPr>
        <w:id w:val="1449511131"/>
        <w:docPartObj>
          <w:docPartGallery w:val="Bibliographies"/>
          <w:docPartUnique/>
        </w:docPartObj>
      </w:sdtPr>
      <w:sdtEndPr>
        <w:rPr>
          <w:rFonts w:cstheme="majorBidi"/>
        </w:rPr>
      </w:sdtEndPr>
      <w:sdtContent>
        <w:p w14:paraId="69980049" w14:textId="2ECA8A94" w:rsidR="00327BEC" w:rsidRPr="00467A32" w:rsidRDefault="00327BEC" w:rsidP="00105CA0">
          <w:pPr>
            <w:pStyle w:val="Heading1"/>
            <w:tabs>
              <w:tab w:val="left" w:pos="0"/>
              <w:tab w:val="left" w:pos="142"/>
            </w:tabs>
            <w:spacing w:line="360" w:lineRule="auto"/>
            <w:jc w:val="both"/>
            <w:rPr>
              <w:rFonts w:asciiTheme="majorBidi" w:hAnsiTheme="majorBidi"/>
              <w:color w:val="auto"/>
              <w:sz w:val="24"/>
              <w:szCs w:val="24"/>
            </w:rPr>
          </w:pPr>
          <w:r w:rsidRPr="00467A32">
            <w:rPr>
              <w:rFonts w:asciiTheme="majorBidi" w:hAnsiTheme="majorBidi"/>
              <w:color w:val="auto"/>
              <w:sz w:val="24"/>
              <w:szCs w:val="24"/>
            </w:rPr>
            <w:t>References</w:t>
          </w:r>
        </w:p>
        <w:sdt>
          <w:sdtPr>
            <w:rPr>
              <w:rFonts w:asciiTheme="majorBidi" w:hAnsiTheme="majorBidi" w:cstheme="majorBidi"/>
              <w:sz w:val="24"/>
              <w:szCs w:val="24"/>
            </w:rPr>
            <w:id w:val="-573587230"/>
            <w:bibliography/>
          </w:sdtPr>
          <w:sdtEndPr/>
          <w:sdtContent>
            <w:p w14:paraId="04FE0C89" w14:textId="1185E657" w:rsidR="002F0D45" w:rsidRDefault="00327BEC" w:rsidP="00217C7E">
              <w:pPr>
                <w:pStyle w:val="Bibliography"/>
                <w:rPr>
                  <w:noProof/>
                </w:rPr>
              </w:pPr>
              <w:r w:rsidRPr="00467A32">
                <w:rPr>
                  <w:rFonts w:asciiTheme="majorBidi" w:hAnsiTheme="majorBidi" w:cstheme="majorBidi"/>
                  <w:sz w:val="24"/>
                  <w:szCs w:val="24"/>
                </w:rPr>
                <w:fldChar w:fldCharType="begin"/>
              </w:r>
              <w:r w:rsidRPr="00467A32">
                <w:rPr>
                  <w:rFonts w:asciiTheme="majorBidi" w:hAnsiTheme="majorBidi" w:cstheme="majorBidi"/>
                  <w:sz w:val="24"/>
                  <w:szCs w:val="24"/>
                </w:rPr>
                <w:instrText xml:space="preserve"> BIBLIOGRAPHY </w:instrText>
              </w:r>
              <w:r w:rsidRPr="00467A32">
                <w:rPr>
                  <w:rFonts w:asciiTheme="majorBidi" w:hAnsiTheme="majorBidi" w:cstheme="majorBidi"/>
                  <w:sz w:val="24"/>
                  <w:szCs w:val="24"/>
                </w:rPr>
                <w:fldChar w:fldCharType="separate"/>
              </w:r>
            </w:p>
            <w:p w14:paraId="213395E6" w14:textId="77777777" w:rsidR="002F0D45" w:rsidRDefault="002F0D45" w:rsidP="002F0D45">
              <w:pPr>
                <w:pStyle w:val="Bibliography"/>
                <w:rPr>
                  <w:noProof/>
                </w:rPr>
              </w:pPr>
              <w:r>
                <w:rPr>
                  <w:noProof/>
                </w:rPr>
                <w:lastRenderedPageBreak/>
                <w:t xml:space="preserve">Abdulla, B., 2015. Morphological study and Prevalence of head lice (Pediculus humanus capitis)(Anoplura: Pediculidae) infestation among some primary school students in Erbil City, Kurdistan region.. </w:t>
              </w:r>
              <w:r>
                <w:rPr>
                  <w:i/>
                  <w:iCs/>
                  <w:noProof/>
                </w:rPr>
                <w:t xml:space="preserve">Zanco Journal of Pure and Applied Sciences, </w:t>
              </w:r>
              <w:r>
                <w:rPr>
                  <w:noProof/>
                </w:rPr>
                <w:t>27(5), pp. 29-36.</w:t>
              </w:r>
            </w:p>
            <w:p w14:paraId="530A5FE3" w14:textId="77777777" w:rsidR="002F0D45" w:rsidRDefault="002F0D45" w:rsidP="002F0D45">
              <w:pPr>
                <w:pStyle w:val="Bibliography"/>
                <w:rPr>
                  <w:noProof/>
                </w:rPr>
              </w:pPr>
              <w:r>
                <w:rPr>
                  <w:noProof/>
                </w:rPr>
                <w:t xml:space="preserve">Abdullah, A.O., Hamakhan, I.A. and Talabany, Z.J., 2022. DRYING OF CARROT SLICES USING FLUIDIZED BED DRYER AND MICROWAVE-ASSISTED FLUIDIZED BED DRYER.. </w:t>
              </w:r>
              <w:r>
                <w:rPr>
                  <w:i/>
                  <w:iCs/>
                  <w:noProof/>
                </w:rPr>
                <w:t xml:space="preserve">International Journal in Physical and Applied Sciences, </w:t>
              </w:r>
              <w:r>
                <w:rPr>
                  <w:noProof/>
                </w:rPr>
                <w:t>7(2).</w:t>
              </w:r>
            </w:p>
            <w:p w14:paraId="500D5E4E" w14:textId="77777777" w:rsidR="002F0D45" w:rsidRDefault="002F0D45" w:rsidP="002F0D45">
              <w:pPr>
                <w:pStyle w:val="Bibliography"/>
                <w:rPr>
                  <w:noProof/>
                </w:rPr>
              </w:pPr>
              <w:r>
                <w:rPr>
                  <w:noProof/>
                </w:rPr>
                <w:t xml:space="preserve">Abdullah, O.G., Saber, D.R. and Taha, S.A.,, n.d. The optical characterization of polyvinyl alcohol: cobalt nitrate solid polymer electrolyte films.. </w:t>
              </w:r>
              <w:r>
                <w:rPr>
                  <w:i/>
                  <w:iCs/>
                  <w:noProof/>
                </w:rPr>
                <w:t xml:space="preserve">Adv. Mater. Lett, </w:t>
              </w:r>
              <w:r>
                <w:rPr>
                  <w:noProof/>
                </w:rPr>
                <w:t>6(2), pp. 153-157.</w:t>
              </w:r>
            </w:p>
            <w:p w14:paraId="2BE7C42F" w14:textId="77777777" w:rsidR="002F0D45" w:rsidRDefault="002F0D45" w:rsidP="002F0D45">
              <w:pPr>
                <w:pStyle w:val="Bibliography"/>
                <w:rPr>
                  <w:noProof/>
                </w:rPr>
              </w:pPr>
              <w:r>
                <w:rPr>
                  <w:noProof/>
                </w:rPr>
                <w:t xml:space="preserve">Akmajian, et al., 1995. </w:t>
              </w:r>
              <w:r>
                <w:rPr>
                  <w:i/>
                  <w:iCs/>
                  <w:noProof/>
                </w:rPr>
                <w:t xml:space="preserve">Linguistics: An Introduction to Language and Communication.. </w:t>
              </w:r>
              <w:r>
                <w:rPr>
                  <w:noProof/>
                </w:rPr>
                <w:t>4th ed ed. s.l.:USA: MIT Press.</w:t>
              </w:r>
            </w:p>
            <w:p w14:paraId="755DFD7D" w14:textId="77777777" w:rsidR="002F0D45" w:rsidRDefault="002F0D45" w:rsidP="002F0D45">
              <w:pPr>
                <w:pStyle w:val="Bibliography"/>
                <w:rPr>
                  <w:noProof/>
                </w:rPr>
              </w:pPr>
              <w:r>
                <w:rPr>
                  <w:noProof/>
                </w:rPr>
                <w:t xml:space="preserve">Al-Hindawi, F. and Al-Khazali, A., 2019. Pragmatics of Arrogance in Trump's" America First" Foreign Policy Speech.. </w:t>
              </w:r>
              <w:r>
                <w:rPr>
                  <w:i/>
                  <w:iCs/>
                  <w:noProof/>
                </w:rPr>
                <w:t xml:space="preserve">Journal of Tikrit university for humanities-, </w:t>
              </w:r>
              <w:r>
                <w:rPr>
                  <w:noProof/>
                </w:rPr>
                <w:t>pp. 19-1.</w:t>
              </w:r>
            </w:p>
            <w:p w14:paraId="31D28A04" w14:textId="77777777" w:rsidR="002F0D45" w:rsidRDefault="002F0D45" w:rsidP="002F0D45">
              <w:pPr>
                <w:pStyle w:val="Bibliography"/>
                <w:rPr>
                  <w:noProof/>
                </w:rPr>
              </w:pPr>
              <w:r>
                <w:rPr>
                  <w:noProof/>
                </w:rPr>
                <w:t xml:space="preserve">Ali, K.A., Qadir, M.M., Rasool, S.O. and Hamad, O.M., 2012. The effect of spraying of wheat straw extracts on controlling some weed species. </w:t>
              </w:r>
              <w:r>
                <w:rPr>
                  <w:i/>
                  <w:iCs/>
                  <w:noProof/>
                </w:rPr>
                <w:t xml:space="preserve">Journal of Agriculture and Veterinary Science, </w:t>
              </w:r>
              <w:r>
                <w:rPr>
                  <w:noProof/>
                </w:rPr>
                <w:t>1(5), pp. 36-39.</w:t>
              </w:r>
            </w:p>
            <w:p w14:paraId="75057A9D" w14:textId="7E848538" w:rsidR="002F0D45" w:rsidRDefault="002F0D45" w:rsidP="002F0D45">
              <w:pPr>
                <w:pStyle w:val="Bibliography"/>
                <w:rPr>
                  <w:noProof/>
                </w:rPr>
              </w:pPr>
              <w:r>
                <w:rPr>
                  <w:noProof/>
                </w:rPr>
                <w:t xml:space="preserve">Al-Zubeiry, H., 2020. Presupposition Triggers in British and Saudi English Newspaper Opinions.. </w:t>
              </w:r>
              <w:r>
                <w:rPr>
                  <w:i/>
                  <w:iCs/>
                  <w:noProof/>
                </w:rPr>
                <w:t xml:space="preserve">Theory and Practice in Language Studies, </w:t>
              </w:r>
              <w:r>
                <w:rPr>
                  <w:noProof/>
                </w:rPr>
                <w:t>pp. 734-743.</w:t>
              </w:r>
            </w:p>
            <w:p w14:paraId="3CF7C236" w14:textId="3187EA29" w:rsidR="00F52F0C" w:rsidRPr="00F52F0C" w:rsidRDefault="00F52F0C" w:rsidP="00F52F0C">
              <w:r w:rsidRPr="00F52F0C">
                <w:t xml:space="preserve">Al-Samarrai, P.D.N. 2007. " Language and Culture A Philosophical Hypothesis." </w:t>
              </w:r>
              <w:r w:rsidRPr="00F52F0C">
                <w:rPr>
                  <w:i/>
                  <w:iCs/>
                </w:rPr>
                <w:t>Language.</w:t>
              </w:r>
              <w:r w:rsidRPr="00F52F0C">
                <w:t xml:space="preserve"> </w:t>
              </w:r>
            </w:p>
            <w:p w14:paraId="6E3DDDF5" w14:textId="77777777" w:rsidR="002F0D45" w:rsidRDefault="002F0D45" w:rsidP="002F0D45">
              <w:pPr>
                <w:pStyle w:val="Bibliography"/>
                <w:rPr>
                  <w:noProof/>
                </w:rPr>
              </w:pPr>
              <w:r>
                <w:rPr>
                  <w:noProof/>
                </w:rPr>
                <w:t xml:space="preserve">Baper, S., 2018. THE ROLE OF HERITAGE BUILDINGS IN CONSTRUCTING. </w:t>
              </w:r>
              <w:r>
                <w:rPr>
                  <w:i/>
                  <w:iCs/>
                  <w:noProof/>
                </w:rPr>
                <w:t xml:space="preserve">Int. Trans. J. Eng. Manag. Appl. Sci. Technol, </w:t>
              </w:r>
              <w:r>
                <w:rPr>
                  <w:noProof/>
                </w:rPr>
                <w:t>pp. 1-12.</w:t>
              </w:r>
            </w:p>
            <w:p w14:paraId="5678E2D5" w14:textId="77777777" w:rsidR="002F0D45" w:rsidRDefault="002F0D45" w:rsidP="002F0D45">
              <w:pPr>
                <w:pStyle w:val="Bibliography"/>
                <w:rPr>
                  <w:noProof/>
                </w:rPr>
              </w:pPr>
              <w:r>
                <w:rPr>
                  <w:noProof/>
                </w:rPr>
                <w:t xml:space="preserve">Belnap, N., 2009. Questions, Answers, and Presuppositions. </w:t>
              </w:r>
              <w:r>
                <w:rPr>
                  <w:i/>
                  <w:iCs/>
                  <w:noProof/>
                </w:rPr>
                <w:t xml:space="preserve">The Journal of Philosophy, </w:t>
              </w:r>
              <w:r>
                <w:rPr>
                  <w:noProof/>
                </w:rPr>
                <w:t>63(20), pp. 609-611.</w:t>
              </w:r>
            </w:p>
            <w:p w14:paraId="76A2F5B2" w14:textId="77777777" w:rsidR="002F0D45" w:rsidRDefault="002F0D45" w:rsidP="002F0D45">
              <w:pPr>
                <w:pStyle w:val="Bibliography"/>
                <w:rPr>
                  <w:noProof/>
                </w:rPr>
              </w:pPr>
              <w:r>
                <w:rPr>
                  <w:noProof/>
                </w:rPr>
                <w:t xml:space="preserve">Biber, D., Johansson, S., Leech, G., Conrad, S. and Finegan, E, 1999.. Longman Grammar of Spoken and Written English. </w:t>
              </w:r>
              <w:r>
                <w:rPr>
                  <w:i/>
                  <w:iCs/>
                  <w:noProof/>
                </w:rPr>
                <w:t>Hongkong: Longman.</w:t>
              </w:r>
            </w:p>
            <w:p w14:paraId="64B89237" w14:textId="77777777" w:rsidR="002F0D45" w:rsidRDefault="002F0D45" w:rsidP="002F0D45">
              <w:pPr>
                <w:pStyle w:val="Bibliography"/>
                <w:rPr>
                  <w:noProof/>
                </w:rPr>
              </w:pPr>
              <w:r>
                <w:rPr>
                  <w:noProof/>
                </w:rPr>
                <w:t xml:space="preserve">Biber, D., Johansson, S., Leech, G., Conrad, S., Finegan, E. and Quirk, R., 1999. ongman grammar of spoken and written English. </w:t>
              </w:r>
              <w:r>
                <w:rPr>
                  <w:i/>
                  <w:iCs/>
                  <w:noProof/>
                </w:rPr>
                <w:t xml:space="preserve">London: longman., </w:t>
              </w:r>
              <w:r>
                <w:rPr>
                  <w:noProof/>
                </w:rPr>
                <w:t>p. 2.</w:t>
              </w:r>
            </w:p>
            <w:p w14:paraId="17CE3F32" w14:textId="77777777" w:rsidR="002F0D45" w:rsidRDefault="002F0D45" w:rsidP="002F0D45">
              <w:pPr>
                <w:pStyle w:val="Bibliography"/>
                <w:rPr>
                  <w:noProof/>
                </w:rPr>
              </w:pPr>
              <w:r>
                <w:rPr>
                  <w:noProof/>
                </w:rPr>
                <w:t xml:space="preserve">Birner, B., 2012. </w:t>
              </w:r>
              <w:r>
                <w:rPr>
                  <w:i/>
                  <w:iCs/>
                  <w:noProof/>
                </w:rPr>
                <w:t xml:space="preserve">ntroduction to pragmatics. </w:t>
              </w:r>
              <w:r>
                <w:rPr>
                  <w:noProof/>
                </w:rPr>
                <w:t>s.l.: John Wiley &amp; Sons..</w:t>
              </w:r>
            </w:p>
            <w:p w14:paraId="5E5B1443" w14:textId="77777777" w:rsidR="002F0D45" w:rsidRDefault="002F0D45" w:rsidP="002F0D45">
              <w:pPr>
                <w:pStyle w:val="Bibliography"/>
                <w:rPr>
                  <w:noProof/>
                </w:rPr>
              </w:pPr>
              <w:r>
                <w:rPr>
                  <w:noProof/>
                </w:rPr>
                <w:t xml:space="preserve">Brime, A.A. and Bajalan, F.R.H., 2017. Incorporating Outside Sources in Kurdish EFL Students’ Academic Writing. </w:t>
              </w:r>
              <w:r>
                <w:rPr>
                  <w:i/>
                  <w:iCs/>
                  <w:noProof/>
                </w:rPr>
                <w:t xml:space="preserve">European Scientific Journal, </w:t>
              </w:r>
              <w:r>
                <w:rPr>
                  <w:noProof/>
                </w:rPr>
                <w:t>13(31).</w:t>
              </w:r>
            </w:p>
            <w:p w14:paraId="672549E5" w14:textId="77777777" w:rsidR="002F0D45" w:rsidRDefault="002F0D45" w:rsidP="002F0D45">
              <w:pPr>
                <w:pStyle w:val="Bibliography"/>
                <w:rPr>
                  <w:noProof/>
                </w:rPr>
              </w:pPr>
              <w:r>
                <w:rPr>
                  <w:noProof/>
                </w:rPr>
                <w:t xml:space="preserve">Brinton, L.J. and Brinton, D., 2010. </w:t>
              </w:r>
              <w:r>
                <w:rPr>
                  <w:i/>
                  <w:iCs/>
                  <w:noProof/>
                </w:rPr>
                <w:t xml:space="preserve">The linguistic structure of modern English. </w:t>
              </w:r>
              <w:r>
                <w:rPr>
                  <w:noProof/>
                </w:rPr>
                <w:t>s.l.:John Benjamins Publishing..</w:t>
              </w:r>
            </w:p>
            <w:p w14:paraId="1C90C430" w14:textId="77777777" w:rsidR="002F0D45" w:rsidRDefault="002F0D45" w:rsidP="002F0D45">
              <w:pPr>
                <w:pStyle w:val="Bibliography"/>
                <w:rPr>
                  <w:noProof/>
                </w:rPr>
              </w:pPr>
              <w:r>
                <w:rPr>
                  <w:noProof/>
                </w:rPr>
                <w:t xml:space="preserve">Creswell, J. W., 2009. </w:t>
              </w:r>
              <w:r>
                <w:rPr>
                  <w:i/>
                  <w:iCs/>
                  <w:noProof/>
                </w:rPr>
                <w:t xml:space="preserve">Research Design: Qualitative, Quantitative, and Mixed-Method Approaches. </w:t>
              </w:r>
              <w:r>
                <w:rPr>
                  <w:noProof/>
                </w:rPr>
                <w:t>Edition: 3th ed ed. s.l.:Publisher: Sage Publications.</w:t>
              </w:r>
            </w:p>
            <w:p w14:paraId="78C331C9" w14:textId="77777777" w:rsidR="002F0D45" w:rsidRDefault="002F0D45" w:rsidP="002F0D45">
              <w:pPr>
                <w:pStyle w:val="Bibliography"/>
                <w:rPr>
                  <w:noProof/>
                </w:rPr>
              </w:pPr>
              <w:r>
                <w:rPr>
                  <w:noProof/>
                </w:rPr>
                <w:t xml:space="preserve">Cruse, A., 2006. A Glossary of Semantics and. </w:t>
              </w:r>
              <w:r>
                <w:rPr>
                  <w:i/>
                  <w:iCs/>
                  <w:noProof/>
                </w:rPr>
                <w:t xml:space="preserve">UK: Edinburgh University Press, </w:t>
              </w:r>
              <w:r>
                <w:rPr>
                  <w:noProof/>
                </w:rPr>
                <w:t>pp. 138-139.</w:t>
              </w:r>
            </w:p>
            <w:p w14:paraId="7359EFBE" w14:textId="77777777" w:rsidR="002F0D45" w:rsidRDefault="002F0D45" w:rsidP="002F0D45">
              <w:pPr>
                <w:pStyle w:val="Bibliography"/>
                <w:rPr>
                  <w:noProof/>
                </w:rPr>
              </w:pPr>
              <w:r>
                <w:rPr>
                  <w:noProof/>
                </w:rPr>
                <w:t xml:space="preserve">Crystal, D., 1997. </w:t>
              </w:r>
              <w:r>
                <w:rPr>
                  <w:i/>
                  <w:iCs/>
                  <w:noProof/>
                </w:rPr>
                <w:t xml:space="preserve">A Dictionary of Linguistics and Phonetics. </w:t>
              </w:r>
              <w:r>
                <w:rPr>
                  <w:noProof/>
                </w:rPr>
                <w:t>Oxford: Blackwell Publishers Ltd.</w:t>
              </w:r>
            </w:p>
            <w:p w14:paraId="5C4F3273" w14:textId="77777777" w:rsidR="002F0D45" w:rsidRDefault="002F0D45" w:rsidP="002F0D45">
              <w:pPr>
                <w:pStyle w:val="Bibliography"/>
                <w:rPr>
                  <w:noProof/>
                </w:rPr>
              </w:pPr>
              <w:r>
                <w:rPr>
                  <w:noProof/>
                </w:rPr>
                <w:lastRenderedPageBreak/>
                <w:t xml:space="preserve">Cummings, L., 2005. </w:t>
              </w:r>
              <w:r>
                <w:rPr>
                  <w:i/>
                  <w:iCs/>
                  <w:noProof/>
                </w:rPr>
                <w:t xml:space="preserve">A Multidisciplinary Perspective Pragmatics. </w:t>
              </w:r>
              <w:r>
                <w:rPr>
                  <w:noProof/>
                </w:rPr>
                <w:t>Edinburgh: Edinburgh University Press.</w:t>
              </w:r>
            </w:p>
            <w:p w14:paraId="654F4B4E" w14:textId="77777777" w:rsidR="002F0D45" w:rsidRDefault="002F0D45" w:rsidP="002F0D45">
              <w:pPr>
                <w:pStyle w:val="Bibliography"/>
                <w:rPr>
                  <w:noProof/>
                </w:rPr>
              </w:pPr>
              <w:r>
                <w:rPr>
                  <w:noProof/>
                </w:rPr>
                <w:t xml:space="preserve">Daham, B.F.A., Mohammed, M.N. and Mohammed, K.S., 2014. Modified Harmony Search Algorithm for Solving the Four-Color Mapping Problem.. </w:t>
              </w:r>
              <w:r>
                <w:rPr>
                  <w:i/>
                  <w:iCs/>
                  <w:noProof/>
                </w:rPr>
                <w:t xml:space="preserve">International Journal of Computer Applications, </w:t>
              </w:r>
              <w:r>
                <w:rPr>
                  <w:noProof/>
                </w:rPr>
                <w:t>91(6).</w:t>
              </w:r>
            </w:p>
            <w:p w14:paraId="2E08CDE6" w14:textId="77777777" w:rsidR="002F0D45" w:rsidRDefault="002F0D45" w:rsidP="002F0D45">
              <w:pPr>
                <w:pStyle w:val="Bibliography"/>
                <w:rPr>
                  <w:noProof/>
                </w:rPr>
              </w:pPr>
              <w:r>
                <w:rPr>
                  <w:noProof/>
                </w:rPr>
                <w:t xml:space="preserve">Du, Y. H., 2012. </w:t>
              </w:r>
              <w:r>
                <w:rPr>
                  <w:i/>
                  <w:iCs/>
                  <w:noProof/>
                </w:rPr>
                <w:t xml:space="preserve">An Analysis of the Use of Pragmatic Presuppositions in Obama’s Inaugural Address. </w:t>
              </w:r>
              <w:r>
                <w:rPr>
                  <w:noProof/>
                </w:rPr>
                <w:t>s.l.:Nanjing.</w:t>
              </w:r>
            </w:p>
            <w:p w14:paraId="22CFACE0" w14:textId="77777777" w:rsidR="002F0D45" w:rsidRDefault="002F0D45" w:rsidP="002F0D45">
              <w:pPr>
                <w:pStyle w:val="Bibliography"/>
                <w:rPr>
                  <w:noProof/>
                </w:rPr>
              </w:pPr>
              <w:r>
                <w:rPr>
                  <w:noProof/>
                </w:rPr>
                <w:t xml:space="preserve">Fichtner, E., 1993. left sentences in English: A comprehensive view.. </w:t>
              </w:r>
              <w:r>
                <w:rPr>
                  <w:i/>
                  <w:iCs/>
                  <w:noProof/>
                </w:rPr>
                <w:t xml:space="preserve">Word, </w:t>
              </w:r>
              <w:r>
                <w:rPr>
                  <w:noProof/>
                </w:rPr>
                <w:t>pp. 1-30.</w:t>
              </w:r>
            </w:p>
            <w:p w14:paraId="1427C952" w14:textId="77777777" w:rsidR="002F0D45" w:rsidRDefault="002F0D45" w:rsidP="002F0D45">
              <w:pPr>
                <w:pStyle w:val="Bibliography"/>
                <w:rPr>
                  <w:noProof/>
                </w:rPr>
              </w:pPr>
              <w:r>
                <w:rPr>
                  <w:noProof/>
                </w:rPr>
                <w:t xml:space="preserve">Gazdar, G., 1979. </w:t>
              </w:r>
              <w:r>
                <w:rPr>
                  <w:i/>
                  <w:iCs/>
                  <w:noProof/>
                </w:rPr>
                <w:t xml:space="preserve">solution to the projection problem. In Presupposition. </w:t>
              </w:r>
              <w:r>
                <w:rPr>
                  <w:noProof/>
                </w:rPr>
                <w:t>s.l.: Brill..</w:t>
              </w:r>
            </w:p>
            <w:p w14:paraId="55630E41" w14:textId="77777777" w:rsidR="002F0D45" w:rsidRDefault="002F0D45" w:rsidP="002F0D45">
              <w:pPr>
                <w:pStyle w:val="Bibliography"/>
                <w:rPr>
                  <w:noProof/>
                </w:rPr>
              </w:pPr>
              <w:r>
                <w:rPr>
                  <w:noProof/>
                </w:rPr>
                <w:t xml:space="preserve">Gerot, L. and Wignell, P, 1994. </w:t>
              </w:r>
              <w:r>
                <w:rPr>
                  <w:i/>
                  <w:iCs/>
                  <w:noProof/>
                </w:rPr>
                <w:t xml:space="preserve">aking sense of functional grammar: An introductory workbook. Queensland: Antipodean Educational Enterprises.. </w:t>
              </w:r>
              <w:r>
                <w:rPr>
                  <w:noProof/>
                </w:rPr>
                <w:t>s.l.:s.n.</w:t>
              </w:r>
            </w:p>
            <w:p w14:paraId="5426A7AF" w14:textId="77777777" w:rsidR="002F0D45" w:rsidRDefault="002F0D45" w:rsidP="002F0D45">
              <w:pPr>
                <w:pStyle w:val="Bibliography"/>
                <w:rPr>
                  <w:noProof/>
                </w:rPr>
              </w:pPr>
              <w:r>
                <w:rPr>
                  <w:noProof/>
                </w:rPr>
                <w:t xml:space="preserve">Griffiths, P., 2006. </w:t>
              </w:r>
              <w:r>
                <w:rPr>
                  <w:i/>
                  <w:iCs/>
                  <w:noProof/>
                </w:rPr>
                <w:t xml:space="preserve">An Introduction to English Semantics and Pragmatics. </w:t>
              </w:r>
              <w:r>
                <w:rPr>
                  <w:noProof/>
                </w:rPr>
                <w:t>Edinburgh: Edinburgh University Press.</w:t>
              </w:r>
            </w:p>
            <w:p w14:paraId="69FBB6C5" w14:textId="77777777" w:rsidR="002F0D45" w:rsidRDefault="002F0D45" w:rsidP="002F0D45">
              <w:pPr>
                <w:pStyle w:val="Bibliography"/>
                <w:rPr>
                  <w:noProof/>
                </w:rPr>
              </w:pPr>
              <w:r>
                <w:rPr>
                  <w:noProof/>
                </w:rPr>
                <w:t xml:space="preserve">Grundy, P., 2000. </w:t>
              </w:r>
              <w:r>
                <w:rPr>
                  <w:i/>
                  <w:iCs/>
                  <w:noProof/>
                </w:rPr>
                <w:t xml:space="preserve">Doing Pragmatics. </w:t>
              </w:r>
              <w:r>
                <w:rPr>
                  <w:noProof/>
                </w:rPr>
                <w:t>Second Edition ed. London : Arnold.</w:t>
              </w:r>
            </w:p>
            <w:p w14:paraId="030292FC" w14:textId="2CF51CAC" w:rsidR="00217C7E" w:rsidRPr="00217C7E" w:rsidRDefault="00217C7E" w:rsidP="00217C7E">
              <w:pPr>
                <w:pStyle w:val="Bibliography"/>
                <w:rPr>
                  <w:noProof/>
                </w:rPr>
              </w:pPr>
              <w:r>
                <w:rPr>
                  <w:noProof/>
                </w:rPr>
                <w:t xml:space="preserve">Haji, S.S. and Mohammed, F.O., 2019. The Use of Presuppositions in the Short Story of Zilkê Şixatê (Matchstick).. </w:t>
              </w:r>
              <w:r>
                <w:rPr>
                  <w:i/>
                  <w:iCs/>
                  <w:noProof/>
                </w:rPr>
                <w:t xml:space="preserve">UKH Journal of Social Sciences, </w:t>
              </w:r>
              <w:r>
                <w:rPr>
                  <w:noProof/>
                </w:rPr>
                <w:t>pp. 45-55.</w:t>
              </w:r>
            </w:p>
            <w:p w14:paraId="3EA47978" w14:textId="77777777" w:rsidR="002F0D45" w:rsidRDefault="002F0D45" w:rsidP="002F0D45">
              <w:pPr>
                <w:pStyle w:val="Bibliography"/>
                <w:rPr>
                  <w:noProof/>
                </w:rPr>
              </w:pPr>
              <w:r>
                <w:rPr>
                  <w:noProof/>
                </w:rPr>
                <w:t xml:space="preserve">Huang, Y., 2007. Pragmatics. </w:t>
              </w:r>
              <w:r>
                <w:rPr>
                  <w:i/>
                  <w:iCs/>
                  <w:noProof/>
                </w:rPr>
                <w:t>Oxford University Press.</w:t>
              </w:r>
            </w:p>
            <w:p w14:paraId="46D4D692" w14:textId="77777777" w:rsidR="002F0D45" w:rsidRDefault="002F0D45" w:rsidP="002F0D45">
              <w:pPr>
                <w:pStyle w:val="Bibliography"/>
                <w:rPr>
                  <w:noProof/>
                </w:rPr>
              </w:pPr>
              <w:r>
                <w:rPr>
                  <w:noProof/>
                </w:rPr>
                <w:t xml:space="preserve">Isaac, S. and Michael, W.B, 1987. </w:t>
              </w:r>
              <w:r>
                <w:rPr>
                  <w:i/>
                  <w:iCs/>
                  <w:noProof/>
                </w:rPr>
                <w:t xml:space="preserve">Research design: Qualitative, quantitative, and Mixed Methods Approaches.. </w:t>
              </w:r>
              <w:r>
                <w:rPr>
                  <w:noProof/>
                </w:rPr>
                <w:t>3th Edition. ed. London: SAGE Publications. Inc..</w:t>
              </w:r>
            </w:p>
            <w:p w14:paraId="6E38810B" w14:textId="77777777" w:rsidR="002F0D45" w:rsidRDefault="002F0D45" w:rsidP="002F0D45">
              <w:pPr>
                <w:pStyle w:val="Bibliography"/>
                <w:rPr>
                  <w:noProof/>
                </w:rPr>
              </w:pPr>
              <w:r>
                <w:rPr>
                  <w:noProof/>
                </w:rPr>
                <w:t xml:space="preserve">Jasim, Z.F.I. and Said, N.K.M, n.d. A Linguistic Study of Presupposition in Rattigan’s play “While The Sun Shines”. </w:t>
              </w:r>
              <w:r>
                <w:rPr>
                  <w:i/>
                  <w:iCs/>
                  <w:noProof/>
                </w:rPr>
                <w:t xml:space="preserve">International Journal of Research in Social Sciences and Humanities, </w:t>
              </w:r>
              <w:r>
                <w:rPr>
                  <w:noProof/>
                </w:rPr>
                <w:t>8(IV).</w:t>
              </w:r>
            </w:p>
            <w:p w14:paraId="08BB7351" w14:textId="77777777" w:rsidR="002F0D45" w:rsidRDefault="002F0D45" w:rsidP="002F0D45">
              <w:pPr>
                <w:pStyle w:val="Bibliography"/>
                <w:rPr>
                  <w:noProof/>
                </w:rPr>
              </w:pPr>
              <w:r>
                <w:rPr>
                  <w:noProof/>
                </w:rPr>
                <w:t xml:space="preserve">Kamel, F.H. and Najmaddin, C., 2016. Use of some plants color as alternative stain in staining of bacteria.. </w:t>
              </w:r>
              <w:r>
                <w:rPr>
                  <w:i/>
                  <w:iCs/>
                  <w:noProof/>
                </w:rPr>
                <w:t xml:space="preserve">Kirkuk University Journal Scientific Studies (KUISS), </w:t>
              </w:r>
              <w:r>
                <w:rPr>
                  <w:noProof/>
                </w:rPr>
                <w:t>11(3), pp. 248-253.</w:t>
              </w:r>
            </w:p>
            <w:p w14:paraId="1A43A8B2" w14:textId="77777777" w:rsidR="002F0D45" w:rsidRDefault="002F0D45" w:rsidP="002F0D45">
              <w:pPr>
                <w:pStyle w:val="Bibliography"/>
                <w:rPr>
                  <w:noProof/>
                </w:rPr>
              </w:pPr>
              <w:r>
                <w:rPr>
                  <w:noProof/>
                </w:rPr>
                <w:t xml:space="preserve">Karttunen, 1983. Presuppositional Phenomena.. In: </w:t>
              </w:r>
              <w:r>
                <w:rPr>
                  <w:i/>
                  <w:iCs/>
                  <w:noProof/>
                </w:rPr>
                <w:t xml:space="preserve">Pragmatics. </w:t>
              </w:r>
              <w:r>
                <w:rPr>
                  <w:noProof/>
                </w:rPr>
                <w:t>Cambridge(Mimeo. Department of Linguistics, University of Texas, Austin): Cambridge University Press, pp. 181-184.</w:t>
              </w:r>
            </w:p>
            <w:p w14:paraId="30AB65F8" w14:textId="77777777" w:rsidR="002F0D45" w:rsidRDefault="002F0D45" w:rsidP="002F0D45">
              <w:pPr>
                <w:pStyle w:val="Bibliography"/>
                <w:rPr>
                  <w:noProof/>
                </w:rPr>
              </w:pPr>
              <w:r>
                <w:rPr>
                  <w:noProof/>
                </w:rPr>
                <w:t xml:space="preserve">Karttunen, L., 1974. Presupposition and linguistic context. </w:t>
              </w:r>
              <w:r>
                <w:rPr>
                  <w:i/>
                  <w:iCs/>
                  <w:noProof/>
                </w:rPr>
                <w:t xml:space="preserve">Theoretical Linguistics, </w:t>
              </w:r>
              <w:r>
                <w:rPr>
                  <w:noProof/>
                </w:rPr>
                <w:t>1(1), p. 181–194.</w:t>
              </w:r>
            </w:p>
            <w:p w14:paraId="3A73A280" w14:textId="77777777" w:rsidR="002F0D45" w:rsidRDefault="002F0D45" w:rsidP="002F0D45">
              <w:pPr>
                <w:pStyle w:val="Bibliography"/>
                <w:rPr>
                  <w:noProof/>
                </w:rPr>
              </w:pPr>
              <w:r>
                <w:rPr>
                  <w:noProof/>
                </w:rPr>
                <w:t xml:space="preserve">Keenan, E. L., 1971. Two Kinds of Presupposition in Natural Language. In: </w:t>
              </w:r>
              <w:r>
                <w:rPr>
                  <w:i/>
                  <w:iCs/>
                  <w:noProof/>
                </w:rPr>
                <w:t xml:space="preserve">Studies in Linguistic Semantics. </w:t>
              </w:r>
              <w:r>
                <w:rPr>
                  <w:noProof/>
                </w:rPr>
                <w:t>New York: Holt, Rinehart and Winston, pp. 144-156.</w:t>
              </w:r>
            </w:p>
            <w:p w14:paraId="58E94E6C" w14:textId="3DE1CDEC" w:rsidR="002F0D45" w:rsidRDefault="002F0D45" w:rsidP="002F0D45">
              <w:pPr>
                <w:pStyle w:val="Bibliography"/>
                <w:rPr>
                  <w:noProof/>
                </w:rPr>
              </w:pPr>
              <w:r>
                <w:rPr>
                  <w:noProof/>
                </w:rPr>
                <w:t xml:space="preserve">Khaleel, L., 2010. An analysis of presupposition triggers in English journalistic texts. </w:t>
              </w:r>
              <w:r>
                <w:rPr>
                  <w:i/>
                  <w:iCs/>
                  <w:noProof/>
                </w:rPr>
                <w:t xml:space="preserve">Journal of Linguistics,, </w:t>
              </w:r>
              <w:r>
                <w:rPr>
                  <w:noProof/>
                </w:rPr>
                <w:t>pp. 523-551..</w:t>
              </w:r>
            </w:p>
            <w:p w14:paraId="09726A64" w14:textId="77777777" w:rsidR="002F0D45" w:rsidRDefault="002F0D45" w:rsidP="002F0D45">
              <w:pPr>
                <w:pStyle w:val="Bibliography"/>
                <w:rPr>
                  <w:noProof/>
                </w:rPr>
              </w:pPr>
              <w:r>
                <w:rPr>
                  <w:noProof/>
                </w:rPr>
                <w:t xml:space="preserve">Krippendorff, K., 2018. Content Analysis: An introduction to its methodology. </w:t>
              </w:r>
              <w:r>
                <w:rPr>
                  <w:i/>
                  <w:iCs/>
                  <w:noProof/>
                </w:rPr>
                <w:t>Sage publications.</w:t>
              </w:r>
            </w:p>
            <w:p w14:paraId="05684584" w14:textId="77777777" w:rsidR="002F0D45" w:rsidRDefault="002F0D45" w:rsidP="002F0D45">
              <w:pPr>
                <w:pStyle w:val="Bibliography"/>
                <w:rPr>
                  <w:noProof/>
                </w:rPr>
              </w:pPr>
              <w:r>
                <w:rPr>
                  <w:noProof/>
                </w:rPr>
                <w:t xml:space="preserve">Kristy, Y., Deliana, D. &amp; Harefa, Y., 2020. PRESUPPOSITION IN BEAUTY AND THE BEAST MOVIE SCRIPT.. </w:t>
              </w:r>
              <w:r>
                <w:rPr>
                  <w:i/>
                  <w:iCs/>
                  <w:noProof/>
                </w:rPr>
                <w:t xml:space="preserve">Language Literacy: Journal of Linguistics, Literature, and Language Teaching, </w:t>
              </w:r>
              <w:r>
                <w:rPr>
                  <w:noProof/>
                </w:rPr>
                <w:t>4(2), pp. 375-383.</w:t>
              </w:r>
            </w:p>
            <w:p w14:paraId="0C3F7B80" w14:textId="77777777" w:rsidR="002F0D45" w:rsidRDefault="002F0D45" w:rsidP="002F0D45">
              <w:pPr>
                <w:pStyle w:val="Bibliography"/>
                <w:rPr>
                  <w:noProof/>
                </w:rPr>
              </w:pPr>
              <w:r>
                <w:rPr>
                  <w:noProof/>
                </w:rPr>
                <w:t xml:space="preserve">Levinson, S., 1983. </w:t>
              </w:r>
              <w:r>
                <w:rPr>
                  <w:i/>
                  <w:iCs/>
                  <w:noProof/>
                </w:rPr>
                <w:t xml:space="preserve">Pragmatics.. </w:t>
              </w:r>
              <w:r>
                <w:rPr>
                  <w:noProof/>
                </w:rPr>
                <w:t>Cambridge UK.: Cambridge University Press.</w:t>
              </w:r>
            </w:p>
            <w:p w14:paraId="704F89F3" w14:textId="77777777" w:rsidR="002F0D45" w:rsidRDefault="002F0D45" w:rsidP="002F0D45">
              <w:pPr>
                <w:pStyle w:val="Bibliography"/>
                <w:rPr>
                  <w:noProof/>
                </w:rPr>
              </w:pPr>
              <w:r>
                <w:rPr>
                  <w:noProof/>
                </w:rPr>
                <w:lastRenderedPageBreak/>
                <w:t xml:space="preserve">l-Hindawi, F. and Al-Khazali, A., 2019. Pragmatics of Arrogance in Trump's" America First" Foreign Policy Speech.. </w:t>
              </w:r>
              <w:r>
                <w:rPr>
                  <w:i/>
                  <w:iCs/>
                  <w:noProof/>
                </w:rPr>
                <w:t xml:space="preserve">Journal of Tikrit university for humanities-, </w:t>
              </w:r>
              <w:r>
                <w:rPr>
                  <w:noProof/>
                </w:rPr>
                <w:t>pp. 19-1.</w:t>
              </w:r>
            </w:p>
            <w:p w14:paraId="366C1C00" w14:textId="77777777" w:rsidR="002F0D45" w:rsidRDefault="002F0D45" w:rsidP="002F0D45">
              <w:pPr>
                <w:pStyle w:val="Bibliography"/>
                <w:rPr>
                  <w:noProof/>
                </w:rPr>
              </w:pPr>
              <w:r>
                <w:rPr>
                  <w:noProof/>
                </w:rPr>
                <w:t xml:space="preserve">Liang, R. and Liu, Y, 2016. An Analysis of Presupposition Triggers in Hilary Clinton’s First Campaign Speech.. </w:t>
              </w:r>
              <w:r>
                <w:rPr>
                  <w:i/>
                  <w:iCs/>
                  <w:noProof/>
                </w:rPr>
                <w:t xml:space="preserve">International journal of English linguistics, </w:t>
              </w:r>
              <w:r>
                <w:rPr>
                  <w:noProof/>
                </w:rPr>
                <w:t>pp. 68-73.</w:t>
              </w:r>
            </w:p>
            <w:p w14:paraId="6C7AF50D" w14:textId="77777777" w:rsidR="002F0D45" w:rsidRDefault="002F0D45" w:rsidP="002F0D45">
              <w:pPr>
                <w:pStyle w:val="Bibliography"/>
                <w:rPr>
                  <w:noProof/>
                </w:rPr>
              </w:pPr>
              <w:r>
                <w:rPr>
                  <w:noProof/>
                </w:rPr>
                <w:t xml:space="preserve">Li, X. X., 2010. </w:t>
              </w:r>
              <w:r>
                <w:rPr>
                  <w:i/>
                  <w:iCs/>
                  <w:noProof/>
                </w:rPr>
                <w:t xml:space="preserve">A Presuppositional Study of American Political Discourse—Based on the Speeches. </w:t>
              </w:r>
              <w:r>
                <w:rPr>
                  <w:noProof/>
                </w:rPr>
                <w:t>s.l.:s.n.</w:t>
              </w:r>
            </w:p>
            <w:p w14:paraId="4417F7BF" w14:textId="77777777" w:rsidR="002F0D45" w:rsidRDefault="002F0D45" w:rsidP="002F0D45">
              <w:pPr>
                <w:pStyle w:val="Bibliography"/>
                <w:rPr>
                  <w:noProof/>
                </w:rPr>
              </w:pPr>
              <w:r>
                <w:rPr>
                  <w:noProof/>
                </w:rPr>
                <w:t xml:space="preserve">Mott, B., 2017. Approaches to the syllable: an assessment.. </w:t>
              </w:r>
              <w:r>
                <w:rPr>
                  <w:i/>
                  <w:iCs/>
                  <w:noProof/>
                </w:rPr>
                <w:t xml:space="preserve">Linguistica, </w:t>
              </w:r>
              <w:r>
                <w:rPr>
                  <w:noProof/>
                </w:rPr>
                <w:t>57(1), pp. 229-241.</w:t>
              </w:r>
            </w:p>
            <w:p w14:paraId="66883652" w14:textId="77777777" w:rsidR="002F0D45" w:rsidRDefault="002F0D45" w:rsidP="002F0D45">
              <w:pPr>
                <w:pStyle w:val="Bibliography"/>
                <w:rPr>
                  <w:noProof/>
                </w:rPr>
              </w:pPr>
              <w:r>
                <w:rPr>
                  <w:noProof/>
                </w:rPr>
                <w:t xml:space="preserve">Muho, H.A. and Bakir, S.N., 2014. Taboo Words and Expressions in English. </w:t>
              </w:r>
              <w:r>
                <w:rPr>
                  <w:i/>
                  <w:iCs/>
                  <w:noProof/>
                </w:rPr>
                <w:t xml:space="preserve">Zanco Journal of Humanity Sciences, </w:t>
              </w:r>
              <w:r>
                <w:rPr>
                  <w:noProof/>
                </w:rPr>
                <w:t>18(5), pp. 189-200.</w:t>
              </w:r>
            </w:p>
            <w:p w14:paraId="1298E320" w14:textId="77777777" w:rsidR="002F0D45" w:rsidRDefault="002F0D45" w:rsidP="002F0D45">
              <w:pPr>
                <w:pStyle w:val="Bibliography"/>
                <w:rPr>
                  <w:noProof/>
                </w:rPr>
              </w:pPr>
              <w:r>
                <w:rPr>
                  <w:noProof/>
                </w:rPr>
                <w:t xml:space="preserve">Muho, H.A. and Bakir, S.N, 2014. Taboo Words and Expressions in English.. </w:t>
              </w:r>
              <w:r>
                <w:rPr>
                  <w:i/>
                  <w:iCs/>
                  <w:noProof/>
                </w:rPr>
                <w:t xml:space="preserve">Zanco Journal of Humanity Sciences, </w:t>
              </w:r>
              <w:r>
                <w:rPr>
                  <w:noProof/>
                </w:rPr>
                <w:t>18(5), pp. 189-200.</w:t>
              </w:r>
            </w:p>
            <w:p w14:paraId="0E4DF55B" w14:textId="77777777" w:rsidR="002F0D45" w:rsidRDefault="002F0D45" w:rsidP="002F0D45">
              <w:pPr>
                <w:pStyle w:val="Bibliography"/>
                <w:rPr>
                  <w:noProof/>
                </w:rPr>
              </w:pPr>
              <w:r>
                <w:rPr>
                  <w:noProof/>
                </w:rPr>
                <w:t xml:space="preserve">Mustafa, F.A. and Danoon, M.G., 2020. Effect of Common Outdoor Spaces on Social Interaction: The Case of College of Engineering Campus at Salahaddin University–Erbil, Iraq.. </w:t>
              </w:r>
              <w:r>
                <w:rPr>
                  <w:i/>
                  <w:iCs/>
                  <w:noProof/>
                </w:rPr>
                <w:t xml:space="preserve">Journal of University of Babylon for Engineering Sciences, </w:t>
              </w:r>
              <w:r>
                <w:rPr>
                  <w:noProof/>
                </w:rPr>
                <w:t>pp. 229-238.</w:t>
              </w:r>
            </w:p>
            <w:p w14:paraId="5FCA5669" w14:textId="77777777" w:rsidR="002F0D45" w:rsidRDefault="002F0D45" w:rsidP="002F0D45">
              <w:pPr>
                <w:pStyle w:val="Bibliography"/>
                <w:rPr>
                  <w:noProof/>
                </w:rPr>
              </w:pPr>
              <w:r>
                <w:rPr>
                  <w:noProof/>
                </w:rPr>
                <w:t xml:space="preserve">OUALIF, M., 2017. Presupposition: A Semantic or Pragmatic Phenomenon?. </w:t>
              </w:r>
              <w:r>
                <w:rPr>
                  <w:i/>
                  <w:iCs/>
                  <w:noProof/>
                </w:rPr>
                <w:t xml:space="preserve">Arab World English Journal, </w:t>
              </w:r>
              <w:r>
                <w:rPr>
                  <w:noProof/>
                </w:rPr>
                <w:t>8(3).</w:t>
              </w:r>
            </w:p>
            <w:p w14:paraId="7061D661" w14:textId="77777777" w:rsidR="002F0D45" w:rsidRDefault="002F0D45" w:rsidP="002F0D45">
              <w:pPr>
                <w:pStyle w:val="Bibliography"/>
                <w:rPr>
                  <w:noProof/>
                </w:rPr>
              </w:pPr>
              <w:r>
                <w:rPr>
                  <w:noProof/>
                </w:rPr>
                <w:t xml:space="preserve">Oualif, M., 2017. resupposition: A Semantic or Pragmatic Phenomenon?.. </w:t>
              </w:r>
              <w:r>
                <w:rPr>
                  <w:i/>
                  <w:iCs/>
                  <w:noProof/>
                </w:rPr>
                <w:t xml:space="preserve">Arab World English Journal (AWEJ), </w:t>
              </w:r>
              <w:r>
                <w:rPr>
                  <w:noProof/>
                </w:rPr>
                <w:t>pp. 46-59.</w:t>
              </w:r>
            </w:p>
            <w:p w14:paraId="746A3814" w14:textId="77777777" w:rsidR="002F0D45" w:rsidRDefault="002F0D45" w:rsidP="002F0D45">
              <w:pPr>
                <w:pStyle w:val="Bibliography"/>
                <w:rPr>
                  <w:noProof/>
                </w:rPr>
              </w:pPr>
              <w:r>
                <w:rPr>
                  <w:noProof/>
                </w:rPr>
                <w:t xml:space="preserve">Perl, C., 2020. Presuppositions, attitudes, and why they matter.. </w:t>
              </w:r>
              <w:r>
                <w:rPr>
                  <w:i/>
                  <w:iCs/>
                  <w:noProof/>
                </w:rPr>
                <w:t xml:space="preserve">Australasian Journal of Philosophy, </w:t>
              </w:r>
              <w:r>
                <w:rPr>
                  <w:noProof/>
                </w:rPr>
                <w:t>pp. 363-381.</w:t>
              </w:r>
            </w:p>
            <w:p w14:paraId="29F64663" w14:textId="77777777" w:rsidR="002F0D45" w:rsidRDefault="002F0D45" w:rsidP="002F0D45">
              <w:pPr>
                <w:pStyle w:val="Bibliography"/>
                <w:rPr>
                  <w:noProof/>
                </w:rPr>
              </w:pPr>
              <w:r>
                <w:rPr>
                  <w:noProof/>
                </w:rPr>
                <w:t xml:space="preserve">Potts, C., 2013. Presupposition and implicature. In: </w:t>
              </w:r>
              <w:r>
                <w:rPr>
                  <w:i/>
                  <w:iCs/>
                  <w:noProof/>
                </w:rPr>
                <w:t xml:space="preserve">The Handbook of Contemporary Semantic Theory, 2nd ed. </w:t>
              </w:r>
              <w:r>
                <w:rPr>
                  <w:noProof/>
                </w:rPr>
                <w:t>s.l.:s.n.</w:t>
              </w:r>
            </w:p>
            <w:p w14:paraId="67F705D3" w14:textId="77777777" w:rsidR="002F0D45" w:rsidRDefault="002F0D45" w:rsidP="002F0D45">
              <w:pPr>
                <w:pStyle w:val="Bibliography"/>
                <w:rPr>
                  <w:noProof/>
                </w:rPr>
              </w:pPr>
              <w:r>
                <w:rPr>
                  <w:noProof/>
                </w:rPr>
                <w:t xml:space="preserve">Potts, C., 2014. Presupposition and Implicature. In: Lappin, Shalo, Fox &amp; Chris, eds. </w:t>
              </w:r>
              <w:r>
                <w:rPr>
                  <w:i/>
                  <w:iCs/>
                  <w:noProof/>
                </w:rPr>
                <w:t xml:space="preserve">Handbook of Contemporary Semantics . </w:t>
              </w:r>
              <w:r>
                <w:rPr>
                  <w:noProof/>
                </w:rPr>
                <w:t>s.l.:s.n.</w:t>
              </w:r>
            </w:p>
            <w:p w14:paraId="0AA762E5" w14:textId="77777777" w:rsidR="002F0D45" w:rsidRDefault="002F0D45" w:rsidP="002F0D45">
              <w:pPr>
                <w:pStyle w:val="Bibliography"/>
                <w:rPr>
                  <w:noProof/>
                </w:rPr>
              </w:pPr>
              <w:r>
                <w:rPr>
                  <w:noProof/>
                </w:rPr>
                <w:t xml:space="preserve">Renkema, J., 1993. </w:t>
              </w:r>
              <w:r>
                <w:rPr>
                  <w:i/>
                  <w:iCs/>
                  <w:noProof/>
                </w:rPr>
                <w:t xml:space="preserve">Discourse Studies. An introductory Textbook. </w:t>
              </w:r>
              <w:r>
                <w:rPr>
                  <w:noProof/>
                </w:rPr>
                <w:t>Amsterdam, Philadelphia: John Benjamins .</w:t>
              </w:r>
            </w:p>
            <w:p w14:paraId="5289AC9A" w14:textId="77777777" w:rsidR="002F0D45" w:rsidRDefault="002F0D45" w:rsidP="002F0D45">
              <w:pPr>
                <w:pStyle w:val="Bibliography"/>
                <w:rPr>
                  <w:noProof/>
                </w:rPr>
              </w:pPr>
              <w:r>
                <w:rPr>
                  <w:noProof/>
                </w:rPr>
                <w:t xml:space="preserve">Sdiq, H.H. and Amin, N.M., 2021. A Pragmatic study of Presupposition in Masoud Barzani’s Speech ahead of the Referendum. </w:t>
              </w:r>
              <w:r>
                <w:rPr>
                  <w:i/>
                  <w:iCs/>
                  <w:noProof/>
                </w:rPr>
                <w:t xml:space="preserve">Zanco Journal of Humanity Sciences, </w:t>
              </w:r>
              <w:r>
                <w:rPr>
                  <w:noProof/>
                </w:rPr>
                <w:t>25(3), pp. 191-202.</w:t>
              </w:r>
            </w:p>
            <w:p w14:paraId="06AF7FBE" w14:textId="77777777" w:rsidR="002F0D45" w:rsidRDefault="002F0D45" w:rsidP="002F0D45">
              <w:pPr>
                <w:pStyle w:val="Bibliography"/>
                <w:rPr>
                  <w:noProof/>
                </w:rPr>
              </w:pPr>
              <w:r>
                <w:rPr>
                  <w:noProof/>
                </w:rPr>
                <w:t xml:space="preserve">Siagian, R.O., Pangaribuan, R.E. and Toruan, F., , 2015. An Analysis of Types of Presupposition in Time Magazine Advertisement.. </w:t>
              </w:r>
              <w:r>
                <w:rPr>
                  <w:i/>
                  <w:iCs/>
                  <w:noProof/>
                </w:rPr>
                <w:t xml:space="preserve">The Episteme Journal of Linguistics and Literature , </w:t>
              </w:r>
              <w:r>
                <w:rPr>
                  <w:noProof/>
                </w:rPr>
                <w:t>1(3), pp. 230-244..</w:t>
              </w:r>
            </w:p>
            <w:p w14:paraId="15C44FCD" w14:textId="77777777" w:rsidR="002F0D45" w:rsidRDefault="002F0D45" w:rsidP="002F0D45">
              <w:pPr>
                <w:pStyle w:val="Bibliography"/>
                <w:rPr>
                  <w:noProof/>
                </w:rPr>
              </w:pPr>
              <w:r>
                <w:rPr>
                  <w:noProof/>
                </w:rPr>
                <w:t xml:space="preserve">Soames, S., 1982. How presuppositions are inherited: A solution to the projection problem. </w:t>
              </w:r>
              <w:r>
                <w:rPr>
                  <w:i/>
                  <w:iCs/>
                  <w:noProof/>
                </w:rPr>
                <w:t xml:space="preserve">Linguistic Inquiry, </w:t>
              </w:r>
              <w:r>
                <w:rPr>
                  <w:noProof/>
                </w:rPr>
                <w:t>13(4), pp. 483-545.</w:t>
              </w:r>
            </w:p>
            <w:p w14:paraId="273632A8" w14:textId="5A8EA0DE" w:rsidR="002F0D45" w:rsidRDefault="002F0D45" w:rsidP="002F0D45">
              <w:pPr>
                <w:pStyle w:val="Bibliography"/>
                <w:rPr>
                  <w:noProof/>
                </w:rPr>
              </w:pPr>
              <w:r>
                <w:rPr>
                  <w:noProof/>
                </w:rPr>
                <w:t xml:space="preserve">Stalnaker, R., 1974. Pragmatic Presuppositions. In: M. K, Munitz &amp; P. K. Unger, eds. </w:t>
              </w:r>
              <w:r>
                <w:rPr>
                  <w:i/>
                  <w:iCs/>
                  <w:noProof/>
                </w:rPr>
                <w:t xml:space="preserve">Semantics and Philosophy. </w:t>
              </w:r>
              <w:r>
                <w:rPr>
                  <w:noProof/>
                </w:rPr>
                <w:t>New York: New York.</w:t>
              </w:r>
            </w:p>
            <w:p w14:paraId="2CBE4442" w14:textId="18EB4A6A" w:rsidR="00F52F0C" w:rsidRPr="00F52F0C" w:rsidRDefault="00F52F0C" w:rsidP="00F52F0C">
              <w:r w:rsidRPr="00F52F0C">
                <w:t xml:space="preserve">Sami, A.H. 2021. "The Importance of Using Game Strategy in Teaching English Grammar. ." </w:t>
              </w:r>
              <w:r w:rsidRPr="00F52F0C">
                <w:rPr>
                  <w:i/>
                  <w:iCs/>
                </w:rPr>
                <w:t>Journal of Tikrit University for the Humanities.</w:t>
              </w:r>
              <w:r w:rsidRPr="00F52F0C">
                <w:t xml:space="preserve"> </w:t>
              </w:r>
            </w:p>
            <w:p w14:paraId="65421FEF" w14:textId="77777777" w:rsidR="002F0D45" w:rsidRDefault="002F0D45" w:rsidP="002F0D45">
              <w:pPr>
                <w:pStyle w:val="Bibliography"/>
                <w:rPr>
                  <w:noProof/>
                </w:rPr>
              </w:pPr>
              <w:r>
                <w:rPr>
                  <w:noProof/>
                </w:rPr>
                <w:lastRenderedPageBreak/>
                <w:t xml:space="preserve">Thornton, T.F. and Comberti, C., 2017. Synergies and trade-offs between adaptation, mitigation and development. </w:t>
              </w:r>
              <w:r>
                <w:rPr>
                  <w:i/>
                  <w:iCs/>
                  <w:noProof/>
                </w:rPr>
                <w:t xml:space="preserve">Climatic Change, </w:t>
              </w:r>
              <w:r>
                <w:rPr>
                  <w:noProof/>
                </w:rPr>
                <w:t>140(1), pp. 5-18.</w:t>
              </w:r>
            </w:p>
            <w:p w14:paraId="34D009EA" w14:textId="77777777" w:rsidR="002F0D45" w:rsidRDefault="002F0D45" w:rsidP="002F0D45">
              <w:pPr>
                <w:pStyle w:val="Bibliography"/>
                <w:rPr>
                  <w:noProof/>
                </w:rPr>
              </w:pPr>
              <w:r>
                <w:rPr>
                  <w:noProof/>
                </w:rPr>
                <w:t xml:space="preserve">Thoyyibah, L., 2017. resupposition Triggers-a Comparative Analysis Between Oral News and Written Online News Discourse. </w:t>
              </w:r>
              <w:r>
                <w:rPr>
                  <w:i/>
                  <w:iCs/>
                  <w:noProof/>
                </w:rPr>
                <w:t xml:space="preserve">JALL (Journal of Applied Linguistics and Literacy), </w:t>
              </w:r>
              <w:r>
                <w:rPr>
                  <w:noProof/>
                </w:rPr>
                <w:t>pp. 10-23.</w:t>
              </w:r>
            </w:p>
            <w:p w14:paraId="2C1913AD" w14:textId="77777777" w:rsidR="002F0D45" w:rsidRDefault="002F0D45" w:rsidP="002F0D45">
              <w:pPr>
                <w:pStyle w:val="Bibliography"/>
                <w:rPr>
                  <w:noProof/>
                </w:rPr>
              </w:pPr>
              <w:r>
                <w:rPr>
                  <w:noProof/>
                </w:rPr>
                <w:t xml:space="preserve">Van Der Sandt, R. A., 1988. </w:t>
              </w:r>
              <w:r>
                <w:rPr>
                  <w:i/>
                  <w:iCs/>
                  <w:noProof/>
                </w:rPr>
                <w:t xml:space="preserve">Context and Presupposition (Croom Helm Linguistics Series). </w:t>
              </w:r>
              <w:r>
                <w:rPr>
                  <w:noProof/>
                </w:rPr>
                <w:t>s.l.:s.n.</w:t>
              </w:r>
            </w:p>
            <w:p w14:paraId="59149A21" w14:textId="77777777" w:rsidR="002F0D45" w:rsidRDefault="002F0D45" w:rsidP="002F0D45">
              <w:pPr>
                <w:pStyle w:val="Bibliography"/>
                <w:rPr>
                  <w:noProof/>
                </w:rPr>
              </w:pPr>
              <w:r>
                <w:rPr>
                  <w:noProof/>
                </w:rPr>
                <w:t xml:space="preserve">Verschueren, J., 1999. </w:t>
              </w:r>
              <w:r>
                <w:rPr>
                  <w:i/>
                  <w:iCs/>
                  <w:noProof/>
                </w:rPr>
                <w:t xml:space="preserve">Understanding Pragmatics. </w:t>
              </w:r>
              <w:r>
                <w:rPr>
                  <w:noProof/>
                </w:rPr>
                <w:t>China: Edward Arnold.</w:t>
              </w:r>
            </w:p>
            <w:p w14:paraId="0669CC5E" w14:textId="77777777" w:rsidR="002F0D45" w:rsidRDefault="002F0D45" w:rsidP="002F0D45">
              <w:pPr>
                <w:pStyle w:val="Bibliography"/>
                <w:rPr>
                  <w:noProof/>
                </w:rPr>
              </w:pPr>
              <w:r>
                <w:rPr>
                  <w:noProof/>
                </w:rPr>
                <w:t xml:space="preserve">Weischedel, 1979. A New Semantic Computation while Parsing: Presupposition and Entailment. In: O. C.K &amp; D. D.A, eds. </w:t>
              </w:r>
              <w:r>
                <w:rPr>
                  <w:i/>
                  <w:iCs/>
                  <w:noProof/>
                </w:rPr>
                <w:t xml:space="preserve">Synta Semantics, Presupposition. </w:t>
              </w:r>
              <w:r>
                <w:rPr>
                  <w:noProof/>
                </w:rPr>
                <w:t>s.l.:Academic Press. .</w:t>
              </w:r>
            </w:p>
            <w:p w14:paraId="23D1E69A" w14:textId="77777777" w:rsidR="002F0D45" w:rsidRDefault="002F0D45" w:rsidP="002F0D45">
              <w:pPr>
                <w:pStyle w:val="Bibliography"/>
                <w:rPr>
                  <w:noProof/>
                </w:rPr>
              </w:pPr>
              <w:r>
                <w:rPr>
                  <w:noProof/>
                </w:rPr>
                <w:t xml:space="preserve">Yuan, P., 2016. Presuppositions in Strategies of Pragmatic Maneuver in Print Advertising Language.. </w:t>
              </w:r>
              <w:r>
                <w:rPr>
                  <w:i/>
                  <w:iCs/>
                  <w:noProof/>
                </w:rPr>
                <w:t>DEStech Transactions on Social Science, Education and Human Science.</w:t>
              </w:r>
            </w:p>
            <w:p w14:paraId="46885B1E" w14:textId="77777777" w:rsidR="002F0D45" w:rsidRDefault="002F0D45" w:rsidP="002F0D45">
              <w:pPr>
                <w:pStyle w:val="Bibliography"/>
                <w:rPr>
                  <w:noProof/>
                </w:rPr>
              </w:pPr>
              <w:r>
                <w:rPr>
                  <w:noProof/>
                </w:rPr>
                <w:t xml:space="preserve">Yule, G., 1996. </w:t>
              </w:r>
              <w:r>
                <w:rPr>
                  <w:i/>
                  <w:iCs/>
                  <w:noProof/>
                </w:rPr>
                <w:t xml:space="preserve">Pragmatics.. </w:t>
              </w:r>
              <w:r>
                <w:rPr>
                  <w:noProof/>
                </w:rPr>
                <w:t>s.l.:Oxford: Oxford University .</w:t>
              </w:r>
            </w:p>
            <w:p w14:paraId="781C5813" w14:textId="77777777" w:rsidR="002F0D45" w:rsidRDefault="002F0D45" w:rsidP="002F0D45">
              <w:pPr>
                <w:pStyle w:val="Bibliography"/>
                <w:rPr>
                  <w:noProof/>
                </w:rPr>
              </w:pPr>
              <w:r>
                <w:rPr>
                  <w:noProof/>
                </w:rPr>
                <w:t xml:space="preserve">Yule, G., 2006. </w:t>
              </w:r>
              <w:r>
                <w:rPr>
                  <w:i/>
                  <w:iCs/>
                  <w:noProof/>
                </w:rPr>
                <w:t xml:space="preserve">The Study of Language. </w:t>
              </w:r>
              <w:r>
                <w:rPr>
                  <w:noProof/>
                </w:rPr>
                <w:t>3rd ed. ed. Cambridge: Cambridge University Press.</w:t>
              </w:r>
            </w:p>
            <w:p w14:paraId="726BCA5C" w14:textId="23BE40C0" w:rsidR="002F0D45" w:rsidRDefault="002F0D45" w:rsidP="002F0D45">
              <w:pPr>
                <w:pStyle w:val="Bibliography"/>
                <w:rPr>
                  <w:noProof/>
                </w:rPr>
              </w:pPr>
              <w:r>
                <w:rPr>
                  <w:noProof/>
                </w:rPr>
                <w:t xml:space="preserve">Zare, J., Abbaspour, E. and Nia, R.M., 2012. Presupposition trigger-a comparative analysis of broadcast news discourse. </w:t>
              </w:r>
              <w:r>
                <w:rPr>
                  <w:i/>
                  <w:iCs/>
                  <w:noProof/>
                </w:rPr>
                <w:t xml:space="preserve">International Journal of Linguistics, </w:t>
              </w:r>
              <w:r>
                <w:rPr>
                  <w:noProof/>
                </w:rPr>
                <w:t>4(3), pp. 734-743.</w:t>
              </w:r>
            </w:p>
            <w:sdt>
              <w:sdtPr>
                <w:id w:val="111145805"/>
                <w:bibliography/>
              </w:sdtPr>
              <w:sdtEndPr/>
              <w:sdtContent>
                <w:p w14:paraId="6CB1269A" w14:textId="0EA49256" w:rsidR="00F52F0C" w:rsidRDefault="00F52F0C" w:rsidP="00F52F0C"/>
                <w:p w14:paraId="4BBAE404" w14:textId="154A31D1" w:rsidR="00F52F0C" w:rsidRPr="00F52F0C" w:rsidRDefault="007B4D6D" w:rsidP="00F52F0C"/>
              </w:sdtContent>
            </w:sdt>
            <w:p w14:paraId="54C6CC7B" w14:textId="77777777" w:rsidR="00F52F0C" w:rsidRPr="00F52F0C" w:rsidRDefault="00F52F0C" w:rsidP="00F52F0C"/>
            <w:p w14:paraId="074FD12E" w14:textId="1083E3E5" w:rsidR="00327BEC" w:rsidRPr="00467A32" w:rsidRDefault="00327BEC" w:rsidP="002F0D45">
              <w:pPr>
                <w:tabs>
                  <w:tab w:val="left" w:pos="0"/>
                  <w:tab w:val="left" w:pos="142"/>
                </w:tabs>
                <w:spacing w:line="360" w:lineRule="auto"/>
                <w:jc w:val="both"/>
                <w:rPr>
                  <w:rFonts w:asciiTheme="majorBidi" w:hAnsiTheme="majorBidi" w:cstheme="majorBidi"/>
                  <w:sz w:val="24"/>
                  <w:szCs w:val="24"/>
                </w:rPr>
              </w:pPr>
              <w:r w:rsidRPr="00467A32">
                <w:rPr>
                  <w:rFonts w:asciiTheme="majorBidi" w:hAnsiTheme="majorBidi" w:cstheme="majorBidi"/>
                  <w:b/>
                  <w:bCs/>
                  <w:noProof/>
                  <w:sz w:val="24"/>
                  <w:szCs w:val="24"/>
                </w:rPr>
                <w:fldChar w:fldCharType="end"/>
              </w:r>
            </w:p>
          </w:sdtContent>
        </w:sdt>
      </w:sdtContent>
    </w:sdt>
    <w:p w14:paraId="63D12B09" w14:textId="7B750DDF" w:rsidR="00F80F09" w:rsidRDefault="00F80F09" w:rsidP="00105CA0">
      <w:pPr>
        <w:tabs>
          <w:tab w:val="left" w:pos="0"/>
          <w:tab w:val="left" w:pos="142"/>
        </w:tabs>
        <w:spacing w:line="360" w:lineRule="auto"/>
        <w:jc w:val="both"/>
        <w:rPr>
          <w:rFonts w:asciiTheme="majorBidi" w:hAnsiTheme="majorBidi" w:cstheme="majorBidi"/>
          <w:sz w:val="24"/>
          <w:szCs w:val="24"/>
          <w:rtl/>
        </w:rPr>
      </w:pPr>
      <w:r w:rsidRPr="00467A32">
        <w:rPr>
          <w:rFonts w:asciiTheme="majorBidi" w:hAnsiTheme="majorBidi" w:cstheme="majorBidi"/>
          <w:sz w:val="24"/>
          <w:szCs w:val="24"/>
        </w:rPr>
        <w:br w:type="page"/>
      </w:r>
    </w:p>
    <w:p w14:paraId="0ED60618" w14:textId="68AD139A" w:rsidR="000C7603" w:rsidRPr="00274FC0" w:rsidRDefault="000C7603" w:rsidP="000C7603">
      <w:pPr>
        <w:tabs>
          <w:tab w:val="left" w:pos="0"/>
          <w:tab w:val="left" w:pos="142"/>
        </w:tabs>
        <w:spacing w:line="360" w:lineRule="auto"/>
        <w:jc w:val="center"/>
        <w:rPr>
          <w:rFonts w:asciiTheme="majorBidi" w:hAnsiTheme="majorBidi" w:cs="Times New Roman"/>
          <w:b/>
          <w:bCs/>
          <w:sz w:val="24"/>
          <w:szCs w:val="24"/>
          <w:rtl/>
        </w:rPr>
      </w:pPr>
      <w:r w:rsidRPr="00274FC0">
        <w:rPr>
          <w:rFonts w:asciiTheme="majorBidi" w:hAnsiTheme="majorBidi" w:cs="Times New Roman"/>
          <w:b/>
          <w:bCs/>
          <w:sz w:val="24"/>
          <w:szCs w:val="24"/>
          <w:rtl/>
        </w:rPr>
        <w:lastRenderedPageBreak/>
        <w:t>إدراك محفزات الافتراض المسبق في أنواع الافتراضات المسبقة</w:t>
      </w:r>
      <w:r w:rsidRPr="00274FC0">
        <w:rPr>
          <w:rFonts w:asciiTheme="majorBidi" w:hAnsiTheme="majorBidi" w:cs="Times New Roman" w:hint="cs"/>
          <w:b/>
          <w:bCs/>
          <w:sz w:val="24"/>
          <w:szCs w:val="24"/>
          <w:rtl/>
        </w:rPr>
        <w:t xml:space="preserve"> </w:t>
      </w:r>
      <w:r w:rsidRPr="00274FC0">
        <w:rPr>
          <w:rFonts w:asciiTheme="majorBidi" w:hAnsiTheme="majorBidi" w:cs="Times New Roman"/>
          <w:b/>
          <w:bCs/>
          <w:sz w:val="24"/>
          <w:szCs w:val="24"/>
          <w:rtl/>
        </w:rPr>
        <w:t>في مقالات كتبها كتاب انجليزي غير أصليين</w:t>
      </w:r>
      <w:r w:rsidR="00443D24" w:rsidRPr="00274FC0">
        <w:rPr>
          <w:rFonts w:asciiTheme="majorBidi" w:hAnsiTheme="majorBidi" w:cs="Times New Roman" w:hint="cs"/>
          <w:b/>
          <w:bCs/>
          <w:sz w:val="24"/>
          <w:szCs w:val="24"/>
          <w:rtl/>
        </w:rPr>
        <w:t xml:space="preserve"> </w:t>
      </w:r>
    </w:p>
    <w:p w14:paraId="7CEF6BF8" w14:textId="49895809" w:rsidR="000C7603" w:rsidRDefault="00443D24" w:rsidP="000C7603">
      <w:pPr>
        <w:tabs>
          <w:tab w:val="left" w:pos="0"/>
          <w:tab w:val="left" w:pos="142"/>
        </w:tabs>
        <w:spacing w:line="360" w:lineRule="auto"/>
        <w:jc w:val="right"/>
        <w:rPr>
          <w:rFonts w:asciiTheme="majorBidi" w:hAnsiTheme="majorBidi" w:cstheme="majorBidi"/>
          <w:sz w:val="24"/>
          <w:szCs w:val="24"/>
          <w:rtl/>
        </w:rPr>
      </w:pPr>
      <w:r>
        <w:rPr>
          <w:rFonts w:asciiTheme="majorBidi" w:hAnsiTheme="majorBidi" w:cstheme="majorBidi" w:hint="cs"/>
          <w:sz w:val="24"/>
          <w:szCs w:val="24"/>
          <w:rtl/>
        </w:rPr>
        <w:t xml:space="preserve">لانه دلاور عبدالعزيز </w:t>
      </w:r>
    </w:p>
    <w:p w14:paraId="35032989" w14:textId="6AAACF0F" w:rsidR="00443D24" w:rsidRDefault="00443D24" w:rsidP="000C7603">
      <w:pPr>
        <w:tabs>
          <w:tab w:val="left" w:pos="0"/>
          <w:tab w:val="left" w:pos="142"/>
        </w:tabs>
        <w:spacing w:line="360" w:lineRule="auto"/>
        <w:jc w:val="right"/>
        <w:rPr>
          <w:rFonts w:asciiTheme="majorBidi" w:hAnsiTheme="majorBidi" w:cstheme="majorBidi"/>
          <w:sz w:val="24"/>
          <w:szCs w:val="24"/>
        </w:rPr>
      </w:pPr>
      <w:r>
        <w:rPr>
          <w:rFonts w:asciiTheme="majorBidi" w:hAnsiTheme="majorBidi" w:cstheme="majorBidi"/>
          <w:sz w:val="24"/>
          <w:szCs w:val="24"/>
        </w:rPr>
        <w:t>Lana.abdulazeez@student.su.edu.krd</w:t>
      </w:r>
    </w:p>
    <w:p w14:paraId="6EE223F1" w14:textId="221B765D" w:rsidR="00443D24" w:rsidRDefault="00443D24" w:rsidP="00443D24">
      <w:pPr>
        <w:tabs>
          <w:tab w:val="left" w:pos="0"/>
          <w:tab w:val="left" w:pos="142"/>
        </w:tabs>
        <w:spacing w:line="360" w:lineRule="auto"/>
        <w:jc w:val="right"/>
        <w:rPr>
          <w:rFonts w:asciiTheme="majorBidi" w:hAnsiTheme="majorBidi" w:cstheme="majorBidi"/>
          <w:sz w:val="24"/>
          <w:szCs w:val="24"/>
          <w:rtl/>
        </w:rPr>
      </w:pPr>
      <w:r>
        <w:rPr>
          <w:rFonts w:asciiTheme="majorBidi" w:hAnsiTheme="majorBidi" w:cstheme="majorBidi" w:hint="cs"/>
          <w:sz w:val="24"/>
          <w:szCs w:val="24"/>
          <w:rtl/>
        </w:rPr>
        <w:t xml:space="preserve">بكلوريوس كليه التربيه \قسم اللغه الانكليزيه \ جامعه صلاح الدين \ اربيل </w:t>
      </w:r>
    </w:p>
    <w:p w14:paraId="4AAA8C36" w14:textId="3D8B4FA7" w:rsidR="00443D24" w:rsidRDefault="00443D24" w:rsidP="00443D24">
      <w:pPr>
        <w:pStyle w:val="Heading2"/>
        <w:shd w:val="clear" w:color="auto" w:fill="FAFBFC"/>
        <w:spacing w:before="0"/>
        <w:jc w:val="right"/>
        <w:rPr>
          <w:rFonts w:ascii="SUE" w:hAnsi="SUE"/>
          <w:b w:val="0"/>
          <w:bCs w:val="0"/>
          <w:color w:val="212529"/>
          <w:rtl/>
        </w:rPr>
      </w:pPr>
      <w:r>
        <w:rPr>
          <w:rFonts w:hint="cs"/>
          <w:rtl/>
        </w:rPr>
        <w:t xml:space="preserve">د. </w:t>
      </w:r>
      <w:r>
        <w:rPr>
          <w:rFonts w:ascii="SUE" w:hAnsi="SUE"/>
          <w:b w:val="0"/>
          <w:bCs w:val="0"/>
          <w:color w:val="212529"/>
          <w:rtl/>
        </w:rPr>
        <w:t>دلوڤان سه یفه ددین سه عدی</w:t>
      </w:r>
    </w:p>
    <w:p w14:paraId="247B7C22" w14:textId="5CFDDFE6" w:rsidR="00443D24" w:rsidRPr="00443D24" w:rsidRDefault="007B4D6D" w:rsidP="00443D24">
      <w:pPr>
        <w:jc w:val="right"/>
        <w:rPr>
          <w:rFonts w:asciiTheme="majorBidi" w:hAnsiTheme="majorBidi" w:cstheme="majorBidi"/>
        </w:rPr>
      </w:pPr>
      <w:hyperlink r:id="rId14" w:history="1">
        <w:r w:rsidR="00443D24" w:rsidRPr="00443D24">
          <w:rPr>
            <w:rStyle w:val="Hyperlink"/>
            <w:rFonts w:asciiTheme="majorBidi" w:hAnsiTheme="majorBidi" w:cstheme="majorBidi"/>
            <w:color w:val="auto"/>
            <w:shd w:val="clear" w:color="auto" w:fill="FFFFFF"/>
          </w:rPr>
          <w:t>dilovan.ghafoory@su.edu.krd</w:t>
        </w:r>
      </w:hyperlink>
    </w:p>
    <w:p w14:paraId="12988576" w14:textId="4849428F" w:rsidR="00443D24" w:rsidRPr="00443D24" w:rsidRDefault="00443D24" w:rsidP="00443D24">
      <w:pPr>
        <w:tabs>
          <w:tab w:val="left" w:pos="0"/>
          <w:tab w:val="left" w:pos="142"/>
        </w:tabs>
        <w:spacing w:line="360" w:lineRule="auto"/>
        <w:jc w:val="right"/>
        <w:rPr>
          <w:rFonts w:asciiTheme="majorBidi" w:hAnsiTheme="majorBidi" w:cstheme="majorBidi"/>
          <w:sz w:val="24"/>
          <w:szCs w:val="24"/>
          <w:rtl/>
          <w:lang w:val="en-GB"/>
        </w:rPr>
      </w:pPr>
      <w:r>
        <w:rPr>
          <w:rFonts w:asciiTheme="majorBidi" w:hAnsiTheme="majorBidi" w:cstheme="majorBidi" w:hint="cs"/>
          <w:sz w:val="24"/>
          <w:szCs w:val="24"/>
          <w:rtl/>
          <w:lang w:val="en-GB"/>
        </w:rPr>
        <w:t xml:space="preserve">مدرس \ كليه التربيه \ قسم اللغه الانكليزيه \ جامعه صلاح الدين \ اربيل </w:t>
      </w:r>
    </w:p>
    <w:p w14:paraId="47A93AC4" w14:textId="5CE6FD3C" w:rsidR="000C7603" w:rsidRPr="000C7603" w:rsidRDefault="000C7603" w:rsidP="000C7603">
      <w:pPr>
        <w:tabs>
          <w:tab w:val="left" w:pos="0"/>
          <w:tab w:val="left" w:pos="142"/>
        </w:tabs>
        <w:spacing w:line="480" w:lineRule="auto"/>
        <w:jc w:val="both"/>
        <w:rPr>
          <w:rFonts w:asciiTheme="majorBidi" w:hAnsiTheme="majorBidi" w:cstheme="majorBidi"/>
          <w:sz w:val="24"/>
          <w:szCs w:val="24"/>
          <w:lang w:val="en-GB"/>
        </w:rPr>
      </w:pPr>
      <w:r>
        <w:rPr>
          <w:rFonts w:asciiTheme="majorBidi" w:hAnsiTheme="majorBidi" w:cstheme="majorBidi"/>
          <w:sz w:val="24"/>
          <w:szCs w:val="24"/>
        </w:rPr>
        <w:t xml:space="preserve"> </w:t>
      </w:r>
    </w:p>
    <w:p w14:paraId="42405169" w14:textId="77777777" w:rsidR="000C7603" w:rsidRPr="000C7603" w:rsidRDefault="000C7603" w:rsidP="000C7603">
      <w:pPr>
        <w:tabs>
          <w:tab w:val="left" w:pos="0"/>
          <w:tab w:val="left" w:pos="142"/>
        </w:tabs>
        <w:spacing w:after="0" w:line="480" w:lineRule="auto"/>
        <w:jc w:val="right"/>
        <w:rPr>
          <w:rFonts w:asciiTheme="majorBidi" w:hAnsiTheme="majorBidi" w:cstheme="majorBidi"/>
          <w:sz w:val="24"/>
          <w:szCs w:val="24"/>
          <w:rtl/>
        </w:rPr>
      </w:pPr>
      <w:r w:rsidRPr="000C7603">
        <w:rPr>
          <w:rFonts w:asciiTheme="majorBidi" w:hAnsiTheme="majorBidi" w:cstheme="majorBidi"/>
          <w:sz w:val="24"/>
          <w:szCs w:val="24"/>
          <w:rtl/>
        </w:rPr>
        <w:t xml:space="preserve">الخلاصه </w:t>
      </w:r>
    </w:p>
    <w:p w14:paraId="38800BAD" w14:textId="77777777" w:rsidR="000C7603" w:rsidRPr="000C7603" w:rsidRDefault="000C7603" w:rsidP="000C7603">
      <w:pPr>
        <w:tabs>
          <w:tab w:val="left" w:pos="0"/>
          <w:tab w:val="left" w:pos="142"/>
        </w:tabs>
        <w:spacing w:after="0" w:line="480" w:lineRule="auto"/>
        <w:jc w:val="right"/>
        <w:rPr>
          <w:rFonts w:asciiTheme="majorBidi" w:hAnsiTheme="majorBidi" w:cstheme="majorBidi"/>
          <w:sz w:val="24"/>
          <w:szCs w:val="24"/>
        </w:rPr>
      </w:pPr>
      <w:r w:rsidRPr="000C7603">
        <w:rPr>
          <w:rFonts w:asciiTheme="majorBidi" w:hAnsiTheme="majorBidi" w:cstheme="majorBidi"/>
          <w:sz w:val="24"/>
          <w:szCs w:val="24"/>
          <w:rtl/>
        </w:rPr>
        <w:t xml:space="preserve">تم إجراء هذا البحث مع الاهتمام بتحليل  الافتراضات المسبقه  في المقالات الاكاديميه التي نشرها باحثون  دراسة حالة للكتاب  الإنجليزيه لغير الناطقين باللغة الإنجليزية  وفي هذه الحاله تم دراسه الباحثين الاكراد . تهدف الدراسة بشكل أساسي إلى تسليط الضوء على محفزات الافتراضات المسبقة ، وطبيعة الافتراضات المسبقة ، والاعتراف بمحفزات الافتراض المسبق في افتراضات معينة في منشورات الباحثين الكتاب الأكراد. تكمن أهمية الأطروحة في توجيه الناس لفهم الافتراضات المسبقة في كتابه اللغه الانكليزيه  ومعرفة المزيد حول كيفية إثارة الافتراضات من قبل الكتاب المحليين الاكراد  و  قد يستفيد طلاب علم اللغة الانكليزيه  من هذا البحث. من المتوقع أن تكون نتائج الدراسة مفيدة وذات صلة من الناحية النظرية والعملية ، خاصة بالنسبة للمتخصصين ويهدف البحث. يركز البحث على المقالات العلميه المنشورة من قبل الكتاب المحلين من غير الناطقين اللغه الانكليزيه  دراسه حاله  إقليم كردستان العراق. </w:t>
      </w:r>
      <w:r w:rsidRPr="000C7603">
        <w:rPr>
          <w:rFonts w:asciiTheme="majorBidi" w:hAnsiTheme="majorBidi" w:cstheme="majorBidi"/>
          <w:sz w:val="24"/>
          <w:szCs w:val="24"/>
          <w:rtl/>
          <w:lang w:val="en-GB"/>
        </w:rPr>
        <w:t xml:space="preserve"> تم تجميع نصوص منشوره في بحوث ضمن المجلات المنشورة بين عامين</w:t>
      </w:r>
      <w:r w:rsidRPr="000C7603">
        <w:rPr>
          <w:rFonts w:asciiTheme="majorBidi" w:hAnsiTheme="majorBidi" w:cstheme="majorBidi"/>
          <w:sz w:val="24"/>
          <w:szCs w:val="24"/>
          <w:rtl/>
        </w:rPr>
        <w:t xml:space="preserve"> 2000 إلى عام 2021. الباحث وييعتمد هذا البحث على نظريات الافتراض المسبق من قبل  </w:t>
      </w:r>
      <w:r w:rsidRPr="000C7603">
        <w:rPr>
          <w:rFonts w:asciiTheme="majorBidi" w:hAnsiTheme="majorBidi" w:cstheme="majorBidi"/>
          <w:sz w:val="24"/>
          <w:szCs w:val="24"/>
        </w:rPr>
        <w:t xml:space="preserve"> </w:t>
      </w:r>
      <w:r w:rsidRPr="000C7603">
        <w:rPr>
          <w:rFonts w:asciiTheme="majorBidi" w:hAnsiTheme="majorBidi" w:cstheme="majorBidi"/>
          <w:sz w:val="24"/>
          <w:szCs w:val="24"/>
          <w:rtl/>
        </w:rPr>
        <w:t xml:space="preserve">. تهدف هذه الورقة إلى توفير فحص شامل للبحوث المختاره ليفينسون1983 ،  وبالتالي يتم اعتماد دراسة ذو منهجيه  وصفية  ونوعية لمقالات مختارة عشوائيًا لكتاب اللغه الإنجليز غير الناطقين بها. تم التوصل إلى عدد من الاستنتاجات خلال تحليل بيانات المقالات العشرة لكُتَّاب غير أصليين فيما يتعلق بجميع الفئات الثلاثة عشر لمحفزات الافتراضات المسبقة ، والتي تم تحديدها في مقالات الكتاب الأكراد أظھر تحلیل البیانات أن النصوص الصحفیة الانكلیزیة تعتمد اعتمادا كبیرا على مطلقات الافتراض المسبق الوجودیة أوصاف محددة  بينما سجلت </w:t>
      </w:r>
      <w:r w:rsidRPr="000C7603">
        <w:rPr>
          <w:rFonts w:asciiTheme="majorBidi" w:hAnsiTheme="majorBidi" w:cstheme="majorBidi"/>
          <w:sz w:val="24"/>
          <w:szCs w:val="24"/>
          <w:rtl/>
          <w:lang w:val="en-GB"/>
        </w:rPr>
        <w:t xml:space="preserve"> افعال الحكم المسبقه اقل نسبه استخدام من قبل الكتاب</w:t>
      </w:r>
      <w:r w:rsidRPr="000C7603">
        <w:rPr>
          <w:rFonts w:asciiTheme="majorBidi" w:hAnsiTheme="majorBidi" w:cstheme="majorBidi"/>
          <w:sz w:val="24"/>
          <w:szCs w:val="24"/>
        </w:rPr>
        <w:t xml:space="preserve">  (descriptions definite )</w:t>
      </w:r>
      <w:r w:rsidRPr="000C7603">
        <w:rPr>
          <w:rFonts w:asciiTheme="majorBidi" w:hAnsiTheme="majorBidi" w:cstheme="majorBidi"/>
          <w:sz w:val="24"/>
          <w:szCs w:val="24"/>
          <w:rtl/>
        </w:rPr>
        <w:t>و</w:t>
      </w:r>
      <w:r w:rsidRPr="000C7603">
        <w:rPr>
          <w:rFonts w:asciiTheme="majorBidi" w:hAnsiTheme="majorBidi" w:cstheme="majorBidi"/>
          <w:sz w:val="24"/>
          <w:szCs w:val="24"/>
        </w:rPr>
        <w:t>.</w:t>
      </w:r>
    </w:p>
    <w:p w14:paraId="234CC038" w14:textId="77777777" w:rsidR="000C7603" w:rsidRPr="000C7603" w:rsidRDefault="000C7603" w:rsidP="000C7603">
      <w:pPr>
        <w:tabs>
          <w:tab w:val="left" w:pos="0"/>
          <w:tab w:val="left" w:pos="142"/>
        </w:tabs>
        <w:spacing w:after="0" w:line="480" w:lineRule="auto"/>
        <w:jc w:val="right"/>
        <w:rPr>
          <w:rFonts w:asciiTheme="majorBidi" w:hAnsiTheme="majorBidi" w:cstheme="majorBidi"/>
          <w:sz w:val="24"/>
          <w:szCs w:val="24"/>
        </w:rPr>
      </w:pPr>
    </w:p>
    <w:p w14:paraId="5276EC0D" w14:textId="77777777" w:rsidR="000C7603" w:rsidRPr="000C7603" w:rsidRDefault="000C7603" w:rsidP="000C7603">
      <w:pPr>
        <w:tabs>
          <w:tab w:val="left" w:pos="0"/>
          <w:tab w:val="left" w:pos="142"/>
        </w:tabs>
        <w:spacing w:after="0" w:line="480" w:lineRule="auto"/>
        <w:jc w:val="right"/>
        <w:rPr>
          <w:rFonts w:asciiTheme="majorBidi" w:hAnsiTheme="majorBidi" w:cstheme="majorBidi"/>
          <w:sz w:val="24"/>
          <w:szCs w:val="24"/>
        </w:rPr>
      </w:pPr>
      <w:r w:rsidRPr="000C7603">
        <w:rPr>
          <w:rFonts w:asciiTheme="majorBidi" w:hAnsiTheme="majorBidi" w:cstheme="majorBidi"/>
          <w:b/>
          <w:bCs/>
          <w:sz w:val="24"/>
          <w:szCs w:val="24"/>
          <w:rtl/>
          <w:lang w:val="en-GB"/>
        </w:rPr>
        <w:lastRenderedPageBreak/>
        <w:t xml:space="preserve">الكلمات المفتاحيه  </w:t>
      </w:r>
      <w:r w:rsidRPr="000C7603">
        <w:rPr>
          <w:rFonts w:asciiTheme="majorBidi" w:hAnsiTheme="majorBidi" w:cstheme="majorBidi"/>
          <w:sz w:val="24"/>
          <w:szCs w:val="24"/>
          <w:rtl/>
          <w:lang w:val="en-GB"/>
        </w:rPr>
        <w:t xml:space="preserve">الافتراضات المسبقه   محفزات الافتراض المسبق  انواع الافتراض المسبق    </w:t>
      </w:r>
    </w:p>
    <w:p w14:paraId="374A820B" w14:textId="677C39B2" w:rsidR="000C7603" w:rsidRPr="002F46B2" w:rsidRDefault="00F52F0C" w:rsidP="000C7603">
      <w:pPr>
        <w:tabs>
          <w:tab w:val="left" w:pos="0"/>
          <w:tab w:val="left" w:pos="142"/>
        </w:tabs>
        <w:spacing w:after="0" w:line="480" w:lineRule="auto"/>
        <w:jc w:val="right"/>
        <w:rPr>
          <w:rFonts w:asciiTheme="majorBidi" w:hAnsiTheme="majorBidi" w:cstheme="majorBidi"/>
          <w:sz w:val="24"/>
          <w:szCs w:val="24"/>
          <w:rtl/>
          <w:lang w:val="en-GB"/>
        </w:rPr>
      </w:pPr>
      <w:r>
        <w:rPr>
          <w:rFonts w:asciiTheme="majorBidi" w:hAnsiTheme="majorBidi" w:cstheme="majorBidi"/>
          <w:sz w:val="24"/>
          <w:szCs w:val="24"/>
        </w:rPr>
        <w:t>Levins</w:t>
      </w:r>
      <w:r w:rsidR="000C7603">
        <w:rPr>
          <w:rFonts w:asciiTheme="majorBidi" w:hAnsiTheme="majorBidi" w:cstheme="majorBidi"/>
          <w:sz w:val="24"/>
          <w:szCs w:val="24"/>
        </w:rPr>
        <w:t xml:space="preserve">on </w:t>
      </w:r>
      <w:r w:rsidR="000C7603">
        <w:rPr>
          <w:rFonts w:asciiTheme="majorBidi" w:hAnsiTheme="majorBidi" w:cstheme="majorBidi" w:hint="cs"/>
          <w:sz w:val="24"/>
          <w:szCs w:val="24"/>
          <w:rtl/>
          <w:lang w:val="en-GB"/>
        </w:rPr>
        <w:t>محفزات الافتراض المسبق من قبل</w:t>
      </w:r>
    </w:p>
    <w:p w14:paraId="406BB93C" w14:textId="77777777" w:rsidR="000C7603" w:rsidRDefault="000C7603" w:rsidP="000C7603">
      <w:pPr>
        <w:tabs>
          <w:tab w:val="left" w:pos="0"/>
          <w:tab w:val="left" w:pos="142"/>
        </w:tabs>
        <w:spacing w:after="0" w:line="480" w:lineRule="auto"/>
        <w:jc w:val="right"/>
        <w:rPr>
          <w:rFonts w:asciiTheme="majorBidi" w:hAnsiTheme="majorBidi" w:cstheme="majorBidi"/>
          <w:sz w:val="24"/>
          <w:szCs w:val="24"/>
          <w:rtl/>
          <w:lang w:val="en-GB"/>
        </w:rPr>
      </w:pPr>
    </w:p>
    <w:p w14:paraId="7FAE1972" w14:textId="77777777" w:rsidR="000C7603" w:rsidRPr="002F46B2" w:rsidRDefault="000C7603" w:rsidP="000C7603">
      <w:pPr>
        <w:tabs>
          <w:tab w:val="left" w:pos="0"/>
          <w:tab w:val="left" w:pos="142"/>
        </w:tabs>
        <w:spacing w:after="0" w:line="480" w:lineRule="auto"/>
        <w:jc w:val="center"/>
        <w:rPr>
          <w:rFonts w:asciiTheme="majorBidi" w:hAnsiTheme="majorBidi" w:cstheme="majorBidi"/>
          <w:sz w:val="24"/>
          <w:szCs w:val="24"/>
          <w:rtl/>
          <w:lang w:val="en-GB"/>
        </w:rPr>
      </w:pPr>
    </w:p>
    <w:p w14:paraId="551324C5" w14:textId="77777777" w:rsidR="000C7603" w:rsidRDefault="000C7603" w:rsidP="000C7603">
      <w:pPr>
        <w:tabs>
          <w:tab w:val="left" w:pos="0"/>
          <w:tab w:val="left" w:pos="142"/>
        </w:tabs>
        <w:spacing w:line="480" w:lineRule="auto"/>
        <w:jc w:val="both"/>
        <w:rPr>
          <w:rFonts w:asciiTheme="majorBidi" w:hAnsiTheme="majorBidi" w:cstheme="majorBidi"/>
          <w:sz w:val="20"/>
          <w:szCs w:val="20"/>
        </w:rPr>
      </w:pPr>
    </w:p>
    <w:p w14:paraId="7D270EAD" w14:textId="5E6AF0EA" w:rsidR="000C7603" w:rsidRPr="00467A32" w:rsidRDefault="000C7603" w:rsidP="00105CA0">
      <w:pPr>
        <w:tabs>
          <w:tab w:val="left" w:pos="0"/>
          <w:tab w:val="left" w:pos="142"/>
        </w:tabs>
        <w:spacing w:line="360" w:lineRule="auto"/>
        <w:jc w:val="both"/>
        <w:rPr>
          <w:rFonts w:asciiTheme="majorBidi" w:hAnsiTheme="majorBidi" w:cstheme="majorBidi"/>
          <w:sz w:val="24"/>
          <w:szCs w:val="24"/>
        </w:rPr>
      </w:pPr>
    </w:p>
    <w:p w14:paraId="664E2989" w14:textId="77777777" w:rsidR="00F91E4E" w:rsidRPr="001E6C4E" w:rsidRDefault="00F91E4E" w:rsidP="00105CA0">
      <w:pPr>
        <w:tabs>
          <w:tab w:val="left" w:pos="0"/>
          <w:tab w:val="left" w:pos="142"/>
        </w:tabs>
        <w:spacing w:line="360" w:lineRule="auto"/>
        <w:jc w:val="both"/>
        <w:rPr>
          <w:rFonts w:asciiTheme="majorBidi" w:hAnsiTheme="majorBidi" w:cstheme="majorBidi"/>
          <w:sz w:val="24"/>
          <w:szCs w:val="24"/>
        </w:rPr>
      </w:pPr>
    </w:p>
    <w:p w14:paraId="6A6CDED8" w14:textId="77777777" w:rsidR="00F91E4E" w:rsidRPr="001E6C4E" w:rsidRDefault="00F91E4E" w:rsidP="00105CA0">
      <w:pPr>
        <w:tabs>
          <w:tab w:val="left" w:pos="0"/>
          <w:tab w:val="left" w:pos="142"/>
        </w:tabs>
        <w:spacing w:line="360" w:lineRule="auto"/>
        <w:jc w:val="both"/>
        <w:rPr>
          <w:rFonts w:asciiTheme="majorBidi" w:hAnsiTheme="majorBidi" w:cstheme="majorBidi"/>
          <w:sz w:val="24"/>
          <w:szCs w:val="24"/>
        </w:rPr>
      </w:pPr>
    </w:p>
    <w:sectPr w:rsidR="00F91E4E" w:rsidRPr="001E6C4E" w:rsidSect="00F80F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807E" w14:textId="77777777" w:rsidR="007405EC" w:rsidRDefault="007405EC" w:rsidP="005630CB">
      <w:pPr>
        <w:spacing w:after="0" w:line="240" w:lineRule="auto"/>
      </w:pPr>
      <w:r>
        <w:separator/>
      </w:r>
    </w:p>
  </w:endnote>
  <w:endnote w:type="continuationSeparator" w:id="0">
    <w:p w14:paraId="31BE942F" w14:textId="77777777" w:rsidR="007405EC" w:rsidRDefault="007405EC" w:rsidP="00563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UE">
    <w:altName w:val="MV Bol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26CA" w14:textId="77777777" w:rsidR="007405EC" w:rsidRDefault="007405EC" w:rsidP="005630CB">
      <w:pPr>
        <w:spacing w:after="0" w:line="240" w:lineRule="auto"/>
      </w:pPr>
      <w:r>
        <w:separator/>
      </w:r>
    </w:p>
  </w:footnote>
  <w:footnote w:type="continuationSeparator" w:id="0">
    <w:p w14:paraId="0C21FA18" w14:textId="77777777" w:rsidR="007405EC" w:rsidRDefault="007405EC" w:rsidP="00563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2D3"/>
    <w:multiLevelType w:val="hybridMultilevel"/>
    <w:tmpl w:val="E9DC5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84F31"/>
    <w:multiLevelType w:val="multilevel"/>
    <w:tmpl w:val="A25870F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436E54"/>
    <w:multiLevelType w:val="multilevel"/>
    <w:tmpl w:val="E4A073AE"/>
    <w:lvl w:ilvl="0">
      <w:start w:val="1"/>
      <w:numFmt w:val="decimal"/>
      <w:lvlText w:val="%1."/>
      <w:lvlJc w:val="left"/>
      <w:pPr>
        <w:ind w:left="1080" w:hanging="720"/>
      </w:pPr>
      <w:rPr>
        <w:rFonts w:hint="default"/>
      </w:rPr>
    </w:lvl>
    <w:lvl w:ilvl="1">
      <w:start w:val="1"/>
      <w:numFmt w:val="decimal"/>
      <w:isLgl/>
      <w:lvlText w:val="%1.%2"/>
      <w:lvlJc w:val="left"/>
      <w:pPr>
        <w:ind w:left="885" w:hanging="480"/>
      </w:pPr>
      <w:rPr>
        <w:rFonts w:hint="default"/>
        <w:b/>
      </w:rPr>
    </w:lvl>
    <w:lvl w:ilvl="2">
      <w:start w:val="1"/>
      <w:numFmt w:val="decimal"/>
      <w:isLgl/>
      <w:lvlText w:val="%1.%2.%3"/>
      <w:lvlJc w:val="left"/>
      <w:pPr>
        <w:ind w:left="1170"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65" w:hanging="1080"/>
      </w:pPr>
      <w:rPr>
        <w:rFonts w:hint="default"/>
        <w:b/>
      </w:rPr>
    </w:lvl>
    <w:lvl w:ilvl="6">
      <w:start w:val="1"/>
      <w:numFmt w:val="decimal"/>
      <w:isLgl/>
      <w:lvlText w:val="%1.%2.%3.%4.%5.%6.%7"/>
      <w:lvlJc w:val="left"/>
      <w:pPr>
        <w:ind w:left="2070"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520" w:hanging="1800"/>
      </w:pPr>
      <w:rPr>
        <w:rFonts w:hint="default"/>
        <w:b/>
      </w:rPr>
    </w:lvl>
  </w:abstractNum>
  <w:abstractNum w:abstractNumId="3" w15:restartNumberingAfterBreak="0">
    <w:nsid w:val="17844AED"/>
    <w:multiLevelType w:val="hybridMultilevel"/>
    <w:tmpl w:val="94FE7E18"/>
    <w:lvl w:ilvl="0" w:tplc="52B0C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C43C6"/>
    <w:multiLevelType w:val="multilevel"/>
    <w:tmpl w:val="802ECE2C"/>
    <w:lvl w:ilvl="0">
      <w:start w:val="4"/>
      <w:numFmt w:val="decimal"/>
      <w:lvlText w:val="%1"/>
      <w:lvlJc w:val="left"/>
      <w:pPr>
        <w:ind w:left="444" w:hanging="444"/>
      </w:pPr>
      <w:rPr>
        <w:rFonts w:hint="default"/>
        <w:i/>
      </w:rPr>
    </w:lvl>
    <w:lvl w:ilvl="1">
      <w:start w:val="1"/>
      <w:numFmt w:val="decimal"/>
      <w:lvlText w:val="%1.%2"/>
      <w:lvlJc w:val="left"/>
      <w:pPr>
        <w:ind w:left="444" w:hanging="444"/>
      </w:pPr>
      <w:rPr>
        <w:rFonts w:hint="default"/>
        <w:i/>
      </w:rPr>
    </w:lvl>
    <w:lvl w:ilvl="2">
      <w:start w:val="6"/>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5" w15:restartNumberingAfterBreak="0">
    <w:nsid w:val="1BBC2529"/>
    <w:multiLevelType w:val="multilevel"/>
    <w:tmpl w:val="919C78B6"/>
    <w:lvl w:ilvl="0">
      <w:start w:val="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08370D"/>
    <w:multiLevelType w:val="hybridMultilevel"/>
    <w:tmpl w:val="E9E6E138"/>
    <w:lvl w:ilvl="0" w:tplc="2CBC71D8">
      <w:numFmt w:val="bullet"/>
      <w:lvlText w:val="-"/>
      <w:lvlJc w:val="left"/>
      <w:pPr>
        <w:ind w:left="720" w:hanging="360"/>
      </w:pPr>
      <w:rPr>
        <w:rFonts w:ascii="Times New Roman" w:eastAsiaTheme="minorHAnsi" w:hAnsi="Times New Roman" w:cs="Times New Roman"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A6E70"/>
    <w:multiLevelType w:val="hybridMultilevel"/>
    <w:tmpl w:val="4BF45A26"/>
    <w:lvl w:ilvl="0" w:tplc="14F6A8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0E361D2"/>
    <w:multiLevelType w:val="multilevel"/>
    <w:tmpl w:val="FE709FE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E82B15"/>
    <w:multiLevelType w:val="hybridMultilevel"/>
    <w:tmpl w:val="E6CA6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B1833"/>
    <w:multiLevelType w:val="hybridMultilevel"/>
    <w:tmpl w:val="0B262982"/>
    <w:lvl w:ilvl="0" w:tplc="864ED508">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AB22FFE"/>
    <w:multiLevelType w:val="hybridMultilevel"/>
    <w:tmpl w:val="9BD6DB9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73C78"/>
    <w:multiLevelType w:val="hybridMultilevel"/>
    <w:tmpl w:val="0F3E3D28"/>
    <w:lvl w:ilvl="0" w:tplc="4B04637C">
      <w:start w:val="2"/>
      <w:numFmt w:val="bullet"/>
      <w:lvlText w:val="-"/>
      <w:lvlJc w:val="left"/>
      <w:pPr>
        <w:ind w:left="1500" w:hanging="360"/>
      </w:pPr>
      <w:rPr>
        <w:rFonts w:ascii="Times New Roman" w:eastAsiaTheme="minorHAnsi"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3835F39"/>
    <w:multiLevelType w:val="multilevel"/>
    <w:tmpl w:val="BA0878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39C2F42"/>
    <w:multiLevelType w:val="hybridMultilevel"/>
    <w:tmpl w:val="B986F38C"/>
    <w:lvl w:ilvl="0" w:tplc="FBE89D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E5556"/>
    <w:multiLevelType w:val="hybridMultilevel"/>
    <w:tmpl w:val="51FEDD66"/>
    <w:lvl w:ilvl="0" w:tplc="2F926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A2443E"/>
    <w:multiLevelType w:val="hybridMultilevel"/>
    <w:tmpl w:val="7D06B34E"/>
    <w:lvl w:ilvl="0" w:tplc="6E44A1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B3E00"/>
    <w:multiLevelType w:val="hybridMultilevel"/>
    <w:tmpl w:val="0F72045C"/>
    <w:lvl w:ilvl="0" w:tplc="5B16C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9C079A"/>
    <w:multiLevelType w:val="hybridMultilevel"/>
    <w:tmpl w:val="420412C2"/>
    <w:lvl w:ilvl="0" w:tplc="1308A0A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311F88"/>
    <w:multiLevelType w:val="multilevel"/>
    <w:tmpl w:val="C4709D4C"/>
    <w:lvl w:ilvl="0">
      <w:start w:val="3"/>
      <w:numFmt w:val="decimal"/>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B247A9B"/>
    <w:multiLevelType w:val="multilevel"/>
    <w:tmpl w:val="658C406A"/>
    <w:lvl w:ilvl="0">
      <w:start w:val="4"/>
      <w:numFmt w:val="decimal"/>
      <w:lvlText w:val="%1"/>
      <w:lvlJc w:val="left"/>
      <w:pPr>
        <w:ind w:left="480" w:hanging="480"/>
      </w:pPr>
      <w:rPr>
        <w:rFonts w:hint="default"/>
        <w:i w:val="0"/>
        <w:color w:val="auto"/>
      </w:rPr>
    </w:lvl>
    <w:lvl w:ilvl="1">
      <w:start w:val="1"/>
      <w:numFmt w:val="decimal"/>
      <w:lvlText w:val="%1.%2"/>
      <w:lvlJc w:val="left"/>
      <w:pPr>
        <w:ind w:left="702" w:hanging="480"/>
      </w:pPr>
      <w:rPr>
        <w:rFonts w:hint="default"/>
        <w:i w:val="0"/>
        <w:color w:val="auto"/>
      </w:rPr>
    </w:lvl>
    <w:lvl w:ilvl="2">
      <w:start w:val="8"/>
      <w:numFmt w:val="decimal"/>
      <w:lvlText w:val="%1.%2.%3"/>
      <w:lvlJc w:val="left"/>
      <w:pPr>
        <w:ind w:left="1080" w:hanging="720"/>
      </w:pPr>
      <w:rPr>
        <w:rFonts w:hint="default"/>
        <w:b/>
        <w:bCs/>
        <w:i w:val="0"/>
        <w:color w:val="auto"/>
      </w:rPr>
    </w:lvl>
    <w:lvl w:ilvl="3">
      <w:start w:val="1"/>
      <w:numFmt w:val="decimal"/>
      <w:lvlText w:val="%1.%2.%3.%4"/>
      <w:lvlJc w:val="left"/>
      <w:pPr>
        <w:ind w:left="1386" w:hanging="720"/>
      </w:pPr>
      <w:rPr>
        <w:rFonts w:hint="default"/>
        <w:i w:val="0"/>
        <w:color w:val="auto"/>
      </w:rPr>
    </w:lvl>
    <w:lvl w:ilvl="4">
      <w:start w:val="1"/>
      <w:numFmt w:val="decimal"/>
      <w:lvlText w:val="%1.%2.%3.%4.%5"/>
      <w:lvlJc w:val="left"/>
      <w:pPr>
        <w:ind w:left="1968" w:hanging="1080"/>
      </w:pPr>
      <w:rPr>
        <w:rFonts w:hint="default"/>
        <w:i w:val="0"/>
        <w:color w:val="auto"/>
      </w:rPr>
    </w:lvl>
    <w:lvl w:ilvl="5">
      <w:start w:val="1"/>
      <w:numFmt w:val="decimal"/>
      <w:lvlText w:val="%1.%2.%3.%4.%5.%6"/>
      <w:lvlJc w:val="left"/>
      <w:pPr>
        <w:ind w:left="2190" w:hanging="1080"/>
      </w:pPr>
      <w:rPr>
        <w:rFonts w:hint="default"/>
        <w:i w:val="0"/>
        <w:color w:val="auto"/>
      </w:rPr>
    </w:lvl>
    <w:lvl w:ilvl="6">
      <w:start w:val="1"/>
      <w:numFmt w:val="decimal"/>
      <w:lvlText w:val="%1.%2.%3.%4.%5.%6.%7"/>
      <w:lvlJc w:val="left"/>
      <w:pPr>
        <w:ind w:left="2772" w:hanging="1440"/>
      </w:pPr>
      <w:rPr>
        <w:rFonts w:hint="default"/>
        <w:i w:val="0"/>
        <w:color w:val="auto"/>
      </w:rPr>
    </w:lvl>
    <w:lvl w:ilvl="7">
      <w:start w:val="1"/>
      <w:numFmt w:val="decimal"/>
      <w:lvlText w:val="%1.%2.%3.%4.%5.%6.%7.%8"/>
      <w:lvlJc w:val="left"/>
      <w:pPr>
        <w:ind w:left="2994" w:hanging="1440"/>
      </w:pPr>
      <w:rPr>
        <w:rFonts w:hint="default"/>
        <w:i w:val="0"/>
        <w:color w:val="auto"/>
      </w:rPr>
    </w:lvl>
    <w:lvl w:ilvl="8">
      <w:start w:val="1"/>
      <w:numFmt w:val="decimal"/>
      <w:lvlText w:val="%1.%2.%3.%4.%5.%6.%7.%8.%9"/>
      <w:lvlJc w:val="left"/>
      <w:pPr>
        <w:ind w:left="3576" w:hanging="1800"/>
      </w:pPr>
      <w:rPr>
        <w:rFonts w:hint="default"/>
        <w:i w:val="0"/>
        <w:color w:val="auto"/>
      </w:rPr>
    </w:lvl>
  </w:abstractNum>
  <w:abstractNum w:abstractNumId="21" w15:restartNumberingAfterBreak="0">
    <w:nsid w:val="4B88589D"/>
    <w:multiLevelType w:val="multilevel"/>
    <w:tmpl w:val="E4A073AE"/>
    <w:lvl w:ilvl="0">
      <w:start w:val="1"/>
      <w:numFmt w:val="decimal"/>
      <w:lvlText w:val="%1."/>
      <w:lvlJc w:val="left"/>
      <w:pPr>
        <w:ind w:left="720" w:hanging="720"/>
      </w:pPr>
      <w:rPr>
        <w:rFonts w:hint="default"/>
      </w:rPr>
    </w:lvl>
    <w:lvl w:ilvl="1">
      <w:start w:val="1"/>
      <w:numFmt w:val="decimal"/>
      <w:isLgl/>
      <w:lvlText w:val="%1.%2"/>
      <w:lvlJc w:val="left"/>
      <w:pPr>
        <w:ind w:left="525" w:hanging="480"/>
      </w:pPr>
      <w:rPr>
        <w:rFonts w:hint="default"/>
        <w:b/>
      </w:rPr>
    </w:lvl>
    <w:lvl w:ilvl="2">
      <w:start w:val="1"/>
      <w:numFmt w:val="decimal"/>
      <w:isLgl/>
      <w:lvlText w:val="%1.%2.%3"/>
      <w:lvlJc w:val="left"/>
      <w:pPr>
        <w:ind w:left="810" w:hanging="720"/>
      </w:pPr>
      <w:rPr>
        <w:rFonts w:hint="default"/>
        <w:b/>
      </w:rPr>
    </w:lvl>
    <w:lvl w:ilvl="3">
      <w:start w:val="1"/>
      <w:numFmt w:val="decimal"/>
      <w:isLgl/>
      <w:lvlText w:val="%1.%2.%3.%4"/>
      <w:lvlJc w:val="left"/>
      <w:pPr>
        <w:ind w:left="855"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305" w:hanging="1080"/>
      </w:pPr>
      <w:rPr>
        <w:rFonts w:hint="default"/>
        <w:b/>
      </w:rPr>
    </w:lvl>
    <w:lvl w:ilvl="6">
      <w:start w:val="1"/>
      <w:numFmt w:val="decimal"/>
      <w:isLgl/>
      <w:lvlText w:val="%1.%2.%3.%4.%5.%6.%7"/>
      <w:lvlJc w:val="left"/>
      <w:pPr>
        <w:ind w:left="1710" w:hanging="1440"/>
      </w:pPr>
      <w:rPr>
        <w:rFonts w:hint="default"/>
        <w:b/>
      </w:rPr>
    </w:lvl>
    <w:lvl w:ilvl="7">
      <w:start w:val="1"/>
      <w:numFmt w:val="decimal"/>
      <w:isLgl/>
      <w:lvlText w:val="%1.%2.%3.%4.%5.%6.%7.%8"/>
      <w:lvlJc w:val="left"/>
      <w:pPr>
        <w:ind w:left="1755" w:hanging="144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51AA3790"/>
    <w:multiLevelType w:val="hybridMultilevel"/>
    <w:tmpl w:val="F24E3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E5CCF"/>
    <w:multiLevelType w:val="multilevel"/>
    <w:tmpl w:val="E4A073AE"/>
    <w:lvl w:ilvl="0">
      <w:start w:val="1"/>
      <w:numFmt w:val="decimal"/>
      <w:lvlText w:val="%1."/>
      <w:lvlJc w:val="left"/>
      <w:pPr>
        <w:ind w:left="1080" w:hanging="720"/>
      </w:pPr>
      <w:rPr>
        <w:rFonts w:hint="default"/>
      </w:rPr>
    </w:lvl>
    <w:lvl w:ilvl="1">
      <w:start w:val="1"/>
      <w:numFmt w:val="decimal"/>
      <w:isLgl/>
      <w:lvlText w:val="%1.%2"/>
      <w:lvlJc w:val="left"/>
      <w:pPr>
        <w:ind w:left="885" w:hanging="480"/>
      </w:pPr>
      <w:rPr>
        <w:rFonts w:hint="default"/>
        <w:b/>
      </w:rPr>
    </w:lvl>
    <w:lvl w:ilvl="2">
      <w:start w:val="1"/>
      <w:numFmt w:val="decimal"/>
      <w:isLgl/>
      <w:lvlText w:val="%1.%2.%3"/>
      <w:lvlJc w:val="left"/>
      <w:pPr>
        <w:ind w:left="1170"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665" w:hanging="1080"/>
      </w:pPr>
      <w:rPr>
        <w:rFonts w:hint="default"/>
        <w:b/>
      </w:rPr>
    </w:lvl>
    <w:lvl w:ilvl="6">
      <w:start w:val="1"/>
      <w:numFmt w:val="decimal"/>
      <w:isLgl/>
      <w:lvlText w:val="%1.%2.%3.%4.%5.%6.%7"/>
      <w:lvlJc w:val="left"/>
      <w:pPr>
        <w:ind w:left="2070" w:hanging="1440"/>
      </w:pPr>
      <w:rPr>
        <w:rFonts w:hint="default"/>
        <w:b/>
      </w:rPr>
    </w:lvl>
    <w:lvl w:ilvl="7">
      <w:start w:val="1"/>
      <w:numFmt w:val="decimal"/>
      <w:isLgl/>
      <w:lvlText w:val="%1.%2.%3.%4.%5.%6.%7.%8"/>
      <w:lvlJc w:val="left"/>
      <w:pPr>
        <w:ind w:left="2115" w:hanging="1440"/>
      </w:pPr>
      <w:rPr>
        <w:rFonts w:hint="default"/>
        <w:b/>
      </w:rPr>
    </w:lvl>
    <w:lvl w:ilvl="8">
      <w:start w:val="1"/>
      <w:numFmt w:val="decimal"/>
      <w:isLgl/>
      <w:lvlText w:val="%1.%2.%3.%4.%5.%6.%7.%8.%9"/>
      <w:lvlJc w:val="left"/>
      <w:pPr>
        <w:ind w:left="2520" w:hanging="1800"/>
      </w:pPr>
      <w:rPr>
        <w:rFonts w:hint="default"/>
        <w:b/>
      </w:rPr>
    </w:lvl>
  </w:abstractNum>
  <w:abstractNum w:abstractNumId="24" w15:restartNumberingAfterBreak="0">
    <w:nsid w:val="66D41C25"/>
    <w:multiLevelType w:val="hybridMultilevel"/>
    <w:tmpl w:val="CFEAC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20692"/>
    <w:multiLevelType w:val="hybridMultilevel"/>
    <w:tmpl w:val="420412C2"/>
    <w:lvl w:ilvl="0" w:tplc="1308A0AE">
      <w:start w:val="1"/>
      <w:numFmt w:val="decimal"/>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690233F9"/>
    <w:multiLevelType w:val="hybridMultilevel"/>
    <w:tmpl w:val="2B34EE62"/>
    <w:lvl w:ilvl="0" w:tplc="0409000F">
      <w:start w:val="1"/>
      <w:numFmt w:val="decimal"/>
      <w:lvlText w:val="%1."/>
      <w:lvlJc w:val="left"/>
      <w:pPr>
        <w:ind w:left="720" w:hanging="360"/>
      </w:pPr>
      <w:rPr>
        <w:rFonts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C4ED0"/>
    <w:multiLevelType w:val="multilevel"/>
    <w:tmpl w:val="729426A0"/>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8" w15:restartNumberingAfterBreak="0">
    <w:nsid w:val="6BA56B77"/>
    <w:multiLevelType w:val="hybridMultilevel"/>
    <w:tmpl w:val="8124E6DA"/>
    <w:lvl w:ilvl="0" w:tplc="F7AC1534">
      <w:start w:val="1"/>
      <w:numFmt w:val="decimal"/>
      <w:lvlText w:val="%1."/>
      <w:lvlJc w:val="left"/>
      <w:pPr>
        <w:ind w:left="450" w:hanging="360"/>
      </w:pPr>
      <w:rPr>
        <w:rFonts w:hint="default"/>
        <w:b/>
        <w:i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173F8"/>
    <w:multiLevelType w:val="hybridMultilevel"/>
    <w:tmpl w:val="1F78C08C"/>
    <w:lvl w:ilvl="0" w:tplc="12EC639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36405A2"/>
    <w:multiLevelType w:val="multilevel"/>
    <w:tmpl w:val="88C8D4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F12298"/>
    <w:multiLevelType w:val="hybridMultilevel"/>
    <w:tmpl w:val="412469E0"/>
    <w:lvl w:ilvl="0" w:tplc="202460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A01FE"/>
    <w:multiLevelType w:val="multilevel"/>
    <w:tmpl w:val="658C406A"/>
    <w:lvl w:ilvl="0">
      <w:start w:val="4"/>
      <w:numFmt w:val="decimal"/>
      <w:lvlText w:val="%1"/>
      <w:lvlJc w:val="left"/>
      <w:pPr>
        <w:ind w:left="480" w:hanging="480"/>
      </w:pPr>
      <w:rPr>
        <w:rFonts w:hint="default"/>
        <w:i w:val="0"/>
        <w:color w:val="auto"/>
      </w:rPr>
    </w:lvl>
    <w:lvl w:ilvl="1">
      <w:start w:val="1"/>
      <w:numFmt w:val="decimal"/>
      <w:lvlText w:val="%1.%2"/>
      <w:lvlJc w:val="left"/>
      <w:pPr>
        <w:ind w:left="702" w:hanging="480"/>
      </w:pPr>
      <w:rPr>
        <w:rFonts w:hint="default"/>
        <w:i w:val="0"/>
        <w:color w:val="auto"/>
      </w:rPr>
    </w:lvl>
    <w:lvl w:ilvl="2">
      <w:start w:val="8"/>
      <w:numFmt w:val="decimal"/>
      <w:lvlText w:val="%1.%2.%3"/>
      <w:lvlJc w:val="left"/>
      <w:pPr>
        <w:ind w:left="1080" w:hanging="720"/>
      </w:pPr>
      <w:rPr>
        <w:rFonts w:hint="default"/>
        <w:b/>
        <w:bCs/>
        <w:i w:val="0"/>
        <w:color w:val="auto"/>
      </w:rPr>
    </w:lvl>
    <w:lvl w:ilvl="3">
      <w:start w:val="1"/>
      <w:numFmt w:val="decimal"/>
      <w:lvlText w:val="%1.%2.%3.%4"/>
      <w:lvlJc w:val="left"/>
      <w:pPr>
        <w:ind w:left="1386" w:hanging="720"/>
      </w:pPr>
      <w:rPr>
        <w:rFonts w:hint="default"/>
        <w:i w:val="0"/>
        <w:color w:val="auto"/>
      </w:rPr>
    </w:lvl>
    <w:lvl w:ilvl="4">
      <w:start w:val="1"/>
      <w:numFmt w:val="decimal"/>
      <w:lvlText w:val="%1.%2.%3.%4.%5"/>
      <w:lvlJc w:val="left"/>
      <w:pPr>
        <w:ind w:left="1968" w:hanging="1080"/>
      </w:pPr>
      <w:rPr>
        <w:rFonts w:hint="default"/>
        <w:i w:val="0"/>
        <w:color w:val="auto"/>
      </w:rPr>
    </w:lvl>
    <w:lvl w:ilvl="5">
      <w:start w:val="1"/>
      <w:numFmt w:val="decimal"/>
      <w:lvlText w:val="%1.%2.%3.%4.%5.%6"/>
      <w:lvlJc w:val="left"/>
      <w:pPr>
        <w:ind w:left="2190" w:hanging="1080"/>
      </w:pPr>
      <w:rPr>
        <w:rFonts w:hint="default"/>
        <w:i w:val="0"/>
        <w:color w:val="auto"/>
      </w:rPr>
    </w:lvl>
    <w:lvl w:ilvl="6">
      <w:start w:val="1"/>
      <w:numFmt w:val="decimal"/>
      <w:lvlText w:val="%1.%2.%3.%4.%5.%6.%7"/>
      <w:lvlJc w:val="left"/>
      <w:pPr>
        <w:ind w:left="2772" w:hanging="1440"/>
      </w:pPr>
      <w:rPr>
        <w:rFonts w:hint="default"/>
        <w:i w:val="0"/>
        <w:color w:val="auto"/>
      </w:rPr>
    </w:lvl>
    <w:lvl w:ilvl="7">
      <w:start w:val="1"/>
      <w:numFmt w:val="decimal"/>
      <w:lvlText w:val="%1.%2.%3.%4.%5.%6.%7.%8"/>
      <w:lvlJc w:val="left"/>
      <w:pPr>
        <w:ind w:left="2994" w:hanging="1440"/>
      </w:pPr>
      <w:rPr>
        <w:rFonts w:hint="default"/>
        <w:i w:val="0"/>
        <w:color w:val="auto"/>
      </w:rPr>
    </w:lvl>
    <w:lvl w:ilvl="8">
      <w:start w:val="1"/>
      <w:numFmt w:val="decimal"/>
      <w:lvlText w:val="%1.%2.%3.%4.%5.%6.%7.%8.%9"/>
      <w:lvlJc w:val="left"/>
      <w:pPr>
        <w:ind w:left="3576" w:hanging="1800"/>
      </w:pPr>
      <w:rPr>
        <w:rFonts w:hint="default"/>
        <w:i w:val="0"/>
        <w:color w:val="auto"/>
      </w:rPr>
    </w:lvl>
  </w:abstractNum>
  <w:abstractNum w:abstractNumId="33" w15:restartNumberingAfterBreak="0">
    <w:nsid w:val="7670016B"/>
    <w:multiLevelType w:val="multilevel"/>
    <w:tmpl w:val="3A8442E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9876FCD"/>
    <w:multiLevelType w:val="multilevel"/>
    <w:tmpl w:val="B69C2C7C"/>
    <w:lvl w:ilvl="0">
      <w:start w:val="4"/>
      <w:numFmt w:val="decimal"/>
      <w:lvlText w:val="%1"/>
      <w:lvlJc w:val="left"/>
      <w:pPr>
        <w:ind w:left="600" w:hanging="600"/>
      </w:pPr>
      <w:rPr>
        <w:rFonts w:hint="default"/>
      </w:rPr>
    </w:lvl>
    <w:lvl w:ilvl="1">
      <w:start w:val="1"/>
      <w:numFmt w:val="decimal"/>
      <w:lvlText w:val="%1.%2"/>
      <w:lvlJc w:val="left"/>
      <w:pPr>
        <w:ind w:left="840" w:hanging="600"/>
      </w:pPr>
      <w:rPr>
        <w:rFonts w:hint="default"/>
      </w:rPr>
    </w:lvl>
    <w:lvl w:ilvl="2">
      <w:start w:val="1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5" w15:restartNumberingAfterBreak="0">
    <w:nsid w:val="7AA426CD"/>
    <w:multiLevelType w:val="hybridMultilevel"/>
    <w:tmpl w:val="441C7B5C"/>
    <w:lvl w:ilvl="0" w:tplc="D4C0774C">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E23622D"/>
    <w:multiLevelType w:val="hybridMultilevel"/>
    <w:tmpl w:val="496651F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585557">
    <w:abstractNumId w:val="22"/>
  </w:num>
  <w:num w:numId="2" w16cid:durableId="1865360801">
    <w:abstractNumId w:val="10"/>
  </w:num>
  <w:num w:numId="3" w16cid:durableId="351344204">
    <w:abstractNumId w:val="30"/>
  </w:num>
  <w:num w:numId="4" w16cid:durableId="871304990">
    <w:abstractNumId w:val="19"/>
  </w:num>
  <w:num w:numId="5" w16cid:durableId="358899713">
    <w:abstractNumId w:val="33"/>
  </w:num>
  <w:num w:numId="6" w16cid:durableId="582645115">
    <w:abstractNumId w:val="11"/>
  </w:num>
  <w:num w:numId="7" w16cid:durableId="319508013">
    <w:abstractNumId w:val="36"/>
  </w:num>
  <w:num w:numId="8" w16cid:durableId="1186334703">
    <w:abstractNumId w:val="25"/>
  </w:num>
  <w:num w:numId="9" w16cid:durableId="857695194">
    <w:abstractNumId w:val="0"/>
  </w:num>
  <w:num w:numId="10" w16cid:durableId="1821574203">
    <w:abstractNumId w:val="16"/>
  </w:num>
  <w:num w:numId="11" w16cid:durableId="601187744">
    <w:abstractNumId w:val="14"/>
  </w:num>
  <w:num w:numId="12" w16cid:durableId="599487739">
    <w:abstractNumId w:val="6"/>
  </w:num>
  <w:num w:numId="13" w16cid:durableId="1758793371">
    <w:abstractNumId w:val="26"/>
  </w:num>
  <w:num w:numId="14" w16cid:durableId="282034121">
    <w:abstractNumId w:val="28"/>
  </w:num>
  <w:num w:numId="15" w16cid:durableId="344986976">
    <w:abstractNumId w:val="15"/>
  </w:num>
  <w:num w:numId="16" w16cid:durableId="1688947854">
    <w:abstractNumId w:val="29"/>
  </w:num>
  <w:num w:numId="17" w16cid:durableId="1176966197">
    <w:abstractNumId w:val="17"/>
  </w:num>
  <w:num w:numId="18" w16cid:durableId="153297722">
    <w:abstractNumId w:val="3"/>
  </w:num>
  <w:num w:numId="19" w16cid:durableId="1279526596">
    <w:abstractNumId w:val="35"/>
  </w:num>
  <w:num w:numId="20" w16cid:durableId="1672029141">
    <w:abstractNumId w:val="12"/>
  </w:num>
  <w:num w:numId="21" w16cid:durableId="908803177">
    <w:abstractNumId w:val="31"/>
  </w:num>
  <w:num w:numId="22" w16cid:durableId="329604165">
    <w:abstractNumId w:val="24"/>
  </w:num>
  <w:num w:numId="23" w16cid:durableId="1208108788">
    <w:abstractNumId w:val="18"/>
  </w:num>
  <w:num w:numId="24" w16cid:durableId="192114641">
    <w:abstractNumId w:val="7"/>
  </w:num>
  <w:num w:numId="25" w16cid:durableId="1295789071">
    <w:abstractNumId w:val="13"/>
  </w:num>
  <w:num w:numId="26" w16cid:durableId="2080135235">
    <w:abstractNumId w:val="2"/>
  </w:num>
  <w:num w:numId="27" w16cid:durableId="1415977171">
    <w:abstractNumId w:val="5"/>
  </w:num>
  <w:num w:numId="28" w16cid:durableId="750464652">
    <w:abstractNumId w:val="27"/>
  </w:num>
  <w:num w:numId="29" w16cid:durableId="416291504">
    <w:abstractNumId w:val="4"/>
  </w:num>
  <w:num w:numId="30" w16cid:durableId="1131749790">
    <w:abstractNumId w:val="20"/>
  </w:num>
  <w:num w:numId="31" w16cid:durableId="1775128398">
    <w:abstractNumId w:val="34"/>
  </w:num>
  <w:num w:numId="32" w16cid:durableId="1680231651">
    <w:abstractNumId w:val="9"/>
  </w:num>
  <w:num w:numId="33" w16cid:durableId="2090884403">
    <w:abstractNumId w:val="32"/>
  </w:num>
  <w:num w:numId="34" w16cid:durableId="108093075">
    <w:abstractNumId w:val="21"/>
  </w:num>
  <w:num w:numId="35" w16cid:durableId="1333531493">
    <w:abstractNumId w:val="23"/>
  </w:num>
  <w:num w:numId="36" w16cid:durableId="1420634742">
    <w:abstractNumId w:val="1"/>
  </w:num>
  <w:num w:numId="37" w16cid:durableId="1615091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574"/>
    <w:rsid w:val="000036E0"/>
    <w:rsid w:val="000071A0"/>
    <w:rsid w:val="00007C0F"/>
    <w:rsid w:val="00013136"/>
    <w:rsid w:val="00013A26"/>
    <w:rsid w:val="000149DF"/>
    <w:rsid w:val="00022356"/>
    <w:rsid w:val="00023BAA"/>
    <w:rsid w:val="000303EF"/>
    <w:rsid w:val="00034064"/>
    <w:rsid w:val="0003514D"/>
    <w:rsid w:val="00036003"/>
    <w:rsid w:val="000445BE"/>
    <w:rsid w:val="0005024D"/>
    <w:rsid w:val="0005054D"/>
    <w:rsid w:val="00060FFB"/>
    <w:rsid w:val="00061862"/>
    <w:rsid w:val="00067DC7"/>
    <w:rsid w:val="000718A4"/>
    <w:rsid w:val="0007559D"/>
    <w:rsid w:val="00081671"/>
    <w:rsid w:val="00083594"/>
    <w:rsid w:val="00087126"/>
    <w:rsid w:val="00087B75"/>
    <w:rsid w:val="00087F45"/>
    <w:rsid w:val="000949CA"/>
    <w:rsid w:val="000A2E08"/>
    <w:rsid w:val="000A360D"/>
    <w:rsid w:val="000B3385"/>
    <w:rsid w:val="000C6326"/>
    <w:rsid w:val="000C7603"/>
    <w:rsid w:val="000D31F6"/>
    <w:rsid w:val="000F72E2"/>
    <w:rsid w:val="00102FEF"/>
    <w:rsid w:val="00105CA0"/>
    <w:rsid w:val="001164EE"/>
    <w:rsid w:val="001177BF"/>
    <w:rsid w:val="001301D5"/>
    <w:rsid w:val="001347E2"/>
    <w:rsid w:val="00136BBE"/>
    <w:rsid w:val="0015339F"/>
    <w:rsid w:val="001544E6"/>
    <w:rsid w:val="00161EDF"/>
    <w:rsid w:val="001659C6"/>
    <w:rsid w:val="00172055"/>
    <w:rsid w:val="00173431"/>
    <w:rsid w:val="00173790"/>
    <w:rsid w:val="00173FB2"/>
    <w:rsid w:val="00180201"/>
    <w:rsid w:val="001836A9"/>
    <w:rsid w:val="001860A4"/>
    <w:rsid w:val="00196EEC"/>
    <w:rsid w:val="001A5EC8"/>
    <w:rsid w:val="001A6775"/>
    <w:rsid w:val="001A7A17"/>
    <w:rsid w:val="001B04EF"/>
    <w:rsid w:val="001D0CE2"/>
    <w:rsid w:val="001D65DF"/>
    <w:rsid w:val="001E2684"/>
    <w:rsid w:val="001E2E8F"/>
    <w:rsid w:val="001E64FA"/>
    <w:rsid w:val="001E6674"/>
    <w:rsid w:val="001E6815"/>
    <w:rsid w:val="001E6C4E"/>
    <w:rsid w:val="001E7F48"/>
    <w:rsid w:val="001F5733"/>
    <w:rsid w:val="001F6780"/>
    <w:rsid w:val="002028F7"/>
    <w:rsid w:val="00205DB5"/>
    <w:rsid w:val="002116D2"/>
    <w:rsid w:val="00217C7E"/>
    <w:rsid w:val="002241FC"/>
    <w:rsid w:val="00233161"/>
    <w:rsid w:val="00235959"/>
    <w:rsid w:val="002372CE"/>
    <w:rsid w:val="002426A8"/>
    <w:rsid w:val="002463C3"/>
    <w:rsid w:val="002518EB"/>
    <w:rsid w:val="002609BA"/>
    <w:rsid w:val="002637F1"/>
    <w:rsid w:val="00274DD7"/>
    <w:rsid w:val="00274FC0"/>
    <w:rsid w:val="002768E5"/>
    <w:rsid w:val="00281D60"/>
    <w:rsid w:val="00282C38"/>
    <w:rsid w:val="00295BB7"/>
    <w:rsid w:val="002A0574"/>
    <w:rsid w:val="002A5C68"/>
    <w:rsid w:val="002B0B7A"/>
    <w:rsid w:val="002B1534"/>
    <w:rsid w:val="002C0674"/>
    <w:rsid w:val="002C235C"/>
    <w:rsid w:val="002D1458"/>
    <w:rsid w:val="002D429B"/>
    <w:rsid w:val="002D6EA8"/>
    <w:rsid w:val="002E69B2"/>
    <w:rsid w:val="002F0D45"/>
    <w:rsid w:val="002F0EDF"/>
    <w:rsid w:val="002F64E0"/>
    <w:rsid w:val="002F6B98"/>
    <w:rsid w:val="0030056F"/>
    <w:rsid w:val="003010F1"/>
    <w:rsid w:val="0030183F"/>
    <w:rsid w:val="00315C07"/>
    <w:rsid w:val="003232EE"/>
    <w:rsid w:val="00327BEC"/>
    <w:rsid w:val="00332F26"/>
    <w:rsid w:val="0034086C"/>
    <w:rsid w:val="0034144C"/>
    <w:rsid w:val="00343B6C"/>
    <w:rsid w:val="00350B39"/>
    <w:rsid w:val="00353DC2"/>
    <w:rsid w:val="00357DA1"/>
    <w:rsid w:val="00362E64"/>
    <w:rsid w:val="00371CBA"/>
    <w:rsid w:val="003808E1"/>
    <w:rsid w:val="003855E4"/>
    <w:rsid w:val="00391C87"/>
    <w:rsid w:val="003A4E68"/>
    <w:rsid w:val="003B06AF"/>
    <w:rsid w:val="003C0A22"/>
    <w:rsid w:val="003D0C23"/>
    <w:rsid w:val="003D6BC4"/>
    <w:rsid w:val="003D735A"/>
    <w:rsid w:val="003D7C2F"/>
    <w:rsid w:val="003E1BD5"/>
    <w:rsid w:val="003E3596"/>
    <w:rsid w:val="003E70D4"/>
    <w:rsid w:val="003F29A9"/>
    <w:rsid w:val="003F3CE1"/>
    <w:rsid w:val="00405EB6"/>
    <w:rsid w:val="00407790"/>
    <w:rsid w:val="004104F9"/>
    <w:rsid w:val="004131B1"/>
    <w:rsid w:val="00415760"/>
    <w:rsid w:val="00424A31"/>
    <w:rsid w:val="004268D6"/>
    <w:rsid w:val="00435BDB"/>
    <w:rsid w:val="0043627F"/>
    <w:rsid w:val="00436506"/>
    <w:rsid w:val="00443BB6"/>
    <w:rsid w:val="00443D24"/>
    <w:rsid w:val="0044473B"/>
    <w:rsid w:val="00450BFB"/>
    <w:rsid w:val="00456C29"/>
    <w:rsid w:val="00460A54"/>
    <w:rsid w:val="00460FE5"/>
    <w:rsid w:val="00461EC2"/>
    <w:rsid w:val="00464872"/>
    <w:rsid w:val="00467A32"/>
    <w:rsid w:val="00467C0A"/>
    <w:rsid w:val="00472F04"/>
    <w:rsid w:val="00490253"/>
    <w:rsid w:val="004963FB"/>
    <w:rsid w:val="00497CD7"/>
    <w:rsid w:val="00497E91"/>
    <w:rsid w:val="004A309D"/>
    <w:rsid w:val="004B023B"/>
    <w:rsid w:val="004B1C83"/>
    <w:rsid w:val="004B2B46"/>
    <w:rsid w:val="004B5605"/>
    <w:rsid w:val="004B7A0F"/>
    <w:rsid w:val="004C6686"/>
    <w:rsid w:val="004C754D"/>
    <w:rsid w:val="004E0ABD"/>
    <w:rsid w:val="004E3D95"/>
    <w:rsid w:val="004E5A6E"/>
    <w:rsid w:val="004F0F6E"/>
    <w:rsid w:val="004F3723"/>
    <w:rsid w:val="004F7516"/>
    <w:rsid w:val="005019C3"/>
    <w:rsid w:val="00506484"/>
    <w:rsid w:val="00515A82"/>
    <w:rsid w:val="005218E2"/>
    <w:rsid w:val="005269BE"/>
    <w:rsid w:val="00526FB2"/>
    <w:rsid w:val="00534F37"/>
    <w:rsid w:val="00535412"/>
    <w:rsid w:val="00544155"/>
    <w:rsid w:val="005444AA"/>
    <w:rsid w:val="0056168E"/>
    <w:rsid w:val="005630CB"/>
    <w:rsid w:val="005658AA"/>
    <w:rsid w:val="00566AEF"/>
    <w:rsid w:val="00573E94"/>
    <w:rsid w:val="00574DF3"/>
    <w:rsid w:val="00576F75"/>
    <w:rsid w:val="00577150"/>
    <w:rsid w:val="005803D5"/>
    <w:rsid w:val="00582C86"/>
    <w:rsid w:val="00583058"/>
    <w:rsid w:val="00583ABE"/>
    <w:rsid w:val="00584803"/>
    <w:rsid w:val="0058586E"/>
    <w:rsid w:val="005878CD"/>
    <w:rsid w:val="00593F83"/>
    <w:rsid w:val="00595B5C"/>
    <w:rsid w:val="005A4659"/>
    <w:rsid w:val="005B09C0"/>
    <w:rsid w:val="005B3500"/>
    <w:rsid w:val="005B3E04"/>
    <w:rsid w:val="005B5344"/>
    <w:rsid w:val="005B78CA"/>
    <w:rsid w:val="005C1934"/>
    <w:rsid w:val="005C3866"/>
    <w:rsid w:val="005C4DFE"/>
    <w:rsid w:val="005D3541"/>
    <w:rsid w:val="005E6B2C"/>
    <w:rsid w:val="005E6D8A"/>
    <w:rsid w:val="005F3996"/>
    <w:rsid w:val="005F61F4"/>
    <w:rsid w:val="005F6EC1"/>
    <w:rsid w:val="005F7A18"/>
    <w:rsid w:val="00602AED"/>
    <w:rsid w:val="00604359"/>
    <w:rsid w:val="006059E9"/>
    <w:rsid w:val="00611137"/>
    <w:rsid w:val="00612803"/>
    <w:rsid w:val="00632AD8"/>
    <w:rsid w:val="00635CEA"/>
    <w:rsid w:val="00645247"/>
    <w:rsid w:val="00646971"/>
    <w:rsid w:val="00647A33"/>
    <w:rsid w:val="00651E17"/>
    <w:rsid w:val="00661529"/>
    <w:rsid w:val="00662D67"/>
    <w:rsid w:val="00664B4E"/>
    <w:rsid w:val="00664DBE"/>
    <w:rsid w:val="006809A5"/>
    <w:rsid w:val="006823FF"/>
    <w:rsid w:val="00683582"/>
    <w:rsid w:val="00685E25"/>
    <w:rsid w:val="00686EB6"/>
    <w:rsid w:val="00687534"/>
    <w:rsid w:val="0069276D"/>
    <w:rsid w:val="00697E9C"/>
    <w:rsid w:val="006A5F18"/>
    <w:rsid w:val="006B21DC"/>
    <w:rsid w:val="006B74B0"/>
    <w:rsid w:val="006C0F60"/>
    <w:rsid w:val="006C23A0"/>
    <w:rsid w:val="006C3283"/>
    <w:rsid w:val="006D1AA8"/>
    <w:rsid w:val="006D338A"/>
    <w:rsid w:val="006E173B"/>
    <w:rsid w:val="006E1ECE"/>
    <w:rsid w:val="006F45F0"/>
    <w:rsid w:val="00711968"/>
    <w:rsid w:val="00717214"/>
    <w:rsid w:val="00727882"/>
    <w:rsid w:val="00733F95"/>
    <w:rsid w:val="007405EC"/>
    <w:rsid w:val="00742D65"/>
    <w:rsid w:val="0074597F"/>
    <w:rsid w:val="007528A8"/>
    <w:rsid w:val="00752FBC"/>
    <w:rsid w:val="0076021D"/>
    <w:rsid w:val="0076154C"/>
    <w:rsid w:val="00783EA7"/>
    <w:rsid w:val="00784947"/>
    <w:rsid w:val="00796C76"/>
    <w:rsid w:val="007A5724"/>
    <w:rsid w:val="007A68D3"/>
    <w:rsid w:val="007B10C1"/>
    <w:rsid w:val="007B4D6D"/>
    <w:rsid w:val="007C0D8A"/>
    <w:rsid w:val="007C2486"/>
    <w:rsid w:val="007C6812"/>
    <w:rsid w:val="007D2C40"/>
    <w:rsid w:val="007D3B58"/>
    <w:rsid w:val="007D6DF7"/>
    <w:rsid w:val="007D7A8C"/>
    <w:rsid w:val="007D7AF2"/>
    <w:rsid w:val="007E27E8"/>
    <w:rsid w:val="007E4DB3"/>
    <w:rsid w:val="007E6AA2"/>
    <w:rsid w:val="007F0A8E"/>
    <w:rsid w:val="007F0DD3"/>
    <w:rsid w:val="007F3DCE"/>
    <w:rsid w:val="0080281C"/>
    <w:rsid w:val="00804EB9"/>
    <w:rsid w:val="008145FB"/>
    <w:rsid w:val="0081797F"/>
    <w:rsid w:val="00820611"/>
    <w:rsid w:val="00820E85"/>
    <w:rsid w:val="008328DB"/>
    <w:rsid w:val="00835D8A"/>
    <w:rsid w:val="00836A46"/>
    <w:rsid w:val="0083768D"/>
    <w:rsid w:val="008545B5"/>
    <w:rsid w:val="00857790"/>
    <w:rsid w:val="0086044F"/>
    <w:rsid w:val="008679F8"/>
    <w:rsid w:val="008709C1"/>
    <w:rsid w:val="0087391D"/>
    <w:rsid w:val="008739DF"/>
    <w:rsid w:val="008751A4"/>
    <w:rsid w:val="008817FD"/>
    <w:rsid w:val="00884098"/>
    <w:rsid w:val="00894B2D"/>
    <w:rsid w:val="008A03F8"/>
    <w:rsid w:val="008A3E86"/>
    <w:rsid w:val="008A6C3B"/>
    <w:rsid w:val="008B0683"/>
    <w:rsid w:val="008B2B0F"/>
    <w:rsid w:val="008B35B4"/>
    <w:rsid w:val="008B56DE"/>
    <w:rsid w:val="008B7E2B"/>
    <w:rsid w:val="008C2BC1"/>
    <w:rsid w:val="008C4FB4"/>
    <w:rsid w:val="008D0534"/>
    <w:rsid w:val="008D1A1F"/>
    <w:rsid w:val="008E5126"/>
    <w:rsid w:val="008F45C3"/>
    <w:rsid w:val="00916516"/>
    <w:rsid w:val="00927853"/>
    <w:rsid w:val="0093274F"/>
    <w:rsid w:val="0094374E"/>
    <w:rsid w:val="00945280"/>
    <w:rsid w:val="00950308"/>
    <w:rsid w:val="00967FA9"/>
    <w:rsid w:val="00977068"/>
    <w:rsid w:val="009802E0"/>
    <w:rsid w:val="009943F9"/>
    <w:rsid w:val="009B6A87"/>
    <w:rsid w:val="009C1098"/>
    <w:rsid w:val="009C3526"/>
    <w:rsid w:val="009C6646"/>
    <w:rsid w:val="009E0084"/>
    <w:rsid w:val="009E0F5F"/>
    <w:rsid w:val="009E68DE"/>
    <w:rsid w:val="009F4F75"/>
    <w:rsid w:val="00A02B6B"/>
    <w:rsid w:val="00A04264"/>
    <w:rsid w:val="00A065FA"/>
    <w:rsid w:val="00A06C99"/>
    <w:rsid w:val="00A14BDF"/>
    <w:rsid w:val="00A16BE0"/>
    <w:rsid w:val="00A244D1"/>
    <w:rsid w:val="00A36A3E"/>
    <w:rsid w:val="00A375C3"/>
    <w:rsid w:val="00A42CD7"/>
    <w:rsid w:val="00A74D39"/>
    <w:rsid w:val="00A75DF9"/>
    <w:rsid w:val="00A765C8"/>
    <w:rsid w:val="00A7697F"/>
    <w:rsid w:val="00A82C08"/>
    <w:rsid w:val="00A85132"/>
    <w:rsid w:val="00A9519B"/>
    <w:rsid w:val="00A95911"/>
    <w:rsid w:val="00AA10A7"/>
    <w:rsid w:val="00AA226D"/>
    <w:rsid w:val="00AA662D"/>
    <w:rsid w:val="00AB3628"/>
    <w:rsid w:val="00AB50BF"/>
    <w:rsid w:val="00AC09C6"/>
    <w:rsid w:val="00AC112D"/>
    <w:rsid w:val="00AD2764"/>
    <w:rsid w:val="00AD692C"/>
    <w:rsid w:val="00AE1B8A"/>
    <w:rsid w:val="00AF5101"/>
    <w:rsid w:val="00AF5371"/>
    <w:rsid w:val="00B00221"/>
    <w:rsid w:val="00B10577"/>
    <w:rsid w:val="00B12FE1"/>
    <w:rsid w:val="00B14E97"/>
    <w:rsid w:val="00B41AB6"/>
    <w:rsid w:val="00B55003"/>
    <w:rsid w:val="00B55500"/>
    <w:rsid w:val="00B579C7"/>
    <w:rsid w:val="00B64793"/>
    <w:rsid w:val="00B9308A"/>
    <w:rsid w:val="00B9366A"/>
    <w:rsid w:val="00B96FC9"/>
    <w:rsid w:val="00BA46FB"/>
    <w:rsid w:val="00BB320A"/>
    <w:rsid w:val="00BB6933"/>
    <w:rsid w:val="00BC0600"/>
    <w:rsid w:val="00BC0C3D"/>
    <w:rsid w:val="00BC1C4A"/>
    <w:rsid w:val="00BC449B"/>
    <w:rsid w:val="00BC55FF"/>
    <w:rsid w:val="00BD4645"/>
    <w:rsid w:val="00BD712F"/>
    <w:rsid w:val="00BF2FC0"/>
    <w:rsid w:val="00BF7B85"/>
    <w:rsid w:val="00C00655"/>
    <w:rsid w:val="00C05807"/>
    <w:rsid w:val="00C1240D"/>
    <w:rsid w:val="00C14CD7"/>
    <w:rsid w:val="00C15B02"/>
    <w:rsid w:val="00C167F1"/>
    <w:rsid w:val="00C232B7"/>
    <w:rsid w:val="00C27EF8"/>
    <w:rsid w:val="00C315D8"/>
    <w:rsid w:val="00C4183B"/>
    <w:rsid w:val="00C429E8"/>
    <w:rsid w:val="00C43B4B"/>
    <w:rsid w:val="00C44877"/>
    <w:rsid w:val="00C44C65"/>
    <w:rsid w:val="00C5626B"/>
    <w:rsid w:val="00C57EB0"/>
    <w:rsid w:val="00C6000A"/>
    <w:rsid w:val="00C6586D"/>
    <w:rsid w:val="00C674B4"/>
    <w:rsid w:val="00C704E8"/>
    <w:rsid w:val="00C7192F"/>
    <w:rsid w:val="00C72D5C"/>
    <w:rsid w:val="00C738FB"/>
    <w:rsid w:val="00C815F9"/>
    <w:rsid w:val="00C83367"/>
    <w:rsid w:val="00C843A2"/>
    <w:rsid w:val="00C8444A"/>
    <w:rsid w:val="00C92A02"/>
    <w:rsid w:val="00C9377F"/>
    <w:rsid w:val="00C94AD1"/>
    <w:rsid w:val="00C96A2A"/>
    <w:rsid w:val="00CA54AA"/>
    <w:rsid w:val="00CB0AC4"/>
    <w:rsid w:val="00CB341B"/>
    <w:rsid w:val="00CB7EB8"/>
    <w:rsid w:val="00CC1F3E"/>
    <w:rsid w:val="00CC4A03"/>
    <w:rsid w:val="00CC6654"/>
    <w:rsid w:val="00CD0397"/>
    <w:rsid w:val="00CD5EDB"/>
    <w:rsid w:val="00CE4619"/>
    <w:rsid w:val="00D05DE6"/>
    <w:rsid w:val="00D15C32"/>
    <w:rsid w:val="00D20F4C"/>
    <w:rsid w:val="00D22290"/>
    <w:rsid w:val="00D230C4"/>
    <w:rsid w:val="00D23504"/>
    <w:rsid w:val="00D30444"/>
    <w:rsid w:val="00D36250"/>
    <w:rsid w:val="00D4402F"/>
    <w:rsid w:val="00D55F92"/>
    <w:rsid w:val="00D5668F"/>
    <w:rsid w:val="00D57F21"/>
    <w:rsid w:val="00D67D5C"/>
    <w:rsid w:val="00D77B0E"/>
    <w:rsid w:val="00D835EF"/>
    <w:rsid w:val="00D86059"/>
    <w:rsid w:val="00D90479"/>
    <w:rsid w:val="00D96296"/>
    <w:rsid w:val="00DA517F"/>
    <w:rsid w:val="00DB1DD3"/>
    <w:rsid w:val="00DB2E5B"/>
    <w:rsid w:val="00DB757E"/>
    <w:rsid w:val="00DC53E8"/>
    <w:rsid w:val="00DC5CB0"/>
    <w:rsid w:val="00DD7DA6"/>
    <w:rsid w:val="00DE0462"/>
    <w:rsid w:val="00DE1D3C"/>
    <w:rsid w:val="00DE6D9E"/>
    <w:rsid w:val="00E01582"/>
    <w:rsid w:val="00E034B7"/>
    <w:rsid w:val="00E0520D"/>
    <w:rsid w:val="00E06B0C"/>
    <w:rsid w:val="00E11C7A"/>
    <w:rsid w:val="00E16CC3"/>
    <w:rsid w:val="00E17F41"/>
    <w:rsid w:val="00E25EAC"/>
    <w:rsid w:val="00E26EFB"/>
    <w:rsid w:val="00E27196"/>
    <w:rsid w:val="00E35472"/>
    <w:rsid w:val="00E3677C"/>
    <w:rsid w:val="00E450F5"/>
    <w:rsid w:val="00E51235"/>
    <w:rsid w:val="00E51E5D"/>
    <w:rsid w:val="00E57A7A"/>
    <w:rsid w:val="00E70801"/>
    <w:rsid w:val="00E72753"/>
    <w:rsid w:val="00E742FA"/>
    <w:rsid w:val="00E77F82"/>
    <w:rsid w:val="00EA086E"/>
    <w:rsid w:val="00EB5BDF"/>
    <w:rsid w:val="00EB690A"/>
    <w:rsid w:val="00EB7D66"/>
    <w:rsid w:val="00EC07CF"/>
    <w:rsid w:val="00EC1F0F"/>
    <w:rsid w:val="00EC3435"/>
    <w:rsid w:val="00EC457D"/>
    <w:rsid w:val="00EC5F7C"/>
    <w:rsid w:val="00EC6677"/>
    <w:rsid w:val="00ED7A5E"/>
    <w:rsid w:val="00EE1FD8"/>
    <w:rsid w:val="00EE6963"/>
    <w:rsid w:val="00EF4129"/>
    <w:rsid w:val="00EF5AC0"/>
    <w:rsid w:val="00F0309A"/>
    <w:rsid w:val="00F07CF3"/>
    <w:rsid w:val="00F3526B"/>
    <w:rsid w:val="00F42983"/>
    <w:rsid w:val="00F464AE"/>
    <w:rsid w:val="00F513EC"/>
    <w:rsid w:val="00F52749"/>
    <w:rsid w:val="00F52F0C"/>
    <w:rsid w:val="00F64CD5"/>
    <w:rsid w:val="00F80F09"/>
    <w:rsid w:val="00F8135F"/>
    <w:rsid w:val="00F876EC"/>
    <w:rsid w:val="00F90E8D"/>
    <w:rsid w:val="00F91E4E"/>
    <w:rsid w:val="00F9378E"/>
    <w:rsid w:val="00F958EC"/>
    <w:rsid w:val="00FA3778"/>
    <w:rsid w:val="00FB3626"/>
    <w:rsid w:val="00FB3AAC"/>
    <w:rsid w:val="00FB4A96"/>
    <w:rsid w:val="00FB6EB8"/>
    <w:rsid w:val="00FC13CE"/>
    <w:rsid w:val="00FC5488"/>
    <w:rsid w:val="00FC6F2A"/>
    <w:rsid w:val="00FD20B2"/>
    <w:rsid w:val="00FD4EC3"/>
    <w:rsid w:val="00FE1BB6"/>
    <w:rsid w:val="00FE46E8"/>
    <w:rsid w:val="00FE5E9C"/>
    <w:rsid w:val="00FF24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5D76"/>
  <w15:docId w15:val="{FCB1F516-53A3-4B7D-A3EC-4614A7FF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6A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B3E04"/>
    <w:pPr>
      <w:keepNext/>
      <w:keepLines/>
      <w:spacing w:before="200" w:after="0" w:line="276" w:lineRule="auto"/>
      <w:jc w:val="both"/>
      <w:outlineLvl w:val="1"/>
    </w:pPr>
    <w:rPr>
      <w:rFonts w:asciiTheme="majorBidi" w:eastAsiaTheme="majorEastAsia" w:hAnsiTheme="majorBidi" w:cstheme="majorBidi"/>
      <w:b/>
      <w:bCs/>
      <w:sz w:val="24"/>
      <w:szCs w:val="24"/>
    </w:rPr>
  </w:style>
  <w:style w:type="paragraph" w:styleId="Heading3">
    <w:name w:val="heading 3"/>
    <w:basedOn w:val="Normal"/>
    <w:next w:val="Normal"/>
    <w:link w:val="Heading3Char"/>
    <w:uiPriority w:val="9"/>
    <w:unhideWhenUsed/>
    <w:qFormat/>
    <w:rsid w:val="00C658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658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E04"/>
    <w:rPr>
      <w:rFonts w:asciiTheme="majorBidi" w:eastAsiaTheme="majorEastAsia" w:hAnsiTheme="majorBidi" w:cstheme="majorBidi"/>
      <w:b/>
      <w:bCs/>
      <w:sz w:val="24"/>
      <w:szCs w:val="24"/>
    </w:rPr>
  </w:style>
  <w:style w:type="paragraph" w:styleId="ListParagraph">
    <w:name w:val="List Paragraph"/>
    <w:basedOn w:val="Normal"/>
    <w:uiPriority w:val="34"/>
    <w:qFormat/>
    <w:rsid w:val="005B3E04"/>
    <w:pPr>
      <w:spacing w:after="200" w:line="276" w:lineRule="auto"/>
      <w:ind w:left="720"/>
      <w:contextualSpacing/>
      <w:jc w:val="both"/>
    </w:pPr>
    <w:rPr>
      <w:rFonts w:ascii="Times New Roman" w:hAnsi="Times New Roman"/>
      <w:sz w:val="24"/>
    </w:rPr>
  </w:style>
  <w:style w:type="character" w:customStyle="1" w:styleId="Heading3Char">
    <w:name w:val="Heading 3 Char"/>
    <w:basedOn w:val="DefaultParagraphFont"/>
    <w:link w:val="Heading3"/>
    <w:uiPriority w:val="9"/>
    <w:rsid w:val="00C658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6586D"/>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6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32B7"/>
    <w:rPr>
      <w:sz w:val="16"/>
      <w:szCs w:val="16"/>
    </w:rPr>
  </w:style>
  <w:style w:type="paragraph" w:styleId="CommentText">
    <w:name w:val="annotation text"/>
    <w:basedOn w:val="Normal"/>
    <w:link w:val="CommentTextChar"/>
    <w:uiPriority w:val="99"/>
    <w:semiHidden/>
    <w:unhideWhenUsed/>
    <w:rsid w:val="00C232B7"/>
    <w:pPr>
      <w:spacing w:after="200" w:line="240" w:lineRule="auto"/>
      <w:jc w:val="both"/>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232B7"/>
    <w:rPr>
      <w:rFonts w:ascii="Times New Roman" w:hAnsi="Times New Roman"/>
      <w:sz w:val="20"/>
      <w:szCs w:val="20"/>
    </w:rPr>
  </w:style>
  <w:style w:type="paragraph" w:styleId="BalloonText">
    <w:name w:val="Balloon Text"/>
    <w:basedOn w:val="Normal"/>
    <w:link w:val="BalloonTextChar"/>
    <w:uiPriority w:val="99"/>
    <w:semiHidden/>
    <w:unhideWhenUsed/>
    <w:rsid w:val="00F80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F09"/>
    <w:rPr>
      <w:rFonts w:ascii="Tahoma" w:hAnsi="Tahoma" w:cs="Tahoma"/>
      <w:sz w:val="16"/>
      <w:szCs w:val="16"/>
    </w:rPr>
  </w:style>
  <w:style w:type="character" w:customStyle="1" w:styleId="Heading1Char">
    <w:name w:val="Heading 1 Char"/>
    <w:basedOn w:val="DefaultParagraphFont"/>
    <w:link w:val="Heading1"/>
    <w:uiPriority w:val="9"/>
    <w:rsid w:val="00566AEF"/>
    <w:rPr>
      <w:rFonts w:asciiTheme="majorHAnsi" w:eastAsiaTheme="majorEastAsia" w:hAnsiTheme="majorHAnsi" w:cstheme="majorBidi"/>
      <w:b/>
      <w:bCs/>
      <w:color w:val="2E74B5" w:themeColor="accent1" w:themeShade="BF"/>
      <w:sz w:val="28"/>
      <w:szCs w:val="28"/>
    </w:rPr>
  </w:style>
  <w:style w:type="character" w:styleId="SubtleEmphasis">
    <w:name w:val="Subtle Emphasis"/>
    <w:basedOn w:val="DefaultParagraphFont"/>
    <w:uiPriority w:val="19"/>
    <w:qFormat/>
    <w:rsid w:val="00102FEF"/>
    <w:rPr>
      <w:i/>
      <w:iCs/>
      <w:color w:val="404040" w:themeColor="text1" w:themeTint="BF"/>
    </w:rPr>
  </w:style>
  <w:style w:type="table" w:styleId="LightShading">
    <w:name w:val="Light Shading"/>
    <w:basedOn w:val="TableNormal"/>
    <w:uiPriority w:val="60"/>
    <w:rsid w:val="005630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630C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
    <w:name w:val="Light List"/>
    <w:basedOn w:val="TableNormal"/>
    <w:uiPriority w:val="61"/>
    <w:rsid w:val="005630C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5630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630C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ption">
    <w:name w:val="caption"/>
    <w:basedOn w:val="Normal"/>
    <w:next w:val="Normal"/>
    <w:uiPriority w:val="35"/>
    <w:unhideWhenUsed/>
    <w:qFormat/>
    <w:rsid w:val="005630CB"/>
    <w:pPr>
      <w:spacing w:after="200" w:line="240" w:lineRule="auto"/>
    </w:pPr>
    <w:rPr>
      <w:b/>
      <w:bCs/>
      <w:color w:val="5B9BD5" w:themeColor="accent1"/>
      <w:sz w:val="18"/>
      <w:szCs w:val="18"/>
    </w:rPr>
  </w:style>
  <w:style w:type="paragraph" w:styleId="Header">
    <w:name w:val="header"/>
    <w:basedOn w:val="Normal"/>
    <w:link w:val="HeaderChar"/>
    <w:uiPriority w:val="99"/>
    <w:unhideWhenUsed/>
    <w:rsid w:val="00563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0CB"/>
  </w:style>
  <w:style w:type="paragraph" w:styleId="Footer">
    <w:name w:val="footer"/>
    <w:basedOn w:val="Normal"/>
    <w:link w:val="FooterChar"/>
    <w:uiPriority w:val="99"/>
    <w:unhideWhenUsed/>
    <w:rsid w:val="00563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0CB"/>
  </w:style>
  <w:style w:type="paragraph" w:styleId="Bibliography">
    <w:name w:val="Bibliography"/>
    <w:basedOn w:val="Normal"/>
    <w:next w:val="Normal"/>
    <w:uiPriority w:val="37"/>
    <w:unhideWhenUsed/>
    <w:rsid w:val="00327BEC"/>
  </w:style>
  <w:style w:type="paragraph" w:styleId="CommentSubject">
    <w:name w:val="annotation subject"/>
    <w:basedOn w:val="CommentText"/>
    <w:next w:val="CommentText"/>
    <w:link w:val="CommentSubjectChar"/>
    <w:uiPriority w:val="99"/>
    <w:semiHidden/>
    <w:unhideWhenUsed/>
    <w:rsid w:val="00161EDF"/>
    <w:pPr>
      <w:spacing w:after="160"/>
      <w:jc w:val="left"/>
    </w:pPr>
    <w:rPr>
      <w:rFonts w:asciiTheme="minorHAnsi" w:hAnsiTheme="minorHAnsi"/>
      <w:b/>
      <w:bCs/>
    </w:rPr>
  </w:style>
  <w:style w:type="character" w:customStyle="1" w:styleId="CommentSubjectChar">
    <w:name w:val="Comment Subject Char"/>
    <w:basedOn w:val="CommentTextChar"/>
    <w:link w:val="CommentSubject"/>
    <w:uiPriority w:val="99"/>
    <w:semiHidden/>
    <w:rsid w:val="00161EDF"/>
    <w:rPr>
      <w:rFonts w:ascii="Times New Roman" w:hAnsi="Times New Roman"/>
      <w:b/>
      <w:bCs/>
      <w:sz w:val="20"/>
      <w:szCs w:val="20"/>
    </w:rPr>
  </w:style>
  <w:style w:type="paragraph" w:customStyle="1" w:styleId="root-block-node">
    <w:name w:val="root-block-node"/>
    <w:basedOn w:val="Normal"/>
    <w:rsid w:val="006128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2803"/>
    <w:rPr>
      <w:i/>
      <w:iCs/>
    </w:rPr>
  </w:style>
  <w:style w:type="character" w:styleId="Hyperlink">
    <w:name w:val="Hyperlink"/>
    <w:basedOn w:val="DefaultParagraphFont"/>
    <w:uiPriority w:val="99"/>
    <w:semiHidden/>
    <w:unhideWhenUsed/>
    <w:rsid w:val="00443D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8399">
      <w:bodyDiv w:val="1"/>
      <w:marLeft w:val="0"/>
      <w:marRight w:val="0"/>
      <w:marTop w:val="0"/>
      <w:marBottom w:val="0"/>
      <w:divBdr>
        <w:top w:val="none" w:sz="0" w:space="0" w:color="auto"/>
        <w:left w:val="none" w:sz="0" w:space="0" w:color="auto"/>
        <w:bottom w:val="none" w:sz="0" w:space="0" w:color="auto"/>
        <w:right w:val="none" w:sz="0" w:space="0" w:color="auto"/>
      </w:divBdr>
    </w:div>
    <w:div w:id="39865035">
      <w:bodyDiv w:val="1"/>
      <w:marLeft w:val="0"/>
      <w:marRight w:val="0"/>
      <w:marTop w:val="0"/>
      <w:marBottom w:val="0"/>
      <w:divBdr>
        <w:top w:val="none" w:sz="0" w:space="0" w:color="auto"/>
        <w:left w:val="none" w:sz="0" w:space="0" w:color="auto"/>
        <w:bottom w:val="none" w:sz="0" w:space="0" w:color="auto"/>
        <w:right w:val="none" w:sz="0" w:space="0" w:color="auto"/>
      </w:divBdr>
    </w:div>
    <w:div w:id="117073450">
      <w:bodyDiv w:val="1"/>
      <w:marLeft w:val="0"/>
      <w:marRight w:val="0"/>
      <w:marTop w:val="0"/>
      <w:marBottom w:val="0"/>
      <w:divBdr>
        <w:top w:val="none" w:sz="0" w:space="0" w:color="auto"/>
        <w:left w:val="none" w:sz="0" w:space="0" w:color="auto"/>
        <w:bottom w:val="none" w:sz="0" w:space="0" w:color="auto"/>
        <w:right w:val="none" w:sz="0" w:space="0" w:color="auto"/>
      </w:divBdr>
    </w:div>
    <w:div w:id="259264010">
      <w:bodyDiv w:val="1"/>
      <w:marLeft w:val="0"/>
      <w:marRight w:val="0"/>
      <w:marTop w:val="0"/>
      <w:marBottom w:val="0"/>
      <w:divBdr>
        <w:top w:val="none" w:sz="0" w:space="0" w:color="auto"/>
        <w:left w:val="none" w:sz="0" w:space="0" w:color="auto"/>
        <w:bottom w:val="none" w:sz="0" w:space="0" w:color="auto"/>
        <w:right w:val="none" w:sz="0" w:space="0" w:color="auto"/>
      </w:divBdr>
    </w:div>
    <w:div w:id="260341052">
      <w:bodyDiv w:val="1"/>
      <w:marLeft w:val="0"/>
      <w:marRight w:val="0"/>
      <w:marTop w:val="0"/>
      <w:marBottom w:val="0"/>
      <w:divBdr>
        <w:top w:val="none" w:sz="0" w:space="0" w:color="auto"/>
        <w:left w:val="none" w:sz="0" w:space="0" w:color="auto"/>
        <w:bottom w:val="none" w:sz="0" w:space="0" w:color="auto"/>
        <w:right w:val="none" w:sz="0" w:space="0" w:color="auto"/>
      </w:divBdr>
    </w:div>
    <w:div w:id="347372974">
      <w:bodyDiv w:val="1"/>
      <w:marLeft w:val="0"/>
      <w:marRight w:val="0"/>
      <w:marTop w:val="0"/>
      <w:marBottom w:val="0"/>
      <w:divBdr>
        <w:top w:val="none" w:sz="0" w:space="0" w:color="auto"/>
        <w:left w:val="none" w:sz="0" w:space="0" w:color="auto"/>
        <w:bottom w:val="none" w:sz="0" w:space="0" w:color="auto"/>
        <w:right w:val="none" w:sz="0" w:space="0" w:color="auto"/>
      </w:divBdr>
    </w:div>
    <w:div w:id="377898142">
      <w:bodyDiv w:val="1"/>
      <w:marLeft w:val="0"/>
      <w:marRight w:val="0"/>
      <w:marTop w:val="0"/>
      <w:marBottom w:val="0"/>
      <w:divBdr>
        <w:top w:val="none" w:sz="0" w:space="0" w:color="auto"/>
        <w:left w:val="none" w:sz="0" w:space="0" w:color="auto"/>
        <w:bottom w:val="none" w:sz="0" w:space="0" w:color="auto"/>
        <w:right w:val="none" w:sz="0" w:space="0" w:color="auto"/>
      </w:divBdr>
    </w:div>
    <w:div w:id="463351303">
      <w:bodyDiv w:val="1"/>
      <w:marLeft w:val="0"/>
      <w:marRight w:val="0"/>
      <w:marTop w:val="0"/>
      <w:marBottom w:val="0"/>
      <w:divBdr>
        <w:top w:val="none" w:sz="0" w:space="0" w:color="auto"/>
        <w:left w:val="none" w:sz="0" w:space="0" w:color="auto"/>
        <w:bottom w:val="none" w:sz="0" w:space="0" w:color="auto"/>
        <w:right w:val="none" w:sz="0" w:space="0" w:color="auto"/>
      </w:divBdr>
    </w:div>
    <w:div w:id="471365004">
      <w:bodyDiv w:val="1"/>
      <w:marLeft w:val="0"/>
      <w:marRight w:val="0"/>
      <w:marTop w:val="0"/>
      <w:marBottom w:val="0"/>
      <w:divBdr>
        <w:top w:val="none" w:sz="0" w:space="0" w:color="auto"/>
        <w:left w:val="none" w:sz="0" w:space="0" w:color="auto"/>
        <w:bottom w:val="none" w:sz="0" w:space="0" w:color="auto"/>
        <w:right w:val="none" w:sz="0" w:space="0" w:color="auto"/>
      </w:divBdr>
    </w:div>
    <w:div w:id="629626754">
      <w:bodyDiv w:val="1"/>
      <w:marLeft w:val="0"/>
      <w:marRight w:val="0"/>
      <w:marTop w:val="0"/>
      <w:marBottom w:val="0"/>
      <w:divBdr>
        <w:top w:val="none" w:sz="0" w:space="0" w:color="auto"/>
        <w:left w:val="none" w:sz="0" w:space="0" w:color="auto"/>
        <w:bottom w:val="none" w:sz="0" w:space="0" w:color="auto"/>
        <w:right w:val="none" w:sz="0" w:space="0" w:color="auto"/>
      </w:divBdr>
    </w:div>
    <w:div w:id="685519498">
      <w:bodyDiv w:val="1"/>
      <w:marLeft w:val="0"/>
      <w:marRight w:val="0"/>
      <w:marTop w:val="0"/>
      <w:marBottom w:val="0"/>
      <w:divBdr>
        <w:top w:val="none" w:sz="0" w:space="0" w:color="auto"/>
        <w:left w:val="none" w:sz="0" w:space="0" w:color="auto"/>
        <w:bottom w:val="none" w:sz="0" w:space="0" w:color="auto"/>
        <w:right w:val="none" w:sz="0" w:space="0" w:color="auto"/>
      </w:divBdr>
    </w:div>
    <w:div w:id="696082882">
      <w:bodyDiv w:val="1"/>
      <w:marLeft w:val="0"/>
      <w:marRight w:val="0"/>
      <w:marTop w:val="0"/>
      <w:marBottom w:val="0"/>
      <w:divBdr>
        <w:top w:val="none" w:sz="0" w:space="0" w:color="auto"/>
        <w:left w:val="none" w:sz="0" w:space="0" w:color="auto"/>
        <w:bottom w:val="none" w:sz="0" w:space="0" w:color="auto"/>
        <w:right w:val="none" w:sz="0" w:space="0" w:color="auto"/>
      </w:divBdr>
    </w:div>
    <w:div w:id="934283257">
      <w:bodyDiv w:val="1"/>
      <w:marLeft w:val="0"/>
      <w:marRight w:val="0"/>
      <w:marTop w:val="0"/>
      <w:marBottom w:val="0"/>
      <w:divBdr>
        <w:top w:val="none" w:sz="0" w:space="0" w:color="auto"/>
        <w:left w:val="none" w:sz="0" w:space="0" w:color="auto"/>
        <w:bottom w:val="none" w:sz="0" w:space="0" w:color="auto"/>
        <w:right w:val="none" w:sz="0" w:space="0" w:color="auto"/>
      </w:divBdr>
    </w:div>
    <w:div w:id="992491850">
      <w:bodyDiv w:val="1"/>
      <w:marLeft w:val="0"/>
      <w:marRight w:val="0"/>
      <w:marTop w:val="0"/>
      <w:marBottom w:val="0"/>
      <w:divBdr>
        <w:top w:val="none" w:sz="0" w:space="0" w:color="auto"/>
        <w:left w:val="none" w:sz="0" w:space="0" w:color="auto"/>
        <w:bottom w:val="none" w:sz="0" w:space="0" w:color="auto"/>
        <w:right w:val="none" w:sz="0" w:space="0" w:color="auto"/>
      </w:divBdr>
    </w:div>
    <w:div w:id="1037513249">
      <w:bodyDiv w:val="1"/>
      <w:marLeft w:val="0"/>
      <w:marRight w:val="0"/>
      <w:marTop w:val="0"/>
      <w:marBottom w:val="0"/>
      <w:divBdr>
        <w:top w:val="none" w:sz="0" w:space="0" w:color="auto"/>
        <w:left w:val="none" w:sz="0" w:space="0" w:color="auto"/>
        <w:bottom w:val="none" w:sz="0" w:space="0" w:color="auto"/>
        <w:right w:val="none" w:sz="0" w:space="0" w:color="auto"/>
      </w:divBdr>
    </w:div>
    <w:div w:id="1181816974">
      <w:bodyDiv w:val="1"/>
      <w:marLeft w:val="0"/>
      <w:marRight w:val="0"/>
      <w:marTop w:val="0"/>
      <w:marBottom w:val="0"/>
      <w:divBdr>
        <w:top w:val="none" w:sz="0" w:space="0" w:color="auto"/>
        <w:left w:val="none" w:sz="0" w:space="0" w:color="auto"/>
        <w:bottom w:val="none" w:sz="0" w:space="0" w:color="auto"/>
        <w:right w:val="none" w:sz="0" w:space="0" w:color="auto"/>
      </w:divBdr>
    </w:div>
    <w:div w:id="1292128584">
      <w:bodyDiv w:val="1"/>
      <w:marLeft w:val="0"/>
      <w:marRight w:val="0"/>
      <w:marTop w:val="0"/>
      <w:marBottom w:val="0"/>
      <w:divBdr>
        <w:top w:val="none" w:sz="0" w:space="0" w:color="auto"/>
        <w:left w:val="none" w:sz="0" w:space="0" w:color="auto"/>
        <w:bottom w:val="none" w:sz="0" w:space="0" w:color="auto"/>
        <w:right w:val="none" w:sz="0" w:space="0" w:color="auto"/>
      </w:divBdr>
    </w:div>
    <w:div w:id="1309629402">
      <w:bodyDiv w:val="1"/>
      <w:marLeft w:val="0"/>
      <w:marRight w:val="0"/>
      <w:marTop w:val="0"/>
      <w:marBottom w:val="0"/>
      <w:divBdr>
        <w:top w:val="none" w:sz="0" w:space="0" w:color="auto"/>
        <w:left w:val="none" w:sz="0" w:space="0" w:color="auto"/>
        <w:bottom w:val="none" w:sz="0" w:space="0" w:color="auto"/>
        <w:right w:val="none" w:sz="0" w:space="0" w:color="auto"/>
      </w:divBdr>
    </w:div>
    <w:div w:id="1322780162">
      <w:bodyDiv w:val="1"/>
      <w:marLeft w:val="0"/>
      <w:marRight w:val="0"/>
      <w:marTop w:val="0"/>
      <w:marBottom w:val="0"/>
      <w:divBdr>
        <w:top w:val="none" w:sz="0" w:space="0" w:color="auto"/>
        <w:left w:val="none" w:sz="0" w:space="0" w:color="auto"/>
        <w:bottom w:val="none" w:sz="0" w:space="0" w:color="auto"/>
        <w:right w:val="none" w:sz="0" w:space="0" w:color="auto"/>
      </w:divBdr>
    </w:div>
    <w:div w:id="1330908643">
      <w:bodyDiv w:val="1"/>
      <w:marLeft w:val="0"/>
      <w:marRight w:val="0"/>
      <w:marTop w:val="0"/>
      <w:marBottom w:val="0"/>
      <w:divBdr>
        <w:top w:val="none" w:sz="0" w:space="0" w:color="auto"/>
        <w:left w:val="none" w:sz="0" w:space="0" w:color="auto"/>
        <w:bottom w:val="none" w:sz="0" w:space="0" w:color="auto"/>
        <w:right w:val="none" w:sz="0" w:space="0" w:color="auto"/>
      </w:divBdr>
    </w:div>
    <w:div w:id="1343584235">
      <w:bodyDiv w:val="1"/>
      <w:marLeft w:val="0"/>
      <w:marRight w:val="0"/>
      <w:marTop w:val="0"/>
      <w:marBottom w:val="0"/>
      <w:divBdr>
        <w:top w:val="none" w:sz="0" w:space="0" w:color="auto"/>
        <w:left w:val="none" w:sz="0" w:space="0" w:color="auto"/>
        <w:bottom w:val="none" w:sz="0" w:space="0" w:color="auto"/>
        <w:right w:val="none" w:sz="0" w:space="0" w:color="auto"/>
      </w:divBdr>
    </w:div>
    <w:div w:id="1494107979">
      <w:bodyDiv w:val="1"/>
      <w:marLeft w:val="0"/>
      <w:marRight w:val="0"/>
      <w:marTop w:val="0"/>
      <w:marBottom w:val="0"/>
      <w:divBdr>
        <w:top w:val="none" w:sz="0" w:space="0" w:color="auto"/>
        <w:left w:val="none" w:sz="0" w:space="0" w:color="auto"/>
        <w:bottom w:val="none" w:sz="0" w:space="0" w:color="auto"/>
        <w:right w:val="none" w:sz="0" w:space="0" w:color="auto"/>
      </w:divBdr>
    </w:div>
    <w:div w:id="1502701064">
      <w:bodyDiv w:val="1"/>
      <w:marLeft w:val="0"/>
      <w:marRight w:val="0"/>
      <w:marTop w:val="0"/>
      <w:marBottom w:val="0"/>
      <w:divBdr>
        <w:top w:val="none" w:sz="0" w:space="0" w:color="auto"/>
        <w:left w:val="none" w:sz="0" w:space="0" w:color="auto"/>
        <w:bottom w:val="none" w:sz="0" w:space="0" w:color="auto"/>
        <w:right w:val="none" w:sz="0" w:space="0" w:color="auto"/>
      </w:divBdr>
    </w:div>
    <w:div w:id="1590582519">
      <w:bodyDiv w:val="1"/>
      <w:marLeft w:val="0"/>
      <w:marRight w:val="0"/>
      <w:marTop w:val="0"/>
      <w:marBottom w:val="0"/>
      <w:divBdr>
        <w:top w:val="none" w:sz="0" w:space="0" w:color="auto"/>
        <w:left w:val="none" w:sz="0" w:space="0" w:color="auto"/>
        <w:bottom w:val="none" w:sz="0" w:space="0" w:color="auto"/>
        <w:right w:val="none" w:sz="0" w:space="0" w:color="auto"/>
      </w:divBdr>
    </w:div>
    <w:div w:id="1603756970">
      <w:bodyDiv w:val="1"/>
      <w:marLeft w:val="0"/>
      <w:marRight w:val="0"/>
      <w:marTop w:val="0"/>
      <w:marBottom w:val="0"/>
      <w:divBdr>
        <w:top w:val="none" w:sz="0" w:space="0" w:color="auto"/>
        <w:left w:val="none" w:sz="0" w:space="0" w:color="auto"/>
        <w:bottom w:val="none" w:sz="0" w:space="0" w:color="auto"/>
        <w:right w:val="none" w:sz="0" w:space="0" w:color="auto"/>
      </w:divBdr>
    </w:div>
    <w:div w:id="2087067922">
      <w:bodyDiv w:val="1"/>
      <w:marLeft w:val="0"/>
      <w:marRight w:val="0"/>
      <w:marTop w:val="0"/>
      <w:marBottom w:val="0"/>
      <w:divBdr>
        <w:top w:val="none" w:sz="0" w:space="0" w:color="auto"/>
        <w:left w:val="none" w:sz="0" w:space="0" w:color="auto"/>
        <w:bottom w:val="none" w:sz="0" w:space="0" w:color="auto"/>
        <w:right w:val="none" w:sz="0" w:space="0" w:color="auto"/>
      </w:divBdr>
    </w:div>
    <w:div w:id="2127653516">
      <w:bodyDiv w:val="1"/>
      <w:marLeft w:val="0"/>
      <w:marRight w:val="0"/>
      <w:marTop w:val="0"/>
      <w:marBottom w:val="0"/>
      <w:divBdr>
        <w:top w:val="none" w:sz="0" w:space="0" w:color="auto"/>
        <w:left w:val="none" w:sz="0" w:space="0" w:color="auto"/>
        <w:bottom w:val="none" w:sz="0" w:space="0" w:color="auto"/>
        <w:right w:val="none" w:sz="0" w:space="0" w:color="auto"/>
      </w:divBdr>
    </w:div>
    <w:div w:id="21370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dilovan.ghafoory@su.edu.krd"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8B4924-1B79-4C50-A524-DFE34E7C37DC}" type="doc">
      <dgm:prSet loTypeId="urn:microsoft.com/office/officeart/2005/8/layout/orgChart1" loCatId="hierarchy" qsTypeId="urn:microsoft.com/office/officeart/2005/8/quickstyle/simple5" qsCatId="simple" csTypeId="urn:microsoft.com/office/officeart/2005/8/colors/accent3_1" csCatId="accent3" phldr="1"/>
      <dgm:spPr/>
      <dgm:t>
        <a:bodyPr/>
        <a:lstStyle/>
        <a:p>
          <a:endParaRPr lang="en-US"/>
        </a:p>
      </dgm:t>
    </dgm:pt>
    <dgm:pt modelId="{9796C81E-D95C-4EDE-AA67-549E3E1C4080}">
      <dgm:prSet phldrT="[Text]" custT="1"/>
      <dgm:spPr/>
      <dgm:t>
        <a:bodyPr/>
        <a:lstStyle/>
        <a:p>
          <a:r>
            <a:rPr lang="en-US" sz="1050" b="0" i="1" dirty="0">
              <a:latin typeface="Times New Roman" panose="02020603050405020304" pitchFamily="18" charset="0"/>
              <a:cs typeface="Times New Roman" panose="02020603050405020304" pitchFamily="18" charset="0"/>
            </a:rPr>
            <a:t>Pragmatics</a:t>
          </a:r>
        </a:p>
      </dgm:t>
    </dgm:pt>
    <dgm:pt modelId="{526057FC-0313-4630-9C06-4CB8BA4AA73C}" type="parTrans" cxnId="{8ECCB2C3-B063-4A49-8DF1-9A6CFBEC6445}">
      <dgm:prSet/>
      <dgm:spPr/>
      <dgm:t>
        <a:bodyPr/>
        <a:lstStyle/>
        <a:p>
          <a:endParaRPr lang="en-US" sz="1050">
            <a:latin typeface="Times New Roman" panose="02020603050405020304" pitchFamily="18" charset="0"/>
            <a:cs typeface="Times New Roman" panose="02020603050405020304" pitchFamily="18" charset="0"/>
          </a:endParaRPr>
        </a:p>
      </dgm:t>
    </dgm:pt>
    <dgm:pt modelId="{7FE54156-50FD-455D-A18E-684234D9A513}" type="sibTrans" cxnId="{8ECCB2C3-B063-4A49-8DF1-9A6CFBEC6445}">
      <dgm:prSet/>
      <dgm:spPr/>
      <dgm:t>
        <a:bodyPr/>
        <a:lstStyle/>
        <a:p>
          <a:endParaRPr lang="en-US" sz="1050">
            <a:latin typeface="Times New Roman" panose="02020603050405020304" pitchFamily="18" charset="0"/>
            <a:cs typeface="Times New Roman" panose="02020603050405020304" pitchFamily="18" charset="0"/>
          </a:endParaRPr>
        </a:p>
      </dgm:t>
    </dgm:pt>
    <dgm:pt modelId="{3AFEE522-A066-40B4-B456-AD34337D014D}">
      <dgm:prSet custT="1"/>
      <dgm:spPr/>
      <dgm:t>
        <a:bodyPr/>
        <a:lstStyle/>
        <a:p>
          <a:r>
            <a:rPr lang="en-US" sz="1050" b="0" i="1" dirty="0">
              <a:latin typeface="Times New Roman" panose="02020603050405020304" pitchFamily="18" charset="0"/>
              <a:cs typeface="Times New Roman" panose="02020603050405020304" pitchFamily="18" charset="0"/>
            </a:rPr>
            <a:t>Presupposition</a:t>
          </a:r>
        </a:p>
      </dgm:t>
    </dgm:pt>
    <dgm:pt modelId="{B8EA5941-AD8B-4B7A-B1D6-9BBC2020BADD}" type="parTrans" cxnId="{0EAE4B76-88DF-4D1B-8D2F-26A7DC6590B4}">
      <dgm:prSet/>
      <dgm:spPr/>
      <dgm:t>
        <a:bodyPr/>
        <a:lstStyle/>
        <a:p>
          <a:endParaRPr lang="en-US" sz="1050" b="0">
            <a:latin typeface="Times New Roman" panose="02020603050405020304" pitchFamily="18" charset="0"/>
            <a:cs typeface="Times New Roman" panose="02020603050405020304" pitchFamily="18" charset="0"/>
          </a:endParaRPr>
        </a:p>
      </dgm:t>
    </dgm:pt>
    <dgm:pt modelId="{0F08566A-5DD9-43DD-BBF7-5884EDA143F6}" type="sibTrans" cxnId="{0EAE4B76-88DF-4D1B-8D2F-26A7DC6590B4}">
      <dgm:prSet/>
      <dgm:spPr/>
      <dgm:t>
        <a:bodyPr/>
        <a:lstStyle/>
        <a:p>
          <a:endParaRPr lang="en-US" sz="1050">
            <a:latin typeface="Times New Roman" panose="02020603050405020304" pitchFamily="18" charset="0"/>
            <a:cs typeface="Times New Roman" panose="02020603050405020304" pitchFamily="18" charset="0"/>
          </a:endParaRPr>
        </a:p>
      </dgm:t>
    </dgm:pt>
    <dgm:pt modelId="{05F6CEAA-7F3A-4E7A-ABF2-51855096F210}">
      <dgm:prSet custT="1"/>
      <dgm:spPr/>
      <dgm:t>
        <a:bodyPr/>
        <a:lstStyle/>
        <a:p>
          <a:r>
            <a:rPr lang="en-US" sz="1050" b="0" i="1" dirty="0">
              <a:latin typeface="Times New Roman" panose="02020603050405020304" pitchFamily="18" charset="0"/>
              <a:cs typeface="Times New Roman" panose="02020603050405020304" pitchFamily="18" charset="0"/>
            </a:rPr>
            <a:t>Types of Presupposition by Yule (1996)</a:t>
          </a:r>
        </a:p>
      </dgm:t>
    </dgm:pt>
    <dgm:pt modelId="{9B9DB4E6-4337-4300-AD69-C187CDA75CE7}" type="parTrans" cxnId="{5A5EF4C9-B569-48EA-9D45-8C758D7BE29F}">
      <dgm:prSet/>
      <dgm:spPr/>
      <dgm:t>
        <a:bodyPr/>
        <a:lstStyle/>
        <a:p>
          <a:endParaRPr lang="en-US" sz="1050" b="0">
            <a:latin typeface="Times New Roman" panose="02020603050405020304" pitchFamily="18" charset="0"/>
            <a:cs typeface="Times New Roman" panose="02020603050405020304" pitchFamily="18" charset="0"/>
          </a:endParaRPr>
        </a:p>
      </dgm:t>
    </dgm:pt>
    <dgm:pt modelId="{39D6A3C1-A936-4A3F-8894-DB9C3807C3A6}" type="sibTrans" cxnId="{5A5EF4C9-B569-48EA-9D45-8C758D7BE29F}">
      <dgm:prSet/>
      <dgm:spPr/>
      <dgm:t>
        <a:bodyPr/>
        <a:lstStyle/>
        <a:p>
          <a:endParaRPr lang="en-US" sz="1050">
            <a:latin typeface="Times New Roman" panose="02020603050405020304" pitchFamily="18" charset="0"/>
            <a:cs typeface="Times New Roman" panose="02020603050405020304" pitchFamily="18" charset="0"/>
          </a:endParaRPr>
        </a:p>
      </dgm:t>
    </dgm:pt>
    <dgm:pt modelId="{87494ED3-4AFB-4237-978B-784E65DB2489}">
      <dgm:prSet custT="1"/>
      <dgm:spPr/>
      <dgm:t>
        <a:bodyPr/>
        <a:lstStyle/>
        <a:p>
          <a:r>
            <a:rPr lang="en-US" sz="1050" b="0" i="1">
              <a:latin typeface="Times New Roman" panose="02020603050405020304" pitchFamily="18" charset="0"/>
              <a:cs typeface="Times New Roman" panose="02020603050405020304" pitchFamily="18" charset="0"/>
            </a:rPr>
            <a:t>Existential</a:t>
          </a:r>
          <a:endParaRPr lang="en-US" sz="1050" b="0" i="1" dirty="0">
            <a:latin typeface="Times New Roman" panose="02020603050405020304" pitchFamily="18" charset="0"/>
            <a:cs typeface="Times New Roman" panose="02020603050405020304" pitchFamily="18" charset="0"/>
          </a:endParaRPr>
        </a:p>
      </dgm:t>
    </dgm:pt>
    <dgm:pt modelId="{F4230CC6-BD8E-48E7-A065-1E6A4C2EF986}" type="parTrans" cxnId="{0B7E68D1-9BD5-4A90-8D2A-3B900BED7017}">
      <dgm:prSet/>
      <dgm:spPr/>
      <dgm:t>
        <a:bodyPr/>
        <a:lstStyle/>
        <a:p>
          <a:endParaRPr lang="en-US" sz="1050" b="0">
            <a:latin typeface="Times New Roman" panose="02020603050405020304" pitchFamily="18" charset="0"/>
            <a:cs typeface="Times New Roman" panose="02020603050405020304" pitchFamily="18" charset="0"/>
          </a:endParaRPr>
        </a:p>
      </dgm:t>
    </dgm:pt>
    <dgm:pt modelId="{8194B584-9800-4AB6-9E38-4877F452B125}" type="sibTrans" cxnId="{0B7E68D1-9BD5-4A90-8D2A-3B900BED7017}">
      <dgm:prSet/>
      <dgm:spPr/>
      <dgm:t>
        <a:bodyPr/>
        <a:lstStyle/>
        <a:p>
          <a:endParaRPr lang="en-US" sz="1050">
            <a:latin typeface="Times New Roman" panose="02020603050405020304" pitchFamily="18" charset="0"/>
            <a:cs typeface="Times New Roman" panose="02020603050405020304" pitchFamily="18" charset="0"/>
          </a:endParaRPr>
        </a:p>
      </dgm:t>
    </dgm:pt>
    <dgm:pt modelId="{996D9EC4-B3E1-4697-9E5A-57E85170502D}">
      <dgm:prSet custT="1"/>
      <dgm:spPr/>
      <dgm:t>
        <a:bodyPr/>
        <a:lstStyle/>
        <a:p>
          <a:r>
            <a:rPr lang="en-US" sz="1050" b="0" i="1">
              <a:latin typeface="Times New Roman" panose="02020603050405020304" pitchFamily="18" charset="0"/>
              <a:cs typeface="Times New Roman" panose="02020603050405020304" pitchFamily="18" charset="0"/>
            </a:rPr>
            <a:t>-Factive</a:t>
          </a:r>
          <a:endParaRPr lang="en-US" sz="1050" b="0" i="1" dirty="0">
            <a:latin typeface="Times New Roman" panose="02020603050405020304" pitchFamily="18" charset="0"/>
            <a:cs typeface="Times New Roman" panose="02020603050405020304" pitchFamily="18" charset="0"/>
          </a:endParaRPr>
        </a:p>
      </dgm:t>
    </dgm:pt>
    <dgm:pt modelId="{D9E67832-7DD6-4257-A485-97A3735741A0}" type="parTrans" cxnId="{60731536-7F55-4B1C-A5BA-7BF5131FEBD4}">
      <dgm:prSet/>
      <dgm:spPr/>
      <dgm:t>
        <a:bodyPr/>
        <a:lstStyle/>
        <a:p>
          <a:endParaRPr lang="en-US" sz="1050" b="0">
            <a:latin typeface="Times New Roman" panose="02020603050405020304" pitchFamily="18" charset="0"/>
            <a:cs typeface="Times New Roman" panose="02020603050405020304" pitchFamily="18" charset="0"/>
          </a:endParaRPr>
        </a:p>
      </dgm:t>
    </dgm:pt>
    <dgm:pt modelId="{A6AC6D7E-2BB7-4FF0-A0D9-F3C98F1DB92B}" type="sibTrans" cxnId="{60731536-7F55-4B1C-A5BA-7BF5131FEBD4}">
      <dgm:prSet/>
      <dgm:spPr/>
      <dgm:t>
        <a:bodyPr/>
        <a:lstStyle/>
        <a:p>
          <a:endParaRPr lang="en-US" sz="1050">
            <a:latin typeface="Times New Roman" panose="02020603050405020304" pitchFamily="18" charset="0"/>
            <a:cs typeface="Times New Roman" panose="02020603050405020304" pitchFamily="18" charset="0"/>
          </a:endParaRPr>
        </a:p>
      </dgm:t>
    </dgm:pt>
    <dgm:pt modelId="{84C174DC-F136-44F1-BE8E-C9EF5E844CB5}">
      <dgm:prSet custT="1"/>
      <dgm:spPr/>
      <dgm:t>
        <a:bodyPr/>
        <a:lstStyle/>
        <a:p>
          <a:r>
            <a:rPr lang="en-US" sz="1050" b="0" i="1">
              <a:latin typeface="Times New Roman" panose="02020603050405020304" pitchFamily="18" charset="0"/>
              <a:cs typeface="Times New Roman" panose="02020603050405020304" pitchFamily="18" charset="0"/>
            </a:rPr>
            <a:t>-Lexical</a:t>
          </a:r>
          <a:endParaRPr lang="en-US" sz="1050" b="0" i="1" dirty="0">
            <a:latin typeface="Times New Roman" panose="02020603050405020304" pitchFamily="18" charset="0"/>
            <a:cs typeface="Times New Roman" panose="02020603050405020304" pitchFamily="18" charset="0"/>
          </a:endParaRPr>
        </a:p>
      </dgm:t>
    </dgm:pt>
    <dgm:pt modelId="{CA931C85-01B6-4DEA-95A2-B08CA102BD13}" type="parTrans" cxnId="{D36B18A4-E8C5-4BAA-9A5F-F10260F42730}">
      <dgm:prSet/>
      <dgm:spPr/>
      <dgm:t>
        <a:bodyPr/>
        <a:lstStyle/>
        <a:p>
          <a:endParaRPr lang="en-US" sz="1050" b="0">
            <a:latin typeface="Times New Roman" panose="02020603050405020304" pitchFamily="18" charset="0"/>
            <a:cs typeface="Times New Roman" panose="02020603050405020304" pitchFamily="18" charset="0"/>
          </a:endParaRPr>
        </a:p>
      </dgm:t>
    </dgm:pt>
    <dgm:pt modelId="{F2C50CAA-432F-4161-8E32-3C32BEF5A81F}" type="sibTrans" cxnId="{D36B18A4-E8C5-4BAA-9A5F-F10260F42730}">
      <dgm:prSet/>
      <dgm:spPr/>
      <dgm:t>
        <a:bodyPr/>
        <a:lstStyle/>
        <a:p>
          <a:endParaRPr lang="en-US" sz="1050">
            <a:latin typeface="Times New Roman" panose="02020603050405020304" pitchFamily="18" charset="0"/>
            <a:cs typeface="Times New Roman" panose="02020603050405020304" pitchFamily="18" charset="0"/>
          </a:endParaRPr>
        </a:p>
      </dgm:t>
    </dgm:pt>
    <dgm:pt modelId="{E20A9EB2-0A92-496F-A47F-0E55E93032A7}">
      <dgm:prSet custT="1"/>
      <dgm:spPr/>
      <dgm:t>
        <a:bodyPr/>
        <a:lstStyle/>
        <a:p>
          <a:r>
            <a:rPr lang="en-US" sz="1050" b="0" i="1" dirty="0">
              <a:latin typeface="Times New Roman" panose="02020603050405020304" pitchFamily="18" charset="0"/>
              <a:cs typeface="Times New Roman" panose="02020603050405020304" pitchFamily="18" charset="0"/>
            </a:rPr>
            <a:t>-Structural</a:t>
          </a:r>
        </a:p>
      </dgm:t>
    </dgm:pt>
    <dgm:pt modelId="{09B6459F-405C-444B-8160-C0B2FA2BDD4C}" type="parTrans" cxnId="{6E705E72-D811-454C-840E-CFA8BEDF254C}">
      <dgm:prSet/>
      <dgm:spPr/>
      <dgm:t>
        <a:bodyPr/>
        <a:lstStyle/>
        <a:p>
          <a:endParaRPr lang="en-US" sz="1050" b="0">
            <a:latin typeface="Times New Roman" panose="02020603050405020304" pitchFamily="18" charset="0"/>
            <a:cs typeface="Times New Roman" panose="02020603050405020304" pitchFamily="18" charset="0"/>
          </a:endParaRPr>
        </a:p>
      </dgm:t>
    </dgm:pt>
    <dgm:pt modelId="{E0C83F13-E8E1-4A9B-8D9B-8A3CCDBC3F4F}" type="sibTrans" cxnId="{6E705E72-D811-454C-840E-CFA8BEDF254C}">
      <dgm:prSet/>
      <dgm:spPr/>
      <dgm:t>
        <a:bodyPr/>
        <a:lstStyle/>
        <a:p>
          <a:endParaRPr lang="en-US" sz="1050">
            <a:latin typeface="Times New Roman" panose="02020603050405020304" pitchFamily="18" charset="0"/>
            <a:cs typeface="Times New Roman" panose="02020603050405020304" pitchFamily="18" charset="0"/>
          </a:endParaRPr>
        </a:p>
      </dgm:t>
    </dgm:pt>
    <dgm:pt modelId="{8D77BC9E-361E-4846-A303-F49AB262E8C8}">
      <dgm:prSet custT="1"/>
      <dgm:spPr/>
      <dgm:t>
        <a:bodyPr/>
        <a:lstStyle/>
        <a:p>
          <a:r>
            <a:rPr lang="en-US" sz="1050" b="0" i="1">
              <a:latin typeface="Times New Roman" panose="02020603050405020304" pitchFamily="18" charset="0"/>
              <a:cs typeface="Times New Roman" panose="02020603050405020304" pitchFamily="18" charset="0"/>
            </a:rPr>
            <a:t>-Non-Factive</a:t>
          </a:r>
          <a:endParaRPr lang="en-US" sz="1050" b="0" i="1" dirty="0">
            <a:latin typeface="Times New Roman" panose="02020603050405020304" pitchFamily="18" charset="0"/>
            <a:cs typeface="Times New Roman" panose="02020603050405020304" pitchFamily="18" charset="0"/>
          </a:endParaRPr>
        </a:p>
      </dgm:t>
    </dgm:pt>
    <dgm:pt modelId="{7B7771F2-AEC7-4266-9958-3921EB430F09}" type="parTrans" cxnId="{5EFC931C-45BE-45F1-BDDD-408C7B0D94FE}">
      <dgm:prSet/>
      <dgm:spPr/>
      <dgm:t>
        <a:bodyPr/>
        <a:lstStyle/>
        <a:p>
          <a:endParaRPr lang="en-US" sz="1050" b="0">
            <a:latin typeface="Times New Roman" panose="02020603050405020304" pitchFamily="18" charset="0"/>
            <a:cs typeface="Times New Roman" panose="02020603050405020304" pitchFamily="18" charset="0"/>
          </a:endParaRPr>
        </a:p>
      </dgm:t>
    </dgm:pt>
    <dgm:pt modelId="{8E0A00AC-4326-4928-A020-D02D44199927}" type="sibTrans" cxnId="{5EFC931C-45BE-45F1-BDDD-408C7B0D94FE}">
      <dgm:prSet/>
      <dgm:spPr/>
      <dgm:t>
        <a:bodyPr/>
        <a:lstStyle/>
        <a:p>
          <a:endParaRPr lang="en-US" sz="1050">
            <a:latin typeface="Times New Roman" panose="02020603050405020304" pitchFamily="18" charset="0"/>
            <a:cs typeface="Times New Roman" panose="02020603050405020304" pitchFamily="18" charset="0"/>
          </a:endParaRPr>
        </a:p>
      </dgm:t>
    </dgm:pt>
    <dgm:pt modelId="{0FD0889F-6922-492A-9D0F-82E1CE8F32DA}">
      <dgm:prSet custT="1"/>
      <dgm:spPr/>
      <dgm:t>
        <a:bodyPr/>
        <a:lstStyle/>
        <a:p>
          <a:r>
            <a:rPr lang="en-US" sz="1050" b="0" i="1">
              <a:latin typeface="Times New Roman" panose="02020603050405020304" pitchFamily="18" charset="0"/>
              <a:cs typeface="Times New Roman" panose="02020603050405020304" pitchFamily="18" charset="0"/>
            </a:rPr>
            <a:t>-Counterfactual </a:t>
          </a:r>
          <a:endParaRPr lang="en-US" sz="1050" b="0" i="1" dirty="0">
            <a:latin typeface="Times New Roman" panose="02020603050405020304" pitchFamily="18" charset="0"/>
            <a:cs typeface="Times New Roman" panose="02020603050405020304" pitchFamily="18" charset="0"/>
          </a:endParaRPr>
        </a:p>
      </dgm:t>
    </dgm:pt>
    <dgm:pt modelId="{96EA80AA-9901-4199-8352-C74D40FD846D}" type="parTrans" cxnId="{8EE5F0F8-16A3-47F7-9459-0C8C949D36BE}">
      <dgm:prSet/>
      <dgm:spPr/>
      <dgm:t>
        <a:bodyPr/>
        <a:lstStyle/>
        <a:p>
          <a:endParaRPr lang="en-US" sz="1050" b="0">
            <a:latin typeface="Times New Roman" panose="02020603050405020304" pitchFamily="18" charset="0"/>
            <a:cs typeface="Times New Roman" panose="02020603050405020304" pitchFamily="18" charset="0"/>
          </a:endParaRPr>
        </a:p>
      </dgm:t>
    </dgm:pt>
    <dgm:pt modelId="{C6E9425F-870F-492F-AC36-70DB4359A7CB}" type="sibTrans" cxnId="{8EE5F0F8-16A3-47F7-9459-0C8C949D36BE}">
      <dgm:prSet/>
      <dgm:spPr/>
      <dgm:t>
        <a:bodyPr/>
        <a:lstStyle/>
        <a:p>
          <a:endParaRPr lang="en-US" sz="1050">
            <a:latin typeface="Times New Roman" panose="02020603050405020304" pitchFamily="18" charset="0"/>
            <a:cs typeface="Times New Roman" panose="02020603050405020304" pitchFamily="18" charset="0"/>
          </a:endParaRPr>
        </a:p>
      </dgm:t>
    </dgm:pt>
    <dgm:pt modelId="{9C208BFF-5827-42AF-8215-C9F41929FA8F}">
      <dgm:prSet custT="1"/>
      <dgm:spPr/>
      <dgm:t>
        <a:bodyPr/>
        <a:lstStyle/>
        <a:p>
          <a:r>
            <a:rPr lang="en-US" sz="1050" b="0" i="1" dirty="0">
              <a:latin typeface="Times New Roman" panose="02020603050405020304" pitchFamily="18" charset="0"/>
              <a:cs typeface="Times New Roman" panose="02020603050405020304" pitchFamily="18" charset="0"/>
            </a:rPr>
            <a:t>Presupposition  triggers by Levinson(1983) </a:t>
          </a:r>
        </a:p>
      </dgm:t>
    </dgm:pt>
    <dgm:pt modelId="{CB0C1A58-DD23-4343-8E5D-A127EE31788C}" type="parTrans" cxnId="{8C349995-8753-4AB8-B8ED-7944D8C6EBC2}">
      <dgm:prSet/>
      <dgm:spPr/>
      <dgm:t>
        <a:bodyPr/>
        <a:lstStyle/>
        <a:p>
          <a:endParaRPr lang="en-US" sz="1050" b="0">
            <a:latin typeface="Times New Roman" panose="02020603050405020304" pitchFamily="18" charset="0"/>
            <a:cs typeface="Times New Roman" panose="02020603050405020304" pitchFamily="18" charset="0"/>
          </a:endParaRPr>
        </a:p>
      </dgm:t>
    </dgm:pt>
    <dgm:pt modelId="{DDDEB391-FE26-4519-AD54-46EF0B841350}" type="sibTrans" cxnId="{8C349995-8753-4AB8-B8ED-7944D8C6EBC2}">
      <dgm:prSet/>
      <dgm:spPr/>
      <dgm:t>
        <a:bodyPr/>
        <a:lstStyle/>
        <a:p>
          <a:endParaRPr lang="en-US" sz="1050">
            <a:latin typeface="Times New Roman" panose="02020603050405020304" pitchFamily="18" charset="0"/>
            <a:cs typeface="Times New Roman" panose="02020603050405020304" pitchFamily="18" charset="0"/>
          </a:endParaRPr>
        </a:p>
      </dgm:t>
    </dgm:pt>
    <dgm:pt modelId="{0B4F5FCF-2838-47B7-B1C7-1CF8BCC3F946}">
      <dgm:prSet custT="1"/>
      <dgm:spPr/>
      <dgm:t>
        <a:bodyPr/>
        <a:lstStyle/>
        <a:p>
          <a:pPr algn="l"/>
          <a:r>
            <a:rPr lang="en-US" sz="1050" b="0" i="1" dirty="0">
              <a:latin typeface="Times New Roman" panose="02020603050405020304" pitchFamily="18" charset="0"/>
              <a:cs typeface="Times New Roman" panose="02020603050405020304" pitchFamily="18" charset="0"/>
            </a:rPr>
            <a:t>1.Definite descriptions </a:t>
          </a:r>
        </a:p>
        <a:p>
          <a:pPr algn="l"/>
          <a:r>
            <a:rPr lang="en-US" sz="1050" b="0" i="1" dirty="0">
              <a:latin typeface="Times New Roman" panose="02020603050405020304" pitchFamily="18" charset="0"/>
              <a:cs typeface="Times New Roman" panose="02020603050405020304" pitchFamily="18" charset="0"/>
            </a:rPr>
            <a:t>2.Factive items </a:t>
          </a:r>
        </a:p>
        <a:p>
          <a:pPr algn="l"/>
          <a:r>
            <a:rPr lang="en-US" sz="1050" b="0" i="1" dirty="0">
              <a:latin typeface="Times New Roman" panose="02020603050405020304" pitchFamily="18" charset="0"/>
              <a:cs typeface="Times New Roman" panose="02020603050405020304" pitchFamily="18" charset="0"/>
            </a:rPr>
            <a:t>3.Implicative verbs </a:t>
          </a:r>
        </a:p>
        <a:p>
          <a:pPr algn="l"/>
          <a:r>
            <a:rPr lang="en-US" sz="1050" b="0" i="1" dirty="0">
              <a:latin typeface="Times New Roman" panose="02020603050405020304" pitchFamily="18" charset="0"/>
              <a:cs typeface="Times New Roman" panose="02020603050405020304" pitchFamily="18" charset="0"/>
            </a:rPr>
            <a:t>4.Change of state verbs </a:t>
          </a:r>
        </a:p>
        <a:p>
          <a:pPr algn="l"/>
          <a:r>
            <a:rPr lang="en-US" sz="1050" b="0" i="1" dirty="0">
              <a:latin typeface="Times New Roman" panose="02020603050405020304" pitchFamily="18" charset="0"/>
              <a:cs typeface="Times New Roman" panose="02020603050405020304" pitchFamily="18" charset="0"/>
            </a:rPr>
            <a:t>5.Iterative items </a:t>
          </a:r>
        </a:p>
        <a:p>
          <a:pPr algn="l"/>
          <a:r>
            <a:rPr lang="en-US" sz="1050" b="0" i="1" dirty="0">
              <a:latin typeface="Times New Roman" panose="02020603050405020304" pitchFamily="18" charset="0"/>
              <a:cs typeface="Times New Roman" panose="02020603050405020304" pitchFamily="18" charset="0"/>
            </a:rPr>
            <a:t>6.Verbs of Judging </a:t>
          </a:r>
        </a:p>
        <a:p>
          <a:pPr algn="l"/>
          <a:r>
            <a:rPr lang="en-US" sz="1050" b="0" i="1" dirty="0">
              <a:latin typeface="Times New Roman" panose="02020603050405020304" pitchFamily="18" charset="0"/>
              <a:cs typeface="Times New Roman" panose="02020603050405020304" pitchFamily="18" charset="0"/>
            </a:rPr>
            <a:t>7.Temporal clauses </a:t>
          </a:r>
        </a:p>
        <a:p>
          <a:pPr algn="l"/>
          <a:r>
            <a:rPr lang="en-US" sz="1050" b="0" i="1" dirty="0">
              <a:latin typeface="Times New Roman" panose="02020603050405020304" pitchFamily="18" charset="0"/>
              <a:cs typeface="Times New Roman" panose="02020603050405020304" pitchFamily="18" charset="0"/>
            </a:rPr>
            <a:t>8.Cleft sentences </a:t>
          </a:r>
        </a:p>
        <a:p>
          <a:pPr algn="l"/>
          <a:r>
            <a:rPr lang="en-US" sz="1050" b="0" i="1" dirty="0">
              <a:latin typeface="Times New Roman" panose="02020603050405020304" pitchFamily="18" charset="0"/>
              <a:cs typeface="Times New Roman" panose="02020603050405020304" pitchFamily="18" charset="0"/>
            </a:rPr>
            <a:t>9.Implicit cleft with stressed constituents </a:t>
          </a:r>
        </a:p>
        <a:p>
          <a:pPr algn="l"/>
          <a:r>
            <a:rPr lang="en-US" sz="1050" b="0" i="1" dirty="0">
              <a:latin typeface="Times New Roman" panose="02020603050405020304" pitchFamily="18" charset="0"/>
              <a:cs typeface="Times New Roman" panose="02020603050405020304" pitchFamily="18" charset="0"/>
            </a:rPr>
            <a:t>10. Comparative construction </a:t>
          </a:r>
        </a:p>
        <a:p>
          <a:pPr algn="l"/>
          <a:r>
            <a:rPr lang="en-US" sz="1050" b="0" i="1" dirty="0">
              <a:latin typeface="Times New Roman" panose="02020603050405020304" pitchFamily="18" charset="0"/>
              <a:cs typeface="Times New Roman" panose="02020603050405020304" pitchFamily="18" charset="0"/>
            </a:rPr>
            <a:t>11. Non-restrictive Relative Clause</a:t>
          </a:r>
        </a:p>
        <a:p>
          <a:pPr algn="l"/>
          <a:r>
            <a:rPr lang="en-US" sz="1050" b="0" i="1" dirty="0">
              <a:latin typeface="Times New Roman" panose="02020603050405020304" pitchFamily="18" charset="0"/>
              <a:cs typeface="Times New Roman" panose="02020603050405020304" pitchFamily="18" charset="0"/>
            </a:rPr>
            <a:t>12. Counterfactual conditionals </a:t>
          </a:r>
        </a:p>
        <a:p>
          <a:pPr algn="l"/>
          <a:r>
            <a:rPr lang="en-US" sz="1050" b="0" i="1" dirty="0">
              <a:latin typeface="Times New Roman" panose="02020603050405020304" pitchFamily="18" charset="0"/>
              <a:cs typeface="Times New Roman" panose="02020603050405020304" pitchFamily="18" charset="0"/>
            </a:rPr>
            <a:t>13. Questions</a:t>
          </a:r>
        </a:p>
      </dgm:t>
    </dgm:pt>
    <dgm:pt modelId="{9EE519AF-7023-423C-AB0C-9656C85D07E9}" type="parTrans" cxnId="{80C1F14E-ED20-4ABA-8C15-30497E06DE38}">
      <dgm:prSet/>
      <dgm:spPr/>
      <dgm:t>
        <a:bodyPr/>
        <a:lstStyle/>
        <a:p>
          <a:endParaRPr lang="en-US" sz="1050" b="0">
            <a:latin typeface="Times New Roman" panose="02020603050405020304" pitchFamily="18" charset="0"/>
            <a:cs typeface="Times New Roman" panose="02020603050405020304" pitchFamily="18" charset="0"/>
          </a:endParaRPr>
        </a:p>
      </dgm:t>
    </dgm:pt>
    <dgm:pt modelId="{2C96F850-DA88-45D9-94FF-5C8729939114}" type="sibTrans" cxnId="{80C1F14E-ED20-4ABA-8C15-30497E06DE38}">
      <dgm:prSet/>
      <dgm:spPr/>
      <dgm:t>
        <a:bodyPr/>
        <a:lstStyle/>
        <a:p>
          <a:endParaRPr lang="en-US" sz="1050">
            <a:latin typeface="Times New Roman" panose="02020603050405020304" pitchFamily="18" charset="0"/>
            <a:cs typeface="Times New Roman" panose="02020603050405020304" pitchFamily="18" charset="0"/>
          </a:endParaRPr>
        </a:p>
      </dgm:t>
    </dgm:pt>
    <dgm:pt modelId="{104A9A7B-FA29-4DCD-BED8-2B4324C29E50}" type="pres">
      <dgm:prSet presAssocID="{018B4924-1B79-4C50-A524-DFE34E7C37DC}" presName="hierChild1" presStyleCnt="0">
        <dgm:presLayoutVars>
          <dgm:orgChart val="1"/>
          <dgm:chPref val="1"/>
          <dgm:dir/>
          <dgm:animOne val="branch"/>
          <dgm:animLvl val="lvl"/>
          <dgm:resizeHandles/>
        </dgm:presLayoutVars>
      </dgm:prSet>
      <dgm:spPr/>
    </dgm:pt>
    <dgm:pt modelId="{834C179B-B3BF-4989-AEE3-463A3BD5E903}" type="pres">
      <dgm:prSet presAssocID="{9796C81E-D95C-4EDE-AA67-549E3E1C4080}" presName="hierRoot1" presStyleCnt="0">
        <dgm:presLayoutVars>
          <dgm:hierBranch val="init"/>
        </dgm:presLayoutVars>
      </dgm:prSet>
      <dgm:spPr/>
    </dgm:pt>
    <dgm:pt modelId="{6664FB2A-52B9-4FBA-81B6-D000E1988B0F}" type="pres">
      <dgm:prSet presAssocID="{9796C81E-D95C-4EDE-AA67-549E3E1C4080}" presName="rootComposite1" presStyleCnt="0"/>
      <dgm:spPr/>
    </dgm:pt>
    <dgm:pt modelId="{FFE8F28A-654E-4522-A3C1-89CBF3CF3F7D}" type="pres">
      <dgm:prSet presAssocID="{9796C81E-D95C-4EDE-AA67-549E3E1C4080}" presName="rootText1" presStyleLbl="node0" presStyleIdx="0" presStyleCnt="1">
        <dgm:presLayoutVars>
          <dgm:chPref val="3"/>
        </dgm:presLayoutVars>
      </dgm:prSet>
      <dgm:spPr/>
    </dgm:pt>
    <dgm:pt modelId="{E232B388-A642-43B3-9EF4-3EF5EF881C7B}" type="pres">
      <dgm:prSet presAssocID="{9796C81E-D95C-4EDE-AA67-549E3E1C4080}" presName="rootConnector1" presStyleLbl="node1" presStyleIdx="0" presStyleCnt="0"/>
      <dgm:spPr/>
    </dgm:pt>
    <dgm:pt modelId="{0E5793F5-2746-4D3C-A3B3-14EDBCB55430}" type="pres">
      <dgm:prSet presAssocID="{9796C81E-D95C-4EDE-AA67-549E3E1C4080}" presName="hierChild2" presStyleCnt="0"/>
      <dgm:spPr/>
    </dgm:pt>
    <dgm:pt modelId="{771414B8-A1E6-428B-83B9-2D4134A7B3FE}" type="pres">
      <dgm:prSet presAssocID="{B8EA5941-AD8B-4B7A-B1D6-9BBC2020BADD}" presName="Name37" presStyleLbl="parChTrans1D2" presStyleIdx="0" presStyleCnt="1"/>
      <dgm:spPr/>
    </dgm:pt>
    <dgm:pt modelId="{CFEFCFFE-B0CE-474D-9028-D5411AFB1A06}" type="pres">
      <dgm:prSet presAssocID="{3AFEE522-A066-40B4-B456-AD34337D014D}" presName="hierRoot2" presStyleCnt="0">
        <dgm:presLayoutVars>
          <dgm:hierBranch val="init"/>
        </dgm:presLayoutVars>
      </dgm:prSet>
      <dgm:spPr/>
    </dgm:pt>
    <dgm:pt modelId="{F8890228-12FC-49E4-B5F4-6BAF38D935B4}" type="pres">
      <dgm:prSet presAssocID="{3AFEE522-A066-40B4-B456-AD34337D014D}" presName="rootComposite" presStyleCnt="0"/>
      <dgm:spPr/>
    </dgm:pt>
    <dgm:pt modelId="{0E0DC18C-B46B-42D9-8E16-3B8BEFF02250}" type="pres">
      <dgm:prSet presAssocID="{3AFEE522-A066-40B4-B456-AD34337D014D}" presName="rootText" presStyleLbl="node2" presStyleIdx="0" presStyleCnt="1" custScaleX="199141">
        <dgm:presLayoutVars>
          <dgm:chPref val="3"/>
        </dgm:presLayoutVars>
      </dgm:prSet>
      <dgm:spPr/>
    </dgm:pt>
    <dgm:pt modelId="{B12BB7A9-EFE3-4A56-8E59-010E0CF8D7CA}" type="pres">
      <dgm:prSet presAssocID="{3AFEE522-A066-40B4-B456-AD34337D014D}" presName="rootConnector" presStyleLbl="node2" presStyleIdx="0" presStyleCnt="1"/>
      <dgm:spPr/>
    </dgm:pt>
    <dgm:pt modelId="{23611C2E-CA6B-46E9-9A82-120EE8AF4CC9}" type="pres">
      <dgm:prSet presAssocID="{3AFEE522-A066-40B4-B456-AD34337D014D}" presName="hierChild4" presStyleCnt="0"/>
      <dgm:spPr/>
    </dgm:pt>
    <dgm:pt modelId="{F5A377C6-E981-45D7-B1CD-69A715E43099}" type="pres">
      <dgm:prSet presAssocID="{9B9DB4E6-4337-4300-AD69-C187CDA75CE7}" presName="Name37" presStyleLbl="parChTrans1D3" presStyleIdx="0" presStyleCnt="2"/>
      <dgm:spPr/>
    </dgm:pt>
    <dgm:pt modelId="{F88BB554-A822-4D0F-8B82-7E6F30D50503}" type="pres">
      <dgm:prSet presAssocID="{05F6CEAA-7F3A-4E7A-ABF2-51855096F210}" presName="hierRoot2" presStyleCnt="0">
        <dgm:presLayoutVars>
          <dgm:hierBranch val="init"/>
        </dgm:presLayoutVars>
      </dgm:prSet>
      <dgm:spPr/>
    </dgm:pt>
    <dgm:pt modelId="{B4EAF7EF-6D0B-43DA-A9DF-12CD438BDFA4}" type="pres">
      <dgm:prSet presAssocID="{05F6CEAA-7F3A-4E7A-ABF2-51855096F210}" presName="rootComposite" presStyleCnt="0"/>
      <dgm:spPr/>
    </dgm:pt>
    <dgm:pt modelId="{28F6AA6F-87ED-4F2C-AC6D-43231E2A7CE3}" type="pres">
      <dgm:prSet presAssocID="{05F6CEAA-7F3A-4E7A-ABF2-51855096F210}" presName="rootText" presStyleLbl="node3" presStyleIdx="0" presStyleCnt="2" custScaleX="283956">
        <dgm:presLayoutVars>
          <dgm:chPref val="3"/>
        </dgm:presLayoutVars>
      </dgm:prSet>
      <dgm:spPr/>
    </dgm:pt>
    <dgm:pt modelId="{00424562-CB91-4D0F-816D-C567341B2ACB}" type="pres">
      <dgm:prSet presAssocID="{05F6CEAA-7F3A-4E7A-ABF2-51855096F210}" presName="rootConnector" presStyleLbl="node3" presStyleIdx="0" presStyleCnt="2"/>
      <dgm:spPr/>
    </dgm:pt>
    <dgm:pt modelId="{F30ED4BF-48A0-4FC3-8CAF-624163CBE3CC}" type="pres">
      <dgm:prSet presAssocID="{05F6CEAA-7F3A-4E7A-ABF2-51855096F210}" presName="hierChild4" presStyleCnt="0"/>
      <dgm:spPr/>
    </dgm:pt>
    <dgm:pt modelId="{AEE8C821-7525-41E9-894D-0F05875E75A8}" type="pres">
      <dgm:prSet presAssocID="{F4230CC6-BD8E-48E7-A065-1E6A4C2EF986}" presName="Name37" presStyleLbl="parChTrans1D4" presStyleIdx="0" presStyleCnt="7"/>
      <dgm:spPr/>
    </dgm:pt>
    <dgm:pt modelId="{053959D7-14C6-495B-AA4E-6907E15BC487}" type="pres">
      <dgm:prSet presAssocID="{87494ED3-4AFB-4237-978B-784E65DB2489}" presName="hierRoot2" presStyleCnt="0">
        <dgm:presLayoutVars>
          <dgm:hierBranch val="init"/>
        </dgm:presLayoutVars>
      </dgm:prSet>
      <dgm:spPr/>
    </dgm:pt>
    <dgm:pt modelId="{201A2E6F-F440-4AE7-B579-1658BAAE04FE}" type="pres">
      <dgm:prSet presAssocID="{87494ED3-4AFB-4237-978B-784E65DB2489}" presName="rootComposite" presStyleCnt="0"/>
      <dgm:spPr/>
    </dgm:pt>
    <dgm:pt modelId="{74EE5E82-ECDF-4560-87B6-3803E28BD594}" type="pres">
      <dgm:prSet presAssocID="{87494ED3-4AFB-4237-978B-784E65DB2489}" presName="rootText" presStyleLbl="node4" presStyleIdx="0" presStyleCnt="7">
        <dgm:presLayoutVars>
          <dgm:chPref val="3"/>
        </dgm:presLayoutVars>
      </dgm:prSet>
      <dgm:spPr/>
    </dgm:pt>
    <dgm:pt modelId="{8E392422-8454-434C-A3CE-C13448300AF7}" type="pres">
      <dgm:prSet presAssocID="{87494ED3-4AFB-4237-978B-784E65DB2489}" presName="rootConnector" presStyleLbl="node4" presStyleIdx="0" presStyleCnt="7"/>
      <dgm:spPr/>
    </dgm:pt>
    <dgm:pt modelId="{EDB8A07F-3347-4FEC-8848-DFED883B48C1}" type="pres">
      <dgm:prSet presAssocID="{87494ED3-4AFB-4237-978B-784E65DB2489}" presName="hierChild4" presStyleCnt="0"/>
      <dgm:spPr/>
    </dgm:pt>
    <dgm:pt modelId="{F676BE35-7C56-44F9-A822-015A9B5558E7}" type="pres">
      <dgm:prSet presAssocID="{87494ED3-4AFB-4237-978B-784E65DB2489}" presName="hierChild5" presStyleCnt="0"/>
      <dgm:spPr/>
    </dgm:pt>
    <dgm:pt modelId="{B3CB5B76-F014-4471-8076-2C757EFA279A}" type="pres">
      <dgm:prSet presAssocID="{D9E67832-7DD6-4257-A485-97A3735741A0}" presName="Name37" presStyleLbl="parChTrans1D4" presStyleIdx="1" presStyleCnt="7"/>
      <dgm:spPr/>
    </dgm:pt>
    <dgm:pt modelId="{5DF8106B-DAE5-4C26-BBE9-9B7B5A340057}" type="pres">
      <dgm:prSet presAssocID="{996D9EC4-B3E1-4697-9E5A-57E85170502D}" presName="hierRoot2" presStyleCnt="0">
        <dgm:presLayoutVars>
          <dgm:hierBranch val="init"/>
        </dgm:presLayoutVars>
      </dgm:prSet>
      <dgm:spPr/>
    </dgm:pt>
    <dgm:pt modelId="{DB7E3401-2D1F-4E9A-8FFC-AAED44FE47B3}" type="pres">
      <dgm:prSet presAssocID="{996D9EC4-B3E1-4697-9E5A-57E85170502D}" presName="rootComposite" presStyleCnt="0"/>
      <dgm:spPr/>
    </dgm:pt>
    <dgm:pt modelId="{E63F022B-2F1D-4891-867C-B507B88F0C89}" type="pres">
      <dgm:prSet presAssocID="{996D9EC4-B3E1-4697-9E5A-57E85170502D}" presName="rootText" presStyleLbl="node4" presStyleIdx="1" presStyleCnt="7">
        <dgm:presLayoutVars>
          <dgm:chPref val="3"/>
        </dgm:presLayoutVars>
      </dgm:prSet>
      <dgm:spPr/>
    </dgm:pt>
    <dgm:pt modelId="{7F1C98E5-D546-4105-9673-816A42904F72}" type="pres">
      <dgm:prSet presAssocID="{996D9EC4-B3E1-4697-9E5A-57E85170502D}" presName="rootConnector" presStyleLbl="node4" presStyleIdx="1" presStyleCnt="7"/>
      <dgm:spPr/>
    </dgm:pt>
    <dgm:pt modelId="{BD69EA96-B382-48AA-A077-BF295C1F6087}" type="pres">
      <dgm:prSet presAssocID="{996D9EC4-B3E1-4697-9E5A-57E85170502D}" presName="hierChild4" presStyleCnt="0"/>
      <dgm:spPr/>
    </dgm:pt>
    <dgm:pt modelId="{A816BA1D-F7BD-4FDD-907D-6C45D53659A6}" type="pres">
      <dgm:prSet presAssocID="{996D9EC4-B3E1-4697-9E5A-57E85170502D}" presName="hierChild5" presStyleCnt="0"/>
      <dgm:spPr/>
    </dgm:pt>
    <dgm:pt modelId="{F1A1B0D8-C674-47F3-9782-7C73D71AF8C3}" type="pres">
      <dgm:prSet presAssocID="{CA931C85-01B6-4DEA-95A2-B08CA102BD13}" presName="Name37" presStyleLbl="parChTrans1D4" presStyleIdx="2" presStyleCnt="7"/>
      <dgm:spPr/>
    </dgm:pt>
    <dgm:pt modelId="{1D4D5D54-59A9-4053-8A56-BB2AC4A01F92}" type="pres">
      <dgm:prSet presAssocID="{84C174DC-F136-44F1-BE8E-C9EF5E844CB5}" presName="hierRoot2" presStyleCnt="0">
        <dgm:presLayoutVars>
          <dgm:hierBranch val="init"/>
        </dgm:presLayoutVars>
      </dgm:prSet>
      <dgm:spPr/>
    </dgm:pt>
    <dgm:pt modelId="{AAF4EDEA-35CD-4D2A-9EEC-E984FF352A2E}" type="pres">
      <dgm:prSet presAssocID="{84C174DC-F136-44F1-BE8E-C9EF5E844CB5}" presName="rootComposite" presStyleCnt="0"/>
      <dgm:spPr/>
    </dgm:pt>
    <dgm:pt modelId="{1BBACA78-1A1C-46D8-888B-69FF4F94D609}" type="pres">
      <dgm:prSet presAssocID="{84C174DC-F136-44F1-BE8E-C9EF5E844CB5}" presName="rootText" presStyleLbl="node4" presStyleIdx="2" presStyleCnt="7">
        <dgm:presLayoutVars>
          <dgm:chPref val="3"/>
        </dgm:presLayoutVars>
      </dgm:prSet>
      <dgm:spPr/>
    </dgm:pt>
    <dgm:pt modelId="{61352036-F437-4D8E-AE12-C868344476CA}" type="pres">
      <dgm:prSet presAssocID="{84C174DC-F136-44F1-BE8E-C9EF5E844CB5}" presName="rootConnector" presStyleLbl="node4" presStyleIdx="2" presStyleCnt="7"/>
      <dgm:spPr/>
    </dgm:pt>
    <dgm:pt modelId="{E18C3433-CFB4-4AC2-A067-C05DCD834BDB}" type="pres">
      <dgm:prSet presAssocID="{84C174DC-F136-44F1-BE8E-C9EF5E844CB5}" presName="hierChild4" presStyleCnt="0"/>
      <dgm:spPr/>
    </dgm:pt>
    <dgm:pt modelId="{75BE0947-DC58-45D7-BCC8-0FE4612E1586}" type="pres">
      <dgm:prSet presAssocID="{84C174DC-F136-44F1-BE8E-C9EF5E844CB5}" presName="hierChild5" presStyleCnt="0"/>
      <dgm:spPr/>
    </dgm:pt>
    <dgm:pt modelId="{3E36D230-4648-4261-8D52-5A181B2C2D5F}" type="pres">
      <dgm:prSet presAssocID="{09B6459F-405C-444B-8160-C0B2FA2BDD4C}" presName="Name37" presStyleLbl="parChTrans1D4" presStyleIdx="3" presStyleCnt="7"/>
      <dgm:spPr/>
    </dgm:pt>
    <dgm:pt modelId="{25817F06-1F52-433C-B873-367C6D3EC56D}" type="pres">
      <dgm:prSet presAssocID="{E20A9EB2-0A92-496F-A47F-0E55E93032A7}" presName="hierRoot2" presStyleCnt="0">
        <dgm:presLayoutVars>
          <dgm:hierBranch val="init"/>
        </dgm:presLayoutVars>
      </dgm:prSet>
      <dgm:spPr/>
    </dgm:pt>
    <dgm:pt modelId="{ED6690DE-399A-403B-97C0-3E4C6DB292CF}" type="pres">
      <dgm:prSet presAssocID="{E20A9EB2-0A92-496F-A47F-0E55E93032A7}" presName="rootComposite" presStyleCnt="0"/>
      <dgm:spPr/>
    </dgm:pt>
    <dgm:pt modelId="{F694C9D2-CA97-41CF-8639-741A8E4CF81D}" type="pres">
      <dgm:prSet presAssocID="{E20A9EB2-0A92-496F-A47F-0E55E93032A7}" presName="rootText" presStyleLbl="node4" presStyleIdx="3" presStyleCnt="7">
        <dgm:presLayoutVars>
          <dgm:chPref val="3"/>
        </dgm:presLayoutVars>
      </dgm:prSet>
      <dgm:spPr/>
    </dgm:pt>
    <dgm:pt modelId="{CF91ED95-06E2-4E7D-A011-86CB0D81019D}" type="pres">
      <dgm:prSet presAssocID="{E20A9EB2-0A92-496F-A47F-0E55E93032A7}" presName="rootConnector" presStyleLbl="node4" presStyleIdx="3" presStyleCnt="7"/>
      <dgm:spPr/>
    </dgm:pt>
    <dgm:pt modelId="{F17751D9-AA3F-4F47-B701-E03AFEDB6A7B}" type="pres">
      <dgm:prSet presAssocID="{E20A9EB2-0A92-496F-A47F-0E55E93032A7}" presName="hierChild4" presStyleCnt="0"/>
      <dgm:spPr/>
    </dgm:pt>
    <dgm:pt modelId="{5D83836B-7601-4B4A-84EC-88DE7EF2FC54}" type="pres">
      <dgm:prSet presAssocID="{E20A9EB2-0A92-496F-A47F-0E55E93032A7}" presName="hierChild5" presStyleCnt="0"/>
      <dgm:spPr/>
    </dgm:pt>
    <dgm:pt modelId="{D3D056B8-760D-4282-81A5-1B519FF5ED82}" type="pres">
      <dgm:prSet presAssocID="{7B7771F2-AEC7-4266-9958-3921EB430F09}" presName="Name37" presStyleLbl="parChTrans1D4" presStyleIdx="4" presStyleCnt="7"/>
      <dgm:spPr/>
    </dgm:pt>
    <dgm:pt modelId="{225BAC8E-2E7F-41A0-A284-789D942BB76F}" type="pres">
      <dgm:prSet presAssocID="{8D77BC9E-361E-4846-A303-F49AB262E8C8}" presName="hierRoot2" presStyleCnt="0">
        <dgm:presLayoutVars>
          <dgm:hierBranch val="init"/>
        </dgm:presLayoutVars>
      </dgm:prSet>
      <dgm:spPr/>
    </dgm:pt>
    <dgm:pt modelId="{3CAB43B4-7F16-49FD-99AD-4967D84EA2CE}" type="pres">
      <dgm:prSet presAssocID="{8D77BC9E-361E-4846-A303-F49AB262E8C8}" presName="rootComposite" presStyleCnt="0"/>
      <dgm:spPr/>
    </dgm:pt>
    <dgm:pt modelId="{D28B2B99-9BD4-4732-ACC1-7D7A91FB5A80}" type="pres">
      <dgm:prSet presAssocID="{8D77BC9E-361E-4846-A303-F49AB262E8C8}" presName="rootText" presStyleLbl="node4" presStyleIdx="4" presStyleCnt="7" custScaleX="153201">
        <dgm:presLayoutVars>
          <dgm:chPref val="3"/>
        </dgm:presLayoutVars>
      </dgm:prSet>
      <dgm:spPr/>
    </dgm:pt>
    <dgm:pt modelId="{8A5AAB72-F2DD-4EFB-B9E8-1F447CC23BF0}" type="pres">
      <dgm:prSet presAssocID="{8D77BC9E-361E-4846-A303-F49AB262E8C8}" presName="rootConnector" presStyleLbl="node4" presStyleIdx="4" presStyleCnt="7"/>
      <dgm:spPr/>
    </dgm:pt>
    <dgm:pt modelId="{9A0A67F8-F6BA-4B4D-8E41-A1B1BB3DED29}" type="pres">
      <dgm:prSet presAssocID="{8D77BC9E-361E-4846-A303-F49AB262E8C8}" presName="hierChild4" presStyleCnt="0"/>
      <dgm:spPr/>
    </dgm:pt>
    <dgm:pt modelId="{D1BF2CB1-1889-423C-BA88-807D112D0DB1}" type="pres">
      <dgm:prSet presAssocID="{8D77BC9E-361E-4846-A303-F49AB262E8C8}" presName="hierChild5" presStyleCnt="0"/>
      <dgm:spPr/>
    </dgm:pt>
    <dgm:pt modelId="{85C4DDFE-BAA8-4387-8D6E-78413FAFA38C}" type="pres">
      <dgm:prSet presAssocID="{96EA80AA-9901-4199-8352-C74D40FD846D}" presName="Name37" presStyleLbl="parChTrans1D4" presStyleIdx="5" presStyleCnt="7"/>
      <dgm:spPr/>
    </dgm:pt>
    <dgm:pt modelId="{4501F131-BEA4-41A0-BB67-5F5171518D15}" type="pres">
      <dgm:prSet presAssocID="{0FD0889F-6922-492A-9D0F-82E1CE8F32DA}" presName="hierRoot2" presStyleCnt="0">
        <dgm:presLayoutVars>
          <dgm:hierBranch val="init"/>
        </dgm:presLayoutVars>
      </dgm:prSet>
      <dgm:spPr/>
    </dgm:pt>
    <dgm:pt modelId="{27853FF2-5C48-44D2-8196-128DBB896686}" type="pres">
      <dgm:prSet presAssocID="{0FD0889F-6922-492A-9D0F-82E1CE8F32DA}" presName="rootComposite" presStyleCnt="0"/>
      <dgm:spPr/>
    </dgm:pt>
    <dgm:pt modelId="{1A9236A5-B59A-4891-A2E8-9BC731DAB03A}" type="pres">
      <dgm:prSet presAssocID="{0FD0889F-6922-492A-9D0F-82E1CE8F32DA}" presName="rootText" presStyleLbl="node4" presStyleIdx="5" presStyleCnt="7" custScaleX="142947">
        <dgm:presLayoutVars>
          <dgm:chPref val="3"/>
        </dgm:presLayoutVars>
      </dgm:prSet>
      <dgm:spPr/>
    </dgm:pt>
    <dgm:pt modelId="{87550A8D-A010-43D1-84EB-75D3CEDAC292}" type="pres">
      <dgm:prSet presAssocID="{0FD0889F-6922-492A-9D0F-82E1CE8F32DA}" presName="rootConnector" presStyleLbl="node4" presStyleIdx="5" presStyleCnt="7"/>
      <dgm:spPr/>
    </dgm:pt>
    <dgm:pt modelId="{05183863-9974-4475-9243-07053184CE8B}" type="pres">
      <dgm:prSet presAssocID="{0FD0889F-6922-492A-9D0F-82E1CE8F32DA}" presName="hierChild4" presStyleCnt="0"/>
      <dgm:spPr/>
    </dgm:pt>
    <dgm:pt modelId="{E75014AB-80A5-4C0A-B2D3-F9D05CA002C1}" type="pres">
      <dgm:prSet presAssocID="{0FD0889F-6922-492A-9D0F-82E1CE8F32DA}" presName="hierChild5" presStyleCnt="0"/>
      <dgm:spPr/>
    </dgm:pt>
    <dgm:pt modelId="{708830C8-99E0-462E-AA62-AC4A05915A46}" type="pres">
      <dgm:prSet presAssocID="{05F6CEAA-7F3A-4E7A-ABF2-51855096F210}" presName="hierChild5" presStyleCnt="0"/>
      <dgm:spPr/>
    </dgm:pt>
    <dgm:pt modelId="{2424A8E8-17ED-453B-8872-90DAEA7D1EE5}" type="pres">
      <dgm:prSet presAssocID="{CB0C1A58-DD23-4343-8E5D-A127EE31788C}" presName="Name37" presStyleLbl="parChTrans1D3" presStyleIdx="1" presStyleCnt="2"/>
      <dgm:spPr/>
    </dgm:pt>
    <dgm:pt modelId="{F7CABE0C-C79A-48D1-9916-9A040D16BF34}" type="pres">
      <dgm:prSet presAssocID="{9C208BFF-5827-42AF-8215-C9F41929FA8F}" presName="hierRoot2" presStyleCnt="0">
        <dgm:presLayoutVars>
          <dgm:hierBranch val="init"/>
        </dgm:presLayoutVars>
      </dgm:prSet>
      <dgm:spPr/>
    </dgm:pt>
    <dgm:pt modelId="{46E17F40-29F9-4310-973E-094DB8615382}" type="pres">
      <dgm:prSet presAssocID="{9C208BFF-5827-42AF-8215-C9F41929FA8F}" presName="rootComposite" presStyleCnt="0"/>
      <dgm:spPr/>
    </dgm:pt>
    <dgm:pt modelId="{B0D3C835-E672-4841-A358-DF142B01D325}" type="pres">
      <dgm:prSet presAssocID="{9C208BFF-5827-42AF-8215-C9F41929FA8F}" presName="rootText" presStyleLbl="node3" presStyleIdx="1" presStyleCnt="2" custScaleX="363639" custScaleY="116273">
        <dgm:presLayoutVars>
          <dgm:chPref val="3"/>
        </dgm:presLayoutVars>
      </dgm:prSet>
      <dgm:spPr/>
    </dgm:pt>
    <dgm:pt modelId="{B158AF6B-2E1C-4D51-B340-421DC9FA82BD}" type="pres">
      <dgm:prSet presAssocID="{9C208BFF-5827-42AF-8215-C9F41929FA8F}" presName="rootConnector" presStyleLbl="node3" presStyleIdx="1" presStyleCnt="2"/>
      <dgm:spPr/>
    </dgm:pt>
    <dgm:pt modelId="{1FC79557-C518-4CE1-AA14-4750C79A442D}" type="pres">
      <dgm:prSet presAssocID="{9C208BFF-5827-42AF-8215-C9F41929FA8F}" presName="hierChild4" presStyleCnt="0"/>
      <dgm:spPr/>
    </dgm:pt>
    <dgm:pt modelId="{BAC65314-3852-401C-86A8-BA5988DAB7C1}" type="pres">
      <dgm:prSet presAssocID="{9EE519AF-7023-423C-AB0C-9656C85D07E9}" presName="Name37" presStyleLbl="parChTrans1D4" presStyleIdx="6" presStyleCnt="7"/>
      <dgm:spPr/>
    </dgm:pt>
    <dgm:pt modelId="{6328B01E-0566-4F9E-9EA2-D1D8A6DE4B36}" type="pres">
      <dgm:prSet presAssocID="{0B4F5FCF-2838-47B7-B1C7-1CF8BCC3F946}" presName="hierRoot2" presStyleCnt="0">
        <dgm:presLayoutVars>
          <dgm:hierBranch val="init"/>
        </dgm:presLayoutVars>
      </dgm:prSet>
      <dgm:spPr/>
    </dgm:pt>
    <dgm:pt modelId="{0A1EB716-B9D5-47B1-9C77-26C063D06E02}" type="pres">
      <dgm:prSet presAssocID="{0B4F5FCF-2838-47B7-B1C7-1CF8BCC3F946}" presName="rootComposite" presStyleCnt="0"/>
      <dgm:spPr/>
    </dgm:pt>
    <dgm:pt modelId="{8C1EB0B3-C8B9-407F-89BD-38610FC40743}" type="pres">
      <dgm:prSet presAssocID="{0B4F5FCF-2838-47B7-B1C7-1CF8BCC3F946}" presName="rootText" presStyleLbl="node4" presStyleIdx="6" presStyleCnt="7" custScaleX="293436" custScaleY="840635">
        <dgm:presLayoutVars>
          <dgm:chPref val="3"/>
        </dgm:presLayoutVars>
      </dgm:prSet>
      <dgm:spPr/>
    </dgm:pt>
    <dgm:pt modelId="{C275DB63-41C1-4FD2-B9C1-90D11C9FD66A}" type="pres">
      <dgm:prSet presAssocID="{0B4F5FCF-2838-47B7-B1C7-1CF8BCC3F946}" presName="rootConnector" presStyleLbl="node4" presStyleIdx="6" presStyleCnt="7"/>
      <dgm:spPr/>
    </dgm:pt>
    <dgm:pt modelId="{FB985196-7BFC-4864-9124-D2FD3152E589}" type="pres">
      <dgm:prSet presAssocID="{0B4F5FCF-2838-47B7-B1C7-1CF8BCC3F946}" presName="hierChild4" presStyleCnt="0"/>
      <dgm:spPr/>
    </dgm:pt>
    <dgm:pt modelId="{B8C8955A-854A-4CF7-A559-DBCE1B305C84}" type="pres">
      <dgm:prSet presAssocID="{0B4F5FCF-2838-47B7-B1C7-1CF8BCC3F946}" presName="hierChild5" presStyleCnt="0"/>
      <dgm:spPr/>
    </dgm:pt>
    <dgm:pt modelId="{95DAB836-0C07-4624-B2BF-EC4FBD4DFA22}" type="pres">
      <dgm:prSet presAssocID="{9C208BFF-5827-42AF-8215-C9F41929FA8F}" presName="hierChild5" presStyleCnt="0"/>
      <dgm:spPr/>
    </dgm:pt>
    <dgm:pt modelId="{E49B5B8D-A71F-45A8-9306-FD628F0DDC47}" type="pres">
      <dgm:prSet presAssocID="{3AFEE522-A066-40B4-B456-AD34337D014D}" presName="hierChild5" presStyleCnt="0"/>
      <dgm:spPr/>
    </dgm:pt>
    <dgm:pt modelId="{3AAC58EC-F9B3-4659-A62D-C088E280EE9F}" type="pres">
      <dgm:prSet presAssocID="{9796C81E-D95C-4EDE-AA67-549E3E1C4080}" presName="hierChild3" presStyleCnt="0"/>
      <dgm:spPr/>
    </dgm:pt>
  </dgm:ptLst>
  <dgm:cxnLst>
    <dgm:cxn modelId="{89336B02-41B3-4FAF-9417-1C1662861FFB}" type="presOf" srcId="{96EA80AA-9901-4199-8352-C74D40FD846D}" destId="{85C4DDFE-BAA8-4387-8D6E-78413FAFA38C}" srcOrd="0" destOrd="0" presId="urn:microsoft.com/office/officeart/2005/8/layout/orgChart1"/>
    <dgm:cxn modelId="{04717F07-03ED-47F6-BD16-D13A2D22784D}" type="presOf" srcId="{7B7771F2-AEC7-4266-9958-3921EB430F09}" destId="{D3D056B8-760D-4282-81A5-1B519FF5ED82}" srcOrd="0" destOrd="0" presId="urn:microsoft.com/office/officeart/2005/8/layout/orgChart1"/>
    <dgm:cxn modelId="{BE00E70D-016B-4C2A-A997-03F57B50023C}" type="presOf" srcId="{CB0C1A58-DD23-4343-8E5D-A127EE31788C}" destId="{2424A8E8-17ED-453B-8872-90DAEA7D1EE5}" srcOrd="0" destOrd="0" presId="urn:microsoft.com/office/officeart/2005/8/layout/orgChart1"/>
    <dgm:cxn modelId="{016A8310-81F1-46E2-B87E-796F47CC8177}" type="presOf" srcId="{8D77BC9E-361E-4846-A303-F49AB262E8C8}" destId="{D28B2B99-9BD4-4732-ACC1-7D7A91FB5A80}" srcOrd="0" destOrd="0" presId="urn:microsoft.com/office/officeart/2005/8/layout/orgChart1"/>
    <dgm:cxn modelId="{96F80014-DCF7-4102-B85C-CD3402197386}" type="presOf" srcId="{05F6CEAA-7F3A-4E7A-ABF2-51855096F210}" destId="{28F6AA6F-87ED-4F2C-AC6D-43231E2A7CE3}" srcOrd="0" destOrd="0" presId="urn:microsoft.com/office/officeart/2005/8/layout/orgChart1"/>
    <dgm:cxn modelId="{5EFC931C-45BE-45F1-BDDD-408C7B0D94FE}" srcId="{05F6CEAA-7F3A-4E7A-ABF2-51855096F210}" destId="{8D77BC9E-361E-4846-A303-F49AB262E8C8}" srcOrd="4" destOrd="0" parTransId="{7B7771F2-AEC7-4266-9958-3921EB430F09}" sibTransId="{8E0A00AC-4326-4928-A020-D02D44199927}"/>
    <dgm:cxn modelId="{749EE724-4EE4-4B5E-95E4-4C0BFBBF09B1}" type="presOf" srcId="{996D9EC4-B3E1-4697-9E5A-57E85170502D}" destId="{7F1C98E5-D546-4105-9673-816A42904F72}" srcOrd="1" destOrd="0" presId="urn:microsoft.com/office/officeart/2005/8/layout/orgChart1"/>
    <dgm:cxn modelId="{68480425-35A1-404B-B7BF-726C879CBEDD}" type="presOf" srcId="{D9E67832-7DD6-4257-A485-97A3735741A0}" destId="{B3CB5B76-F014-4471-8076-2C757EFA279A}" srcOrd="0" destOrd="0" presId="urn:microsoft.com/office/officeart/2005/8/layout/orgChart1"/>
    <dgm:cxn modelId="{3AAE5F26-6380-40B9-95C7-8045D8423389}" type="presOf" srcId="{84C174DC-F136-44F1-BE8E-C9EF5E844CB5}" destId="{61352036-F437-4D8E-AE12-C868344476CA}" srcOrd="1" destOrd="0" presId="urn:microsoft.com/office/officeart/2005/8/layout/orgChart1"/>
    <dgm:cxn modelId="{7B3DE42E-B58E-4F05-B770-4FB8C8EE0772}" type="presOf" srcId="{3AFEE522-A066-40B4-B456-AD34337D014D}" destId="{B12BB7A9-EFE3-4A56-8E59-010E0CF8D7CA}" srcOrd="1" destOrd="0" presId="urn:microsoft.com/office/officeart/2005/8/layout/orgChart1"/>
    <dgm:cxn modelId="{86777033-77A4-472D-BB70-F265628D263E}" type="presOf" srcId="{9C208BFF-5827-42AF-8215-C9F41929FA8F}" destId="{B0D3C835-E672-4841-A358-DF142B01D325}" srcOrd="0" destOrd="0" presId="urn:microsoft.com/office/officeart/2005/8/layout/orgChart1"/>
    <dgm:cxn modelId="{60731536-7F55-4B1C-A5BA-7BF5131FEBD4}" srcId="{05F6CEAA-7F3A-4E7A-ABF2-51855096F210}" destId="{996D9EC4-B3E1-4697-9E5A-57E85170502D}" srcOrd="1" destOrd="0" parTransId="{D9E67832-7DD6-4257-A485-97A3735741A0}" sibTransId="{A6AC6D7E-2BB7-4FF0-A0D9-F3C98F1DB92B}"/>
    <dgm:cxn modelId="{54FA0237-33D8-4F44-A487-E75AFD1F2A1A}" type="presOf" srcId="{8D77BC9E-361E-4846-A303-F49AB262E8C8}" destId="{8A5AAB72-F2DD-4EFB-B9E8-1F447CC23BF0}" srcOrd="1" destOrd="0" presId="urn:microsoft.com/office/officeart/2005/8/layout/orgChart1"/>
    <dgm:cxn modelId="{E19F8144-9724-46C9-9B7E-ECC3002F7F5E}" type="presOf" srcId="{996D9EC4-B3E1-4697-9E5A-57E85170502D}" destId="{E63F022B-2F1D-4891-867C-B507B88F0C89}" srcOrd="0" destOrd="0" presId="urn:microsoft.com/office/officeart/2005/8/layout/orgChart1"/>
    <dgm:cxn modelId="{8C134447-303B-4739-9B0E-52BD9A9EFA6D}" type="presOf" srcId="{9796C81E-D95C-4EDE-AA67-549E3E1C4080}" destId="{E232B388-A642-43B3-9EF4-3EF5EF881C7B}" srcOrd="1" destOrd="0" presId="urn:microsoft.com/office/officeart/2005/8/layout/orgChart1"/>
    <dgm:cxn modelId="{DE29A449-AA67-407D-B11A-F286F2CB672A}" type="presOf" srcId="{9C208BFF-5827-42AF-8215-C9F41929FA8F}" destId="{B158AF6B-2E1C-4D51-B340-421DC9FA82BD}" srcOrd="1" destOrd="0" presId="urn:microsoft.com/office/officeart/2005/8/layout/orgChart1"/>
    <dgm:cxn modelId="{80C1F14E-ED20-4ABA-8C15-30497E06DE38}" srcId="{9C208BFF-5827-42AF-8215-C9F41929FA8F}" destId="{0B4F5FCF-2838-47B7-B1C7-1CF8BCC3F946}" srcOrd="0" destOrd="0" parTransId="{9EE519AF-7023-423C-AB0C-9656C85D07E9}" sibTransId="{2C96F850-DA88-45D9-94FF-5C8729939114}"/>
    <dgm:cxn modelId="{6E705E72-D811-454C-840E-CFA8BEDF254C}" srcId="{05F6CEAA-7F3A-4E7A-ABF2-51855096F210}" destId="{E20A9EB2-0A92-496F-A47F-0E55E93032A7}" srcOrd="3" destOrd="0" parTransId="{09B6459F-405C-444B-8160-C0B2FA2BDD4C}" sibTransId="{E0C83F13-E8E1-4A9B-8D9B-8A3CCDBC3F4F}"/>
    <dgm:cxn modelId="{652C4454-0C71-4237-9089-09AD87A4F549}" type="presOf" srcId="{B8EA5941-AD8B-4B7A-B1D6-9BBC2020BADD}" destId="{771414B8-A1E6-428B-83B9-2D4134A7B3FE}" srcOrd="0" destOrd="0" presId="urn:microsoft.com/office/officeart/2005/8/layout/orgChart1"/>
    <dgm:cxn modelId="{0EAE4B76-88DF-4D1B-8D2F-26A7DC6590B4}" srcId="{9796C81E-D95C-4EDE-AA67-549E3E1C4080}" destId="{3AFEE522-A066-40B4-B456-AD34337D014D}" srcOrd="0" destOrd="0" parTransId="{B8EA5941-AD8B-4B7A-B1D6-9BBC2020BADD}" sibTransId="{0F08566A-5DD9-43DD-BBF7-5884EDA143F6}"/>
    <dgm:cxn modelId="{4C80198E-866E-4AA0-AF02-992A0FBE86F0}" type="presOf" srcId="{05F6CEAA-7F3A-4E7A-ABF2-51855096F210}" destId="{00424562-CB91-4D0F-816D-C567341B2ACB}" srcOrd="1" destOrd="0" presId="urn:microsoft.com/office/officeart/2005/8/layout/orgChart1"/>
    <dgm:cxn modelId="{8C349995-8753-4AB8-B8ED-7944D8C6EBC2}" srcId="{3AFEE522-A066-40B4-B456-AD34337D014D}" destId="{9C208BFF-5827-42AF-8215-C9F41929FA8F}" srcOrd="1" destOrd="0" parTransId="{CB0C1A58-DD23-4343-8E5D-A127EE31788C}" sibTransId="{DDDEB391-FE26-4519-AD54-46EF0B841350}"/>
    <dgm:cxn modelId="{ACF90596-25BA-4168-8897-8B829F397F54}" type="presOf" srcId="{9EE519AF-7023-423C-AB0C-9656C85D07E9}" destId="{BAC65314-3852-401C-86A8-BA5988DAB7C1}" srcOrd="0" destOrd="0" presId="urn:microsoft.com/office/officeart/2005/8/layout/orgChart1"/>
    <dgm:cxn modelId="{CEAB689B-BF44-4474-80B5-058FAEA140F9}" type="presOf" srcId="{09B6459F-405C-444B-8160-C0B2FA2BDD4C}" destId="{3E36D230-4648-4261-8D52-5A181B2C2D5F}" srcOrd="0" destOrd="0" presId="urn:microsoft.com/office/officeart/2005/8/layout/orgChart1"/>
    <dgm:cxn modelId="{91B0C2A0-90D4-4E37-B2FF-19E51A32D3E8}" type="presOf" srcId="{87494ED3-4AFB-4237-978B-784E65DB2489}" destId="{8E392422-8454-434C-A3CE-C13448300AF7}" srcOrd="1" destOrd="0" presId="urn:microsoft.com/office/officeart/2005/8/layout/orgChart1"/>
    <dgm:cxn modelId="{5022BCA1-7D14-4283-85D7-1A6303DB0C2E}" type="presOf" srcId="{3AFEE522-A066-40B4-B456-AD34337D014D}" destId="{0E0DC18C-B46B-42D9-8E16-3B8BEFF02250}" srcOrd="0" destOrd="0" presId="urn:microsoft.com/office/officeart/2005/8/layout/orgChart1"/>
    <dgm:cxn modelId="{D36B18A4-E8C5-4BAA-9A5F-F10260F42730}" srcId="{05F6CEAA-7F3A-4E7A-ABF2-51855096F210}" destId="{84C174DC-F136-44F1-BE8E-C9EF5E844CB5}" srcOrd="2" destOrd="0" parTransId="{CA931C85-01B6-4DEA-95A2-B08CA102BD13}" sibTransId="{F2C50CAA-432F-4161-8E32-3C32BEF5A81F}"/>
    <dgm:cxn modelId="{E4B169A7-C893-4E27-91B9-8DA3FF3CD0DF}" type="presOf" srcId="{F4230CC6-BD8E-48E7-A065-1E6A4C2EF986}" destId="{AEE8C821-7525-41E9-894D-0F05875E75A8}" srcOrd="0" destOrd="0" presId="urn:microsoft.com/office/officeart/2005/8/layout/orgChart1"/>
    <dgm:cxn modelId="{0EA203AD-EA58-48F5-8DE0-4D23E87B797A}" type="presOf" srcId="{84C174DC-F136-44F1-BE8E-C9EF5E844CB5}" destId="{1BBACA78-1A1C-46D8-888B-69FF4F94D609}" srcOrd="0" destOrd="0" presId="urn:microsoft.com/office/officeart/2005/8/layout/orgChart1"/>
    <dgm:cxn modelId="{670D00C3-4F41-4DA9-98DE-3E59F016D6F1}" type="presOf" srcId="{E20A9EB2-0A92-496F-A47F-0E55E93032A7}" destId="{CF91ED95-06E2-4E7D-A011-86CB0D81019D}" srcOrd="1" destOrd="0" presId="urn:microsoft.com/office/officeart/2005/8/layout/orgChart1"/>
    <dgm:cxn modelId="{F52B10C3-2D23-4C51-9271-9D3B8CAF8CA1}" type="presOf" srcId="{9B9DB4E6-4337-4300-AD69-C187CDA75CE7}" destId="{F5A377C6-E981-45D7-B1CD-69A715E43099}" srcOrd="0" destOrd="0" presId="urn:microsoft.com/office/officeart/2005/8/layout/orgChart1"/>
    <dgm:cxn modelId="{8ECCB2C3-B063-4A49-8DF1-9A6CFBEC6445}" srcId="{018B4924-1B79-4C50-A524-DFE34E7C37DC}" destId="{9796C81E-D95C-4EDE-AA67-549E3E1C4080}" srcOrd="0" destOrd="0" parTransId="{526057FC-0313-4630-9C06-4CB8BA4AA73C}" sibTransId="{7FE54156-50FD-455D-A18E-684234D9A513}"/>
    <dgm:cxn modelId="{6D8E78C7-12FE-4241-9C09-0F47058C0100}" type="presOf" srcId="{0FD0889F-6922-492A-9D0F-82E1CE8F32DA}" destId="{87550A8D-A010-43D1-84EB-75D3CEDAC292}" srcOrd="1" destOrd="0" presId="urn:microsoft.com/office/officeart/2005/8/layout/orgChart1"/>
    <dgm:cxn modelId="{A34266C9-F973-4C73-996A-C6C9BD89D1EB}" type="presOf" srcId="{E20A9EB2-0A92-496F-A47F-0E55E93032A7}" destId="{F694C9D2-CA97-41CF-8639-741A8E4CF81D}" srcOrd="0" destOrd="0" presId="urn:microsoft.com/office/officeart/2005/8/layout/orgChart1"/>
    <dgm:cxn modelId="{5A5EF4C9-B569-48EA-9D45-8C758D7BE29F}" srcId="{3AFEE522-A066-40B4-B456-AD34337D014D}" destId="{05F6CEAA-7F3A-4E7A-ABF2-51855096F210}" srcOrd="0" destOrd="0" parTransId="{9B9DB4E6-4337-4300-AD69-C187CDA75CE7}" sibTransId="{39D6A3C1-A936-4A3F-8894-DB9C3807C3A6}"/>
    <dgm:cxn modelId="{CE0A93CA-99EF-4A56-A5F0-51B7E7336288}" type="presOf" srcId="{0B4F5FCF-2838-47B7-B1C7-1CF8BCC3F946}" destId="{C275DB63-41C1-4FD2-B9C1-90D11C9FD66A}" srcOrd="1" destOrd="0" presId="urn:microsoft.com/office/officeart/2005/8/layout/orgChart1"/>
    <dgm:cxn modelId="{50B257CE-0FDC-4E6B-BE44-1EC105851436}" type="presOf" srcId="{018B4924-1B79-4C50-A524-DFE34E7C37DC}" destId="{104A9A7B-FA29-4DCD-BED8-2B4324C29E50}" srcOrd="0" destOrd="0" presId="urn:microsoft.com/office/officeart/2005/8/layout/orgChart1"/>
    <dgm:cxn modelId="{0B7E68D1-9BD5-4A90-8D2A-3B900BED7017}" srcId="{05F6CEAA-7F3A-4E7A-ABF2-51855096F210}" destId="{87494ED3-4AFB-4237-978B-784E65DB2489}" srcOrd="0" destOrd="0" parTransId="{F4230CC6-BD8E-48E7-A065-1E6A4C2EF986}" sibTransId="{8194B584-9800-4AB6-9E38-4877F452B125}"/>
    <dgm:cxn modelId="{F79C2CDC-CF1D-4485-9924-7C8A0EEEE086}" type="presOf" srcId="{0FD0889F-6922-492A-9D0F-82E1CE8F32DA}" destId="{1A9236A5-B59A-4891-A2E8-9BC731DAB03A}" srcOrd="0" destOrd="0" presId="urn:microsoft.com/office/officeart/2005/8/layout/orgChart1"/>
    <dgm:cxn modelId="{CA2DC8DD-183D-462A-8625-3B00AB092A2B}" type="presOf" srcId="{0B4F5FCF-2838-47B7-B1C7-1CF8BCC3F946}" destId="{8C1EB0B3-C8B9-407F-89BD-38610FC40743}" srcOrd="0" destOrd="0" presId="urn:microsoft.com/office/officeart/2005/8/layout/orgChart1"/>
    <dgm:cxn modelId="{FB6DB0EC-FE51-4320-9962-035797D24952}" type="presOf" srcId="{87494ED3-4AFB-4237-978B-784E65DB2489}" destId="{74EE5E82-ECDF-4560-87B6-3803E28BD594}" srcOrd="0" destOrd="0" presId="urn:microsoft.com/office/officeart/2005/8/layout/orgChart1"/>
    <dgm:cxn modelId="{180A10ED-6BB0-49F3-8634-471B92304D3C}" type="presOf" srcId="{9796C81E-D95C-4EDE-AA67-549E3E1C4080}" destId="{FFE8F28A-654E-4522-A3C1-89CBF3CF3F7D}" srcOrd="0" destOrd="0" presId="urn:microsoft.com/office/officeart/2005/8/layout/orgChart1"/>
    <dgm:cxn modelId="{8EE5F0F8-16A3-47F7-9459-0C8C949D36BE}" srcId="{05F6CEAA-7F3A-4E7A-ABF2-51855096F210}" destId="{0FD0889F-6922-492A-9D0F-82E1CE8F32DA}" srcOrd="5" destOrd="0" parTransId="{96EA80AA-9901-4199-8352-C74D40FD846D}" sibTransId="{C6E9425F-870F-492F-AC36-70DB4359A7CB}"/>
    <dgm:cxn modelId="{CC5285FD-53A9-4D0B-A148-07AFD5724C76}" type="presOf" srcId="{CA931C85-01B6-4DEA-95A2-B08CA102BD13}" destId="{F1A1B0D8-C674-47F3-9782-7C73D71AF8C3}" srcOrd="0" destOrd="0" presId="urn:microsoft.com/office/officeart/2005/8/layout/orgChart1"/>
    <dgm:cxn modelId="{2336A5C3-2061-4418-A69C-413067E570B5}" type="presParOf" srcId="{104A9A7B-FA29-4DCD-BED8-2B4324C29E50}" destId="{834C179B-B3BF-4989-AEE3-463A3BD5E903}" srcOrd="0" destOrd="0" presId="urn:microsoft.com/office/officeart/2005/8/layout/orgChart1"/>
    <dgm:cxn modelId="{BD7FE731-8661-4798-BC2A-BFDC22A91D21}" type="presParOf" srcId="{834C179B-B3BF-4989-AEE3-463A3BD5E903}" destId="{6664FB2A-52B9-4FBA-81B6-D000E1988B0F}" srcOrd="0" destOrd="0" presId="urn:microsoft.com/office/officeart/2005/8/layout/orgChart1"/>
    <dgm:cxn modelId="{7CEE20A8-7E9C-4E00-ADBA-B1B22F265D89}" type="presParOf" srcId="{6664FB2A-52B9-4FBA-81B6-D000E1988B0F}" destId="{FFE8F28A-654E-4522-A3C1-89CBF3CF3F7D}" srcOrd="0" destOrd="0" presId="urn:microsoft.com/office/officeart/2005/8/layout/orgChart1"/>
    <dgm:cxn modelId="{C62CCB94-ED76-4D1E-9B40-5FE579FC1ABA}" type="presParOf" srcId="{6664FB2A-52B9-4FBA-81B6-D000E1988B0F}" destId="{E232B388-A642-43B3-9EF4-3EF5EF881C7B}" srcOrd="1" destOrd="0" presId="urn:microsoft.com/office/officeart/2005/8/layout/orgChart1"/>
    <dgm:cxn modelId="{63755EFB-D885-4650-9970-6A212734E069}" type="presParOf" srcId="{834C179B-B3BF-4989-AEE3-463A3BD5E903}" destId="{0E5793F5-2746-4D3C-A3B3-14EDBCB55430}" srcOrd="1" destOrd="0" presId="urn:microsoft.com/office/officeart/2005/8/layout/orgChart1"/>
    <dgm:cxn modelId="{3214478C-7ACD-46A0-82E1-B5425D674E48}" type="presParOf" srcId="{0E5793F5-2746-4D3C-A3B3-14EDBCB55430}" destId="{771414B8-A1E6-428B-83B9-2D4134A7B3FE}" srcOrd="0" destOrd="0" presId="urn:microsoft.com/office/officeart/2005/8/layout/orgChart1"/>
    <dgm:cxn modelId="{27E1E0A9-F1CD-40DD-8FB8-F8F9E73BFB3C}" type="presParOf" srcId="{0E5793F5-2746-4D3C-A3B3-14EDBCB55430}" destId="{CFEFCFFE-B0CE-474D-9028-D5411AFB1A06}" srcOrd="1" destOrd="0" presId="urn:microsoft.com/office/officeart/2005/8/layout/orgChart1"/>
    <dgm:cxn modelId="{1B916FD3-11E4-493A-9E2B-62A6298A70BE}" type="presParOf" srcId="{CFEFCFFE-B0CE-474D-9028-D5411AFB1A06}" destId="{F8890228-12FC-49E4-B5F4-6BAF38D935B4}" srcOrd="0" destOrd="0" presId="urn:microsoft.com/office/officeart/2005/8/layout/orgChart1"/>
    <dgm:cxn modelId="{9A276CD0-319D-49ED-A8F3-41E703DDE50D}" type="presParOf" srcId="{F8890228-12FC-49E4-B5F4-6BAF38D935B4}" destId="{0E0DC18C-B46B-42D9-8E16-3B8BEFF02250}" srcOrd="0" destOrd="0" presId="urn:microsoft.com/office/officeart/2005/8/layout/orgChart1"/>
    <dgm:cxn modelId="{811D3561-5534-414E-9666-F136F6E98FB0}" type="presParOf" srcId="{F8890228-12FC-49E4-B5F4-6BAF38D935B4}" destId="{B12BB7A9-EFE3-4A56-8E59-010E0CF8D7CA}" srcOrd="1" destOrd="0" presId="urn:microsoft.com/office/officeart/2005/8/layout/orgChart1"/>
    <dgm:cxn modelId="{76667ED9-7D93-4D03-8940-D37A654350E9}" type="presParOf" srcId="{CFEFCFFE-B0CE-474D-9028-D5411AFB1A06}" destId="{23611C2E-CA6B-46E9-9A82-120EE8AF4CC9}" srcOrd="1" destOrd="0" presId="urn:microsoft.com/office/officeart/2005/8/layout/orgChart1"/>
    <dgm:cxn modelId="{115D8FAA-3E7D-4A23-8118-C338C683EB6D}" type="presParOf" srcId="{23611C2E-CA6B-46E9-9A82-120EE8AF4CC9}" destId="{F5A377C6-E981-45D7-B1CD-69A715E43099}" srcOrd="0" destOrd="0" presId="urn:microsoft.com/office/officeart/2005/8/layout/orgChart1"/>
    <dgm:cxn modelId="{893AD85A-E941-4D08-BA02-39BAB935BFA3}" type="presParOf" srcId="{23611C2E-CA6B-46E9-9A82-120EE8AF4CC9}" destId="{F88BB554-A822-4D0F-8B82-7E6F30D50503}" srcOrd="1" destOrd="0" presId="urn:microsoft.com/office/officeart/2005/8/layout/orgChart1"/>
    <dgm:cxn modelId="{4022A14A-240D-49D2-BB91-FC9493C5F641}" type="presParOf" srcId="{F88BB554-A822-4D0F-8B82-7E6F30D50503}" destId="{B4EAF7EF-6D0B-43DA-A9DF-12CD438BDFA4}" srcOrd="0" destOrd="0" presId="urn:microsoft.com/office/officeart/2005/8/layout/orgChart1"/>
    <dgm:cxn modelId="{52B7851E-5D5A-4671-8EC0-1B0B04C928EB}" type="presParOf" srcId="{B4EAF7EF-6D0B-43DA-A9DF-12CD438BDFA4}" destId="{28F6AA6F-87ED-4F2C-AC6D-43231E2A7CE3}" srcOrd="0" destOrd="0" presId="urn:microsoft.com/office/officeart/2005/8/layout/orgChart1"/>
    <dgm:cxn modelId="{334BC200-BEEB-4DCA-B245-D099FD0AEB69}" type="presParOf" srcId="{B4EAF7EF-6D0B-43DA-A9DF-12CD438BDFA4}" destId="{00424562-CB91-4D0F-816D-C567341B2ACB}" srcOrd="1" destOrd="0" presId="urn:microsoft.com/office/officeart/2005/8/layout/orgChart1"/>
    <dgm:cxn modelId="{764E8709-84AF-4555-8573-ED0CE87DC1F0}" type="presParOf" srcId="{F88BB554-A822-4D0F-8B82-7E6F30D50503}" destId="{F30ED4BF-48A0-4FC3-8CAF-624163CBE3CC}" srcOrd="1" destOrd="0" presId="urn:microsoft.com/office/officeart/2005/8/layout/orgChart1"/>
    <dgm:cxn modelId="{B092C399-878B-4604-A9D4-4326261D16B2}" type="presParOf" srcId="{F30ED4BF-48A0-4FC3-8CAF-624163CBE3CC}" destId="{AEE8C821-7525-41E9-894D-0F05875E75A8}" srcOrd="0" destOrd="0" presId="urn:microsoft.com/office/officeart/2005/8/layout/orgChart1"/>
    <dgm:cxn modelId="{DE746502-9BBC-45F3-AA9D-C54E66CEF387}" type="presParOf" srcId="{F30ED4BF-48A0-4FC3-8CAF-624163CBE3CC}" destId="{053959D7-14C6-495B-AA4E-6907E15BC487}" srcOrd="1" destOrd="0" presId="urn:microsoft.com/office/officeart/2005/8/layout/orgChart1"/>
    <dgm:cxn modelId="{73BF4D42-B92E-4023-9D32-CC22F2D6CCD4}" type="presParOf" srcId="{053959D7-14C6-495B-AA4E-6907E15BC487}" destId="{201A2E6F-F440-4AE7-B579-1658BAAE04FE}" srcOrd="0" destOrd="0" presId="urn:microsoft.com/office/officeart/2005/8/layout/orgChart1"/>
    <dgm:cxn modelId="{F581D110-4901-46C9-909A-19453C8FC4A6}" type="presParOf" srcId="{201A2E6F-F440-4AE7-B579-1658BAAE04FE}" destId="{74EE5E82-ECDF-4560-87B6-3803E28BD594}" srcOrd="0" destOrd="0" presId="urn:microsoft.com/office/officeart/2005/8/layout/orgChart1"/>
    <dgm:cxn modelId="{31B32AA1-2FD2-42A5-B41F-D386A77AD869}" type="presParOf" srcId="{201A2E6F-F440-4AE7-B579-1658BAAE04FE}" destId="{8E392422-8454-434C-A3CE-C13448300AF7}" srcOrd="1" destOrd="0" presId="urn:microsoft.com/office/officeart/2005/8/layout/orgChart1"/>
    <dgm:cxn modelId="{ECA8B5E2-87B5-452C-92EB-B8B068B5F20E}" type="presParOf" srcId="{053959D7-14C6-495B-AA4E-6907E15BC487}" destId="{EDB8A07F-3347-4FEC-8848-DFED883B48C1}" srcOrd="1" destOrd="0" presId="urn:microsoft.com/office/officeart/2005/8/layout/orgChart1"/>
    <dgm:cxn modelId="{3E03BAE8-7F73-4997-8C97-86BF8497A391}" type="presParOf" srcId="{053959D7-14C6-495B-AA4E-6907E15BC487}" destId="{F676BE35-7C56-44F9-A822-015A9B5558E7}" srcOrd="2" destOrd="0" presId="urn:microsoft.com/office/officeart/2005/8/layout/orgChart1"/>
    <dgm:cxn modelId="{540A18C4-0C19-468A-99E8-19145176FACF}" type="presParOf" srcId="{F30ED4BF-48A0-4FC3-8CAF-624163CBE3CC}" destId="{B3CB5B76-F014-4471-8076-2C757EFA279A}" srcOrd="2" destOrd="0" presId="urn:microsoft.com/office/officeart/2005/8/layout/orgChart1"/>
    <dgm:cxn modelId="{38997AF4-B262-446B-8685-777AD4B216C4}" type="presParOf" srcId="{F30ED4BF-48A0-4FC3-8CAF-624163CBE3CC}" destId="{5DF8106B-DAE5-4C26-BBE9-9B7B5A340057}" srcOrd="3" destOrd="0" presId="urn:microsoft.com/office/officeart/2005/8/layout/orgChart1"/>
    <dgm:cxn modelId="{09F7C5BF-DF43-4A96-8AB0-95E9BAD41C55}" type="presParOf" srcId="{5DF8106B-DAE5-4C26-BBE9-9B7B5A340057}" destId="{DB7E3401-2D1F-4E9A-8FFC-AAED44FE47B3}" srcOrd="0" destOrd="0" presId="urn:microsoft.com/office/officeart/2005/8/layout/orgChart1"/>
    <dgm:cxn modelId="{50D0AF17-B851-4905-B3F4-96B08564F1C0}" type="presParOf" srcId="{DB7E3401-2D1F-4E9A-8FFC-AAED44FE47B3}" destId="{E63F022B-2F1D-4891-867C-B507B88F0C89}" srcOrd="0" destOrd="0" presId="urn:microsoft.com/office/officeart/2005/8/layout/orgChart1"/>
    <dgm:cxn modelId="{F63F3190-1603-4583-8C8A-043E3F3FEEFF}" type="presParOf" srcId="{DB7E3401-2D1F-4E9A-8FFC-AAED44FE47B3}" destId="{7F1C98E5-D546-4105-9673-816A42904F72}" srcOrd="1" destOrd="0" presId="urn:microsoft.com/office/officeart/2005/8/layout/orgChart1"/>
    <dgm:cxn modelId="{D6495370-2E2D-444F-A1BE-5EDACF7CFD1A}" type="presParOf" srcId="{5DF8106B-DAE5-4C26-BBE9-9B7B5A340057}" destId="{BD69EA96-B382-48AA-A077-BF295C1F6087}" srcOrd="1" destOrd="0" presId="urn:microsoft.com/office/officeart/2005/8/layout/orgChart1"/>
    <dgm:cxn modelId="{A17EEE80-D03D-4F08-BA81-E4C22E3DADC0}" type="presParOf" srcId="{5DF8106B-DAE5-4C26-BBE9-9B7B5A340057}" destId="{A816BA1D-F7BD-4FDD-907D-6C45D53659A6}" srcOrd="2" destOrd="0" presId="urn:microsoft.com/office/officeart/2005/8/layout/orgChart1"/>
    <dgm:cxn modelId="{DEF43AB8-4F3C-4117-995A-EF653588EE5B}" type="presParOf" srcId="{F30ED4BF-48A0-4FC3-8CAF-624163CBE3CC}" destId="{F1A1B0D8-C674-47F3-9782-7C73D71AF8C3}" srcOrd="4" destOrd="0" presId="urn:microsoft.com/office/officeart/2005/8/layout/orgChart1"/>
    <dgm:cxn modelId="{A1BE7E0A-4142-494E-9637-7EF0B2C2F693}" type="presParOf" srcId="{F30ED4BF-48A0-4FC3-8CAF-624163CBE3CC}" destId="{1D4D5D54-59A9-4053-8A56-BB2AC4A01F92}" srcOrd="5" destOrd="0" presId="urn:microsoft.com/office/officeart/2005/8/layout/orgChart1"/>
    <dgm:cxn modelId="{DDA2A0BA-0BFD-400E-A791-7F0394110B38}" type="presParOf" srcId="{1D4D5D54-59A9-4053-8A56-BB2AC4A01F92}" destId="{AAF4EDEA-35CD-4D2A-9EEC-E984FF352A2E}" srcOrd="0" destOrd="0" presId="urn:microsoft.com/office/officeart/2005/8/layout/orgChart1"/>
    <dgm:cxn modelId="{0DB12019-1C66-45CC-AC4E-C0934A762956}" type="presParOf" srcId="{AAF4EDEA-35CD-4D2A-9EEC-E984FF352A2E}" destId="{1BBACA78-1A1C-46D8-888B-69FF4F94D609}" srcOrd="0" destOrd="0" presId="urn:microsoft.com/office/officeart/2005/8/layout/orgChart1"/>
    <dgm:cxn modelId="{8CC9D898-BD5E-4247-8E3F-533967B2A121}" type="presParOf" srcId="{AAF4EDEA-35CD-4D2A-9EEC-E984FF352A2E}" destId="{61352036-F437-4D8E-AE12-C868344476CA}" srcOrd="1" destOrd="0" presId="urn:microsoft.com/office/officeart/2005/8/layout/orgChart1"/>
    <dgm:cxn modelId="{E913770D-EBCF-454A-A165-DCDCC8075583}" type="presParOf" srcId="{1D4D5D54-59A9-4053-8A56-BB2AC4A01F92}" destId="{E18C3433-CFB4-4AC2-A067-C05DCD834BDB}" srcOrd="1" destOrd="0" presId="urn:microsoft.com/office/officeart/2005/8/layout/orgChart1"/>
    <dgm:cxn modelId="{1769082A-34C4-43B4-AB75-70FC6211B249}" type="presParOf" srcId="{1D4D5D54-59A9-4053-8A56-BB2AC4A01F92}" destId="{75BE0947-DC58-45D7-BCC8-0FE4612E1586}" srcOrd="2" destOrd="0" presId="urn:microsoft.com/office/officeart/2005/8/layout/orgChart1"/>
    <dgm:cxn modelId="{9E3AFAE4-CCDA-4B35-94A0-9A75EA02D55C}" type="presParOf" srcId="{F30ED4BF-48A0-4FC3-8CAF-624163CBE3CC}" destId="{3E36D230-4648-4261-8D52-5A181B2C2D5F}" srcOrd="6" destOrd="0" presId="urn:microsoft.com/office/officeart/2005/8/layout/orgChart1"/>
    <dgm:cxn modelId="{7867D6E3-1676-4757-AABB-F4D87A8B2472}" type="presParOf" srcId="{F30ED4BF-48A0-4FC3-8CAF-624163CBE3CC}" destId="{25817F06-1F52-433C-B873-367C6D3EC56D}" srcOrd="7" destOrd="0" presId="urn:microsoft.com/office/officeart/2005/8/layout/orgChart1"/>
    <dgm:cxn modelId="{983CF01B-D4BC-4EE5-AB51-0FB287634C7E}" type="presParOf" srcId="{25817F06-1F52-433C-B873-367C6D3EC56D}" destId="{ED6690DE-399A-403B-97C0-3E4C6DB292CF}" srcOrd="0" destOrd="0" presId="urn:microsoft.com/office/officeart/2005/8/layout/orgChart1"/>
    <dgm:cxn modelId="{DFA27C1C-C7F6-47A9-945A-FD5A967FF269}" type="presParOf" srcId="{ED6690DE-399A-403B-97C0-3E4C6DB292CF}" destId="{F694C9D2-CA97-41CF-8639-741A8E4CF81D}" srcOrd="0" destOrd="0" presId="urn:microsoft.com/office/officeart/2005/8/layout/orgChart1"/>
    <dgm:cxn modelId="{D61CA9D2-B3F5-4341-BBC6-D757C40D7EF0}" type="presParOf" srcId="{ED6690DE-399A-403B-97C0-3E4C6DB292CF}" destId="{CF91ED95-06E2-4E7D-A011-86CB0D81019D}" srcOrd="1" destOrd="0" presId="urn:microsoft.com/office/officeart/2005/8/layout/orgChart1"/>
    <dgm:cxn modelId="{A2BBAEAF-8AA1-477F-8B37-D53A50D3B3F1}" type="presParOf" srcId="{25817F06-1F52-433C-B873-367C6D3EC56D}" destId="{F17751D9-AA3F-4F47-B701-E03AFEDB6A7B}" srcOrd="1" destOrd="0" presId="urn:microsoft.com/office/officeart/2005/8/layout/orgChart1"/>
    <dgm:cxn modelId="{6E5BCDDA-81CD-4D05-BD07-AFCFA8A39E04}" type="presParOf" srcId="{25817F06-1F52-433C-B873-367C6D3EC56D}" destId="{5D83836B-7601-4B4A-84EC-88DE7EF2FC54}" srcOrd="2" destOrd="0" presId="urn:microsoft.com/office/officeart/2005/8/layout/orgChart1"/>
    <dgm:cxn modelId="{C8FA651B-5EBF-4D23-B8E5-448CAD47B4E2}" type="presParOf" srcId="{F30ED4BF-48A0-4FC3-8CAF-624163CBE3CC}" destId="{D3D056B8-760D-4282-81A5-1B519FF5ED82}" srcOrd="8" destOrd="0" presId="urn:microsoft.com/office/officeart/2005/8/layout/orgChart1"/>
    <dgm:cxn modelId="{72DCE1EC-C751-4535-88AA-18E7BED96646}" type="presParOf" srcId="{F30ED4BF-48A0-4FC3-8CAF-624163CBE3CC}" destId="{225BAC8E-2E7F-41A0-A284-789D942BB76F}" srcOrd="9" destOrd="0" presId="urn:microsoft.com/office/officeart/2005/8/layout/orgChart1"/>
    <dgm:cxn modelId="{2AAEA1B7-4C4F-423A-B5CC-87A919A611F4}" type="presParOf" srcId="{225BAC8E-2E7F-41A0-A284-789D942BB76F}" destId="{3CAB43B4-7F16-49FD-99AD-4967D84EA2CE}" srcOrd="0" destOrd="0" presId="urn:microsoft.com/office/officeart/2005/8/layout/orgChart1"/>
    <dgm:cxn modelId="{FC867190-314C-4C10-82C5-9E4455E118CC}" type="presParOf" srcId="{3CAB43B4-7F16-49FD-99AD-4967D84EA2CE}" destId="{D28B2B99-9BD4-4732-ACC1-7D7A91FB5A80}" srcOrd="0" destOrd="0" presId="urn:microsoft.com/office/officeart/2005/8/layout/orgChart1"/>
    <dgm:cxn modelId="{5054B532-80E5-442A-9CA1-4C8FFE0AEC3A}" type="presParOf" srcId="{3CAB43B4-7F16-49FD-99AD-4967D84EA2CE}" destId="{8A5AAB72-F2DD-4EFB-B9E8-1F447CC23BF0}" srcOrd="1" destOrd="0" presId="urn:microsoft.com/office/officeart/2005/8/layout/orgChart1"/>
    <dgm:cxn modelId="{8E095D18-866C-4F6A-9BA4-DAC8FB466070}" type="presParOf" srcId="{225BAC8E-2E7F-41A0-A284-789D942BB76F}" destId="{9A0A67F8-F6BA-4B4D-8E41-A1B1BB3DED29}" srcOrd="1" destOrd="0" presId="urn:microsoft.com/office/officeart/2005/8/layout/orgChart1"/>
    <dgm:cxn modelId="{87DB4F98-87DA-4B47-A918-DD228466F378}" type="presParOf" srcId="{225BAC8E-2E7F-41A0-A284-789D942BB76F}" destId="{D1BF2CB1-1889-423C-BA88-807D112D0DB1}" srcOrd="2" destOrd="0" presId="urn:microsoft.com/office/officeart/2005/8/layout/orgChart1"/>
    <dgm:cxn modelId="{C2CFD57C-420E-4BE8-8456-CAAC80653077}" type="presParOf" srcId="{F30ED4BF-48A0-4FC3-8CAF-624163CBE3CC}" destId="{85C4DDFE-BAA8-4387-8D6E-78413FAFA38C}" srcOrd="10" destOrd="0" presId="urn:microsoft.com/office/officeart/2005/8/layout/orgChart1"/>
    <dgm:cxn modelId="{CCF337B1-8080-434B-8DBB-7764A0BE0B24}" type="presParOf" srcId="{F30ED4BF-48A0-4FC3-8CAF-624163CBE3CC}" destId="{4501F131-BEA4-41A0-BB67-5F5171518D15}" srcOrd="11" destOrd="0" presId="urn:microsoft.com/office/officeart/2005/8/layout/orgChart1"/>
    <dgm:cxn modelId="{79EF2476-C862-4A61-B37E-077C1FAF1443}" type="presParOf" srcId="{4501F131-BEA4-41A0-BB67-5F5171518D15}" destId="{27853FF2-5C48-44D2-8196-128DBB896686}" srcOrd="0" destOrd="0" presId="urn:microsoft.com/office/officeart/2005/8/layout/orgChart1"/>
    <dgm:cxn modelId="{C0F8D34E-004C-429C-AB87-68082899BEDE}" type="presParOf" srcId="{27853FF2-5C48-44D2-8196-128DBB896686}" destId="{1A9236A5-B59A-4891-A2E8-9BC731DAB03A}" srcOrd="0" destOrd="0" presId="urn:microsoft.com/office/officeart/2005/8/layout/orgChart1"/>
    <dgm:cxn modelId="{707DF3D5-6BD3-4DBA-B5AE-E3124FCFD7A6}" type="presParOf" srcId="{27853FF2-5C48-44D2-8196-128DBB896686}" destId="{87550A8D-A010-43D1-84EB-75D3CEDAC292}" srcOrd="1" destOrd="0" presId="urn:microsoft.com/office/officeart/2005/8/layout/orgChart1"/>
    <dgm:cxn modelId="{7454514F-8F31-4BE7-8983-9DA393E8EB16}" type="presParOf" srcId="{4501F131-BEA4-41A0-BB67-5F5171518D15}" destId="{05183863-9974-4475-9243-07053184CE8B}" srcOrd="1" destOrd="0" presId="urn:microsoft.com/office/officeart/2005/8/layout/orgChart1"/>
    <dgm:cxn modelId="{D574F534-183C-4A0C-90EC-208937B09D52}" type="presParOf" srcId="{4501F131-BEA4-41A0-BB67-5F5171518D15}" destId="{E75014AB-80A5-4C0A-B2D3-F9D05CA002C1}" srcOrd="2" destOrd="0" presId="urn:microsoft.com/office/officeart/2005/8/layout/orgChart1"/>
    <dgm:cxn modelId="{23BFCC59-7214-4CCB-A186-F14C39605965}" type="presParOf" srcId="{F88BB554-A822-4D0F-8B82-7E6F30D50503}" destId="{708830C8-99E0-462E-AA62-AC4A05915A46}" srcOrd="2" destOrd="0" presId="urn:microsoft.com/office/officeart/2005/8/layout/orgChart1"/>
    <dgm:cxn modelId="{0A2BBF88-45C0-4EBF-9050-BD1AA9B0C27A}" type="presParOf" srcId="{23611C2E-CA6B-46E9-9A82-120EE8AF4CC9}" destId="{2424A8E8-17ED-453B-8872-90DAEA7D1EE5}" srcOrd="2" destOrd="0" presId="urn:microsoft.com/office/officeart/2005/8/layout/orgChart1"/>
    <dgm:cxn modelId="{7B3B887D-674A-4541-9946-380011F05CBD}" type="presParOf" srcId="{23611C2E-CA6B-46E9-9A82-120EE8AF4CC9}" destId="{F7CABE0C-C79A-48D1-9916-9A040D16BF34}" srcOrd="3" destOrd="0" presId="urn:microsoft.com/office/officeart/2005/8/layout/orgChart1"/>
    <dgm:cxn modelId="{5A2E54CB-1FD0-4560-85EB-DE09C4A44AFD}" type="presParOf" srcId="{F7CABE0C-C79A-48D1-9916-9A040D16BF34}" destId="{46E17F40-29F9-4310-973E-094DB8615382}" srcOrd="0" destOrd="0" presId="urn:microsoft.com/office/officeart/2005/8/layout/orgChart1"/>
    <dgm:cxn modelId="{A98111F3-6758-4AAF-8859-C5B63EFA7986}" type="presParOf" srcId="{46E17F40-29F9-4310-973E-094DB8615382}" destId="{B0D3C835-E672-4841-A358-DF142B01D325}" srcOrd="0" destOrd="0" presId="urn:microsoft.com/office/officeart/2005/8/layout/orgChart1"/>
    <dgm:cxn modelId="{CEFB425E-0F26-4A52-B063-20492FC73D7E}" type="presParOf" srcId="{46E17F40-29F9-4310-973E-094DB8615382}" destId="{B158AF6B-2E1C-4D51-B340-421DC9FA82BD}" srcOrd="1" destOrd="0" presId="urn:microsoft.com/office/officeart/2005/8/layout/orgChart1"/>
    <dgm:cxn modelId="{F4E78DA5-DFA6-4A46-ACD5-FF3470DD91FC}" type="presParOf" srcId="{F7CABE0C-C79A-48D1-9916-9A040D16BF34}" destId="{1FC79557-C518-4CE1-AA14-4750C79A442D}" srcOrd="1" destOrd="0" presId="urn:microsoft.com/office/officeart/2005/8/layout/orgChart1"/>
    <dgm:cxn modelId="{4F050B86-9697-4F1A-8B27-3AE05246A5A5}" type="presParOf" srcId="{1FC79557-C518-4CE1-AA14-4750C79A442D}" destId="{BAC65314-3852-401C-86A8-BA5988DAB7C1}" srcOrd="0" destOrd="0" presId="urn:microsoft.com/office/officeart/2005/8/layout/orgChart1"/>
    <dgm:cxn modelId="{D8F781EF-C377-4046-90AC-F7320A1F17C4}" type="presParOf" srcId="{1FC79557-C518-4CE1-AA14-4750C79A442D}" destId="{6328B01E-0566-4F9E-9EA2-D1D8A6DE4B36}" srcOrd="1" destOrd="0" presId="urn:microsoft.com/office/officeart/2005/8/layout/orgChart1"/>
    <dgm:cxn modelId="{428A7840-0D1A-44F7-90E7-66404BA93D77}" type="presParOf" srcId="{6328B01E-0566-4F9E-9EA2-D1D8A6DE4B36}" destId="{0A1EB716-B9D5-47B1-9C77-26C063D06E02}" srcOrd="0" destOrd="0" presId="urn:microsoft.com/office/officeart/2005/8/layout/orgChart1"/>
    <dgm:cxn modelId="{37E286C5-5066-4671-A963-8A4776527E50}" type="presParOf" srcId="{0A1EB716-B9D5-47B1-9C77-26C063D06E02}" destId="{8C1EB0B3-C8B9-407F-89BD-38610FC40743}" srcOrd="0" destOrd="0" presId="urn:microsoft.com/office/officeart/2005/8/layout/orgChart1"/>
    <dgm:cxn modelId="{8AAEA1E8-0CDC-4369-8653-501B7F520D6A}" type="presParOf" srcId="{0A1EB716-B9D5-47B1-9C77-26C063D06E02}" destId="{C275DB63-41C1-4FD2-B9C1-90D11C9FD66A}" srcOrd="1" destOrd="0" presId="urn:microsoft.com/office/officeart/2005/8/layout/orgChart1"/>
    <dgm:cxn modelId="{8182B54E-22C3-40BF-9AAE-B996C6E68F89}" type="presParOf" srcId="{6328B01E-0566-4F9E-9EA2-D1D8A6DE4B36}" destId="{FB985196-7BFC-4864-9124-D2FD3152E589}" srcOrd="1" destOrd="0" presId="urn:microsoft.com/office/officeart/2005/8/layout/orgChart1"/>
    <dgm:cxn modelId="{9C7A6950-0205-4C43-8669-7A0F54F0E2DD}" type="presParOf" srcId="{6328B01E-0566-4F9E-9EA2-D1D8A6DE4B36}" destId="{B8C8955A-854A-4CF7-A559-DBCE1B305C84}" srcOrd="2" destOrd="0" presId="urn:microsoft.com/office/officeart/2005/8/layout/orgChart1"/>
    <dgm:cxn modelId="{BBA2AFB7-B6CE-49D6-A5D8-2355D05B20D1}" type="presParOf" srcId="{F7CABE0C-C79A-48D1-9916-9A040D16BF34}" destId="{95DAB836-0C07-4624-B2BF-EC4FBD4DFA22}" srcOrd="2" destOrd="0" presId="urn:microsoft.com/office/officeart/2005/8/layout/orgChart1"/>
    <dgm:cxn modelId="{F670D1CA-1C5A-43C9-9C13-8E72ACF248EA}" type="presParOf" srcId="{CFEFCFFE-B0CE-474D-9028-D5411AFB1A06}" destId="{E49B5B8D-A71F-45A8-9306-FD628F0DDC47}" srcOrd="2" destOrd="0" presId="urn:microsoft.com/office/officeart/2005/8/layout/orgChart1"/>
    <dgm:cxn modelId="{00ADE562-BC70-4BDE-A315-DEB60CA64EBF}" type="presParOf" srcId="{834C179B-B3BF-4989-AEE3-463A3BD5E903}" destId="{3AAC58EC-F9B3-4659-A62D-C088E280EE9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C65314-3852-401C-86A8-BA5988DAB7C1}">
      <dsp:nvSpPr>
        <dsp:cNvPr id="0" name=""/>
        <dsp:cNvSpPr/>
      </dsp:nvSpPr>
      <dsp:spPr>
        <a:xfrm>
          <a:off x="2999563" y="1480259"/>
          <a:ext cx="403230" cy="1708840"/>
        </a:xfrm>
        <a:custGeom>
          <a:avLst/>
          <a:gdLst/>
          <a:ahLst/>
          <a:cxnLst/>
          <a:rect l="0" t="0" r="0" b="0"/>
          <a:pathLst>
            <a:path>
              <a:moveTo>
                <a:pt x="0" y="0"/>
              </a:moveTo>
              <a:lnTo>
                <a:pt x="0" y="1708840"/>
              </a:lnTo>
              <a:lnTo>
                <a:pt x="403230" y="170884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24A8E8-17ED-453B-8872-90DAEA7D1EE5}">
      <dsp:nvSpPr>
        <dsp:cNvPr id="0" name=""/>
        <dsp:cNvSpPr/>
      </dsp:nvSpPr>
      <dsp:spPr>
        <a:xfrm>
          <a:off x="2947650" y="895243"/>
          <a:ext cx="1127193" cy="155242"/>
        </a:xfrm>
        <a:custGeom>
          <a:avLst/>
          <a:gdLst/>
          <a:ahLst/>
          <a:cxnLst/>
          <a:rect l="0" t="0" r="0" b="0"/>
          <a:pathLst>
            <a:path>
              <a:moveTo>
                <a:pt x="0" y="0"/>
              </a:moveTo>
              <a:lnTo>
                <a:pt x="0" y="77621"/>
              </a:lnTo>
              <a:lnTo>
                <a:pt x="1127193" y="77621"/>
              </a:lnTo>
              <a:lnTo>
                <a:pt x="1127193" y="15524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C4DDFE-BAA8-4387-8D6E-78413FAFA38C}">
      <dsp:nvSpPr>
        <dsp:cNvPr id="0" name=""/>
        <dsp:cNvSpPr/>
      </dsp:nvSpPr>
      <dsp:spPr>
        <a:xfrm>
          <a:off x="686270" y="1420110"/>
          <a:ext cx="314871" cy="2964392"/>
        </a:xfrm>
        <a:custGeom>
          <a:avLst/>
          <a:gdLst/>
          <a:ahLst/>
          <a:cxnLst/>
          <a:rect l="0" t="0" r="0" b="0"/>
          <a:pathLst>
            <a:path>
              <a:moveTo>
                <a:pt x="0" y="0"/>
              </a:moveTo>
              <a:lnTo>
                <a:pt x="0" y="2964392"/>
              </a:lnTo>
              <a:lnTo>
                <a:pt x="314871" y="296439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056B8-760D-4282-81A5-1B519FF5ED82}">
      <dsp:nvSpPr>
        <dsp:cNvPr id="0" name=""/>
        <dsp:cNvSpPr/>
      </dsp:nvSpPr>
      <dsp:spPr>
        <a:xfrm>
          <a:off x="686270" y="1420110"/>
          <a:ext cx="314871" cy="2439524"/>
        </a:xfrm>
        <a:custGeom>
          <a:avLst/>
          <a:gdLst/>
          <a:ahLst/>
          <a:cxnLst/>
          <a:rect l="0" t="0" r="0" b="0"/>
          <a:pathLst>
            <a:path>
              <a:moveTo>
                <a:pt x="0" y="0"/>
              </a:moveTo>
              <a:lnTo>
                <a:pt x="0" y="2439524"/>
              </a:lnTo>
              <a:lnTo>
                <a:pt x="314871" y="243952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36D230-4648-4261-8D52-5A181B2C2D5F}">
      <dsp:nvSpPr>
        <dsp:cNvPr id="0" name=""/>
        <dsp:cNvSpPr/>
      </dsp:nvSpPr>
      <dsp:spPr>
        <a:xfrm>
          <a:off x="686270" y="1420110"/>
          <a:ext cx="314871" cy="1914657"/>
        </a:xfrm>
        <a:custGeom>
          <a:avLst/>
          <a:gdLst/>
          <a:ahLst/>
          <a:cxnLst/>
          <a:rect l="0" t="0" r="0" b="0"/>
          <a:pathLst>
            <a:path>
              <a:moveTo>
                <a:pt x="0" y="0"/>
              </a:moveTo>
              <a:lnTo>
                <a:pt x="0" y="1914657"/>
              </a:lnTo>
              <a:lnTo>
                <a:pt x="314871" y="1914657"/>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A1B0D8-C674-47F3-9782-7C73D71AF8C3}">
      <dsp:nvSpPr>
        <dsp:cNvPr id="0" name=""/>
        <dsp:cNvSpPr/>
      </dsp:nvSpPr>
      <dsp:spPr>
        <a:xfrm>
          <a:off x="686270" y="1420110"/>
          <a:ext cx="314871" cy="1389789"/>
        </a:xfrm>
        <a:custGeom>
          <a:avLst/>
          <a:gdLst/>
          <a:ahLst/>
          <a:cxnLst/>
          <a:rect l="0" t="0" r="0" b="0"/>
          <a:pathLst>
            <a:path>
              <a:moveTo>
                <a:pt x="0" y="0"/>
              </a:moveTo>
              <a:lnTo>
                <a:pt x="0" y="1389789"/>
              </a:lnTo>
              <a:lnTo>
                <a:pt x="314871" y="138978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CB5B76-F014-4471-8076-2C757EFA279A}">
      <dsp:nvSpPr>
        <dsp:cNvPr id="0" name=""/>
        <dsp:cNvSpPr/>
      </dsp:nvSpPr>
      <dsp:spPr>
        <a:xfrm>
          <a:off x="686270" y="1420110"/>
          <a:ext cx="314871" cy="864922"/>
        </a:xfrm>
        <a:custGeom>
          <a:avLst/>
          <a:gdLst/>
          <a:ahLst/>
          <a:cxnLst/>
          <a:rect l="0" t="0" r="0" b="0"/>
          <a:pathLst>
            <a:path>
              <a:moveTo>
                <a:pt x="0" y="0"/>
              </a:moveTo>
              <a:lnTo>
                <a:pt x="0" y="864922"/>
              </a:lnTo>
              <a:lnTo>
                <a:pt x="314871" y="86492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E8C821-7525-41E9-894D-0F05875E75A8}">
      <dsp:nvSpPr>
        <dsp:cNvPr id="0" name=""/>
        <dsp:cNvSpPr/>
      </dsp:nvSpPr>
      <dsp:spPr>
        <a:xfrm>
          <a:off x="686270" y="1420110"/>
          <a:ext cx="314871" cy="340054"/>
        </a:xfrm>
        <a:custGeom>
          <a:avLst/>
          <a:gdLst/>
          <a:ahLst/>
          <a:cxnLst/>
          <a:rect l="0" t="0" r="0" b="0"/>
          <a:pathLst>
            <a:path>
              <a:moveTo>
                <a:pt x="0" y="0"/>
              </a:moveTo>
              <a:lnTo>
                <a:pt x="0" y="340054"/>
              </a:lnTo>
              <a:lnTo>
                <a:pt x="314871" y="34005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A377C6-E981-45D7-B1CD-69A715E43099}">
      <dsp:nvSpPr>
        <dsp:cNvPr id="0" name=""/>
        <dsp:cNvSpPr/>
      </dsp:nvSpPr>
      <dsp:spPr>
        <a:xfrm>
          <a:off x="1525928" y="895243"/>
          <a:ext cx="1421721" cy="155242"/>
        </a:xfrm>
        <a:custGeom>
          <a:avLst/>
          <a:gdLst/>
          <a:ahLst/>
          <a:cxnLst/>
          <a:rect l="0" t="0" r="0" b="0"/>
          <a:pathLst>
            <a:path>
              <a:moveTo>
                <a:pt x="1421721" y="0"/>
              </a:moveTo>
              <a:lnTo>
                <a:pt x="1421721" y="77621"/>
              </a:lnTo>
              <a:lnTo>
                <a:pt x="0" y="77621"/>
              </a:lnTo>
              <a:lnTo>
                <a:pt x="0" y="155242"/>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1414B8-A1E6-428B-83B9-2D4134A7B3FE}">
      <dsp:nvSpPr>
        <dsp:cNvPr id="0" name=""/>
        <dsp:cNvSpPr/>
      </dsp:nvSpPr>
      <dsp:spPr>
        <a:xfrm>
          <a:off x="2901930" y="370375"/>
          <a:ext cx="91440" cy="155242"/>
        </a:xfrm>
        <a:custGeom>
          <a:avLst/>
          <a:gdLst/>
          <a:ahLst/>
          <a:cxnLst/>
          <a:rect l="0" t="0" r="0" b="0"/>
          <a:pathLst>
            <a:path>
              <a:moveTo>
                <a:pt x="45720" y="0"/>
              </a:moveTo>
              <a:lnTo>
                <a:pt x="45720" y="15524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E8F28A-654E-4522-A3C1-89CBF3CF3F7D}">
      <dsp:nvSpPr>
        <dsp:cNvPr id="0" name=""/>
        <dsp:cNvSpPr/>
      </dsp:nvSpPr>
      <dsp:spPr>
        <a:xfrm>
          <a:off x="2578025" y="750"/>
          <a:ext cx="739249" cy="3696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Pragmatics</a:t>
          </a:r>
        </a:p>
      </dsp:txBody>
      <dsp:txXfrm>
        <a:off x="2578025" y="750"/>
        <a:ext cx="739249" cy="369624"/>
      </dsp:txXfrm>
    </dsp:sp>
    <dsp:sp modelId="{0E0DC18C-B46B-42D9-8E16-3B8BEFF02250}">
      <dsp:nvSpPr>
        <dsp:cNvPr id="0" name=""/>
        <dsp:cNvSpPr/>
      </dsp:nvSpPr>
      <dsp:spPr>
        <a:xfrm>
          <a:off x="2211575" y="525618"/>
          <a:ext cx="1472149" cy="3696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Presupposition</a:t>
          </a:r>
        </a:p>
      </dsp:txBody>
      <dsp:txXfrm>
        <a:off x="2211575" y="525618"/>
        <a:ext cx="1472149" cy="369624"/>
      </dsp:txXfrm>
    </dsp:sp>
    <dsp:sp modelId="{28F6AA6F-87ED-4F2C-AC6D-43231E2A7CE3}">
      <dsp:nvSpPr>
        <dsp:cNvPr id="0" name=""/>
        <dsp:cNvSpPr/>
      </dsp:nvSpPr>
      <dsp:spPr>
        <a:xfrm>
          <a:off x="476356" y="1050485"/>
          <a:ext cx="2099144" cy="3696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Types of Presupposition by Yule (1996)</a:t>
          </a:r>
        </a:p>
      </dsp:txBody>
      <dsp:txXfrm>
        <a:off x="476356" y="1050485"/>
        <a:ext cx="2099144" cy="369624"/>
      </dsp:txXfrm>
    </dsp:sp>
    <dsp:sp modelId="{74EE5E82-ECDF-4560-87B6-3803E28BD594}">
      <dsp:nvSpPr>
        <dsp:cNvPr id="0" name=""/>
        <dsp:cNvSpPr/>
      </dsp:nvSpPr>
      <dsp:spPr>
        <a:xfrm>
          <a:off x="1001142" y="1575353"/>
          <a:ext cx="739249" cy="3696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0" i="1" kern="1200">
              <a:latin typeface="Times New Roman" panose="02020603050405020304" pitchFamily="18" charset="0"/>
              <a:cs typeface="Times New Roman" panose="02020603050405020304" pitchFamily="18" charset="0"/>
            </a:rPr>
            <a:t>Existential</a:t>
          </a:r>
          <a:endParaRPr lang="en-US" sz="1050" b="0" i="1" kern="1200" dirty="0">
            <a:latin typeface="Times New Roman" panose="02020603050405020304" pitchFamily="18" charset="0"/>
            <a:cs typeface="Times New Roman" panose="02020603050405020304" pitchFamily="18" charset="0"/>
          </a:endParaRPr>
        </a:p>
      </dsp:txBody>
      <dsp:txXfrm>
        <a:off x="1001142" y="1575353"/>
        <a:ext cx="739249" cy="369624"/>
      </dsp:txXfrm>
    </dsp:sp>
    <dsp:sp modelId="{E63F022B-2F1D-4891-867C-B507B88F0C89}">
      <dsp:nvSpPr>
        <dsp:cNvPr id="0" name=""/>
        <dsp:cNvSpPr/>
      </dsp:nvSpPr>
      <dsp:spPr>
        <a:xfrm>
          <a:off x="1001142" y="2100220"/>
          <a:ext cx="739249" cy="3696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0" i="1" kern="1200">
              <a:latin typeface="Times New Roman" panose="02020603050405020304" pitchFamily="18" charset="0"/>
              <a:cs typeface="Times New Roman" panose="02020603050405020304" pitchFamily="18" charset="0"/>
            </a:rPr>
            <a:t>-Factive</a:t>
          </a:r>
          <a:endParaRPr lang="en-US" sz="1050" b="0" i="1" kern="1200" dirty="0">
            <a:latin typeface="Times New Roman" panose="02020603050405020304" pitchFamily="18" charset="0"/>
            <a:cs typeface="Times New Roman" panose="02020603050405020304" pitchFamily="18" charset="0"/>
          </a:endParaRPr>
        </a:p>
      </dsp:txBody>
      <dsp:txXfrm>
        <a:off x="1001142" y="2100220"/>
        <a:ext cx="739249" cy="369624"/>
      </dsp:txXfrm>
    </dsp:sp>
    <dsp:sp modelId="{1BBACA78-1A1C-46D8-888B-69FF4F94D609}">
      <dsp:nvSpPr>
        <dsp:cNvPr id="0" name=""/>
        <dsp:cNvSpPr/>
      </dsp:nvSpPr>
      <dsp:spPr>
        <a:xfrm>
          <a:off x="1001142" y="2625088"/>
          <a:ext cx="739249" cy="3696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0" i="1" kern="1200">
              <a:latin typeface="Times New Roman" panose="02020603050405020304" pitchFamily="18" charset="0"/>
              <a:cs typeface="Times New Roman" panose="02020603050405020304" pitchFamily="18" charset="0"/>
            </a:rPr>
            <a:t>-Lexical</a:t>
          </a:r>
          <a:endParaRPr lang="en-US" sz="1050" b="0" i="1" kern="1200" dirty="0">
            <a:latin typeface="Times New Roman" panose="02020603050405020304" pitchFamily="18" charset="0"/>
            <a:cs typeface="Times New Roman" panose="02020603050405020304" pitchFamily="18" charset="0"/>
          </a:endParaRPr>
        </a:p>
      </dsp:txBody>
      <dsp:txXfrm>
        <a:off x="1001142" y="2625088"/>
        <a:ext cx="739249" cy="369624"/>
      </dsp:txXfrm>
    </dsp:sp>
    <dsp:sp modelId="{F694C9D2-CA97-41CF-8639-741A8E4CF81D}">
      <dsp:nvSpPr>
        <dsp:cNvPr id="0" name=""/>
        <dsp:cNvSpPr/>
      </dsp:nvSpPr>
      <dsp:spPr>
        <a:xfrm>
          <a:off x="1001142" y="3149955"/>
          <a:ext cx="739249" cy="3696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-Structural</a:t>
          </a:r>
        </a:p>
      </dsp:txBody>
      <dsp:txXfrm>
        <a:off x="1001142" y="3149955"/>
        <a:ext cx="739249" cy="369624"/>
      </dsp:txXfrm>
    </dsp:sp>
    <dsp:sp modelId="{D28B2B99-9BD4-4732-ACC1-7D7A91FB5A80}">
      <dsp:nvSpPr>
        <dsp:cNvPr id="0" name=""/>
        <dsp:cNvSpPr/>
      </dsp:nvSpPr>
      <dsp:spPr>
        <a:xfrm>
          <a:off x="1001142" y="3674823"/>
          <a:ext cx="1132538" cy="3696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0" i="1" kern="1200">
              <a:latin typeface="Times New Roman" panose="02020603050405020304" pitchFamily="18" charset="0"/>
              <a:cs typeface="Times New Roman" panose="02020603050405020304" pitchFamily="18" charset="0"/>
            </a:rPr>
            <a:t>-Non-Factive</a:t>
          </a:r>
          <a:endParaRPr lang="en-US" sz="1050" b="0" i="1" kern="1200" dirty="0">
            <a:latin typeface="Times New Roman" panose="02020603050405020304" pitchFamily="18" charset="0"/>
            <a:cs typeface="Times New Roman" panose="02020603050405020304" pitchFamily="18" charset="0"/>
          </a:endParaRPr>
        </a:p>
      </dsp:txBody>
      <dsp:txXfrm>
        <a:off x="1001142" y="3674823"/>
        <a:ext cx="1132538" cy="369624"/>
      </dsp:txXfrm>
    </dsp:sp>
    <dsp:sp modelId="{1A9236A5-B59A-4891-A2E8-9BC731DAB03A}">
      <dsp:nvSpPr>
        <dsp:cNvPr id="0" name=""/>
        <dsp:cNvSpPr/>
      </dsp:nvSpPr>
      <dsp:spPr>
        <a:xfrm>
          <a:off x="1001142" y="4199690"/>
          <a:ext cx="1056735" cy="36962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0" i="1" kern="1200">
              <a:latin typeface="Times New Roman" panose="02020603050405020304" pitchFamily="18" charset="0"/>
              <a:cs typeface="Times New Roman" panose="02020603050405020304" pitchFamily="18" charset="0"/>
            </a:rPr>
            <a:t>-Counterfactual </a:t>
          </a:r>
          <a:endParaRPr lang="en-US" sz="1050" b="0" i="1" kern="1200" dirty="0">
            <a:latin typeface="Times New Roman" panose="02020603050405020304" pitchFamily="18" charset="0"/>
            <a:cs typeface="Times New Roman" panose="02020603050405020304" pitchFamily="18" charset="0"/>
          </a:endParaRPr>
        </a:p>
      </dsp:txBody>
      <dsp:txXfrm>
        <a:off x="1001142" y="4199690"/>
        <a:ext cx="1056735" cy="369624"/>
      </dsp:txXfrm>
    </dsp:sp>
    <dsp:sp modelId="{B0D3C835-E672-4841-A358-DF142B01D325}">
      <dsp:nvSpPr>
        <dsp:cNvPr id="0" name=""/>
        <dsp:cNvSpPr/>
      </dsp:nvSpPr>
      <dsp:spPr>
        <a:xfrm>
          <a:off x="2730743" y="1050485"/>
          <a:ext cx="2688201" cy="429774"/>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Presupposition  triggers by Levinson(1983) </a:t>
          </a:r>
        </a:p>
      </dsp:txBody>
      <dsp:txXfrm>
        <a:off x="2730743" y="1050485"/>
        <a:ext cx="2688201" cy="429774"/>
      </dsp:txXfrm>
    </dsp:sp>
    <dsp:sp modelId="{8C1EB0B3-C8B9-407F-89BD-38610FC40743}">
      <dsp:nvSpPr>
        <dsp:cNvPr id="0" name=""/>
        <dsp:cNvSpPr/>
      </dsp:nvSpPr>
      <dsp:spPr>
        <a:xfrm>
          <a:off x="3402793" y="1635502"/>
          <a:ext cx="2169225" cy="310719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1.Definite descriptions </a:t>
          </a:r>
        </a:p>
        <a:p>
          <a:pPr marL="0" lvl="0" indent="0" algn="l"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2.Factive items </a:t>
          </a:r>
        </a:p>
        <a:p>
          <a:pPr marL="0" lvl="0" indent="0" algn="l"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3.Implicative verbs </a:t>
          </a:r>
        </a:p>
        <a:p>
          <a:pPr marL="0" lvl="0" indent="0" algn="l"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4.Change of state verbs </a:t>
          </a:r>
        </a:p>
        <a:p>
          <a:pPr marL="0" lvl="0" indent="0" algn="l"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5.Iterative items </a:t>
          </a:r>
        </a:p>
        <a:p>
          <a:pPr marL="0" lvl="0" indent="0" algn="l"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6.Verbs of Judging </a:t>
          </a:r>
        </a:p>
        <a:p>
          <a:pPr marL="0" lvl="0" indent="0" algn="l"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7.Temporal clauses </a:t>
          </a:r>
        </a:p>
        <a:p>
          <a:pPr marL="0" lvl="0" indent="0" algn="l"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8.Cleft sentences </a:t>
          </a:r>
        </a:p>
        <a:p>
          <a:pPr marL="0" lvl="0" indent="0" algn="l"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9.Implicit cleft with stressed constituents </a:t>
          </a:r>
        </a:p>
        <a:p>
          <a:pPr marL="0" lvl="0" indent="0" algn="l"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10. Comparative construction </a:t>
          </a:r>
        </a:p>
        <a:p>
          <a:pPr marL="0" lvl="0" indent="0" algn="l"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11. Non-restrictive Relative Clause</a:t>
          </a:r>
        </a:p>
        <a:p>
          <a:pPr marL="0" lvl="0" indent="0" algn="l"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12. Counterfactual conditionals </a:t>
          </a:r>
        </a:p>
        <a:p>
          <a:pPr marL="0" lvl="0" indent="0" algn="l" defTabSz="466725">
            <a:lnSpc>
              <a:spcPct val="90000"/>
            </a:lnSpc>
            <a:spcBef>
              <a:spcPct val="0"/>
            </a:spcBef>
            <a:spcAft>
              <a:spcPct val="35000"/>
            </a:spcAft>
            <a:buNone/>
          </a:pPr>
          <a:r>
            <a:rPr lang="en-US" sz="1050" b="0" i="1" kern="1200" dirty="0">
              <a:latin typeface="Times New Roman" panose="02020603050405020304" pitchFamily="18" charset="0"/>
              <a:cs typeface="Times New Roman" panose="02020603050405020304" pitchFamily="18" charset="0"/>
            </a:rPr>
            <a:t>13. Questions</a:t>
          </a:r>
        </a:p>
      </dsp:txBody>
      <dsp:txXfrm>
        <a:off x="3402793" y="1635502"/>
        <a:ext cx="2169225" cy="31071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2008">
  <b:Source>
    <b:Tag>Chr13</b:Tag>
    <b:SourceType>BookSection</b:SourceType>
    <b:Guid>{A0074DD5-4490-4240-A674-13087DE89325}</b:Guid>
    <b:Title>Presupposition and implicature</b:Title>
    <b:Year>2013</b:Year>
    <b:Author>
      <b:Author>
        <b:NameList>
          <b:Person>
            <b:Last>Potts</b:Last>
            <b:First>Christopher</b:First>
          </b:Person>
        </b:NameList>
      </b:Author>
    </b:Author>
    <b:BookTitle>  The Handbook of Contemporary Semantic Theory, 2nd ed</b:BookTitle>
    <b:RefOrder>14</b:RefOrder>
  </b:Source>
  <b:Source>
    <b:Tag>Gaz79</b:Tag>
    <b:SourceType>Book</b:SourceType>
    <b:Guid>{73382A74-1797-453B-B454-E27CC682C20A}</b:Guid>
    <b:Author>
      <b:Author>
        <b:NameList>
          <b:Person>
            <b:Last>Gazdar</b:Last>
            <b:First>G</b:First>
          </b:Person>
        </b:NameList>
      </b:Author>
    </b:Author>
    <b:Title> solution to the projection problem. In Presupposition </b:Title>
    <b:Year>1979</b:Year>
    <b:Publisher> Brill.</b:Publisher>
    <b:RefOrder>15</b:RefOrder>
  </b:Source>
  <b:Source>
    <b:Tag>OUA17</b:Tag>
    <b:SourceType>JournalArticle</b:SourceType>
    <b:Guid>{A09019D2-D132-4E34-9344-05FED72B3BA3}</b:Guid>
    <b:Author>
      <b:Author>
        <b:NameList>
          <b:Person>
            <b:Last>OUALIF</b:Last>
            <b:First>M</b:First>
          </b:Person>
        </b:NameList>
      </b:Author>
    </b:Author>
    <b:Title>Presupposition: A Semantic or Pragmatic Phenomenon?</b:Title>
    <b:JournalName>Arab World English Journal</b:JournalName>
    <b:Year>2017</b:Year>
    <b:Volume>8</b:Volume>
    <b:Issue>3</b:Issue>
    <b:DOI>https://dx.doi.org/10.24093/awej/vol8no3.4 </b:DOI>
    <b:RefOrder>16</b:RefOrder>
  </b:Source>
  <b:Source>
    <b:Tag>AlH192</b:Tag>
    <b:SourceType>JournalArticle</b:SourceType>
    <b:Guid>{5909BB58-B208-4774-8B9E-743F1327FDDD}</b:Guid>
    <b:Title>Pragmatics of Arrogance in Trump's" America First" Foreign Policy Speech.</b:Title>
    <b:Year>2019</b:Year>
    <b:Author>
      <b:Author>
        <b:Corporate>Al-Hindawi, F. and Al-Khazali, A.</b:Corporate>
      </b:Author>
    </b:Author>
    <b:JournalName>Journal of Tikrit university for humanities-</b:JournalName>
    <b:Pages>19-1</b:Pages>
    <b:RefOrder>35</b:RefOrder>
  </b:Source>
  <b:Source>
    <b:Tag>Kri20</b:Tag>
    <b:SourceType>JournalArticle</b:SourceType>
    <b:Guid>{390102FC-6B4A-4424-B3F5-82F1FC61C49A}</b:Guid>
    <b:Author>
      <b:Author>
        <b:NameList>
          <b:Person>
            <b:Last>Kristy</b:Last>
            <b:First>Y</b:First>
          </b:Person>
          <b:Person>
            <b:Last>Deliana</b:Last>
            <b:First>D</b:First>
          </b:Person>
          <b:Person>
            <b:Last>Harefa</b:Last>
            <b:First>Y</b:First>
          </b:Person>
        </b:NameList>
      </b:Author>
    </b:Author>
    <b:Title>PRESUPPOSITION IN BEAUTY AND THE BEAST MOVIE SCRIPT. </b:Title>
    <b:Year>2020</b:Year>
    <b:JournalName>Language Literacy: Journal of Linguistics, Literature, and Language Teaching</b:JournalName>
    <b:Pages>375-383</b:Pages>
    <b:Volume>4</b:Volume>
    <b:Issue>2</b:Issue>
    <b:RefOrder>36</b:RefOrder>
  </b:Source>
  <b:Source>
    <b:Tag>Haj19</b:Tag>
    <b:SourceType>JournalArticle</b:SourceType>
    <b:Guid>{D29F62E3-B03C-4367-BD13-F779690253F6}</b:Guid>
    <b:Author>
      <b:Author>
        <b:NameList>
          <b:Person>
            <b:Last>Haji</b:Last>
            <b:First>S.S</b:First>
          </b:Person>
          <b:Person>
            <b:Last>Mohammed</b:Last>
            <b:First>F.O</b:First>
          </b:Person>
        </b:NameList>
      </b:Author>
    </b:Author>
    <b:Title>The Use of Presuppositions in the Short Story of Zilkê Şixatê (Matchstick)</b:Title>
    <b:Year>2019</b:Year>
    <b:JournalName>UKH Journal of Social Sciences</b:JournalName>
    <b:Pages>45-55</b:Pages>
    <b:Volume>3</b:Volume>
    <b:Issue>2</b:Issue>
    <b:RefOrder>22</b:RefOrder>
  </b:Source>
  <b:Source>
    <b:Tag>Bri101</b:Tag>
    <b:SourceType>Book</b:SourceType>
    <b:Guid>{D7CD115A-487E-413F-9A89-087C652DB574}</b:Guid>
    <b:Author>
      <b:Author>
        <b:Corporate>Brinton, L.J. and Brinton, D.</b:Corporate>
      </b:Author>
    </b:Author>
    <b:Title>The linguistic structure of modern English</b:Title>
    <b:Year>2010</b:Year>
    <b:Publisher>John Benjamins Publishing.</b:Publisher>
    <b:RefOrder>37</b:RefOrder>
  </b:Source>
  <b:Source>
    <b:Tag>Ver99</b:Tag>
    <b:SourceType>Book</b:SourceType>
    <b:Guid>{72FE21BA-8C89-48BF-B937-3FD60FD61D53}</b:Guid>
    <b:Author>
      <b:Author>
        <b:NameList>
          <b:Person>
            <b:Last>Verschueren</b:Last>
            <b:First>J</b:First>
          </b:Person>
        </b:NameList>
      </b:Author>
    </b:Author>
    <b:Title>Understanding Pragmatics</b:Title>
    <b:Year>1999</b:Year>
    <b:City>China</b:City>
    <b:Publisher>Edward Arnold</b:Publisher>
    <b:RefOrder>19</b:RefOrder>
  </b:Source>
  <b:Source>
    <b:Tag>Fic93</b:Tag>
    <b:SourceType>JournalArticle</b:SourceType>
    <b:Guid>{54E70316-FF3F-463D-AE24-C09D3C0DB668}</b:Guid>
    <b:Author>
      <b:Author>
        <b:NameList>
          <b:Person>
            <b:Last>Fichtner</b:Last>
            <b:First>E.G.,</b:First>
          </b:Person>
        </b:NameList>
      </b:Author>
    </b:Author>
    <b:Title>left sentences in English: A comprehensive view. </b:Title>
    <b:JournalName>Word</b:JournalName>
    <b:Year>1993</b:Year>
    <b:Pages>1-30</b:Pages>
    <b:RefOrder>26</b:RefOrder>
  </b:Source>
  <b:Source>
    <b:Tag>Bel09</b:Tag>
    <b:SourceType>JournalArticle</b:SourceType>
    <b:Guid>{0330BDF4-A9CA-4E15-A935-BF936A78B18F}</b:Guid>
    <b:Author>
      <b:Author>
        <b:NameList>
          <b:Person>
            <b:Last>Belnap</b:Last>
            <b:First>N.D</b:First>
          </b:Person>
        </b:NameList>
      </b:Author>
    </b:Author>
    <b:Title>Questions, Answers, and Presuppositions</b:Title>
    <b:Year> 2009</b:Year>
    <b:JournalName>The Journal of Philosophy</b:JournalName>
    <b:Pages>609-611</b:Pages>
    <b:Volume>63</b:Volume>
    <b:Issue>20</b:Issue>
    <b:RefOrder>38</b:RefOrder>
  </b:Source>
  <b:Source>
    <b:Tag>Kha103</b:Tag>
    <b:SourceType>JournalArticle</b:SourceType>
    <b:Guid>{8A74264F-5D3B-4A39-8581-E879C3600A4A}</b:Guid>
    <b:Author>
      <b:Author>
        <b:NameList>
          <b:Person>
            <b:Last>Khaleel</b:Last>
            <b:First>L.M.</b:First>
          </b:Person>
        </b:NameList>
      </b:Author>
    </b:Author>
    <b:Title>An analysis of presupposition triggers in English journalistic texts</b:Title>
    <b:JournalName>Journal of Linguistics,</b:JournalName>
    <b:Year> 2010</b:Year>
    <b:Pages>523-551</b:Pages>
    <b:RefOrder>28</b:RefOrder>
  </b:Source>
  <b:Source>
    <b:Tag>Yua16</b:Tag>
    <b:SourceType>JournalArticle</b:SourceType>
    <b:Guid>{80675743-3059-40C6-BD7E-B5D8C62E2247}</b:Guid>
    <b:Author>
      <b:Author>
        <b:NameList>
          <b:Person>
            <b:Last>Yuan</b:Last>
            <b:First>P.A.N.G.</b:First>
          </b:Person>
        </b:NameList>
      </b:Author>
    </b:Author>
    <b:Title>Presuppositions in Strategies of Pragmatic Maneuver in Print Advertising Language. </b:Title>
    <b:JournalName>DEStech Transactions on Social Science, Education and Human Science</b:JournalName>
    <b:Year>2016</b:Year>
    <b:RefOrder>24</b:RefOrder>
  </b:Source>
  <b:Source>
    <b:Tag>lHi19</b:Tag>
    <b:SourceType>JournalArticle</b:SourceType>
    <b:Guid>{447B22A8-3988-4C46-9B73-255EA2CEE246}</b:Guid>
    <b:Author>
      <b:Author>
        <b:Corporate>l-Hindawi, F. and Al-Khazali, A.</b:Corporate>
      </b:Author>
    </b:Author>
    <b:Title>Pragmatics of Arrogance in Trump's" America First" Foreign Policy Speech.</b:Title>
    <b:JournalName>Journal of Tikrit university for humanities-</b:JournalName>
    <b:Year>2019</b:Year>
    <b:Pages>19-1</b:Pages>
    <b:RefOrder>39</b:RefOrder>
  </b:Source>
  <b:Source>
    <b:Tag>Joh09</b:Tag>
    <b:SourceType>Book</b:SourceType>
    <b:Guid>{E8869C04-3B0A-4030-AC25-09650E279C68}</b:Guid>
    <b:Author>
      <b:Author>
        <b:NameList>
          <b:Person>
            <b:Last>Creswell</b:Last>
            <b:First>John</b:First>
            <b:Middle>W</b:Middle>
          </b:Person>
        </b:NameList>
      </b:Author>
    </b:Author>
    <b:Title>Research Design: Qualitative, Quantitative, and Mixed-Method Approaches</b:Title>
    <b:Year>2009</b:Year>
    <b:Publisher>Publisher: Sage Publications</b:Publisher>
    <b:Edition>Edition: 3th ed</b:Edition>
    <b:RefOrder>40</b:RefOrder>
  </b:Source>
  <b:Source>
    <b:Tag>Isa87</b:Tag>
    <b:SourceType>Book</b:SourceType>
    <b:Guid>{5AC4D597-C8A1-4B5C-82B9-178B9573C7F8}</b:Guid>
    <b:Author>
      <b:Author>
        <b:Corporate>Isaac, S. and Michael, W.B</b:Corporate>
      </b:Author>
    </b:Author>
    <b:Title>Research design: Qualitative, quantitative, and Mixed Methods Approaches.</b:Title>
    <b:Year>1987</b:Year>
    <b:City>London</b:City>
    <b:Publisher>SAGE Publications. Inc.</b:Publisher>
    <b:Edition>3th  Edition.</b:Edition>
    <b:RefOrder>41</b:RefOrder>
  </b:Source>
  <b:Source>
    <b:Tag>Lev833</b:Tag>
    <b:SourceType>Book</b:SourceType>
    <b:Guid>{4FEC0E0C-B2AA-4CF4-8892-685C2727065A}</b:Guid>
    <b:Author>
      <b:Author>
        <b:NameList>
          <b:Person>
            <b:Last>Levinson</b:Last>
            <b:First>S.C.,</b:First>
          </b:Person>
        </b:NameList>
      </b:Author>
    </b:Author>
    <b:Title>Pragmatics. </b:Title>
    <b:Year>1983</b:Year>
    <b:City>Cambridge UK.</b:City>
    <b:Publisher>Cambridge University Press</b:Publisher>
    <b:RefOrder>17</b:RefOrder>
  </b:Source>
  <b:Source>
    <b:Tag>Yul06</b:Tag>
    <b:SourceType>Book</b:SourceType>
    <b:Guid>{EB65D5B5-7ABA-49A5-BFD0-EBCDF17B9DDF}</b:Guid>
    <b:Author>
      <b:Author>
        <b:NameList>
          <b:Person>
            <b:Last>Yule</b:Last>
            <b:First>G.</b:First>
          </b:Person>
        </b:NameList>
      </b:Author>
    </b:Author>
    <b:Title>The Study of Language</b:Title>
    <b:Year>2006</b:Year>
    <b:City>Cambridge</b:City>
    <b:Publisher>Cambridge University Press</b:Publisher>
    <b:Edition>3rd ed.</b:Edition>
    <b:RefOrder>18</b:RefOrder>
  </b:Source>
  <b:Source>
    <b:Tag>AlZ203</b:Tag>
    <b:SourceType>JournalArticle</b:SourceType>
    <b:Guid>{405AFB52-D527-4AF3-9E02-7966B702EFEB}</b:Guid>
    <b:Author>
      <b:Author>
        <b:NameList>
          <b:Person>
            <b:Last>Al-Zubeiry</b:Last>
            <b:First>H.Y.A.,</b:First>
          </b:Person>
        </b:NameList>
      </b:Author>
    </b:Author>
    <b:Title>Presupposition Triggers in British and Saudi English Newspaper Opinions.</b:Title>
    <b:JournalName>Theory and Practice in Language Studies</b:JournalName>
    <b:Year>2020</b:Year>
    <b:Pages>734-743</b:Pages>
    <b:RefOrder>3</b:RefOrder>
  </b:Source>
  <b:Source>
    <b:Tag>Tho172</b:Tag>
    <b:SourceType>JournalArticle</b:SourceType>
    <b:Guid>{2971E3B6-2E47-4DBE-A43E-7C24BF310222}</b:Guid>
    <b:Author>
      <b:Author>
        <b:NameList>
          <b:Person>
            <b:Last>Thoyyibah</b:Last>
            <b:First>L.</b:First>
          </b:Person>
        </b:NameList>
      </b:Author>
    </b:Author>
    <b:Title>resupposition Triggers-a Comparative Analysis Between Oral News and Written Online News Discourse</b:Title>
    <b:JournalName>JALL (Journal of Applied Linguistics and Literacy)</b:JournalName>
    <b:Year>2017</b:Year>
    <b:Pages>10-23</b:Pages>
    <b:RefOrder>4</b:RefOrder>
  </b:Source>
  <b:Source>
    <b:Tag>Ger94</b:Tag>
    <b:SourceType>Book</b:SourceType>
    <b:Guid>{C4F5F0A5-178E-4844-9CC2-3A6699B8301B}</b:Guid>
    <b:Author>
      <b:Author>
        <b:Corporate>Gerot, L. and Wignell, P</b:Corporate>
      </b:Author>
    </b:Author>
    <b:Title>aking sense of functional grammar: An introductory workbook. Queensland: Antipodean Educational Enterprises.</b:Title>
    <b:Year>1994</b:Year>
    <b:RefOrder>5</b:RefOrder>
  </b:Source>
  <b:Source>
    <b:Tag>Akm951</b:Tag>
    <b:SourceType>Book</b:SourceType>
    <b:Guid>{AC0B0853-3C19-4E50-BB0D-61C9AA952BC9}</b:Guid>
    <b:Author>
      <b:Author>
        <b:Corporate>Akmajian,  et al.</b:Corporate>
      </b:Author>
    </b:Author>
    <b:Title>Linguistics: An Introduction to Language and Communication.</b:Title>
    <b:Year>1995</b:Year>
    <b:Publisher>USA: MIT Press</b:Publisher>
    <b:Edition>4th ed</b:Edition>
    <b:RefOrder>7</b:RefOrder>
  </b:Source>
  <b:Source>
    <b:Tag>Yul965</b:Tag>
    <b:SourceType>Book</b:SourceType>
    <b:Guid>{2D7D843A-85AB-488D-B19C-AF66462BCF25}</b:Guid>
    <b:Author>
      <b:Author>
        <b:NameList>
          <b:Person>
            <b:Last>Yule</b:Last>
            <b:First>G.</b:First>
          </b:Person>
        </b:NameList>
      </b:Author>
    </b:Author>
    <b:Title>Pragmatics.</b:Title>
    <b:Year>1996</b:Year>
    <b:Publisher>Oxford: Oxford University </b:Publisher>
    <b:RefOrder>9</b:RefOrder>
  </b:Source>
  <b:Source>
    <b:Tag>Cru061</b:Tag>
    <b:SourceType>JournalArticle</b:SourceType>
    <b:Guid>{028739C8-DE2D-4C99-9C58-3E2DEC9345E6}</b:Guid>
    <b:Author>
      <b:Author>
        <b:NameList>
          <b:Person>
            <b:Last>Cruse</b:Last>
            <b:First>Alan</b:First>
          </b:Person>
        </b:NameList>
      </b:Author>
    </b:Author>
    <b:Title>A Glossary of Semantics and </b:Title>
    <b:JournalName>UK: Edinburgh University Press</b:JournalName>
    <b:Year>2006</b:Year>
    <b:Pages>138-139</b:Pages>
    <b:RefOrder>10</b:RefOrder>
  </b:Source>
  <b:Source>
    <b:Tag>Ren93</b:Tag>
    <b:SourceType>Book</b:SourceType>
    <b:Guid>{B8CE212E-920D-4308-B277-289849DD03F2}</b:Guid>
    <b:Author>
      <b:Author>
        <b:NameList>
          <b:Person>
            <b:Last>Renkema</b:Last>
            <b:First>J</b:First>
          </b:Person>
        </b:NameList>
      </b:Author>
    </b:Author>
    <b:Title>Discourse Studies. An introductory Textbook</b:Title>
    <b:Year>1993</b:Year>
    <b:City>Amsterdam, Philadelphia</b:City>
    <b:Publisher>John Benjamins  </b:Publisher>
    <b:RefOrder>11</b:RefOrder>
  </b:Source>
  <b:Source>
    <b:Tag>Per20</b:Tag>
    <b:SourceType>JournalArticle</b:SourceType>
    <b:Guid>{6C3C1AEF-D339-469B-86F2-7F0B13B55B35}</b:Guid>
    <b:Author>
      <b:Author>
        <b:NameList>
          <b:Person>
            <b:Last>Perl</b:Last>
            <b:First>C</b:First>
          </b:Person>
        </b:NameList>
      </b:Author>
    </b:Author>
    <b:Title> Presuppositions, attitudes, and why they matter.</b:Title>
    <b:JournalName>Australasian Journal of Philosophy</b:JournalName>
    <b:Year>2020</b:Year>
    <b:Pages>363-381</b:Pages>
    <b:RefOrder>12</b:RefOrder>
  </b:Source>
  <b:Source>
    <b:Tag>Bap18</b:Tag>
    <b:SourceType>JournalArticle</b:SourceType>
    <b:Guid>{704D22C4-7A6D-4DA1-BA5F-AAAD925017FB}</b:Guid>
    <b:Author>
      <b:Author>
        <b:NameList>
          <b:Person>
            <b:Last>Baper</b:Last>
            <b:First>S.Y.</b:First>
          </b:Person>
        </b:NameList>
      </b:Author>
    </b:Author>
    <b:Title>THE ROLE OF HERITAGE BUILDINGS IN CONSTRUCTING </b:Title>
    <b:JournalName>Int. Trans. J. Eng. Manag. Appl. Sci. Technol</b:JournalName>
    <b:Year>2018</b:Year>
    <b:Pages>1-12</b:Pages>
    <b:RefOrder>42</b:RefOrder>
  </b:Source>
  <b:Source>
    <b:Tag>Ali12</b:Tag>
    <b:SourceType>JournalArticle</b:SourceType>
    <b:Guid>{AAA77A54-167D-40E2-A33A-B95660C133C3}</b:Guid>
    <b:Author>
      <b:Author>
        <b:Corporate>Ali, K.A., Qadir, M.M., Rasool, S.O. and Hamad, O.M.</b:Corporate>
      </b:Author>
    </b:Author>
    <b:Title>The effect of spraying of wheat straw extracts on controlling some weed species</b:Title>
    <b:JournalName>Journal of Agriculture and Veterinary Science</b:JournalName>
    <b:Year>2012</b:Year>
    <b:Pages>36-39</b:Pages>
    <b:Volume>1</b:Volume>
    <b:Issue>5</b:Issue>
    <b:RefOrder>20</b:RefOrder>
  </b:Source>
  <b:Source>
    <b:Tag>Abd15</b:Tag>
    <b:SourceType>JournalArticle</b:SourceType>
    <b:Guid>{C1CE1C95-DB31-4E55-B7A9-92D1DF09BF8C}</b:Guid>
    <b:Author>
      <b:Author>
        <b:NameList>
          <b:Person>
            <b:Last>Abdulla</b:Last>
            <b:First>B.S</b:First>
          </b:Person>
        </b:NameList>
      </b:Author>
    </b:Author>
    <b:Title>Morphological study and Prevalence of head lice (Pediculus humanus capitis)(Anoplura: Pediculidae) infestation among some primary school students in Erbil City, Kurdistan region. </b:Title>
    <b:JournalName>Zanco Journal of Pure and Applied Sciences</b:JournalName>
    <b:Year>2015</b:Year>
    <b:Pages>29-36</b:Pages>
    <b:Volume>27</b:Volume>
    <b:Issue>5</b:Issue>
    <b:RefOrder>43</b:RefOrder>
  </b:Source>
  <b:Source>
    <b:Tag>Dah14</b:Tag>
    <b:SourceType>JournalArticle</b:SourceType>
    <b:Guid>{35209FDC-5C4E-4CA3-BBDD-2FC7735534EF}</b:Guid>
    <b:Author>
      <b:Author>
        <b:Corporate>Daham, B.F.A., Mohammed, M.N. and Mohammed, K.S.</b:Corporate>
      </b:Author>
    </b:Author>
    <b:Title> Modified Harmony Search Algorithm for Solving the Four-Color Mapping Problem.</b:Title>
    <b:JournalName>International Journal of Computer Applications</b:JournalName>
    <b:Year>2014</b:Year>
    <b:Volume>91</b:Volume>
    <b:Issue>6</b:Issue>
    <b:RefOrder>44</b:RefOrder>
  </b:Source>
  <b:Source>
    <b:Tag>Abd</b:Tag>
    <b:SourceType>JournalArticle</b:SourceType>
    <b:Guid>{4B1A6C2F-39D5-4F80-AF50-4386F885CCB2}</b:Guid>
    <b:Author>
      <b:Author>
        <b:Corporate>Abdullah, O.G., Saber, D.R. and Taha, S.A.,</b:Corporate>
      </b:Author>
    </b:Author>
    <b:Title>The optical characterization of polyvinyl alcohol: cobalt nitrate solid polymer electrolyte films.</b:Title>
    <b:JournalName>Adv. Mater. Lett</b:JournalName>
    <b:Pages>153-157</b:Pages>
    <b:Volume>6</b:Volume>
    <b:Issue>2</b:Issue>
    <b:RefOrder>21</b:RefOrder>
  </b:Source>
  <b:Source>
    <b:Tag>Kam16</b:Tag>
    <b:SourceType>JournalArticle</b:SourceType>
    <b:Guid>{63073499-3C41-4F55-BCEF-8F9680F6052D}</b:Guid>
    <b:Author>
      <b:Author>
        <b:Corporate>Kamel, F.H. and Najmaddin, C.</b:Corporate>
      </b:Author>
    </b:Author>
    <b:Title>Use of some plants color as alternative stain in staining of bacteria.</b:Title>
    <b:JournalName>Kirkuk University Journal Scientific Studies (KUISS)</b:JournalName>
    <b:Year>2016</b:Year>
    <b:Pages>248-253</b:Pages>
    <b:Volume>11</b:Volume>
    <b:Issue>3</b:Issue>
    <b:RefOrder>45</b:RefOrder>
  </b:Source>
  <b:Source>
    <b:Tag>Abd22</b:Tag>
    <b:SourceType>JournalArticle</b:SourceType>
    <b:Guid>{B3CB46B9-AB9E-4D8D-9B84-50DAE7A4876A}</b:Guid>
    <b:Author>
      <b:Author>
        <b:Corporate>Abdullah, A.O., Hamakhan, I.A. and Talabany, Z.J.</b:Corporate>
      </b:Author>
    </b:Author>
    <b:Title>DRYING OF CARROT SLICES USING FLUIDIZED BED DRYER AND MICROWAVE-ASSISTED FLUIDIZED BED DRYER.</b:Title>
    <b:JournalName>International Journal in Physical and Applied Sciences</b:JournalName>
    <b:Year>2022</b:Year>
    <b:Volume>7</b:Volume>
    <b:Issue>2</b:Issue>
    <b:RefOrder>46</b:RefOrder>
  </b:Source>
  <b:Source>
    <b:Tag>Bri17</b:Tag>
    <b:SourceType>JournalArticle</b:SourceType>
    <b:Guid>{AB4597F5-AB78-4A18-BF3E-9047ED220AAA}</b:Guid>
    <b:Author>
      <b:Author>
        <b:Corporate>Brime, A.A. and Bajalan, F.R.H.</b:Corporate>
      </b:Author>
    </b:Author>
    <b:Title>Incorporating Outside Sources in Kurdish EFL Students’ Academic Writing</b:Title>
    <b:JournalName>European Scientific Journal</b:JournalName>
    <b:Year>2017</b:Year>
    <b:Volume>13</b:Volume>
    <b:Issue>31</b:Issue>
    <b:RefOrder>47</b:RefOrder>
  </b:Source>
  <b:Source>
    <b:Tag>Mus20</b:Tag>
    <b:SourceType>JournalArticle</b:SourceType>
    <b:Guid>{F13CEDCA-64D9-4B10-9133-C9E549C0C0E1}</b:Guid>
    <b:Author>
      <b:Author>
        <b:Corporate>Mustafa, F.A. and Danoon, M.G.</b:Corporate>
      </b:Author>
    </b:Author>
    <b:Title>Effect of Common Outdoor Spaces on Social Interaction: The Case of College of Engineering Campus at Salahaddin University–Erbil, Iraq.</b:Title>
    <b:JournalName>Journal of University of Babylon for Engineering Sciences</b:JournalName>
    <b:Year>2020</b:Year>
    <b:Pages>229-238</b:Pages>
    <b:RefOrder>48</b:RefOrder>
  </b:Source>
  <b:Source>
    <b:Tag>Muh14</b:Tag>
    <b:SourceType>JournalArticle</b:SourceType>
    <b:Guid>{B862C9E6-FB5B-4C51-96E5-7669C9D9E512}</b:Guid>
    <b:Author>
      <b:Author>
        <b:Corporate>Muho, H.A. and Bakir, S.N</b:Corporate>
      </b:Author>
    </b:Author>
    <b:Title>Taboo Words and Expressions in English.</b:Title>
    <b:JournalName>Zanco Journal of Humanity Sciences</b:JournalName>
    <b:Year>2014</b:Year>
    <b:Pages>189-200</b:Pages>
    <b:Volume>18</b:Volume>
    <b:Issue>5</b:Issue>
    <b:RefOrder>49</b:RefOrder>
  </b:Source>
  <b:Source>
    <b:Tag>Haj197</b:Tag>
    <b:SourceType>JournalArticle</b:SourceType>
    <b:Guid>{F21240DB-7FE5-4845-BF91-6E96F111903D}</b:Guid>
    <b:Author>
      <b:Author>
        <b:Corporate>Haji, S.S. and Mohammed, F.O</b:Corporate>
      </b:Author>
    </b:Author>
    <b:Title>The Use of Presuppositions in the Short Story of Zilkê Şixatê (Matchstick).</b:Title>
    <b:JournalName>UKH Journal of Social Sciences</b:JournalName>
    <b:Year>2019</b:Year>
    <b:Pages>45-55</b:Pages>
    <b:Volume>3</b:Volume>
    <b:Issue>2</b:Issue>
    <b:RefOrder>8</b:RefOrder>
  </b:Source>
  <b:Source>
    <b:Tag>Kar83</b:Tag>
    <b:SourceType>BookSection</b:SourceType>
    <b:Guid>{455E6A31-5071-41B8-A5D5-45377403B4EC}</b:Guid>
    <b:Author>
      <b:Author>
        <b:NameList>
          <b:Person>
            <b:Last>Karttunen</b:Last>
          </b:Person>
        </b:NameList>
      </b:Author>
      <b:BookAuthor>
        <b:NameList>
          <b:Person>
            <b:Last>Levinson</b:Last>
            <b:First>S.,</b:First>
            <b:Middle>C</b:Middle>
          </b:Person>
        </b:NameList>
      </b:BookAuthor>
    </b:Author>
    <b:Title>Presuppositional Phenomena.</b:Title>
    <b:Year>1983</b:Year>
    <b:City>Cambridge</b:City>
    <b:Publisher>Cambridge University Press</b:Publisher>
    <b:Pages>181-184</b:Pages>
    <b:BookTitle>Pragmatics</b:BookTitle>
    <b:StateProvince>Mimeo. Department of Linguistics, University of Texas, Austin</b:StateProvince>
    <b:RefOrder>50</b:RefOrder>
  </b:Source>
  <b:Source>
    <b:Tag>Kee71</b:Tag>
    <b:SourceType>BookSection</b:SourceType>
    <b:Guid>{582F3A1B-2FAB-457B-8B92-6EF5703651BE}</b:Guid>
    <b:Author>
      <b:Author>
        <b:NameList>
          <b:Person>
            <b:Last>Keenan</b:Last>
            <b:First>E.</b:First>
            <b:Middle>L</b:Middle>
          </b:Person>
        </b:NameList>
      </b:Author>
      <b:BookAuthor>
        <b:NameList>
          <b:Person>
            <b:Last>Fillmore</b:Last>
          </b:Person>
          <b:Person>
            <b:Last>Langendoen</b:Last>
          </b:Person>
        </b:NameList>
      </b:BookAuthor>
    </b:Author>
    <b:Title>Two Kinds of Presupposition in Natural Language</b:Title>
    <b:BookTitle>Studies in Linguistic Semantics</b:BookTitle>
    <b:Year>1971</b:Year>
    <b:Pages>144-156</b:Pages>
    <b:City>New York</b:City>
    <b:Publisher>Holt,  Rinehart and Winston</b:Publisher>
    <b:RefOrder>51</b:RefOrder>
  </b:Source>
  <b:Source>
    <b:Tag>Gri06</b:Tag>
    <b:SourceType>Book</b:SourceType>
    <b:Guid>{6A10B71E-3776-4CA0-AB69-1C4B4684005F}</b:Guid>
    <b:Title>An Introduction to English Semantics and Pragmatics</b:Title>
    <b:Year>2006</b:Year>
    <b:City>Edinburgh</b:City>
    <b:Publisher>Edinburgh University Press</b:Publisher>
    <b:Author>
      <b:Author>
        <b:NameList>
          <b:Person>
            <b:Last>Griffiths</b:Last>
            <b:First>P</b:First>
          </b:Person>
        </b:NameList>
      </b:Author>
    </b:Author>
    <b:RefOrder>52</b:RefOrder>
  </b:Source>
  <b:Source>
    <b:Tag>Gru00</b:Tag>
    <b:SourceType>Book</b:SourceType>
    <b:Guid>{E9F3608E-12D7-4084-AA52-FAAF9BBA82AC}</b:Guid>
    <b:Author>
      <b:Author>
        <b:NameList>
          <b:Person>
            <b:Last>Grundy</b:Last>
            <b:First>P</b:First>
          </b:Person>
        </b:NameList>
      </b:Author>
    </b:Author>
    <b:Title>Doing Pragmatics</b:Title>
    <b:Year>2000</b:Year>
    <b:City>London </b:City>
    <b:Publisher>Arnold</b:Publisher>
    <b:Edition>Second Edition</b:Edition>
    <b:RefOrder>53</b:RefOrder>
  </b:Source>
  <b:Source>
    <b:Tag>Pot14</b:Tag>
    <b:SourceType>BookSection</b:SourceType>
    <b:Guid>{4D643BFB-06D6-462B-9C0D-F950F9B26511}</b:Guid>
    <b:Title>Presupposition and Implicature</b:Title>
    <b:Year>2014</b:Year>
    <b:Author>
      <b:Author>
        <b:NameList>
          <b:Person>
            <b:Last>Potts</b:Last>
            <b:First>C</b:First>
          </b:Person>
        </b:NameList>
      </b:Author>
      <b:Editor>
        <b:NameList>
          <b:Person>
            <b:Last>Lappin</b:Last>
          </b:Person>
          <b:Person>
            <b:Last>Shalo</b:Last>
          </b:Person>
          <b:Person>
            <b:Last>Fox</b:Last>
          </b:Person>
          <b:Person>
            <b:Last>Chris</b:Last>
          </b:Person>
        </b:NameList>
      </b:Editor>
    </b:Author>
    <b:BookTitle>Handbook of Contemporary Semantics </b:BookTitle>
    <b:RefOrder>54</b:RefOrder>
  </b:Source>
  <b:Source>
    <b:Tag>Cum05</b:Tag>
    <b:SourceType>Book</b:SourceType>
    <b:Guid>{A003875A-7810-46C1-BDC6-EEF6BEC84D0D}</b:Guid>
    <b:Author>
      <b:Author>
        <b:NameList>
          <b:Person>
            <b:Last>Cummings</b:Last>
            <b:First>L</b:First>
          </b:Person>
        </b:NameList>
      </b:Author>
    </b:Author>
    <b:Title>A Multidisciplinary Perspective Pragmatics</b:Title>
    <b:Year>2005</b:Year>
    <b:City>Edinburgh</b:City>
    <b:Publisher>Edinburgh University Press</b:Publisher>
    <b:RefOrder>55</b:RefOrder>
  </b:Source>
  <b:Source>
    <b:Tag>Kar74</b:Tag>
    <b:SourceType>JournalArticle</b:SourceType>
    <b:Guid>{B7528530-B4BE-43C7-AEAF-693E93ED9420}</b:Guid>
    <b:Title>Presupposition and linguistic context</b:Title>
    <b:Year>1974</b:Year>
    <b:Author>
      <b:Author>
        <b:NameList>
          <b:Person>
            <b:Last>Karttunen</b:Last>
            <b:First>Lauri</b:First>
          </b:Person>
        </b:NameList>
      </b:Author>
    </b:Author>
    <b:JournalName>Theoretical Linguistics</b:JournalName>
    <b:Pages>181–194</b:Pages>
    <b:Volume>1</b:Volume>
    <b:Issue>1</b:Issue>
    <b:RefOrder>56</b:RefOrder>
  </b:Source>
  <b:Source>
    <b:Tag>Soa82</b:Tag>
    <b:SourceType>JournalArticle</b:SourceType>
    <b:Guid>{18592CBB-B27D-4279-B9D3-D0E0EDC92532}</b:Guid>
    <b:Author>
      <b:Author>
        <b:NameList>
          <b:Person>
            <b:Last>Soames</b:Last>
            <b:First>Scott</b:First>
          </b:Person>
        </b:NameList>
      </b:Author>
    </b:Author>
    <b:Title>How presuppositions are inherited: A solution to the projection problem</b:Title>
    <b:JournalName>Linguistic Inquiry</b:JournalName>
    <b:Year>1982</b:Year>
    <b:Pages>483-545</b:Pages>
    <b:Volume>13</b:Volume>
    <b:Issue>4</b:Issue>
    <b:RefOrder>57</b:RefOrder>
  </b:Source>
  <b:Source>
    <b:Tag>Sta74</b:Tag>
    <b:SourceType>BookSection</b:SourceType>
    <b:Guid>{95CF2741-DB2C-4B88-8B63-2D19E219A0D4}</b:Guid>
    <b:Author>
      <b:Author>
        <b:NameList>
          <b:Person>
            <b:Last>Stalnaker</b:Last>
            <b:First>R</b:First>
          </b:Person>
        </b:NameList>
      </b:Author>
      <b:Editor>
        <b:NameList>
          <b:Person>
            <b:Last>K</b:Last>
            <b:First>Milton</b:First>
          </b:Person>
          <b:Person>
            <b:Last>Munitz</b:Last>
          </b:Person>
          <b:Person>
            <b:Last>Unger</b:Last>
            <b:First>Peter</b:First>
            <b:Middle>K.</b:Middle>
          </b:Person>
        </b:NameList>
      </b:Editor>
    </b:Author>
    <b:Title>Pragmatic Presuppositions</b:Title>
    <b:Year>1974</b:Year>
    <b:City>New York</b:City>
    <b:Publisher>New York</b:Publisher>
    <b:BookTitle>Semantics and Philosophy</b:BookTitle>
    <b:RefOrder>13</b:RefOrder>
  </b:Source>
  <b:Source>
    <b:Tag>Sia15</b:Tag>
    <b:SourceType>JournalArticle</b:SourceType>
    <b:Guid>{C9D9C152-3CB6-4AA8-A7F5-F1C12CD44E2E}</b:Guid>
    <b:Author>
      <b:Author>
        <b:Corporate>Siagian, R.O., Pangaribuan, R.E. and Toruan, F., </b:Corporate>
      </b:Author>
    </b:Author>
    <b:Title> An Analysis of Types of Presupposition in Time Magazine Advertisement. </b:Title>
    <b:JournalName>The Episteme Journal of Linguistics and Literature </b:JournalName>
    <b:Year>2015</b:Year>
    <b:Pages>230-244.</b:Pages>
    <b:Volume>1</b:Volume>
    <b:Issue>3</b:Issue>
    <b:RefOrder>33</b:RefOrder>
  </b:Source>
  <b:Source>
    <b:Tag>Jas</b:Tag>
    <b:SourceType>JournalArticle</b:SourceType>
    <b:Guid>{DD4BFA10-246A-4D38-9934-32F9431ACD5D}</b:Guid>
    <b:Author>
      <b:Author>
        <b:Corporate>Jasim, Z.F.I. and Said, N.K.M</b:Corporate>
      </b:Author>
    </b:Author>
    <b:Title>A Linguistic Study of Presupposition in Rattigan’s play “While The Sun Shines”</b:Title>
    <b:JournalName>International Journal of Research in Social Sciences and Humanities</b:JournalName>
    <b:Volume>8</b:Volume>
    <b:Issue>IV</b:Issue>
    <b:RefOrder>34</b:RefOrder>
  </b:Source>
  <b:Source>
    <b:Tag>Wei79</b:Tag>
    <b:SourceType>BookSection</b:SourceType>
    <b:Guid>{284C60A6-CD1F-4B9D-ADD2-A08E331EE429}</b:Guid>
    <b:Author>
      <b:Author>
        <b:NameList>
          <b:Person>
            <b:Last>Weischedel</b:Last>
          </b:Person>
        </b:NameList>
      </b:Author>
      <b:Editor>
        <b:NameList>
          <b:Person>
            <b:Last>C.K</b:Last>
            <b:First>Oh</b:First>
          </b:Person>
          <b:Person>
            <b:Last>D.A</b:Last>
            <b:First>Dinneen</b:First>
          </b:Person>
        </b:NameList>
      </b:Editor>
    </b:Author>
    <b:Title>A New Semantic Computation while Parsing: Presupposition and Entailment</b:Title>
    <b:Year>1979</b:Year>
    <b:BookTitle>Synta Semantics, Presupposition</b:BookTitle>
    <b:Publisher>Academic Press. </b:Publisher>
    <b:NumberVolumes> volume 11</b:NumberVolumes>
    <b:RefOrder>58</b:RefOrder>
  </b:Source>
  <b:Source>
    <b:Tag>Sdi211</b:Tag>
    <b:SourceType>JournalArticle</b:SourceType>
    <b:Guid>{BDF46FC9-2AD5-4FF5-ACB6-B13167516255}</b:Guid>
    <b:Author>
      <b:Author>
        <b:Corporate>Sdiq, H.H. and Amin, N.M.</b:Corporate>
      </b:Author>
    </b:Author>
    <b:Title>A Pragmatic study of Presupposition in Masoud Barzani’s Speech ahead of the Referendum</b:Title>
    <b:JournalName>Zanco Journal of Humanity Sciences</b:JournalName>
    <b:Year>2021</b:Year>
    <b:Pages>191-202</b:Pages>
    <b:Volume>25</b:Volume>
    <b:Issue>3</b:Issue>
    <b:RefOrder>59</b:RefOrder>
  </b:Source>
  <b:Source>
    <b:Tag>Haj198</b:Tag>
    <b:SourceType>JournalArticle</b:SourceType>
    <b:Guid>{A68EC356-5470-48AA-8480-9FF7F4F6BAC2}</b:Guid>
    <b:Author>
      <b:Author>
        <b:Corporate>Haji, S.S. and Mohammed, F.O.</b:Corporate>
      </b:Author>
    </b:Author>
    <b:Title>The Use of Presuppositions in the Short Story of Zilkê Şixatê (Matchstick).</b:Title>
    <b:JournalName>UKH Journal of Social Sciences</b:JournalName>
    <b:Year>2019</b:Year>
    <b:Pages>45-55</b:Pages>
    <b:Volume>3</b:Volume>
    <b:Issue>2</b:Issue>
    <b:RefOrder>60</b:RefOrder>
  </b:Source>
  <b:Source>
    <b:Tag>Cry97</b:Tag>
    <b:SourceType>Book</b:SourceType>
    <b:Guid>{A427D753-F042-43A5-97D4-6C7B66FB6B9B}</b:Guid>
    <b:Author>
      <b:Author>
        <b:NameList>
          <b:Person>
            <b:Last>Crystal</b:Last>
            <b:First>D</b:First>
          </b:Person>
        </b:NameList>
      </b:Author>
    </b:Author>
    <b:Title>A Dictionary of Linguistics and Phonetics</b:Title>
    <b:Year>1997</b:Year>
    <b:City>Oxford</b:City>
    <b:Publisher>Blackwell Publishers Ltd</b:Publisher>
    <b:RefOrder>23</b:RefOrder>
  </b:Source>
  <b:Source>
    <b:Tag>Lev832</b:Tag>
    <b:SourceType>JournalArticle</b:SourceType>
    <b:Guid>{761580AD-CBAD-4371-B40A-582B82635CE8}</b:Guid>
    <b:Author>
      <b:Author>
        <b:NameList>
          <b:Person>
            <b:Last>Levinson</b:Last>
            <b:First>S.</b:First>
            <b:Middle>C.</b:Middle>
          </b:Person>
        </b:NameList>
      </b:Author>
    </b:Author>
    <b:Title> Pragmatics.</b:Title>
    <b:JournalName> Cambridge: Cambridge University Press</b:JournalName>
    <b:Year>1983</b:Year>
    <b:Pages> 181-184</b:Pages>
    <b:RefOrder>61</b:RefOrder>
  </b:Source>
  <b:Source>
    <b:Tag>Haj194</b:Tag>
    <b:SourceType>JournalArticle</b:SourceType>
    <b:Guid>{101110B9-2018-4C89-9B4B-8E1CC2C7FEDD}</b:Guid>
    <b:Author>
      <b:Author>
        <b:Corporate> Haji, S.S. and Mohammed, F.O.</b:Corporate>
      </b:Author>
    </b:Author>
    <b:Title>The Use of Presuppositions in the Short Story of Zilkê Şixatê (Matchstick).</b:Title>
    <b:JournalName>UKH Journal of Social Sciences</b:JournalName>
    <b:Year>2019</b:Year>
    <b:Pages>45-55</b:Pages>
    <b:RefOrder>6</b:RefOrder>
  </b:Source>
  <b:Source>
    <b:Tag>Tho173</b:Tag>
    <b:SourceType>JournalArticle</b:SourceType>
    <b:Guid>{F8F2DEFF-D9CE-45B7-B08D-04167C7EF06F}</b:Guid>
    <b:Author>
      <b:Author>
        <b:Corporate>Thornton, T.F. and Comberti, C.</b:Corporate>
      </b:Author>
    </b:Author>
    <b:Title>Synergies and trade-offs between adaptation, mitigation and development</b:Title>
    <b:JournalName>Climatic Change</b:JournalName>
    <b:Year>2017</b:Year>
    <b:Pages>5-18</b:Pages>
    <b:Volume>140</b:Volume>
    <b:Issue>1</b:Issue>
    <b:RefOrder>25</b:RefOrder>
  </b:Source>
  <b:Source>
    <b:Tag>Bib991</b:Tag>
    <b:SourceType>JournalArticle</b:SourceType>
    <b:Guid>{011A136C-D08A-41DE-9659-D49C3EC9B98B}</b:Guid>
    <b:Author>
      <b:Author>
        <b:Corporate>Biber, D., Johansson, S., Leech, G., Conrad, S., Finegan, E. and Quirk, R.</b:Corporate>
      </b:Author>
    </b:Author>
    <b:Title>ongman grammar of spoken and written English</b:Title>
    <b:JournalName>London: longman.</b:JournalName>
    <b:Year>1999</b:Year>
    <b:Pages>2</b:Pages>
    <b:RefOrder>27</b:RefOrder>
  </b:Source>
  <b:Source>
    <b:Tag>Bib99</b:Tag>
    <b:SourceType>JournalArticle</b:SourceType>
    <b:Guid>{4633FA64-CC17-4AC8-9ED5-E8B33BD07E0A}</b:Guid>
    <b:Author>
      <b:Author>
        <b:Corporate>Biber, D., Johansson, S., Leech, G., Conrad, S. and Finegan, E</b:Corporate>
      </b:Author>
    </b:Author>
    <b:Title> Longman Grammar of Spoken and Written English </b:Title>
    <b:JournalName> Hongkong: Longman</b:JournalName>
    <b:Year>1999.</b:Year>
    <b:RefOrder>62</b:RefOrder>
  </b:Source>
  <b:Source>
    <b:Tag>Kha104</b:Tag>
    <b:SourceType>JournalArticle</b:SourceType>
    <b:Guid>{3027429B-35E0-4509-AAC5-634C8DD6ECAB}</b:Guid>
    <b:Author>
      <b:Author>
        <b:NameList>
          <b:Person>
            <b:Last>Khaleel</b:Last>
            <b:First>L.M.</b:First>
          </b:Person>
        </b:NameList>
      </b:Author>
    </b:Author>
    <b:Title>An analysis of presupposition triggers in English journalistic texts</b:Title>
    <b:JournalName>Journal of Linguistics</b:JournalName>
    <b:Year>2010</b:Year>
    <b:Pages>523-551</b:Pages>
    <b:Volume>21</b:Volume>
    <b:Issue>2</b:Issue>
    <b:RefOrder>31</b:RefOrder>
  </b:Source>
  <b:Source>
    <b:Tag>Mot17</b:Tag>
    <b:SourceType>JournalArticle</b:SourceType>
    <b:Guid>{6F1CE869-2A64-463E-9062-EE303A8CFBA2}</b:Guid>
    <b:Author>
      <b:Author>
        <b:NameList>
          <b:Person>
            <b:Last>Mott</b:Last>
            <b:First>B.</b:First>
          </b:Person>
        </b:NameList>
      </b:Author>
    </b:Author>
    <b:Title> Approaches to the syllable: an assessment. </b:Title>
    <b:JournalName>Linguistica</b:JournalName>
    <b:Year>2017</b:Year>
    <b:Pages>229-241</b:Pages>
    <b:Volume>57</b:Volume>
    <b:Issue>1</b:Issue>
    <b:RefOrder>63</b:RefOrder>
  </b:Source>
  <b:Source>
    <b:Tag>Muh141</b:Tag>
    <b:SourceType>JournalArticle</b:SourceType>
    <b:Guid>{774206B1-7EDC-4E24-B434-A2C3ECC5CF38}</b:Guid>
    <b:Author>
      <b:Author>
        <b:Corporate>Muho, H.A. and Bakir, S.N.</b:Corporate>
      </b:Author>
    </b:Author>
    <b:Title>Taboo Words and Expressions in English</b:Title>
    <b:JournalName>Zanco Journal of Humanity Sciences</b:JournalName>
    <b:Year>2014</b:Year>
    <b:Pages>189-200</b:Pages>
    <b:Volume>18</b:Volume>
    <b:Issue>5</b:Issue>
    <b:RefOrder>29</b:RefOrder>
  </b:Source>
  <b:Source>
    <b:Tag>Lia164</b:Tag>
    <b:SourceType>JournalArticle</b:SourceType>
    <b:Guid>{98E73FD4-7141-44B1-9CD9-55E69CE70C6D}</b:Guid>
    <b:Author>
      <b:Author>
        <b:Corporate>Liang, R. and Liu, Y</b:Corporate>
      </b:Author>
    </b:Author>
    <b:Title>An Analysis of Presupposition Triggers in Hilary Clinton’s First  Campaign Speech.</b:Title>
    <b:JournalName> International journal of English linguistics</b:JournalName>
    <b:Year>2016</b:Year>
    <b:Pages>68-73</b:Pages>
    <b:RefOrder>30</b:RefOrder>
  </b:Source>
  <b:Source>
    <b:Tag>Zar123</b:Tag>
    <b:SourceType>JournalArticle</b:SourceType>
    <b:Guid>{3D35F1A0-C557-4416-9443-3F4C1B5E4B1D}</b:Guid>
    <b:Author>
      <b:Author>
        <b:Corporate>Zare, J., Abbaspour, E. and Nia, R.M.</b:Corporate>
      </b:Author>
    </b:Author>
    <b:Title>Presupposition trigger-a comparative analysis of broadcast news discourse</b:Title>
    <b:JournalName>International Journal of Linguistics</b:JournalName>
    <b:Year>2012</b:Year>
    <b:Pages>734-743</b:Pages>
    <b:Volume>4</b:Volume>
    <b:Issue>3</b:Issue>
    <b:RefOrder>32</b:RefOrder>
  </b:Source>
  <b:Source>
    <b:Tag>Kri18</b:Tag>
    <b:SourceType>JournalArticle</b:SourceType>
    <b:Guid>{B1893DE8-2B6D-4268-9DD7-686AF12FA03D}</b:Guid>
    <b:Author>
      <b:Author>
        <b:NameList>
          <b:Person>
            <b:Last>Krippendorff</b:Last>
            <b:First>K.</b:First>
          </b:Person>
        </b:NameList>
      </b:Author>
    </b:Author>
    <b:Title> Content Analysis: An introduction to its methodology</b:Title>
    <b:JournalName>Sage publications</b:JournalName>
    <b:Year>2018</b:Year>
    <b:RefOrder>64</b:RefOrder>
  </b:Source>
  <b:Source>
    <b:Tag>Hua07</b:Tag>
    <b:SourceType>JournalArticle</b:SourceType>
    <b:Guid>{37A2233E-3DFD-4655-9A5C-8EE4ABEFCEF6}</b:Guid>
    <b:Author>
      <b:Author>
        <b:NameList>
          <b:Person>
            <b:Last>Huang</b:Last>
            <b:First>Y.</b:First>
          </b:Person>
        </b:NameList>
      </b:Author>
    </b:Author>
    <b:Title>Pragmatics</b:Title>
    <b:JournalName>Oxford University Press</b:JournalName>
    <b:Year>2007</b:Year>
    <b:RefOrder>65</b:RefOrder>
  </b:Source>
  <b:Source>
    <b:Tag>Bir12</b:Tag>
    <b:SourceType>Book</b:SourceType>
    <b:Guid>{D67EEAAB-331A-4A07-B48B-7B6237929494}</b:Guid>
    <b:Title>ntroduction to pragmatics</b:Title>
    <b:Year>2012</b:Year>
    <b:Author>
      <b:Author>
        <b:NameList>
          <b:Person>
            <b:Last>Birner</b:Last>
            <b:First>B.J</b:First>
          </b:Person>
        </b:NameList>
      </b:Author>
    </b:Author>
    <b:Publisher> John Wiley &amp; Sons.</b:Publisher>
    <b:RefOrder>66</b:RefOrder>
  </b:Source>
  <b:Source>
    <b:Tag>LiX10</b:Tag>
    <b:SourceType>Book</b:SourceType>
    <b:Guid>{3E8D3681-5850-48B9-8A14-954984040F6E}</b:Guid>
    <b:Author>
      <b:Author>
        <b:NameList>
          <b:Person>
            <b:Last>Li</b:Last>
            <b:First>X.</b:First>
            <b:Middle>X</b:Middle>
          </b:Person>
        </b:NameList>
      </b:Author>
    </b:Author>
    <b:Title>A Presuppositional Study of American Political Discourse—Based on the Speeches</b:Title>
    <b:Year>2010</b:Year>
    <b:RefOrder>67</b:RefOrder>
  </b:Source>
  <b:Source>
    <b:Tag>DuY12</b:Tag>
    <b:SourceType>Book</b:SourceType>
    <b:Guid>{0FF473F8-0A70-4C78-9D83-AE1D6285E827}</b:Guid>
    <b:Author>
      <b:Author>
        <b:NameList>
          <b:Person>
            <b:Last>Du</b:Last>
            <b:First>Y.</b:First>
            <b:Middle>H</b:Middle>
          </b:Person>
        </b:NameList>
      </b:Author>
    </b:Author>
    <b:Title>An Analysis of the Use of Pragmatic Presuppositions in Obama’s Inaugural Address</b:Title>
    <b:Year>2012</b:Year>
    <b:Publisher>Nanjing</b:Publisher>
    <b:RefOrder>68</b:RefOrder>
  </b:Source>
  <b:Source>
    <b:Tag>Oua17</b:Tag>
    <b:SourceType>JournalArticle</b:SourceType>
    <b:Guid>{C56DE7D3-C55F-4B10-8A19-6A753D65EF6D}</b:Guid>
    <b:Author>
      <b:Author>
        <b:NameList>
          <b:Person>
            <b:Last>Oualif</b:Last>
            <b:First>M.</b:First>
          </b:Person>
        </b:NameList>
      </b:Author>
    </b:Author>
    <b:Title>resupposition: A Semantic or Pragmatic Phenomenon?.</b:Title>
    <b:JournalName>Arab World English Journal (AWEJ)</b:JournalName>
    <b:Year>2017</b:Year>
    <b:Pages>46-59</b:Pages>
    <b:RefOrder>69</b:RefOrder>
  </b:Source>
  <b:Source>
    <b:Tag>Van88</b:Tag>
    <b:SourceType>Book</b:SourceType>
    <b:Guid>{A0B49FFC-AD91-4160-9DFA-ABA2713D7549}</b:Guid>
    <b:Title>Context and Presupposition (Croom Helm Linguistics Series)</b:Title>
    <b:Year>1988</b:Year>
    <b:Author>
      <b:Author>
        <b:NameList>
          <b:Person>
            <b:Last>Van Der Sandt</b:Last>
            <b:First>Rob</b:First>
            <b:Middle>A.</b:Middle>
          </b:Person>
        </b:NameList>
      </b:Author>
    </b:Author>
    <b:RefOrder>70</b:RefOrder>
  </b:Source>
  <b:Source>
    <b:Tag>AlS07</b:Tag>
    <b:SourceType>JournalArticle</b:SourceType>
    <b:Guid>{6C141E78-D0B6-4840-8931-5F4978357910}</b:Guid>
    <b:Title> Language and Culture A Philosophical Hypothesis</b:Title>
    <b:Year>2007</b:Year>
    <b:Author>
      <b:Author>
        <b:NameList>
          <b:Person>
            <b:Last>Al-Samarrai</b:Last>
            <b:First>P.D.N.</b:First>
          </b:Person>
        </b:NameList>
      </b:Author>
    </b:Author>
    <b:JournalName>Language</b:JournalName>
    <b:Volume>14</b:Volume>
    <b:Issue>4</b:Issue>
    <b:RefOrder>1</b:RefOrder>
  </b:Source>
  <b:Source>
    <b:Tag>Sam211</b:Tag>
    <b:SourceType>JournalArticle</b:SourceType>
    <b:Guid>{095FE202-FF0D-4387-969A-9EA515AD82B4}</b:Guid>
    <b:Author>
      <b:Author>
        <b:NameList>
          <b:Person>
            <b:Last>Sami</b:Last>
            <b:First>A.H.</b:First>
          </b:Person>
        </b:NameList>
      </b:Author>
    </b:Author>
    <b:Title>The Importance of Using Game Strategy in Teaching English Grammar.</b:Title>
    <b:JournalName>Journal of Tikrit University for the Humanities</b:JournalName>
    <b:Year>2021</b:Year>
    <b:Volume>28</b:Volume>
    <b:Issue>5</b:Issue>
    <b:RefOrder>2</b:RefOrder>
  </b:Source>
  <b:Source>
    <b:Tag>Sam212</b:Tag>
    <b:SourceType>JournalArticle</b:SourceType>
    <b:Guid>{ADC60B95-3C10-490E-918A-89F9C7A7D027}</b:Guid>
    <b:Author>
      <b:Author>
        <b:NameList>
          <b:Person>
            <b:Last>Sami</b:Last>
            <b:First>A.H</b:First>
          </b:Person>
        </b:NameList>
      </b:Author>
    </b:Author>
    <b:Title>The Importance of Using Game Strategy in Teaching English Grammar. </b:Title>
    <b:JournalName>Journal of Tikrit University for the Humanities</b:JournalName>
    <b:Year> 2021</b:Year>
    <b:RefOrder>1</b:RefOrder>
  </b:Source>
  <b:Source>
    <b:Tag>AlS071</b:Tag>
    <b:SourceType>JournalArticle</b:SourceType>
    <b:Guid>{34BFC13A-4732-438F-8470-1D4B0357B9FC}</b:Guid>
    <b:Author>
      <b:Author>
        <b:NameList>
          <b:Person>
            <b:Last>Al-Samarrai</b:Last>
            <b:First>P.D.N</b:First>
          </b:Person>
        </b:NameList>
      </b:Author>
    </b:Author>
    <b:Title> Language and Culture A Philosophical Hypothesis</b:Title>
    <b:JournalName>Language</b:JournalName>
    <b:Year>2007</b:Year>
    <b:RefOrder>2</b:RefOrder>
  </b:Source>
</b:Sources>
</file>

<file path=customXml/itemProps1.xml><?xml version="1.0" encoding="utf-8"?>
<ds:datastoreItem xmlns:ds="http://schemas.openxmlformats.org/officeDocument/2006/customXml" ds:itemID="{2F36F1CA-8B6B-4DC9-962B-1377216F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32</Pages>
  <Words>10975</Words>
  <Characters>62559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Dilovan Ghafoory</cp:lastModifiedBy>
  <cp:revision>3</cp:revision>
  <cp:lastPrinted>2022-06-13T13:58:00Z</cp:lastPrinted>
  <dcterms:created xsi:type="dcterms:W3CDTF">2022-08-26T21:03:00Z</dcterms:created>
  <dcterms:modified xsi:type="dcterms:W3CDTF">2023-03-25T07:57:00Z</dcterms:modified>
</cp:coreProperties>
</file>