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8F" w:rsidRPr="00624BEE" w:rsidRDefault="0090178F" w:rsidP="0090178F">
      <w:pPr>
        <w:jc w:val="right"/>
        <w:rPr>
          <w:b/>
          <w:bCs/>
          <w:sz w:val="32"/>
          <w:szCs w:val="32"/>
        </w:rPr>
      </w:pPr>
      <w:r w:rsidRPr="00624BEE">
        <w:rPr>
          <w:b/>
          <w:bCs/>
          <w:sz w:val="32"/>
          <w:szCs w:val="32"/>
        </w:rPr>
        <w:t>Preparing a Wet Mount Introduction</w:t>
      </w:r>
    </w:p>
    <w:p w:rsidR="0090178F" w:rsidRDefault="0090178F" w:rsidP="0090178F">
      <w:pPr>
        <w:jc w:val="right"/>
        <w:rPr>
          <w:sz w:val="32"/>
          <w:szCs w:val="32"/>
        </w:rPr>
      </w:pPr>
      <w:r w:rsidRPr="0090178F">
        <w:rPr>
          <w:sz w:val="32"/>
          <w:szCs w:val="32"/>
        </w:rPr>
        <w:t xml:space="preserve"> The Wet Mount is a procedure performed in the laboratory to observe motile organisms. It is commonly used to examine material collected from the vaginal wall of a female patient. Supplies</w:t>
      </w:r>
    </w:p>
    <w:p w:rsidR="0090178F" w:rsidRDefault="0090178F" w:rsidP="0090178F">
      <w:pPr>
        <w:jc w:val="right"/>
        <w:rPr>
          <w:rFonts w:hint="cs"/>
          <w:sz w:val="32"/>
          <w:szCs w:val="32"/>
          <w:rtl/>
          <w:lang w:bidi="ar-IQ"/>
        </w:rPr>
      </w:pPr>
      <w:r w:rsidRPr="0090178F">
        <w:rPr>
          <w:sz w:val="32"/>
          <w:szCs w:val="32"/>
        </w:rPr>
        <w:t xml:space="preserve"> 1. Personal protective equipment</w:t>
      </w:r>
    </w:p>
    <w:p w:rsidR="0090178F" w:rsidRDefault="0090178F" w:rsidP="0090178F">
      <w:pPr>
        <w:jc w:val="right"/>
        <w:rPr>
          <w:sz w:val="32"/>
          <w:szCs w:val="32"/>
        </w:rPr>
      </w:pPr>
      <w:r w:rsidRPr="0090178F">
        <w:rPr>
          <w:sz w:val="32"/>
          <w:szCs w:val="32"/>
        </w:rPr>
        <w:t xml:space="preserve"> 2. Sharps container</w:t>
      </w:r>
    </w:p>
    <w:p w:rsidR="0090178F" w:rsidRDefault="0090178F" w:rsidP="0090178F">
      <w:pPr>
        <w:jc w:val="right"/>
        <w:rPr>
          <w:sz w:val="32"/>
          <w:szCs w:val="32"/>
        </w:rPr>
      </w:pPr>
      <w:r w:rsidRPr="0090178F">
        <w:rPr>
          <w:sz w:val="32"/>
          <w:szCs w:val="32"/>
        </w:rPr>
        <w:t xml:space="preserve"> 3. Biological waste container and bag</w:t>
      </w:r>
    </w:p>
    <w:p w:rsidR="0090178F" w:rsidRDefault="0090178F" w:rsidP="0090178F">
      <w:pPr>
        <w:jc w:val="right"/>
        <w:rPr>
          <w:sz w:val="32"/>
          <w:szCs w:val="32"/>
        </w:rPr>
      </w:pPr>
      <w:r w:rsidRPr="0090178F">
        <w:rPr>
          <w:sz w:val="32"/>
          <w:szCs w:val="32"/>
        </w:rPr>
        <w:t xml:space="preserve"> 4. Sterile microscope slides</w:t>
      </w:r>
    </w:p>
    <w:p w:rsidR="0090178F" w:rsidRDefault="0090178F" w:rsidP="0090178F">
      <w:pPr>
        <w:jc w:val="right"/>
        <w:rPr>
          <w:sz w:val="32"/>
          <w:szCs w:val="32"/>
        </w:rPr>
      </w:pPr>
      <w:r w:rsidRPr="0090178F">
        <w:rPr>
          <w:sz w:val="32"/>
          <w:szCs w:val="32"/>
        </w:rPr>
        <w:t xml:space="preserve"> 5. Sterile pipettes</w:t>
      </w:r>
    </w:p>
    <w:p w:rsidR="0090178F" w:rsidRDefault="0090178F" w:rsidP="0090178F">
      <w:pPr>
        <w:jc w:val="right"/>
        <w:rPr>
          <w:sz w:val="32"/>
          <w:szCs w:val="32"/>
        </w:rPr>
      </w:pPr>
      <w:r w:rsidRPr="0090178F">
        <w:rPr>
          <w:sz w:val="32"/>
          <w:szCs w:val="32"/>
        </w:rPr>
        <w:t xml:space="preserve"> 6. Glass coverslips</w:t>
      </w:r>
    </w:p>
    <w:p w:rsidR="0090178F" w:rsidRDefault="0090178F" w:rsidP="0090178F">
      <w:pPr>
        <w:jc w:val="right"/>
        <w:rPr>
          <w:sz w:val="32"/>
          <w:szCs w:val="32"/>
        </w:rPr>
      </w:pPr>
      <w:r w:rsidRPr="0090178F">
        <w:rPr>
          <w:sz w:val="32"/>
          <w:szCs w:val="32"/>
        </w:rPr>
        <w:t xml:space="preserve"> 7. Pencil Instructions </w:t>
      </w:r>
    </w:p>
    <w:p w:rsidR="0090178F" w:rsidRDefault="0090178F" w:rsidP="0090178F">
      <w:pPr>
        <w:jc w:val="right"/>
        <w:rPr>
          <w:rFonts w:hint="cs"/>
          <w:sz w:val="32"/>
          <w:szCs w:val="32"/>
          <w:rtl/>
          <w:lang w:bidi="ar-IQ"/>
        </w:rPr>
      </w:pPr>
      <w:r w:rsidRPr="0090178F">
        <w:rPr>
          <w:sz w:val="32"/>
          <w:szCs w:val="32"/>
        </w:rPr>
        <w:t>1. Using a sterile dropper, gently mix and remove some of the specimen from the tube and place one drop (10µL) on a clean microscope slide with the patient’s identification number/name.</w:t>
      </w:r>
    </w:p>
    <w:p w:rsidR="00624BEE" w:rsidRDefault="0090178F" w:rsidP="0090178F">
      <w:pPr>
        <w:jc w:val="right"/>
        <w:rPr>
          <w:rFonts w:hint="cs"/>
          <w:sz w:val="32"/>
          <w:szCs w:val="32"/>
          <w:rtl/>
          <w:lang w:bidi="ar-IQ"/>
        </w:rPr>
      </w:pPr>
      <w:r w:rsidRPr="0090178F">
        <w:rPr>
          <w:sz w:val="32"/>
          <w:szCs w:val="32"/>
        </w:rPr>
        <w:t xml:space="preserve"> 2. Immediately put a coverslip over the sample for examination.</w:t>
      </w:r>
    </w:p>
    <w:p w:rsidR="0090178F" w:rsidRDefault="0090178F" w:rsidP="0090178F">
      <w:pPr>
        <w:jc w:val="right"/>
        <w:rPr>
          <w:rFonts w:hint="cs"/>
          <w:sz w:val="32"/>
          <w:szCs w:val="32"/>
          <w:rtl/>
          <w:lang w:bidi="ar-IQ"/>
        </w:rPr>
      </w:pPr>
      <w:r w:rsidRPr="0090178F">
        <w:rPr>
          <w:sz w:val="32"/>
          <w:szCs w:val="32"/>
        </w:rPr>
        <w:t xml:space="preserve"> A microscopic review of the slide should be performed as soon as possible to confirm the presence or absence of </w:t>
      </w:r>
      <w:proofErr w:type="spellStart"/>
      <w:r w:rsidRPr="0090178F">
        <w:rPr>
          <w:sz w:val="32"/>
          <w:szCs w:val="32"/>
        </w:rPr>
        <w:t>Trichomonads</w:t>
      </w:r>
      <w:proofErr w:type="spellEnd"/>
      <w:r w:rsidRPr="0090178F">
        <w:rPr>
          <w:sz w:val="32"/>
          <w:szCs w:val="32"/>
        </w:rPr>
        <w:t>.</w:t>
      </w:r>
    </w:p>
    <w:p w:rsidR="0090178F" w:rsidRDefault="0090178F" w:rsidP="0090178F">
      <w:pPr>
        <w:jc w:val="right"/>
        <w:rPr>
          <w:sz w:val="32"/>
          <w:szCs w:val="32"/>
        </w:rPr>
      </w:pPr>
      <w:r w:rsidRPr="0090178F">
        <w:rPr>
          <w:sz w:val="32"/>
          <w:szCs w:val="32"/>
        </w:rPr>
        <w:t xml:space="preserve"> 3. Focus with low power (10X), low light.</w:t>
      </w:r>
    </w:p>
    <w:p w:rsidR="0090178F" w:rsidRDefault="0090178F" w:rsidP="00624BEE">
      <w:pPr>
        <w:jc w:val="right"/>
        <w:rPr>
          <w:rFonts w:hint="cs"/>
          <w:sz w:val="32"/>
          <w:szCs w:val="32"/>
          <w:rtl/>
          <w:lang w:bidi="ar-IQ"/>
        </w:rPr>
      </w:pPr>
      <w:r w:rsidRPr="0090178F">
        <w:rPr>
          <w:sz w:val="32"/>
          <w:szCs w:val="32"/>
        </w:rPr>
        <w:t xml:space="preserve"> </w:t>
      </w:r>
    </w:p>
    <w:p w:rsidR="0090178F" w:rsidRDefault="0090178F" w:rsidP="00624BEE">
      <w:pPr>
        <w:jc w:val="right"/>
        <w:rPr>
          <w:sz w:val="32"/>
          <w:szCs w:val="32"/>
        </w:rPr>
      </w:pPr>
      <w:r w:rsidRPr="0090178F">
        <w:rPr>
          <w:sz w:val="32"/>
          <w:szCs w:val="32"/>
        </w:rPr>
        <w:t xml:space="preserve"> </w:t>
      </w:r>
      <w:r w:rsidR="00624BEE">
        <w:rPr>
          <w:sz w:val="32"/>
          <w:szCs w:val="32"/>
        </w:rPr>
        <w:t>4</w:t>
      </w:r>
      <w:r w:rsidRPr="0090178F">
        <w:rPr>
          <w:sz w:val="32"/>
          <w:szCs w:val="32"/>
        </w:rPr>
        <w:t>. Identify objects with high power (40X).</w:t>
      </w:r>
    </w:p>
    <w:p w:rsidR="0090178F" w:rsidRPr="0090178F" w:rsidRDefault="00B05D3D" w:rsidP="0090178F">
      <w:pPr>
        <w:jc w:val="right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7E44F5EF" wp14:editId="369BC178">
            <wp:extent cx="5638800" cy="2543175"/>
            <wp:effectExtent l="0" t="0" r="0" b="9525"/>
            <wp:docPr id="1" name="Picture 1" descr="C:\Users\ddll\Desktop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ll\Desktop\download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78F">
        <w:rPr>
          <w:noProof/>
        </w:rPr>
        <mc:AlternateContent>
          <mc:Choice Requires="wps">
            <w:drawing>
              <wp:inline distT="0" distB="0" distL="0" distR="0" wp14:anchorId="1D35DE9C" wp14:editId="36A9C96F">
                <wp:extent cx="304800" cy="304800"/>
                <wp:effectExtent l="0" t="0" r="0" b="0"/>
                <wp:docPr id="2" name="AutoShape 2" descr="Temporary Wet Mount (TWM) technique for observation of Living Organism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Temporary Wet Mount (TWM) technique for observation of Living Organisms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MjSXx7gIAAAgGAAAOAAAA&#10;AAAAAAAAAAAAAC4CAABkcnMvZTJvRG9jLnhtbFBLAQItABQABgAIAAAAIQBMoOks2AAAAAMBAAAP&#10;AAAAAAAAAAAAAAAAAEgFAABkcnMvZG93bnJldi54bWxQSwUGAAAAAAQABADzAAAATQYAAAAA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="0090178F" w:rsidRPr="0090178F">
        <w:rPr>
          <w:sz w:val="32"/>
          <w:szCs w:val="32"/>
        </w:rPr>
        <w:t xml:space="preserve"> </w:t>
      </w:r>
    </w:p>
    <w:p w:rsidR="006D52A7" w:rsidRPr="0090178F" w:rsidRDefault="00426EE7" w:rsidP="0090178F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rFonts w:cs="Arial"/>
          <w:noProof/>
          <w:sz w:val="32"/>
          <w:szCs w:val="32"/>
          <w:rtl/>
        </w:rPr>
        <w:lastRenderedPageBreak/>
        <w:drawing>
          <wp:inline distT="0" distB="0" distL="0" distR="0">
            <wp:extent cx="5274310" cy="6832041"/>
            <wp:effectExtent l="0" t="0" r="2540" b="6985"/>
            <wp:docPr id="4" name="Picture 4" descr="C:\Users\ddll\Desktop\025295096_1-9319b03ef96b143dfc85271a8b5b1c77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dll\Desktop\025295096_1-9319b03ef96b143dfc85271a8b5b1c77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3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52A7" w:rsidRPr="0090178F" w:rsidSect="00FD78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96" w:rsidRDefault="007A6196" w:rsidP="00426EE7">
      <w:pPr>
        <w:spacing w:after="0" w:line="240" w:lineRule="auto"/>
      </w:pPr>
      <w:r>
        <w:separator/>
      </w:r>
    </w:p>
  </w:endnote>
  <w:endnote w:type="continuationSeparator" w:id="0">
    <w:p w:rsidR="007A6196" w:rsidRDefault="007A6196" w:rsidP="0042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96" w:rsidRDefault="007A6196" w:rsidP="00426EE7">
      <w:pPr>
        <w:spacing w:after="0" w:line="240" w:lineRule="auto"/>
      </w:pPr>
      <w:r>
        <w:separator/>
      </w:r>
    </w:p>
  </w:footnote>
  <w:footnote w:type="continuationSeparator" w:id="0">
    <w:p w:rsidR="007A6196" w:rsidRDefault="007A6196" w:rsidP="00426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8F"/>
    <w:rsid w:val="00426EE7"/>
    <w:rsid w:val="00624BEE"/>
    <w:rsid w:val="006D52A7"/>
    <w:rsid w:val="007A6196"/>
    <w:rsid w:val="0090178F"/>
    <w:rsid w:val="009E25D3"/>
    <w:rsid w:val="00B05D3D"/>
    <w:rsid w:val="00C877EE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ddll</dc:creator>
  <cp:lastModifiedBy>ddll</cp:lastModifiedBy>
  <cp:revision>5</cp:revision>
  <dcterms:created xsi:type="dcterms:W3CDTF">2022-10-15T22:31:00Z</dcterms:created>
  <dcterms:modified xsi:type="dcterms:W3CDTF">2022-10-16T06:25:00Z</dcterms:modified>
</cp:coreProperties>
</file>