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:rsidR="008D46A4" w:rsidRPr="00D63425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="00244AB1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</w:t>
      </w:r>
      <w:r w:rsidR="00244AB1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: </w:t>
      </w:r>
      <w:r w:rsidR="00D63425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سینەماو شانۆ</w:t>
      </w:r>
    </w:p>
    <w:p w:rsidR="00194301" w:rsidRPr="00D63425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244AB1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: </w:t>
      </w:r>
      <w:r w:rsidR="00D63425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هونەرە جوانەکان</w:t>
      </w:r>
    </w:p>
    <w:p w:rsidR="00194301" w:rsidRPr="00D63425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="00244AB1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244AB1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:</w:t>
      </w:r>
      <w:r w:rsidR="00D63425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سەلاح دیین</w:t>
      </w:r>
    </w:p>
    <w:p w:rsidR="003C0EC5" w:rsidRPr="00D63425" w:rsidRDefault="003C0EC5" w:rsidP="0096516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="00244AB1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ت </w:t>
      </w:r>
      <w:r w:rsidR="00244AB1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: </w:t>
      </w:r>
      <w:r w:rsidR="00D63425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جوانناسی</w:t>
      </w:r>
    </w:p>
    <w:p w:rsidR="003C0EC5" w:rsidRPr="00D63425" w:rsidRDefault="00BD2C4A" w:rsidP="00314AA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556759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– </w:t>
      </w:r>
      <w:r w:rsidR="003C0EC5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(سا</w:t>
      </w: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ڵى</w:t>
      </w:r>
      <w:r w:rsidR="003C0EC5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D63425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٣</w:t>
      </w:r>
      <w:r w:rsidR="003C0EC5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، </w:t>
      </w:r>
      <w:r w:rsidR="00244AB1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)</w:t>
      </w:r>
    </w:p>
    <w:p w:rsidR="003C0EC5" w:rsidRPr="00D63425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ستا</w:t>
      </w:r>
      <w:r w:rsidR="00244AB1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:</w:t>
      </w:r>
      <w:r w:rsidR="00D63425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فرح تەها درویش</w:t>
      </w:r>
    </w:p>
    <w:p w:rsidR="003C0EC5" w:rsidRPr="00D63425" w:rsidRDefault="0096516F" w:rsidP="00314AA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D6342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ساڵى خوێندن:</w:t>
      </w:r>
      <w:r w:rsidR="00D63425" w:rsidRPr="00D6342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٢٠١٩- ٢٠٢٠</w:t>
      </w:r>
    </w:p>
    <w:p w:rsidR="003C0EC5" w:rsidRPr="00734044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D63425" w:rsidRDefault="00D63425" w:rsidP="00D6342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D63425" w:rsidRPr="00734044" w:rsidRDefault="00D63425" w:rsidP="00D6342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734044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2889"/>
      </w:tblGrid>
      <w:tr w:rsidR="008D46A4" w:rsidRPr="00734044" w:rsidTr="00B45135">
        <w:tc>
          <w:tcPr>
            <w:tcW w:w="6204" w:type="dxa"/>
            <w:gridSpan w:val="2"/>
          </w:tcPr>
          <w:p w:rsidR="008D46A4" w:rsidRPr="00EA1D7C" w:rsidRDefault="00D63425" w:rsidP="0071002D">
            <w:pPr>
              <w:spacing w:after="0" w:line="240" w:lineRule="auto"/>
              <w:jc w:val="center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جوانناسی</w:t>
            </w:r>
          </w:p>
        </w:tc>
        <w:tc>
          <w:tcPr>
            <w:tcW w:w="2889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:rsidTr="00B45135">
        <w:tc>
          <w:tcPr>
            <w:tcW w:w="6204" w:type="dxa"/>
            <w:gridSpan w:val="2"/>
          </w:tcPr>
          <w:p w:rsidR="008D46A4" w:rsidRPr="00734044" w:rsidRDefault="00D63425" w:rsidP="0071002D">
            <w:pPr>
              <w:spacing w:after="0" w:line="240" w:lineRule="auto"/>
              <w:jc w:val="center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فرح تەها درویش</w:t>
            </w:r>
          </w:p>
        </w:tc>
        <w:tc>
          <w:tcPr>
            <w:tcW w:w="2889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734044" w:rsidTr="00B45135">
        <w:tc>
          <w:tcPr>
            <w:tcW w:w="6204" w:type="dxa"/>
            <w:gridSpan w:val="2"/>
          </w:tcPr>
          <w:p w:rsidR="008D46A4" w:rsidRPr="00734044" w:rsidRDefault="00D63425" w:rsidP="00B00392">
            <w:pPr>
              <w:spacing w:after="0" w:line="240" w:lineRule="auto"/>
              <w:jc w:val="right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شانۆ+ سینەما </w:t>
            </w: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کۆلێژی هونەرە جوانەکان</w:t>
            </w:r>
          </w:p>
        </w:tc>
        <w:tc>
          <w:tcPr>
            <w:tcW w:w="2889" w:type="dxa"/>
          </w:tcPr>
          <w:p w:rsidR="008D46A4" w:rsidRPr="00734044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:rsidTr="00E819F7">
        <w:trPr>
          <w:trHeight w:val="676"/>
        </w:trPr>
        <w:tc>
          <w:tcPr>
            <w:tcW w:w="6204" w:type="dxa"/>
            <w:gridSpan w:val="2"/>
          </w:tcPr>
          <w:p w:rsidR="0096516F" w:rsidRDefault="00BD2C4A" w:rsidP="0096516F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F218F8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B1398" w:rsidRPr="00FB1398">
              <w:rPr>
                <w:rFonts w:ascii="Unikurd Diyako" w:hAnsi="Unikurd Diyako" w:cs="Unikurd Diyako"/>
                <w:b/>
                <w:bCs/>
                <w:sz w:val="24"/>
                <w:szCs w:val="24"/>
                <w:lang w:bidi="ar-IQ"/>
              </w:rPr>
              <w:t>Farah.tahadarweesh@su.edu.krd</w:t>
            </w:r>
          </w:p>
          <w:p w:rsidR="008D46A4" w:rsidRPr="00734044" w:rsidRDefault="008D46A4" w:rsidP="0096516F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734044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:rsidTr="00B45135">
        <w:tc>
          <w:tcPr>
            <w:tcW w:w="6204" w:type="dxa"/>
            <w:gridSpan w:val="2"/>
          </w:tcPr>
          <w:p w:rsidR="006F7CE1" w:rsidRPr="00734044" w:rsidRDefault="00D63425" w:rsidP="00963707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دوو کاتژمێر</w:t>
            </w:r>
          </w:p>
        </w:tc>
        <w:tc>
          <w:tcPr>
            <w:tcW w:w="2889" w:type="dxa"/>
          </w:tcPr>
          <w:p w:rsidR="004805BA" w:rsidRPr="00734044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E819F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E819F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E819F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:rsidR="000F780D" w:rsidRP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:rsidTr="00B45135">
        <w:tc>
          <w:tcPr>
            <w:tcW w:w="6204" w:type="dxa"/>
            <w:gridSpan w:val="2"/>
          </w:tcPr>
          <w:p w:rsidR="008D46A4" w:rsidRPr="00734044" w:rsidRDefault="0064350C" w:rsidP="00B0039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27246B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 xml:space="preserve">/  </w:t>
            </w:r>
            <w:r w:rsidR="00D6342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63425" w:rsidRPr="00204D7F">
              <w:rPr>
                <w:rFonts w:ascii="Unikurd Diyako" w:hAnsi="Unikurd Diyako" w:cs="Unikurd Diyako" w:hint="cs"/>
                <w:b/>
                <w:bCs/>
                <w:sz w:val="24"/>
                <w:szCs w:val="24"/>
                <w:highlight w:val="yellow"/>
                <w:rtl/>
                <w:lang w:val="en-US" w:bidi="ar-IQ"/>
              </w:rPr>
              <w:t>٢</w:t>
            </w:r>
            <w:r w:rsidR="00D6342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کاتژمێر</w:t>
            </w:r>
          </w:p>
        </w:tc>
        <w:tc>
          <w:tcPr>
            <w:tcW w:w="2889" w:type="dxa"/>
          </w:tcPr>
          <w:p w:rsidR="009C0A8B" w:rsidRPr="00734044" w:rsidRDefault="009C0A8B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0F780D" w:rsidRPr="00734044" w:rsidRDefault="000F780D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34044" w:rsidTr="00B45135">
        <w:tc>
          <w:tcPr>
            <w:tcW w:w="6204" w:type="dxa"/>
            <w:gridSpan w:val="2"/>
          </w:tcPr>
          <w:p w:rsidR="008D46A4" w:rsidRPr="0073404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734044" w:rsidRDefault="00762579" w:rsidP="007C0BC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734044" w:rsidTr="00B45135">
        <w:tc>
          <w:tcPr>
            <w:tcW w:w="6204" w:type="dxa"/>
            <w:gridSpan w:val="2"/>
          </w:tcPr>
          <w:p w:rsidR="000A5D77" w:rsidRDefault="000A5D77" w:rsidP="00664289">
            <w:pPr>
              <w:pStyle w:val="Default"/>
              <w:jc w:val="right"/>
              <w:rPr>
                <w:rFonts w:cs="Times New Roman"/>
                <w:sz w:val="28"/>
                <w:szCs w:val="28"/>
                <w:rtl/>
              </w:rPr>
            </w:pPr>
          </w:p>
          <w:p w:rsidR="00664289" w:rsidRDefault="00664289" w:rsidP="0096516F">
            <w:pPr>
              <w:pStyle w:val="Default"/>
              <w:jc w:val="righ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204D7F">
              <w:rPr>
                <w:rFonts w:cs="Times New Roman" w:hint="cs"/>
                <w:sz w:val="28"/>
                <w:szCs w:val="28"/>
                <w:rtl/>
              </w:rPr>
              <w:t xml:space="preserve">هەڵگری بڕوانامەی/ </w:t>
            </w:r>
          </w:p>
          <w:p w:rsidR="00204D7F" w:rsidRDefault="00236792" w:rsidP="0096516F">
            <w:pPr>
              <w:pStyle w:val="Default"/>
              <w:jc w:val="righ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١  - دبلۆم لە ( نواندن) شانۆ، </w:t>
            </w:r>
            <w:r w:rsidR="00204D7F">
              <w:rPr>
                <w:rFonts w:cs="Times New Roman" w:hint="cs"/>
                <w:sz w:val="28"/>
                <w:szCs w:val="28"/>
                <w:rtl/>
              </w:rPr>
              <w:t>لە پەیمانگای هونەرە جوانەکان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-بغداد</w:t>
            </w:r>
          </w:p>
          <w:p w:rsidR="00204D7F" w:rsidRDefault="00204D7F" w:rsidP="0096516F">
            <w:pPr>
              <w:pStyle w:val="Default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٢  - بەکالریۆس لە ( نواندن)</w:t>
            </w:r>
            <w:r w:rsidR="00236792">
              <w:rPr>
                <w:rFonts w:cs="Times New Roman" w:hint="cs"/>
                <w:sz w:val="28"/>
                <w:szCs w:val="28"/>
                <w:rtl/>
              </w:rPr>
              <w:t>ی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شانۆ، لە ئەکادیمانی هونەرە جوانەکان</w:t>
            </w:r>
            <w:r w:rsidR="00E819F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 زانکۆی بغداد </w:t>
            </w:r>
          </w:p>
          <w:p w:rsidR="00204D7F" w:rsidRPr="00664289" w:rsidRDefault="00204D7F" w:rsidP="0096516F">
            <w:pPr>
              <w:pStyle w:val="Default"/>
              <w:jc w:val="righ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٣  - ماستەر لە ( نواندن) شانۆ، لە ئەکادیمای هونەرە جوانەکان</w:t>
            </w:r>
            <w:r w:rsidR="00E819F7">
              <w:rPr>
                <w:rFonts w:cs="Times New Roman" w:hint="cs"/>
                <w:sz w:val="32"/>
                <w:szCs w:val="32"/>
                <w:rtl/>
              </w:rPr>
              <w:t>- زانکۆی بغداد</w:t>
            </w:r>
            <w:r w:rsidR="00236792">
              <w:rPr>
                <w:rFonts w:cs="Times New Roman" w:hint="cs"/>
                <w:sz w:val="32"/>
                <w:szCs w:val="32"/>
                <w:rtl/>
              </w:rPr>
              <w:t xml:space="preserve">. </w:t>
            </w:r>
          </w:p>
          <w:p w:rsidR="000A5D77" w:rsidRPr="00664289" w:rsidRDefault="00664289" w:rsidP="005637B1">
            <w:pPr>
              <w:pStyle w:val="Default"/>
              <w:jc w:val="right"/>
              <w:rPr>
                <w:rFonts w:ascii="Calibri" w:hAnsi="Calibri" w:cstheme="minorBidi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rtl/>
              </w:rPr>
              <w:t xml:space="preserve"> </w:t>
            </w:r>
            <w:r w:rsidR="000A5D77">
              <w:t xml:space="preserve"> </w:t>
            </w:r>
            <w:r>
              <w:t xml:space="preserve"> </w:t>
            </w:r>
            <w:r>
              <w:rPr>
                <w:rFonts w:cstheme="minorBidi" w:hint="cs"/>
                <w:lang w:bidi="ar-IQ"/>
              </w:rPr>
              <w:t xml:space="preserve"> </w:t>
            </w:r>
          </w:p>
          <w:p w:rsidR="000A5D77" w:rsidRDefault="000A5D77" w:rsidP="000A5D77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:rsidR="005637B1" w:rsidRDefault="005637B1" w:rsidP="000A5D77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:rsidR="00826E10" w:rsidRPr="00734044" w:rsidRDefault="006A7E00" w:rsidP="006A7E00">
            <w:pPr>
              <w:bidi/>
              <w:spacing w:after="240" w:line="240" w:lineRule="auto"/>
              <w:jc w:val="center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هەفتەکانی وانە وتنەوە</w:t>
            </w:r>
            <w:r w:rsidR="00A92CF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 بابەتەکانی.</w:t>
            </w:r>
          </w:p>
        </w:tc>
        <w:tc>
          <w:tcPr>
            <w:tcW w:w="2889" w:type="dxa"/>
          </w:tcPr>
          <w:p w:rsidR="00365AD8" w:rsidRPr="00734044" w:rsidRDefault="00365AD8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664289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 مامۆست</w:t>
            </w:r>
            <w:r w:rsidR="00664289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</w:p>
          <w:p w:rsidR="00365AD8" w:rsidRPr="0073404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73404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734044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:rsidTr="00B45135">
        <w:tc>
          <w:tcPr>
            <w:tcW w:w="6204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9F23A5" w:rsidRDefault="009F23A5" w:rsidP="0096516F">
            <w:pPr>
              <w:spacing w:after="0" w:line="240" w:lineRule="auto"/>
              <w:jc w:val="right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204D7F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جوانناسی، جوانی، وێنە، تابلۆی هونەری، بەها، چیژ، هونەر، فەلسەفە، بینین </w:t>
            </w:r>
            <w:r w:rsidR="00E819F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،  بیرکردنەوەی ڕخنەیی</w:t>
            </w:r>
          </w:p>
          <w:p w:rsidR="00826E10" w:rsidRDefault="00826E10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26E10" w:rsidRPr="00734044" w:rsidRDefault="00826E10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734044" w:rsidRDefault="00CF510D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734044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F513D" w:rsidRDefault="008F513D" w:rsidP="008F513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D46A4" w:rsidRDefault="008F513D" w:rsidP="008A22D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04D7F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وانەی جوانناسی، یەکێکە لەو کۆرس و وانانەی کە دەکرێت لە چەندین گۆشەنیگای جیاوازەوە باس لە ناوەڕۆکی بکرێت، بەڵآم بەگشتی لەمیانی ئەم وانەیەوە  دەکرێت تیشک بخەینە سەر چەندین لایەن و پارتێک،  چونکە لە بنەڕەتدا وانەی جوانناسی باس لە فەلسەی جوانی و بیرکردنەوەی جوانناسیانەی مرۆڤ دەکات  بەگشتی  و هەروەها باس لە فەلسەو بەهای لایەنی ئیستاتیکیانەی مرۆڤ دەکات لە  </w:t>
            </w:r>
            <w:r w:rsidR="008A22DB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دیدو تێڕوانینی فەلسەفیانەی بەشێک لە بیرمەند و  فەیلەسوف و هونەرمەندە ئەوروپی وجیهانیانیدا، چونکە لە هەرهەنگی مێژوی فەلسەفی و مێژوی جیهانیندا، چەندین بیرمەند و ئەڤەنگارد هەن کە تیشک دەخەنە سەر </w:t>
            </w:r>
            <w:r w:rsidR="008A22DB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بەهاو گرنگی جوانی لە ناو سروشت و   ژیانی کۆمەڵگاو مرۆڤدا، هەروەها بەشێکیتر لەناوەڕۆکی ئەم کۆرسە تیشک دەخاتە سەر شیکردنەوەو گرنگی بەهای  جوانی لە هونەرو ئەدەبداو هەروەها ئەو پێوەرانەی کە دەبنە ڕێستا بۆ ناسین و  جیاکردنەوەی لایەن و ئاستی هونەری و جوانی  کارو بەرهەمە هونەریەکان بەتایبەتی لە پرۆدەکشن و  پرۆژە شانۆی و  بەرهەمە سینەمایەکاندا، بەشێکیتر لە ناوەڕۆکی </w:t>
            </w:r>
            <w:r w:rsidR="00430ECE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کۆرسەکە بریتیە لە جیاکردنەوەی ئاستی جوانی سروستی  لە جوانی و </w:t>
            </w:r>
            <w:r w:rsidR="001D279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دەستکرد لەبە</w:t>
            </w:r>
            <w:r w:rsidR="00862208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D279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هەمە هونەرەیەکاندا، پاشان جیاکردنەوەی لایەنی جوانی  لە سەر دوو ئاستی جیاواز کە ئەوانیش جوانیە لە ناو ژانرە ئەدەبیەکان بە بەرارود لە بە  جوانیە هونەریەکان. هەروەها بەشێکیتری ناوەڕۆکی وانەی جوانناسی پەیوەیست و تایبەت دەبێت بە بینین و لایەنی جوان بینی لە لای کەسایەتی هونەرمەند و کاردانەوەو ک</w:t>
            </w:r>
            <w:r w:rsidR="001C5A7D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اریگەری لایەنی جوان بینی لە سەر</w:t>
            </w:r>
            <w:r w:rsidR="001D279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کار</w:t>
            </w:r>
            <w:r w:rsidR="001C5A7D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و  بەرهەمە هونەرەیاکان</w:t>
            </w:r>
            <w:r w:rsidR="00862208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بەگشتی،</w:t>
            </w:r>
            <w:r w:rsidR="001C5A7D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بەشێکیتر لە ناوەڕۆکی وانەی جوانناسی پەیوەستە بە </w:t>
            </w:r>
            <w:r w:rsidR="00862208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دروستکردنی  توانای جوان بینی لە مرۆڤ بە گشتی و لە کەسایەتی هونەرمەند بە تایبەتی ،چونکە  دروستکردنی ئەم هێزە کاریگەری دەکاتە سەر ئاستی لایەنی جوانی و هونەری پێرفۆرمانس و کارو پرۆژە هونەرەیەکان . بەشێکیتر لە ناوەڕۆکی ئەم  کۆرسە تیشک دەخاتە سەر  ڕۆڵی جوان بینین وەرگرو  بینەر لە لەبەرامبەر ئەو کارو بەرهەمانەی کە دەیان </w:t>
            </w:r>
            <w:r w:rsidR="000B4848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بینێت، یاخود دەیانبیستێت، بۆ  نمونە چۆن دەڕوانینە تابلۆیەکی هونەری، یاخود پارچە مۆزیکێک، یان بەرهەمێکی شانۆیی یان فیلم و درامایەکی تەلەفیزۆنی.</w:t>
            </w:r>
          </w:p>
          <w:p w:rsidR="005D4ECD" w:rsidRPr="00734044" w:rsidRDefault="005D4ECD" w:rsidP="005D4EC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34044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E819F7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د</w:t>
            </w:r>
            <w:r w:rsidR="00616D0F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7D636C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 کۆر</w:t>
            </w:r>
            <w:r w:rsidR="007D636C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</w:p>
          <w:p w:rsidR="007D636C" w:rsidRDefault="007D636C" w:rsidP="007D636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ئامانج لەم کۆرسە </w:t>
            </w:r>
            <w:r w:rsidR="009533F8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تیشک خستنە سەر  چەندین لایەن و  بەش کە   کەتایبەت و پەیوەست بێت بە فەلسەفەی جواننانسی و لایەنی ئیستاتیکی کارو بەرهەمە هونەرەیەکان  وەکو  مۆزیک ، وێنەکێشان، ،  بەیایبەتی جیاکردنەوەیئ لایەنی جوانی  لە لایەنی هونەری و  ڕەخنەی ، هەروەها  جیاکردنەوەی   لایەنی جوانی فۆرم و لایەنی جوانی و ئیستاتکیی ناوەڕۆک و جیاکردنەوەی هەریەک</w:t>
            </w:r>
            <w:r w:rsidR="00E819F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جۆرەکانی جوانی و جوان بینینی</w:t>
            </w:r>
            <w:r w:rsidR="009533F8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لەلای  مرۆڤ بە گشتی  و هەروەها لەلای کەسایەتی هونەرمەند بە تایبەتی، ئامانجێکیتری  ئەم کۆرسە بریتیەلە  ناساندنی بۆ چون و دیدی هەندێک لە بیرمەندو فەیلەسوفەکان دەربارەی جوانی و ڕۆڵ و گاریگەی جوانی لەسەر  دینا</w:t>
            </w:r>
            <w:r w:rsidR="00C969FB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بینی مرۆڤ و  ڕەخنەگرو هونرمەند ، </w:t>
            </w:r>
            <w:r w:rsidR="00E819F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هەروەها  تیشک خستەن سەر دیدو بۆچونی بەشێک لە شانۆکاران و هونەرەمەندان دەربارەی گرنگی فەلسەفەی جوانی  لە نیو کارو بەرهەمە شانۆیەکاندا، </w:t>
            </w:r>
          </w:p>
          <w:p w:rsidR="00E819F7" w:rsidRPr="00734044" w:rsidRDefault="00E819F7" w:rsidP="00E819F7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لەم کۆرسەکەدا قوتابی فێر دەکردێت کە   بەچاوێکی ڕەخنائامیزانەوە بڕواننە ئەو  ئاستی جوانی و  هونەری کارو بەرهەمە شانۆی و سینەمایەکان، هەروەها ئانجێکیتری بریتیە لە ڕاهێنانی قوتابی لەسەر دروستکردنی هەستی جوان بینی بەشێوەیەکی زانستی و  ڕێکخراو لەمیانی کارو بەرهەمە هونەریەکانیان ،  کەئامانج لێی بەرزکردنەوەی ئاست و کوالیکی کارو چالاکیە هونەریەکانیانە لە سەر ئاستی پراکتیکی و بەدیاریکراویش لەکاتی پێشکەشکردنی و کارکردنیان لەسەر کارو بەرهەمی هونەری لە هەردو بواری هونەری شانۆی و سینەمادا</w:t>
            </w:r>
          </w:p>
          <w:p w:rsidR="005D4ECD" w:rsidRPr="00734044" w:rsidRDefault="005D4ECD" w:rsidP="005D4EC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D4ECD" w:rsidRDefault="005D4ECD" w:rsidP="005D4ECD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FB1398" w:rsidRDefault="00FB1398" w:rsidP="00FB1398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5D4ECD" w:rsidRDefault="005D4ECD" w:rsidP="005D4EC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5D4ECD" w:rsidRPr="00734044" w:rsidRDefault="005D4ECD" w:rsidP="005D4EC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3"/>
          </w:tcPr>
          <w:p w:rsidR="001F0889" w:rsidRPr="00734044" w:rsidRDefault="001F0889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0A7AB3" w:rsidRDefault="000A7AB3" w:rsidP="000A7AB3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  <w:p w:rsidR="005D4ECD" w:rsidRDefault="000A7AB3" w:rsidP="00E819F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 </w:t>
            </w:r>
            <w:r w:rsidR="00E819F7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قوتابی بەدرێژای ساڵ چەند ئەرکیک لە ئەستۆ دەگرێت ، بۆ نمنوە دەبێت لەمیانی وانەی جوانناسی  ئەو سەرچاوانە بخوێنیتەوە کەمامۆستای بابەت لەمیانی وانە وتنەوەدا   تیشکینا دەخاتە سەرە بەمەبەستی بەرزکردنەوەی ئاستی زانستی و مەعریفی قوتابی لەم وانەیەدا،  لەگەڵ هێنان و نوسینی ڕاپۆرت دەربارەی چەمکە  جیاوازو گشتگیرەکانی تایبەت بە فەلسەفەی جوانناسی و جوان بینی لەکارو بەرهەمە هونەریەکاندا،  ئەمە جگە لەوەی دەبێت بەدرێژای ساڵ قوتابی بەشداری بکات لەو گفتوگۆ  زانستیانەی دەربارەی   جوانناسی دەکرێت لەلایەن مامۆستای بابەت و هاوپۆلەکانی.</w:t>
            </w:r>
          </w:p>
          <w:p w:rsidR="005D4ECD" w:rsidRPr="00734044" w:rsidRDefault="005D4ECD" w:rsidP="005D4EC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bidi="ar-KW"/>
              </w:rPr>
            </w:pPr>
          </w:p>
          <w:p w:rsidR="000F780D" w:rsidRPr="00734044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3"/>
          </w:tcPr>
          <w:p w:rsidR="001F0889" w:rsidRPr="00734044" w:rsidRDefault="001F0889" w:rsidP="001F088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0A7AB3" w:rsidRPr="00FB1398" w:rsidRDefault="000A7AB3" w:rsidP="00FB139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</w:pPr>
          </w:p>
          <w:p w:rsidR="005D4ECD" w:rsidRDefault="00E819F7" w:rsidP="005F535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بۆ واتنەوەی وانەی جوانناسی مامۆستا</w:t>
            </w:r>
            <w:r w:rsidR="005F5358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ی بابەت  پەنا دەباتە بەر چەندین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میتۆدی جیاواز لە میانی</w:t>
            </w:r>
            <w:r w:rsidR="005F5358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وانە وتن</w:t>
            </w:r>
            <w:r w:rsidR="005F5358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ەوەدا بۆ نمونە، پیشاندانی، ڤیدۆ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، بەکارهێنانی داتا شوۆ و، نمایشکردنی وێنەو بەرهەمی شانۆی و سینەمای، لەگەل </w:t>
            </w:r>
            <w:r w:rsidR="005F5358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هەر ئامرازێکیتر ی  تەکنەلۆژی ئەگەر پێویست بکات </w:t>
            </w:r>
          </w:p>
          <w:p w:rsidR="005D4ECD" w:rsidRPr="00734044" w:rsidRDefault="005D4ECD" w:rsidP="005D4EC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3"/>
          </w:tcPr>
          <w:p w:rsidR="003D742F" w:rsidRPr="00734044" w:rsidRDefault="004404DE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780D" w:rsidRDefault="005A523F" w:rsidP="005A523F">
            <w:pPr>
              <w:spacing w:after="0" w:line="240" w:lineRule="auto"/>
              <w:jc w:val="center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 </w:t>
            </w:r>
          </w:p>
          <w:p w:rsidR="005A523F" w:rsidRPr="005F5358" w:rsidRDefault="005F5358" w:rsidP="005F5358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بۆ هەڵسەنگاندانی وانەی جوانناسی مامۆستای وانە لەمیانی ساڵێدا دوجار تاقیکردنەوەی تێۆری بە قوتابیەکان دەکات، وەرزی یەکەم ، کە لە ٢٠ نمرەیە،وەرزی دووەمیش لە ٢٠ نمرە دەبێت، لەگەڵ ٦٠ نمرە لەسەر تاقیکردنەوەی تیۆری کۆتای ساڵ،  بەلام دەکرێت بەدرێژای ساڵ کارو چالاکیەکانی قوتابی لەناو پۆل و هەروەها نوسینی ڕاپۆرت و وتار بەهەند وەربگریت و چەند نمرەیەکی هەر وەرزێکی لەسەر دابدنرێت.</w:t>
            </w:r>
          </w:p>
          <w:p w:rsidR="005A523F" w:rsidRPr="005A523F" w:rsidRDefault="005A523F" w:rsidP="000F2337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</w:pPr>
          </w:p>
          <w:p w:rsidR="000F2337" w:rsidRPr="00734044" w:rsidRDefault="000F2337" w:rsidP="000F233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3"/>
          </w:tcPr>
          <w:p w:rsidR="007D54D1" w:rsidRPr="00734044" w:rsidRDefault="007D54D1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207137" w:rsidRDefault="00207137" w:rsidP="00207137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7F0899" w:rsidRDefault="007F0899" w:rsidP="000D4ECA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D4ECD" w:rsidRDefault="005F5358" w:rsidP="005D4EC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١  - قوتابی فێر دەبێت لە فەلسەفەی جوانناسی تێبگات بە شێوەیەکی زانستی</w:t>
            </w:r>
          </w:p>
          <w:p w:rsidR="005D4EC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D4ECD" w:rsidRDefault="005F5358" w:rsidP="005D4EC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٢   - پاشان ئەمزانیاریانە لەسەر ئاستی پراکتکی تێکەڵ بە کارو بەرهەمە شانۆیەکان دەکات</w:t>
            </w:r>
          </w:p>
          <w:p w:rsidR="005D4EC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D4ECD" w:rsidRDefault="005F5358" w:rsidP="005D4EC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٣ </w:t>
            </w:r>
            <w:r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ئاشنا دەبێت بە چەندین ، بیرمەندو تێۆر لەبواری جوانناسی لە ڕابردوو ئێستادا</w:t>
            </w:r>
          </w:p>
          <w:p w:rsidR="00FB1398" w:rsidRDefault="00FB1398" w:rsidP="00FB139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B1398" w:rsidRDefault="005F5358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٤  -  فێری بیرکردنەوەی ڕەخنەی و هەڵسەنگاندنی ڕەخنەیانە دەبێت لە هونەردا. </w:t>
            </w:r>
          </w:p>
          <w:p w:rsidR="00FB1398" w:rsidRDefault="00FB1398" w:rsidP="00FB139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2118B" w:rsidRDefault="00F2118B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2118B" w:rsidRDefault="00F2118B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2118B" w:rsidRDefault="00F2118B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2118B" w:rsidRDefault="00F2118B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2118B" w:rsidRDefault="00F2118B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2118B" w:rsidRDefault="00F2118B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F2118B" w:rsidRDefault="00F2118B" w:rsidP="00F2118B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F5358" w:rsidRPr="000D4ECA" w:rsidRDefault="005F5358" w:rsidP="005F535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:rsidTr="000144CC">
        <w:tc>
          <w:tcPr>
            <w:tcW w:w="9093" w:type="dxa"/>
            <w:gridSpan w:val="3"/>
          </w:tcPr>
          <w:p w:rsidR="00FB1398" w:rsidRDefault="00222D3F" w:rsidP="00F2118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  <w:r w:rsidR="00BE272B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/ سەرەکیەکان</w:t>
            </w:r>
          </w:p>
          <w:p w:rsidR="00FB1398" w:rsidRDefault="00FB1398" w:rsidP="00FB139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:rsidR="00425D20" w:rsidRPr="004D4F0D" w:rsidRDefault="00FB1398" w:rsidP="00FB1398">
            <w:pPr>
              <w:tabs>
                <w:tab w:val="left" w:pos="278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4F0D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4D4F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١  -  کتێبی  "ڕەهەندی جوانناسی"  لە نوسینی ،  هێربێرت مارکۆزە (٢٠١٧)</w:t>
            </w:r>
          </w:p>
          <w:p w:rsidR="0096516F" w:rsidRDefault="0096516F" w:rsidP="005F535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:rsidR="005D4ECD" w:rsidRDefault="00FB1398" w:rsidP="00FB139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   ٢  -  کتێبی " فەلسەفەی هونەری"  لە نوسینی د.محمد  کەمال ( ٢٠١٧)</w:t>
            </w:r>
          </w:p>
          <w:p w:rsidR="005D4ECD" w:rsidRDefault="005D4ECD" w:rsidP="005D4ECD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:rsidR="005D4ECD" w:rsidRDefault="00FB1398" w:rsidP="00FB139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    ٣  -  کتێبی "فەلسەفەی هونەر " لە نوسینی د.زکریا ئیبرهیم (٢٠١٣)</w:t>
            </w:r>
          </w:p>
          <w:p w:rsidR="005D4ECD" w:rsidRDefault="00FB1398" w:rsidP="00FB139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5D4ECD" w:rsidRPr="00FB1398" w:rsidRDefault="00FB1398" w:rsidP="00FB1398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     </w:t>
            </w:r>
          </w:p>
          <w:p w:rsidR="00002E27" w:rsidRDefault="00002E27" w:rsidP="005D4ECD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/>
                <w:sz w:val="24"/>
                <w:szCs w:val="24"/>
                <w:lang w:bidi="ar-IQ"/>
              </w:rPr>
              <w:t xml:space="preserve">   4  - Theatre and composition, the aesthetic  Criteria  in theatre productions, by Andiron Pradir.( 2011). </w:t>
            </w:r>
          </w:p>
          <w:p w:rsidR="00002E27" w:rsidRDefault="00002E27" w:rsidP="00002E27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  <w:p w:rsidR="005D4ECD" w:rsidRDefault="00002E27" w:rsidP="00002E27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/>
                <w:sz w:val="24"/>
                <w:szCs w:val="24"/>
                <w:lang w:bidi="ar-IQ"/>
              </w:rPr>
              <w:t xml:space="preserve">5  - Fundamental  </w:t>
            </w:r>
            <w:r w:rsidRPr="00002E27">
              <w:rPr>
                <w:rFonts w:ascii="Unikurd Diyako" w:hAnsi="Unikurd Diyako" w:cs="Unikurd Diyako"/>
                <w:sz w:val="24"/>
                <w:szCs w:val="24"/>
                <w:lang w:bidi="ar-IQ"/>
              </w:rPr>
              <w:t>aesthetics</w:t>
            </w:r>
            <w:r>
              <w:rPr>
                <w:rFonts w:ascii="Unikurd Diyako" w:hAnsi="Unikurd Diyako" w:cs="Unikurd Diyako"/>
                <w:sz w:val="24"/>
                <w:szCs w:val="24"/>
                <w:lang w:bidi="ar-IQ"/>
              </w:rPr>
              <w:t xml:space="preserve"> of sound in Cinema. By, David </w:t>
            </w:r>
            <w:r w:rsidR="0034797E">
              <w:rPr>
                <w:rFonts w:ascii="Unikurd Diyako" w:hAnsi="Unikurd Diyako" w:cs="Unikurd Diyako"/>
                <w:sz w:val="24"/>
                <w:szCs w:val="24"/>
                <w:lang w:bidi="ar-IQ"/>
              </w:rPr>
              <w:t>Birdwell</w:t>
            </w:r>
            <w:r>
              <w:rPr>
                <w:rFonts w:ascii="Unikurd Diyako" w:hAnsi="Unikurd Diyako" w:cs="Unikurd Diyako"/>
                <w:sz w:val="24"/>
                <w:szCs w:val="24"/>
                <w:lang w:bidi="ar-IQ"/>
              </w:rPr>
              <w:t xml:space="preserve">.(2010). </w:t>
            </w:r>
          </w:p>
          <w:p w:rsidR="005D4ECD" w:rsidRDefault="005D4ECD" w:rsidP="00FB139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:rsidR="005D4ECD" w:rsidRDefault="005D4ECD" w:rsidP="005D4ECD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:rsidR="00425D20" w:rsidRPr="000F780D" w:rsidRDefault="00425D20" w:rsidP="00425D20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</w:tc>
      </w:tr>
      <w:tr w:rsidR="008D46A4" w:rsidRPr="00734044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734044" w:rsidRDefault="00355603" w:rsidP="006222E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734044" w:rsidRDefault="006222E6" w:rsidP="0035560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  <w:r w:rsidR="0096516F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/ هەفتەکان</w:t>
            </w:r>
          </w:p>
        </w:tc>
      </w:tr>
      <w:tr w:rsidR="008D46A4" w:rsidRPr="00734044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43386" w:rsidRPr="00734044" w:rsidRDefault="00EB123E" w:rsidP="00D43386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فرح تەها درویش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061A3F" w:rsidP="005D2B1F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  <w:t xml:space="preserve"> </w:t>
            </w:r>
          </w:p>
          <w:p w:rsidR="00F37334" w:rsidRDefault="004D4F0D" w:rsidP="004D4F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تێبینی/ </w:t>
            </w:r>
            <w:r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ژمارەی بابەتەکان یەکسانن بە ژمارەی هەفتەکانی وانە وتنەوە. </w:t>
            </w:r>
          </w:p>
          <w:p w:rsidR="004D4F0D" w:rsidRDefault="004D4F0D" w:rsidP="004D4F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4D4F0D" w:rsidRDefault="004D4F0D" w:rsidP="004D4F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4D4F0D" w:rsidRPr="004D4F0D" w:rsidRDefault="004D4F0D" w:rsidP="004D4F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١  -  سەرەتایەک دەربارەی وانەی جوانناسی // ئامانج/ باسکردنی ناوەڕۆک وبابەتەکانی وانەی جوانناسی بەدرێژای وەرزی یەکەم و دووەم. </w:t>
            </w:r>
          </w:p>
          <w:p w:rsidR="0096516F" w:rsidRDefault="0096516F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5D4ECD" w:rsidRDefault="005D4ECD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5D4ECD" w:rsidRDefault="004D4F0D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٢  - </w:t>
            </w:r>
            <w:r w:rsidR="005928C6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چۆن لە واتەی هونەر تێبگەین/ ئامانج/ شیکردنەوەی چەمی هونەرو تێگەیشتن لێ ی لەدیدی بیرمەندو هونەرەمەندا ڕۆژئاوایەکانەوە</w:t>
            </w:r>
          </w:p>
          <w:p w:rsidR="005928C6" w:rsidRDefault="005928C6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5928C6" w:rsidRDefault="005928C6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٣  - چۆن  کاری هونەری لە کاری ناهونەری جیابینەوە؟/ ئامانج / جیاکردنەوەی ئەو دوو شێوازەیە لە  کارکردن لە هونەر بەگشتی و لە شانۆی و سینەماشدا بەتایبەتی</w:t>
            </w:r>
          </w:p>
          <w:p w:rsidR="005D4ECD" w:rsidRDefault="005D4ECD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5D4ECD" w:rsidRDefault="005928C6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٤  - هونەرو بیرکردنەوەی فەلسەفیانە/ ئامانج جیاکردنەوەی و سەرەتای سەرهڵدانی هونەر لە  لەفەسەفە لە میژووی مرۆڤایەتیدا</w:t>
            </w:r>
          </w:p>
          <w:p w:rsidR="003676EF" w:rsidRDefault="003676EF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3676EF" w:rsidRDefault="003676EF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٥  - فەلسەفەی هیراقلیت/ ناساندنی ئەم فلسەفەیەو بەستنەوە بە ڕەخنەی هونەری</w:t>
            </w:r>
          </w:p>
          <w:p w:rsidR="003676EF" w:rsidRDefault="003676EF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3676EF" w:rsidRDefault="003676EF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٦  - دیموقرات و جوانی/ ئامانج/ ناساندنی بۆچونەکانی دەربارەی جوانی و ناشرینی. </w:t>
            </w:r>
          </w:p>
          <w:p w:rsidR="003676EF" w:rsidRDefault="003676EF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lastRenderedPageBreak/>
              <w:t xml:space="preserve"> </w:t>
            </w:r>
          </w:p>
          <w:p w:rsidR="003676EF" w:rsidRDefault="003676EF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٧  - سوکرات و تیڕوانینە ڕەخنەیەکانی دەربارەی جوانی و جوان ڕاونین/ ئامانج/  ناساندنی بەشێک لەڕتێڕانینەکان لەم بارەیەوە</w:t>
            </w:r>
          </w:p>
          <w:p w:rsidR="003676EF" w:rsidRDefault="003676EF" w:rsidP="003676EF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  <w:p w:rsidR="005D4ECD" w:rsidRDefault="005D4ECD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5D4ECD" w:rsidRDefault="005928C6" w:rsidP="003676E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676EF">
              <w:rPr>
                <w:rFonts w:hint="cs"/>
                <w:sz w:val="28"/>
                <w:szCs w:val="28"/>
                <w:rtl/>
                <w:lang w:val="en-US" w:bidi="ar-IQ"/>
              </w:rPr>
              <w:t>٨</w:t>
            </w: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-  ئەفلاتون و یەکەمین تێڕوانینی فەلسەفیانە بە هونەر/ ئامانج/ تیشک خستە سەر دەرکەوتنی یەکەمین دیدو بۆچونە فەلسەفەیەکان بۆ بەهای جوانی  و لایەنی جوان بینی مرۆڤ و هونەر</w:t>
            </w:r>
          </w:p>
          <w:p w:rsidR="005D4ECD" w:rsidRDefault="005D4ECD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5D4ECD" w:rsidRDefault="005928C6" w:rsidP="003676E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</w:t>
            </w:r>
            <w:r w:rsidR="003676EF">
              <w:rPr>
                <w:rFonts w:hint="cs"/>
                <w:sz w:val="28"/>
                <w:szCs w:val="28"/>
                <w:rtl/>
                <w:lang w:val="en-US" w:bidi="ar-IQ"/>
              </w:rPr>
              <w:t>٩</w:t>
            </w: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-  ئەفلاتون و لاسایکردنە/ ئامانج/ شێکردنەوەی تێرمی لاسایکردنەوەی لەلای بیرمەندێکی وەکو ئەفلاتون</w:t>
            </w:r>
          </w:p>
          <w:p w:rsidR="005D4ECD" w:rsidRDefault="005D4ECD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AC28B0" w:rsidRDefault="003676EF" w:rsidP="0096516F">
            <w:pPr>
              <w:spacing w:after="0" w:line="240" w:lineRule="auto"/>
              <w:jc w:val="right"/>
              <w:rPr>
                <w:rFonts w:hint="cs"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١١</w:t>
            </w:r>
            <w:r w:rsidR="005928C6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-  </w:t>
            </w:r>
            <w:r w:rsidR="00AC28B0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ئەرستۆ// ئامانج / بۆچونەکانی دەربارەی جوانی </w:t>
            </w:r>
          </w:p>
          <w:p w:rsidR="005D4ECD" w:rsidRDefault="005928C6" w:rsidP="0096516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ن</w:t>
            </w:r>
            <w:r w:rsidR="00AC28B0">
              <w:rPr>
                <w:rFonts w:hint="cs"/>
                <w:sz w:val="28"/>
                <w:szCs w:val="28"/>
                <w:rtl/>
                <w:lang w:val="en-US" w:bidi="ar-IQ"/>
              </w:rPr>
              <w:t>اساندنی بۆچونە فەلسەفیەکانی  ئەرستۆ</w:t>
            </w: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دەربارەی هونەر</w:t>
            </w:r>
          </w:p>
          <w:p w:rsidR="00E976D9" w:rsidRDefault="00E976D9" w:rsidP="005928C6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  <w:p w:rsidR="004E6935" w:rsidRDefault="003676EF" w:rsidP="004E6935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١٢</w:t>
            </w:r>
            <w:r w:rsidR="005928C6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- ناوەڕۆک و کۆتای هونەر لە فەلسەفەی هیگلڵدا/ ئامانج/ شیکردنەوەی چەمکی کۆتای هونەر لەدیدی فەیلەسوف گیگڵ </w:t>
            </w:r>
          </w:p>
          <w:p w:rsidR="004E6935" w:rsidRDefault="004E6935" w:rsidP="00061A3F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0F780D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١٣</w:t>
            </w:r>
            <w:r w:rsidR="00AC28B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- سەردەمی بواژانەوەو دیدۆر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/ ئامانج</w:t>
            </w:r>
            <w:r w:rsidR="00AC28B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/  قسەکردن لەسەر فەلسەفەی دیدۆرو بۆچونەکانی دەربارەی هونەرو، بەهای هونەری لەناو کۆمەڵگەدا لە شۆرشی فەرەنسیدا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١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- </w:t>
            </w:r>
            <w:r w:rsidR="00AC28B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فریدریک شیلەر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AC28B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ئامانج/  قسەکردن لەسەر چەندین چەمک لەلای ئەم بیرمەندە کە ئەوانیش بریتین لە هونەر، کەمال، مادییەت و میسالیەت ، ناوازە بوون</w:t>
            </w:r>
          </w:p>
          <w:p w:rsidR="005928C6" w:rsidRDefault="005928C6" w:rsidP="005928C6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١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٥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- 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6393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هونەرو جیاوازی/ ئامانج/ شێکردنەوەی چەمکی جیاوازی لە فەلسەفەی جوانناسی مۆدێرنەدا ، لەلای هونەرمەندان 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١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٦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- 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( تاقیکردنەوەی وەرزی یەکەم تێۆری)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١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- </w:t>
            </w:r>
            <w:r w:rsidR="0046393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ئەلبێرت کامۆو  جوانناسی+ فەلسەفەی هونەر/ ئامانج</w:t>
            </w:r>
            <w:r w:rsidR="00B5003A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/ باسکردنی بەشیک لە تێڕوانینە فەلسەی و هونەرەیەکانی کامۆ دەربارەی هونەرو ئەدەب</w:t>
            </w:r>
          </w:p>
          <w:p w:rsidR="005928C6" w:rsidRDefault="005928C6" w:rsidP="005928C6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5928C6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١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٨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- </w:t>
            </w:r>
            <w:r w:rsidR="00B5003A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سارتەر و فەلسەی جوانی/ ئامانج / ناساندنی دیدەکانی فەیلەسوفی بەناوبانگی فەرەنسی  سارتەر دەربارە هونەر، جوانی، بەهای هونەری کاروبەرهەمە  هونەریەکان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١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- </w:t>
            </w:r>
            <w:r w:rsidR="00B5003A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جوانناسی  لە هونەری شانۆدا/ ئامانج/ باسکردنی لایەنی جوانی  لە نمایشە شانۆیە جیاوازەکاندا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5928C6" w:rsidP="003676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3676EF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٢٠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5003A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پەیوەندی فۆرم بە جوانی لە هونەردا ( شانۆ ) وەکو نمونە/ ئامانج/ تێگەیشتن و جیاکردنەوەی بەهای هونەری لە بەهای ئەدەبی و ئەزمونگەری لەهونەری شانۆدا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٢١  - 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جوانناسی  لە هونەری سینەمادا/ ئامانج جیاکردنەوەی دوو جۆر جوانی جوانی سروشتی و جوانی هونەری لە بواری سینەمادا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٢٢  - 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پیوەرەکانی جوانی لە کارە هونەرەیەکاندا/ ئامانج/ چۆن کارێکی هونەری هەڵسەنگاندنی بۆ ئەکەین؟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٢٣   -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جیاوای نێوان جوانی لە ئەدەب و هونەرەدا/ ئامانج/ جیاکردنەوەی ئەم دوو جۆرەیە لە جوانی بەپێی چەندین پێوەرەو هەلسەنگاندنی هونەری وئەدەبی و تەکنیکی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٢٤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-  چیرۆک وەکو ژانرێک بۆ دەرخستنی جوانی/ ئامانج / دۆزینەوەی هەستی جوانی لەنێو چیرۆک و جۆرەکانی چیرۆک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٢٥  - 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کاریگەری جوانناسیانە لە نێو دەق و تێکستە شانۆیەکاندا/ ئامانج/ ناسینی شانۆنامەو ئەو هۆکارانەی وادەکەن دەقێکی شانۆی بچیت خانەی فەلسەفەی جوانیەوە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 ٢٦  - 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مایەرهۆڵد/ هونەرمەندێک تایبەت بە فۆرم و جوانی /ئامانج/ ناساندنی دیدو بۆچونەکانی ئەم هونەرەمەندە کامڵەیە لە هونەری شانۆو کاریگەریەکانی لەسەر هونەرمەندە سینەماکارەکانی پاش خۆی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 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٢٧  -    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ستیڤن سپلبێرگ و لایەنی جوانی لە فیل</w:t>
            </w:r>
            <w:r w:rsidR="00BE3309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م</w:t>
            </w:r>
            <w:r w:rsidR="00743911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ەکانیدا/ ئامانج/  پیشاندانی چەند دیمەن و </w:t>
            </w:r>
            <w:r w:rsidR="00BE3309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پارچەیەک لە فیلمەکانی سپیبێرگ و شیکردنەوەی لایەنی جوانی و بەهای جوانی  لەلای ئەم دەرهێنەرە بەناو بانگە سینەمایە ئەمەریکیە</w:t>
            </w:r>
          </w:p>
          <w:p w:rsidR="005928C6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5928C6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٢٨  - </w:t>
            </w:r>
            <w:r w:rsidR="00BE3309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ڕۆبێرت وێڵسون/ دەرهێنەرێک تایبەت بە جوانی/ ئامانج/ تیشک خستنە سەر ستایلی کارکردنی  ڕۆبێرت وێلسن و گرنگی و بەهای هونەرو جوانی لەکارەکانیدا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٢٩  - </w:t>
            </w:r>
            <w:r w:rsidR="00BE3309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پیشآندانی فیلمێک و نمایشێکی شانۆی تایبەت بە لایەنی هونەری و ئاساتی جوانی لە هەردوو بەرکەمەکەدا/ ئامانج/ شرۆڤەکردن  وجیاکردنەوەی جوانی لە هەردوو هونەری سینەماو شانۆدا/ </w:t>
            </w:r>
          </w:p>
          <w:p w:rsidR="00B5003A" w:rsidRDefault="00B5003A" w:rsidP="00B5003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5928C6" w:rsidRDefault="00B5003A" w:rsidP="00BE3309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٣٠  -  ( تاقیکردنەوەی وەرزی دووم)</w:t>
            </w:r>
          </w:p>
          <w:p w:rsidR="005928C6" w:rsidRPr="000D4ECA" w:rsidRDefault="005928C6" w:rsidP="00B9312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</w:p>
        </w:tc>
      </w:tr>
      <w:tr w:rsidR="008D46A4" w:rsidRPr="00734044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734044" w:rsidRDefault="008D46A4" w:rsidP="001647A7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0F780D" w:rsidRPr="00734044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</w:pPr>
          </w:p>
        </w:tc>
      </w:tr>
      <w:tr w:rsidR="008D46A4" w:rsidRPr="00734044" w:rsidTr="009C46A3">
        <w:tc>
          <w:tcPr>
            <w:tcW w:w="2518" w:type="dxa"/>
          </w:tcPr>
          <w:p w:rsidR="008D46A4" w:rsidRPr="00635165" w:rsidRDefault="008D46A4" w:rsidP="00635165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bidi="ar-KW"/>
              </w:rPr>
            </w:pPr>
          </w:p>
        </w:tc>
        <w:tc>
          <w:tcPr>
            <w:tcW w:w="6575" w:type="dxa"/>
            <w:gridSpan w:val="2"/>
          </w:tcPr>
          <w:p w:rsidR="008D46A4" w:rsidRPr="006F172A" w:rsidRDefault="008D46A4" w:rsidP="00BE330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</w:p>
          <w:p w:rsidR="000F780D" w:rsidRPr="00734044" w:rsidRDefault="000F780D" w:rsidP="00061167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734044" w:rsidTr="000144CC">
        <w:trPr>
          <w:trHeight w:val="732"/>
        </w:trPr>
        <w:tc>
          <w:tcPr>
            <w:tcW w:w="9093" w:type="dxa"/>
            <w:gridSpan w:val="3"/>
          </w:tcPr>
          <w:p w:rsidR="0017478B" w:rsidRPr="00734044" w:rsidRDefault="00DD1C94" w:rsidP="00677E0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830E83" w:rsidRDefault="0049172D" w:rsidP="00830E8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نمونەیەک لە پرسیارەکانی خولی یەکەمی / تێۆری.</w:t>
            </w: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B123E" w:rsidRDefault="00EB123E" w:rsidP="00EB123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B123E" w:rsidRDefault="00EB123E" w:rsidP="00EB123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تێبینی / تەنها وەڵآمی چوار پرسیار بدەرەوە</w:t>
            </w: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پ١  / جیاوازی چیە لەنێوان دنیابینی ئەفلاتون و دیدو دنیا بینی ئەرتسۆ بۆ فەلسەفەی جوانی؟ بەخاڵ بیانوسە (١٥نمرە)</w:t>
            </w: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پ٢/  باسی گرگی و بەهای جوانناسی بکە  لەسەرو کارو بەرهەمە شانۆیەکان بەفراوانی.     (١٥نمرە)</w:t>
            </w: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C1AE4" w:rsidRDefault="000C1AE4" w:rsidP="000C1A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D4ECD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پ٣ /  تەنها وەڵامی ٣ لق بدەرەوە/ </w:t>
            </w:r>
          </w:p>
          <w:p w:rsidR="005D4ECD" w:rsidRDefault="003A428B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١  -  بۆچی سپلبێرت بە دەرهێنەرێکی سینەمای گرنگ ئەژمار دەکرێت لەڕوی کارکردن لەسەر فەلسەفەی جوانی ؟ ڕونی بکەوە،، (٥نمرە)</w:t>
            </w: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٢  -  مەبەست چیە لە هونەرو جیاوازی ؟ باسی بکە بە نمونەوە     (٥نمرە)</w:t>
            </w: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٣  -  بۆچی بە ڕۆبێرت وێڵسن دەوترێت دەرهێنەرێک تایبەت بە جوانی    (٥نمرە)</w:t>
            </w: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٤  -  جیاوازی چیە لەنێوان فەلسەفەی جوانی لە ئەدەب و هونەردا؟ ڕونی بکەوە ( ٥نمرە)</w:t>
            </w: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D4EC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D4ECD" w:rsidRDefault="003A428B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پ٤ / پەیوەندی چیە لەنێوان تەنکەلۆژیاو هونەرو لە زەمەنی مۆدێرنەدا؟  بەدرێژی باسی بکە   (١٥نمرە)</w:t>
            </w: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A428B" w:rsidRDefault="003A428B" w:rsidP="003A428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پ٥  / ئەلبێرت کامۆ و  سارتەر بۆچونیان چی بوو  دەربارەی  بەهای هونەری کارو بەرهەمە هونەریەکان، باسی هەریەکێکیان بکە بە کورتی                                                         (١٥نمرە)  </w:t>
            </w:r>
          </w:p>
          <w:p w:rsidR="005D4EC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D4ECD" w:rsidRDefault="003A428B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بەهیوای سەرکەوتن</w:t>
            </w:r>
          </w:p>
          <w:p w:rsidR="005D4EC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D4EC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D4EC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D4ECD" w:rsidRPr="0049172D" w:rsidRDefault="005D4ECD" w:rsidP="005D4EC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D46A4" w:rsidRPr="00206AD0" w:rsidRDefault="008D46A4" w:rsidP="0096516F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734044" w:rsidTr="000144CC">
        <w:trPr>
          <w:trHeight w:val="732"/>
        </w:trPr>
        <w:tc>
          <w:tcPr>
            <w:tcW w:w="9093" w:type="dxa"/>
            <w:gridSpan w:val="3"/>
          </w:tcPr>
          <w:p w:rsidR="000F780D" w:rsidRDefault="000F780D" w:rsidP="00852CD0">
            <w:pPr>
              <w:tabs>
                <w:tab w:val="left" w:pos="1202"/>
              </w:tabs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5D4ECD" w:rsidRPr="00734044" w:rsidRDefault="005D4ECD" w:rsidP="005D4ECD">
            <w:pPr>
              <w:tabs>
                <w:tab w:val="left" w:pos="1202"/>
              </w:tabs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E61AD2" w:rsidRPr="00734044" w:rsidTr="000144CC">
        <w:trPr>
          <w:trHeight w:val="732"/>
        </w:trPr>
        <w:tc>
          <w:tcPr>
            <w:tcW w:w="9093" w:type="dxa"/>
            <w:gridSpan w:val="3"/>
          </w:tcPr>
          <w:p w:rsidR="00E61AD2" w:rsidRPr="00734044" w:rsidRDefault="00663873" w:rsidP="0066387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0F780D" w:rsidRDefault="000F780D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23436D" w:rsidRDefault="00BE3309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هیچ کەسێک نیە لە بەش پسپۆر یاخود ئەزمونی هەبێت لە فەلسەفەی جونناسیدا. بەپلەی دکتۆر یاخود یاریدەدەری پرۆفیسۆر.</w:t>
            </w:r>
          </w:p>
          <w:p w:rsidR="0023436D" w:rsidRDefault="0023436D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23436D" w:rsidRDefault="0023436D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23436D" w:rsidRDefault="0023436D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961D90" w:rsidRPr="00734044" w:rsidRDefault="00961D90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206AD0" w:rsidRDefault="00E95307" w:rsidP="00206AD0">
      <w:pPr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2B" w:rsidRDefault="00A56B2B" w:rsidP="00483DD0">
      <w:pPr>
        <w:spacing w:after="0" w:line="240" w:lineRule="auto"/>
      </w:pPr>
      <w:r>
        <w:separator/>
      </w:r>
    </w:p>
  </w:endnote>
  <w:endnote w:type="continuationSeparator" w:id="1">
    <w:p w:rsidR="00A56B2B" w:rsidRDefault="00A56B2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BC4B01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:rsidR="00483DD0" w:rsidRPr="00BC4B01" w:rsidRDefault="00483DD0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2B" w:rsidRDefault="00A56B2B" w:rsidP="00483DD0">
      <w:pPr>
        <w:spacing w:after="0" w:line="240" w:lineRule="auto"/>
      </w:pPr>
      <w:r>
        <w:separator/>
      </w:r>
    </w:p>
  </w:footnote>
  <w:footnote w:type="continuationSeparator" w:id="1">
    <w:p w:rsidR="00A56B2B" w:rsidRDefault="00A56B2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F1622"/>
    <w:multiLevelType w:val="hybridMultilevel"/>
    <w:tmpl w:val="46106778"/>
    <w:lvl w:ilvl="0" w:tplc="39B408A6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80313"/>
    <w:multiLevelType w:val="hybridMultilevel"/>
    <w:tmpl w:val="4ED6BBFA"/>
    <w:lvl w:ilvl="0" w:tplc="DF008F26">
      <w:start w:val="1"/>
      <w:numFmt w:val="decimal"/>
      <w:lvlText w:val="%1-"/>
      <w:lvlJc w:val="left"/>
      <w:pPr>
        <w:ind w:left="1245" w:hanging="88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7B3935"/>
    <w:multiLevelType w:val="hybridMultilevel"/>
    <w:tmpl w:val="07A0D42C"/>
    <w:lvl w:ilvl="0" w:tplc="D50E061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2E27"/>
    <w:rsid w:val="00010DF7"/>
    <w:rsid w:val="000154C0"/>
    <w:rsid w:val="00033F70"/>
    <w:rsid w:val="000360E5"/>
    <w:rsid w:val="00057CBC"/>
    <w:rsid w:val="00061167"/>
    <w:rsid w:val="00061A3F"/>
    <w:rsid w:val="000647C7"/>
    <w:rsid w:val="00065BD1"/>
    <w:rsid w:val="00073FF0"/>
    <w:rsid w:val="000750F5"/>
    <w:rsid w:val="00076498"/>
    <w:rsid w:val="000A5D77"/>
    <w:rsid w:val="000A7AB3"/>
    <w:rsid w:val="000B2B97"/>
    <w:rsid w:val="000B4848"/>
    <w:rsid w:val="000C1AE4"/>
    <w:rsid w:val="000C236A"/>
    <w:rsid w:val="000D1C89"/>
    <w:rsid w:val="000D4ECA"/>
    <w:rsid w:val="000D5BCB"/>
    <w:rsid w:val="000E6EBD"/>
    <w:rsid w:val="000E736F"/>
    <w:rsid w:val="000F2337"/>
    <w:rsid w:val="000F780D"/>
    <w:rsid w:val="00104FFD"/>
    <w:rsid w:val="00153341"/>
    <w:rsid w:val="00157D26"/>
    <w:rsid w:val="001647A7"/>
    <w:rsid w:val="0017478B"/>
    <w:rsid w:val="00194301"/>
    <w:rsid w:val="001C5A7D"/>
    <w:rsid w:val="001C7CB6"/>
    <w:rsid w:val="001D2796"/>
    <w:rsid w:val="001F0889"/>
    <w:rsid w:val="001F44D3"/>
    <w:rsid w:val="00204D7F"/>
    <w:rsid w:val="00206AD0"/>
    <w:rsid w:val="00207137"/>
    <w:rsid w:val="0021493D"/>
    <w:rsid w:val="00222D3F"/>
    <w:rsid w:val="00230232"/>
    <w:rsid w:val="0023436D"/>
    <w:rsid w:val="00236792"/>
    <w:rsid w:val="00244AB1"/>
    <w:rsid w:val="0025284B"/>
    <w:rsid w:val="0026195B"/>
    <w:rsid w:val="0026232E"/>
    <w:rsid w:val="0027246B"/>
    <w:rsid w:val="00281662"/>
    <w:rsid w:val="0029119B"/>
    <w:rsid w:val="002C6BB3"/>
    <w:rsid w:val="002F2622"/>
    <w:rsid w:val="002F44B8"/>
    <w:rsid w:val="002F75A7"/>
    <w:rsid w:val="00314AAF"/>
    <w:rsid w:val="0034797E"/>
    <w:rsid w:val="00355603"/>
    <w:rsid w:val="0036135D"/>
    <w:rsid w:val="00365AD8"/>
    <w:rsid w:val="0036724B"/>
    <w:rsid w:val="003676EF"/>
    <w:rsid w:val="00370363"/>
    <w:rsid w:val="003728D2"/>
    <w:rsid w:val="0038066B"/>
    <w:rsid w:val="00380A2F"/>
    <w:rsid w:val="003A428B"/>
    <w:rsid w:val="003B767A"/>
    <w:rsid w:val="003C0EC5"/>
    <w:rsid w:val="003C5757"/>
    <w:rsid w:val="003D6DE9"/>
    <w:rsid w:val="003D742F"/>
    <w:rsid w:val="003E4CB6"/>
    <w:rsid w:val="003F4581"/>
    <w:rsid w:val="00410601"/>
    <w:rsid w:val="00425D20"/>
    <w:rsid w:val="00430ECE"/>
    <w:rsid w:val="004404DE"/>
    <w:rsid w:val="004413B6"/>
    <w:rsid w:val="00441BF4"/>
    <w:rsid w:val="0044336F"/>
    <w:rsid w:val="00454C60"/>
    <w:rsid w:val="00463930"/>
    <w:rsid w:val="00467B80"/>
    <w:rsid w:val="0048021D"/>
    <w:rsid w:val="004805BA"/>
    <w:rsid w:val="0048323F"/>
    <w:rsid w:val="00483DD0"/>
    <w:rsid w:val="0049172D"/>
    <w:rsid w:val="00495585"/>
    <w:rsid w:val="004B34FE"/>
    <w:rsid w:val="004B7B3E"/>
    <w:rsid w:val="004C251C"/>
    <w:rsid w:val="004C6579"/>
    <w:rsid w:val="004D1A07"/>
    <w:rsid w:val="004D4F0D"/>
    <w:rsid w:val="004E1842"/>
    <w:rsid w:val="004E5F86"/>
    <w:rsid w:val="004E6935"/>
    <w:rsid w:val="004F4547"/>
    <w:rsid w:val="00500B97"/>
    <w:rsid w:val="00511311"/>
    <w:rsid w:val="00513A62"/>
    <w:rsid w:val="005217E9"/>
    <w:rsid w:val="00526C67"/>
    <w:rsid w:val="0053139D"/>
    <w:rsid w:val="00556759"/>
    <w:rsid w:val="005637B1"/>
    <w:rsid w:val="00570F29"/>
    <w:rsid w:val="00587E86"/>
    <w:rsid w:val="005928C6"/>
    <w:rsid w:val="005A523F"/>
    <w:rsid w:val="005A760A"/>
    <w:rsid w:val="005B5179"/>
    <w:rsid w:val="005C179F"/>
    <w:rsid w:val="005C7302"/>
    <w:rsid w:val="005D2B1F"/>
    <w:rsid w:val="005D4ECD"/>
    <w:rsid w:val="005F06DF"/>
    <w:rsid w:val="005F5358"/>
    <w:rsid w:val="00600351"/>
    <w:rsid w:val="00616D0F"/>
    <w:rsid w:val="006222E6"/>
    <w:rsid w:val="00634F2B"/>
    <w:rsid w:val="00635165"/>
    <w:rsid w:val="0064350C"/>
    <w:rsid w:val="00645FAD"/>
    <w:rsid w:val="00663873"/>
    <w:rsid w:val="00664289"/>
    <w:rsid w:val="006745BB"/>
    <w:rsid w:val="006756E8"/>
    <w:rsid w:val="006766CD"/>
    <w:rsid w:val="00677E0C"/>
    <w:rsid w:val="00695467"/>
    <w:rsid w:val="006A10AE"/>
    <w:rsid w:val="006A25BA"/>
    <w:rsid w:val="006A57BA"/>
    <w:rsid w:val="006A7E00"/>
    <w:rsid w:val="006B29F4"/>
    <w:rsid w:val="006B381C"/>
    <w:rsid w:val="006C3B09"/>
    <w:rsid w:val="006F172A"/>
    <w:rsid w:val="006F4683"/>
    <w:rsid w:val="006F7CE1"/>
    <w:rsid w:val="007014E3"/>
    <w:rsid w:val="0071002D"/>
    <w:rsid w:val="00734044"/>
    <w:rsid w:val="00741D0F"/>
    <w:rsid w:val="00743911"/>
    <w:rsid w:val="00756BE1"/>
    <w:rsid w:val="00762579"/>
    <w:rsid w:val="00765F90"/>
    <w:rsid w:val="0077422C"/>
    <w:rsid w:val="007B5AA1"/>
    <w:rsid w:val="007B7E60"/>
    <w:rsid w:val="007C0BC6"/>
    <w:rsid w:val="007D54D1"/>
    <w:rsid w:val="007D636C"/>
    <w:rsid w:val="007D7892"/>
    <w:rsid w:val="007E2274"/>
    <w:rsid w:val="007E4B79"/>
    <w:rsid w:val="007E768B"/>
    <w:rsid w:val="007E79DB"/>
    <w:rsid w:val="007F0899"/>
    <w:rsid w:val="0080086A"/>
    <w:rsid w:val="00826E10"/>
    <w:rsid w:val="00830E83"/>
    <w:rsid w:val="00830EE6"/>
    <w:rsid w:val="008455E1"/>
    <w:rsid w:val="00852CD0"/>
    <w:rsid w:val="00862208"/>
    <w:rsid w:val="00862F36"/>
    <w:rsid w:val="008633F2"/>
    <w:rsid w:val="008640D8"/>
    <w:rsid w:val="008750D8"/>
    <w:rsid w:val="00883DDF"/>
    <w:rsid w:val="00894322"/>
    <w:rsid w:val="008A22DB"/>
    <w:rsid w:val="008B6A9F"/>
    <w:rsid w:val="008C282D"/>
    <w:rsid w:val="008D46A4"/>
    <w:rsid w:val="008E0D66"/>
    <w:rsid w:val="008E274B"/>
    <w:rsid w:val="008F513D"/>
    <w:rsid w:val="00914683"/>
    <w:rsid w:val="009156D2"/>
    <w:rsid w:val="0093675F"/>
    <w:rsid w:val="009533F8"/>
    <w:rsid w:val="00960E27"/>
    <w:rsid w:val="00961D90"/>
    <w:rsid w:val="00962112"/>
    <w:rsid w:val="00963707"/>
    <w:rsid w:val="00963A74"/>
    <w:rsid w:val="0096516F"/>
    <w:rsid w:val="00972664"/>
    <w:rsid w:val="0097370A"/>
    <w:rsid w:val="009768E0"/>
    <w:rsid w:val="009A041E"/>
    <w:rsid w:val="009B4E83"/>
    <w:rsid w:val="009C0A8B"/>
    <w:rsid w:val="009C46A3"/>
    <w:rsid w:val="009F23A5"/>
    <w:rsid w:val="009F541E"/>
    <w:rsid w:val="009F694E"/>
    <w:rsid w:val="009F7BEC"/>
    <w:rsid w:val="00A0095C"/>
    <w:rsid w:val="00A07592"/>
    <w:rsid w:val="00A56B2B"/>
    <w:rsid w:val="00A92CF2"/>
    <w:rsid w:val="00AC28B0"/>
    <w:rsid w:val="00AC6E81"/>
    <w:rsid w:val="00AD137B"/>
    <w:rsid w:val="00AD68F9"/>
    <w:rsid w:val="00AE318A"/>
    <w:rsid w:val="00AE6C2B"/>
    <w:rsid w:val="00B00392"/>
    <w:rsid w:val="00B04FA7"/>
    <w:rsid w:val="00B112B4"/>
    <w:rsid w:val="00B1455D"/>
    <w:rsid w:val="00B23073"/>
    <w:rsid w:val="00B25150"/>
    <w:rsid w:val="00B341B9"/>
    <w:rsid w:val="00B45135"/>
    <w:rsid w:val="00B45D60"/>
    <w:rsid w:val="00B5003A"/>
    <w:rsid w:val="00B536DD"/>
    <w:rsid w:val="00B83679"/>
    <w:rsid w:val="00B840F8"/>
    <w:rsid w:val="00B87075"/>
    <w:rsid w:val="00B916A8"/>
    <w:rsid w:val="00B93121"/>
    <w:rsid w:val="00B9362B"/>
    <w:rsid w:val="00BA60E4"/>
    <w:rsid w:val="00BA7F42"/>
    <w:rsid w:val="00BC4B01"/>
    <w:rsid w:val="00BD24E0"/>
    <w:rsid w:val="00BD2C4A"/>
    <w:rsid w:val="00BD407D"/>
    <w:rsid w:val="00BE272B"/>
    <w:rsid w:val="00BE3309"/>
    <w:rsid w:val="00BE50D1"/>
    <w:rsid w:val="00BE5A08"/>
    <w:rsid w:val="00C46D58"/>
    <w:rsid w:val="00C525DA"/>
    <w:rsid w:val="00C70393"/>
    <w:rsid w:val="00C81839"/>
    <w:rsid w:val="00C857AF"/>
    <w:rsid w:val="00C916BB"/>
    <w:rsid w:val="00C969FB"/>
    <w:rsid w:val="00CA3A49"/>
    <w:rsid w:val="00CA3EA8"/>
    <w:rsid w:val="00CC384E"/>
    <w:rsid w:val="00CC5CD1"/>
    <w:rsid w:val="00CE21D3"/>
    <w:rsid w:val="00CF510D"/>
    <w:rsid w:val="00CF5475"/>
    <w:rsid w:val="00D237D2"/>
    <w:rsid w:val="00D243F4"/>
    <w:rsid w:val="00D43386"/>
    <w:rsid w:val="00D57D47"/>
    <w:rsid w:val="00D63425"/>
    <w:rsid w:val="00D634BA"/>
    <w:rsid w:val="00D639AB"/>
    <w:rsid w:val="00D70421"/>
    <w:rsid w:val="00D71BC8"/>
    <w:rsid w:val="00D77AE7"/>
    <w:rsid w:val="00D919E8"/>
    <w:rsid w:val="00D9649C"/>
    <w:rsid w:val="00DD1C94"/>
    <w:rsid w:val="00DD5F63"/>
    <w:rsid w:val="00DF2899"/>
    <w:rsid w:val="00DF2ACB"/>
    <w:rsid w:val="00DF6215"/>
    <w:rsid w:val="00E0466A"/>
    <w:rsid w:val="00E122CA"/>
    <w:rsid w:val="00E177D2"/>
    <w:rsid w:val="00E22405"/>
    <w:rsid w:val="00E255BD"/>
    <w:rsid w:val="00E553F4"/>
    <w:rsid w:val="00E56036"/>
    <w:rsid w:val="00E60065"/>
    <w:rsid w:val="00E61AD2"/>
    <w:rsid w:val="00E819F7"/>
    <w:rsid w:val="00E873BC"/>
    <w:rsid w:val="00E95307"/>
    <w:rsid w:val="00E976D9"/>
    <w:rsid w:val="00EA1D7C"/>
    <w:rsid w:val="00EA3C1D"/>
    <w:rsid w:val="00EB123E"/>
    <w:rsid w:val="00EC56F0"/>
    <w:rsid w:val="00ED3387"/>
    <w:rsid w:val="00ED3CE9"/>
    <w:rsid w:val="00EE60FC"/>
    <w:rsid w:val="00EF2E93"/>
    <w:rsid w:val="00EF61FE"/>
    <w:rsid w:val="00F045C2"/>
    <w:rsid w:val="00F049F0"/>
    <w:rsid w:val="00F2118B"/>
    <w:rsid w:val="00F218F8"/>
    <w:rsid w:val="00F3523A"/>
    <w:rsid w:val="00F37334"/>
    <w:rsid w:val="00F634BB"/>
    <w:rsid w:val="00F636BD"/>
    <w:rsid w:val="00F675E0"/>
    <w:rsid w:val="00F913D3"/>
    <w:rsid w:val="00FA0839"/>
    <w:rsid w:val="00FA1451"/>
    <w:rsid w:val="00FB1398"/>
    <w:rsid w:val="00FB7AFF"/>
    <w:rsid w:val="00FB7C7A"/>
    <w:rsid w:val="00FD437F"/>
    <w:rsid w:val="00FD50C1"/>
    <w:rsid w:val="00FE1252"/>
    <w:rsid w:val="00FF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A5D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Shamfuture</cp:lastModifiedBy>
  <cp:revision>25</cp:revision>
  <cp:lastPrinted>2015-12-22T04:50:00Z</cp:lastPrinted>
  <dcterms:created xsi:type="dcterms:W3CDTF">2019-08-17T18:32:00Z</dcterms:created>
  <dcterms:modified xsi:type="dcterms:W3CDTF">2020-01-04T17:45:00Z</dcterms:modified>
</cp:coreProperties>
</file>