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53" w:rsidRPr="00B47F43" w:rsidRDefault="00B47F43" w:rsidP="00B47F43">
      <w:pPr>
        <w:jc w:val="center"/>
        <w:rPr>
          <w:b/>
          <w:bCs/>
          <w:sz w:val="32"/>
          <w:szCs w:val="32"/>
          <w:rtl/>
          <w:lang w:bidi="ar-IQ"/>
        </w:rPr>
      </w:pPr>
      <w:r w:rsidRPr="00B47F43">
        <w:rPr>
          <w:rFonts w:hint="cs"/>
          <w:b/>
          <w:bCs/>
          <w:sz w:val="32"/>
          <w:szCs w:val="32"/>
          <w:rtl/>
          <w:lang w:bidi="ar-IQ"/>
        </w:rPr>
        <w:t>وانە / نواندن</w:t>
      </w:r>
    </w:p>
    <w:p w:rsidR="00B47F43" w:rsidRPr="00B47F43" w:rsidRDefault="00B47F43" w:rsidP="00B47F43">
      <w:pPr>
        <w:jc w:val="center"/>
        <w:rPr>
          <w:b/>
          <w:bCs/>
          <w:sz w:val="32"/>
          <w:szCs w:val="32"/>
          <w:rtl/>
          <w:lang w:bidi="ar-IQ"/>
        </w:rPr>
      </w:pPr>
      <w:r w:rsidRPr="00B47F43">
        <w:rPr>
          <w:rFonts w:hint="cs"/>
          <w:b/>
          <w:bCs/>
          <w:sz w:val="32"/>
          <w:szCs w:val="32"/>
          <w:rtl/>
          <w:lang w:bidi="ar-IQ"/>
        </w:rPr>
        <w:t>لق / گشتی</w:t>
      </w:r>
    </w:p>
    <w:p w:rsidR="00B47F43" w:rsidRPr="00B47F43" w:rsidRDefault="00723372" w:rsidP="00B47F43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پۆل/ دووەم</w:t>
      </w:r>
    </w:p>
    <w:p w:rsidR="00B47F43" w:rsidRDefault="00723372" w:rsidP="00B47F43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وەرزی یەکەم</w:t>
      </w:r>
    </w:p>
    <w:p w:rsidR="00B47F43" w:rsidRDefault="00B47F43" w:rsidP="00B47F43">
      <w:pPr>
        <w:rPr>
          <w:sz w:val="32"/>
          <w:szCs w:val="32"/>
          <w:rtl/>
          <w:lang w:bidi="ar-IQ"/>
        </w:rPr>
      </w:pPr>
    </w:p>
    <w:p w:rsidR="00B47F43" w:rsidRDefault="00A72F74" w:rsidP="00B47F43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</w:t>
      </w:r>
      <w:r w:rsidR="00B47F43">
        <w:rPr>
          <w:rFonts w:hint="cs"/>
          <w:b/>
          <w:bCs/>
          <w:sz w:val="32"/>
          <w:szCs w:val="32"/>
          <w:rtl/>
          <w:lang w:bidi="ar-IQ"/>
        </w:rPr>
        <w:t xml:space="preserve">تێبینی/  </w:t>
      </w:r>
      <w:r w:rsidR="00B47F43" w:rsidRPr="00B47F43">
        <w:rPr>
          <w:rFonts w:hint="cs"/>
          <w:b/>
          <w:bCs/>
          <w:sz w:val="32"/>
          <w:szCs w:val="32"/>
          <w:rtl/>
          <w:lang w:bidi="ar-IQ"/>
        </w:rPr>
        <w:t xml:space="preserve"> لێرەدا ئاماژە بەو بابەتانە دەکرێت بەدرێژای کۆرسەکە  لەلایەن مامۆستای بابەت بە قوتابیان وتراوەتەوە.</w:t>
      </w:r>
      <w:r w:rsidR="00723372">
        <w:rPr>
          <w:rFonts w:hint="cs"/>
          <w:b/>
          <w:bCs/>
          <w:sz w:val="32"/>
          <w:szCs w:val="32"/>
          <w:rtl/>
          <w:lang w:bidi="ar-IQ"/>
        </w:rPr>
        <w:t xml:space="preserve"> لە سەر ئاستی تێۆری و پراکتیکی</w:t>
      </w:r>
    </w:p>
    <w:p w:rsidR="00B47F43" w:rsidRDefault="00B47F43" w:rsidP="00B47F43">
      <w:pPr>
        <w:rPr>
          <w:sz w:val="32"/>
          <w:szCs w:val="32"/>
          <w:rtl/>
          <w:lang w:bidi="ar-IQ"/>
        </w:rPr>
      </w:pPr>
    </w:p>
    <w:p w:rsidR="00B47F43" w:rsidRDefault="00B47F43" w:rsidP="00723372">
      <w:pPr>
        <w:spacing w:after="0" w:line="24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وانەیە یەکەم/ </w:t>
      </w:r>
      <w:r w:rsidR="00723372">
        <w:rPr>
          <w:rFonts w:hint="cs"/>
          <w:sz w:val="32"/>
          <w:szCs w:val="32"/>
          <w:rtl/>
          <w:lang w:bidi="ar-IQ"/>
        </w:rPr>
        <w:t xml:space="preserve"> </w:t>
      </w:r>
      <w:r w:rsidR="00723372">
        <w:rPr>
          <w:rFonts w:hint="cs"/>
          <w:sz w:val="28"/>
          <w:szCs w:val="28"/>
          <w:rtl/>
          <w:lang w:bidi="ar-IQ"/>
        </w:rPr>
        <w:t>ئاماتۆرتزم و زانیاریە ڕوکەشەکان</w:t>
      </w:r>
      <w:r w:rsidR="00723372">
        <w:rPr>
          <w:rFonts w:hint="cs"/>
          <w:sz w:val="32"/>
          <w:szCs w:val="32"/>
          <w:rtl/>
          <w:lang w:bidi="ar-IQ"/>
        </w:rPr>
        <w:t xml:space="preserve">  </w:t>
      </w:r>
    </w:p>
    <w:p w:rsidR="00723372" w:rsidRDefault="00723372" w:rsidP="00723372">
      <w:pPr>
        <w:pStyle w:val="ListParagraph"/>
        <w:spacing w:after="0" w:line="240" w:lineRule="auto"/>
        <w:jc w:val="right"/>
        <w:rPr>
          <w:rFonts w:ascii="Unikurd Diyako" w:hAnsi="Unikurd Diyako" w:cs="Unikurd Diyako" w:hint="cs"/>
          <w:sz w:val="24"/>
          <w:szCs w:val="24"/>
          <w:rtl/>
          <w:lang w:bidi="ar-KW"/>
        </w:rPr>
      </w:pPr>
      <w:r>
        <w:rPr>
          <w:rFonts w:ascii="Unikurd Diyako" w:hAnsi="Unikurd Diyako" w:cs="Unikurd Diyako" w:hint="cs"/>
          <w:sz w:val="24"/>
          <w:szCs w:val="24"/>
          <w:rtl/>
          <w:lang w:bidi="ar-KW"/>
        </w:rPr>
        <w:t>*سود وەرگرتن لە وانە سەرەتاییەکانی ستانسیلاڤیکسی</w:t>
      </w:r>
    </w:p>
    <w:p w:rsidR="00723372" w:rsidRDefault="00723372" w:rsidP="00723372">
      <w:pPr>
        <w:pStyle w:val="ListParagraph"/>
        <w:spacing w:after="0" w:line="240" w:lineRule="auto"/>
        <w:jc w:val="right"/>
        <w:rPr>
          <w:rFonts w:ascii="Unikurd Diyako" w:hAnsi="Unikurd Diyako" w:cs="Unikurd Diyako" w:hint="cs"/>
          <w:sz w:val="24"/>
          <w:szCs w:val="24"/>
          <w:rtl/>
          <w:lang w:bidi="ar-KW"/>
        </w:rPr>
      </w:pPr>
      <w:r>
        <w:rPr>
          <w:rFonts w:ascii="Unikurd Diyako" w:hAnsi="Unikurd Diyako" w:cs="Unikurd Diyako" w:hint="cs"/>
          <w:sz w:val="24"/>
          <w:szCs w:val="24"/>
          <w:rtl/>
          <w:lang w:bidi="ar-KW"/>
        </w:rPr>
        <w:t xml:space="preserve">*سەرنج خستەن سەر کارو بەرهەمە نوسراوەکانی </w:t>
      </w:r>
    </w:p>
    <w:p w:rsidR="00723372" w:rsidRDefault="00723372" w:rsidP="00723372">
      <w:pPr>
        <w:pStyle w:val="ListParagraph"/>
        <w:spacing w:after="0" w:line="240" w:lineRule="auto"/>
        <w:jc w:val="right"/>
        <w:rPr>
          <w:rFonts w:ascii="Unikurd Diyako" w:hAnsi="Unikurd Diyako" w:cs="Unikurd Diyako" w:hint="cs"/>
          <w:sz w:val="24"/>
          <w:szCs w:val="24"/>
          <w:rtl/>
          <w:lang w:bidi="ar-KW"/>
        </w:rPr>
      </w:pPr>
      <w:r>
        <w:rPr>
          <w:rFonts w:ascii="Unikurd Diyako" w:hAnsi="Unikurd Diyako" w:cs="Unikurd Diyako" w:hint="cs"/>
          <w:sz w:val="24"/>
          <w:szCs w:val="24"/>
          <w:rtl/>
          <w:lang w:bidi="ar-KW"/>
        </w:rPr>
        <w:t>..............................................................................</w:t>
      </w:r>
    </w:p>
    <w:p w:rsidR="00723372" w:rsidRPr="00723372" w:rsidRDefault="00723372" w:rsidP="00723372">
      <w:pPr>
        <w:pStyle w:val="ListParagraph"/>
        <w:spacing w:after="0" w:line="240" w:lineRule="auto"/>
        <w:jc w:val="right"/>
        <w:rPr>
          <w:rFonts w:ascii="Unikurd Diyako" w:hAnsi="Unikurd Diyako" w:cs="Unikurd Diyako"/>
          <w:sz w:val="24"/>
          <w:szCs w:val="24"/>
          <w:rtl/>
          <w:lang w:bidi="ar-KW"/>
        </w:rPr>
      </w:pPr>
    </w:p>
    <w:p w:rsidR="00B47F43" w:rsidRDefault="00B47F43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وانەی دووم/ </w:t>
      </w:r>
      <w:r w:rsidR="00A72F74">
        <w:rPr>
          <w:rFonts w:hint="cs"/>
          <w:sz w:val="28"/>
          <w:szCs w:val="28"/>
          <w:rtl/>
          <w:lang w:bidi="ar-IQ"/>
        </w:rPr>
        <w:t>پراکتیکی// وەرگتنی نمونەو سامپل دەربارەی وانەی یەکەم لەگەڵ قوتابیان</w:t>
      </w:r>
    </w:p>
    <w:p w:rsidR="00A72F74" w:rsidRDefault="00A72F74" w:rsidP="00B47F43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.........................................................</w:t>
      </w:r>
    </w:p>
    <w:p w:rsidR="00B47F43" w:rsidRDefault="00B47F43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وانەی سێهەم/ </w:t>
      </w:r>
      <w:r w:rsidR="00A72F74">
        <w:rPr>
          <w:rFonts w:hint="cs"/>
          <w:sz w:val="28"/>
          <w:szCs w:val="28"/>
          <w:rtl/>
          <w:lang w:bidi="ar-IQ"/>
        </w:rPr>
        <w:t>هونەری شانۆیی پیشەی شانۆیانە</w:t>
      </w:r>
    </w:p>
    <w:p w:rsidR="00A72F74" w:rsidRDefault="00A72F74" w:rsidP="00A72F74">
      <w:pPr>
        <w:pStyle w:val="ListParagraph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*جیاوازی نێوان ئەو دوو جۆرە هونەرەیە لە لای ئاکتەرو لەسەر تەختەی شانۆی</w:t>
      </w:r>
    </w:p>
    <w:p w:rsidR="00A72F74" w:rsidRDefault="00A72F74" w:rsidP="00A72F74">
      <w:pPr>
        <w:pStyle w:val="ListParagraph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*پاشان گرنیگی  و کاریگەری هەریەکێکیاان لەسەر ئەکتەر لەکاتی ڕۆڵ بینیندا</w:t>
      </w:r>
    </w:p>
    <w:p w:rsidR="00A72F74" w:rsidRDefault="00A72F74" w:rsidP="00A72F74">
      <w:pPr>
        <w:pStyle w:val="ListParagraph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........................................................</w:t>
      </w:r>
    </w:p>
    <w:p w:rsidR="00A72F74" w:rsidRPr="00A72F74" w:rsidRDefault="00A72F74" w:rsidP="00A72F74">
      <w:pPr>
        <w:pStyle w:val="ListParagraph"/>
        <w:jc w:val="right"/>
        <w:rPr>
          <w:sz w:val="32"/>
          <w:szCs w:val="32"/>
          <w:rtl/>
          <w:lang w:bidi="ar-IQ"/>
        </w:rPr>
      </w:pPr>
    </w:p>
    <w:p w:rsidR="00B47F43" w:rsidRDefault="00B47F43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وانەی چوارەم/</w:t>
      </w:r>
      <w:r w:rsidR="00A72F74">
        <w:rPr>
          <w:rFonts w:hint="cs"/>
          <w:sz w:val="32"/>
          <w:szCs w:val="32"/>
          <w:rtl/>
          <w:lang w:bidi="ar-IQ"/>
        </w:rPr>
        <w:t xml:space="preserve"> </w:t>
      </w:r>
      <w:r w:rsidR="00A72F74">
        <w:rPr>
          <w:rFonts w:ascii="Unikurd Diyako" w:hAnsi="Unikurd Diyako" w:cs="Unikurd Diyako" w:hint="cs"/>
          <w:sz w:val="24"/>
          <w:szCs w:val="24"/>
          <w:rtl/>
          <w:lang w:bidi="ar-KW"/>
        </w:rPr>
        <w:t xml:space="preserve">پراکتیک// </w:t>
      </w:r>
      <w:r w:rsidR="00A72F74">
        <w:rPr>
          <w:rFonts w:hint="cs"/>
          <w:sz w:val="28"/>
          <w:szCs w:val="28"/>
          <w:rtl/>
          <w:lang w:bidi="ar-IQ"/>
        </w:rPr>
        <w:t>پرۆڤەکردن لەسەر جیاوازی ئەم دوو جۆرە لە نواندن لەشانۆدا</w:t>
      </w:r>
    </w:p>
    <w:p w:rsidR="00A72F74" w:rsidRDefault="00A72F74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....................................................</w:t>
      </w:r>
    </w:p>
    <w:p w:rsidR="00A72F74" w:rsidRDefault="00A72F74" w:rsidP="00B47F43">
      <w:pPr>
        <w:jc w:val="right"/>
        <w:rPr>
          <w:sz w:val="32"/>
          <w:szCs w:val="32"/>
          <w:rtl/>
          <w:lang w:bidi="ar-IQ"/>
        </w:rPr>
      </w:pPr>
    </w:p>
    <w:p w:rsidR="00B47F43" w:rsidRDefault="00B47F43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وانەی پێنجەم/ </w:t>
      </w:r>
      <w:r w:rsidR="00A72F74">
        <w:rPr>
          <w:rFonts w:hint="cs"/>
          <w:sz w:val="32"/>
          <w:szCs w:val="32"/>
          <w:rtl/>
          <w:lang w:bidi="ar-IQ"/>
        </w:rPr>
        <w:t xml:space="preserve"> </w:t>
      </w:r>
      <w:r w:rsidR="00A72F74">
        <w:rPr>
          <w:rFonts w:hint="cs"/>
          <w:sz w:val="28"/>
          <w:szCs w:val="28"/>
          <w:rtl/>
          <w:lang w:bidi="ar-IQ"/>
        </w:rPr>
        <w:t>کردار، ئەگەر، هەل و مەرجی گریماناوی</w:t>
      </w:r>
    </w:p>
    <w:p w:rsidR="00A72F74" w:rsidRDefault="00A72F74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*کردارو جۆرەکانی چین</w:t>
      </w:r>
    </w:p>
    <w:p w:rsidR="00A72F74" w:rsidRDefault="00A72F74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*چۆن ئەکتەر سود لە هەل و مەرجی گریماناوی وەربگرێت بۆ نواندن</w:t>
      </w:r>
    </w:p>
    <w:p w:rsidR="00A72F74" w:rsidRDefault="00A72F74" w:rsidP="00B47F43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........................................................</w:t>
      </w:r>
    </w:p>
    <w:p w:rsidR="00B47F43" w:rsidRDefault="00B47F43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وانەی شەشەم/</w:t>
      </w:r>
      <w:r w:rsidR="00A72F74">
        <w:rPr>
          <w:rFonts w:hint="cs"/>
          <w:sz w:val="32"/>
          <w:szCs w:val="32"/>
          <w:rtl/>
          <w:lang w:bidi="ar-IQ"/>
        </w:rPr>
        <w:t xml:space="preserve"> </w:t>
      </w:r>
      <w:r w:rsidR="00B97237">
        <w:rPr>
          <w:rFonts w:hint="cs"/>
          <w:sz w:val="28"/>
          <w:szCs w:val="28"/>
          <w:rtl/>
          <w:lang w:bidi="ar-IQ"/>
        </w:rPr>
        <w:t>(پراکتکی) ئەزمونکردنی کردارە جۆراوجۆرەکان لەکاتی نواندن وڕۆڵ بینیندا</w:t>
      </w:r>
    </w:p>
    <w:p w:rsidR="00B97237" w:rsidRDefault="00B97237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................................................................</w:t>
      </w:r>
    </w:p>
    <w:p w:rsidR="00B97237" w:rsidRDefault="00B97237" w:rsidP="00B47F43">
      <w:pPr>
        <w:jc w:val="right"/>
        <w:rPr>
          <w:sz w:val="32"/>
          <w:szCs w:val="32"/>
          <w:rtl/>
          <w:lang w:bidi="ar-IQ"/>
        </w:rPr>
      </w:pPr>
    </w:p>
    <w:p w:rsidR="00B47F43" w:rsidRDefault="00B47F43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وانەی حەوتەم/ </w:t>
      </w:r>
      <w:r w:rsidR="00B97237">
        <w:rPr>
          <w:rFonts w:hint="cs"/>
          <w:sz w:val="28"/>
          <w:szCs w:val="28"/>
          <w:rtl/>
          <w:lang w:bidi="ar-IQ"/>
        </w:rPr>
        <w:t>خەیاڵاندن</w:t>
      </w:r>
    </w:p>
    <w:p w:rsidR="00B97237" w:rsidRDefault="00B97237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*خەیاڵاندن چیە؟</w:t>
      </w:r>
    </w:p>
    <w:p w:rsidR="00B97237" w:rsidRDefault="00B97237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*سودەکانی</w:t>
      </w:r>
    </w:p>
    <w:p w:rsidR="00B97237" w:rsidRDefault="00B97237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*جیاوازی نێوان خەیاڵ و تەحەیول</w:t>
      </w:r>
    </w:p>
    <w:p w:rsidR="00B97237" w:rsidRDefault="00B97237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 جۆرەکانی خەیاڵاندن</w:t>
      </w:r>
    </w:p>
    <w:p w:rsidR="00B97237" w:rsidRDefault="00B97237" w:rsidP="00B47F43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........................................................</w:t>
      </w:r>
    </w:p>
    <w:p w:rsidR="00B47F43" w:rsidRDefault="00B47F43" w:rsidP="00B47F43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وانەی هەشتەم/ </w:t>
      </w:r>
      <w:r w:rsidR="00B97237">
        <w:rPr>
          <w:rFonts w:hint="cs"/>
          <w:sz w:val="28"/>
          <w:szCs w:val="28"/>
          <w:rtl/>
          <w:lang w:bidi="ar-IQ"/>
        </w:rPr>
        <w:t>(پراکتیکی)</w:t>
      </w:r>
      <w:r w:rsidR="00B97237">
        <w:rPr>
          <w:rFonts w:ascii="Unikurd Diyako" w:hAnsi="Unikurd Diyako" w:cs="Unikurd Diyako" w:hint="cs"/>
          <w:sz w:val="24"/>
          <w:szCs w:val="24"/>
          <w:rtl/>
          <w:lang w:bidi="ar-KW"/>
        </w:rPr>
        <w:t xml:space="preserve"> کارکردن لەسەر خەیاڵی ئاکتەر لەکاتی نواندن وێناندانی کەسایەتیە درامیەکانی ناو شانۆنامەکان</w:t>
      </w:r>
    </w:p>
    <w:p w:rsidR="00B97237" w:rsidRDefault="00B97237" w:rsidP="00B47F43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..........................................................</w:t>
      </w:r>
    </w:p>
    <w:p w:rsidR="00B47F43" w:rsidRDefault="00B47F43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وانەی نۆهەم/ </w:t>
      </w:r>
      <w:r w:rsidR="00B97237">
        <w:rPr>
          <w:rFonts w:hint="cs"/>
          <w:sz w:val="28"/>
          <w:szCs w:val="28"/>
          <w:rtl/>
          <w:lang w:bidi="ar-IQ"/>
        </w:rPr>
        <w:t>وردبینی ، یان سەرنجی شانۆیانە</w:t>
      </w:r>
    </w:p>
    <w:p w:rsidR="00B97237" w:rsidRDefault="00B97237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*مەبەست چیە لە سەرنجدان</w:t>
      </w:r>
    </w:p>
    <w:p w:rsidR="00B97237" w:rsidRDefault="00B97237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*گرنگیەکانی وریابونەوە لەسەر ستەیج</w:t>
      </w:r>
    </w:p>
    <w:p w:rsidR="00B97237" w:rsidRDefault="00B97237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*کاریگەری سەرنجدان ووریابوونە لە سەر پرۆسەی نواندان ولەلای ئاکتەر </w:t>
      </w:r>
    </w:p>
    <w:p w:rsidR="00B97237" w:rsidRDefault="00B97237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..................................</w:t>
      </w:r>
    </w:p>
    <w:p w:rsidR="00B97237" w:rsidRDefault="00B97237" w:rsidP="00B47F43">
      <w:pPr>
        <w:jc w:val="right"/>
        <w:rPr>
          <w:sz w:val="32"/>
          <w:szCs w:val="32"/>
          <w:rtl/>
          <w:lang w:bidi="ar-IQ"/>
        </w:rPr>
      </w:pPr>
    </w:p>
    <w:p w:rsidR="00B47F43" w:rsidRDefault="00B47F43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وانەی دەهەم/</w:t>
      </w:r>
      <w:r w:rsidR="00B97237">
        <w:rPr>
          <w:rFonts w:hint="cs"/>
          <w:sz w:val="28"/>
          <w:szCs w:val="28"/>
          <w:rtl/>
          <w:lang w:bidi="ar-IQ"/>
        </w:rPr>
        <w:t>(پراکتکی) ئەنجامدانی ڕاهێنانی جۆراوجۆرە دەربارەی کارکردن لەسەر چالاکردنی خەیاڵی ئاکتەر</w:t>
      </w:r>
    </w:p>
    <w:p w:rsidR="00B97237" w:rsidRDefault="00B97237" w:rsidP="00B47F43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..................................................................</w:t>
      </w:r>
    </w:p>
    <w:p w:rsidR="00B47F43" w:rsidRDefault="00B47F43" w:rsidP="00B47F43">
      <w:pPr>
        <w:jc w:val="right"/>
        <w:rPr>
          <w:rFonts w:ascii="Unikurd Diyako" w:hAnsi="Unikurd Diyako" w:cs="Unikurd Diyako" w:hint="cs"/>
          <w:sz w:val="24"/>
          <w:szCs w:val="24"/>
          <w:rtl/>
          <w:lang w:bidi="ar-KW"/>
        </w:rPr>
      </w:pPr>
      <w:r>
        <w:rPr>
          <w:rFonts w:hint="cs"/>
          <w:sz w:val="32"/>
          <w:szCs w:val="32"/>
          <w:rtl/>
          <w:lang w:bidi="ar-IQ"/>
        </w:rPr>
        <w:t>وانەی یازدەهەم/</w:t>
      </w:r>
      <w:r w:rsidR="00B97237">
        <w:rPr>
          <w:rFonts w:hint="cs"/>
          <w:sz w:val="32"/>
          <w:szCs w:val="32"/>
          <w:rtl/>
          <w:lang w:bidi="ar-IQ"/>
        </w:rPr>
        <w:t xml:space="preserve"> </w:t>
      </w:r>
      <w:r w:rsidR="00B97237">
        <w:rPr>
          <w:rFonts w:ascii="Unikurd Diyako" w:hAnsi="Unikurd Diyako" w:cs="Unikurd Diyako" w:hint="cs"/>
          <w:sz w:val="24"/>
          <w:szCs w:val="24"/>
          <w:rtl/>
          <w:lang w:bidi="ar-KW"/>
        </w:rPr>
        <w:t>خاوکردنەوەی ماسولکەکان</w:t>
      </w:r>
    </w:p>
    <w:p w:rsidR="00B97237" w:rsidRDefault="00B97237" w:rsidP="00B47F43">
      <w:pPr>
        <w:jc w:val="right"/>
        <w:rPr>
          <w:rFonts w:ascii="Unikurd Diyako" w:hAnsi="Unikurd Diyako" w:cs="Unikurd Diyako" w:hint="cs"/>
          <w:sz w:val="24"/>
          <w:szCs w:val="24"/>
          <w:rtl/>
          <w:lang w:bidi="ar-KW"/>
        </w:rPr>
      </w:pPr>
      <w:r>
        <w:rPr>
          <w:rFonts w:ascii="Unikurd Diyako" w:hAnsi="Unikurd Diyako" w:cs="Unikurd Diyako" w:hint="cs"/>
          <w:sz w:val="24"/>
          <w:szCs w:val="24"/>
          <w:rtl/>
          <w:lang w:bidi="ar-KW"/>
        </w:rPr>
        <w:t>*مانای خاوبونەوەی ماسولکەکان</w:t>
      </w:r>
    </w:p>
    <w:p w:rsidR="00B97237" w:rsidRDefault="00B97237" w:rsidP="00B47F43">
      <w:pPr>
        <w:jc w:val="right"/>
        <w:rPr>
          <w:rFonts w:ascii="Unikurd Diyako" w:hAnsi="Unikurd Diyako" w:cs="Unikurd Diyako" w:hint="cs"/>
          <w:sz w:val="24"/>
          <w:szCs w:val="24"/>
          <w:rtl/>
          <w:lang w:bidi="ar-KW"/>
        </w:rPr>
      </w:pPr>
      <w:r>
        <w:rPr>
          <w:rFonts w:ascii="Unikurd Diyako" w:hAnsi="Unikurd Diyako" w:cs="Unikurd Diyako" w:hint="cs"/>
          <w:sz w:val="24"/>
          <w:szCs w:val="24"/>
          <w:rtl/>
          <w:lang w:bidi="ar-KW"/>
        </w:rPr>
        <w:t>*کرنگی خابونەوەی ماسولکەکان لەکاتی نواندن و بەر لە نواندن</w:t>
      </w:r>
    </w:p>
    <w:p w:rsidR="00B97237" w:rsidRDefault="00B97237" w:rsidP="00B47F43">
      <w:pPr>
        <w:jc w:val="right"/>
        <w:rPr>
          <w:rFonts w:ascii="Unikurd Diyako" w:hAnsi="Unikurd Diyako" w:cs="Unikurd Diyako" w:hint="cs"/>
          <w:sz w:val="24"/>
          <w:szCs w:val="24"/>
          <w:rtl/>
          <w:lang w:bidi="ar-KW"/>
        </w:rPr>
      </w:pPr>
      <w:r>
        <w:rPr>
          <w:rFonts w:ascii="Unikurd Diyako" w:hAnsi="Unikurd Diyako" w:cs="Unikurd Diyako" w:hint="cs"/>
          <w:sz w:val="24"/>
          <w:szCs w:val="24"/>
          <w:rtl/>
          <w:lang w:bidi="ar-KW"/>
        </w:rPr>
        <w:t>*لایەنە نەرێنیەکانی گرژبونی ماسوللەکانی ئەکتەر لەکاتی ئەنجماندانی جوڵە</w:t>
      </w:r>
    </w:p>
    <w:p w:rsidR="00B97237" w:rsidRDefault="00B97237" w:rsidP="00B47F43">
      <w:pPr>
        <w:jc w:val="right"/>
        <w:rPr>
          <w:rFonts w:ascii="Unikurd Diyako" w:hAnsi="Unikurd Diyako" w:cs="Unikurd Diyako" w:hint="cs"/>
          <w:sz w:val="24"/>
          <w:szCs w:val="24"/>
          <w:rtl/>
          <w:lang w:bidi="ar-KW"/>
        </w:rPr>
      </w:pPr>
      <w:r>
        <w:rPr>
          <w:rFonts w:ascii="Unikurd Diyako" w:hAnsi="Unikurd Diyako" w:cs="Unikurd Diyako" w:hint="cs"/>
          <w:sz w:val="24"/>
          <w:szCs w:val="24"/>
          <w:rtl/>
          <w:lang w:bidi="ar-KW"/>
        </w:rPr>
        <w:t>*گرژی دەنگی و گرژی جەستەی لەلای ئاکتەرو کاریگەریەکانی</w:t>
      </w:r>
    </w:p>
    <w:p w:rsidR="00B97237" w:rsidRDefault="00B97237" w:rsidP="00B47F43">
      <w:pPr>
        <w:jc w:val="right"/>
        <w:rPr>
          <w:sz w:val="32"/>
          <w:szCs w:val="32"/>
          <w:rtl/>
          <w:lang w:bidi="ar-IQ"/>
        </w:rPr>
      </w:pPr>
      <w:r>
        <w:rPr>
          <w:rFonts w:ascii="Unikurd Diyako" w:hAnsi="Unikurd Diyako" w:cs="Unikurd Diyako" w:hint="cs"/>
          <w:sz w:val="24"/>
          <w:szCs w:val="24"/>
          <w:rtl/>
          <w:lang w:bidi="ar-KW"/>
        </w:rPr>
        <w:t>..........................................</w:t>
      </w:r>
    </w:p>
    <w:p w:rsidR="00B47F43" w:rsidRDefault="00B47F43" w:rsidP="00B47F4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وانەی دوازدەهەم/</w:t>
      </w:r>
      <w:r w:rsidR="00B97237">
        <w:rPr>
          <w:rFonts w:hint="cs"/>
          <w:sz w:val="32"/>
          <w:szCs w:val="32"/>
          <w:rtl/>
          <w:lang w:bidi="ar-IQ"/>
        </w:rPr>
        <w:t xml:space="preserve"> </w:t>
      </w:r>
      <w:r w:rsidR="00B97237">
        <w:rPr>
          <w:rFonts w:hint="cs"/>
          <w:sz w:val="28"/>
          <w:szCs w:val="28"/>
          <w:rtl/>
          <w:lang w:bidi="ar-IQ"/>
        </w:rPr>
        <w:t>(پراکتکی)// ئەزمونکردنی جەستەی ئاکتەری گرژ لەگەڵ خەستەو دەنگی ئاکتەری خاو کاریگەریەکانیان لەکاتی نواندندا.</w:t>
      </w:r>
    </w:p>
    <w:p w:rsidR="00B97237" w:rsidRDefault="00B97237" w:rsidP="00B47F43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....................................</w:t>
      </w:r>
    </w:p>
    <w:p w:rsidR="00B47F43" w:rsidRDefault="00B47F43" w:rsidP="00B47F43">
      <w:pPr>
        <w:jc w:val="right"/>
        <w:rPr>
          <w:rFonts w:ascii="Unikurd Diyako" w:hAnsi="Unikurd Diyako" w:cs="Unikurd Diyako" w:hint="cs"/>
          <w:sz w:val="24"/>
          <w:szCs w:val="24"/>
          <w:rtl/>
          <w:lang w:bidi="ar-KW"/>
        </w:rPr>
      </w:pPr>
      <w:r>
        <w:rPr>
          <w:rFonts w:hint="cs"/>
          <w:sz w:val="32"/>
          <w:szCs w:val="32"/>
          <w:rtl/>
          <w:lang w:bidi="ar-IQ"/>
        </w:rPr>
        <w:t>وانەی سیازدەهەم/</w:t>
      </w:r>
      <w:r w:rsidR="00B97237">
        <w:rPr>
          <w:rFonts w:hint="cs"/>
          <w:sz w:val="32"/>
          <w:szCs w:val="32"/>
          <w:rtl/>
          <w:lang w:bidi="ar-IQ"/>
        </w:rPr>
        <w:t xml:space="preserve"> </w:t>
      </w:r>
      <w:r w:rsidR="00B97237">
        <w:rPr>
          <w:rFonts w:ascii="Unikurd Diyako" w:hAnsi="Unikurd Diyako" w:cs="Unikurd Diyako" w:hint="cs"/>
          <w:sz w:val="24"/>
          <w:szCs w:val="24"/>
          <w:rtl/>
          <w:lang w:bidi="ar-KW"/>
        </w:rPr>
        <w:t>یەکەو ئاماجەکان</w:t>
      </w:r>
    </w:p>
    <w:p w:rsidR="00B97237" w:rsidRDefault="00B97237" w:rsidP="00B47F43">
      <w:pPr>
        <w:jc w:val="right"/>
        <w:rPr>
          <w:rFonts w:ascii="Unikurd Diyako" w:hAnsi="Unikurd Diyako" w:cs="Unikurd Diyako" w:hint="cs"/>
          <w:sz w:val="24"/>
          <w:szCs w:val="24"/>
          <w:rtl/>
          <w:lang w:bidi="ar-KW"/>
        </w:rPr>
      </w:pPr>
      <w:r>
        <w:rPr>
          <w:rFonts w:ascii="Unikurd Diyako" w:hAnsi="Unikurd Diyako" w:cs="Unikurd Diyako" w:hint="cs"/>
          <w:sz w:val="24"/>
          <w:szCs w:val="24"/>
          <w:rtl/>
          <w:lang w:bidi="ar-KW"/>
        </w:rPr>
        <w:t>*یەکەکان چین</w:t>
      </w:r>
    </w:p>
    <w:p w:rsidR="00B97237" w:rsidRDefault="00B97237" w:rsidP="00B47F43">
      <w:pPr>
        <w:jc w:val="right"/>
        <w:rPr>
          <w:rFonts w:ascii="Unikurd Diyako" w:hAnsi="Unikurd Diyako" w:cs="Unikurd Diyako" w:hint="cs"/>
          <w:sz w:val="24"/>
          <w:szCs w:val="24"/>
          <w:rtl/>
          <w:lang w:bidi="ar-KW"/>
        </w:rPr>
      </w:pPr>
      <w:r>
        <w:rPr>
          <w:rFonts w:ascii="Unikurd Diyako" w:hAnsi="Unikurd Diyako" w:cs="Unikurd Diyako" w:hint="cs"/>
          <w:sz w:val="24"/>
          <w:szCs w:val="24"/>
          <w:rtl/>
          <w:lang w:bidi="ar-KW"/>
        </w:rPr>
        <w:t>*ئامانجەکان کامانەن لەسەر شانۆ</w:t>
      </w:r>
    </w:p>
    <w:p w:rsidR="00B97237" w:rsidRDefault="00B97237" w:rsidP="00B47F43">
      <w:pPr>
        <w:jc w:val="right"/>
        <w:rPr>
          <w:rFonts w:ascii="Unikurd Diyako" w:hAnsi="Unikurd Diyako" w:cs="Unikurd Diyako" w:hint="cs"/>
          <w:sz w:val="24"/>
          <w:szCs w:val="24"/>
          <w:rtl/>
          <w:lang w:bidi="ar-KW"/>
        </w:rPr>
      </w:pPr>
      <w:r>
        <w:rPr>
          <w:rFonts w:ascii="Unikurd Diyako" w:hAnsi="Unikurd Diyako" w:cs="Unikurd Diyako" w:hint="cs"/>
          <w:sz w:val="24"/>
          <w:szCs w:val="24"/>
          <w:rtl/>
          <w:lang w:bidi="ar-KW"/>
        </w:rPr>
        <w:t>*چٶن یەکە و ئامانجەکان دیاری بکەین؟</w:t>
      </w:r>
    </w:p>
    <w:p w:rsidR="00B97237" w:rsidRDefault="00B97237" w:rsidP="00B47F43">
      <w:pPr>
        <w:jc w:val="right"/>
        <w:rPr>
          <w:sz w:val="32"/>
          <w:szCs w:val="32"/>
          <w:rtl/>
          <w:lang w:bidi="ar-IQ"/>
        </w:rPr>
      </w:pPr>
      <w:r>
        <w:rPr>
          <w:rFonts w:ascii="Unikurd Diyako" w:hAnsi="Unikurd Diyako" w:cs="Unikurd Diyako" w:hint="cs"/>
          <w:sz w:val="24"/>
          <w:szCs w:val="24"/>
          <w:rtl/>
          <w:lang w:bidi="ar-KW"/>
        </w:rPr>
        <w:t>........................................................</w:t>
      </w:r>
    </w:p>
    <w:p w:rsidR="00B97237" w:rsidRDefault="00B47F43" w:rsidP="00B97237">
      <w:pPr>
        <w:spacing w:after="0" w:line="240" w:lineRule="auto"/>
        <w:jc w:val="right"/>
        <w:rPr>
          <w:rFonts w:ascii="Unikurd Diyako" w:hAnsi="Unikurd Diyako" w:cs="Unikurd Diyako"/>
          <w:sz w:val="24"/>
          <w:szCs w:val="24"/>
          <w:rtl/>
          <w:lang w:bidi="ar-KW"/>
        </w:rPr>
      </w:pPr>
      <w:r>
        <w:rPr>
          <w:rFonts w:hint="cs"/>
          <w:sz w:val="32"/>
          <w:szCs w:val="32"/>
          <w:rtl/>
          <w:lang w:bidi="ar-IQ"/>
        </w:rPr>
        <w:t>وانەی چواردەهەم/</w:t>
      </w:r>
      <w:r w:rsidR="00B97237">
        <w:rPr>
          <w:rFonts w:hint="cs"/>
          <w:sz w:val="32"/>
          <w:szCs w:val="32"/>
          <w:rtl/>
          <w:lang w:bidi="ar-IQ"/>
        </w:rPr>
        <w:t xml:space="preserve"> </w:t>
      </w:r>
      <w:r w:rsidR="00B97237">
        <w:rPr>
          <w:rFonts w:hint="cs"/>
          <w:sz w:val="28"/>
          <w:szCs w:val="28"/>
          <w:rtl/>
          <w:lang w:bidi="ar-IQ"/>
        </w:rPr>
        <w:t>١٤-(پراکتیکی) پراکتریزەکردنی یەکەو ئامانج لەڕێی ڕاهێنانی تاینەت بەو لایەنەوە</w:t>
      </w:r>
    </w:p>
    <w:p w:rsidR="00B47F43" w:rsidRDefault="00B97237" w:rsidP="00B47F43">
      <w:pPr>
        <w:jc w:val="right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...............................................</w:t>
      </w:r>
    </w:p>
    <w:p w:rsidR="00B47F43" w:rsidRDefault="00B47F43" w:rsidP="00B47F43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وانەی پازدەهەم/  تاقیکردنەوەی وەرزی یەکەم ( تێۆری و پراکتیکی)</w:t>
      </w:r>
    </w:p>
    <w:p w:rsidR="00B47F43" w:rsidRDefault="00B97237" w:rsidP="00B47F43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.......................................................</w:t>
      </w:r>
    </w:p>
    <w:p w:rsidR="00B97237" w:rsidRPr="00B47F43" w:rsidRDefault="00B97237" w:rsidP="00B47F43">
      <w:pPr>
        <w:jc w:val="right"/>
        <w:rPr>
          <w:sz w:val="32"/>
          <w:szCs w:val="32"/>
          <w:rtl/>
          <w:lang w:bidi="ar-IQ"/>
        </w:rPr>
      </w:pPr>
    </w:p>
    <w:sectPr w:rsidR="00B97237" w:rsidRPr="00B47F43" w:rsidSect="003F79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kurd Diyako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B3F"/>
    <w:multiLevelType w:val="hybridMultilevel"/>
    <w:tmpl w:val="EBC47044"/>
    <w:lvl w:ilvl="0" w:tplc="A1CE0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43AA7"/>
    <w:multiLevelType w:val="hybridMultilevel"/>
    <w:tmpl w:val="6EE6E80C"/>
    <w:lvl w:ilvl="0" w:tplc="B106C4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071A3"/>
    <w:rsid w:val="000071A3"/>
    <w:rsid w:val="001E45D0"/>
    <w:rsid w:val="003F7953"/>
    <w:rsid w:val="00723372"/>
    <w:rsid w:val="00A72F74"/>
    <w:rsid w:val="00B47F43"/>
    <w:rsid w:val="00B9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4</cp:revision>
  <dcterms:created xsi:type="dcterms:W3CDTF">2020-01-04T19:47:00Z</dcterms:created>
  <dcterms:modified xsi:type="dcterms:W3CDTF">2020-01-04T20:24:00Z</dcterms:modified>
</cp:coreProperties>
</file>