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5DCA" w14:textId="2DE1ECAA" w:rsidR="001B65DF" w:rsidRPr="007E535B" w:rsidRDefault="007E535B" w:rsidP="007E535B">
      <w:pPr>
        <w:pBdr>
          <w:bottom w:val="double" w:sz="4" w:space="1" w:color="auto"/>
        </w:pBdr>
        <w:spacing w:after="0" w:line="360" w:lineRule="auto"/>
        <w:ind w:right="-270"/>
        <w:jc w:val="center"/>
        <w:rPr>
          <w:rFonts w:ascii="Times New Roman" w:hAnsi="Times New Roman" w:cs="Times New Roman"/>
          <w:b/>
          <w:bCs/>
          <w:color w:val="FF0000"/>
          <w:sz w:val="26"/>
          <w:szCs w:val="26"/>
        </w:rPr>
      </w:pPr>
      <w:r w:rsidRPr="007E535B">
        <w:rPr>
          <w:rFonts w:ascii="Times New Roman" w:hAnsi="Times New Roman" w:cs="Times New Roman"/>
          <w:b/>
          <w:bCs/>
          <w:sz w:val="26"/>
          <w:szCs w:val="26"/>
          <w:lang w:bidi="ku-Arab-IQ"/>
        </w:rPr>
        <w:t>Question Bank</w:t>
      </w:r>
    </w:p>
    <w:p w14:paraId="31D2C874" w14:textId="77777777" w:rsidR="001B65DF" w:rsidRDefault="001B65DF" w:rsidP="001B65DF">
      <w:pPr>
        <w:spacing w:line="276" w:lineRule="auto"/>
        <w:ind w:left="90"/>
        <w:rPr>
          <w:rFonts w:asciiTheme="majorBidi" w:hAnsiTheme="majorBidi" w:cstheme="majorBidi"/>
          <w:b/>
          <w:bCs/>
          <w:sz w:val="28"/>
          <w:szCs w:val="28"/>
        </w:rPr>
      </w:pPr>
      <w:r w:rsidRPr="006D4860">
        <w:rPr>
          <w:rFonts w:asciiTheme="majorBidi" w:hAnsiTheme="majorBidi" w:cstheme="majorBidi"/>
          <w:b/>
          <w:bCs/>
          <w:sz w:val="28"/>
          <w:szCs w:val="28"/>
        </w:rPr>
        <w:t xml:space="preserve">Q 1\ Correct </w:t>
      </w:r>
      <w:r w:rsidRPr="006D4860">
        <w:rPr>
          <w:rFonts w:asciiTheme="majorBidi" w:hAnsiTheme="majorBidi" w:cstheme="majorBidi"/>
          <w:b/>
          <w:bCs/>
          <w:sz w:val="28"/>
          <w:szCs w:val="28"/>
          <w:u w:val="single"/>
        </w:rPr>
        <w:t xml:space="preserve">underline </w:t>
      </w:r>
      <w:r w:rsidRPr="006D4860">
        <w:rPr>
          <w:rFonts w:asciiTheme="majorBidi" w:hAnsiTheme="majorBidi" w:cstheme="majorBidi"/>
          <w:b/>
          <w:bCs/>
          <w:sz w:val="28"/>
          <w:szCs w:val="28"/>
        </w:rPr>
        <w:t>word from the following sentences</w:t>
      </w:r>
      <w:r>
        <w:rPr>
          <w:rFonts w:asciiTheme="majorBidi" w:hAnsiTheme="majorBidi" w:cstheme="majorBidi"/>
          <w:b/>
          <w:bCs/>
          <w:sz w:val="28"/>
          <w:szCs w:val="28"/>
        </w:rPr>
        <w:t>:(18 mark)</w:t>
      </w:r>
    </w:p>
    <w:p w14:paraId="7E60DB36" w14:textId="77777777" w:rsidR="001B65DF" w:rsidRPr="00F24BA2" w:rsidRDefault="001B65DF" w:rsidP="001B65DF">
      <w:pPr>
        <w:pStyle w:val="ListParagraph"/>
        <w:numPr>
          <w:ilvl w:val="0"/>
          <w:numId w:val="1"/>
        </w:numPr>
        <w:spacing w:line="276" w:lineRule="auto"/>
        <w:ind w:left="0" w:firstLine="0"/>
        <w:rPr>
          <w:rFonts w:asciiTheme="majorBidi" w:hAnsiTheme="majorBidi" w:cstheme="majorBidi"/>
          <w:sz w:val="28"/>
          <w:szCs w:val="28"/>
          <w:u w:val="single"/>
        </w:rPr>
      </w:pPr>
      <w:r>
        <w:rPr>
          <w:sz w:val="28"/>
          <w:szCs w:val="28"/>
        </w:rPr>
        <w:t xml:space="preserve"> </w:t>
      </w:r>
      <w:r w:rsidRPr="0021642A">
        <w:rPr>
          <w:i/>
          <w:iCs/>
          <w:sz w:val="28"/>
          <w:szCs w:val="28"/>
          <w:u w:val="single"/>
        </w:rPr>
        <w:t>Actinomyces</w:t>
      </w:r>
      <w:r>
        <w:rPr>
          <w:sz w:val="28"/>
          <w:szCs w:val="28"/>
        </w:rPr>
        <w:t xml:space="preserve"> spp. </w:t>
      </w:r>
      <w:r w:rsidRPr="00634D26">
        <w:rPr>
          <w:sz w:val="28"/>
          <w:szCs w:val="28"/>
        </w:rPr>
        <w:t xml:space="preserve">are the principal agents that decompose </w:t>
      </w:r>
      <w:r w:rsidRPr="0021642A">
        <w:rPr>
          <w:sz w:val="28"/>
          <w:szCs w:val="28"/>
        </w:rPr>
        <w:t>cellulose</w:t>
      </w:r>
      <w:r w:rsidRPr="00F24BA2">
        <w:rPr>
          <w:sz w:val="28"/>
          <w:szCs w:val="28"/>
          <w:u w:val="single"/>
        </w:rPr>
        <w:t xml:space="preserve"> </w:t>
      </w:r>
      <w:r w:rsidRPr="0021642A">
        <w:rPr>
          <w:sz w:val="28"/>
          <w:szCs w:val="28"/>
        </w:rPr>
        <w:t>and lignin</w:t>
      </w:r>
      <w:r w:rsidRPr="00F24BA2">
        <w:rPr>
          <w:sz w:val="28"/>
          <w:szCs w:val="28"/>
          <w:u w:val="single"/>
        </w:rPr>
        <w:t>.</w:t>
      </w:r>
    </w:p>
    <w:p w14:paraId="64C694FC" w14:textId="77777777" w:rsidR="001B65DF" w:rsidRPr="001947F1" w:rsidRDefault="001B65DF" w:rsidP="001B65DF">
      <w:pPr>
        <w:pStyle w:val="ListParagraph"/>
        <w:numPr>
          <w:ilvl w:val="0"/>
          <w:numId w:val="1"/>
        </w:numPr>
        <w:spacing w:line="276" w:lineRule="auto"/>
        <w:ind w:left="90" w:hanging="90"/>
        <w:rPr>
          <w:rFonts w:asciiTheme="majorBidi" w:hAnsiTheme="majorBidi" w:cstheme="majorBidi"/>
          <w:sz w:val="28"/>
          <w:szCs w:val="28"/>
        </w:rPr>
      </w:pPr>
      <w:bookmarkStart w:id="0" w:name="_Hlk72600649"/>
      <w:r w:rsidRPr="00920F78">
        <w:rPr>
          <w:i/>
          <w:iCs/>
          <w:sz w:val="28"/>
          <w:szCs w:val="28"/>
        </w:rPr>
        <w:t xml:space="preserve">Ganoderma </w:t>
      </w:r>
      <w:bookmarkEnd w:id="0"/>
      <w:r w:rsidRPr="00920F78">
        <w:rPr>
          <w:i/>
          <w:iCs/>
          <w:sz w:val="28"/>
          <w:szCs w:val="28"/>
        </w:rPr>
        <w:t>lucidum</w:t>
      </w:r>
      <w:r w:rsidRPr="00634D26">
        <w:rPr>
          <w:sz w:val="28"/>
          <w:szCs w:val="28"/>
        </w:rPr>
        <w:t xml:space="preserve"> is an example that is cultivated even today for its reputed </w:t>
      </w:r>
      <w:r>
        <w:rPr>
          <w:sz w:val="28"/>
          <w:szCs w:val="28"/>
          <w:u w:val="single"/>
        </w:rPr>
        <w:t xml:space="preserve">good taste </w:t>
      </w:r>
    </w:p>
    <w:p w14:paraId="314E76D1" w14:textId="77777777" w:rsidR="001B65DF" w:rsidRDefault="001B65DF" w:rsidP="001B65DF">
      <w:pPr>
        <w:tabs>
          <w:tab w:val="left" w:pos="90"/>
        </w:tabs>
        <w:spacing w:line="276" w:lineRule="auto"/>
        <w:ind w:left="90"/>
        <w:jc w:val="both"/>
        <w:rPr>
          <w:rFonts w:ascii="Times New Roman" w:eastAsia="Times New Roman" w:hAnsi="Times New Roman" w:cs="Times New Roman"/>
          <w:b/>
          <w:bCs/>
          <w:sz w:val="28"/>
          <w:szCs w:val="28"/>
          <w:lang w:bidi="ar-IQ"/>
        </w:rPr>
      </w:pPr>
      <w:r>
        <w:rPr>
          <w:sz w:val="28"/>
          <w:szCs w:val="28"/>
        </w:rPr>
        <w:t xml:space="preserve">  </w:t>
      </w:r>
      <w:r>
        <w:rPr>
          <w:b/>
          <w:bCs/>
          <w:sz w:val="28"/>
          <w:szCs w:val="28"/>
        </w:rPr>
        <w:t>3</w:t>
      </w:r>
      <w:r>
        <w:rPr>
          <w:sz w:val="28"/>
          <w:szCs w:val="28"/>
        </w:rPr>
        <w:t>-</w:t>
      </w:r>
      <w:r w:rsidRPr="00634D26">
        <w:rPr>
          <w:sz w:val="28"/>
          <w:szCs w:val="28"/>
        </w:rPr>
        <w:t>The infection will occur below the skin, but will remain localized</w:t>
      </w:r>
      <w:r>
        <w:rPr>
          <w:rFonts w:hint="cs"/>
          <w:sz w:val="28"/>
          <w:szCs w:val="28"/>
          <w:rtl/>
        </w:rPr>
        <w:t xml:space="preserve"> </w:t>
      </w:r>
      <w:r>
        <w:rPr>
          <w:sz w:val="28"/>
          <w:szCs w:val="28"/>
        </w:rPr>
        <w:t xml:space="preserve">        called</w:t>
      </w:r>
      <w:r w:rsidRPr="00C15E01">
        <w:rPr>
          <w:rFonts w:ascii="Times New Roman" w:eastAsia="Times New Roman" w:hAnsi="Times New Roman" w:cs="Times New Roman"/>
          <w:b/>
          <w:bCs/>
          <w:sz w:val="28"/>
          <w:szCs w:val="28"/>
          <w:lang w:bidi="ar-IQ"/>
        </w:rPr>
        <w:t xml:space="preserve"> </w:t>
      </w:r>
      <w:r>
        <w:rPr>
          <w:rFonts w:ascii="Times New Roman" w:eastAsia="Times New Roman" w:hAnsi="Times New Roman" w:cs="Times New Roman"/>
          <w:sz w:val="28"/>
          <w:szCs w:val="28"/>
          <w:u w:val="single"/>
          <w:lang w:bidi="ar-IQ"/>
        </w:rPr>
        <w:t>systematic infection</w:t>
      </w:r>
      <w:r w:rsidRPr="00C15E01">
        <w:rPr>
          <w:rFonts w:ascii="Times New Roman" w:eastAsia="Times New Roman" w:hAnsi="Times New Roman" w:cs="Times New Roman"/>
          <w:b/>
          <w:bCs/>
          <w:sz w:val="28"/>
          <w:szCs w:val="28"/>
          <w:lang w:bidi="ar-IQ"/>
        </w:rPr>
        <w:t>.</w:t>
      </w:r>
    </w:p>
    <w:p w14:paraId="2A30FFA7" w14:textId="77777777" w:rsidR="001B65DF" w:rsidRDefault="001B65DF" w:rsidP="001B65DF">
      <w:pPr>
        <w:spacing w:line="276" w:lineRule="auto"/>
        <w:jc w:val="both"/>
        <w:rPr>
          <w:color w:val="C00000"/>
          <w:sz w:val="28"/>
          <w:szCs w:val="28"/>
        </w:rPr>
      </w:pPr>
      <w:r>
        <w:rPr>
          <w:sz w:val="28"/>
          <w:szCs w:val="28"/>
        </w:rPr>
        <w:t xml:space="preserve">  4-</w:t>
      </w:r>
      <w:r w:rsidRPr="00D03A1B">
        <w:rPr>
          <w:sz w:val="28"/>
          <w:szCs w:val="28"/>
          <w:u w:val="single"/>
        </w:rPr>
        <w:t>In simple septum</w:t>
      </w:r>
      <w:r>
        <w:rPr>
          <w:sz w:val="28"/>
          <w:szCs w:val="28"/>
        </w:rPr>
        <w:t xml:space="preserve">, </w:t>
      </w:r>
      <w:r w:rsidRPr="002C7F4B">
        <w:rPr>
          <w:sz w:val="28"/>
          <w:szCs w:val="28"/>
        </w:rPr>
        <w:t xml:space="preserve">the </w:t>
      </w:r>
      <w:r w:rsidRPr="00D03A1B">
        <w:rPr>
          <w:sz w:val="28"/>
          <w:szCs w:val="28"/>
        </w:rPr>
        <w:t>sepal pore cap</w:t>
      </w:r>
      <w:r w:rsidRPr="002C7F4B">
        <w:rPr>
          <w:sz w:val="28"/>
          <w:szCs w:val="28"/>
        </w:rPr>
        <w:t xml:space="preserve"> may be </w:t>
      </w:r>
      <w:r w:rsidRPr="007925A2">
        <w:rPr>
          <w:color w:val="000000" w:themeColor="text1"/>
          <w:sz w:val="28"/>
          <w:szCs w:val="28"/>
        </w:rPr>
        <w:t>perforate or imperforate</w:t>
      </w:r>
      <w:r w:rsidRPr="005E4FEF">
        <w:rPr>
          <w:color w:val="C00000"/>
          <w:sz w:val="28"/>
          <w:szCs w:val="28"/>
        </w:rPr>
        <w:t>.</w:t>
      </w:r>
    </w:p>
    <w:p w14:paraId="34CC6756" w14:textId="77777777" w:rsidR="001B65DF" w:rsidRDefault="001B65DF" w:rsidP="001B65DF">
      <w:pPr>
        <w:tabs>
          <w:tab w:val="left" w:pos="0"/>
        </w:tabs>
        <w:spacing w:line="276" w:lineRule="auto"/>
        <w:ind w:left="90"/>
        <w:jc w:val="both"/>
        <w:rPr>
          <w:sz w:val="28"/>
          <w:szCs w:val="28"/>
          <w:u w:val="single"/>
        </w:rPr>
      </w:pPr>
      <w:r>
        <w:rPr>
          <w:rFonts w:ascii="Times New Roman" w:eastAsia="Times New Roman" w:hAnsi="Times New Roman" w:cs="Times New Roman"/>
          <w:sz w:val="28"/>
          <w:szCs w:val="28"/>
          <w:lang w:bidi="ar-IQ"/>
        </w:rPr>
        <w:t>5-</w:t>
      </w:r>
      <w:r w:rsidRPr="008C453B">
        <w:rPr>
          <w:sz w:val="28"/>
          <w:szCs w:val="28"/>
        </w:rPr>
        <w:t xml:space="preserve"> </w:t>
      </w:r>
      <w:r w:rsidRPr="00B46582">
        <w:rPr>
          <w:sz w:val="28"/>
          <w:szCs w:val="28"/>
        </w:rPr>
        <w:t xml:space="preserve">In most of the true fungi these vesicles are tightly clustered with some other structure to form a unique and dynamic structure called the </w:t>
      </w:r>
    </w:p>
    <w:p w14:paraId="20A51487" w14:textId="77777777" w:rsidR="001B65DF" w:rsidRPr="002A56EA" w:rsidRDefault="001B65DF" w:rsidP="001B65DF">
      <w:pPr>
        <w:tabs>
          <w:tab w:val="left" w:pos="0"/>
        </w:tabs>
        <w:spacing w:line="276" w:lineRule="auto"/>
        <w:ind w:left="90"/>
        <w:jc w:val="both"/>
        <w:rPr>
          <w:sz w:val="28"/>
          <w:szCs w:val="28"/>
          <w:u w:val="single"/>
        </w:rPr>
      </w:pPr>
      <w:r w:rsidRPr="002A56EA">
        <w:rPr>
          <w:rFonts w:ascii="Times New Roman" w:eastAsia="Times New Roman" w:hAnsi="Times New Roman" w:cs="Times New Roman"/>
          <w:sz w:val="28"/>
          <w:szCs w:val="28"/>
          <w:u w:val="single"/>
          <w:lang w:bidi="ar-IQ"/>
        </w:rPr>
        <w:t>Appressorium.</w:t>
      </w:r>
    </w:p>
    <w:p w14:paraId="7811410D" w14:textId="77777777" w:rsidR="001B65DF" w:rsidRPr="00E52719" w:rsidRDefault="001B65DF" w:rsidP="001B65DF">
      <w:pPr>
        <w:tabs>
          <w:tab w:val="left" w:pos="0"/>
        </w:tabs>
        <w:spacing w:line="276" w:lineRule="auto"/>
        <w:ind w:left="90"/>
        <w:jc w:val="both"/>
        <w:rPr>
          <w:sz w:val="28"/>
          <w:szCs w:val="28"/>
        </w:rPr>
      </w:pPr>
      <w:r w:rsidRPr="00E52719">
        <w:rPr>
          <w:sz w:val="28"/>
          <w:szCs w:val="28"/>
        </w:rPr>
        <w:t>6</w:t>
      </w:r>
      <w:r>
        <w:rPr>
          <w:b/>
          <w:bCs/>
          <w:sz w:val="28"/>
          <w:szCs w:val="28"/>
        </w:rPr>
        <w:t>-</w:t>
      </w:r>
      <w:r w:rsidRPr="008C453B">
        <w:rPr>
          <w:i/>
          <w:iCs/>
          <w:sz w:val="28"/>
          <w:szCs w:val="28"/>
        </w:rPr>
        <w:t xml:space="preserve"> </w:t>
      </w:r>
      <w:r>
        <w:rPr>
          <w:i/>
          <w:iCs/>
          <w:sz w:val="28"/>
          <w:szCs w:val="28"/>
          <w:u w:val="single"/>
        </w:rPr>
        <w:t>Synchytrium endobioticum</w:t>
      </w:r>
      <w:r>
        <w:rPr>
          <w:sz w:val="28"/>
          <w:szCs w:val="28"/>
        </w:rPr>
        <w:t xml:space="preserve"> is example of</w:t>
      </w:r>
      <w:r w:rsidRPr="008C453B">
        <w:rPr>
          <w:b/>
          <w:bCs/>
          <w:sz w:val="28"/>
          <w:szCs w:val="28"/>
        </w:rPr>
        <w:t xml:space="preserve"> </w:t>
      </w:r>
      <w:r w:rsidRPr="00E52719">
        <w:rPr>
          <w:sz w:val="28"/>
          <w:szCs w:val="28"/>
        </w:rPr>
        <w:t>Hemibiotrophs.</w:t>
      </w:r>
    </w:p>
    <w:p w14:paraId="48F990E6" w14:textId="77777777" w:rsidR="001B65DF" w:rsidRPr="00B017D6" w:rsidRDefault="001B65DF" w:rsidP="001B65DF">
      <w:pPr>
        <w:tabs>
          <w:tab w:val="left" w:pos="0"/>
        </w:tabs>
        <w:spacing w:line="276" w:lineRule="auto"/>
        <w:ind w:left="90"/>
        <w:jc w:val="both"/>
        <w:rPr>
          <w:rFonts w:ascii="Times New Roman" w:eastAsia="Times New Roman" w:hAnsi="Times New Roman" w:cs="Times New Roman"/>
          <w:sz w:val="28"/>
          <w:szCs w:val="28"/>
          <w:lang w:bidi="ar-IQ"/>
        </w:rPr>
      </w:pPr>
      <w:r>
        <w:rPr>
          <w:sz w:val="28"/>
          <w:szCs w:val="28"/>
        </w:rPr>
        <w:t>7-</w:t>
      </w:r>
      <w:r w:rsidRPr="00B017D6">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lang w:bidi="ar-IQ"/>
        </w:rPr>
        <w:t>B</w:t>
      </w:r>
      <w:r w:rsidRPr="00B017D6">
        <w:rPr>
          <w:rFonts w:ascii="Times New Roman" w:eastAsia="Times New Roman" w:hAnsi="Times New Roman" w:cs="Times New Roman"/>
          <w:sz w:val="28"/>
          <w:szCs w:val="28"/>
          <w:lang w:bidi="ar-IQ"/>
        </w:rPr>
        <w:t xml:space="preserve">ranched or lobed </w:t>
      </w:r>
      <w:r>
        <w:rPr>
          <w:rFonts w:ascii="Times New Roman" w:eastAsia="Times New Roman" w:hAnsi="Times New Roman" w:cs="Times New Roman"/>
          <w:sz w:val="28"/>
          <w:szCs w:val="28"/>
          <w:u w:val="single"/>
          <w:lang w:bidi="ar-IQ"/>
        </w:rPr>
        <w:t>vacuoles</w:t>
      </w:r>
      <w:r w:rsidRPr="00E52719">
        <w:rPr>
          <w:rFonts w:ascii="Times New Roman" w:eastAsia="Times New Roman" w:hAnsi="Times New Roman" w:cs="Times New Roman"/>
          <w:sz w:val="28"/>
          <w:szCs w:val="28"/>
          <w:u w:val="single"/>
          <w:lang w:bidi="ar-IQ"/>
        </w:rPr>
        <w:t xml:space="preserve"> </w:t>
      </w:r>
      <w:r w:rsidRPr="00B017D6">
        <w:rPr>
          <w:rFonts w:ascii="Times New Roman" w:eastAsia="Times New Roman" w:hAnsi="Times New Roman" w:cs="Times New Roman"/>
          <w:sz w:val="28"/>
          <w:szCs w:val="28"/>
          <w:lang w:bidi="ar-IQ"/>
        </w:rPr>
        <w:t xml:space="preserve">are common in fungi. </w:t>
      </w:r>
    </w:p>
    <w:p w14:paraId="2938A717" w14:textId="77777777" w:rsidR="001B65DF" w:rsidRDefault="001B65DF" w:rsidP="001B65DF">
      <w:pPr>
        <w:tabs>
          <w:tab w:val="left" w:pos="0"/>
        </w:tabs>
        <w:spacing w:after="0" w:line="276" w:lineRule="auto"/>
        <w:ind w:left="90"/>
        <w:jc w:val="both"/>
        <w:rPr>
          <w:sz w:val="28"/>
          <w:szCs w:val="28"/>
        </w:rPr>
      </w:pPr>
      <w:r w:rsidRPr="00E52719">
        <w:rPr>
          <w:sz w:val="28"/>
          <w:szCs w:val="28"/>
        </w:rPr>
        <w:t>8- The sex organs</w:t>
      </w:r>
      <w:r w:rsidRPr="00E82F20">
        <w:rPr>
          <w:sz w:val="28"/>
          <w:szCs w:val="28"/>
        </w:rPr>
        <w:t xml:space="preserve"> of fungi are generally called </w:t>
      </w:r>
      <w:r>
        <w:rPr>
          <w:sz w:val="28"/>
          <w:szCs w:val="28"/>
          <w:u w:val="single"/>
        </w:rPr>
        <w:t xml:space="preserve">sporangium </w:t>
      </w:r>
    </w:p>
    <w:p w14:paraId="7D6EE788" w14:textId="77777777" w:rsidR="001B65DF" w:rsidRDefault="001B65DF" w:rsidP="001B65DF">
      <w:pPr>
        <w:tabs>
          <w:tab w:val="left" w:pos="0"/>
        </w:tabs>
        <w:spacing w:after="0" w:line="276" w:lineRule="auto"/>
        <w:ind w:left="90"/>
        <w:jc w:val="both"/>
        <w:rPr>
          <w:sz w:val="28"/>
          <w:szCs w:val="28"/>
        </w:rPr>
      </w:pPr>
      <w:r>
        <w:rPr>
          <w:b/>
          <w:bCs/>
          <w:sz w:val="28"/>
          <w:szCs w:val="28"/>
        </w:rPr>
        <w:t>9-</w:t>
      </w:r>
      <w:r w:rsidRPr="00FB796D">
        <w:rPr>
          <w:b/>
          <w:bCs/>
          <w:sz w:val="28"/>
          <w:szCs w:val="28"/>
        </w:rPr>
        <w:t xml:space="preserve"> </w:t>
      </w:r>
      <w:r w:rsidRPr="003A470B">
        <w:rPr>
          <w:sz w:val="28"/>
          <w:szCs w:val="28"/>
          <w:u w:val="single"/>
        </w:rPr>
        <w:t>Anton de Bary (1885)</w:t>
      </w:r>
      <w:r w:rsidRPr="00FB14A4">
        <w:rPr>
          <w:sz w:val="28"/>
          <w:szCs w:val="28"/>
        </w:rPr>
        <w:t xml:space="preserve"> broke the tradition of a three – kingdom system of classification.</w:t>
      </w:r>
    </w:p>
    <w:p w14:paraId="22B545DE" w14:textId="77777777" w:rsidR="001B65DF" w:rsidRDefault="001B65DF" w:rsidP="001B65DF">
      <w:pPr>
        <w:tabs>
          <w:tab w:val="left" w:pos="0"/>
        </w:tabs>
        <w:autoSpaceDE w:val="0"/>
        <w:autoSpaceDN w:val="0"/>
        <w:adjustRightInd w:val="0"/>
        <w:spacing w:line="276" w:lineRule="auto"/>
        <w:ind w:left="90"/>
        <w:jc w:val="both"/>
        <w:rPr>
          <w:rFonts w:ascii="Times New Roman" w:eastAsia="AdvP4CD4B8" w:hAnsi="Times New Roman" w:cs="Times New Roman"/>
          <w:sz w:val="28"/>
          <w:szCs w:val="28"/>
          <w:lang w:bidi="ar-IQ"/>
        </w:rPr>
      </w:pPr>
      <w:r>
        <w:rPr>
          <w:spacing w:val="-4"/>
          <w:sz w:val="28"/>
          <w:szCs w:val="28"/>
        </w:rPr>
        <w:t>10</w:t>
      </w:r>
      <w:r w:rsidRPr="00E52719">
        <w:rPr>
          <w:spacing w:val="-4"/>
          <w:sz w:val="28"/>
          <w:szCs w:val="28"/>
          <w:u w:val="single"/>
        </w:rPr>
        <w:t>-</w:t>
      </w:r>
      <w:r w:rsidRPr="00E52719">
        <w:rPr>
          <w:rFonts w:ascii="Times New Roman" w:eastAsia="AdvP4CD4B8" w:hAnsi="Times New Roman" w:cs="Times New Roman"/>
          <w:sz w:val="28"/>
          <w:szCs w:val="28"/>
          <w:u w:val="single"/>
          <w:lang w:bidi="ar-IQ"/>
        </w:rPr>
        <w:t xml:space="preserve"> </w:t>
      </w:r>
      <w:bookmarkStart w:id="1" w:name="_Hlk103287555"/>
      <w:r>
        <w:rPr>
          <w:rFonts w:ascii="Times New Roman" w:eastAsia="AdvP4CD4B8" w:hAnsi="Times New Roman" w:cs="Times New Roman"/>
          <w:sz w:val="28"/>
          <w:szCs w:val="28"/>
          <w:u w:val="single"/>
          <w:lang w:bidi="ar-IQ"/>
        </w:rPr>
        <w:t xml:space="preserve">Centriole </w:t>
      </w:r>
      <w:r w:rsidRPr="00467BA9">
        <w:rPr>
          <w:rFonts w:ascii="Times New Roman" w:eastAsia="AdvP4CD4B8" w:hAnsi="Times New Roman" w:cs="Times New Roman"/>
          <w:sz w:val="28"/>
          <w:szCs w:val="28"/>
          <w:lang w:bidi="ar-IQ"/>
        </w:rPr>
        <w:t>are organelles capable of the anaerobic metabolism of hexoses to acetic and formic acids.</w:t>
      </w:r>
      <w:bookmarkEnd w:id="1"/>
    </w:p>
    <w:p w14:paraId="1F461A0F" w14:textId="77777777" w:rsidR="001B65DF" w:rsidRDefault="001B65DF" w:rsidP="001B65DF">
      <w:pPr>
        <w:tabs>
          <w:tab w:val="left" w:pos="0"/>
        </w:tabs>
        <w:autoSpaceDE w:val="0"/>
        <w:autoSpaceDN w:val="0"/>
        <w:adjustRightInd w:val="0"/>
        <w:spacing w:line="276" w:lineRule="auto"/>
        <w:ind w:left="90"/>
        <w:jc w:val="both"/>
        <w:rPr>
          <w:spacing w:val="-4"/>
          <w:sz w:val="28"/>
          <w:szCs w:val="28"/>
        </w:rPr>
      </w:pPr>
      <w:r>
        <w:rPr>
          <w:spacing w:val="-4"/>
          <w:sz w:val="28"/>
          <w:szCs w:val="28"/>
        </w:rPr>
        <w:t>11-</w:t>
      </w:r>
      <w:bookmarkStart w:id="2" w:name="_Hlk103290766"/>
      <w:r>
        <w:rPr>
          <w:sz w:val="28"/>
          <w:szCs w:val="28"/>
          <w:u w:val="single"/>
        </w:rPr>
        <w:t>Compoun microscope</w:t>
      </w:r>
      <w:r w:rsidRPr="00E06ED2">
        <w:rPr>
          <w:sz w:val="28"/>
          <w:szCs w:val="28"/>
        </w:rPr>
        <w:t xml:space="preserve"> </w:t>
      </w:r>
      <w:bookmarkEnd w:id="2"/>
      <w:r w:rsidRPr="00E06ED2">
        <w:rPr>
          <w:sz w:val="28"/>
          <w:szCs w:val="28"/>
        </w:rPr>
        <w:t>requires less specimen preparation and allows high – resolution observation of external or exposed inner surface structures</w:t>
      </w:r>
    </w:p>
    <w:p w14:paraId="5F628511" w14:textId="6873FF34" w:rsidR="001B65DF" w:rsidRDefault="001B65DF" w:rsidP="001B65DF">
      <w:pPr>
        <w:tabs>
          <w:tab w:val="left" w:pos="0"/>
        </w:tabs>
        <w:autoSpaceDE w:val="0"/>
        <w:autoSpaceDN w:val="0"/>
        <w:adjustRightInd w:val="0"/>
        <w:spacing w:line="276" w:lineRule="auto"/>
        <w:ind w:left="90"/>
        <w:jc w:val="both"/>
        <w:rPr>
          <w:rFonts w:ascii="Times New Roman" w:eastAsia="AdvP4CD4B8" w:hAnsi="Times New Roman" w:cs="Times New Roman"/>
          <w:sz w:val="28"/>
          <w:szCs w:val="28"/>
          <w:lang w:bidi="ar-IQ"/>
        </w:rPr>
      </w:pPr>
      <w:r>
        <w:rPr>
          <w:spacing w:val="-4"/>
          <w:sz w:val="28"/>
          <w:szCs w:val="28"/>
        </w:rPr>
        <w:t>12-</w:t>
      </w:r>
      <w:r w:rsidRPr="00467BA9">
        <w:rPr>
          <w:rFonts w:ascii="Times New Roman" w:eastAsia="AdvP4CD4B8" w:hAnsi="Times New Roman" w:cs="Times New Roman"/>
          <w:sz w:val="28"/>
          <w:szCs w:val="28"/>
          <w:lang w:bidi="ar-IQ"/>
        </w:rPr>
        <w:t xml:space="preserve"> </w:t>
      </w:r>
      <w:r w:rsidRPr="003B6520">
        <w:rPr>
          <w:rFonts w:ascii="Times New Roman" w:eastAsia="AdvP4CD4B8" w:hAnsi="Times New Roman" w:cs="Times New Roman"/>
          <w:sz w:val="28"/>
          <w:szCs w:val="28"/>
          <w:lang w:bidi="ar-IQ"/>
        </w:rPr>
        <w:t xml:space="preserve">The accumulation of </w:t>
      </w:r>
      <w:r>
        <w:rPr>
          <w:rFonts w:ascii="Times New Roman" w:eastAsia="AdvP4CD4B8" w:hAnsi="Times New Roman" w:cs="Times New Roman"/>
          <w:sz w:val="28"/>
          <w:szCs w:val="28"/>
          <w:u w:val="single"/>
          <w:lang w:bidi="ar-IQ"/>
        </w:rPr>
        <w:t>S</w:t>
      </w:r>
      <w:r w:rsidR="00E60AD8">
        <w:rPr>
          <w:rFonts w:ascii="Times New Roman" w:eastAsia="AdvP4CD4B8" w:hAnsi="Times New Roman" w:cs="Times New Roman"/>
          <w:sz w:val="28"/>
          <w:szCs w:val="28"/>
          <w:u w:val="single"/>
          <w:lang w:bidi="ar-IQ"/>
        </w:rPr>
        <w:t>i</w:t>
      </w:r>
      <w:r>
        <w:rPr>
          <w:rFonts w:ascii="Times New Roman" w:eastAsia="AdvP4CD4B8" w:hAnsi="Times New Roman" w:cs="Times New Roman"/>
          <w:sz w:val="28"/>
          <w:szCs w:val="28"/>
          <w:u w:val="single"/>
          <w:lang w:bidi="ar-IQ"/>
        </w:rPr>
        <w:t>r</w:t>
      </w:r>
      <w:r w:rsidR="00E60AD8">
        <w:rPr>
          <w:rFonts w:ascii="Times New Roman" w:eastAsia="AdvP4CD4B8" w:hAnsi="Times New Roman" w:cs="Times New Roman"/>
          <w:sz w:val="28"/>
          <w:szCs w:val="28"/>
          <w:u w:val="single"/>
          <w:lang w:bidi="ar-IQ"/>
        </w:rPr>
        <w:t>e</w:t>
      </w:r>
      <w:r>
        <w:rPr>
          <w:rFonts w:ascii="Times New Roman" w:eastAsia="AdvP4CD4B8" w:hAnsi="Times New Roman" w:cs="Times New Roman"/>
          <w:sz w:val="28"/>
          <w:szCs w:val="28"/>
          <w:u w:val="single"/>
          <w:lang w:bidi="ar-IQ"/>
        </w:rPr>
        <w:t>nin</w:t>
      </w:r>
      <w:r w:rsidR="00E60AD8">
        <w:rPr>
          <w:rFonts w:ascii="Times New Roman" w:eastAsia="AdvP4CD4B8" w:hAnsi="Times New Roman" w:cs="Times New Roman"/>
          <w:sz w:val="28"/>
          <w:szCs w:val="28"/>
          <w:u w:val="single"/>
          <w:lang w:bidi="ar-IQ"/>
        </w:rPr>
        <w:t>e</w:t>
      </w:r>
      <w:r w:rsidRPr="003B6520">
        <w:rPr>
          <w:rFonts w:ascii="Times New Roman" w:eastAsia="AdvP4CD4B8" w:hAnsi="Times New Roman" w:cs="Times New Roman"/>
          <w:sz w:val="28"/>
          <w:szCs w:val="28"/>
          <w:lang w:bidi="ar-IQ"/>
        </w:rPr>
        <w:t xml:space="preserve"> tends to suppress the formation of asexual reproductive structures and induces the formation of </w:t>
      </w:r>
      <w:r w:rsidR="00E60AD8">
        <w:rPr>
          <w:rFonts w:ascii="Times New Roman" w:eastAsia="AdvP4CD4B8" w:hAnsi="Times New Roman" w:cs="Times New Roman"/>
          <w:sz w:val="28"/>
          <w:szCs w:val="28"/>
          <w:lang w:bidi="ar-IQ"/>
        </w:rPr>
        <w:t>sexual reproduction.</w:t>
      </w:r>
    </w:p>
    <w:p w14:paraId="3A0131F4" w14:textId="28F14A64" w:rsidR="001B65DF" w:rsidRPr="00AA7156" w:rsidRDefault="001B65DF" w:rsidP="001B65DF">
      <w:pPr>
        <w:tabs>
          <w:tab w:val="left" w:pos="0"/>
        </w:tabs>
        <w:autoSpaceDE w:val="0"/>
        <w:autoSpaceDN w:val="0"/>
        <w:adjustRightInd w:val="0"/>
        <w:spacing w:line="276" w:lineRule="auto"/>
        <w:ind w:left="90"/>
        <w:jc w:val="both"/>
        <w:rPr>
          <w:rFonts w:ascii="Times New Roman" w:eastAsia="AdvP4CD4B8" w:hAnsi="Times New Roman" w:cs="Times New Roman"/>
          <w:sz w:val="28"/>
          <w:szCs w:val="28"/>
          <w:lang w:bidi="ar-IQ"/>
        </w:rPr>
      </w:pPr>
      <w:r>
        <w:rPr>
          <w:rFonts w:ascii="Times New Roman" w:eastAsia="AdvP4CD4B8" w:hAnsi="Times New Roman" w:cs="Times New Roman"/>
          <w:sz w:val="28"/>
          <w:szCs w:val="28"/>
          <w:lang w:bidi="ar-IQ"/>
        </w:rPr>
        <w:t>======================================================</w:t>
      </w:r>
    </w:p>
    <w:p w14:paraId="6197D249" w14:textId="77777777" w:rsidR="001B65DF" w:rsidRPr="00A42705" w:rsidRDefault="001B65DF" w:rsidP="001B65DF">
      <w:pPr>
        <w:tabs>
          <w:tab w:val="left" w:pos="720"/>
        </w:tabs>
        <w:spacing w:before="100" w:beforeAutospacing="1" w:after="100" w:afterAutospacing="1" w:line="276" w:lineRule="auto"/>
        <w:jc w:val="both"/>
        <w:rPr>
          <w:rFonts w:ascii="Times New Roman" w:eastAsia="Times New Roman" w:hAnsi="Times New Roman" w:cs="Times New Roman"/>
          <w:b/>
          <w:bCs/>
          <w:color w:val="000000" w:themeColor="text1"/>
          <w:sz w:val="28"/>
          <w:szCs w:val="28"/>
        </w:rPr>
      </w:pPr>
      <w:r w:rsidRPr="00A42705">
        <w:rPr>
          <w:rFonts w:ascii="Times New Roman" w:eastAsia="Times New Roman" w:hAnsi="Times New Roman" w:cs="Times New Roman"/>
          <w:b/>
          <w:bCs/>
          <w:color w:val="000000" w:themeColor="text1"/>
          <w:sz w:val="28"/>
          <w:szCs w:val="28"/>
        </w:rPr>
        <w:t>Q 2\ Complete the following sentences:</w:t>
      </w:r>
      <w:r>
        <w:rPr>
          <w:rFonts w:ascii="Times New Roman" w:eastAsia="Times New Roman" w:hAnsi="Times New Roman" w:cs="Times New Roman"/>
          <w:b/>
          <w:bCs/>
          <w:color w:val="000000" w:themeColor="text1"/>
          <w:sz w:val="28"/>
          <w:szCs w:val="28"/>
        </w:rPr>
        <w:t xml:space="preserve"> (10mark)</w:t>
      </w:r>
    </w:p>
    <w:p w14:paraId="186B370E" w14:textId="3C59F0F3" w:rsidR="001B65DF" w:rsidRDefault="001B65DF" w:rsidP="001B65DF">
      <w:pPr>
        <w:pStyle w:val="ListParagraph"/>
        <w:numPr>
          <w:ilvl w:val="0"/>
          <w:numId w:val="2"/>
        </w:numPr>
        <w:tabs>
          <w:tab w:val="left" w:pos="540"/>
        </w:tabs>
        <w:spacing w:before="100" w:beforeAutospacing="1" w:after="100" w:afterAutospacing="1" w:line="360" w:lineRule="auto"/>
        <w:ind w:left="90"/>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themeColor="text1"/>
          <w:sz w:val="28"/>
          <w:szCs w:val="28"/>
        </w:rPr>
        <w:t xml:space="preserve">--------------------- </w:t>
      </w:r>
      <w:r w:rsidRPr="00456098">
        <w:rPr>
          <w:rFonts w:ascii="Times New Roman" w:eastAsia="Times New Roman" w:hAnsi="Times New Roman" w:cs="Times New Roman"/>
          <w:sz w:val="28"/>
          <w:szCs w:val="28"/>
        </w:rPr>
        <w:t>the asci produce inside a completely closed ascocarp.</w:t>
      </w:r>
    </w:p>
    <w:p w14:paraId="642BC337" w14:textId="1A11A63B" w:rsidR="001B65DF" w:rsidRPr="00D3767E" w:rsidRDefault="001B65DF" w:rsidP="001B65DF">
      <w:pPr>
        <w:pStyle w:val="ListParagraph"/>
        <w:numPr>
          <w:ilvl w:val="0"/>
          <w:numId w:val="2"/>
        </w:numPr>
        <w:tabs>
          <w:tab w:val="left" w:pos="540"/>
        </w:tabs>
        <w:spacing w:before="100" w:beforeAutospacing="1" w:after="100" w:afterAutospacing="1" w:line="360" w:lineRule="auto"/>
        <w:ind w:left="90"/>
        <w:jc w:val="both"/>
        <w:rPr>
          <w:rFonts w:ascii="Times New Roman" w:eastAsia="Times New Roman" w:hAnsi="Times New Roman" w:cs="Times New Roman"/>
          <w:b/>
          <w:bCs/>
          <w:color w:val="000000" w:themeColor="text1"/>
          <w:sz w:val="28"/>
          <w:szCs w:val="28"/>
          <w:u w:val="single"/>
        </w:rPr>
      </w:pPr>
      <w:r w:rsidRPr="00456098">
        <w:rPr>
          <w:rFonts w:ascii="Times New Roman" w:hAnsi="Times New Roman" w:cs="Times New Roman"/>
          <w:sz w:val="28"/>
          <w:szCs w:val="28"/>
        </w:rPr>
        <w:lastRenderedPageBreak/>
        <w:t>The fungus</w:t>
      </w:r>
      <w:r>
        <w:rPr>
          <w:rFonts w:ascii="Times New Roman" w:hAnsi="Times New Roman" w:cs="Times New Roman"/>
          <w:i/>
          <w:iCs/>
          <w:sz w:val="28"/>
          <w:szCs w:val="28"/>
        </w:rPr>
        <w:t xml:space="preserve"> </w:t>
      </w:r>
      <w:r w:rsidRPr="00BD16E2">
        <w:rPr>
          <w:rFonts w:ascii="Times New Roman" w:hAnsi="Times New Roman" w:cs="Times New Roman"/>
          <w:i/>
          <w:iCs/>
          <w:sz w:val="28"/>
          <w:szCs w:val="28"/>
        </w:rPr>
        <w:t>Neurospora</w:t>
      </w:r>
      <w:r>
        <w:rPr>
          <w:rFonts w:ascii="Times New Roman" w:hAnsi="Times New Roman" w:cs="Times New Roman"/>
          <w:sz w:val="28"/>
          <w:szCs w:val="28"/>
        </w:rPr>
        <w:t xml:space="preserve"> sp. produce the conidia like male sex cell called </w:t>
      </w:r>
      <w:r w:rsidRPr="001B65DF">
        <w:rPr>
          <w:rFonts w:ascii="Times New Roman" w:hAnsi="Times New Roman" w:cs="Times New Roman"/>
          <w:b/>
          <w:bCs/>
          <w:sz w:val="28"/>
          <w:szCs w:val="28"/>
        </w:rPr>
        <w:t>-------------</w:t>
      </w:r>
      <w:r>
        <w:rPr>
          <w:rFonts w:ascii="Times New Roman" w:hAnsi="Times New Roman" w:cs="Times New Roman"/>
          <w:sz w:val="28"/>
          <w:szCs w:val="28"/>
        </w:rPr>
        <w:t xml:space="preserve">---- are formed in flask shaped cavities called </w:t>
      </w:r>
      <w:r>
        <w:rPr>
          <w:rFonts w:ascii="Times New Roman" w:hAnsi="Times New Roman" w:cs="Times New Roman"/>
          <w:b/>
          <w:bCs/>
          <w:color w:val="000000" w:themeColor="text1"/>
          <w:sz w:val="28"/>
          <w:szCs w:val="28"/>
        </w:rPr>
        <w:t>---------------------.</w:t>
      </w:r>
    </w:p>
    <w:p w14:paraId="7DECF87B" w14:textId="435AA281" w:rsidR="001B65DF" w:rsidRPr="00D3767E" w:rsidRDefault="001B65DF" w:rsidP="001B65DF">
      <w:pPr>
        <w:pStyle w:val="ListParagraph"/>
        <w:numPr>
          <w:ilvl w:val="0"/>
          <w:numId w:val="2"/>
        </w:numPr>
        <w:tabs>
          <w:tab w:val="left" w:pos="540"/>
        </w:tabs>
        <w:spacing w:before="100" w:beforeAutospacing="1" w:after="100" w:afterAutospacing="1" w:line="360" w:lineRule="auto"/>
        <w:ind w:left="90"/>
        <w:jc w:val="both"/>
        <w:rPr>
          <w:rFonts w:ascii="Times New Roman" w:eastAsia="Times New Roman" w:hAnsi="Times New Roman" w:cs="Times New Roman"/>
          <w:b/>
          <w:bCs/>
          <w:sz w:val="28"/>
          <w:szCs w:val="28"/>
          <w:u w:val="single"/>
        </w:rPr>
      </w:pPr>
      <w:r w:rsidRPr="00456098">
        <w:rPr>
          <w:rFonts w:ascii="Times New Roman" w:hAnsi="Times New Roman" w:cs="Times New Roman"/>
          <w:i/>
          <w:iCs/>
          <w:sz w:val="28"/>
          <w:szCs w:val="28"/>
        </w:rPr>
        <w:t>Saccharomyces</w:t>
      </w:r>
      <w:r>
        <w:rPr>
          <w:rFonts w:ascii="Times New Roman" w:hAnsi="Times New Roman" w:cs="Times New Roman"/>
          <w:sz w:val="28"/>
          <w:szCs w:val="28"/>
        </w:rPr>
        <w:t xml:space="preserve"> </w:t>
      </w:r>
      <w:proofErr w:type="gramStart"/>
      <w:r w:rsidR="00E60AD8">
        <w:rPr>
          <w:rFonts w:ascii="Times New Roman" w:hAnsi="Times New Roman" w:cs="Times New Roman"/>
          <w:sz w:val="28"/>
          <w:szCs w:val="28"/>
        </w:rPr>
        <w:t>have</w:t>
      </w:r>
      <w:proofErr w:type="gramEnd"/>
      <w:r>
        <w:rPr>
          <w:rFonts w:ascii="Times New Roman" w:hAnsi="Times New Roman" w:cs="Times New Roman"/>
          <w:sz w:val="28"/>
          <w:szCs w:val="28"/>
        </w:rPr>
        <w:t xml:space="preserve"> two similar gametangia</w:t>
      </w:r>
      <w:r w:rsidRPr="007B7EBC">
        <w:rPr>
          <w:rFonts w:ascii="Times New Roman" w:hAnsi="Times New Roman" w:cs="Times New Roman"/>
          <w:sz w:val="28"/>
          <w:szCs w:val="28"/>
        </w:rPr>
        <w:t xml:space="preserve"> </w:t>
      </w:r>
      <w:r>
        <w:rPr>
          <w:rFonts w:ascii="Times New Roman" w:hAnsi="Times New Roman" w:cs="Times New Roman"/>
          <w:sz w:val="28"/>
          <w:szCs w:val="28"/>
        </w:rPr>
        <w:t xml:space="preserve">fuse and forming </w:t>
      </w:r>
      <w:r w:rsidRPr="001B65DF">
        <w:rPr>
          <w:rFonts w:ascii="Times New Roman" w:hAnsi="Times New Roman" w:cs="Times New Roman"/>
          <w:sz w:val="28"/>
          <w:szCs w:val="28"/>
        </w:rPr>
        <w:t xml:space="preserve">the </w:t>
      </w:r>
      <w:r w:rsidRPr="001B65DF">
        <w:rPr>
          <w:rFonts w:ascii="Times New Roman" w:hAnsi="Times New Roman" w:cs="Times New Roman"/>
          <w:b/>
          <w:bCs/>
          <w:sz w:val="28"/>
          <w:szCs w:val="28"/>
        </w:rPr>
        <w:t>----------------------------------</w:t>
      </w:r>
      <w:r w:rsidR="00E60AD8">
        <w:rPr>
          <w:rFonts w:ascii="Times New Roman" w:hAnsi="Times New Roman" w:cs="Times New Roman"/>
          <w:b/>
          <w:bCs/>
          <w:sz w:val="28"/>
          <w:szCs w:val="28"/>
          <w:u w:val="single"/>
        </w:rPr>
        <w:t>.</w:t>
      </w:r>
    </w:p>
    <w:p w14:paraId="07058F48" w14:textId="27AC844B" w:rsidR="001B65DF" w:rsidRPr="00D3767E" w:rsidRDefault="001B65DF" w:rsidP="001B65DF">
      <w:pPr>
        <w:pStyle w:val="ListParagraph"/>
        <w:numPr>
          <w:ilvl w:val="0"/>
          <w:numId w:val="2"/>
        </w:numPr>
        <w:tabs>
          <w:tab w:val="left" w:pos="540"/>
        </w:tabs>
        <w:spacing w:before="100" w:beforeAutospacing="1" w:after="100" w:afterAutospacing="1" w:line="360" w:lineRule="auto"/>
        <w:ind w:left="90"/>
        <w:jc w:val="both"/>
        <w:rPr>
          <w:rFonts w:asciiTheme="majorBidi" w:eastAsia="Times New Roman" w:hAnsiTheme="majorBidi" w:cstheme="majorBidi"/>
          <w:sz w:val="28"/>
          <w:szCs w:val="28"/>
          <w:u w:val="single"/>
        </w:rPr>
      </w:pPr>
      <w:r w:rsidRPr="00E7795B">
        <w:rPr>
          <w:rFonts w:asciiTheme="majorBidi" w:hAnsiTheme="majorBidi" w:cstheme="majorBidi"/>
          <w:sz w:val="28"/>
          <w:szCs w:val="28"/>
        </w:rPr>
        <w:t xml:space="preserve">Order Glomales </w:t>
      </w:r>
      <w:r>
        <w:rPr>
          <w:rFonts w:asciiTheme="majorBidi" w:hAnsiTheme="majorBidi" w:cstheme="majorBidi"/>
          <w:sz w:val="28"/>
          <w:szCs w:val="28"/>
        </w:rPr>
        <w:t xml:space="preserve">belong to phylum </w:t>
      </w:r>
      <w:r w:rsidR="00220CFC" w:rsidRPr="001B65DF">
        <w:rPr>
          <w:rFonts w:asciiTheme="majorBidi" w:hAnsiTheme="majorBidi" w:cstheme="majorBidi"/>
          <w:b/>
          <w:bCs/>
          <w:color w:val="000000" w:themeColor="text1"/>
          <w:sz w:val="28"/>
          <w:szCs w:val="28"/>
        </w:rPr>
        <w:t>----------------------------.</w:t>
      </w:r>
    </w:p>
    <w:p w14:paraId="1A7E7739" w14:textId="1696BD3D" w:rsidR="00001823" w:rsidRDefault="001B65DF" w:rsidP="001B65DF">
      <w:pPr>
        <w:rPr>
          <w:rFonts w:ascii="Times New Roman" w:hAnsi="Times New Roman" w:cs="Times New Roman"/>
          <w:sz w:val="28"/>
          <w:szCs w:val="28"/>
        </w:rPr>
      </w:pPr>
      <w:r w:rsidRPr="00AA7156">
        <w:rPr>
          <w:rFonts w:ascii="Times New Roman" w:hAnsi="Times New Roman" w:cs="Times New Roman"/>
          <w:b/>
          <w:bCs/>
          <w:color w:val="000000" w:themeColor="text1"/>
          <w:sz w:val="28"/>
          <w:szCs w:val="28"/>
        </w:rPr>
        <w:t>5</w:t>
      </w:r>
      <w:r>
        <w:rPr>
          <w:rFonts w:ascii="Times New Roman" w:hAnsi="Times New Roman" w:cs="Times New Roman"/>
          <w:sz w:val="28"/>
          <w:szCs w:val="28"/>
        </w:rPr>
        <w:t>-</w:t>
      </w:r>
      <w:r w:rsidRPr="001B65DF">
        <w:rPr>
          <w:rFonts w:ascii="Times New Roman" w:hAnsi="Times New Roman" w:cs="Times New Roman"/>
          <w:b/>
          <w:bCs/>
          <w:sz w:val="28"/>
          <w:szCs w:val="28"/>
        </w:rPr>
        <w:t>--------------------------------</w:t>
      </w:r>
      <w:r w:rsidRPr="00D3767E">
        <w:rPr>
          <w:rFonts w:ascii="Times New Roman" w:hAnsi="Times New Roman" w:cs="Times New Roman"/>
          <w:sz w:val="28"/>
          <w:szCs w:val="28"/>
          <w:u w:val="single"/>
        </w:rPr>
        <w:t xml:space="preserve"> </w:t>
      </w:r>
      <w:r w:rsidRPr="00A00DC1">
        <w:rPr>
          <w:rFonts w:ascii="Times New Roman" w:hAnsi="Times New Roman" w:cs="Times New Roman"/>
          <w:sz w:val="28"/>
          <w:szCs w:val="28"/>
        </w:rPr>
        <w:t>are short, delicate filaments that contain protoplasm but no nuclei</w:t>
      </w:r>
      <w:r>
        <w:rPr>
          <w:rFonts w:ascii="Times New Roman" w:hAnsi="Times New Roman" w:cs="Times New Roman"/>
          <w:sz w:val="28"/>
          <w:szCs w:val="28"/>
        </w:rPr>
        <w:t>.</w:t>
      </w:r>
    </w:p>
    <w:p w14:paraId="33C7AA69" w14:textId="78AE6AC6" w:rsidR="001B65DF" w:rsidRDefault="001B65DF" w:rsidP="001B65DF">
      <w:pPr>
        <w:rPr>
          <w:rFonts w:ascii="Times New Roman" w:hAnsi="Times New Roman" w:cs="Times New Roman"/>
          <w:sz w:val="28"/>
          <w:szCs w:val="28"/>
        </w:rPr>
      </w:pPr>
      <w:r>
        <w:rPr>
          <w:rFonts w:ascii="Times New Roman" w:hAnsi="Times New Roman" w:cs="Times New Roman"/>
          <w:sz w:val="28"/>
          <w:szCs w:val="28"/>
        </w:rPr>
        <w:t>==================================================</w:t>
      </w:r>
    </w:p>
    <w:p w14:paraId="6501B867" w14:textId="1FA90F96" w:rsidR="001B65DF" w:rsidRPr="00220CFC" w:rsidRDefault="001B65DF" w:rsidP="001B65DF">
      <w:pPr>
        <w:rPr>
          <w:rFonts w:ascii="Times New Roman" w:hAnsi="Times New Roman" w:cs="Times New Roman"/>
          <w:b/>
          <w:bCs/>
          <w:sz w:val="28"/>
          <w:szCs w:val="28"/>
        </w:rPr>
      </w:pPr>
      <w:r w:rsidRPr="00220CFC">
        <w:rPr>
          <w:b/>
          <w:bCs/>
        </w:rPr>
        <w:t xml:space="preserve"> </w:t>
      </w:r>
      <w:r w:rsidRPr="00220CFC">
        <w:rPr>
          <w:rFonts w:ascii="Times New Roman" w:hAnsi="Times New Roman" w:cs="Times New Roman"/>
          <w:b/>
          <w:bCs/>
          <w:sz w:val="28"/>
          <w:szCs w:val="28"/>
        </w:rPr>
        <w:t>Q3 / Answer the following questions: (12mark)</w:t>
      </w:r>
    </w:p>
    <w:p w14:paraId="0E0C3EDB" w14:textId="69A407A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1-What are the differences between polyphyly classification and phylogenetic systematic.</w:t>
      </w:r>
    </w:p>
    <w:p w14:paraId="06D41F92" w14:textId="564329B6"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2-How heterokaryosis may originate in a fungal thallus? explain.</w:t>
      </w:r>
    </w:p>
    <w:p w14:paraId="12CBC682"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3- The significance of sexual reproduction:</w:t>
      </w:r>
    </w:p>
    <w:p w14:paraId="2E8B31FC"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 xml:space="preserve">4-Write about Biotrophs cell. </w:t>
      </w:r>
    </w:p>
    <w:p w14:paraId="2D095256"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w:t>
      </w:r>
    </w:p>
    <w:p w14:paraId="59A87326" w14:textId="77777777" w:rsidR="001B65DF" w:rsidRPr="00220CFC" w:rsidRDefault="001B65DF" w:rsidP="001B65DF">
      <w:pPr>
        <w:rPr>
          <w:rFonts w:ascii="Times New Roman" w:hAnsi="Times New Roman" w:cs="Times New Roman"/>
          <w:b/>
          <w:bCs/>
          <w:sz w:val="28"/>
          <w:szCs w:val="28"/>
        </w:rPr>
      </w:pPr>
      <w:r w:rsidRPr="00220CFC">
        <w:rPr>
          <w:rFonts w:ascii="Times New Roman" w:hAnsi="Times New Roman" w:cs="Times New Roman"/>
          <w:b/>
          <w:bCs/>
          <w:sz w:val="28"/>
          <w:szCs w:val="28"/>
        </w:rPr>
        <w:t>Q 4 / Draw and label the following (10 mark)</w:t>
      </w:r>
    </w:p>
    <w:p w14:paraId="2E5664B4"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1-</w:t>
      </w:r>
      <w:r w:rsidRPr="001B65DF">
        <w:rPr>
          <w:rFonts w:ascii="Times New Roman" w:hAnsi="Times New Roman" w:cs="Times New Roman"/>
          <w:sz w:val="28"/>
          <w:szCs w:val="28"/>
        </w:rPr>
        <w:tab/>
        <w:t xml:space="preserve">Sexual reproduction in Ascomycota. </w:t>
      </w:r>
    </w:p>
    <w:p w14:paraId="43621672"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2-</w:t>
      </w:r>
      <w:r w:rsidRPr="001B65DF">
        <w:rPr>
          <w:rFonts w:ascii="Times New Roman" w:hAnsi="Times New Roman" w:cs="Times New Roman"/>
          <w:sz w:val="28"/>
          <w:szCs w:val="28"/>
        </w:rPr>
        <w:tab/>
        <w:t xml:space="preserve">Micro and macrosporangium of fungus </w:t>
      </w:r>
      <w:proofErr w:type="spellStart"/>
      <w:r w:rsidRPr="001B65DF">
        <w:rPr>
          <w:rFonts w:ascii="Times New Roman" w:hAnsi="Times New Roman" w:cs="Times New Roman"/>
          <w:i/>
          <w:iCs/>
          <w:sz w:val="28"/>
          <w:szCs w:val="28"/>
        </w:rPr>
        <w:t>Thamnidium</w:t>
      </w:r>
      <w:proofErr w:type="spellEnd"/>
      <w:r w:rsidRPr="001B65DF">
        <w:rPr>
          <w:rFonts w:ascii="Times New Roman" w:hAnsi="Times New Roman" w:cs="Times New Roman"/>
          <w:sz w:val="28"/>
          <w:szCs w:val="28"/>
        </w:rPr>
        <w:t xml:space="preserve"> sp.</w:t>
      </w:r>
    </w:p>
    <w:p w14:paraId="2503F114"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w:t>
      </w:r>
    </w:p>
    <w:p w14:paraId="05E64020" w14:textId="77777777" w:rsidR="00644550" w:rsidRDefault="00644550" w:rsidP="001B65DF">
      <w:pPr>
        <w:pBdr>
          <w:bottom w:val="double" w:sz="6" w:space="1" w:color="auto"/>
        </w:pBdr>
        <w:rPr>
          <w:rFonts w:asciiTheme="majorBidi" w:hAnsiTheme="majorBidi" w:cstheme="majorBidi"/>
          <w:sz w:val="28"/>
          <w:szCs w:val="28"/>
        </w:rPr>
      </w:pPr>
    </w:p>
    <w:p w14:paraId="234441B1" w14:textId="471EDBE2" w:rsidR="001B65DF" w:rsidRDefault="001B65DF" w:rsidP="001B65DF">
      <w:pPr>
        <w:pBdr>
          <w:bottom w:val="double" w:sz="6" w:space="1" w:color="auto"/>
        </w:pBdr>
        <w:rPr>
          <w:rFonts w:asciiTheme="majorBidi" w:hAnsiTheme="majorBidi" w:cstheme="majorBidi"/>
          <w:sz w:val="28"/>
          <w:szCs w:val="28"/>
        </w:rPr>
      </w:pPr>
      <w:r w:rsidRPr="00644550">
        <w:rPr>
          <w:rFonts w:asciiTheme="majorBidi" w:hAnsiTheme="majorBidi" w:cstheme="majorBidi"/>
          <w:sz w:val="28"/>
          <w:szCs w:val="28"/>
        </w:rPr>
        <w:t>Assistant Prof.: Fareed Matti Toma                    GOOD LUCK</w:t>
      </w:r>
    </w:p>
    <w:p w14:paraId="39B6EF71" w14:textId="77777777" w:rsidR="00644550" w:rsidRDefault="00644550" w:rsidP="001B65DF">
      <w:pPr>
        <w:pBdr>
          <w:bottom w:val="double" w:sz="6" w:space="1" w:color="auto"/>
        </w:pBdr>
        <w:rPr>
          <w:rFonts w:asciiTheme="majorBidi" w:hAnsiTheme="majorBidi" w:cstheme="majorBidi"/>
          <w:sz w:val="28"/>
          <w:szCs w:val="28"/>
        </w:rPr>
      </w:pPr>
    </w:p>
    <w:p w14:paraId="0E9D6455" w14:textId="77777777" w:rsidR="00644550" w:rsidRPr="00644550" w:rsidRDefault="00644550" w:rsidP="001B65DF">
      <w:pPr>
        <w:pBdr>
          <w:bottom w:val="double" w:sz="6" w:space="1" w:color="auto"/>
        </w:pBdr>
        <w:rPr>
          <w:rFonts w:asciiTheme="majorBidi" w:hAnsiTheme="majorBidi" w:cstheme="majorBidi"/>
          <w:sz w:val="28"/>
          <w:szCs w:val="28"/>
        </w:rPr>
      </w:pPr>
    </w:p>
    <w:p w14:paraId="109B3C7E" w14:textId="77777777" w:rsidR="001B65DF" w:rsidRDefault="001B65DF" w:rsidP="001B65DF">
      <w:pPr>
        <w:rPr>
          <w:rFonts w:ascii="Times New Roman" w:hAnsi="Times New Roman" w:cs="Times New Roman"/>
          <w:sz w:val="28"/>
          <w:szCs w:val="28"/>
        </w:rPr>
      </w:pPr>
    </w:p>
    <w:p w14:paraId="105CD498" w14:textId="77777777" w:rsidR="001B65DF" w:rsidRDefault="001B65DF" w:rsidP="001B65DF">
      <w:pPr>
        <w:rPr>
          <w:rFonts w:ascii="Times New Roman" w:hAnsi="Times New Roman" w:cs="Times New Roman"/>
          <w:sz w:val="28"/>
          <w:szCs w:val="28"/>
        </w:rPr>
      </w:pPr>
    </w:p>
    <w:p w14:paraId="4BF71D05" w14:textId="77777777" w:rsidR="001B65DF" w:rsidRDefault="001B65DF" w:rsidP="001B65DF">
      <w:pPr>
        <w:pBdr>
          <w:bottom w:val="double" w:sz="6" w:space="1" w:color="auto"/>
        </w:pBdr>
        <w:rPr>
          <w:rFonts w:ascii="Times New Roman" w:hAnsi="Times New Roman" w:cs="Times New Roman"/>
          <w:sz w:val="28"/>
          <w:szCs w:val="28"/>
        </w:rPr>
      </w:pPr>
    </w:p>
    <w:p w14:paraId="1807B863" w14:textId="75B126E4" w:rsidR="00C610C8" w:rsidRPr="00C610C8" w:rsidRDefault="00C610C8" w:rsidP="00C610C8">
      <w:pPr>
        <w:rPr>
          <w:rFonts w:ascii="Times New Roman" w:hAnsi="Times New Roman" w:cs="Times New Roman"/>
          <w:b/>
          <w:bCs/>
          <w:sz w:val="28"/>
          <w:szCs w:val="28"/>
        </w:rPr>
      </w:pPr>
      <w:r w:rsidRPr="00C610C8">
        <w:rPr>
          <w:rFonts w:ascii="Times New Roman" w:hAnsi="Times New Roman" w:cs="Times New Roman"/>
          <w:b/>
          <w:bCs/>
          <w:sz w:val="28"/>
          <w:szCs w:val="28"/>
        </w:rPr>
        <w:t>Typical answers</w:t>
      </w:r>
      <w:r w:rsidR="007E535B">
        <w:rPr>
          <w:rFonts w:ascii="Times New Roman" w:hAnsi="Times New Roman" w:cs="Times New Roman"/>
          <w:b/>
          <w:bCs/>
          <w:sz w:val="28"/>
          <w:szCs w:val="28"/>
        </w:rPr>
        <w:t xml:space="preserve"> of Question Bank</w:t>
      </w:r>
      <w:r w:rsidRPr="00C610C8">
        <w:rPr>
          <w:rFonts w:ascii="Times New Roman" w:hAnsi="Times New Roman" w:cs="Times New Roman"/>
          <w:b/>
          <w:bCs/>
          <w:sz w:val="28"/>
          <w:szCs w:val="28"/>
        </w:rPr>
        <w:t xml:space="preserve"> </w:t>
      </w:r>
    </w:p>
    <w:p w14:paraId="62847E6C" w14:textId="63D214B4" w:rsidR="00C610C8" w:rsidRDefault="00C610C8" w:rsidP="00FB2807">
      <w:pPr>
        <w:rPr>
          <w:rFonts w:ascii="Times New Roman" w:hAnsi="Times New Roman" w:cs="Times New Roman"/>
          <w:sz w:val="28"/>
          <w:szCs w:val="28"/>
        </w:rPr>
      </w:pPr>
      <w:r>
        <w:rPr>
          <w:rFonts w:ascii="Times New Roman" w:hAnsi="Times New Roman" w:cs="Times New Roman"/>
          <w:sz w:val="28"/>
          <w:szCs w:val="28"/>
        </w:rPr>
        <w:t>==</w:t>
      </w:r>
      <w:r w:rsidR="00FB2807">
        <w:rPr>
          <w:rFonts w:ascii="Times New Roman" w:hAnsi="Times New Roman" w:cs="Times New Roman"/>
          <w:sz w:val="28"/>
          <w:szCs w:val="28"/>
        </w:rPr>
        <w:t>==================================================</w:t>
      </w:r>
      <w:r w:rsidR="00FB2807" w:rsidRPr="00FB2807">
        <w:t xml:space="preserve"> </w:t>
      </w:r>
    </w:p>
    <w:p w14:paraId="44A7E225" w14:textId="7791AC35" w:rsidR="00C610C8" w:rsidRPr="001B65DF" w:rsidRDefault="00C610C8" w:rsidP="001B65DF">
      <w:pPr>
        <w:rPr>
          <w:rFonts w:ascii="Times New Roman" w:hAnsi="Times New Roman" w:cs="Times New Roman"/>
          <w:sz w:val="28"/>
          <w:szCs w:val="28"/>
        </w:rPr>
      </w:pPr>
      <w:r>
        <w:rPr>
          <w:rFonts w:ascii="Times New Roman" w:hAnsi="Times New Roman" w:cs="Times New Roman"/>
          <w:sz w:val="28"/>
          <w:szCs w:val="28"/>
        </w:rPr>
        <w:t>====================================================</w:t>
      </w:r>
    </w:p>
    <w:p w14:paraId="39AEA722" w14:textId="449643C3" w:rsidR="00413AAF" w:rsidRDefault="001B65DF" w:rsidP="00413AAF">
      <w:pPr>
        <w:rPr>
          <w:rFonts w:ascii="Times New Roman" w:hAnsi="Times New Roman" w:cs="Times New Roman"/>
          <w:b/>
          <w:bCs/>
          <w:sz w:val="28"/>
          <w:szCs w:val="28"/>
        </w:rPr>
      </w:pPr>
      <w:r w:rsidRPr="00C610C8">
        <w:rPr>
          <w:rFonts w:ascii="Times New Roman" w:hAnsi="Times New Roman" w:cs="Times New Roman"/>
          <w:b/>
          <w:bCs/>
          <w:sz w:val="28"/>
          <w:szCs w:val="28"/>
        </w:rPr>
        <w:t>Q 1\ Correct underline word from the following sentences:(18 mark)</w:t>
      </w:r>
    </w:p>
    <w:p w14:paraId="6A690089" w14:textId="2F658603"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1- </w:t>
      </w:r>
      <w:r w:rsidRPr="0021642A">
        <w:rPr>
          <w:rFonts w:asciiTheme="majorBidi" w:hAnsiTheme="majorBidi" w:cstheme="majorBidi"/>
          <w:b/>
          <w:bCs/>
          <w:sz w:val="28"/>
          <w:szCs w:val="28"/>
          <w:u w:val="single"/>
        </w:rPr>
        <w:t>Fungi</w:t>
      </w:r>
      <w:r w:rsidRPr="00B96060">
        <w:rPr>
          <w:rFonts w:asciiTheme="majorBidi" w:hAnsiTheme="majorBidi" w:cstheme="majorBidi"/>
          <w:sz w:val="28"/>
          <w:szCs w:val="28"/>
        </w:rPr>
        <w:t xml:space="preserve"> are the principal agents that decompose cellulose and lignin.</w:t>
      </w:r>
    </w:p>
    <w:p w14:paraId="59468772" w14:textId="50D06F2F" w:rsidR="00220CFC" w:rsidRPr="005F04BA" w:rsidRDefault="005F04BA" w:rsidP="005F04BA">
      <w:pPr>
        <w:spacing w:line="240" w:lineRule="auto"/>
        <w:rPr>
          <w:rFonts w:asciiTheme="majorBidi" w:hAnsiTheme="majorBidi" w:cstheme="majorBidi"/>
          <w:sz w:val="28"/>
          <w:szCs w:val="28"/>
        </w:rPr>
      </w:pPr>
      <w:r>
        <w:rPr>
          <w:rFonts w:asciiTheme="majorBidi" w:hAnsiTheme="majorBidi" w:cstheme="majorBidi"/>
          <w:sz w:val="28"/>
          <w:szCs w:val="28"/>
        </w:rPr>
        <w:t>2-</w:t>
      </w:r>
      <w:r w:rsidR="00220CFC" w:rsidRPr="005F04BA">
        <w:rPr>
          <w:rFonts w:asciiTheme="majorBidi" w:hAnsiTheme="majorBidi" w:cstheme="majorBidi"/>
          <w:sz w:val="28"/>
          <w:szCs w:val="28"/>
        </w:rPr>
        <w:t xml:space="preserve">Ganoderma lucidum is an example that is cultivated even today for its reputed </w:t>
      </w:r>
      <w:r w:rsidR="00220CFC" w:rsidRPr="005F04BA">
        <w:rPr>
          <w:rFonts w:asciiTheme="majorBidi" w:hAnsiTheme="majorBidi" w:cstheme="majorBidi"/>
          <w:b/>
          <w:bCs/>
          <w:sz w:val="28"/>
          <w:szCs w:val="28"/>
          <w:u w:val="single"/>
        </w:rPr>
        <w:t>medical benefits.</w:t>
      </w:r>
    </w:p>
    <w:p w14:paraId="01C70E0A"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  3-The infection will occur below the skin, but will remain localized         called </w:t>
      </w:r>
      <w:r w:rsidRPr="00FA5C8D">
        <w:rPr>
          <w:rFonts w:asciiTheme="majorBidi" w:hAnsiTheme="majorBidi" w:cstheme="majorBidi"/>
          <w:b/>
          <w:bCs/>
          <w:sz w:val="28"/>
          <w:szCs w:val="28"/>
          <w:u w:val="single"/>
        </w:rPr>
        <w:t>Subcutaneous mycoses</w:t>
      </w:r>
      <w:r w:rsidRPr="00B96060">
        <w:rPr>
          <w:rFonts w:asciiTheme="majorBidi" w:hAnsiTheme="majorBidi" w:cstheme="majorBidi"/>
          <w:sz w:val="28"/>
          <w:szCs w:val="28"/>
        </w:rPr>
        <w:t>.</w:t>
      </w:r>
    </w:p>
    <w:p w14:paraId="4C723F25"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  4</w:t>
      </w:r>
      <w:r w:rsidRPr="00FA5C8D">
        <w:rPr>
          <w:rFonts w:asciiTheme="majorBidi" w:hAnsiTheme="majorBidi" w:cstheme="majorBidi"/>
          <w:b/>
          <w:bCs/>
          <w:sz w:val="28"/>
          <w:szCs w:val="28"/>
        </w:rPr>
        <w:t xml:space="preserve">- </w:t>
      </w:r>
      <w:r w:rsidRPr="00FA5C8D">
        <w:rPr>
          <w:rFonts w:asciiTheme="majorBidi" w:hAnsiTheme="majorBidi" w:cstheme="majorBidi"/>
          <w:b/>
          <w:bCs/>
          <w:sz w:val="28"/>
          <w:szCs w:val="28"/>
          <w:u w:val="single"/>
        </w:rPr>
        <w:t>In complex septum</w:t>
      </w:r>
      <w:r>
        <w:rPr>
          <w:rFonts w:asciiTheme="majorBidi" w:hAnsiTheme="majorBidi" w:cstheme="majorBidi"/>
          <w:sz w:val="28"/>
          <w:szCs w:val="28"/>
        </w:rPr>
        <w:t xml:space="preserve"> </w:t>
      </w:r>
      <w:r w:rsidRPr="00B96060">
        <w:rPr>
          <w:rFonts w:asciiTheme="majorBidi" w:hAnsiTheme="majorBidi" w:cstheme="majorBidi"/>
          <w:sz w:val="28"/>
          <w:szCs w:val="28"/>
        </w:rPr>
        <w:t>involved, the sepal pore cap may be perforate or imperforate.</w:t>
      </w:r>
    </w:p>
    <w:p w14:paraId="55ED3A0C"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5- In most of the true fungi these vesicles are tightly clustered with some other structure to form a unique and dynamic structure called the </w:t>
      </w:r>
      <w:proofErr w:type="spellStart"/>
      <w:r w:rsidRPr="00FA5C8D">
        <w:rPr>
          <w:rFonts w:asciiTheme="majorBidi" w:hAnsiTheme="majorBidi" w:cstheme="majorBidi"/>
          <w:b/>
          <w:bCs/>
          <w:sz w:val="28"/>
          <w:szCs w:val="28"/>
          <w:u w:val="single"/>
        </w:rPr>
        <w:t>spitzenkorper</w:t>
      </w:r>
      <w:proofErr w:type="spellEnd"/>
      <w:r w:rsidRPr="00B96060">
        <w:rPr>
          <w:rFonts w:asciiTheme="majorBidi" w:hAnsiTheme="majorBidi" w:cstheme="majorBidi"/>
          <w:sz w:val="28"/>
          <w:szCs w:val="28"/>
        </w:rPr>
        <w:t>.</w:t>
      </w:r>
    </w:p>
    <w:p w14:paraId="08D8B368"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6- </w:t>
      </w:r>
      <w:proofErr w:type="spellStart"/>
      <w:r w:rsidRPr="00FA5C8D">
        <w:rPr>
          <w:rFonts w:asciiTheme="majorBidi" w:hAnsiTheme="majorBidi" w:cstheme="majorBidi"/>
          <w:b/>
          <w:bCs/>
          <w:i/>
          <w:iCs/>
          <w:sz w:val="28"/>
          <w:szCs w:val="28"/>
          <w:u w:val="single"/>
        </w:rPr>
        <w:t>Colletotrichium</w:t>
      </w:r>
      <w:proofErr w:type="spellEnd"/>
      <w:r w:rsidRPr="00B96060">
        <w:rPr>
          <w:rFonts w:asciiTheme="majorBidi" w:hAnsiTheme="majorBidi" w:cstheme="majorBidi"/>
          <w:sz w:val="28"/>
          <w:szCs w:val="28"/>
        </w:rPr>
        <w:t xml:space="preserve"> sp. is example of Hemibiotrophs.</w:t>
      </w:r>
    </w:p>
    <w:p w14:paraId="7C675679"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7- Branched or lobed </w:t>
      </w:r>
      <w:r w:rsidRPr="00FA5C8D">
        <w:rPr>
          <w:rFonts w:asciiTheme="majorBidi" w:hAnsiTheme="majorBidi" w:cstheme="majorBidi"/>
          <w:b/>
          <w:bCs/>
          <w:sz w:val="28"/>
          <w:szCs w:val="28"/>
          <w:u w:val="single"/>
        </w:rPr>
        <w:t>mitochondria</w:t>
      </w:r>
      <w:r w:rsidRPr="00B96060">
        <w:rPr>
          <w:rFonts w:asciiTheme="majorBidi" w:hAnsiTheme="majorBidi" w:cstheme="majorBidi"/>
          <w:sz w:val="28"/>
          <w:szCs w:val="28"/>
        </w:rPr>
        <w:t xml:space="preserve"> are common in fungi. </w:t>
      </w:r>
    </w:p>
    <w:p w14:paraId="236D5AEB"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8- The sex organs of fungi are generally called gametangia.</w:t>
      </w:r>
    </w:p>
    <w:p w14:paraId="35459FB2"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9- </w:t>
      </w:r>
      <w:r w:rsidRPr="00FA5C8D">
        <w:rPr>
          <w:rFonts w:asciiTheme="majorBidi" w:hAnsiTheme="majorBidi" w:cstheme="majorBidi"/>
          <w:b/>
          <w:bCs/>
          <w:sz w:val="28"/>
          <w:szCs w:val="28"/>
          <w:u w:val="single"/>
        </w:rPr>
        <w:t>Whittaker (1969)</w:t>
      </w:r>
      <w:r w:rsidRPr="00B96060">
        <w:rPr>
          <w:rFonts w:asciiTheme="majorBidi" w:hAnsiTheme="majorBidi" w:cstheme="majorBidi"/>
          <w:sz w:val="28"/>
          <w:szCs w:val="28"/>
        </w:rPr>
        <w:t xml:space="preserve"> broke the tradition of a three – kingdom system of classification.</w:t>
      </w:r>
    </w:p>
    <w:p w14:paraId="4B0C3D97"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 xml:space="preserve">10- </w:t>
      </w:r>
      <w:proofErr w:type="spellStart"/>
      <w:r w:rsidRPr="00FA5C8D">
        <w:rPr>
          <w:rFonts w:asciiTheme="majorBidi" w:hAnsiTheme="majorBidi" w:cstheme="majorBidi"/>
          <w:b/>
          <w:bCs/>
          <w:sz w:val="28"/>
          <w:szCs w:val="28"/>
          <w:u w:val="single"/>
        </w:rPr>
        <w:t>Hydrogenosomes</w:t>
      </w:r>
      <w:proofErr w:type="spellEnd"/>
      <w:r w:rsidRPr="00FA5C8D">
        <w:rPr>
          <w:rFonts w:asciiTheme="majorBidi" w:hAnsiTheme="majorBidi" w:cstheme="majorBidi"/>
          <w:b/>
          <w:bCs/>
          <w:sz w:val="28"/>
          <w:szCs w:val="28"/>
          <w:u w:val="single"/>
        </w:rPr>
        <w:t xml:space="preserve"> </w:t>
      </w:r>
      <w:r w:rsidRPr="00B96060">
        <w:rPr>
          <w:rFonts w:asciiTheme="majorBidi" w:hAnsiTheme="majorBidi" w:cstheme="majorBidi"/>
          <w:sz w:val="28"/>
          <w:szCs w:val="28"/>
        </w:rPr>
        <w:t>are organelles capable of the anaerobic metabolism of hexoses to acetic and formic acids.</w:t>
      </w:r>
    </w:p>
    <w:p w14:paraId="2FA3A019" w14:textId="77777777" w:rsidR="00220CFC" w:rsidRPr="00B96060" w:rsidRDefault="00220CFC" w:rsidP="00220CFC">
      <w:pPr>
        <w:spacing w:line="240" w:lineRule="auto"/>
        <w:rPr>
          <w:rFonts w:asciiTheme="majorBidi" w:hAnsiTheme="majorBidi" w:cstheme="majorBidi"/>
          <w:sz w:val="28"/>
          <w:szCs w:val="28"/>
        </w:rPr>
      </w:pPr>
      <w:r w:rsidRPr="00B96060">
        <w:rPr>
          <w:rFonts w:asciiTheme="majorBidi" w:hAnsiTheme="majorBidi" w:cstheme="majorBidi"/>
          <w:sz w:val="28"/>
          <w:szCs w:val="28"/>
        </w:rPr>
        <w:t>11-</w:t>
      </w:r>
      <w:r w:rsidRPr="00FA5C8D">
        <w:rPr>
          <w:rFonts w:asciiTheme="majorBidi" w:hAnsiTheme="majorBidi" w:cstheme="majorBidi"/>
          <w:b/>
          <w:bCs/>
          <w:sz w:val="28"/>
          <w:szCs w:val="28"/>
          <w:u w:val="single"/>
        </w:rPr>
        <w:t>Scanning electron microscopy</w:t>
      </w:r>
      <w:r w:rsidRPr="00B96060">
        <w:rPr>
          <w:rFonts w:asciiTheme="majorBidi" w:hAnsiTheme="majorBidi" w:cstheme="majorBidi"/>
          <w:sz w:val="28"/>
          <w:szCs w:val="28"/>
        </w:rPr>
        <w:t xml:space="preserve"> requires less specimen preparation and allows high – resolution observation of external or exposed inner surface structures</w:t>
      </w:r>
    </w:p>
    <w:p w14:paraId="06B185B5" w14:textId="3341BB8B" w:rsidR="00220CFC" w:rsidRDefault="00220CFC" w:rsidP="00220CFC">
      <w:pPr>
        <w:rPr>
          <w:rFonts w:ascii="Times New Roman" w:hAnsi="Times New Roman" w:cs="Times New Roman"/>
          <w:b/>
          <w:bCs/>
          <w:sz w:val="28"/>
          <w:szCs w:val="28"/>
          <w:u w:val="single"/>
        </w:rPr>
      </w:pPr>
      <w:r w:rsidRPr="00B96060">
        <w:rPr>
          <w:rFonts w:asciiTheme="majorBidi" w:hAnsiTheme="majorBidi" w:cstheme="majorBidi"/>
          <w:sz w:val="28"/>
          <w:szCs w:val="28"/>
        </w:rPr>
        <w:t xml:space="preserve">12- The accumulation of </w:t>
      </w:r>
      <w:proofErr w:type="spellStart"/>
      <w:r w:rsidRPr="00FA5C8D">
        <w:rPr>
          <w:rFonts w:asciiTheme="majorBidi" w:hAnsiTheme="majorBidi" w:cstheme="majorBidi"/>
          <w:b/>
          <w:bCs/>
          <w:sz w:val="28"/>
          <w:szCs w:val="28"/>
          <w:u w:val="single"/>
        </w:rPr>
        <w:t>trisporic</w:t>
      </w:r>
      <w:proofErr w:type="spellEnd"/>
      <w:r w:rsidRPr="00FA5C8D">
        <w:rPr>
          <w:rFonts w:asciiTheme="majorBidi" w:hAnsiTheme="majorBidi" w:cstheme="majorBidi"/>
          <w:b/>
          <w:bCs/>
          <w:sz w:val="28"/>
          <w:szCs w:val="28"/>
          <w:u w:val="single"/>
        </w:rPr>
        <w:t xml:space="preserve"> acid</w:t>
      </w:r>
      <w:r w:rsidRPr="00B96060">
        <w:rPr>
          <w:rFonts w:asciiTheme="majorBidi" w:hAnsiTheme="majorBidi" w:cstheme="majorBidi"/>
          <w:sz w:val="28"/>
          <w:szCs w:val="28"/>
        </w:rPr>
        <w:t xml:space="preserve"> tends to suppress the formation of asexual reproductive structures and induces the formation of </w:t>
      </w:r>
      <w:proofErr w:type="spellStart"/>
      <w:r w:rsidRPr="00B96060">
        <w:rPr>
          <w:rFonts w:asciiTheme="majorBidi" w:hAnsiTheme="majorBidi" w:cstheme="majorBidi"/>
          <w:sz w:val="28"/>
          <w:szCs w:val="28"/>
        </w:rPr>
        <w:t>zygomorphes</w:t>
      </w:r>
      <w:proofErr w:type="spellEnd"/>
    </w:p>
    <w:p w14:paraId="2889A031" w14:textId="77777777" w:rsidR="001B65DF" w:rsidRPr="00725B58" w:rsidRDefault="001B65DF" w:rsidP="001B65DF">
      <w:pPr>
        <w:rPr>
          <w:rFonts w:ascii="Times New Roman" w:hAnsi="Times New Roman" w:cs="Times New Roman"/>
          <w:b/>
          <w:bCs/>
          <w:sz w:val="28"/>
          <w:szCs w:val="28"/>
        </w:rPr>
      </w:pPr>
      <w:r w:rsidRPr="00725B58">
        <w:rPr>
          <w:rFonts w:ascii="Times New Roman" w:hAnsi="Times New Roman" w:cs="Times New Roman"/>
          <w:b/>
          <w:bCs/>
          <w:sz w:val="28"/>
          <w:szCs w:val="28"/>
        </w:rPr>
        <w:t>Q 2\ Complete the following sentences: (10mark)</w:t>
      </w:r>
    </w:p>
    <w:p w14:paraId="42D33923"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1.</w:t>
      </w:r>
      <w:r w:rsidRPr="001B65DF">
        <w:rPr>
          <w:rFonts w:ascii="Times New Roman" w:hAnsi="Times New Roman" w:cs="Times New Roman"/>
          <w:sz w:val="28"/>
          <w:szCs w:val="28"/>
        </w:rPr>
        <w:tab/>
      </w:r>
      <w:proofErr w:type="spellStart"/>
      <w:r w:rsidRPr="00C610C8">
        <w:rPr>
          <w:rFonts w:ascii="Times New Roman" w:hAnsi="Times New Roman" w:cs="Times New Roman"/>
          <w:b/>
          <w:bCs/>
          <w:sz w:val="28"/>
          <w:szCs w:val="28"/>
          <w:u w:val="single"/>
        </w:rPr>
        <w:t>Cleistothecium</w:t>
      </w:r>
      <w:proofErr w:type="spellEnd"/>
      <w:r w:rsidRPr="001B65DF">
        <w:rPr>
          <w:rFonts w:ascii="Times New Roman" w:hAnsi="Times New Roman" w:cs="Times New Roman"/>
          <w:sz w:val="28"/>
          <w:szCs w:val="28"/>
        </w:rPr>
        <w:t xml:space="preserve"> the asci produce inside a completely closed ascocarp.</w:t>
      </w:r>
    </w:p>
    <w:p w14:paraId="3C43DC8A"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lastRenderedPageBreak/>
        <w:t>2.</w:t>
      </w:r>
      <w:r w:rsidRPr="001B65DF">
        <w:rPr>
          <w:rFonts w:ascii="Times New Roman" w:hAnsi="Times New Roman" w:cs="Times New Roman"/>
          <w:sz w:val="28"/>
          <w:szCs w:val="28"/>
        </w:rPr>
        <w:tab/>
        <w:t xml:space="preserve">The fungus </w:t>
      </w:r>
      <w:r w:rsidRPr="00C610C8">
        <w:rPr>
          <w:rFonts w:ascii="Times New Roman" w:hAnsi="Times New Roman" w:cs="Times New Roman"/>
          <w:i/>
          <w:iCs/>
          <w:sz w:val="28"/>
          <w:szCs w:val="28"/>
        </w:rPr>
        <w:t xml:space="preserve">Neurospora </w:t>
      </w:r>
      <w:r w:rsidRPr="001B65DF">
        <w:rPr>
          <w:rFonts w:ascii="Times New Roman" w:hAnsi="Times New Roman" w:cs="Times New Roman"/>
          <w:sz w:val="28"/>
          <w:szCs w:val="28"/>
        </w:rPr>
        <w:t xml:space="preserve">sp. produce the conidia like male sex cell called </w:t>
      </w:r>
      <w:r w:rsidRPr="00C610C8">
        <w:rPr>
          <w:rFonts w:ascii="Times New Roman" w:hAnsi="Times New Roman" w:cs="Times New Roman"/>
          <w:b/>
          <w:bCs/>
          <w:sz w:val="28"/>
          <w:szCs w:val="28"/>
          <w:u w:val="single"/>
        </w:rPr>
        <w:t xml:space="preserve">spermatia </w:t>
      </w:r>
      <w:r w:rsidRPr="001B65DF">
        <w:rPr>
          <w:rFonts w:ascii="Times New Roman" w:hAnsi="Times New Roman" w:cs="Times New Roman"/>
          <w:sz w:val="28"/>
          <w:szCs w:val="28"/>
        </w:rPr>
        <w:t xml:space="preserve">are formed in flask shaped cavities called </w:t>
      </w:r>
      <w:proofErr w:type="spellStart"/>
      <w:r w:rsidRPr="00C610C8">
        <w:rPr>
          <w:rFonts w:ascii="Times New Roman" w:hAnsi="Times New Roman" w:cs="Times New Roman"/>
          <w:b/>
          <w:bCs/>
          <w:sz w:val="28"/>
          <w:szCs w:val="28"/>
          <w:u w:val="single"/>
        </w:rPr>
        <w:t>spermagonia</w:t>
      </w:r>
      <w:proofErr w:type="spellEnd"/>
      <w:r w:rsidRPr="00C610C8">
        <w:rPr>
          <w:rFonts w:ascii="Times New Roman" w:hAnsi="Times New Roman" w:cs="Times New Roman"/>
          <w:b/>
          <w:bCs/>
          <w:sz w:val="28"/>
          <w:szCs w:val="28"/>
          <w:u w:val="single"/>
        </w:rPr>
        <w:t>.</w:t>
      </w:r>
    </w:p>
    <w:p w14:paraId="12707865"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3.</w:t>
      </w:r>
      <w:r w:rsidRPr="001B65DF">
        <w:rPr>
          <w:rFonts w:ascii="Times New Roman" w:hAnsi="Times New Roman" w:cs="Times New Roman"/>
          <w:sz w:val="28"/>
          <w:szCs w:val="28"/>
        </w:rPr>
        <w:tab/>
        <w:t xml:space="preserve">In </w:t>
      </w:r>
      <w:r w:rsidRPr="00C610C8">
        <w:rPr>
          <w:rFonts w:ascii="Times New Roman" w:hAnsi="Times New Roman" w:cs="Times New Roman"/>
          <w:i/>
          <w:iCs/>
          <w:sz w:val="28"/>
          <w:szCs w:val="28"/>
        </w:rPr>
        <w:t>Saccharomyces</w:t>
      </w:r>
      <w:r w:rsidRPr="001B65DF">
        <w:rPr>
          <w:rFonts w:ascii="Times New Roman" w:hAnsi="Times New Roman" w:cs="Times New Roman"/>
          <w:sz w:val="28"/>
          <w:szCs w:val="28"/>
        </w:rPr>
        <w:t xml:space="preserve"> in which two similar gametangia isogamous fuse and forming the </w:t>
      </w:r>
      <w:r w:rsidRPr="00C610C8">
        <w:rPr>
          <w:rFonts w:ascii="Times New Roman" w:hAnsi="Times New Roman" w:cs="Times New Roman"/>
          <w:b/>
          <w:bCs/>
          <w:sz w:val="28"/>
          <w:szCs w:val="28"/>
          <w:u w:val="single"/>
        </w:rPr>
        <w:t>ascus.</w:t>
      </w:r>
    </w:p>
    <w:p w14:paraId="7FC7817F" w14:textId="44F58839"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4.</w:t>
      </w:r>
      <w:r w:rsidR="00C610C8" w:rsidRPr="001B65DF">
        <w:rPr>
          <w:rFonts w:ascii="Times New Roman" w:hAnsi="Times New Roman" w:cs="Times New Roman"/>
          <w:sz w:val="28"/>
          <w:szCs w:val="28"/>
        </w:rPr>
        <w:t xml:space="preserve"> </w:t>
      </w:r>
      <w:r w:rsidRPr="001B65DF">
        <w:rPr>
          <w:rFonts w:ascii="Times New Roman" w:hAnsi="Times New Roman" w:cs="Times New Roman"/>
          <w:sz w:val="28"/>
          <w:szCs w:val="28"/>
        </w:rPr>
        <w:t xml:space="preserve">Order Glomales belong to phylum </w:t>
      </w:r>
      <w:r w:rsidRPr="00C610C8">
        <w:rPr>
          <w:rFonts w:ascii="Times New Roman" w:hAnsi="Times New Roman" w:cs="Times New Roman"/>
          <w:b/>
          <w:bCs/>
          <w:sz w:val="28"/>
          <w:szCs w:val="28"/>
          <w:u w:val="single"/>
        </w:rPr>
        <w:t>Zygomycota.</w:t>
      </w:r>
    </w:p>
    <w:p w14:paraId="23BFD7EE"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5-</w:t>
      </w:r>
      <w:r w:rsidRPr="00C610C8">
        <w:rPr>
          <w:rFonts w:ascii="Times New Roman" w:hAnsi="Times New Roman" w:cs="Times New Roman"/>
          <w:b/>
          <w:bCs/>
          <w:sz w:val="28"/>
          <w:szCs w:val="28"/>
          <w:u w:val="single"/>
        </w:rPr>
        <w:t>Rhizoids</w:t>
      </w:r>
      <w:r w:rsidRPr="001B65DF">
        <w:rPr>
          <w:rFonts w:ascii="Times New Roman" w:hAnsi="Times New Roman" w:cs="Times New Roman"/>
          <w:sz w:val="28"/>
          <w:szCs w:val="28"/>
        </w:rPr>
        <w:t xml:space="preserve"> are short, delicate filaments that contain protoplasm but no nuclei</w:t>
      </w:r>
    </w:p>
    <w:p w14:paraId="11CB836E" w14:textId="1A77BC10"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w:t>
      </w:r>
    </w:p>
    <w:p w14:paraId="477DCEC1" w14:textId="77777777" w:rsidR="001B65DF" w:rsidRPr="00C610C8" w:rsidRDefault="001B65DF" w:rsidP="001B65DF">
      <w:pPr>
        <w:rPr>
          <w:rFonts w:ascii="Times New Roman" w:hAnsi="Times New Roman" w:cs="Times New Roman"/>
          <w:b/>
          <w:bCs/>
          <w:sz w:val="28"/>
          <w:szCs w:val="28"/>
        </w:rPr>
      </w:pPr>
      <w:r w:rsidRPr="00C610C8">
        <w:rPr>
          <w:rFonts w:ascii="Times New Roman" w:hAnsi="Times New Roman" w:cs="Times New Roman"/>
          <w:b/>
          <w:bCs/>
          <w:sz w:val="28"/>
          <w:szCs w:val="28"/>
        </w:rPr>
        <w:t>Q3 / Answer the following questions: (12mark)</w:t>
      </w:r>
    </w:p>
    <w:p w14:paraId="40719A01" w14:textId="77777777" w:rsidR="001B65DF" w:rsidRPr="00C610C8" w:rsidRDefault="001B65DF" w:rsidP="001B65DF">
      <w:pPr>
        <w:rPr>
          <w:rFonts w:ascii="Times New Roman" w:hAnsi="Times New Roman" w:cs="Times New Roman"/>
          <w:b/>
          <w:bCs/>
          <w:sz w:val="28"/>
          <w:szCs w:val="28"/>
        </w:rPr>
      </w:pPr>
      <w:r w:rsidRPr="001B65DF">
        <w:rPr>
          <w:rFonts w:ascii="Times New Roman" w:hAnsi="Times New Roman" w:cs="Times New Roman"/>
          <w:sz w:val="28"/>
          <w:szCs w:val="28"/>
        </w:rPr>
        <w:t>1-</w:t>
      </w:r>
      <w:r w:rsidRPr="001B65DF">
        <w:rPr>
          <w:rFonts w:ascii="Times New Roman" w:hAnsi="Times New Roman" w:cs="Times New Roman"/>
          <w:sz w:val="28"/>
          <w:szCs w:val="28"/>
        </w:rPr>
        <w:tab/>
      </w:r>
      <w:r w:rsidRPr="00C610C8">
        <w:rPr>
          <w:rFonts w:ascii="Times New Roman" w:hAnsi="Times New Roman" w:cs="Times New Roman"/>
          <w:b/>
          <w:bCs/>
          <w:sz w:val="28"/>
          <w:szCs w:val="28"/>
        </w:rPr>
        <w:t>What are the differences between polyphyly classification and phylogenetic systematic.</w:t>
      </w:r>
    </w:p>
    <w:p w14:paraId="612DF4AC"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 xml:space="preserve">A classification based on evolutionary relationships is known as a phylogenetic classification, and taxa (sing. taxon) the names of groups of organisms, all correspond to monophyletic lineages, although organisms can polyphyletic; groups do not share a close common ancestor. The old concept of "fungi "including </w:t>
      </w:r>
      <w:proofErr w:type="spellStart"/>
      <w:r w:rsidRPr="001B65DF">
        <w:rPr>
          <w:rFonts w:ascii="Times New Roman" w:hAnsi="Times New Roman" w:cs="Times New Roman"/>
          <w:sz w:val="28"/>
          <w:szCs w:val="28"/>
        </w:rPr>
        <w:t>Oomycota</w:t>
      </w:r>
      <w:proofErr w:type="spellEnd"/>
      <w:r w:rsidRPr="001B65DF">
        <w:rPr>
          <w:rFonts w:ascii="Times New Roman" w:hAnsi="Times New Roman" w:cs="Times New Roman"/>
          <w:sz w:val="28"/>
          <w:szCs w:val="28"/>
        </w:rPr>
        <w:t xml:space="preserve"> and slime molds is clearly polyphyletic.be classified on the basis of arbitrary criteria.</w:t>
      </w:r>
    </w:p>
    <w:p w14:paraId="3B10624C" w14:textId="77777777" w:rsidR="001B65DF" w:rsidRPr="00C610C8" w:rsidRDefault="001B65DF" w:rsidP="001B65DF">
      <w:pPr>
        <w:rPr>
          <w:rFonts w:ascii="Times New Roman" w:hAnsi="Times New Roman" w:cs="Times New Roman"/>
          <w:b/>
          <w:bCs/>
          <w:sz w:val="28"/>
          <w:szCs w:val="28"/>
        </w:rPr>
      </w:pPr>
      <w:r w:rsidRPr="00C610C8">
        <w:rPr>
          <w:rFonts w:ascii="Times New Roman" w:hAnsi="Times New Roman" w:cs="Times New Roman"/>
          <w:b/>
          <w:bCs/>
          <w:sz w:val="28"/>
          <w:szCs w:val="28"/>
        </w:rPr>
        <w:t>2-</w:t>
      </w:r>
      <w:r w:rsidRPr="00C610C8">
        <w:rPr>
          <w:rFonts w:ascii="Times New Roman" w:hAnsi="Times New Roman" w:cs="Times New Roman"/>
          <w:b/>
          <w:bCs/>
          <w:sz w:val="28"/>
          <w:szCs w:val="28"/>
        </w:rPr>
        <w:tab/>
        <w:t>How heterokaryosis may originate in a fungal thallus? explain</w:t>
      </w:r>
    </w:p>
    <w:p w14:paraId="7E97C217"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 xml:space="preserve">1- Mutation, (2) Anastomosis i.e., fusion between genetically-different hyphae, and (3) Diploidization-fusion between haploid nuclei to form diploid nuclei. </w:t>
      </w:r>
    </w:p>
    <w:p w14:paraId="1EFDED4F" w14:textId="77777777" w:rsidR="001B65DF" w:rsidRPr="00C610C8" w:rsidRDefault="001B65DF" w:rsidP="001B65DF">
      <w:pPr>
        <w:rPr>
          <w:rFonts w:ascii="Times New Roman" w:hAnsi="Times New Roman" w:cs="Times New Roman"/>
          <w:b/>
          <w:bCs/>
          <w:sz w:val="28"/>
          <w:szCs w:val="28"/>
        </w:rPr>
      </w:pPr>
      <w:r w:rsidRPr="00C610C8">
        <w:rPr>
          <w:rFonts w:ascii="Times New Roman" w:hAnsi="Times New Roman" w:cs="Times New Roman"/>
          <w:b/>
          <w:bCs/>
          <w:sz w:val="28"/>
          <w:szCs w:val="28"/>
        </w:rPr>
        <w:t>3-</w:t>
      </w:r>
      <w:r w:rsidRPr="00C610C8">
        <w:rPr>
          <w:rFonts w:ascii="Times New Roman" w:hAnsi="Times New Roman" w:cs="Times New Roman"/>
          <w:b/>
          <w:bCs/>
          <w:sz w:val="28"/>
          <w:szCs w:val="28"/>
        </w:rPr>
        <w:tab/>
        <w:t>The significance of sexual reproduction.</w:t>
      </w:r>
    </w:p>
    <w:p w14:paraId="0E85BA68"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It results in a very high incidence of recombination and formation of new genotypes; this enables fungi to adapt readily to a multitude of environmental conditions.</w:t>
      </w:r>
    </w:p>
    <w:p w14:paraId="3B4CDEEE" w14:textId="23D882DA" w:rsidR="001B65DF" w:rsidRPr="00C610C8" w:rsidRDefault="001B65DF" w:rsidP="001B65DF">
      <w:pPr>
        <w:rPr>
          <w:rFonts w:ascii="Times New Roman" w:hAnsi="Times New Roman" w:cs="Times New Roman"/>
          <w:b/>
          <w:bCs/>
          <w:sz w:val="28"/>
          <w:szCs w:val="28"/>
        </w:rPr>
      </w:pPr>
      <w:r w:rsidRPr="00C610C8">
        <w:rPr>
          <w:rFonts w:ascii="Times New Roman" w:hAnsi="Times New Roman" w:cs="Times New Roman"/>
          <w:b/>
          <w:bCs/>
          <w:sz w:val="28"/>
          <w:szCs w:val="28"/>
        </w:rPr>
        <w:t xml:space="preserve">   4-Write about Biotrophs </w:t>
      </w:r>
      <w:r w:rsidR="00C610C8" w:rsidRPr="00C610C8">
        <w:rPr>
          <w:rFonts w:ascii="Times New Roman" w:hAnsi="Times New Roman" w:cs="Times New Roman"/>
          <w:b/>
          <w:bCs/>
          <w:sz w:val="28"/>
          <w:szCs w:val="28"/>
        </w:rPr>
        <w:t>organism.</w:t>
      </w:r>
    </w:p>
    <w:p w14:paraId="0F111E51"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 xml:space="preserve">       are ecologically obligate parasites and in vivo obtain nutrients only from living host cells. the hyphae of most biotrophs grow primarily between host cells and given rise to specialized hyphal branches that penetrate the host cell plasma membrane without killing the cell. These branches are known as </w:t>
      </w:r>
      <w:r w:rsidRPr="001B65DF">
        <w:rPr>
          <w:rFonts w:ascii="Times New Roman" w:hAnsi="Times New Roman" w:cs="Times New Roman"/>
          <w:sz w:val="28"/>
          <w:szCs w:val="28"/>
        </w:rPr>
        <w:lastRenderedPageBreak/>
        <w:t xml:space="preserve">haustoria and are thought to be involved in the uptake of nutrients from the host cell. </w:t>
      </w:r>
    </w:p>
    <w:p w14:paraId="1EC4B257" w14:textId="77777777" w:rsidR="001B65DF" w:rsidRPr="001B65DF" w:rsidRDefault="001B65DF" w:rsidP="001B65DF">
      <w:pPr>
        <w:rPr>
          <w:rFonts w:ascii="Times New Roman" w:hAnsi="Times New Roman" w:cs="Times New Roman"/>
          <w:sz w:val="28"/>
          <w:szCs w:val="28"/>
        </w:rPr>
      </w:pPr>
      <w:r w:rsidRPr="001B65DF">
        <w:rPr>
          <w:rFonts w:ascii="Times New Roman" w:hAnsi="Times New Roman" w:cs="Times New Roman"/>
          <w:sz w:val="28"/>
          <w:szCs w:val="28"/>
        </w:rPr>
        <w:t>======================================================</w:t>
      </w:r>
    </w:p>
    <w:p w14:paraId="7AFA6DD2" w14:textId="77777777" w:rsidR="001B65DF" w:rsidRPr="00725B58" w:rsidRDefault="001B65DF" w:rsidP="001B65DF">
      <w:pPr>
        <w:rPr>
          <w:rFonts w:ascii="Times New Roman" w:hAnsi="Times New Roman" w:cs="Times New Roman"/>
          <w:b/>
          <w:bCs/>
          <w:sz w:val="28"/>
          <w:szCs w:val="28"/>
        </w:rPr>
      </w:pPr>
      <w:r w:rsidRPr="00725B58">
        <w:rPr>
          <w:rFonts w:ascii="Times New Roman" w:hAnsi="Times New Roman" w:cs="Times New Roman"/>
          <w:b/>
          <w:bCs/>
          <w:sz w:val="28"/>
          <w:szCs w:val="28"/>
        </w:rPr>
        <w:t>Q 4 / Draw and label the following (10 mark)</w:t>
      </w:r>
    </w:p>
    <w:p w14:paraId="450B6B5A" w14:textId="7B3F14B0" w:rsidR="001B65DF" w:rsidRDefault="001B65DF" w:rsidP="00725B58">
      <w:pPr>
        <w:rPr>
          <w:rFonts w:ascii="Times New Roman" w:hAnsi="Times New Roman" w:cs="Times New Roman"/>
          <w:sz w:val="28"/>
          <w:szCs w:val="28"/>
        </w:rPr>
      </w:pPr>
      <w:r w:rsidRPr="001B65DF">
        <w:rPr>
          <w:rFonts w:ascii="Times New Roman" w:hAnsi="Times New Roman" w:cs="Times New Roman"/>
          <w:sz w:val="28"/>
          <w:szCs w:val="28"/>
        </w:rPr>
        <w:t>1-</w:t>
      </w:r>
      <w:r w:rsidRPr="001B65DF">
        <w:rPr>
          <w:rFonts w:ascii="Times New Roman" w:hAnsi="Times New Roman" w:cs="Times New Roman"/>
          <w:sz w:val="28"/>
          <w:szCs w:val="28"/>
        </w:rPr>
        <w:tab/>
        <w:t>Sexual reproduction in Ascomycota.</w:t>
      </w:r>
    </w:p>
    <w:p w14:paraId="5594D8A1" w14:textId="2156C704" w:rsidR="001B65DF" w:rsidRDefault="00C610C8" w:rsidP="001B65D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3CAC60" wp14:editId="7502CCAF">
            <wp:extent cx="5468620" cy="2695575"/>
            <wp:effectExtent l="0" t="0" r="0" b="9525"/>
            <wp:docPr id="15625294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0" cy="2695575"/>
                    </a:xfrm>
                    <a:prstGeom prst="rect">
                      <a:avLst/>
                    </a:prstGeom>
                    <a:noFill/>
                  </pic:spPr>
                </pic:pic>
              </a:graphicData>
            </a:graphic>
          </wp:inline>
        </w:drawing>
      </w:r>
    </w:p>
    <w:p w14:paraId="36FD7051" w14:textId="4EF51253" w:rsidR="00413AAF" w:rsidRPr="0082705B" w:rsidRDefault="00C610C8" w:rsidP="0082705B">
      <w:pPr>
        <w:rPr>
          <w:rFonts w:ascii="Times New Roman" w:hAnsi="Times New Roman" w:cs="Times New Roman"/>
          <w:sz w:val="28"/>
          <w:szCs w:val="28"/>
        </w:rPr>
      </w:pPr>
      <w:r w:rsidRPr="00C610C8">
        <w:rPr>
          <w:noProof/>
        </w:rPr>
        <w:drawing>
          <wp:inline distT="0" distB="0" distL="0" distR="0" wp14:anchorId="183F53E5" wp14:editId="3DD75B41">
            <wp:extent cx="5486400" cy="409575"/>
            <wp:effectExtent l="0" t="0" r="0" b="0"/>
            <wp:docPr id="10850155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09575"/>
                    </a:xfrm>
                    <a:prstGeom prst="rect">
                      <a:avLst/>
                    </a:prstGeom>
                    <a:noFill/>
                    <a:ln>
                      <a:noFill/>
                    </a:ln>
                  </pic:spPr>
                </pic:pic>
              </a:graphicData>
            </a:graphic>
          </wp:inline>
        </w:drawing>
      </w:r>
    </w:p>
    <w:p w14:paraId="12A85CC1" w14:textId="70EFF5C4" w:rsidR="00413AAF" w:rsidRDefault="0082705B" w:rsidP="001B65DF">
      <w:r>
        <w:rPr>
          <w:noProof/>
        </w:rPr>
        <w:drawing>
          <wp:inline distT="0" distB="0" distL="0" distR="0" wp14:anchorId="1BDF2A87" wp14:editId="28C2ED63">
            <wp:extent cx="245365" cy="4459485"/>
            <wp:effectExtent l="0" t="11430" r="0" b="0"/>
            <wp:docPr id="1178171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flipH="1">
                      <a:off x="0" y="0"/>
                      <a:ext cx="255890" cy="4650775"/>
                    </a:xfrm>
                    <a:prstGeom prst="rect">
                      <a:avLst/>
                    </a:prstGeom>
                    <a:noFill/>
                  </pic:spPr>
                </pic:pic>
              </a:graphicData>
            </a:graphic>
          </wp:inline>
        </w:drawing>
      </w:r>
    </w:p>
    <w:p w14:paraId="780DC986" w14:textId="5C6D4846" w:rsidR="001B65DF" w:rsidRDefault="001B65DF" w:rsidP="001B65DF"/>
    <w:p w14:paraId="61E89668" w14:textId="77777777" w:rsidR="00413AAF" w:rsidRDefault="00413AAF" w:rsidP="001B65DF"/>
    <w:p w14:paraId="620E1746" w14:textId="6EDFB828" w:rsidR="00FB2807" w:rsidRDefault="00FB2807" w:rsidP="00E642C0">
      <w:pPr>
        <w:rPr>
          <w:b/>
          <w:bCs/>
          <w:sz w:val="28"/>
          <w:szCs w:val="28"/>
        </w:rPr>
      </w:pPr>
      <w:bookmarkStart w:id="3" w:name="_Hlk134197537"/>
      <w:bookmarkEnd w:id="3"/>
    </w:p>
    <w:sectPr w:rsidR="00FB280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085C" w14:textId="77777777" w:rsidR="00D20C26" w:rsidRDefault="00D20C26" w:rsidP="00644550">
      <w:pPr>
        <w:spacing w:after="0" w:line="240" w:lineRule="auto"/>
      </w:pPr>
      <w:r>
        <w:separator/>
      </w:r>
    </w:p>
  </w:endnote>
  <w:endnote w:type="continuationSeparator" w:id="0">
    <w:p w14:paraId="425CD238" w14:textId="77777777" w:rsidR="00D20C26" w:rsidRDefault="00D20C26" w:rsidP="0064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4CD4B8">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01286"/>
      <w:docPartObj>
        <w:docPartGallery w:val="Page Numbers (Bottom of Page)"/>
        <w:docPartUnique/>
      </w:docPartObj>
    </w:sdtPr>
    <w:sdtEndPr>
      <w:rPr>
        <w:noProof/>
      </w:rPr>
    </w:sdtEndPr>
    <w:sdtContent>
      <w:p w14:paraId="44B584AA" w14:textId="3449A07A" w:rsidR="00644550" w:rsidRDefault="006445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92C34" w14:textId="77777777" w:rsidR="00644550" w:rsidRDefault="0064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9881" w14:textId="77777777" w:rsidR="00D20C26" w:rsidRDefault="00D20C26" w:rsidP="00644550">
      <w:pPr>
        <w:spacing w:after="0" w:line="240" w:lineRule="auto"/>
      </w:pPr>
      <w:r>
        <w:separator/>
      </w:r>
    </w:p>
  </w:footnote>
  <w:footnote w:type="continuationSeparator" w:id="0">
    <w:p w14:paraId="0458E79C" w14:textId="77777777" w:rsidR="00D20C26" w:rsidRDefault="00D20C26" w:rsidP="00644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262"/>
    <w:multiLevelType w:val="hybridMultilevel"/>
    <w:tmpl w:val="7298A77E"/>
    <w:lvl w:ilvl="0" w:tplc="F66ACD22">
      <w:start w:val="1"/>
      <w:numFmt w:val="decimal"/>
      <w:lvlText w:val="%1."/>
      <w:lvlJc w:val="left"/>
      <w:rPr>
        <w:b/>
        <w:bCs/>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E425CE"/>
    <w:multiLevelType w:val="hybridMultilevel"/>
    <w:tmpl w:val="9458980E"/>
    <w:lvl w:ilvl="0" w:tplc="33885BC8">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A340F"/>
    <w:multiLevelType w:val="hybridMultilevel"/>
    <w:tmpl w:val="4796AD7A"/>
    <w:lvl w:ilvl="0" w:tplc="6EBEE742">
      <w:start w:val="1"/>
      <w:numFmt w:val="bullet"/>
      <w:lvlText w:val="•"/>
      <w:lvlJc w:val="left"/>
      <w:pPr>
        <w:tabs>
          <w:tab w:val="num" w:pos="720"/>
        </w:tabs>
        <w:ind w:left="720" w:hanging="360"/>
      </w:pPr>
      <w:rPr>
        <w:rFonts w:ascii="Times New Roman" w:hAnsi="Times New Roman" w:hint="default"/>
      </w:rPr>
    </w:lvl>
    <w:lvl w:ilvl="1" w:tplc="502AB796" w:tentative="1">
      <w:start w:val="1"/>
      <w:numFmt w:val="bullet"/>
      <w:lvlText w:val="•"/>
      <w:lvlJc w:val="left"/>
      <w:pPr>
        <w:tabs>
          <w:tab w:val="num" w:pos="1440"/>
        </w:tabs>
        <w:ind w:left="1440" w:hanging="360"/>
      </w:pPr>
      <w:rPr>
        <w:rFonts w:ascii="Times New Roman" w:hAnsi="Times New Roman" w:hint="default"/>
      </w:rPr>
    </w:lvl>
    <w:lvl w:ilvl="2" w:tplc="9BC20E12" w:tentative="1">
      <w:start w:val="1"/>
      <w:numFmt w:val="bullet"/>
      <w:lvlText w:val="•"/>
      <w:lvlJc w:val="left"/>
      <w:pPr>
        <w:tabs>
          <w:tab w:val="num" w:pos="2160"/>
        </w:tabs>
        <w:ind w:left="2160" w:hanging="360"/>
      </w:pPr>
      <w:rPr>
        <w:rFonts w:ascii="Times New Roman" w:hAnsi="Times New Roman" w:hint="default"/>
      </w:rPr>
    </w:lvl>
    <w:lvl w:ilvl="3" w:tplc="0E900D32" w:tentative="1">
      <w:start w:val="1"/>
      <w:numFmt w:val="bullet"/>
      <w:lvlText w:val="•"/>
      <w:lvlJc w:val="left"/>
      <w:pPr>
        <w:tabs>
          <w:tab w:val="num" w:pos="2880"/>
        </w:tabs>
        <w:ind w:left="2880" w:hanging="360"/>
      </w:pPr>
      <w:rPr>
        <w:rFonts w:ascii="Times New Roman" w:hAnsi="Times New Roman" w:hint="default"/>
      </w:rPr>
    </w:lvl>
    <w:lvl w:ilvl="4" w:tplc="78EC878A" w:tentative="1">
      <w:start w:val="1"/>
      <w:numFmt w:val="bullet"/>
      <w:lvlText w:val="•"/>
      <w:lvlJc w:val="left"/>
      <w:pPr>
        <w:tabs>
          <w:tab w:val="num" w:pos="3600"/>
        </w:tabs>
        <w:ind w:left="3600" w:hanging="360"/>
      </w:pPr>
      <w:rPr>
        <w:rFonts w:ascii="Times New Roman" w:hAnsi="Times New Roman" w:hint="default"/>
      </w:rPr>
    </w:lvl>
    <w:lvl w:ilvl="5" w:tplc="4E5A4192" w:tentative="1">
      <w:start w:val="1"/>
      <w:numFmt w:val="bullet"/>
      <w:lvlText w:val="•"/>
      <w:lvlJc w:val="left"/>
      <w:pPr>
        <w:tabs>
          <w:tab w:val="num" w:pos="4320"/>
        </w:tabs>
        <w:ind w:left="4320" w:hanging="360"/>
      </w:pPr>
      <w:rPr>
        <w:rFonts w:ascii="Times New Roman" w:hAnsi="Times New Roman" w:hint="default"/>
      </w:rPr>
    </w:lvl>
    <w:lvl w:ilvl="6" w:tplc="FE5E22DC" w:tentative="1">
      <w:start w:val="1"/>
      <w:numFmt w:val="bullet"/>
      <w:lvlText w:val="•"/>
      <w:lvlJc w:val="left"/>
      <w:pPr>
        <w:tabs>
          <w:tab w:val="num" w:pos="5040"/>
        </w:tabs>
        <w:ind w:left="5040" w:hanging="360"/>
      </w:pPr>
      <w:rPr>
        <w:rFonts w:ascii="Times New Roman" w:hAnsi="Times New Roman" w:hint="default"/>
      </w:rPr>
    </w:lvl>
    <w:lvl w:ilvl="7" w:tplc="D8D27C7A" w:tentative="1">
      <w:start w:val="1"/>
      <w:numFmt w:val="bullet"/>
      <w:lvlText w:val="•"/>
      <w:lvlJc w:val="left"/>
      <w:pPr>
        <w:tabs>
          <w:tab w:val="num" w:pos="5760"/>
        </w:tabs>
        <w:ind w:left="5760" w:hanging="360"/>
      </w:pPr>
      <w:rPr>
        <w:rFonts w:ascii="Times New Roman" w:hAnsi="Times New Roman" w:hint="default"/>
      </w:rPr>
    </w:lvl>
    <w:lvl w:ilvl="8" w:tplc="F85433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5357E27"/>
    <w:multiLevelType w:val="hybridMultilevel"/>
    <w:tmpl w:val="7298A77E"/>
    <w:lvl w:ilvl="0" w:tplc="FFFFFFFF">
      <w:start w:val="1"/>
      <w:numFmt w:val="decimal"/>
      <w:lvlText w:val="%1."/>
      <w:lvlJc w:val="left"/>
      <w:rPr>
        <w:b/>
        <w:bCs/>
        <w:color w:val="000000" w:themeColor="text1"/>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7E3C2906"/>
    <w:multiLevelType w:val="hybridMultilevel"/>
    <w:tmpl w:val="D4903BDE"/>
    <w:lvl w:ilvl="0" w:tplc="98E0340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836412">
    <w:abstractNumId w:val="1"/>
  </w:num>
  <w:num w:numId="2" w16cid:durableId="2029791810">
    <w:abstractNumId w:val="0"/>
  </w:num>
  <w:num w:numId="3" w16cid:durableId="1646080422">
    <w:abstractNumId w:val="2"/>
  </w:num>
  <w:num w:numId="4" w16cid:durableId="1096555359">
    <w:abstractNumId w:val="4"/>
  </w:num>
  <w:num w:numId="5" w16cid:durableId="1823086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DF"/>
    <w:rsid w:val="00001823"/>
    <w:rsid w:val="000066F7"/>
    <w:rsid w:val="00010D8A"/>
    <w:rsid w:val="000D1728"/>
    <w:rsid w:val="0011370E"/>
    <w:rsid w:val="001B65DF"/>
    <w:rsid w:val="00215CCC"/>
    <w:rsid w:val="00220CFC"/>
    <w:rsid w:val="002F4FDF"/>
    <w:rsid w:val="00413AAF"/>
    <w:rsid w:val="004D50A5"/>
    <w:rsid w:val="00500E0B"/>
    <w:rsid w:val="00525105"/>
    <w:rsid w:val="00541267"/>
    <w:rsid w:val="005E50B0"/>
    <w:rsid w:val="005F04BA"/>
    <w:rsid w:val="00644550"/>
    <w:rsid w:val="006A7768"/>
    <w:rsid w:val="00725B58"/>
    <w:rsid w:val="00734623"/>
    <w:rsid w:val="007C2B28"/>
    <w:rsid w:val="007E535B"/>
    <w:rsid w:val="0082705B"/>
    <w:rsid w:val="00A042D1"/>
    <w:rsid w:val="00A25891"/>
    <w:rsid w:val="00B21088"/>
    <w:rsid w:val="00B70F17"/>
    <w:rsid w:val="00BD4485"/>
    <w:rsid w:val="00C318A0"/>
    <w:rsid w:val="00C37DEE"/>
    <w:rsid w:val="00C610C8"/>
    <w:rsid w:val="00D01CB1"/>
    <w:rsid w:val="00D107DD"/>
    <w:rsid w:val="00D12AE3"/>
    <w:rsid w:val="00D20C26"/>
    <w:rsid w:val="00E42DA5"/>
    <w:rsid w:val="00E60AD8"/>
    <w:rsid w:val="00E642C0"/>
    <w:rsid w:val="00E7478B"/>
    <w:rsid w:val="00F22AFC"/>
    <w:rsid w:val="00FB2807"/>
    <w:rsid w:val="00FD6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680D"/>
  <w15:chartTrackingRefBased/>
  <w15:docId w15:val="{52D1CA06-73E1-49D8-8C98-F12BFEBE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DF"/>
    <w:pPr>
      <w:ind w:left="720"/>
      <w:contextualSpacing/>
    </w:pPr>
  </w:style>
  <w:style w:type="paragraph" w:styleId="NormalWeb">
    <w:name w:val="Normal (Web)"/>
    <w:basedOn w:val="Normal"/>
    <w:uiPriority w:val="99"/>
    <w:unhideWhenUsed/>
    <w:rsid w:val="001137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45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4550"/>
    <w:rPr>
      <w:kern w:val="0"/>
      <w14:ligatures w14:val="none"/>
    </w:rPr>
  </w:style>
  <w:style w:type="paragraph" w:styleId="Footer">
    <w:name w:val="footer"/>
    <w:basedOn w:val="Normal"/>
    <w:link w:val="FooterChar"/>
    <w:uiPriority w:val="99"/>
    <w:unhideWhenUsed/>
    <w:rsid w:val="006445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455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2023-05-07T12:58:00Z</cp:lastPrinted>
  <dcterms:created xsi:type="dcterms:W3CDTF">2023-05-27T15:35:00Z</dcterms:created>
  <dcterms:modified xsi:type="dcterms:W3CDTF">2023-05-27T15:37:00Z</dcterms:modified>
</cp:coreProperties>
</file>