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1E1" w:rsidRPr="00BB3D21" w:rsidRDefault="000311E1" w:rsidP="000311E1">
      <w:pPr>
        <w:pBdr>
          <w:top w:val="single" w:sz="4" w:space="1" w:color="auto"/>
          <w:left w:val="single" w:sz="4" w:space="4" w:color="auto"/>
          <w:bottom w:val="single" w:sz="4" w:space="1" w:color="auto"/>
          <w:right w:val="single" w:sz="4" w:space="4" w:color="auto"/>
        </w:pBdr>
        <w:bidi/>
        <w:spacing w:line="240" w:lineRule="auto"/>
        <w:rPr>
          <w:rFonts w:cs="Times New Roman" w:hint="cs"/>
          <w:b/>
          <w:bCs/>
          <w:sz w:val="32"/>
          <w:szCs w:val="32"/>
          <w:rtl/>
          <w:lang w:bidi="ar-IQ"/>
        </w:rPr>
      </w:pPr>
    </w:p>
    <w:p w:rsidR="00623941" w:rsidRPr="00623941" w:rsidRDefault="00623941" w:rsidP="00623941">
      <w:pPr>
        <w:pStyle w:val="ListParagraph"/>
        <w:numPr>
          <w:ilvl w:val="0"/>
          <w:numId w:val="1"/>
        </w:numPr>
        <w:pBdr>
          <w:top w:val="single" w:sz="4" w:space="1" w:color="auto"/>
          <w:left w:val="single" w:sz="4" w:space="4" w:color="auto"/>
          <w:bottom w:val="single" w:sz="4" w:space="1" w:color="auto"/>
          <w:right w:val="single" w:sz="4" w:space="4" w:color="auto"/>
        </w:pBdr>
        <w:bidi/>
        <w:rPr>
          <w:rFonts w:ascii="Traditional Arabic" w:hAnsi="Traditional Arabic" w:cs="Traditional Arabic"/>
          <w:b/>
          <w:bCs/>
          <w:sz w:val="36"/>
          <w:szCs w:val="36"/>
          <w:lang w:bidi="ar-JO"/>
        </w:rPr>
      </w:pPr>
      <w:r w:rsidRPr="00623941">
        <w:rPr>
          <w:rFonts w:ascii="Traditional Arabic" w:hAnsi="Traditional Arabic" w:cs="Traditional Arabic"/>
          <w:b/>
          <w:bCs/>
          <w:sz w:val="36"/>
          <w:szCs w:val="36"/>
          <w:rtl/>
          <w:lang w:bidi="ar-JO"/>
        </w:rPr>
        <w:t>القسم : الدراسات الإسلامية.</w:t>
      </w:r>
    </w:p>
    <w:p w:rsidR="00623941" w:rsidRPr="00623941" w:rsidRDefault="00623941" w:rsidP="00623941">
      <w:pPr>
        <w:pStyle w:val="ListParagraph"/>
        <w:numPr>
          <w:ilvl w:val="0"/>
          <w:numId w:val="1"/>
        </w:numPr>
        <w:pBdr>
          <w:top w:val="single" w:sz="4" w:space="1" w:color="auto"/>
          <w:left w:val="single" w:sz="4" w:space="4" w:color="auto"/>
          <w:bottom w:val="single" w:sz="4" w:space="1" w:color="auto"/>
          <w:right w:val="single" w:sz="4" w:space="4" w:color="auto"/>
        </w:pBdr>
        <w:bidi/>
        <w:rPr>
          <w:rFonts w:ascii="Traditional Arabic" w:hAnsi="Traditional Arabic" w:cs="Traditional Arabic"/>
          <w:b/>
          <w:bCs/>
          <w:sz w:val="36"/>
          <w:szCs w:val="36"/>
          <w:lang w:bidi="ar-JO"/>
        </w:rPr>
      </w:pPr>
      <w:r w:rsidRPr="00623941">
        <w:rPr>
          <w:rFonts w:ascii="Traditional Arabic" w:hAnsi="Traditional Arabic" w:cs="Traditional Arabic"/>
          <w:b/>
          <w:bCs/>
          <w:sz w:val="36"/>
          <w:szCs w:val="36"/>
          <w:rtl/>
          <w:lang w:bidi="ar-JO"/>
        </w:rPr>
        <w:t>الكلية:  العلوم  الإسلامية.</w:t>
      </w:r>
    </w:p>
    <w:p w:rsidR="00623941" w:rsidRPr="00623941" w:rsidRDefault="00623941" w:rsidP="00623941">
      <w:pPr>
        <w:pStyle w:val="ListParagraph"/>
        <w:numPr>
          <w:ilvl w:val="0"/>
          <w:numId w:val="1"/>
        </w:numPr>
        <w:pBdr>
          <w:top w:val="single" w:sz="4" w:space="1" w:color="auto"/>
          <w:left w:val="single" w:sz="4" w:space="4" w:color="auto"/>
          <w:bottom w:val="single" w:sz="4" w:space="1" w:color="auto"/>
          <w:right w:val="single" w:sz="4" w:space="4" w:color="auto"/>
        </w:pBdr>
        <w:bidi/>
        <w:rPr>
          <w:rFonts w:ascii="Traditional Arabic" w:hAnsi="Traditional Arabic" w:cs="Traditional Arabic"/>
          <w:b/>
          <w:bCs/>
          <w:sz w:val="36"/>
          <w:szCs w:val="36"/>
          <w:lang w:bidi="ar-JO"/>
        </w:rPr>
      </w:pPr>
      <w:r w:rsidRPr="00623941">
        <w:rPr>
          <w:rFonts w:ascii="Traditional Arabic" w:hAnsi="Traditional Arabic" w:cs="Traditional Arabic"/>
          <w:b/>
          <w:bCs/>
          <w:sz w:val="36"/>
          <w:szCs w:val="36"/>
          <w:rtl/>
          <w:lang w:bidi="ar-JO"/>
        </w:rPr>
        <w:t>الجامعة:  صلاح الدين.</w:t>
      </w:r>
    </w:p>
    <w:p w:rsidR="00623941" w:rsidRPr="00623941" w:rsidRDefault="00623941" w:rsidP="00623941">
      <w:pPr>
        <w:pStyle w:val="ListParagraph"/>
        <w:numPr>
          <w:ilvl w:val="0"/>
          <w:numId w:val="1"/>
        </w:numPr>
        <w:pBdr>
          <w:top w:val="single" w:sz="4" w:space="1" w:color="auto"/>
          <w:left w:val="single" w:sz="4" w:space="4" w:color="auto"/>
          <w:bottom w:val="single" w:sz="4" w:space="1" w:color="auto"/>
          <w:right w:val="single" w:sz="4" w:space="4" w:color="auto"/>
        </w:pBdr>
        <w:bidi/>
        <w:rPr>
          <w:rFonts w:ascii="Traditional Arabic" w:hAnsi="Traditional Arabic" w:cs="Traditional Arabic"/>
          <w:b/>
          <w:bCs/>
          <w:sz w:val="36"/>
          <w:szCs w:val="36"/>
          <w:lang w:bidi="ar-JO"/>
        </w:rPr>
      </w:pPr>
      <w:r w:rsidRPr="00623941">
        <w:rPr>
          <w:rFonts w:ascii="Traditional Arabic" w:hAnsi="Traditional Arabic" w:cs="Traditional Arabic"/>
          <w:b/>
          <w:bCs/>
          <w:sz w:val="36"/>
          <w:szCs w:val="36"/>
          <w:rtl/>
          <w:lang w:bidi="ar-JO"/>
        </w:rPr>
        <w:t>المادة : الفقه العبادات.</w:t>
      </w:r>
    </w:p>
    <w:p w:rsidR="00623941" w:rsidRPr="00623941" w:rsidRDefault="00623941" w:rsidP="00623941">
      <w:pPr>
        <w:pStyle w:val="ListParagraph"/>
        <w:numPr>
          <w:ilvl w:val="0"/>
          <w:numId w:val="1"/>
        </w:numPr>
        <w:pBdr>
          <w:top w:val="single" w:sz="4" w:space="1" w:color="auto"/>
          <w:left w:val="single" w:sz="4" w:space="4" w:color="auto"/>
          <w:bottom w:val="single" w:sz="4" w:space="1" w:color="auto"/>
          <w:right w:val="single" w:sz="4" w:space="4" w:color="auto"/>
        </w:pBdr>
        <w:bidi/>
        <w:rPr>
          <w:rFonts w:ascii="Traditional Arabic" w:hAnsi="Traditional Arabic" w:cs="Traditional Arabic"/>
          <w:b/>
          <w:bCs/>
          <w:sz w:val="36"/>
          <w:szCs w:val="36"/>
          <w:rtl/>
          <w:lang w:bidi="ar-JO"/>
        </w:rPr>
      </w:pPr>
      <w:r w:rsidRPr="00623941">
        <w:rPr>
          <w:rFonts w:ascii="Traditional Arabic" w:hAnsi="Traditional Arabic" w:cs="Traditional Arabic"/>
          <w:b/>
          <w:bCs/>
          <w:sz w:val="36"/>
          <w:szCs w:val="36"/>
          <w:rtl/>
          <w:lang w:bidi="ar-JO"/>
        </w:rPr>
        <w:t>كراسة المادة: المرحلة الأولى.</w:t>
      </w:r>
    </w:p>
    <w:p w:rsidR="000311E1" w:rsidRDefault="00623941" w:rsidP="00623941">
      <w:pPr>
        <w:pStyle w:val="ListParagraph"/>
        <w:numPr>
          <w:ilvl w:val="0"/>
          <w:numId w:val="1"/>
        </w:numPr>
        <w:pBdr>
          <w:top w:val="single" w:sz="4" w:space="1" w:color="auto"/>
          <w:left w:val="single" w:sz="4" w:space="4" w:color="auto"/>
          <w:bottom w:val="single" w:sz="4" w:space="1" w:color="auto"/>
          <w:right w:val="single" w:sz="4" w:space="4" w:color="auto"/>
        </w:pBdr>
        <w:bidi/>
        <w:rPr>
          <w:rFonts w:ascii="Traditional Arabic" w:hAnsi="Traditional Arabic" w:cs="Traditional Arabic"/>
          <w:b/>
          <w:bCs/>
          <w:sz w:val="36"/>
          <w:szCs w:val="36"/>
          <w:lang w:bidi="ar-JO"/>
        </w:rPr>
      </w:pPr>
      <w:r w:rsidRPr="00623941">
        <w:rPr>
          <w:rFonts w:ascii="Traditional Arabic" w:hAnsi="Traditional Arabic" w:cs="Traditional Arabic"/>
          <w:b/>
          <w:bCs/>
          <w:sz w:val="36"/>
          <w:szCs w:val="36"/>
          <w:rtl/>
          <w:lang w:bidi="ar-JO"/>
        </w:rPr>
        <w:t xml:space="preserve">أسم التدريسي: </w:t>
      </w:r>
      <w:r w:rsidR="000A723C">
        <w:rPr>
          <w:rFonts w:ascii="Traditional Arabic" w:hAnsi="Traditional Arabic" w:cs="Traditional Arabic" w:hint="cs"/>
          <w:b/>
          <w:bCs/>
          <w:sz w:val="36"/>
          <w:szCs w:val="36"/>
          <w:rtl/>
          <w:lang w:bidi="ar-IQ"/>
        </w:rPr>
        <w:t xml:space="preserve">پ ی </w:t>
      </w:r>
      <w:r w:rsidRPr="00623941">
        <w:rPr>
          <w:rFonts w:ascii="Traditional Arabic" w:hAnsi="Traditional Arabic" w:cs="Traditional Arabic"/>
          <w:b/>
          <w:bCs/>
          <w:sz w:val="36"/>
          <w:szCs w:val="36"/>
          <w:rtl/>
          <w:lang w:bidi="ar-JO"/>
        </w:rPr>
        <w:t>د. فارس علي مصطفى</w:t>
      </w:r>
      <w:r>
        <w:rPr>
          <w:rFonts w:ascii="Traditional Arabic" w:hAnsi="Traditional Arabic" w:cs="Traditional Arabic" w:hint="cs"/>
          <w:b/>
          <w:bCs/>
          <w:sz w:val="36"/>
          <w:szCs w:val="36"/>
          <w:rtl/>
          <w:lang w:bidi="ar-JO"/>
        </w:rPr>
        <w:t xml:space="preserve">. </w:t>
      </w:r>
      <w:r>
        <w:rPr>
          <w:b/>
          <w:bCs/>
          <w:sz w:val="28"/>
          <w:szCs w:val="28"/>
          <w:lang w:bidi="ar-IQ"/>
        </w:rPr>
        <w:t xml:space="preserve">                             </w:t>
      </w:r>
      <w:proofErr w:type="spellStart"/>
      <w:proofErr w:type="gramStart"/>
      <w:r>
        <w:rPr>
          <w:b/>
          <w:bCs/>
          <w:sz w:val="28"/>
          <w:szCs w:val="28"/>
          <w:lang w:bidi="ar-IQ"/>
        </w:rPr>
        <w:t>faris</w:t>
      </w:r>
      <w:proofErr w:type="spellEnd"/>
      <w:proofErr w:type="gramEnd"/>
      <w:r>
        <w:rPr>
          <w:b/>
          <w:bCs/>
          <w:sz w:val="28"/>
          <w:szCs w:val="28"/>
          <w:lang w:bidi="ar-IQ"/>
        </w:rPr>
        <w:t xml:space="preserve"> </w:t>
      </w:r>
      <w:proofErr w:type="spellStart"/>
      <w:r>
        <w:rPr>
          <w:b/>
          <w:bCs/>
          <w:sz w:val="28"/>
          <w:szCs w:val="28"/>
          <w:lang w:bidi="ar-IQ"/>
        </w:rPr>
        <w:t>ali</w:t>
      </w:r>
      <w:proofErr w:type="spellEnd"/>
      <w:r>
        <w:rPr>
          <w:b/>
          <w:bCs/>
          <w:sz w:val="28"/>
          <w:szCs w:val="28"/>
          <w:lang w:bidi="ar-IQ"/>
        </w:rPr>
        <w:t xml:space="preserve"> Mustafa     </w:t>
      </w:r>
      <w:r>
        <w:rPr>
          <w:rFonts w:ascii="Traditional Arabic" w:hAnsi="Traditional Arabic" w:cs="Traditional Arabic" w:hint="cs"/>
          <w:b/>
          <w:bCs/>
          <w:sz w:val="36"/>
          <w:szCs w:val="36"/>
          <w:rtl/>
          <w:lang w:bidi="ar-JO"/>
        </w:rPr>
        <w:t>(دكتوراه في الفقه والقانون).</w:t>
      </w:r>
    </w:p>
    <w:p w:rsidR="00623941" w:rsidRDefault="001C4D8B" w:rsidP="000A723C">
      <w:pPr>
        <w:pStyle w:val="ListParagraph"/>
        <w:numPr>
          <w:ilvl w:val="0"/>
          <w:numId w:val="1"/>
        </w:numPr>
        <w:pBdr>
          <w:top w:val="single" w:sz="4" w:space="1" w:color="auto"/>
          <w:left w:val="single" w:sz="4" w:space="4" w:color="auto"/>
          <w:bottom w:val="single" w:sz="4" w:space="1" w:color="auto"/>
          <w:right w:val="single" w:sz="4" w:space="4" w:color="auto"/>
        </w:pBdr>
        <w:bidi/>
        <w:rPr>
          <w:rFonts w:ascii="Traditional Arabic" w:hAnsi="Traditional Arabic" w:cs="Traditional Arabic"/>
          <w:b/>
          <w:bCs/>
          <w:sz w:val="36"/>
          <w:szCs w:val="36"/>
          <w:lang w:bidi="ar-JO"/>
        </w:rPr>
      </w:pPr>
      <w:r>
        <w:rPr>
          <w:rFonts w:ascii="Traditional Arabic" w:hAnsi="Traditional Arabic" w:cs="Traditional Arabic" w:hint="cs"/>
          <w:b/>
          <w:bCs/>
          <w:sz w:val="36"/>
          <w:szCs w:val="36"/>
          <w:rtl/>
          <w:lang w:bidi="ar-JO"/>
        </w:rPr>
        <w:t xml:space="preserve">السنة الدراسية : </w:t>
      </w:r>
      <w:r w:rsidR="000A723C">
        <w:rPr>
          <w:rFonts w:ascii="Traditional Arabic" w:hAnsi="Traditional Arabic" w:cs="Traditional Arabic" w:hint="cs"/>
          <w:b/>
          <w:bCs/>
          <w:sz w:val="36"/>
          <w:szCs w:val="36"/>
          <w:rtl/>
          <w:lang w:bidi="ar-JO"/>
        </w:rPr>
        <w:t>٢٠٢٢</w:t>
      </w:r>
      <w:r>
        <w:rPr>
          <w:rFonts w:ascii="Traditional Arabic" w:hAnsi="Traditional Arabic" w:cs="Traditional Arabic" w:hint="cs"/>
          <w:b/>
          <w:bCs/>
          <w:sz w:val="36"/>
          <w:szCs w:val="36"/>
          <w:rtl/>
          <w:lang w:bidi="ar-JO"/>
        </w:rPr>
        <w:t xml:space="preserve"> _ </w:t>
      </w:r>
      <w:r w:rsidR="000A723C">
        <w:rPr>
          <w:rFonts w:ascii="Traditional Arabic" w:hAnsi="Traditional Arabic" w:cs="Traditional Arabic" w:hint="cs"/>
          <w:b/>
          <w:bCs/>
          <w:sz w:val="36"/>
          <w:szCs w:val="36"/>
          <w:rtl/>
          <w:lang w:bidi="ar-JO"/>
        </w:rPr>
        <w:t>٢٠٢٣</w:t>
      </w:r>
    </w:p>
    <w:p w:rsidR="001C4D8B" w:rsidRDefault="001C4D8B" w:rsidP="001C4D8B">
      <w:pPr>
        <w:pStyle w:val="ListParagraph"/>
        <w:numPr>
          <w:ilvl w:val="0"/>
          <w:numId w:val="1"/>
        </w:numPr>
        <w:pBdr>
          <w:top w:val="single" w:sz="4" w:space="1" w:color="auto"/>
          <w:left w:val="single" w:sz="4" w:space="4" w:color="auto"/>
          <w:bottom w:val="single" w:sz="4" w:space="1" w:color="auto"/>
          <w:right w:val="single" w:sz="4" w:space="4" w:color="auto"/>
        </w:pBdr>
        <w:bidi/>
        <w:rPr>
          <w:rFonts w:ascii="Traditional Arabic" w:hAnsi="Traditional Arabic" w:cs="Traditional Arabic"/>
          <w:b/>
          <w:bCs/>
          <w:sz w:val="36"/>
          <w:szCs w:val="36"/>
          <w:lang w:bidi="ar-JO"/>
        </w:rPr>
      </w:pPr>
      <w:r>
        <w:rPr>
          <w:rFonts w:ascii="Traditional Arabic" w:hAnsi="Traditional Arabic" w:cs="Traditional Arabic" w:hint="cs"/>
          <w:b/>
          <w:bCs/>
          <w:sz w:val="36"/>
          <w:szCs w:val="36"/>
          <w:rtl/>
          <w:lang w:bidi="ar-JO"/>
        </w:rPr>
        <w:t xml:space="preserve">ايميل </w:t>
      </w:r>
      <w:hyperlink r:id="rId8" w:history="1">
        <w:r w:rsidRPr="00CC0394">
          <w:rPr>
            <w:rStyle w:val="Hyperlink"/>
            <w:rFonts w:ascii="Traditional Arabic" w:hAnsi="Traditional Arabic" w:cs="Traditional Arabic"/>
            <w:b/>
            <w:bCs/>
            <w:sz w:val="36"/>
            <w:szCs w:val="36"/>
            <w:lang w:bidi="ar-JO"/>
          </w:rPr>
          <w:t>farsali79@yahoo.com</w:t>
        </w:r>
      </w:hyperlink>
    </w:p>
    <w:p w:rsidR="001C4D8B" w:rsidRPr="000A723C" w:rsidRDefault="001C4D8B" w:rsidP="000A723C">
      <w:pPr>
        <w:pStyle w:val="ListParagraph"/>
        <w:numPr>
          <w:ilvl w:val="0"/>
          <w:numId w:val="1"/>
        </w:numPr>
        <w:pBdr>
          <w:top w:val="single" w:sz="4" w:space="1" w:color="auto"/>
          <w:left w:val="single" w:sz="4" w:space="4" w:color="auto"/>
          <w:bottom w:val="single" w:sz="4" w:space="1" w:color="auto"/>
          <w:right w:val="single" w:sz="4" w:space="4" w:color="auto"/>
        </w:pBdr>
        <w:bidi/>
        <w:rPr>
          <w:rFonts w:ascii="Traditional Arabic" w:hAnsi="Traditional Arabic" w:cs="Traditional Arabic"/>
          <w:b/>
          <w:bCs/>
          <w:sz w:val="36"/>
          <w:szCs w:val="36"/>
          <w:rtl/>
          <w:lang w:bidi="ar-JO"/>
        </w:rPr>
      </w:pPr>
      <w:r>
        <w:rPr>
          <w:rFonts w:ascii="Traditional Arabic" w:hAnsi="Traditional Arabic" w:cs="Traditional Arabic" w:hint="cs"/>
          <w:b/>
          <w:bCs/>
          <w:sz w:val="36"/>
          <w:szCs w:val="36"/>
          <w:rtl/>
          <w:lang w:bidi="ar-IQ"/>
        </w:rPr>
        <w:t xml:space="preserve">رقم تلفون 07504511896 </w:t>
      </w:r>
    </w:p>
    <w:p w:rsidR="000311E1" w:rsidRPr="00FC3232" w:rsidRDefault="001E3E49" w:rsidP="001C4D8B">
      <w:pPr>
        <w:pBdr>
          <w:between w:val="single" w:sz="4" w:space="1" w:color="auto"/>
          <w:bar w:val="single" w:sz="4" w:color="auto"/>
        </w:pBdr>
        <w:bidi/>
        <w:rPr>
          <w:rFonts w:ascii="Traditional Arabic" w:hAnsi="Traditional Arabic" w:cs="Traditional Arabic"/>
          <w:b/>
          <w:bCs/>
          <w:sz w:val="36"/>
          <w:szCs w:val="36"/>
          <w:rtl/>
          <w:lang w:bidi="ar-IQ"/>
        </w:rPr>
      </w:pPr>
      <w:r w:rsidRPr="001E3E49">
        <w:rPr>
          <w:rFonts w:ascii="Traditional Arabic" w:hAnsi="Traditional Arabic" w:cs="Traditional Arabic"/>
          <w:b/>
          <w:bCs/>
          <w:sz w:val="36"/>
          <w:szCs w:val="36"/>
          <w:rtl/>
          <w:lang w:bidi="ar-IQ"/>
        </w:rPr>
        <w:t>1</w:t>
      </w:r>
      <w:r w:rsidRPr="00FC3232">
        <w:rPr>
          <w:rFonts w:ascii="Traditional Arabic" w:hAnsi="Traditional Arabic" w:cs="Traditional Arabic"/>
          <w:b/>
          <w:bCs/>
          <w:sz w:val="36"/>
          <w:szCs w:val="36"/>
          <w:rtl/>
          <w:lang w:bidi="ar-IQ"/>
        </w:rPr>
        <w:t>_ أسم المادة: فقه العبادات.</w:t>
      </w:r>
    </w:p>
    <w:p w:rsidR="001E3E49" w:rsidRPr="00FC3232" w:rsidRDefault="001E3E49" w:rsidP="001E3E49">
      <w:pPr>
        <w:pBdr>
          <w:between w:val="single" w:sz="4" w:space="1" w:color="auto"/>
          <w:bar w:val="single" w:sz="4" w:color="auto"/>
        </w:pBdr>
        <w:bidi/>
        <w:rPr>
          <w:rFonts w:ascii="Traditional Arabic" w:hAnsi="Traditional Arabic" w:cs="Traditional Arabic"/>
          <w:b/>
          <w:bCs/>
          <w:sz w:val="36"/>
          <w:szCs w:val="36"/>
          <w:rtl/>
          <w:lang w:bidi="ar-IQ"/>
        </w:rPr>
      </w:pPr>
      <w:r w:rsidRPr="00FC3232">
        <w:rPr>
          <w:rFonts w:ascii="Traditional Arabic" w:hAnsi="Traditional Arabic" w:cs="Traditional Arabic"/>
          <w:b/>
          <w:bCs/>
          <w:sz w:val="36"/>
          <w:szCs w:val="36"/>
          <w:rtl/>
          <w:lang w:bidi="ar-IQ"/>
        </w:rPr>
        <w:t>2_ التدريسي المسؤول: د. فارس علي مصطفى.</w:t>
      </w:r>
    </w:p>
    <w:p w:rsidR="001E3E49" w:rsidRPr="00FC3232" w:rsidRDefault="001E3E49" w:rsidP="001E3E49">
      <w:pPr>
        <w:pBdr>
          <w:between w:val="single" w:sz="4" w:space="1" w:color="auto"/>
          <w:bar w:val="single" w:sz="4" w:color="auto"/>
        </w:pBdr>
        <w:bidi/>
        <w:rPr>
          <w:rFonts w:ascii="Traditional Arabic" w:hAnsi="Traditional Arabic" w:cs="Traditional Arabic"/>
          <w:b/>
          <w:bCs/>
          <w:sz w:val="36"/>
          <w:szCs w:val="36"/>
          <w:rtl/>
          <w:lang w:bidi="ar-IQ"/>
        </w:rPr>
      </w:pPr>
      <w:r w:rsidRPr="00FC3232">
        <w:rPr>
          <w:rFonts w:ascii="Traditional Arabic" w:hAnsi="Traditional Arabic" w:cs="Traditional Arabic"/>
          <w:b/>
          <w:bCs/>
          <w:sz w:val="36"/>
          <w:szCs w:val="36"/>
          <w:rtl/>
          <w:lang w:bidi="ar-IQ"/>
        </w:rPr>
        <w:t>3_ القسم _ الكلية: الدراسات الإسلامية_ كلية العلوم الإسلامية.</w:t>
      </w:r>
    </w:p>
    <w:p w:rsidR="001E3E49" w:rsidRPr="00FC3232" w:rsidRDefault="001E3E49" w:rsidP="001E3E49">
      <w:pPr>
        <w:pBdr>
          <w:between w:val="single" w:sz="4" w:space="1" w:color="auto"/>
          <w:bar w:val="single" w:sz="4" w:color="auto"/>
        </w:pBdr>
        <w:bidi/>
        <w:rPr>
          <w:rFonts w:ascii="Traditional Arabic" w:hAnsi="Traditional Arabic" w:cs="Traditional Arabic"/>
          <w:b/>
          <w:bCs/>
          <w:sz w:val="36"/>
          <w:szCs w:val="36"/>
          <w:rtl/>
          <w:lang w:bidi="ar-IQ"/>
        </w:rPr>
      </w:pPr>
      <w:r w:rsidRPr="00FC3232">
        <w:rPr>
          <w:rFonts w:ascii="Traditional Arabic" w:hAnsi="Traditional Arabic" w:cs="Traditional Arabic"/>
          <w:b/>
          <w:bCs/>
          <w:sz w:val="36"/>
          <w:szCs w:val="36"/>
          <w:rtl/>
          <w:lang w:bidi="ar-IQ"/>
        </w:rPr>
        <w:t>4_ معلومات الأتصال: الإيميل</w:t>
      </w:r>
      <w:r w:rsidRPr="00FC3232">
        <w:rPr>
          <w:rFonts w:ascii="Traditional Arabic" w:hAnsi="Traditional Arabic" w:cs="Traditional Arabic"/>
          <w:b/>
          <w:bCs/>
          <w:sz w:val="36"/>
          <w:szCs w:val="36"/>
          <w:lang w:bidi="ar-IQ"/>
        </w:rPr>
        <w:t>E</w:t>
      </w:r>
      <w:r w:rsidRPr="00FC3232">
        <w:rPr>
          <w:rFonts w:ascii="Traditional Arabic" w:hAnsi="Traditional Arabic" w:cs="Traditional Arabic"/>
          <w:b/>
          <w:bCs/>
          <w:sz w:val="36"/>
          <w:szCs w:val="36"/>
          <w:lang w:val="en-GB" w:bidi="ar-IQ"/>
        </w:rPr>
        <w:t>mail:farsali79@yahoo.com    :</w:t>
      </w:r>
      <w:r w:rsidRPr="00FC3232">
        <w:rPr>
          <w:rFonts w:ascii="Traditional Arabic" w:hAnsi="Traditional Arabic" w:cs="Traditional Arabic"/>
          <w:b/>
          <w:bCs/>
          <w:sz w:val="36"/>
          <w:szCs w:val="36"/>
          <w:rtl/>
          <w:lang w:val="en-GB" w:bidi="ar-IQ"/>
        </w:rPr>
        <w:t xml:space="preserve">   </w:t>
      </w:r>
      <w:r w:rsidRPr="00FC3232">
        <w:rPr>
          <w:rFonts w:ascii="Traditional Arabic" w:hAnsi="Traditional Arabic" w:cs="Traditional Arabic"/>
          <w:b/>
          <w:bCs/>
          <w:sz w:val="36"/>
          <w:szCs w:val="36"/>
          <w:lang w:bidi="ar-IQ"/>
        </w:rPr>
        <w:t>07504511896</w:t>
      </w:r>
    </w:p>
    <w:p w:rsidR="001E3E49" w:rsidRPr="00FC3232" w:rsidRDefault="001E3E49" w:rsidP="001E3E49">
      <w:pPr>
        <w:pBdr>
          <w:between w:val="single" w:sz="4" w:space="1" w:color="auto"/>
          <w:bar w:val="single" w:sz="4" w:color="auto"/>
        </w:pBdr>
        <w:bidi/>
        <w:rPr>
          <w:rFonts w:ascii="Traditional Arabic" w:hAnsi="Traditional Arabic" w:cs="Traditional Arabic"/>
          <w:b/>
          <w:bCs/>
          <w:sz w:val="36"/>
          <w:szCs w:val="36"/>
          <w:rtl/>
          <w:lang w:bidi="ar-IQ"/>
        </w:rPr>
      </w:pPr>
      <w:r w:rsidRPr="00FC3232">
        <w:rPr>
          <w:rFonts w:ascii="Traditional Arabic" w:hAnsi="Traditional Arabic" w:cs="Traditional Arabic"/>
          <w:b/>
          <w:bCs/>
          <w:sz w:val="36"/>
          <w:szCs w:val="36"/>
          <w:rtl/>
          <w:lang w:bidi="ar-IQ"/>
        </w:rPr>
        <w:t>5_ الوحدات الدراسية ( بالساعة) خلال الأسبوع :      النظري  3 ساعات</w:t>
      </w:r>
    </w:p>
    <w:p w:rsidR="001E3E49" w:rsidRPr="00FC3232" w:rsidRDefault="001E3E49" w:rsidP="001E3E49">
      <w:pPr>
        <w:pBdr>
          <w:between w:val="single" w:sz="4" w:space="1" w:color="auto"/>
          <w:bar w:val="single" w:sz="4" w:color="auto"/>
        </w:pBdr>
        <w:bidi/>
        <w:rPr>
          <w:rFonts w:ascii="Traditional Arabic" w:hAnsi="Traditional Arabic" w:cs="Traditional Arabic"/>
          <w:b/>
          <w:bCs/>
          <w:sz w:val="36"/>
          <w:szCs w:val="36"/>
          <w:rtl/>
          <w:lang w:bidi="ar-IQ"/>
        </w:rPr>
      </w:pPr>
      <w:r w:rsidRPr="00FC3232">
        <w:rPr>
          <w:rFonts w:ascii="Traditional Arabic" w:hAnsi="Traditional Arabic" w:cs="Traditional Arabic"/>
          <w:b/>
          <w:bCs/>
          <w:sz w:val="36"/>
          <w:szCs w:val="36"/>
          <w:rtl/>
          <w:lang w:bidi="ar-IQ"/>
        </w:rPr>
        <w:t>6_ عدد الساعات العمل : 6 ساعات .</w:t>
      </w:r>
    </w:p>
    <w:p w:rsidR="000311E1" w:rsidRPr="000A723C" w:rsidRDefault="001E3E49" w:rsidP="000A723C">
      <w:pPr>
        <w:pBdr>
          <w:between w:val="single" w:sz="4" w:space="1" w:color="auto"/>
          <w:bar w:val="single" w:sz="4" w:color="auto"/>
        </w:pBdr>
        <w:bidi/>
        <w:rPr>
          <w:rFonts w:ascii="Traditional Arabic" w:hAnsi="Traditional Arabic" w:cs="Traditional Arabic"/>
          <w:b/>
          <w:bCs/>
          <w:sz w:val="36"/>
          <w:szCs w:val="36"/>
          <w:lang w:bidi="ar-IQ"/>
        </w:rPr>
      </w:pPr>
      <w:r w:rsidRPr="00FC3232">
        <w:rPr>
          <w:rFonts w:ascii="Traditional Arabic" w:hAnsi="Traditional Arabic" w:cs="Traditional Arabic"/>
          <w:b/>
          <w:bCs/>
          <w:sz w:val="36"/>
          <w:szCs w:val="36"/>
          <w:rtl/>
          <w:lang w:bidi="ar-IQ"/>
        </w:rPr>
        <w:t xml:space="preserve">7_ رمز المادة : </w:t>
      </w:r>
      <w:r w:rsidRPr="00FC3232">
        <w:rPr>
          <w:rFonts w:ascii="Traditional Arabic" w:hAnsi="Traditional Arabic" w:cs="Traditional Arabic"/>
          <w:b/>
          <w:bCs/>
          <w:sz w:val="36"/>
          <w:szCs w:val="36"/>
          <w:lang w:bidi="ar-IQ"/>
        </w:rPr>
        <w:t xml:space="preserve"> </w:t>
      </w:r>
      <w:proofErr w:type="spellStart"/>
      <w:r w:rsidRPr="00FC3232">
        <w:rPr>
          <w:rFonts w:ascii="Traditional Arabic" w:hAnsi="Traditional Arabic" w:cs="Traditional Arabic"/>
          <w:b/>
          <w:bCs/>
          <w:sz w:val="36"/>
          <w:szCs w:val="36"/>
          <w:lang w:bidi="ar-IQ"/>
        </w:rPr>
        <w:t>cours</w:t>
      </w:r>
      <w:proofErr w:type="spellEnd"/>
      <w:r w:rsidRPr="00FC3232">
        <w:rPr>
          <w:rFonts w:ascii="Traditional Arabic" w:hAnsi="Traditional Arabic" w:cs="Traditional Arabic"/>
          <w:b/>
          <w:bCs/>
          <w:sz w:val="36"/>
          <w:szCs w:val="36"/>
          <w:lang w:bidi="ar-IQ"/>
        </w:rPr>
        <w:t xml:space="preserve"> code </w:t>
      </w:r>
      <w:r w:rsidRPr="00FC3232">
        <w:rPr>
          <w:rFonts w:ascii="Traditional Arabic" w:hAnsi="Traditional Arabic" w:cs="Traditional Arabic"/>
          <w:b/>
          <w:bCs/>
          <w:sz w:val="36"/>
          <w:szCs w:val="36"/>
          <w:rtl/>
          <w:lang w:bidi="ar-IQ"/>
        </w:rPr>
        <w:t xml:space="preserve">_ </w:t>
      </w:r>
      <w:r w:rsidRPr="00FC3232">
        <w:rPr>
          <w:rFonts w:ascii="Traditional Arabic" w:hAnsi="Traditional Arabic" w:cs="Traditional Arabic"/>
          <w:b/>
          <w:bCs/>
          <w:sz w:val="36"/>
          <w:szCs w:val="36"/>
          <w:lang w:bidi="ar-IQ"/>
        </w:rPr>
        <w:t>ISIL _  107</w:t>
      </w:r>
    </w:p>
    <w:p w:rsidR="000311E1" w:rsidRDefault="00FC3232" w:rsidP="00E910D5">
      <w:pPr>
        <w:pBdr>
          <w:top w:val="single" w:sz="4" w:space="1" w:color="auto"/>
          <w:left w:val="single" w:sz="4" w:space="4" w:color="auto"/>
          <w:bottom w:val="single" w:sz="4" w:space="1" w:color="auto"/>
          <w:right w:val="single" w:sz="4" w:space="4" w:color="auto"/>
        </w:pBdr>
        <w:bidi/>
        <w:spacing w:after="100" w:afterAutospacing="1" w:line="360" w:lineRule="auto"/>
        <w:rPr>
          <w:rFonts w:cs="Arial"/>
          <w:b/>
          <w:bCs/>
          <w:sz w:val="28"/>
          <w:szCs w:val="28"/>
          <w:rtl/>
          <w:lang w:bidi="ar-IQ"/>
        </w:rPr>
      </w:pPr>
      <w:r>
        <w:rPr>
          <w:rFonts w:cs="Arial" w:hint="cs"/>
          <w:b/>
          <w:bCs/>
          <w:sz w:val="28"/>
          <w:szCs w:val="28"/>
          <w:rtl/>
          <w:lang w:bidi="ar-IQ"/>
        </w:rPr>
        <w:lastRenderedPageBreak/>
        <w:t>8_ البروفايل الأكاديمي للتدريس:</w:t>
      </w:r>
    </w:p>
    <w:p w:rsidR="00FC3232" w:rsidRDefault="00FC3232" w:rsidP="00FC3232">
      <w:pPr>
        <w:pBdr>
          <w:top w:val="single" w:sz="4" w:space="1" w:color="auto"/>
          <w:left w:val="single" w:sz="4" w:space="4" w:color="auto"/>
          <w:bottom w:val="single" w:sz="4" w:space="1" w:color="auto"/>
          <w:right w:val="single" w:sz="4" w:space="4" w:color="auto"/>
        </w:pBdr>
        <w:bidi/>
        <w:spacing w:after="100" w:afterAutospacing="1" w:line="360" w:lineRule="auto"/>
        <w:rPr>
          <w:rFonts w:cs="Arial"/>
          <w:b/>
          <w:bCs/>
          <w:sz w:val="28"/>
          <w:szCs w:val="28"/>
          <w:rtl/>
          <w:lang w:bidi="ar-IQ"/>
        </w:rPr>
      </w:pPr>
      <w:r>
        <w:rPr>
          <w:rFonts w:cs="Arial" w:hint="cs"/>
          <w:b/>
          <w:bCs/>
          <w:sz w:val="28"/>
          <w:szCs w:val="28"/>
          <w:rtl/>
          <w:lang w:bidi="ar-IQ"/>
        </w:rPr>
        <w:t xml:space="preserve">اولاً: المعلومات الشخصية:   1_ الإسم : </w:t>
      </w:r>
      <w:r w:rsidR="000A723C">
        <w:rPr>
          <w:rFonts w:ascii="Traditional Arabic" w:hAnsi="Traditional Arabic" w:cs="Traditional Arabic" w:hint="cs"/>
          <w:b/>
          <w:bCs/>
          <w:sz w:val="36"/>
          <w:szCs w:val="36"/>
          <w:rtl/>
          <w:lang w:bidi="ar-IQ"/>
        </w:rPr>
        <w:t xml:space="preserve">پ ی </w:t>
      </w:r>
      <w:r w:rsidRPr="00FC3232">
        <w:rPr>
          <w:rFonts w:ascii="Traditional Arabic" w:hAnsi="Traditional Arabic" w:cs="Traditional Arabic"/>
          <w:b/>
          <w:bCs/>
          <w:sz w:val="36"/>
          <w:szCs w:val="36"/>
          <w:rtl/>
          <w:lang w:bidi="ar-IQ"/>
        </w:rPr>
        <w:t>د. فارس علي مصطفى.</w:t>
      </w:r>
    </w:p>
    <w:p w:rsidR="00FC3232" w:rsidRDefault="00FC3232" w:rsidP="00FC3232">
      <w:pPr>
        <w:pBdr>
          <w:top w:val="single" w:sz="4" w:space="1" w:color="auto"/>
          <w:left w:val="single" w:sz="4" w:space="4" w:color="auto"/>
          <w:bottom w:val="single" w:sz="4" w:space="1" w:color="auto"/>
          <w:right w:val="single" w:sz="4" w:space="4" w:color="auto"/>
        </w:pBdr>
        <w:bidi/>
        <w:spacing w:after="100" w:afterAutospacing="1" w:line="360" w:lineRule="auto"/>
        <w:rPr>
          <w:rFonts w:cs="Arial"/>
          <w:b/>
          <w:bCs/>
          <w:sz w:val="28"/>
          <w:szCs w:val="28"/>
          <w:rtl/>
          <w:lang w:bidi="ar-IQ"/>
        </w:rPr>
      </w:pPr>
      <w:r>
        <w:rPr>
          <w:rFonts w:cs="Arial" w:hint="cs"/>
          <w:b/>
          <w:bCs/>
          <w:sz w:val="28"/>
          <w:szCs w:val="28"/>
          <w:rtl/>
          <w:lang w:bidi="ar-IQ"/>
        </w:rPr>
        <w:t xml:space="preserve">محل الولادة وتاريخها : العراق _ اربيل   1_ 6_ 1978. </w:t>
      </w:r>
    </w:p>
    <w:p w:rsidR="00FC3232" w:rsidRDefault="00FC3232" w:rsidP="00FC3232">
      <w:pPr>
        <w:pBdr>
          <w:top w:val="single" w:sz="4" w:space="1" w:color="auto"/>
          <w:left w:val="single" w:sz="4" w:space="4" w:color="auto"/>
          <w:bottom w:val="single" w:sz="4" w:space="1" w:color="auto"/>
          <w:right w:val="single" w:sz="4" w:space="4" w:color="auto"/>
        </w:pBdr>
        <w:bidi/>
        <w:spacing w:after="100" w:afterAutospacing="1" w:line="360" w:lineRule="auto"/>
        <w:rPr>
          <w:rFonts w:cs="Arial"/>
          <w:b/>
          <w:bCs/>
          <w:sz w:val="28"/>
          <w:szCs w:val="28"/>
          <w:rtl/>
          <w:lang w:bidi="ar-IQ"/>
        </w:rPr>
      </w:pPr>
      <w:r>
        <w:rPr>
          <w:rFonts w:cs="Arial" w:hint="cs"/>
          <w:b/>
          <w:bCs/>
          <w:sz w:val="28"/>
          <w:szCs w:val="28"/>
          <w:rtl/>
          <w:lang w:bidi="ar-IQ"/>
        </w:rPr>
        <w:t>مكان السكن : اربيل_ اربيل الجديد.</w:t>
      </w:r>
    </w:p>
    <w:p w:rsidR="00FC3232" w:rsidRDefault="00FC3232" w:rsidP="00FC3232">
      <w:pPr>
        <w:pBdr>
          <w:top w:val="single" w:sz="4" w:space="1" w:color="auto"/>
          <w:left w:val="single" w:sz="4" w:space="4" w:color="auto"/>
          <w:bottom w:val="single" w:sz="4" w:space="1" w:color="auto"/>
          <w:right w:val="single" w:sz="4" w:space="4" w:color="auto"/>
        </w:pBdr>
        <w:bidi/>
        <w:spacing w:after="100" w:afterAutospacing="1" w:line="360" w:lineRule="auto"/>
        <w:rPr>
          <w:rFonts w:cs="Arial"/>
          <w:b/>
          <w:bCs/>
          <w:sz w:val="28"/>
          <w:szCs w:val="28"/>
          <w:lang w:bidi="ar-IQ"/>
        </w:rPr>
      </w:pPr>
      <w:r>
        <w:rPr>
          <w:rFonts w:cs="Arial" w:hint="cs"/>
          <w:b/>
          <w:bCs/>
          <w:sz w:val="28"/>
          <w:szCs w:val="28"/>
          <w:rtl/>
          <w:lang w:bidi="ar-IQ"/>
        </w:rPr>
        <w:t xml:space="preserve">رقم الجوال: </w:t>
      </w:r>
      <w:r>
        <w:rPr>
          <w:rFonts w:cs="Arial"/>
          <w:b/>
          <w:bCs/>
          <w:sz w:val="28"/>
          <w:szCs w:val="28"/>
          <w:lang w:bidi="ar-IQ"/>
        </w:rPr>
        <w:t xml:space="preserve">07504511896 </w:t>
      </w:r>
    </w:p>
    <w:p w:rsidR="00FC3232" w:rsidRDefault="00FC3232" w:rsidP="00FC3232">
      <w:pPr>
        <w:pBdr>
          <w:top w:val="single" w:sz="4" w:space="1" w:color="auto"/>
          <w:left w:val="single" w:sz="4" w:space="4" w:color="auto"/>
          <w:bottom w:val="single" w:sz="4" w:space="1" w:color="auto"/>
          <w:right w:val="single" w:sz="4" w:space="4" w:color="auto"/>
        </w:pBdr>
        <w:bidi/>
        <w:spacing w:after="100" w:afterAutospacing="1" w:line="360" w:lineRule="auto"/>
        <w:rPr>
          <w:rFonts w:cs="Arial"/>
          <w:b/>
          <w:bCs/>
          <w:sz w:val="28"/>
          <w:szCs w:val="28"/>
          <w:rtl/>
          <w:lang w:bidi="ar-IQ"/>
        </w:rPr>
      </w:pPr>
      <w:r>
        <w:rPr>
          <w:rFonts w:cs="Arial" w:hint="cs"/>
          <w:b/>
          <w:bCs/>
          <w:sz w:val="28"/>
          <w:szCs w:val="28"/>
          <w:rtl/>
          <w:lang w:bidi="ar-IQ"/>
        </w:rPr>
        <w:t>المهنة : أستاذ جامعي _ كلية العلوم الإسلامية_ جامعة صلاح الدين _ اربيل.</w:t>
      </w:r>
    </w:p>
    <w:p w:rsidR="000311E1" w:rsidRPr="000A723C" w:rsidRDefault="00FC3232" w:rsidP="000A723C">
      <w:pPr>
        <w:pBdr>
          <w:top w:val="single" w:sz="4" w:space="1" w:color="auto"/>
          <w:left w:val="single" w:sz="4" w:space="4" w:color="auto"/>
          <w:bottom w:val="single" w:sz="4" w:space="1" w:color="auto"/>
          <w:right w:val="single" w:sz="4" w:space="4" w:color="auto"/>
        </w:pBdr>
        <w:bidi/>
        <w:spacing w:after="100" w:afterAutospacing="1" w:line="360" w:lineRule="auto"/>
        <w:rPr>
          <w:rFonts w:cs="Arial"/>
          <w:b/>
          <w:bCs/>
          <w:sz w:val="28"/>
          <w:szCs w:val="28"/>
          <w:rtl/>
          <w:lang w:val="en-GB" w:bidi="ar-IQ"/>
        </w:rPr>
      </w:pPr>
      <w:r>
        <w:rPr>
          <w:rFonts w:cs="Arial" w:hint="cs"/>
          <w:b/>
          <w:bCs/>
          <w:sz w:val="28"/>
          <w:szCs w:val="28"/>
          <w:rtl/>
          <w:lang w:bidi="ar-IQ"/>
        </w:rPr>
        <w:t>البريد الألكتروني:</w:t>
      </w:r>
      <w:r w:rsidRPr="00FC3232">
        <w:rPr>
          <w:rFonts w:ascii="Traditional Arabic" w:hAnsi="Traditional Arabic" w:cs="Traditional Arabic"/>
          <w:b/>
          <w:bCs/>
          <w:sz w:val="36"/>
          <w:szCs w:val="36"/>
          <w:lang w:bidi="ar-IQ"/>
        </w:rPr>
        <w:t xml:space="preserve"> E</w:t>
      </w:r>
      <w:r w:rsidRPr="00FC3232">
        <w:rPr>
          <w:rFonts w:ascii="Traditional Arabic" w:hAnsi="Traditional Arabic" w:cs="Traditional Arabic"/>
          <w:b/>
          <w:bCs/>
          <w:sz w:val="36"/>
          <w:szCs w:val="36"/>
          <w:lang w:val="en-GB" w:bidi="ar-IQ"/>
        </w:rPr>
        <w:t xml:space="preserve">mail:farsali79@yahoo.com    </w:t>
      </w:r>
    </w:p>
    <w:p w:rsidR="000311E1" w:rsidRDefault="00391CB5" w:rsidP="001F7B2C">
      <w:pPr>
        <w:pBdr>
          <w:top w:val="single" w:sz="4" w:space="1" w:color="auto"/>
          <w:left w:val="single" w:sz="4" w:space="4" w:color="auto"/>
          <w:bottom w:val="single" w:sz="4" w:space="1" w:color="auto"/>
          <w:right w:val="single" w:sz="4" w:space="4" w:color="auto"/>
        </w:pBdr>
        <w:bidi/>
        <w:spacing w:after="0" w:line="360" w:lineRule="auto"/>
        <w:rPr>
          <w:rFonts w:ascii="Traditional Arabic" w:hAnsi="Traditional Arabic" w:cs="Traditional Arabic"/>
          <w:b/>
          <w:bCs/>
          <w:sz w:val="36"/>
          <w:szCs w:val="36"/>
          <w:rtl/>
          <w:lang w:bidi="ar-IQ"/>
        </w:rPr>
      </w:pPr>
      <w:r w:rsidRPr="000733DD">
        <w:rPr>
          <w:rFonts w:ascii="Traditional Arabic" w:hAnsi="Traditional Arabic" w:cs="Traditional Arabic"/>
          <w:b/>
          <w:bCs/>
          <w:color w:val="FFFF00"/>
          <w:sz w:val="36"/>
          <w:szCs w:val="36"/>
          <w:rtl/>
          <w:lang w:bidi="ar-IQ"/>
        </w:rPr>
        <w:t xml:space="preserve">: </w:t>
      </w:r>
      <w:r w:rsidR="00FC3232" w:rsidRPr="009742D1">
        <w:rPr>
          <w:rFonts w:ascii="Traditional Arabic" w:hAnsi="Traditional Arabic" w:cs="Traditional Arabic"/>
          <w:b/>
          <w:bCs/>
          <w:sz w:val="40"/>
          <w:szCs w:val="40"/>
          <w:rtl/>
          <w:lang w:bidi="ar-IQ"/>
        </w:rPr>
        <w:t>ثانيا</w:t>
      </w:r>
      <w:r w:rsidR="000733DD" w:rsidRPr="009742D1">
        <w:rPr>
          <w:rFonts w:ascii="Traditional Arabic" w:hAnsi="Traditional Arabic" w:cs="Traditional Arabic"/>
          <w:b/>
          <w:bCs/>
          <w:sz w:val="40"/>
          <w:szCs w:val="40"/>
          <w:rtl/>
          <w:lang w:bidi="ar-IQ"/>
        </w:rPr>
        <w:t>: المعلومات العلمية</w:t>
      </w:r>
      <w:r w:rsidR="000733DD" w:rsidRPr="009742D1">
        <w:rPr>
          <w:rFonts w:ascii="Traditional Arabic" w:hAnsi="Traditional Arabic" w:cs="Traditional Arabic" w:hint="cs"/>
          <w:b/>
          <w:bCs/>
          <w:sz w:val="40"/>
          <w:szCs w:val="40"/>
          <w:rtl/>
          <w:lang w:bidi="ar-IQ"/>
        </w:rPr>
        <w:t>:</w:t>
      </w:r>
    </w:p>
    <w:p w:rsidR="000733DD" w:rsidRDefault="000733DD" w:rsidP="000733DD">
      <w:pPr>
        <w:pBdr>
          <w:top w:val="single" w:sz="4" w:space="1" w:color="auto"/>
          <w:left w:val="single" w:sz="4" w:space="4" w:color="auto"/>
          <w:bottom w:val="single" w:sz="4" w:space="1" w:color="auto"/>
          <w:right w:val="single" w:sz="4" w:space="4" w:color="auto"/>
        </w:pBdr>
        <w:bidi/>
        <w:spacing w:after="0" w:line="360" w:lineRule="auto"/>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1_ ماجستر في الفقه والقانون مقارنة في جامعة العالمية الإسلامية بماليزيا.2010م.</w:t>
      </w:r>
    </w:p>
    <w:p w:rsidR="000733DD" w:rsidRDefault="000733DD" w:rsidP="000733DD">
      <w:pPr>
        <w:pBdr>
          <w:top w:val="single" w:sz="4" w:space="1" w:color="auto"/>
          <w:left w:val="single" w:sz="4" w:space="4" w:color="auto"/>
          <w:bottom w:val="single" w:sz="4" w:space="1" w:color="auto"/>
          <w:right w:val="single" w:sz="4" w:space="4" w:color="auto"/>
        </w:pBdr>
        <w:bidi/>
        <w:spacing w:after="0" w:line="360" w:lineRule="auto"/>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2_ دكتوراه في الشريعة والقانون في جامعة مالايا ماليزيا سنة 2015م.</w:t>
      </w:r>
    </w:p>
    <w:p w:rsidR="00933452" w:rsidRDefault="00933452" w:rsidP="00933452">
      <w:pPr>
        <w:pBdr>
          <w:top w:val="single" w:sz="4" w:space="1" w:color="auto"/>
          <w:left w:val="single" w:sz="4" w:space="4" w:color="auto"/>
          <w:bottom w:val="single" w:sz="4" w:space="1" w:color="auto"/>
          <w:right w:val="single" w:sz="4" w:space="4" w:color="auto"/>
        </w:pBdr>
        <w:bidi/>
        <w:spacing w:after="0" w:line="360" w:lineRule="auto"/>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3_ نائب بروفيسور في جامعة صلاح الدين سنة 2022م.</w:t>
      </w:r>
    </w:p>
    <w:p w:rsidR="000733DD" w:rsidRDefault="00933452" w:rsidP="000733DD">
      <w:pPr>
        <w:pBdr>
          <w:top w:val="single" w:sz="4" w:space="1" w:color="auto"/>
          <w:left w:val="single" w:sz="4" w:space="4" w:color="auto"/>
          <w:bottom w:val="single" w:sz="4" w:space="1" w:color="auto"/>
          <w:right w:val="single" w:sz="4" w:space="4" w:color="auto"/>
        </w:pBdr>
        <w:bidi/>
        <w:spacing w:after="0" w:line="360" w:lineRule="auto"/>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4</w:t>
      </w:r>
      <w:r w:rsidR="000733DD">
        <w:rPr>
          <w:rFonts w:ascii="Traditional Arabic" w:hAnsi="Traditional Arabic" w:cs="Traditional Arabic" w:hint="cs"/>
          <w:b/>
          <w:bCs/>
          <w:sz w:val="36"/>
          <w:szCs w:val="36"/>
          <w:rtl/>
          <w:lang w:bidi="ar-IQ"/>
        </w:rPr>
        <w:t>_ التخصص العام: الشريعة والقانون.</w:t>
      </w:r>
    </w:p>
    <w:p w:rsidR="000733DD" w:rsidRDefault="00933452" w:rsidP="000733DD">
      <w:pPr>
        <w:pBdr>
          <w:top w:val="single" w:sz="4" w:space="1" w:color="auto"/>
          <w:left w:val="single" w:sz="4" w:space="4" w:color="auto"/>
          <w:bottom w:val="single" w:sz="4" w:space="1" w:color="auto"/>
          <w:right w:val="single" w:sz="4" w:space="4" w:color="auto"/>
        </w:pBdr>
        <w:bidi/>
        <w:spacing w:after="0" w:line="360" w:lineRule="auto"/>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5</w:t>
      </w:r>
      <w:r w:rsidR="000733DD">
        <w:rPr>
          <w:rFonts w:ascii="Traditional Arabic" w:hAnsi="Traditional Arabic" w:cs="Traditional Arabic" w:hint="cs"/>
          <w:b/>
          <w:bCs/>
          <w:sz w:val="36"/>
          <w:szCs w:val="36"/>
          <w:rtl/>
          <w:lang w:bidi="ar-IQ"/>
        </w:rPr>
        <w:t>_ التخصص الدقيق: الفقه والقانون الدولي العام.</w:t>
      </w:r>
    </w:p>
    <w:p w:rsidR="000733DD" w:rsidRDefault="00933452" w:rsidP="000733DD">
      <w:pPr>
        <w:pBdr>
          <w:top w:val="single" w:sz="4" w:space="1" w:color="auto"/>
          <w:left w:val="single" w:sz="4" w:space="4" w:color="auto"/>
          <w:bottom w:val="single" w:sz="4" w:space="1" w:color="auto"/>
          <w:right w:val="single" w:sz="4" w:space="4" w:color="auto"/>
        </w:pBdr>
        <w:bidi/>
        <w:spacing w:after="0" w:line="360" w:lineRule="auto"/>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6</w:t>
      </w:r>
      <w:r w:rsidR="000733DD">
        <w:rPr>
          <w:rFonts w:ascii="Traditional Arabic" w:hAnsi="Traditional Arabic" w:cs="Traditional Arabic" w:hint="cs"/>
          <w:b/>
          <w:bCs/>
          <w:sz w:val="36"/>
          <w:szCs w:val="36"/>
          <w:rtl/>
          <w:lang w:bidi="ar-IQ"/>
        </w:rPr>
        <w:t>_ اللغات التي يجدها : الكوردية_ المالاوية_ العربية_ الإنكليزية.</w:t>
      </w:r>
    </w:p>
    <w:p w:rsidR="000733DD" w:rsidRDefault="00933452" w:rsidP="000733DD">
      <w:pPr>
        <w:pBdr>
          <w:top w:val="single" w:sz="4" w:space="1" w:color="auto"/>
          <w:left w:val="single" w:sz="4" w:space="4" w:color="auto"/>
          <w:bottom w:val="single" w:sz="4" w:space="1" w:color="auto"/>
          <w:right w:val="single" w:sz="4" w:space="4" w:color="auto"/>
        </w:pBdr>
        <w:bidi/>
        <w:spacing w:after="0" w:line="360" w:lineRule="auto"/>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7</w:t>
      </w:r>
      <w:r w:rsidR="000733DD">
        <w:rPr>
          <w:rFonts w:ascii="Traditional Arabic" w:hAnsi="Traditional Arabic" w:cs="Traditional Arabic" w:hint="cs"/>
          <w:b/>
          <w:bCs/>
          <w:sz w:val="36"/>
          <w:szCs w:val="36"/>
          <w:rtl/>
          <w:lang w:bidi="ar-IQ"/>
        </w:rPr>
        <w:t>_ تاريخ التعين في جامعة صلاح الدين _ اربيل 2006م .</w:t>
      </w:r>
    </w:p>
    <w:p w:rsidR="000733DD" w:rsidRDefault="000733DD" w:rsidP="000733DD">
      <w:pPr>
        <w:pBdr>
          <w:top w:val="single" w:sz="4" w:space="1" w:color="auto"/>
          <w:left w:val="single" w:sz="4" w:space="4" w:color="auto"/>
          <w:bottom w:val="single" w:sz="4" w:space="1" w:color="auto"/>
          <w:right w:val="single" w:sz="4" w:space="4" w:color="auto"/>
        </w:pBdr>
        <w:bidi/>
        <w:spacing w:after="0" w:line="360" w:lineRule="auto"/>
        <w:rPr>
          <w:rFonts w:ascii="Traditional Arabic" w:hAnsi="Traditional Arabic" w:cs="Traditional Arabic"/>
          <w:b/>
          <w:bCs/>
          <w:sz w:val="36"/>
          <w:szCs w:val="36"/>
          <w:rtl/>
          <w:lang w:bidi="ar-IQ"/>
        </w:rPr>
      </w:pPr>
    </w:p>
    <w:p w:rsidR="000A723C" w:rsidRDefault="000A723C" w:rsidP="000A723C">
      <w:pPr>
        <w:pBdr>
          <w:top w:val="single" w:sz="4" w:space="1" w:color="auto"/>
          <w:left w:val="single" w:sz="4" w:space="4" w:color="auto"/>
          <w:bottom w:val="single" w:sz="4" w:space="1" w:color="auto"/>
          <w:right w:val="single" w:sz="4" w:space="4" w:color="auto"/>
        </w:pBdr>
        <w:bidi/>
        <w:spacing w:after="0" w:line="360" w:lineRule="auto"/>
        <w:rPr>
          <w:rFonts w:ascii="Traditional Arabic" w:hAnsi="Traditional Arabic" w:cs="Traditional Arabic"/>
          <w:b/>
          <w:bCs/>
          <w:sz w:val="36"/>
          <w:szCs w:val="36"/>
          <w:rtl/>
          <w:lang w:bidi="ar-IQ"/>
        </w:rPr>
      </w:pPr>
    </w:p>
    <w:p w:rsidR="0089641C" w:rsidRPr="009742D1" w:rsidRDefault="0089641C" w:rsidP="0089641C">
      <w:pPr>
        <w:pBdr>
          <w:top w:val="single" w:sz="4" w:space="1" w:color="auto"/>
          <w:left w:val="single" w:sz="4" w:space="4" w:color="auto"/>
          <w:bottom w:val="single" w:sz="4" w:space="1" w:color="auto"/>
          <w:right w:val="single" w:sz="4" w:space="4" w:color="auto"/>
        </w:pBdr>
        <w:bidi/>
        <w:spacing w:after="0" w:line="360" w:lineRule="auto"/>
        <w:rPr>
          <w:rFonts w:ascii="Traditional Arabic" w:hAnsi="Traditional Arabic" w:cs="Traditional Arabic"/>
          <w:b/>
          <w:bCs/>
          <w:sz w:val="40"/>
          <w:szCs w:val="40"/>
          <w:rtl/>
          <w:lang w:bidi="ar-IQ"/>
        </w:rPr>
      </w:pPr>
      <w:r w:rsidRPr="009742D1">
        <w:rPr>
          <w:rFonts w:ascii="Traditional Arabic" w:hAnsi="Traditional Arabic" w:cs="Traditional Arabic" w:hint="cs"/>
          <w:b/>
          <w:bCs/>
          <w:sz w:val="40"/>
          <w:szCs w:val="40"/>
          <w:rtl/>
          <w:lang w:bidi="ar-IQ"/>
        </w:rPr>
        <w:t>ثالثاً: التدريس.</w:t>
      </w:r>
    </w:p>
    <w:p w:rsidR="0089641C" w:rsidRDefault="0089641C" w:rsidP="0089641C">
      <w:pPr>
        <w:pBdr>
          <w:top w:val="single" w:sz="4" w:space="1" w:color="auto"/>
          <w:left w:val="single" w:sz="4" w:space="4" w:color="auto"/>
          <w:bottom w:val="single" w:sz="4" w:space="1" w:color="auto"/>
          <w:right w:val="single" w:sz="4" w:space="4" w:color="auto"/>
        </w:pBdr>
        <w:bidi/>
        <w:spacing w:after="0" w:line="360" w:lineRule="auto"/>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مارس التدريس الجامعي منذ سنة 2015 وحتى الآن في جامعة صلاح الدين </w:t>
      </w:r>
      <w:r>
        <w:rPr>
          <w:rFonts w:ascii="Traditional Arabic" w:hAnsi="Traditional Arabic" w:cs="Traditional Arabic"/>
          <w:b/>
          <w:bCs/>
          <w:sz w:val="36"/>
          <w:szCs w:val="36"/>
          <w:rtl/>
          <w:lang w:bidi="ar-IQ"/>
        </w:rPr>
        <w:t>–</w:t>
      </w:r>
      <w:r>
        <w:rPr>
          <w:rFonts w:ascii="Traditional Arabic" w:hAnsi="Traditional Arabic" w:cs="Traditional Arabic" w:hint="cs"/>
          <w:b/>
          <w:bCs/>
          <w:sz w:val="36"/>
          <w:szCs w:val="36"/>
          <w:rtl/>
          <w:lang w:bidi="ar-IQ"/>
        </w:rPr>
        <w:t xml:space="preserve"> اربيل.</w:t>
      </w:r>
    </w:p>
    <w:p w:rsidR="0089641C" w:rsidRDefault="00933452" w:rsidP="00933452">
      <w:pPr>
        <w:pBdr>
          <w:top w:val="single" w:sz="4" w:space="1" w:color="auto"/>
          <w:left w:val="single" w:sz="4" w:space="4" w:color="auto"/>
          <w:bottom w:val="single" w:sz="4" w:space="1" w:color="auto"/>
          <w:right w:val="single" w:sz="4" w:space="4" w:color="auto"/>
        </w:pBdr>
        <w:bidi/>
        <w:spacing w:after="0" w:line="360" w:lineRule="auto"/>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والآن نائب بروفيسور في قسم الدراسات الإسلامية.</w:t>
      </w:r>
    </w:p>
    <w:p w:rsidR="005D151F" w:rsidRPr="009742D1" w:rsidRDefault="005D151F" w:rsidP="005D151F">
      <w:pPr>
        <w:pBdr>
          <w:top w:val="single" w:sz="4" w:space="1" w:color="auto"/>
          <w:left w:val="single" w:sz="4" w:space="4" w:color="auto"/>
          <w:bottom w:val="single" w:sz="4" w:space="1" w:color="auto"/>
          <w:right w:val="single" w:sz="4" w:space="4" w:color="auto"/>
        </w:pBdr>
        <w:bidi/>
        <w:spacing w:after="0" w:line="360" w:lineRule="auto"/>
        <w:rPr>
          <w:rFonts w:ascii="Traditional Arabic" w:hAnsi="Traditional Arabic" w:cs="Traditional Arabic"/>
          <w:b/>
          <w:bCs/>
          <w:sz w:val="40"/>
          <w:szCs w:val="40"/>
          <w:rtl/>
          <w:lang w:bidi="ar-IQ"/>
        </w:rPr>
      </w:pPr>
      <w:r w:rsidRPr="009742D1">
        <w:rPr>
          <w:rFonts w:ascii="Traditional Arabic" w:hAnsi="Traditional Arabic" w:cs="Traditional Arabic" w:hint="cs"/>
          <w:b/>
          <w:bCs/>
          <w:sz w:val="40"/>
          <w:szCs w:val="40"/>
          <w:rtl/>
          <w:lang w:bidi="ar-IQ"/>
        </w:rPr>
        <w:t>رابعاً: المواد الدراسية.</w:t>
      </w:r>
    </w:p>
    <w:p w:rsidR="005D151F" w:rsidRDefault="005D151F" w:rsidP="005D151F">
      <w:pPr>
        <w:pBdr>
          <w:top w:val="single" w:sz="4" w:space="1" w:color="auto"/>
          <w:left w:val="single" w:sz="4" w:space="4" w:color="auto"/>
          <w:bottom w:val="single" w:sz="4" w:space="1" w:color="auto"/>
          <w:right w:val="single" w:sz="4" w:space="4" w:color="auto"/>
        </w:pBdr>
        <w:bidi/>
        <w:spacing w:after="0" w:line="360" w:lineRule="auto"/>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وقد درس المواد الآتية.</w:t>
      </w:r>
    </w:p>
    <w:p w:rsidR="005D151F" w:rsidRDefault="005D151F" w:rsidP="005D151F">
      <w:pPr>
        <w:pBdr>
          <w:top w:val="single" w:sz="4" w:space="1" w:color="auto"/>
          <w:left w:val="single" w:sz="4" w:space="4" w:color="auto"/>
          <w:bottom w:val="single" w:sz="4" w:space="1" w:color="auto"/>
          <w:right w:val="single" w:sz="4" w:space="4" w:color="auto"/>
        </w:pBdr>
        <w:bidi/>
        <w:spacing w:after="0" w:line="360" w:lineRule="auto"/>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منهج البحث_ المجادلة العلمية_ الفقه.</w:t>
      </w:r>
    </w:p>
    <w:p w:rsidR="005D151F" w:rsidRDefault="005D151F" w:rsidP="005D151F">
      <w:pPr>
        <w:pBdr>
          <w:top w:val="single" w:sz="4" w:space="1" w:color="auto"/>
          <w:left w:val="single" w:sz="4" w:space="4" w:color="auto"/>
          <w:bottom w:val="single" w:sz="4" w:space="1" w:color="auto"/>
          <w:right w:val="single" w:sz="4" w:space="4" w:color="auto"/>
        </w:pBdr>
        <w:bidi/>
        <w:spacing w:after="0" w:line="360" w:lineRule="auto"/>
        <w:rPr>
          <w:rFonts w:ascii="Traditional Arabic" w:hAnsi="Traditional Arabic" w:cs="Traditional Arabic"/>
          <w:b/>
          <w:bCs/>
          <w:sz w:val="36"/>
          <w:szCs w:val="36"/>
          <w:rtl/>
          <w:lang w:bidi="ar-IQ"/>
        </w:rPr>
      </w:pPr>
    </w:p>
    <w:p w:rsidR="005D151F" w:rsidRDefault="005D151F" w:rsidP="005D151F">
      <w:pPr>
        <w:pBdr>
          <w:top w:val="single" w:sz="4" w:space="1" w:color="auto"/>
          <w:left w:val="single" w:sz="4" w:space="4" w:color="auto"/>
          <w:bottom w:val="single" w:sz="4" w:space="1" w:color="auto"/>
          <w:right w:val="single" w:sz="4" w:space="4" w:color="auto"/>
        </w:pBdr>
        <w:bidi/>
        <w:spacing w:after="0" w:line="360" w:lineRule="auto"/>
        <w:rPr>
          <w:rFonts w:ascii="Traditional Arabic" w:hAnsi="Traditional Arabic" w:cs="Traditional Arabic"/>
          <w:b/>
          <w:bCs/>
          <w:sz w:val="36"/>
          <w:szCs w:val="36"/>
          <w:rtl/>
          <w:lang w:bidi="ar-IQ"/>
        </w:rPr>
      </w:pPr>
    </w:p>
    <w:p w:rsidR="005D151F" w:rsidRDefault="005D151F" w:rsidP="005D151F">
      <w:pPr>
        <w:bidi/>
        <w:jc w:val="both"/>
        <w:rPr>
          <w:rFonts w:ascii="Traditional Arabic" w:hAnsi="Traditional Arabic" w:cs="Traditional Arabic"/>
          <w:sz w:val="36"/>
          <w:szCs w:val="36"/>
          <w:rtl/>
          <w:lang w:bidi="ar-IQ"/>
        </w:rPr>
      </w:pPr>
      <w:r w:rsidRPr="009742D1">
        <w:rPr>
          <w:rFonts w:ascii="Traditional Arabic" w:hAnsi="Traditional Arabic" w:cs="Traditional Arabic" w:hint="cs"/>
          <w:b/>
          <w:bCs/>
          <w:sz w:val="40"/>
          <w:szCs w:val="40"/>
          <w:rtl/>
          <w:lang w:bidi="ar-IQ"/>
        </w:rPr>
        <w:t>خامساً: الأبحاث العلمية</w:t>
      </w:r>
      <w:r>
        <w:rPr>
          <w:rFonts w:ascii="Traditional Arabic" w:hAnsi="Traditional Arabic" w:cs="Traditional Arabic" w:hint="cs"/>
          <w:b/>
          <w:bCs/>
          <w:sz w:val="36"/>
          <w:szCs w:val="36"/>
          <w:rtl/>
          <w:lang w:bidi="ar-IQ"/>
        </w:rPr>
        <w:t>.</w:t>
      </w:r>
      <w:r w:rsidRPr="005D151F">
        <w:rPr>
          <w:rFonts w:ascii="Traditional Arabic" w:hAnsi="Traditional Arabic" w:cs="Traditional Arabic"/>
          <w:sz w:val="36"/>
          <w:szCs w:val="36"/>
          <w:rtl/>
          <w:lang w:bidi="ar-IQ"/>
        </w:rPr>
        <w:t xml:space="preserve"> </w:t>
      </w:r>
      <w:r w:rsidRPr="00BE57D2">
        <w:rPr>
          <w:rFonts w:ascii="Traditional Arabic" w:hAnsi="Traditional Arabic" w:cs="Traditional Arabic"/>
          <w:sz w:val="36"/>
          <w:szCs w:val="36"/>
          <w:rtl/>
          <w:lang w:bidi="ar-IQ"/>
        </w:rPr>
        <w:t xml:space="preserve">ألفت أكثر من </w:t>
      </w:r>
      <w:r>
        <w:rPr>
          <w:rFonts w:ascii="Traditional Arabic" w:hAnsi="Traditional Arabic" w:cs="Traditional Arabic" w:hint="cs"/>
          <w:sz w:val="36"/>
          <w:szCs w:val="36"/>
          <w:rtl/>
          <w:lang w:bidi="ar-IQ"/>
        </w:rPr>
        <w:t xml:space="preserve">عشرة </w:t>
      </w:r>
      <w:r w:rsidRPr="00BE57D2">
        <w:rPr>
          <w:rFonts w:ascii="Traditional Arabic" w:hAnsi="Traditional Arabic" w:cs="Traditional Arabic"/>
          <w:sz w:val="36"/>
          <w:szCs w:val="36"/>
          <w:rtl/>
          <w:lang w:bidi="ar-IQ"/>
        </w:rPr>
        <w:t>بح</w:t>
      </w:r>
      <w:r>
        <w:rPr>
          <w:rFonts w:ascii="Traditional Arabic" w:hAnsi="Traditional Arabic" w:cs="Traditional Arabic" w:hint="cs"/>
          <w:sz w:val="36"/>
          <w:szCs w:val="36"/>
          <w:rtl/>
          <w:lang w:bidi="ar-IQ"/>
        </w:rPr>
        <w:t>و</w:t>
      </w:r>
      <w:r w:rsidRPr="00BE57D2">
        <w:rPr>
          <w:rFonts w:ascii="Traditional Arabic" w:hAnsi="Traditional Arabic" w:cs="Traditional Arabic"/>
          <w:sz w:val="36"/>
          <w:szCs w:val="36"/>
          <w:rtl/>
          <w:lang w:bidi="ar-IQ"/>
        </w:rPr>
        <w:t>ث ونشرت في المجلات العالمية</w:t>
      </w:r>
      <w:r w:rsidR="00BE7256">
        <w:rPr>
          <w:rFonts w:ascii="Traditional Arabic" w:hAnsi="Traditional Arabic" w:cs="Traditional Arabic" w:hint="cs"/>
          <w:sz w:val="36"/>
          <w:szCs w:val="36"/>
          <w:rtl/>
          <w:lang w:bidi="ar-IQ"/>
        </w:rPr>
        <w:t xml:space="preserve"> </w:t>
      </w:r>
      <w:r>
        <w:rPr>
          <w:rFonts w:ascii="Traditional Arabic" w:hAnsi="Traditional Arabic" w:cs="Traditional Arabic" w:hint="cs"/>
          <w:sz w:val="36"/>
          <w:szCs w:val="36"/>
          <w:rtl/>
          <w:lang w:bidi="ar-IQ"/>
        </w:rPr>
        <w:t>في موضوع اللجوء وغيرها.</w:t>
      </w:r>
    </w:p>
    <w:p w:rsidR="005D151F" w:rsidRPr="009452DF" w:rsidRDefault="005D151F" w:rsidP="005D151F">
      <w:pPr>
        <w:bidi/>
        <w:rPr>
          <w:rFonts w:ascii="Traditional Arabic" w:eastAsia="Times New Roman" w:hAnsi="Traditional Arabic" w:cs="Traditional Arabic"/>
          <w:b/>
          <w:sz w:val="52"/>
          <w:szCs w:val="52"/>
          <w:rtl/>
          <w:lang w:eastAsia="ar-SA"/>
        </w:rPr>
      </w:pPr>
      <w:r>
        <w:rPr>
          <w:rFonts w:ascii="Traditional Arabic" w:hAnsi="Traditional Arabic" w:cs="Traditional Arabic" w:hint="cs"/>
          <w:sz w:val="36"/>
          <w:szCs w:val="36"/>
          <w:rtl/>
          <w:lang w:bidi="ar-IQ"/>
        </w:rPr>
        <w:t xml:space="preserve">1_ كتاب مطبوع بعنوان: </w:t>
      </w:r>
      <w:r w:rsidRPr="009452DF">
        <w:rPr>
          <w:rFonts w:ascii="Traditional Arabic" w:eastAsia="Times New Roman" w:hAnsi="Traditional Arabic" w:cs="Traditional Arabic"/>
          <w:bCs/>
          <w:sz w:val="32"/>
          <w:szCs w:val="32"/>
          <w:rtl/>
          <w:lang w:eastAsia="ar-SA"/>
        </w:rPr>
        <w:t>تعـذيب المتهم في الشريعة الإسلامية والقانون الدولـي العام</w:t>
      </w:r>
      <w:r w:rsidRPr="009452DF">
        <w:rPr>
          <w:rFonts w:ascii="Traditional Arabic" w:eastAsia="Times New Roman" w:hAnsi="Traditional Arabic" w:cs="Traditional Arabic"/>
          <w:bCs/>
          <w:sz w:val="32"/>
          <w:szCs w:val="32"/>
          <w:lang w:eastAsia="ar-SA"/>
        </w:rPr>
        <w:t>:</w:t>
      </w:r>
      <w:r w:rsidRPr="009452DF">
        <w:rPr>
          <w:rFonts w:ascii="Traditional Arabic" w:eastAsia="Times New Roman" w:hAnsi="Traditional Arabic" w:cs="Traditional Arabic"/>
          <w:bCs/>
          <w:sz w:val="32"/>
          <w:szCs w:val="32"/>
          <w:rtl/>
          <w:lang w:eastAsia="ar-SA"/>
        </w:rPr>
        <w:t xml:space="preserve">دراسة حالة العراق </w:t>
      </w:r>
      <w:r w:rsidRPr="009452DF">
        <w:rPr>
          <w:rFonts w:ascii="Traditional Arabic" w:eastAsia="Times New Roman" w:hAnsi="Traditional Arabic" w:cs="Traditional Arabic"/>
          <w:bCs/>
          <w:sz w:val="32"/>
          <w:szCs w:val="32"/>
          <w:rtl/>
          <w:lang w:eastAsia="ar-SA" w:bidi="ar-IQ"/>
        </w:rPr>
        <w:t>أ</w:t>
      </w:r>
      <w:r w:rsidRPr="009452DF">
        <w:rPr>
          <w:rFonts w:ascii="Traditional Arabic" w:eastAsia="Times New Roman" w:hAnsi="Traditional Arabic" w:cs="Traditional Arabic"/>
          <w:bCs/>
          <w:sz w:val="32"/>
          <w:szCs w:val="32"/>
          <w:rtl/>
          <w:lang w:eastAsia="ar-SA"/>
        </w:rPr>
        <w:t>نموذجاً</w:t>
      </w:r>
      <w:r>
        <w:rPr>
          <w:rFonts w:ascii="Traditional Arabic" w:eastAsia="Times New Roman" w:hAnsi="Traditional Arabic" w:cs="Traditional Arabic" w:hint="cs"/>
          <w:bCs/>
          <w:sz w:val="32"/>
          <w:szCs w:val="32"/>
          <w:rtl/>
          <w:lang w:eastAsia="ar-SA"/>
        </w:rPr>
        <w:t xml:space="preserve">. </w:t>
      </w:r>
      <w:r w:rsidRPr="009452DF">
        <w:rPr>
          <w:rFonts w:ascii="Traditional Arabic" w:eastAsia="Times New Roman" w:hAnsi="Traditional Arabic" w:cs="Traditional Arabic" w:hint="cs"/>
          <w:b/>
          <w:sz w:val="32"/>
          <w:szCs w:val="32"/>
          <w:rtl/>
          <w:lang w:eastAsia="ar-SA"/>
        </w:rPr>
        <w:t>في وزارة ثقافة والشباب باربيل.</w:t>
      </w:r>
    </w:p>
    <w:p w:rsidR="005D151F" w:rsidRPr="00BE57D2" w:rsidRDefault="005D151F" w:rsidP="005D151F">
      <w:pPr>
        <w:bidi/>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2</w:t>
      </w:r>
      <w:r w:rsidRPr="00BE57D2">
        <w:rPr>
          <w:rFonts w:ascii="Traditional Arabic" w:hAnsi="Traditional Arabic" w:cs="Traditional Arabic"/>
          <w:sz w:val="36"/>
          <w:szCs w:val="36"/>
          <w:rtl/>
          <w:lang w:bidi="ar-IQ"/>
        </w:rPr>
        <w:t xml:space="preserve">_  نشرت بحث في المجلة العالمية باسم (جهار) مجلة دولية محكمة، في الشريعة والقانون باسم </w:t>
      </w:r>
      <w:r w:rsidRPr="00BE57D2">
        <w:rPr>
          <w:rFonts w:ascii="Traditional Arabic" w:hAnsi="Traditional Arabic" w:cs="Traditional Arabic"/>
          <w:sz w:val="36"/>
          <w:szCs w:val="36"/>
          <w:lang w:bidi="ar-IQ"/>
        </w:rPr>
        <w:t>)</w:t>
      </w:r>
      <w:r w:rsidRPr="00BE57D2">
        <w:rPr>
          <w:rFonts w:ascii="Traditional Arabic" w:hAnsi="Traditional Arabic" w:cs="Traditional Arabic"/>
          <w:sz w:val="36"/>
          <w:szCs w:val="36"/>
          <w:rtl/>
          <w:lang w:bidi="ar-IQ"/>
        </w:rPr>
        <w:t>واجبات اللاجئين بين القانون الدولي العام والشريعة الإسلامية</w:t>
      </w:r>
      <w:r w:rsidRPr="00BE57D2">
        <w:rPr>
          <w:rFonts w:ascii="Traditional Arabic" w:hAnsi="Traditional Arabic" w:cs="Traditional Arabic"/>
          <w:sz w:val="36"/>
          <w:szCs w:val="36"/>
          <w:lang w:bidi="ar-IQ"/>
        </w:rPr>
        <w:t>(</w:t>
      </w:r>
      <w:r w:rsidRPr="00BE57D2">
        <w:rPr>
          <w:rFonts w:ascii="Traditional Arabic" w:hAnsi="Traditional Arabic" w:cs="Traditional Arabic"/>
          <w:sz w:val="36"/>
          <w:szCs w:val="36"/>
          <w:rtl/>
          <w:lang w:bidi="ar-IQ"/>
        </w:rPr>
        <w:t>،.</w:t>
      </w:r>
    </w:p>
    <w:p w:rsidR="005D151F" w:rsidRPr="00BE57D2" w:rsidRDefault="005D151F" w:rsidP="005D151F">
      <w:pPr>
        <w:bidi/>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3</w:t>
      </w:r>
      <w:r w:rsidRPr="00BE57D2">
        <w:rPr>
          <w:rFonts w:ascii="Traditional Arabic" w:hAnsi="Traditional Arabic" w:cs="Traditional Arabic"/>
          <w:sz w:val="36"/>
          <w:szCs w:val="36"/>
          <w:rtl/>
          <w:lang w:bidi="ar-IQ"/>
        </w:rPr>
        <w:t xml:space="preserve">_  </w:t>
      </w:r>
      <w:r w:rsidRPr="00BE57D2">
        <w:rPr>
          <w:rFonts w:ascii="Traditional Arabic" w:hAnsi="Traditional Arabic" w:cs="Traditional Arabic" w:hint="cs"/>
          <w:sz w:val="36"/>
          <w:szCs w:val="36"/>
          <w:rtl/>
          <w:lang w:bidi="ar-IQ"/>
        </w:rPr>
        <w:t>و</w:t>
      </w:r>
      <w:r w:rsidRPr="00BE57D2">
        <w:rPr>
          <w:rFonts w:ascii="Traditional Arabic" w:hAnsi="Traditional Arabic" w:cs="Traditional Arabic"/>
          <w:sz w:val="36"/>
          <w:szCs w:val="36"/>
          <w:rtl/>
          <w:lang w:bidi="ar-IQ"/>
        </w:rPr>
        <w:t xml:space="preserve">نشرت بحث في المجلة العالمية باسم (جهار) مجلة دولية محكمة، في الشريعة والقانون أولهما باسم </w:t>
      </w:r>
      <w:r w:rsidRPr="00BE57D2">
        <w:rPr>
          <w:rFonts w:ascii="Traditional Arabic" w:hAnsi="Traditional Arabic" w:cs="Traditional Arabic"/>
          <w:sz w:val="36"/>
          <w:szCs w:val="36"/>
          <w:lang w:bidi="ar-IQ"/>
        </w:rPr>
        <w:t>)</w:t>
      </w:r>
      <w:r w:rsidRPr="00BE57D2">
        <w:rPr>
          <w:rFonts w:ascii="Traditional Arabic" w:hAnsi="Traditional Arabic" w:cs="Traditional Arabic"/>
          <w:sz w:val="36"/>
          <w:szCs w:val="36"/>
          <w:rtl/>
          <w:lang w:bidi="ar-IQ"/>
        </w:rPr>
        <w:t>عقد الأمان بين القانون الدولي العام والشريعة الإسلامية).</w:t>
      </w:r>
    </w:p>
    <w:p w:rsidR="005D151F" w:rsidRPr="00BE57D2" w:rsidRDefault="005D151F" w:rsidP="005D151F">
      <w:pPr>
        <w:bidi/>
        <w:jc w:val="both"/>
        <w:rPr>
          <w:rFonts w:ascii="Traditional Arabic" w:hAnsi="Traditional Arabic" w:cs="Traditional Arabic"/>
          <w:sz w:val="36"/>
          <w:szCs w:val="36"/>
          <w:rtl/>
        </w:rPr>
      </w:pPr>
      <w:r>
        <w:rPr>
          <w:rFonts w:ascii="Traditional Arabic" w:hAnsi="Traditional Arabic" w:cs="Traditional Arabic" w:hint="cs"/>
          <w:sz w:val="36"/>
          <w:szCs w:val="36"/>
          <w:rtl/>
          <w:lang w:bidi="ar-IQ"/>
        </w:rPr>
        <w:lastRenderedPageBreak/>
        <w:t>4</w:t>
      </w:r>
      <w:r w:rsidRPr="00BE57D2">
        <w:rPr>
          <w:rFonts w:ascii="Traditional Arabic" w:hAnsi="Traditional Arabic" w:cs="Traditional Arabic"/>
          <w:sz w:val="36"/>
          <w:szCs w:val="36"/>
          <w:rtl/>
          <w:lang w:bidi="ar-IQ"/>
        </w:rPr>
        <w:t xml:space="preserve">_  </w:t>
      </w:r>
      <w:r w:rsidRPr="00BE57D2">
        <w:rPr>
          <w:rFonts w:ascii="Traditional Arabic" w:hAnsi="Traditional Arabic" w:cs="Traditional Arabic" w:hint="cs"/>
          <w:sz w:val="36"/>
          <w:szCs w:val="36"/>
          <w:rtl/>
          <w:lang w:bidi="ar-IQ"/>
        </w:rPr>
        <w:t>و</w:t>
      </w:r>
      <w:r w:rsidRPr="00BE57D2">
        <w:rPr>
          <w:rFonts w:ascii="Traditional Arabic" w:hAnsi="Traditional Arabic" w:cs="Traditional Arabic"/>
          <w:sz w:val="36"/>
          <w:szCs w:val="36"/>
          <w:rtl/>
          <w:lang w:bidi="ar-IQ"/>
        </w:rPr>
        <w:t>نشرت بحث في المجلة العالمية باسم ،</w:t>
      </w:r>
      <w:r w:rsidRPr="00BE57D2">
        <w:rPr>
          <w:rFonts w:ascii="Traditional Arabic" w:hAnsi="Traditional Arabic" w:cs="Traditional Arabic"/>
          <w:sz w:val="36"/>
          <w:szCs w:val="36"/>
          <w:rtl/>
        </w:rPr>
        <w:t xml:space="preserve"> (الدراسات</w:t>
      </w:r>
      <w:r w:rsidR="00BE7256">
        <w:rPr>
          <w:rFonts w:ascii="Traditional Arabic" w:hAnsi="Traditional Arabic" w:cs="Traditional Arabic" w:hint="cs"/>
          <w:sz w:val="36"/>
          <w:szCs w:val="36"/>
          <w:rtl/>
        </w:rPr>
        <w:t xml:space="preserve"> </w:t>
      </w:r>
      <w:r w:rsidRPr="00BE57D2">
        <w:rPr>
          <w:rFonts w:ascii="Traditional Arabic" w:hAnsi="Traditional Arabic" w:cs="Traditional Arabic"/>
          <w:sz w:val="36"/>
          <w:szCs w:val="36"/>
          <w:rtl/>
        </w:rPr>
        <w:t>الإسلامية</w:t>
      </w:r>
      <w:r w:rsidR="00BE7256">
        <w:rPr>
          <w:rFonts w:ascii="Traditional Arabic" w:hAnsi="Traditional Arabic" w:cs="Traditional Arabic" w:hint="cs"/>
          <w:sz w:val="36"/>
          <w:szCs w:val="36"/>
          <w:rtl/>
        </w:rPr>
        <w:t xml:space="preserve"> </w:t>
      </w:r>
      <w:r w:rsidRPr="00BE57D2">
        <w:rPr>
          <w:rFonts w:ascii="Traditional Arabic" w:hAnsi="Traditional Arabic" w:cs="Traditional Arabic"/>
          <w:sz w:val="36"/>
          <w:szCs w:val="36"/>
          <w:rtl/>
        </w:rPr>
        <w:t>والفكرللأبحاث</w:t>
      </w:r>
      <w:r w:rsidR="00BE7256">
        <w:rPr>
          <w:rFonts w:ascii="Traditional Arabic" w:hAnsi="Traditional Arabic" w:cs="Traditional Arabic" w:hint="cs"/>
          <w:sz w:val="36"/>
          <w:szCs w:val="36"/>
          <w:rtl/>
        </w:rPr>
        <w:t xml:space="preserve"> </w:t>
      </w:r>
      <w:r w:rsidRPr="00BE57D2">
        <w:rPr>
          <w:rFonts w:ascii="Traditional Arabic" w:hAnsi="Traditional Arabic" w:cs="Traditional Arabic"/>
          <w:sz w:val="36"/>
          <w:szCs w:val="36"/>
          <w:rtl/>
        </w:rPr>
        <w:t>التخصصية)</w:t>
      </w:r>
      <w:r w:rsidRPr="00BE57D2">
        <w:rPr>
          <w:rFonts w:ascii="Traditional Arabic" w:hAnsi="Traditional Arabic" w:cs="Traditional Arabic"/>
          <w:sz w:val="36"/>
          <w:szCs w:val="36"/>
          <w:rtl/>
          <w:lang w:bidi="ar-IQ"/>
        </w:rPr>
        <w:t>، مجلة دولية محكمة ، وموضوع البحث هو (</w:t>
      </w:r>
      <w:r w:rsidRPr="00BE57D2">
        <w:rPr>
          <w:rFonts w:ascii="Traditional Arabic" w:eastAsia="Times New Roman" w:hAnsi="Traditional Arabic" w:cs="Traditional Arabic"/>
          <w:sz w:val="36"/>
          <w:szCs w:val="36"/>
          <w:rtl/>
        </w:rPr>
        <w:t>حقوق اللاجئين في القانون الدولي العام)</w:t>
      </w:r>
      <w:r w:rsidRPr="00BE57D2">
        <w:rPr>
          <w:rFonts w:ascii="Traditional Arabic" w:hAnsi="Traditional Arabic" w:cs="Traditional Arabic"/>
          <w:sz w:val="36"/>
          <w:szCs w:val="36"/>
          <w:rtl/>
        </w:rPr>
        <w:t xml:space="preserve"> .</w:t>
      </w:r>
    </w:p>
    <w:p w:rsidR="005D151F" w:rsidRPr="00BE57D2" w:rsidRDefault="005D151F" w:rsidP="005D151F">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5</w:t>
      </w:r>
      <w:r w:rsidRPr="00BE57D2">
        <w:rPr>
          <w:rFonts w:ascii="Traditional Arabic" w:hAnsi="Traditional Arabic" w:cs="Traditional Arabic"/>
          <w:sz w:val="36"/>
          <w:szCs w:val="36"/>
          <w:rtl/>
        </w:rPr>
        <w:t>_</w:t>
      </w:r>
      <w:r w:rsidRPr="00BE57D2">
        <w:rPr>
          <w:rFonts w:ascii="Traditional Arabic" w:hAnsi="Traditional Arabic" w:cs="Traditional Arabic"/>
          <w:sz w:val="36"/>
          <w:szCs w:val="36"/>
          <w:rtl/>
          <w:lang w:bidi="ar-IQ"/>
        </w:rPr>
        <w:t xml:space="preserve"> نشرت بحث في المجلة العالمية باسم ( </w:t>
      </w:r>
      <w:r w:rsidRPr="00BE57D2">
        <w:rPr>
          <w:rFonts w:ascii="Traditional Arabic" w:hAnsi="Traditional Arabic" w:cs="Traditional Arabic"/>
          <w:sz w:val="36"/>
          <w:szCs w:val="36"/>
          <w:rtl/>
        </w:rPr>
        <w:t>مَجَلّة</w:t>
      </w:r>
      <w:r w:rsidR="00BE7256">
        <w:rPr>
          <w:rFonts w:ascii="Traditional Arabic" w:hAnsi="Traditional Arabic" w:cs="Traditional Arabic" w:hint="cs"/>
          <w:sz w:val="36"/>
          <w:szCs w:val="36"/>
          <w:rtl/>
        </w:rPr>
        <w:t xml:space="preserve"> </w:t>
      </w:r>
      <w:r w:rsidRPr="00BE57D2">
        <w:rPr>
          <w:rFonts w:ascii="Traditional Arabic" w:hAnsi="Traditional Arabic" w:cs="Traditional Arabic"/>
          <w:sz w:val="36"/>
          <w:szCs w:val="36"/>
          <w:rtl/>
        </w:rPr>
        <w:t>أصول</w:t>
      </w:r>
      <w:r w:rsidR="00BE7256">
        <w:rPr>
          <w:rFonts w:ascii="Traditional Arabic" w:hAnsi="Traditional Arabic" w:cs="Traditional Arabic" w:hint="cs"/>
          <w:sz w:val="36"/>
          <w:szCs w:val="36"/>
          <w:rtl/>
        </w:rPr>
        <w:t xml:space="preserve"> </w:t>
      </w:r>
      <w:r w:rsidRPr="00BE57D2">
        <w:rPr>
          <w:rFonts w:ascii="Traditional Arabic" w:hAnsi="Traditional Arabic" w:cs="Traditional Arabic"/>
          <w:sz w:val="36"/>
          <w:szCs w:val="36"/>
          <w:rtl/>
        </w:rPr>
        <w:t>الشريعة</w:t>
      </w:r>
      <w:r w:rsidR="00BE7256">
        <w:rPr>
          <w:rFonts w:ascii="Traditional Arabic" w:hAnsi="Traditional Arabic" w:cs="Traditional Arabic" w:hint="cs"/>
          <w:sz w:val="36"/>
          <w:szCs w:val="36"/>
          <w:rtl/>
        </w:rPr>
        <w:t xml:space="preserve"> </w:t>
      </w:r>
      <w:r w:rsidRPr="00BE57D2">
        <w:rPr>
          <w:rFonts w:ascii="Traditional Arabic" w:hAnsi="Traditional Arabic" w:cs="Traditional Arabic"/>
          <w:sz w:val="36"/>
          <w:szCs w:val="36"/>
          <w:rtl/>
        </w:rPr>
        <w:t>للأبحاث التخصصية)</w:t>
      </w:r>
      <w:r w:rsidRPr="00BE57D2">
        <w:rPr>
          <w:rFonts w:ascii="Traditional Arabic" w:hAnsi="Traditional Arabic" w:cs="Traditional Arabic"/>
          <w:sz w:val="36"/>
          <w:szCs w:val="36"/>
          <w:rtl/>
          <w:lang w:bidi="ar-IQ"/>
        </w:rPr>
        <w:t xml:space="preserve">، مجلة دولية محكمة وموضوع البحث هو </w:t>
      </w:r>
      <w:r w:rsidRPr="00BE57D2">
        <w:rPr>
          <w:rFonts w:ascii="Traditional Arabic" w:hAnsi="Traditional Arabic" w:cs="Traditional Arabic"/>
          <w:sz w:val="36"/>
          <w:szCs w:val="36"/>
        </w:rPr>
        <w:t>)</w:t>
      </w:r>
      <w:r w:rsidRPr="00BE57D2">
        <w:rPr>
          <w:rFonts w:ascii="Traditional Arabic" w:hAnsi="Traditional Arabic" w:cs="Traditional Arabic"/>
          <w:sz w:val="36"/>
          <w:szCs w:val="36"/>
          <w:rtl/>
        </w:rPr>
        <w:t>حقوق</w:t>
      </w:r>
      <w:r w:rsidR="00BE7256">
        <w:rPr>
          <w:rFonts w:ascii="Traditional Arabic" w:hAnsi="Traditional Arabic" w:cs="Traditional Arabic" w:hint="cs"/>
          <w:sz w:val="36"/>
          <w:szCs w:val="36"/>
          <w:rtl/>
        </w:rPr>
        <w:t xml:space="preserve"> </w:t>
      </w:r>
      <w:r w:rsidRPr="00BE57D2">
        <w:rPr>
          <w:rFonts w:ascii="Traditional Arabic" w:hAnsi="Traditional Arabic" w:cs="Traditional Arabic"/>
          <w:sz w:val="36"/>
          <w:szCs w:val="36"/>
          <w:rtl/>
        </w:rPr>
        <w:t>اللاجئين</w:t>
      </w:r>
      <w:r w:rsidR="00BE7256">
        <w:rPr>
          <w:rFonts w:ascii="Traditional Arabic" w:hAnsi="Traditional Arabic" w:cs="Traditional Arabic" w:hint="cs"/>
          <w:sz w:val="36"/>
          <w:szCs w:val="36"/>
          <w:rtl/>
        </w:rPr>
        <w:t xml:space="preserve"> </w:t>
      </w:r>
      <w:r w:rsidRPr="00BE57D2">
        <w:rPr>
          <w:rFonts w:ascii="Traditional Arabic" w:hAnsi="Traditional Arabic" w:cs="Traditional Arabic"/>
          <w:sz w:val="36"/>
          <w:szCs w:val="36"/>
          <w:rtl/>
        </w:rPr>
        <w:t>في</w:t>
      </w:r>
      <w:r w:rsidR="00BE7256">
        <w:rPr>
          <w:rFonts w:ascii="Traditional Arabic" w:hAnsi="Traditional Arabic" w:cs="Traditional Arabic" w:hint="cs"/>
          <w:sz w:val="36"/>
          <w:szCs w:val="36"/>
          <w:rtl/>
        </w:rPr>
        <w:t xml:space="preserve"> </w:t>
      </w:r>
      <w:r w:rsidRPr="00BE57D2">
        <w:rPr>
          <w:rFonts w:ascii="Traditional Arabic" w:hAnsi="Traditional Arabic" w:cs="Traditional Arabic"/>
          <w:sz w:val="36"/>
          <w:szCs w:val="36"/>
          <w:rtl/>
        </w:rPr>
        <w:t>الشريعة</w:t>
      </w:r>
      <w:r w:rsidR="00BE7256">
        <w:rPr>
          <w:rFonts w:ascii="Traditional Arabic" w:hAnsi="Traditional Arabic" w:cs="Traditional Arabic" w:hint="cs"/>
          <w:sz w:val="36"/>
          <w:szCs w:val="36"/>
          <w:rtl/>
        </w:rPr>
        <w:t xml:space="preserve">  </w:t>
      </w:r>
      <w:r w:rsidRPr="00BE57D2">
        <w:rPr>
          <w:rFonts w:ascii="Traditional Arabic" w:hAnsi="Traditional Arabic" w:cs="Traditional Arabic"/>
          <w:sz w:val="36"/>
          <w:szCs w:val="36"/>
          <w:rtl/>
        </w:rPr>
        <w:t>الإسلامية)  .</w:t>
      </w:r>
    </w:p>
    <w:p w:rsidR="005D151F" w:rsidRPr="00BE57D2" w:rsidRDefault="005D151F" w:rsidP="005D151F">
      <w:pPr>
        <w:bidi/>
        <w:jc w:val="both"/>
        <w:rPr>
          <w:rFonts w:ascii="Traditional Arabic" w:eastAsia="Times New Roman" w:hAnsi="Traditional Arabic" w:cs="Traditional Arabic"/>
          <w:sz w:val="36"/>
          <w:szCs w:val="36"/>
          <w:rtl/>
          <w:lang w:bidi="ar-IQ"/>
        </w:rPr>
      </w:pPr>
      <w:r>
        <w:rPr>
          <w:rFonts w:ascii="Traditional Arabic" w:hAnsi="Traditional Arabic" w:cs="Traditional Arabic" w:hint="cs"/>
          <w:sz w:val="36"/>
          <w:szCs w:val="36"/>
          <w:rtl/>
        </w:rPr>
        <w:t>6</w:t>
      </w:r>
      <w:r w:rsidRPr="00BE57D2">
        <w:rPr>
          <w:rFonts w:ascii="Traditional Arabic" w:hAnsi="Traditional Arabic" w:cs="Traditional Arabic"/>
          <w:sz w:val="36"/>
          <w:szCs w:val="36"/>
          <w:rtl/>
        </w:rPr>
        <w:t>_</w:t>
      </w:r>
      <w:r w:rsidRPr="00BE57D2">
        <w:rPr>
          <w:rFonts w:ascii="Traditional Arabic" w:hAnsi="Traditional Arabic" w:cs="Traditional Arabic"/>
          <w:sz w:val="36"/>
          <w:szCs w:val="36"/>
          <w:rtl/>
          <w:lang w:bidi="ar-IQ"/>
        </w:rPr>
        <w:t xml:space="preserve"> نشرت بحثين في المجلة العالمية باسم،(</w:t>
      </w:r>
      <w:r w:rsidRPr="00BE57D2">
        <w:rPr>
          <w:rFonts w:ascii="Traditional Arabic" w:eastAsia="Times New Roman" w:hAnsi="Traditional Arabic" w:cs="Traditional Arabic"/>
          <w:sz w:val="36"/>
          <w:szCs w:val="36"/>
          <w:rtl/>
          <w:lang w:bidi="ar-IQ"/>
        </w:rPr>
        <w:t xml:space="preserve"> التمدن) في جامعة ملايا قسم التاريخ والحضارة في جامعة مالايا</w:t>
      </w:r>
      <w:r w:rsidRPr="00BE57D2">
        <w:rPr>
          <w:rFonts w:ascii="Traditional Arabic" w:hAnsi="Traditional Arabic" w:cs="Traditional Arabic"/>
          <w:sz w:val="36"/>
          <w:szCs w:val="36"/>
          <w:rtl/>
          <w:lang w:bidi="ar-IQ"/>
        </w:rPr>
        <w:t xml:space="preserve">( </w:t>
      </w:r>
      <w:r w:rsidRPr="00BE57D2">
        <w:rPr>
          <w:rFonts w:ascii="Traditional Arabic" w:eastAsia="Times New Roman" w:hAnsi="Traditional Arabic" w:cs="Traditional Arabic"/>
          <w:sz w:val="36"/>
          <w:szCs w:val="36"/>
          <w:rtl/>
        </w:rPr>
        <w:t xml:space="preserve">أنواع للجوء في الشريعة الإسلامية والتعامل معها أثناء الحكم الإسلامي) </w:t>
      </w:r>
      <w:r w:rsidRPr="00BE57D2">
        <w:rPr>
          <w:rFonts w:ascii="Traditional Arabic" w:eastAsia="Times New Roman" w:hAnsi="Traditional Arabic" w:cs="Traditional Arabic"/>
          <w:sz w:val="36"/>
          <w:szCs w:val="36"/>
          <w:rtl/>
          <w:lang w:bidi="ar-IQ"/>
        </w:rPr>
        <w:t>.</w:t>
      </w:r>
    </w:p>
    <w:p w:rsidR="005D151F" w:rsidRPr="00BE57D2" w:rsidRDefault="005D151F" w:rsidP="005D151F">
      <w:pPr>
        <w:bidi/>
        <w:jc w:val="both"/>
        <w:rPr>
          <w:rFonts w:ascii="Traditional Arabic" w:eastAsia="Times New Roman" w:hAnsi="Traditional Arabic" w:cs="Traditional Arabic"/>
          <w:sz w:val="36"/>
          <w:szCs w:val="36"/>
          <w:rtl/>
          <w:lang w:bidi="ar-IQ"/>
        </w:rPr>
      </w:pPr>
      <w:r>
        <w:rPr>
          <w:rFonts w:ascii="Traditional Arabic" w:eastAsia="Times New Roman" w:hAnsi="Traditional Arabic" w:cs="Traditional Arabic" w:hint="cs"/>
          <w:sz w:val="36"/>
          <w:szCs w:val="36"/>
          <w:rtl/>
          <w:lang w:bidi="ar-IQ"/>
        </w:rPr>
        <w:t>7</w:t>
      </w:r>
      <w:r w:rsidRPr="00BE57D2">
        <w:rPr>
          <w:rFonts w:ascii="Traditional Arabic" w:eastAsia="Times New Roman" w:hAnsi="Traditional Arabic" w:cs="Traditional Arabic"/>
          <w:sz w:val="36"/>
          <w:szCs w:val="36"/>
          <w:rtl/>
          <w:lang w:bidi="ar-IQ"/>
        </w:rPr>
        <w:t xml:space="preserve">_ </w:t>
      </w:r>
      <w:r w:rsidRPr="00BE57D2">
        <w:rPr>
          <w:rFonts w:ascii="Traditional Arabic" w:hAnsi="Traditional Arabic" w:cs="Traditional Arabic"/>
          <w:sz w:val="36"/>
          <w:szCs w:val="36"/>
          <w:rtl/>
          <w:lang w:bidi="ar-IQ"/>
        </w:rPr>
        <w:t>نشرت بحث في المجلة العالمية باسم (</w:t>
      </w:r>
      <w:proofErr w:type="spellStart"/>
      <w:r w:rsidRPr="00BE57D2">
        <w:rPr>
          <w:rFonts w:ascii="Traditional Arabic" w:hAnsi="Traditional Arabic" w:cs="Traditional Arabic"/>
          <w:sz w:val="36"/>
          <w:szCs w:val="36"/>
          <w:lang w:bidi="ar-IQ"/>
        </w:rPr>
        <w:t>mukaddimah</w:t>
      </w:r>
      <w:proofErr w:type="spellEnd"/>
      <w:r w:rsidRPr="00BE57D2">
        <w:rPr>
          <w:rFonts w:ascii="Traditional Arabic" w:hAnsi="Traditional Arabic" w:cs="Traditional Arabic"/>
          <w:sz w:val="36"/>
          <w:szCs w:val="36"/>
          <w:rtl/>
          <w:lang w:bidi="ar-IQ"/>
        </w:rPr>
        <w:t>)</w:t>
      </w:r>
      <w:r w:rsidRPr="00BE57D2">
        <w:rPr>
          <w:rFonts w:ascii="Traditional Arabic" w:eastAsia="Times New Roman" w:hAnsi="Traditional Arabic" w:cs="Traditional Arabic"/>
          <w:sz w:val="36"/>
          <w:szCs w:val="36"/>
          <w:rtl/>
          <w:lang w:bidi="ar-IQ"/>
        </w:rPr>
        <w:t xml:space="preserve"> (</w:t>
      </w:r>
      <w:r w:rsidRPr="00BE57D2">
        <w:rPr>
          <w:rFonts w:ascii="Traditional Arabic" w:hAnsi="Traditional Arabic" w:cs="Traditional Arabic"/>
          <w:sz w:val="36"/>
          <w:szCs w:val="36"/>
        </w:rPr>
        <w:t>protection of refugees in Islamic law and public international law comparison between a modern Islamic state and beyond study</w:t>
      </w:r>
      <w:r w:rsidRPr="00BE57D2">
        <w:rPr>
          <w:rFonts w:ascii="Traditional Arabic" w:hAnsi="Traditional Arabic" w:cs="Traditional Arabic"/>
          <w:sz w:val="36"/>
          <w:szCs w:val="36"/>
          <w:rtl/>
        </w:rPr>
        <w:t xml:space="preserve">، </w:t>
      </w:r>
      <w:r w:rsidRPr="00BE57D2">
        <w:rPr>
          <w:rFonts w:ascii="Traditional Arabic" w:eastAsia="Times New Roman" w:hAnsi="Traditional Arabic" w:cs="Traditional Arabic"/>
          <w:sz w:val="36"/>
          <w:szCs w:val="36"/>
          <w:rtl/>
          <w:lang w:bidi="ar-IQ"/>
        </w:rPr>
        <w:t>في الشريعة والقانون في قسم التاريخ والحضارة بجامعة مالايا ماليزيا.</w:t>
      </w:r>
    </w:p>
    <w:p w:rsidR="005D151F" w:rsidRPr="00BE57D2" w:rsidRDefault="005D151F" w:rsidP="005D151F">
      <w:pPr>
        <w:bidi/>
        <w:jc w:val="both"/>
        <w:rPr>
          <w:rFonts w:ascii="Traditional Arabic" w:eastAsia="Times New Roman" w:hAnsi="Traditional Arabic" w:cs="Traditional Arabic"/>
          <w:sz w:val="36"/>
          <w:szCs w:val="36"/>
          <w:rtl/>
          <w:lang w:bidi="ar-IQ"/>
        </w:rPr>
      </w:pPr>
      <w:r>
        <w:rPr>
          <w:rFonts w:ascii="Traditional Arabic" w:eastAsia="Times New Roman" w:hAnsi="Traditional Arabic" w:cs="Traditional Arabic" w:hint="cs"/>
          <w:sz w:val="36"/>
          <w:szCs w:val="36"/>
          <w:rtl/>
          <w:lang w:bidi="ar-IQ"/>
        </w:rPr>
        <w:t>8</w:t>
      </w:r>
      <w:r w:rsidRPr="00BE57D2">
        <w:rPr>
          <w:rFonts w:ascii="Traditional Arabic" w:eastAsia="Times New Roman" w:hAnsi="Traditional Arabic" w:cs="Traditional Arabic"/>
          <w:sz w:val="36"/>
          <w:szCs w:val="36"/>
          <w:rtl/>
          <w:lang w:bidi="ar-IQ"/>
        </w:rPr>
        <w:t xml:space="preserve">_ </w:t>
      </w:r>
      <w:r w:rsidRPr="00BE57D2">
        <w:rPr>
          <w:rFonts w:ascii="Traditional Arabic" w:hAnsi="Traditional Arabic" w:cs="Traditional Arabic"/>
          <w:sz w:val="36"/>
          <w:szCs w:val="36"/>
          <w:rtl/>
          <w:lang w:bidi="ar-IQ"/>
        </w:rPr>
        <w:t xml:space="preserve">نشرت بحث في المجلة العالمية باسم ( </w:t>
      </w:r>
      <w:r w:rsidRPr="00BE57D2">
        <w:rPr>
          <w:rFonts w:ascii="Traditional Arabic" w:hAnsi="Traditional Arabic" w:cs="Traditional Arabic"/>
          <w:sz w:val="36"/>
          <w:szCs w:val="36"/>
          <w:rtl/>
        </w:rPr>
        <w:t>مَجَلّة</w:t>
      </w:r>
      <w:r w:rsidR="00933452">
        <w:rPr>
          <w:rFonts w:ascii="Traditional Arabic" w:hAnsi="Traditional Arabic" w:cs="Traditional Arabic" w:hint="cs"/>
          <w:sz w:val="36"/>
          <w:szCs w:val="36"/>
          <w:rtl/>
        </w:rPr>
        <w:t xml:space="preserve"> </w:t>
      </w:r>
      <w:r w:rsidRPr="00BE57D2">
        <w:rPr>
          <w:rFonts w:ascii="Traditional Arabic" w:hAnsi="Traditional Arabic" w:cs="Traditional Arabic"/>
          <w:sz w:val="36"/>
          <w:szCs w:val="36"/>
          <w:rtl/>
        </w:rPr>
        <w:t>أصول</w:t>
      </w:r>
      <w:r w:rsidR="00933452">
        <w:rPr>
          <w:rFonts w:ascii="Traditional Arabic" w:hAnsi="Traditional Arabic" w:cs="Traditional Arabic" w:hint="cs"/>
          <w:sz w:val="36"/>
          <w:szCs w:val="36"/>
          <w:rtl/>
        </w:rPr>
        <w:t xml:space="preserve"> </w:t>
      </w:r>
      <w:r w:rsidRPr="00BE57D2">
        <w:rPr>
          <w:rFonts w:ascii="Traditional Arabic" w:hAnsi="Traditional Arabic" w:cs="Traditional Arabic"/>
          <w:sz w:val="36"/>
          <w:szCs w:val="36"/>
          <w:rtl/>
        </w:rPr>
        <w:t>الشريعة</w:t>
      </w:r>
      <w:r w:rsidR="00933452">
        <w:rPr>
          <w:rFonts w:ascii="Traditional Arabic" w:hAnsi="Traditional Arabic" w:cs="Traditional Arabic" w:hint="cs"/>
          <w:sz w:val="36"/>
          <w:szCs w:val="36"/>
          <w:rtl/>
        </w:rPr>
        <w:t xml:space="preserve"> </w:t>
      </w:r>
      <w:r w:rsidRPr="00BE57D2">
        <w:rPr>
          <w:rFonts w:ascii="Traditional Arabic" w:hAnsi="Traditional Arabic" w:cs="Traditional Arabic"/>
          <w:sz w:val="36"/>
          <w:szCs w:val="36"/>
          <w:rtl/>
        </w:rPr>
        <w:t>للأبحاث التخصصية)</w:t>
      </w:r>
      <w:r w:rsidRPr="00BE57D2">
        <w:rPr>
          <w:rFonts w:ascii="Traditional Arabic" w:hAnsi="Traditional Arabic" w:cs="Traditional Arabic"/>
          <w:sz w:val="36"/>
          <w:szCs w:val="36"/>
          <w:rtl/>
          <w:lang w:bidi="ar-IQ"/>
        </w:rPr>
        <w:t>، مجلة دولية محكمة وموضوع البحث هو (</w:t>
      </w:r>
      <w:r w:rsidRPr="00BE57D2">
        <w:rPr>
          <w:rFonts w:ascii="Traditional Arabic" w:eastAsia="Times New Roman" w:hAnsi="Traditional Arabic" w:cs="Traditional Arabic"/>
          <w:sz w:val="36"/>
          <w:szCs w:val="36"/>
          <w:rtl/>
          <w:lang w:bidi="ar-IQ"/>
        </w:rPr>
        <w:t>أنواع اللجوء في القانون الدولي العام والشريعة الإسلامية).</w:t>
      </w:r>
    </w:p>
    <w:p w:rsidR="005D151F" w:rsidRDefault="005D151F" w:rsidP="005D151F">
      <w:pPr>
        <w:bidi/>
        <w:jc w:val="both"/>
        <w:rPr>
          <w:rFonts w:ascii="Traditional Arabic" w:eastAsia="Times New Roman" w:hAnsi="Traditional Arabic" w:cs="Traditional Arabic"/>
          <w:sz w:val="36"/>
          <w:szCs w:val="36"/>
          <w:lang w:bidi="ar-IQ"/>
        </w:rPr>
      </w:pPr>
      <w:r>
        <w:rPr>
          <w:rFonts w:ascii="Traditional Arabic" w:eastAsia="Times New Roman" w:hAnsi="Traditional Arabic" w:cs="Traditional Arabic" w:hint="cs"/>
          <w:sz w:val="36"/>
          <w:szCs w:val="36"/>
          <w:rtl/>
          <w:lang w:bidi="ar-IQ"/>
        </w:rPr>
        <w:t>9</w:t>
      </w:r>
      <w:r w:rsidRPr="00BE57D2">
        <w:rPr>
          <w:rFonts w:ascii="Traditional Arabic" w:eastAsia="Times New Roman" w:hAnsi="Traditional Arabic" w:cs="Traditional Arabic"/>
          <w:sz w:val="36"/>
          <w:szCs w:val="36"/>
          <w:rtl/>
          <w:lang w:bidi="ar-IQ"/>
        </w:rPr>
        <w:t>_</w:t>
      </w:r>
      <w:r w:rsidRPr="00BE57D2">
        <w:rPr>
          <w:rFonts w:ascii="Traditional Arabic" w:hAnsi="Traditional Arabic" w:cs="Traditional Arabic"/>
          <w:sz w:val="36"/>
          <w:szCs w:val="36"/>
          <w:rtl/>
          <w:lang w:bidi="ar-IQ"/>
        </w:rPr>
        <w:t xml:space="preserve"> نشرت بحث في المجلة العالمية باسم،</w:t>
      </w:r>
      <w:r w:rsidRPr="00BE57D2">
        <w:rPr>
          <w:rFonts w:ascii="Traditional Arabic" w:hAnsi="Traditional Arabic" w:cs="Traditional Arabic"/>
          <w:sz w:val="36"/>
          <w:szCs w:val="36"/>
          <w:rtl/>
        </w:rPr>
        <w:t xml:space="preserve"> (الدراسات</w:t>
      </w:r>
      <w:r w:rsidR="00BE7256">
        <w:rPr>
          <w:rFonts w:ascii="Traditional Arabic" w:hAnsi="Traditional Arabic" w:cs="Traditional Arabic" w:hint="cs"/>
          <w:sz w:val="36"/>
          <w:szCs w:val="36"/>
          <w:rtl/>
        </w:rPr>
        <w:t xml:space="preserve"> </w:t>
      </w:r>
      <w:r w:rsidRPr="00BE57D2">
        <w:rPr>
          <w:rFonts w:ascii="Traditional Arabic" w:hAnsi="Traditional Arabic" w:cs="Traditional Arabic"/>
          <w:sz w:val="36"/>
          <w:szCs w:val="36"/>
          <w:rtl/>
        </w:rPr>
        <w:t>الإسلامية</w:t>
      </w:r>
      <w:r w:rsidR="00BE7256">
        <w:rPr>
          <w:rFonts w:ascii="Traditional Arabic" w:hAnsi="Traditional Arabic" w:cs="Traditional Arabic" w:hint="cs"/>
          <w:sz w:val="36"/>
          <w:szCs w:val="36"/>
          <w:rtl/>
        </w:rPr>
        <w:t xml:space="preserve"> </w:t>
      </w:r>
      <w:r w:rsidRPr="00BE57D2">
        <w:rPr>
          <w:rFonts w:ascii="Traditional Arabic" w:hAnsi="Traditional Arabic" w:cs="Traditional Arabic"/>
          <w:sz w:val="36"/>
          <w:szCs w:val="36"/>
          <w:rtl/>
        </w:rPr>
        <w:t>والفكر</w:t>
      </w:r>
      <w:r w:rsidR="00BE7256">
        <w:rPr>
          <w:rFonts w:ascii="Traditional Arabic" w:hAnsi="Traditional Arabic" w:cs="Traditional Arabic" w:hint="cs"/>
          <w:sz w:val="36"/>
          <w:szCs w:val="36"/>
          <w:rtl/>
        </w:rPr>
        <w:t xml:space="preserve"> </w:t>
      </w:r>
      <w:r w:rsidRPr="00BE57D2">
        <w:rPr>
          <w:rFonts w:ascii="Traditional Arabic" w:hAnsi="Traditional Arabic" w:cs="Traditional Arabic"/>
          <w:sz w:val="36"/>
          <w:szCs w:val="36"/>
          <w:rtl/>
        </w:rPr>
        <w:t>للأبحاث</w:t>
      </w:r>
      <w:r w:rsidR="00BE7256">
        <w:rPr>
          <w:rFonts w:ascii="Traditional Arabic" w:hAnsi="Traditional Arabic" w:cs="Traditional Arabic" w:hint="cs"/>
          <w:sz w:val="36"/>
          <w:szCs w:val="36"/>
          <w:rtl/>
        </w:rPr>
        <w:t xml:space="preserve"> </w:t>
      </w:r>
      <w:r w:rsidRPr="00BE57D2">
        <w:rPr>
          <w:rFonts w:ascii="Traditional Arabic" w:hAnsi="Traditional Arabic" w:cs="Traditional Arabic"/>
          <w:sz w:val="36"/>
          <w:szCs w:val="36"/>
          <w:rtl/>
        </w:rPr>
        <w:t>التخصصية)</w:t>
      </w:r>
      <w:r w:rsidRPr="00BE57D2">
        <w:rPr>
          <w:rFonts w:ascii="Traditional Arabic" w:hAnsi="Traditional Arabic" w:cs="Traditional Arabic"/>
          <w:sz w:val="36"/>
          <w:szCs w:val="36"/>
          <w:rtl/>
          <w:lang w:bidi="ar-IQ"/>
        </w:rPr>
        <w:t>، مجلة دولية محكمة وموضوع البحث هو(</w:t>
      </w:r>
      <w:r w:rsidRPr="00BE57D2">
        <w:rPr>
          <w:rFonts w:ascii="Traditional Arabic" w:eastAsia="Times New Roman" w:hAnsi="Traditional Arabic" w:cs="Traditional Arabic"/>
          <w:sz w:val="36"/>
          <w:szCs w:val="36"/>
          <w:rtl/>
          <w:lang w:bidi="ar-IQ"/>
        </w:rPr>
        <w:t xml:space="preserve"> أحكام شرعية تتعلق باللاجئين في  القانون الدولي العام والشريعة الإسلامية).</w:t>
      </w:r>
    </w:p>
    <w:p w:rsidR="005D151F" w:rsidRDefault="005D151F" w:rsidP="005D151F">
      <w:pPr>
        <w:bidi/>
        <w:rPr>
          <w:rFonts w:ascii="Traditional Arabic" w:eastAsia="Times New Roman" w:hAnsi="Traditional Arabic" w:cs="Traditional Arabic"/>
          <w:sz w:val="36"/>
          <w:szCs w:val="36"/>
          <w:lang w:bidi="ar-IQ"/>
        </w:rPr>
      </w:pPr>
      <w:r>
        <w:rPr>
          <w:rFonts w:ascii="Traditional Arabic" w:eastAsia="Times New Roman" w:hAnsi="Traditional Arabic" w:cs="Traditional Arabic" w:hint="cs"/>
          <w:sz w:val="36"/>
          <w:szCs w:val="36"/>
          <w:rtl/>
          <w:lang w:bidi="ar-IQ"/>
        </w:rPr>
        <w:t xml:space="preserve">10- </w:t>
      </w:r>
      <w:r w:rsidRPr="005C78E0">
        <w:rPr>
          <w:rFonts w:ascii="Traditional Arabic" w:hAnsi="Traditional Arabic" w:cs="Traditional Arabic"/>
          <w:sz w:val="36"/>
          <w:szCs w:val="36"/>
          <w:rtl/>
          <w:lang w:bidi="ar-IQ"/>
        </w:rPr>
        <w:t>نشرت بحث في المجلة العالمية باسم ،</w:t>
      </w:r>
      <w:r w:rsidRPr="005C78E0">
        <w:rPr>
          <w:rFonts w:ascii="Traditional Arabic" w:hAnsi="Traditional Arabic" w:cs="Traditional Arabic"/>
          <w:sz w:val="36"/>
          <w:szCs w:val="36"/>
          <w:rtl/>
        </w:rPr>
        <w:t xml:space="preserve"> (الدراسات</w:t>
      </w:r>
      <w:r w:rsidR="00BE7256">
        <w:rPr>
          <w:rFonts w:ascii="Traditional Arabic" w:hAnsi="Traditional Arabic" w:cs="Traditional Arabic" w:hint="cs"/>
          <w:sz w:val="36"/>
          <w:szCs w:val="36"/>
          <w:rtl/>
        </w:rPr>
        <w:t xml:space="preserve"> </w:t>
      </w:r>
      <w:r w:rsidRPr="005C78E0">
        <w:rPr>
          <w:rFonts w:ascii="Traditional Arabic" w:hAnsi="Traditional Arabic" w:cs="Traditional Arabic"/>
          <w:sz w:val="36"/>
          <w:szCs w:val="36"/>
          <w:rtl/>
        </w:rPr>
        <w:t>الإسلامية</w:t>
      </w:r>
      <w:r w:rsidR="00BE7256">
        <w:rPr>
          <w:rFonts w:ascii="Traditional Arabic" w:hAnsi="Traditional Arabic" w:cs="Traditional Arabic" w:hint="cs"/>
          <w:sz w:val="36"/>
          <w:szCs w:val="36"/>
          <w:rtl/>
        </w:rPr>
        <w:t xml:space="preserve"> </w:t>
      </w:r>
      <w:r w:rsidRPr="005C78E0">
        <w:rPr>
          <w:rFonts w:ascii="Traditional Arabic" w:hAnsi="Traditional Arabic" w:cs="Traditional Arabic"/>
          <w:sz w:val="36"/>
          <w:szCs w:val="36"/>
          <w:rtl/>
        </w:rPr>
        <w:t>والفكر</w:t>
      </w:r>
      <w:r w:rsidR="00BE7256">
        <w:rPr>
          <w:rFonts w:ascii="Traditional Arabic" w:hAnsi="Traditional Arabic" w:cs="Traditional Arabic" w:hint="cs"/>
          <w:sz w:val="36"/>
          <w:szCs w:val="36"/>
          <w:rtl/>
        </w:rPr>
        <w:t xml:space="preserve"> </w:t>
      </w:r>
      <w:r w:rsidRPr="005C78E0">
        <w:rPr>
          <w:rFonts w:ascii="Traditional Arabic" w:hAnsi="Traditional Arabic" w:cs="Traditional Arabic"/>
          <w:sz w:val="36"/>
          <w:szCs w:val="36"/>
          <w:rtl/>
        </w:rPr>
        <w:t>للأبحاث</w:t>
      </w:r>
      <w:r w:rsidR="00BE7256">
        <w:rPr>
          <w:rFonts w:ascii="Traditional Arabic" w:hAnsi="Traditional Arabic" w:cs="Traditional Arabic" w:hint="cs"/>
          <w:sz w:val="36"/>
          <w:szCs w:val="36"/>
          <w:rtl/>
        </w:rPr>
        <w:t xml:space="preserve"> </w:t>
      </w:r>
      <w:r w:rsidRPr="005C78E0">
        <w:rPr>
          <w:rFonts w:ascii="Traditional Arabic" w:hAnsi="Traditional Arabic" w:cs="Traditional Arabic"/>
          <w:sz w:val="36"/>
          <w:szCs w:val="36"/>
          <w:rtl/>
        </w:rPr>
        <w:t>التخصصية)</w:t>
      </w:r>
      <w:r w:rsidRPr="005C78E0">
        <w:rPr>
          <w:rFonts w:ascii="Traditional Arabic" w:hAnsi="Traditional Arabic" w:cs="Traditional Arabic"/>
          <w:sz w:val="36"/>
          <w:szCs w:val="36"/>
          <w:rtl/>
          <w:lang w:bidi="ar-IQ"/>
        </w:rPr>
        <w:t>، مجلة دولية محكمة وموضوع البحث هو(</w:t>
      </w:r>
      <w:r w:rsidR="00BE7256">
        <w:rPr>
          <w:rFonts w:ascii="Traditional Arabic" w:hAnsi="Traditional Arabic" w:cs="Traditional Arabic" w:hint="cs"/>
          <w:sz w:val="36"/>
          <w:szCs w:val="36"/>
          <w:rtl/>
          <w:lang w:bidi="ar-IQ"/>
        </w:rPr>
        <w:t xml:space="preserve"> </w:t>
      </w:r>
      <w:r>
        <w:rPr>
          <w:rFonts w:ascii="Traditional Arabic" w:eastAsia="Times New Roman" w:hAnsi="Traditional Arabic" w:cs="Traditional Arabic" w:hint="cs"/>
          <w:sz w:val="36"/>
          <w:szCs w:val="36"/>
          <w:rtl/>
          <w:lang w:bidi="ar-IQ"/>
        </w:rPr>
        <w:t>عقوب</w:t>
      </w:r>
      <w:r w:rsidR="00BE7256">
        <w:rPr>
          <w:rFonts w:ascii="Traditional Arabic" w:eastAsia="Times New Roman" w:hAnsi="Traditional Arabic" w:cs="Traditional Arabic" w:hint="cs"/>
          <w:sz w:val="36"/>
          <w:szCs w:val="36"/>
          <w:rtl/>
          <w:lang w:bidi="ar-IQ"/>
        </w:rPr>
        <w:t>ة</w:t>
      </w:r>
      <w:r>
        <w:rPr>
          <w:rFonts w:ascii="Traditional Arabic" w:eastAsia="Times New Roman" w:hAnsi="Traditional Arabic" w:cs="Traditional Arabic" w:hint="cs"/>
          <w:sz w:val="36"/>
          <w:szCs w:val="36"/>
          <w:rtl/>
          <w:lang w:bidi="ar-IQ"/>
        </w:rPr>
        <w:t xml:space="preserve"> السرقة</w:t>
      </w:r>
      <w:r>
        <w:rPr>
          <w:rFonts w:ascii="Traditional Arabic" w:eastAsia="Times New Roman" w:hAnsi="Traditional Arabic" w:cs="Traditional Arabic"/>
          <w:sz w:val="36"/>
          <w:szCs w:val="36"/>
          <w:rtl/>
          <w:lang w:bidi="ar-IQ"/>
        </w:rPr>
        <w:t xml:space="preserve"> في </w:t>
      </w:r>
      <w:r w:rsidRPr="005C78E0">
        <w:rPr>
          <w:rFonts w:ascii="Traditional Arabic" w:eastAsia="Times New Roman" w:hAnsi="Traditional Arabic" w:cs="Traditional Arabic"/>
          <w:sz w:val="36"/>
          <w:szCs w:val="36"/>
          <w:rtl/>
          <w:lang w:bidi="ar-IQ"/>
        </w:rPr>
        <w:t xml:space="preserve">الشريعة الإسلامية </w:t>
      </w:r>
      <w:r>
        <w:rPr>
          <w:rFonts w:ascii="Traditional Arabic" w:eastAsia="Times New Roman" w:hAnsi="Traditional Arabic" w:cs="Traditional Arabic" w:hint="cs"/>
          <w:sz w:val="36"/>
          <w:szCs w:val="36"/>
          <w:rtl/>
          <w:lang w:bidi="ar-IQ"/>
        </w:rPr>
        <w:t>و</w:t>
      </w:r>
      <w:r w:rsidRPr="005C78E0">
        <w:rPr>
          <w:rFonts w:ascii="Traditional Arabic" w:eastAsia="Times New Roman" w:hAnsi="Traditional Arabic" w:cs="Traditional Arabic"/>
          <w:sz w:val="36"/>
          <w:szCs w:val="36"/>
          <w:rtl/>
          <w:lang w:bidi="ar-IQ"/>
        </w:rPr>
        <w:t>القانون ا</w:t>
      </w:r>
      <w:r>
        <w:rPr>
          <w:rFonts w:ascii="Traditional Arabic" w:eastAsia="Times New Roman" w:hAnsi="Traditional Arabic" w:cs="Traditional Arabic" w:hint="cs"/>
          <w:sz w:val="36"/>
          <w:szCs w:val="36"/>
          <w:rtl/>
          <w:lang w:bidi="ar-IQ"/>
        </w:rPr>
        <w:t>لجنائي العراقي</w:t>
      </w:r>
      <w:r>
        <w:rPr>
          <w:rFonts w:ascii="Traditional Arabic" w:eastAsia="Times New Roman" w:hAnsi="Traditional Arabic" w:cs="Traditional Arabic"/>
          <w:sz w:val="36"/>
          <w:szCs w:val="36"/>
          <w:rtl/>
          <w:lang w:bidi="ar-IQ"/>
        </w:rPr>
        <w:t>)</w:t>
      </w:r>
      <w:r>
        <w:rPr>
          <w:rFonts w:ascii="Traditional Arabic" w:eastAsia="Times New Roman" w:hAnsi="Traditional Arabic" w:cs="Traditional Arabic"/>
          <w:sz w:val="36"/>
          <w:szCs w:val="36"/>
          <w:lang w:bidi="ar-IQ"/>
        </w:rPr>
        <w:t>.</w:t>
      </w:r>
    </w:p>
    <w:p w:rsidR="005D151F" w:rsidRDefault="005D151F" w:rsidP="005D151F">
      <w:pPr>
        <w:bidi/>
        <w:rPr>
          <w:rFonts w:ascii="Traditional Arabic" w:eastAsia="Times New Roman" w:hAnsi="Traditional Arabic" w:cs="Traditional Arabic"/>
          <w:sz w:val="36"/>
          <w:szCs w:val="36"/>
          <w:rtl/>
          <w:lang w:bidi="ar-IQ"/>
        </w:rPr>
      </w:pPr>
      <w:r>
        <w:rPr>
          <w:rFonts w:ascii="Traditional Arabic" w:eastAsia="Times New Roman" w:hAnsi="Traditional Arabic" w:cs="Traditional Arabic" w:hint="cs"/>
          <w:sz w:val="36"/>
          <w:szCs w:val="36"/>
          <w:rtl/>
          <w:lang w:bidi="ar-IQ"/>
        </w:rPr>
        <w:t>11_</w:t>
      </w:r>
      <w:r w:rsidRPr="005C78E0">
        <w:rPr>
          <w:rFonts w:ascii="Traditional Arabic" w:hAnsi="Traditional Arabic" w:cs="Traditional Arabic"/>
          <w:sz w:val="36"/>
          <w:szCs w:val="36"/>
          <w:rtl/>
          <w:lang w:bidi="ar-IQ"/>
        </w:rPr>
        <w:t xml:space="preserve">نشرت بحث في المجلة العالمية باسم ( </w:t>
      </w:r>
      <w:r w:rsidRPr="005C78E0">
        <w:rPr>
          <w:rFonts w:ascii="Traditional Arabic" w:hAnsi="Traditional Arabic" w:cs="Traditional Arabic"/>
          <w:sz w:val="36"/>
          <w:szCs w:val="36"/>
          <w:rtl/>
        </w:rPr>
        <w:t>مَجَلّة</w:t>
      </w:r>
      <w:r w:rsidR="00BE7256">
        <w:rPr>
          <w:rFonts w:ascii="Traditional Arabic" w:hAnsi="Traditional Arabic" w:cs="Traditional Arabic" w:hint="cs"/>
          <w:sz w:val="36"/>
          <w:szCs w:val="36"/>
          <w:rtl/>
        </w:rPr>
        <w:t xml:space="preserve"> </w:t>
      </w:r>
      <w:r w:rsidRPr="005C78E0">
        <w:rPr>
          <w:rFonts w:ascii="Traditional Arabic" w:hAnsi="Traditional Arabic" w:cs="Traditional Arabic"/>
          <w:sz w:val="36"/>
          <w:szCs w:val="36"/>
          <w:rtl/>
        </w:rPr>
        <w:t>أصول</w:t>
      </w:r>
      <w:r w:rsidR="00BE7256">
        <w:rPr>
          <w:rFonts w:ascii="Traditional Arabic" w:hAnsi="Traditional Arabic" w:cs="Traditional Arabic" w:hint="cs"/>
          <w:sz w:val="36"/>
          <w:szCs w:val="36"/>
          <w:rtl/>
        </w:rPr>
        <w:t xml:space="preserve"> </w:t>
      </w:r>
      <w:r w:rsidRPr="005C78E0">
        <w:rPr>
          <w:rFonts w:ascii="Traditional Arabic" w:hAnsi="Traditional Arabic" w:cs="Traditional Arabic"/>
          <w:sz w:val="36"/>
          <w:szCs w:val="36"/>
          <w:rtl/>
        </w:rPr>
        <w:t>الشريعة</w:t>
      </w:r>
      <w:r w:rsidR="00BE7256">
        <w:rPr>
          <w:rFonts w:ascii="Traditional Arabic" w:hAnsi="Traditional Arabic" w:cs="Traditional Arabic" w:hint="cs"/>
          <w:sz w:val="36"/>
          <w:szCs w:val="36"/>
          <w:rtl/>
        </w:rPr>
        <w:t xml:space="preserve"> </w:t>
      </w:r>
      <w:r w:rsidRPr="005C78E0">
        <w:rPr>
          <w:rFonts w:ascii="Traditional Arabic" w:hAnsi="Traditional Arabic" w:cs="Traditional Arabic"/>
          <w:sz w:val="36"/>
          <w:szCs w:val="36"/>
          <w:rtl/>
        </w:rPr>
        <w:t>للأبحاث التخصصية)</w:t>
      </w:r>
      <w:r w:rsidRPr="005C78E0">
        <w:rPr>
          <w:rFonts w:ascii="Traditional Arabic" w:hAnsi="Traditional Arabic" w:cs="Traditional Arabic"/>
          <w:sz w:val="36"/>
          <w:szCs w:val="36"/>
          <w:rtl/>
          <w:lang w:bidi="ar-IQ"/>
        </w:rPr>
        <w:t>، مجلة دولية محكمة وموضوع البحث هو (</w:t>
      </w:r>
      <w:r>
        <w:rPr>
          <w:rFonts w:ascii="Traditional Arabic" w:eastAsia="Times New Roman" w:hAnsi="Traditional Arabic" w:cs="Traditional Arabic" w:hint="cs"/>
          <w:sz w:val="36"/>
          <w:szCs w:val="36"/>
          <w:rtl/>
          <w:lang w:bidi="ar-IQ"/>
        </w:rPr>
        <w:t>حكم الإعدام</w:t>
      </w:r>
      <w:r w:rsidRPr="005C78E0">
        <w:rPr>
          <w:rFonts w:ascii="Traditional Arabic" w:eastAsia="Times New Roman" w:hAnsi="Traditional Arabic" w:cs="Traditional Arabic"/>
          <w:sz w:val="36"/>
          <w:szCs w:val="36"/>
          <w:rtl/>
          <w:lang w:bidi="ar-IQ"/>
        </w:rPr>
        <w:t xml:space="preserve"> في</w:t>
      </w:r>
      <w:r w:rsidR="00BE7256">
        <w:rPr>
          <w:rFonts w:ascii="Traditional Arabic" w:eastAsia="Times New Roman" w:hAnsi="Traditional Arabic" w:cs="Traditional Arabic" w:hint="cs"/>
          <w:sz w:val="36"/>
          <w:szCs w:val="36"/>
          <w:rtl/>
          <w:lang w:bidi="ar-IQ"/>
        </w:rPr>
        <w:t xml:space="preserve"> </w:t>
      </w:r>
      <w:r w:rsidRPr="005C78E0">
        <w:rPr>
          <w:rFonts w:ascii="Traditional Arabic" w:eastAsia="Times New Roman" w:hAnsi="Traditional Arabic" w:cs="Traditional Arabic"/>
          <w:sz w:val="36"/>
          <w:szCs w:val="36"/>
          <w:rtl/>
          <w:lang w:bidi="ar-IQ"/>
        </w:rPr>
        <w:t xml:space="preserve">الشريعة الإسلامية </w:t>
      </w:r>
      <w:r>
        <w:rPr>
          <w:rFonts w:ascii="Traditional Arabic" w:eastAsia="Times New Roman" w:hAnsi="Traditional Arabic" w:cs="Traditional Arabic" w:hint="cs"/>
          <w:sz w:val="36"/>
          <w:szCs w:val="36"/>
          <w:rtl/>
          <w:lang w:bidi="ar-IQ"/>
        </w:rPr>
        <w:t>و</w:t>
      </w:r>
      <w:r w:rsidRPr="005C78E0">
        <w:rPr>
          <w:rFonts w:ascii="Traditional Arabic" w:eastAsia="Times New Roman" w:hAnsi="Traditional Arabic" w:cs="Traditional Arabic"/>
          <w:sz w:val="36"/>
          <w:szCs w:val="36"/>
          <w:rtl/>
          <w:lang w:bidi="ar-IQ"/>
        </w:rPr>
        <w:t>القانون الدولي العام).</w:t>
      </w:r>
    </w:p>
    <w:p w:rsidR="005D151F" w:rsidRDefault="005D151F" w:rsidP="005D151F">
      <w:pPr>
        <w:bidi/>
        <w:rPr>
          <w:rFonts w:ascii="Traditional Arabic" w:eastAsia="Times New Roman" w:hAnsi="Traditional Arabic" w:cs="Traditional Arabic"/>
          <w:sz w:val="36"/>
          <w:szCs w:val="36"/>
          <w:rtl/>
          <w:lang w:bidi="ar-IQ"/>
        </w:rPr>
      </w:pPr>
      <w:r>
        <w:rPr>
          <w:rFonts w:ascii="Traditional Arabic" w:hAnsi="Traditional Arabic" w:cs="Traditional Arabic" w:hint="cs"/>
          <w:sz w:val="36"/>
          <w:szCs w:val="36"/>
          <w:rtl/>
          <w:lang w:bidi="ar-IQ"/>
        </w:rPr>
        <w:lastRenderedPageBreak/>
        <w:t>12_</w:t>
      </w:r>
      <w:r w:rsidRPr="005C78E0">
        <w:rPr>
          <w:rFonts w:ascii="Traditional Arabic" w:hAnsi="Traditional Arabic" w:cs="Traditional Arabic"/>
          <w:sz w:val="36"/>
          <w:szCs w:val="36"/>
          <w:rtl/>
          <w:lang w:bidi="ar-IQ"/>
        </w:rPr>
        <w:t xml:space="preserve">نشرت بحث في المجلة العالمية باسم ( </w:t>
      </w:r>
      <w:r w:rsidRPr="005C78E0">
        <w:rPr>
          <w:rFonts w:ascii="Traditional Arabic" w:hAnsi="Traditional Arabic" w:cs="Traditional Arabic"/>
          <w:sz w:val="36"/>
          <w:szCs w:val="36"/>
          <w:rtl/>
        </w:rPr>
        <w:t>مَجَلّة</w:t>
      </w:r>
      <w:r w:rsidR="00BE725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المقدمة في جامعة ملايا بماليزيا كولالمبور</w:t>
      </w:r>
      <w:r w:rsidRPr="005C78E0">
        <w:rPr>
          <w:rFonts w:ascii="Traditional Arabic" w:hAnsi="Traditional Arabic" w:cs="Traditional Arabic"/>
          <w:sz w:val="36"/>
          <w:szCs w:val="36"/>
          <w:rtl/>
        </w:rPr>
        <w:t>)</w:t>
      </w:r>
      <w:r w:rsidRPr="005C78E0">
        <w:rPr>
          <w:rFonts w:ascii="Traditional Arabic" w:hAnsi="Traditional Arabic" w:cs="Traditional Arabic"/>
          <w:sz w:val="36"/>
          <w:szCs w:val="36"/>
          <w:rtl/>
          <w:lang w:bidi="ar-IQ"/>
        </w:rPr>
        <w:t>، مجلة دولية محكمة وموضوع البحث هو (</w:t>
      </w:r>
      <w:r>
        <w:rPr>
          <w:rFonts w:ascii="Traditional Arabic" w:eastAsia="Times New Roman" w:hAnsi="Traditional Arabic" w:cs="Traditional Arabic" w:hint="cs"/>
          <w:sz w:val="36"/>
          <w:szCs w:val="36"/>
          <w:rtl/>
          <w:lang w:bidi="ar-IQ"/>
        </w:rPr>
        <w:t>حماية اللاجئين</w:t>
      </w:r>
      <w:r w:rsidRPr="005C78E0">
        <w:rPr>
          <w:rFonts w:ascii="Traditional Arabic" w:eastAsia="Times New Roman" w:hAnsi="Traditional Arabic" w:cs="Traditional Arabic"/>
          <w:sz w:val="36"/>
          <w:szCs w:val="36"/>
          <w:rtl/>
          <w:lang w:bidi="ar-IQ"/>
        </w:rPr>
        <w:t xml:space="preserve"> في</w:t>
      </w:r>
      <w:r>
        <w:rPr>
          <w:rFonts w:ascii="Traditional Arabic" w:eastAsia="Times New Roman" w:hAnsi="Traditional Arabic" w:cs="Traditional Arabic" w:hint="cs"/>
          <w:sz w:val="36"/>
          <w:szCs w:val="36"/>
          <w:rtl/>
          <w:lang w:bidi="ar-IQ"/>
        </w:rPr>
        <w:t xml:space="preserve"> </w:t>
      </w:r>
      <w:r w:rsidRPr="005C78E0">
        <w:rPr>
          <w:rFonts w:ascii="Traditional Arabic" w:eastAsia="Times New Roman" w:hAnsi="Traditional Arabic" w:cs="Traditional Arabic"/>
          <w:sz w:val="36"/>
          <w:szCs w:val="36"/>
          <w:rtl/>
          <w:lang w:bidi="ar-IQ"/>
        </w:rPr>
        <w:t xml:space="preserve">الشريعة الإسلامية </w:t>
      </w:r>
      <w:r>
        <w:rPr>
          <w:rFonts w:ascii="Traditional Arabic" w:eastAsia="Times New Roman" w:hAnsi="Traditional Arabic" w:cs="Traditional Arabic" w:hint="cs"/>
          <w:sz w:val="36"/>
          <w:szCs w:val="36"/>
          <w:rtl/>
          <w:lang w:bidi="ar-IQ"/>
        </w:rPr>
        <w:t>و</w:t>
      </w:r>
      <w:r w:rsidRPr="005C78E0">
        <w:rPr>
          <w:rFonts w:ascii="Traditional Arabic" w:eastAsia="Times New Roman" w:hAnsi="Traditional Arabic" w:cs="Traditional Arabic"/>
          <w:sz w:val="36"/>
          <w:szCs w:val="36"/>
          <w:rtl/>
          <w:lang w:bidi="ar-IQ"/>
        </w:rPr>
        <w:t>القانون الدولي العام).</w:t>
      </w:r>
    </w:p>
    <w:p w:rsidR="00933452" w:rsidRPr="00BE57D2" w:rsidRDefault="00933452" w:rsidP="00933452">
      <w:pPr>
        <w:bidi/>
        <w:jc w:val="both"/>
        <w:rPr>
          <w:rFonts w:ascii="Traditional Arabic" w:eastAsia="Times New Roman" w:hAnsi="Traditional Arabic" w:cs="Traditional Arabic"/>
          <w:sz w:val="36"/>
          <w:szCs w:val="36"/>
          <w:rtl/>
          <w:lang w:bidi="ar-IQ"/>
        </w:rPr>
      </w:pPr>
      <w:r>
        <w:rPr>
          <w:rFonts w:ascii="Traditional Arabic" w:eastAsia="Times New Roman" w:hAnsi="Traditional Arabic" w:cs="Traditional Arabic" w:hint="cs"/>
          <w:sz w:val="36"/>
          <w:szCs w:val="36"/>
          <w:rtl/>
          <w:lang w:bidi="ar-IQ"/>
        </w:rPr>
        <w:t>13</w:t>
      </w:r>
      <w:r w:rsidRPr="00BE57D2">
        <w:rPr>
          <w:rFonts w:ascii="Traditional Arabic" w:eastAsia="Times New Roman" w:hAnsi="Traditional Arabic" w:cs="Traditional Arabic"/>
          <w:sz w:val="36"/>
          <w:szCs w:val="36"/>
          <w:rtl/>
          <w:lang w:bidi="ar-IQ"/>
        </w:rPr>
        <w:t xml:space="preserve">_ </w:t>
      </w:r>
      <w:r w:rsidRPr="00BE57D2">
        <w:rPr>
          <w:rFonts w:ascii="Traditional Arabic" w:hAnsi="Traditional Arabic" w:cs="Traditional Arabic"/>
          <w:sz w:val="36"/>
          <w:szCs w:val="36"/>
          <w:rtl/>
          <w:lang w:bidi="ar-IQ"/>
        </w:rPr>
        <w:t>نشرت بحث في المجلة العالمية باسم (</w:t>
      </w:r>
      <w:proofErr w:type="spellStart"/>
      <w:r w:rsidRPr="00BE57D2">
        <w:rPr>
          <w:rFonts w:ascii="Traditional Arabic" w:hAnsi="Traditional Arabic" w:cs="Traditional Arabic"/>
          <w:sz w:val="36"/>
          <w:szCs w:val="36"/>
          <w:lang w:bidi="ar-IQ"/>
        </w:rPr>
        <w:t>mukaddimah</w:t>
      </w:r>
      <w:proofErr w:type="spellEnd"/>
      <w:r w:rsidRPr="00BE57D2">
        <w:rPr>
          <w:rFonts w:ascii="Traditional Arabic" w:hAnsi="Traditional Arabic" w:cs="Traditional Arabic"/>
          <w:sz w:val="36"/>
          <w:szCs w:val="36"/>
          <w:rtl/>
          <w:lang w:bidi="ar-IQ"/>
        </w:rPr>
        <w:t>)</w:t>
      </w:r>
      <w:r w:rsidRPr="00BE57D2">
        <w:rPr>
          <w:rFonts w:ascii="Traditional Arabic" w:eastAsia="Times New Roman" w:hAnsi="Traditional Arabic" w:cs="Traditional Arabic"/>
          <w:sz w:val="36"/>
          <w:szCs w:val="36"/>
          <w:rtl/>
          <w:lang w:bidi="ar-IQ"/>
        </w:rPr>
        <w:t xml:space="preserve"> (</w:t>
      </w:r>
      <w:r w:rsidRPr="00BE57D2">
        <w:rPr>
          <w:rFonts w:ascii="Traditional Arabic" w:hAnsi="Traditional Arabic" w:cs="Traditional Arabic"/>
          <w:sz w:val="36"/>
          <w:szCs w:val="36"/>
        </w:rPr>
        <w:t>protection of refugees in Islamic law and public international law comparison between a modern Islamic state and beyond study</w:t>
      </w:r>
      <w:r w:rsidRPr="00BE57D2">
        <w:rPr>
          <w:rFonts w:ascii="Traditional Arabic" w:hAnsi="Traditional Arabic" w:cs="Traditional Arabic"/>
          <w:sz w:val="36"/>
          <w:szCs w:val="36"/>
          <w:rtl/>
        </w:rPr>
        <w:t xml:space="preserve">، </w:t>
      </w:r>
      <w:r w:rsidRPr="00BE57D2">
        <w:rPr>
          <w:rFonts w:ascii="Traditional Arabic" w:eastAsia="Times New Roman" w:hAnsi="Traditional Arabic" w:cs="Traditional Arabic"/>
          <w:sz w:val="36"/>
          <w:szCs w:val="36"/>
          <w:rtl/>
          <w:lang w:bidi="ar-IQ"/>
        </w:rPr>
        <w:t>في الشريعة والقانون في قسم التاريخ والحضارة بجامعة مالايا ماليزيا.</w:t>
      </w:r>
    </w:p>
    <w:p w:rsidR="00933452" w:rsidRPr="00BE57D2" w:rsidRDefault="00933452" w:rsidP="00933452">
      <w:pPr>
        <w:bidi/>
        <w:jc w:val="both"/>
        <w:rPr>
          <w:rFonts w:ascii="Traditional Arabic" w:eastAsia="Times New Roman" w:hAnsi="Traditional Arabic" w:cs="Traditional Arabic"/>
          <w:sz w:val="36"/>
          <w:szCs w:val="36"/>
          <w:rtl/>
          <w:lang w:bidi="ar-IQ"/>
        </w:rPr>
      </w:pPr>
      <w:r>
        <w:rPr>
          <w:rFonts w:ascii="Traditional Arabic" w:eastAsia="Times New Roman" w:hAnsi="Traditional Arabic" w:cs="Traditional Arabic" w:hint="cs"/>
          <w:sz w:val="36"/>
          <w:szCs w:val="36"/>
          <w:rtl/>
          <w:lang w:bidi="ar-IQ"/>
        </w:rPr>
        <w:t>14</w:t>
      </w:r>
      <w:r w:rsidRPr="00BE57D2">
        <w:rPr>
          <w:rFonts w:ascii="Traditional Arabic" w:eastAsia="Times New Roman" w:hAnsi="Traditional Arabic" w:cs="Traditional Arabic"/>
          <w:sz w:val="36"/>
          <w:szCs w:val="36"/>
          <w:rtl/>
          <w:lang w:bidi="ar-IQ"/>
        </w:rPr>
        <w:t xml:space="preserve">_ </w:t>
      </w:r>
      <w:r w:rsidRPr="00BE57D2">
        <w:rPr>
          <w:rFonts w:ascii="Traditional Arabic" w:hAnsi="Traditional Arabic" w:cs="Traditional Arabic"/>
          <w:sz w:val="36"/>
          <w:szCs w:val="36"/>
          <w:rtl/>
          <w:lang w:bidi="ar-IQ"/>
        </w:rPr>
        <w:t xml:space="preserve">نشرت بحث في المجلة العالمية باسم ( </w:t>
      </w:r>
      <w:r w:rsidRPr="00BE57D2">
        <w:rPr>
          <w:rFonts w:ascii="Traditional Arabic" w:hAnsi="Traditional Arabic" w:cs="Traditional Arabic"/>
          <w:sz w:val="36"/>
          <w:szCs w:val="36"/>
          <w:rtl/>
        </w:rPr>
        <w:t>مَجَلّة</w:t>
      </w:r>
      <w:r w:rsidRPr="00BE57D2">
        <w:rPr>
          <w:rFonts w:ascii="Traditional Arabic" w:hAnsi="Traditional Arabic" w:cs="Traditional Arabic"/>
          <w:sz w:val="36"/>
          <w:szCs w:val="36"/>
        </w:rPr>
        <w:t xml:space="preserve"> </w:t>
      </w:r>
      <w:r w:rsidRPr="00BE57D2">
        <w:rPr>
          <w:rFonts w:ascii="Traditional Arabic" w:hAnsi="Traditional Arabic" w:cs="Traditional Arabic"/>
          <w:sz w:val="36"/>
          <w:szCs w:val="36"/>
          <w:rtl/>
        </w:rPr>
        <w:t>أصول</w:t>
      </w:r>
      <w:r w:rsidRPr="00BE57D2">
        <w:rPr>
          <w:rFonts w:ascii="Traditional Arabic" w:hAnsi="Traditional Arabic" w:cs="Traditional Arabic"/>
          <w:sz w:val="36"/>
          <w:szCs w:val="36"/>
        </w:rPr>
        <w:t xml:space="preserve"> </w:t>
      </w:r>
      <w:r w:rsidRPr="00BE57D2">
        <w:rPr>
          <w:rFonts w:ascii="Traditional Arabic" w:hAnsi="Traditional Arabic" w:cs="Traditional Arabic"/>
          <w:sz w:val="36"/>
          <w:szCs w:val="36"/>
          <w:rtl/>
        </w:rPr>
        <w:t>الشريعة</w:t>
      </w:r>
      <w:r w:rsidRPr="00BE57D2">
        <w:rPr>
          <w:rFonts w:ascii="Traditional Arabic" w:hAnsi="Traditional Arabic" w:cs="Traditional Arabic"/>
          <w:sz w:val="36"/>
          <w:szCs w:val="36"/>
        </w:rPr>
        <w:t xml:space="preserve"> </w:t>
      </w:r>
      <w:r w:rsidRPr="00BE57D2">
        <w:rPr>
          <w:rFonts w:ascii="Traditional Arabic" w:hAnsi="Traditional Arabic" w:cs="Traditional Arabic"/>
          <w:sz w:val="36"/>
          <w:szCs w:val="36"/>
          <w:rtl/>
        </w:rPr>
        <w:t>للأبحاث التخصصية)</w:t>
      </w:r>
      <w:r w:rsidRPr="00BE57D2">
        <w:rPr>
          <w:rFonts w:ascii="Traditional Arabic" w:hAnsi="Traditional Arabic" w:cs="Traditional Arabic"/>
          <w:sz w:val="36"/>
          <w:szCs w:val="36"/>
          <w:rtl/>
          <w:lang w:bidi="ar-IQ"/>
        </w:rPr>
        <w:t>، مجلة دولية محكمة وموضوع البحث هو (</w:t>
      </w:r>
      <w:r w:rsidRPr="00BE57D2">
        <w:rPr>
          <w:rFonts w:ascii="Traditional Arabic" w:eastAsia="Times New Roman" w:hAnsi="Traditional Arabic" w:cs="Traditional Arabic"/>
          <w:sz w:val="36"/>
          <w:szCs w:val="36"/>
          <w:rtl/>
          <w:lang w:bidi="ar-IQ"/>
        </w:rPr>
        <w:t>أنواع اللجوء في القانون الدولي العام والشريعة الإسلامية).</w:t>
      </w:r>
    </w:p>
    <w:p w:rsidR="00933452" w:rsidRDefault="00933452" w:rsidP="00933452">
      <w:pPr>
        <w:bidi/>
        <w:jc w:val="both"/>
        <w:rPr>
          <w:rFonts w:ascii="Traditional Arabic" w:eastAsia="Times New Roman" w:hAnsi="Traditional Arabic" w:cs="Traditional Arabic"/>
          <w:sz w:val="36"/>
          <w:szCs w:val="36"/>
          <w:lang w:bidi="ar-IQ"/>
        </w:rPr>
      </w:pPr>
      <w:r>
        <w:rPr>
          <w:rFonts w:ascii="Traditional Arabic" w:eastAsia="Times New Roman" w:hAnsi="Traditional Arabic" w:cs="Traditional Arabic" w:hint="cs"/>
          <w:sz w:val="36"/>
          <w:szCs w:val="36"/>
          <w:rtl/>
          <w:lang w:bidi="ar-IQ"/>
        </w:rPr>
        <w:t>15</w:t>
      </w:r>
      <w:r w:rsidRPr="00BE57D2">
        <w:rPr>
          <w:rFonts w:ascii="Traditional Arabic" w:eastAsia="Times New Roman" w:hAnsi="Traditional Arabic" w:cs="Traditional Arabic"/>
          <w:sz w:val="36"/>
          <w:szCs w:val="36"/>
          <w:rtl/>
          <w:lang w:bidi="ar-IQ"/>
        </w:rPr>
        <w:t>_</w:t>
      </w:r>
      <w:r w:rsidRPr="00BE57D2">
        <w:rPr>
          <w:rFonts w:ascii="Traditional Arabic" w:hAnsi="Traditional Arabic" w:cs="Traditional Arabic"/>
          <w:sz w:val="36"/>
          <w:szCs w:val="36"/>
          <w:rtl/>
          <w:lang w:bidi="ar-IQ"/>
        </w:rPr>
        <w:t xml:space="preserve"> نشرت بحث في المجلة العالمية باسم،</w:t>
      </w:r>
      <w:r w:rsidRPr="00BE57D2">
        <w:rPr>
          <w:rFonts w:ascii="Traditional Arabic" w:hAnsi="Traditional Arabic" w:cs="Traditional Arabic"/>
          <w:sz w:val="36"/>
          <w:szCs w:val="36"/>
          <w:rtl/>
        </w:rPr>
        <w:t xml:space="preserve"> (الدراسات</w:t>
      </w:r>
      <w:r w:rsidRPr="00BE57D2">
        <w:rPr>
          <w:rFonts w:ascii="Traditional Arabic" w:hAnsi="Traditional Arabic" w:cs="Traditional Arabic"/>
          <w:sz w:val="36"/>
          <w:szCs w:val="36"/>
        </w:rPr>
        <w:t xml:space="preserve"> </w:t>
      </w:r>
      <w:r w:rsidRPr="00BE57D2">
        <w:rPr>
          <w:rFonts w:ascii="Traditional Arabic" w:hAnsi="Traditional Arabic" w:cs="Traditional Arabic"/>
          <w:sz w:val="36"/>
          <w:szCs w:val="36"/>
          <w:rtl/>
        </w:rPr>
        <w:t>الإسلامية</w:t>
      </w:r>
      <w:r w:rsidRPr="00BE57D2">
        <w:rPr>
          <w:rFonts w:ascii="Traditional Arabic" w:hAnsi="Traditional Arabic" w:cs="Traditional Arabic"/>
          <w:sz w:val="36"/>
          <w:szCs w:val="36"/>
        </w:rPr>
        <w:t xml:space="preserve"> </w:t>
      </w:r>
      <w:r w:rsidRPr="00BE57D2">
        <w:rPr>
          <w:rFonts w:ascii="Traditional Arabic" w:hAnsi="Traditional Arabic" w:cs="Traditional Arabic"/>
          <w:sz w:val="36"/>
          <w:szCs w:val="36"/>
          <w:rtl/>
        </w:rPr>
        <w:t>والفكر</w:t>
      </w:r>
      <w:r w:rsidRPr="00BE57D2">
        <w:rPr>
          <w:rFonts w:ascii="Traditional Arabic" w:hAnsi="Traditional Arabic" w:cs="Traditional Arabic"/>
          <w:sz w:val="36"/>
          <w:szCs w:val="36"/>
        </w:rPr>
        <w:t xml:space="preserve"> </w:t>
      </w:r>
      <w:r w:rsidRPr="00BE57D2">
        <w:rPr>
          <w:rFonts w:ascii="Traditional Arabic" w:hAnsi="Traditional Arabic" w:cs="Traditional Arabic"/>
          <w:sz w:val="36"/>
          <w:szCs w:val="36"/>
          <w:rtl/>
        </w:rPr>
        <w:t>للأبحاث</w:t>
      </w:r>
      <w:r w:rsidRPr="00BE57D2">
        <w:rPr>
          <w:rFonts w:ascii="Traditional Arabic" w:hAnsi="Traditional Arabic" w:cs="Traditional Arabic"/>
          <w:sz w:val="36"/>
          <w:szCs w:val="36"/>
        </w:rPr>
        <w:t xml:space="preserve"> </w:t>
      </w:r>
      <w:r w:rsidRPr="00BE57D2">
        <w:rPr>
          <w:rFonts w:ascii="Traditional Arabic" w:hAnsi="Traditional Arabic" w:cs="Traditional Arabic"/>
          <w:sz w:val="36"/>
          <w:szCs w:val="36"/>
          <w:rtl/>
        </w:rPr>
        <w:t>التخصصية)</w:t>
      </w:r>
      <w:r w:rsidRPr="00BE57D2">
        <w:rPr>
          <w:rFonts w:ascii="Traditional Arabic" w:hAnsi="Traditional Arabic" w:cs="Traditional Arabic"/>
          <w:sz w:val="36"/>
          <w:szCs w:val="36"/>
          <w:rtl/>
          <w:lang w:bidi="ar-IQ"/>
        </w:rPr>
        <w:t>، مجلة دولية محكمة وموضوع البحث هو(</w:t>
      </w:r>
      <w:r w:rsidRPr="00BE57D2">
        <w:rPr>
          <w:rFonts w:ascii="Traditional Arabic" w:eastAsia="Times New Roman" w:hAnsi="Traditional Arabic" w:cs="Traditional Arabic"/>
          <w:sz w:val="36"/>
          <w:szCs w:val="36"/>
          <w:rtl/>
          <w:lang w:bidi="ar-IQ"/>
        </w:rPr>
        <w:t xml:space="preserve"> أحكام شرعية تتعلق باللاجئين في  القانون الدولي العام والشريعة الإسلامية).</w:t>
      </w:r>
    </w:p>
    <w:p w:rsidR="00933452" w:rsidRDefault="00933452" w:rsidP="00933452">
      <w:pPr>
        <w:bidi/>
        <w:rPr>
          <w:rFonts w:ascii="Traditional Arabic" w:eastAsia="Times New Roman" w:hAnsi="Traditional Arabic" w:cs="Traditional Arabic"/>
          <w:sz w:val="36"/>
          <w:szCs w:val="36"/>
          <w:lang w:bidi="ar-IQ"/>
        </w:rPr>
      </w:pPr>
      <w:r>
        <w:rPr>
          <w:rFonts w:ascii="Traditional Arabic" w:eastAsia="Times New Roman" w:hAnsi="Traditional Arabic" w:cs="Traditional Arabic" w:hint="cs"/>
          <w:sz w:val="36"/>
          <w:szCs w:val="36"/>
          <w:rtl/>
          <w:lang w:bidi="ar-IQ"/>
        </w:rPr>
        <w:t xml:space="preserve">16- </w:t>
      </w:r>
      <w:r w:rsidRPr="005C78E0">
        <w:rPr>
          <w:rFonts w:ascii="Traditional Arabic" w:hAnsi="Traditional Arabic" w:cs="Traditional Arabic"/>
          <w:sz w:val="36"/>
          <w:szCs w:val="36"/>
          <w:rtl/>
          <w:lang w:bidi="ar-IQ"/>
        </w:rPr>
        <w:t>نشرت بحث في المجلة العالمية باسم ،</w:t>
      </w:r>
      <w:r w:rsidRPr="005C78E0">
        <w:rPr>
          <w:rFonts w:ascii="Traditional Arabic" w:hAnsi="Traditional Arabic" w:cs="Traditional Arabic"/>
          <w:sz w:val="36"/>
          <w:szCs w:val="36"/>
          <w:rtl/>
        </w:rPr>
        <w:t xml:space="preserve"> (الدراسات</w:t>
      </w:r>
      <w:r w:rsidRPr="005C78E0">
        <w:rPr>
          <w:rFonts w:ascii="Traditional Arabic" w:hAnsi="Traditional Arabic" w:cs="Traditional Arabic"/>
          <w:sz w:val="36"/>
          <w:szCs w:val="36"/>
        </w:rPr>
        <w:t xml:space="preserve"> </w:t>
      </w:r>
      <w:r w:rsidRPr="005C78E0">
        <w:rPr>
          <w:rFonts w:ascii="Traditional Arabic" w:hAnsi="Traditional Arabic" w:cs="Traditional Arabic"/>
          <w:sz w:val="36"/>
          <w:szCs w:val="36"/>
          <w:rtl/>
        </w:rPr>
        <w:t>الإسلامية</w:t>
      </w:r>
      <w:r w:rsidRPr="005C78E0">
        <w:rPr>
          <w:rFonts w:ascii="Traditional Arabic" w:hAnsi="Traditional Arabic" w:cs="Traditional Arabic"/>
          <w:sz w:val="36"/>
          <w:szCs w:val="36"/>
        </w:rPr>
        <w:t xml:space="preserve"> </w:t>
      </w:r>
      <w:r w:rsidRPr="005C78E0">
        <w:rPr>
          <w:rFonts w:ascii="Traditional Arabic" w:hAnsi="Traditional Arabic" w:cs="Traditional Arabic"/>
          <w:sz w:val="36"/>
          <w:szCs w:val="36"/>
          <w:rtl/>
        </w:rPr>
        <w:t>والفكر</w:t>
      </w:r>
      <w:r w:rsidRPr="005C78E0">
        <w:rPr>
          <w:rFonts w:ascii="Traditional Arabic" w:hAnsi="Traditional Arabic" w:cs="Traditional Arabic"/>
          <w:sz w:val="36"/>
          <w:szCs w:val="36"/>
        </w:rPr>
        <w:t xml:space="preserve"> </w:t>
      </w:r>
      <w:r w:rsidRPr="005C78E0">
        <w:rPr>
          <w:rFonts w:ascii="Traditional Arabic" w:hAnsi="Traditional Arabic" w:cs="Traditional Arabic"/>
          <w:sz w:val="36"/>
          <w:szCs w:val="36"/>
          <w:rtl/>
        </w:rPr>
        <w:t>للأبحاث</w:t>
      </w:r>
      <w:r w:rsidRPr="005C78E0">
        <w:rPr>
          <w:rFonts w:ascii="Traditional Arabic" w:hAnsi="Traditional Arabic" w:cs="Traditional Arabic"/>
          <w:sz w:val="36"/>
          <w:szCs w:val="36"/>
        </w:rPr>
        <w:t xml:space="preserve"> </w:t>
      </w:r>
      <w:r w:rsidRPr="005C78E0">
        <w:rPr>
          <w:rFonts w:ascii="Traditional Arabic" w:hAnsi="Traditional Arabic" w:cs="Traditional Arabic"/>
          <w:sz w:val="36"/>
          <w:szCs w:val="36"/>
          <w:rtl/>
        </w:rPr>
        <w:t>التخصصية)</w:t>
      </w:r>
      <w:r w:rsidRPr="005C78E0">
        <w:rPr>
          <w:rFonts w:ascii="Traditional Arabic" w:hAnsi="Traditional Arabic" w:cs="Traditional Arabic"/>
          <w:sz w:val="36"/>
          <w:szCs w:val="36"/>
          <w:rtl/>
          <w:lang w:bidi="ar-IQ"/>
        </w:rPr>
        <w:t>، مجلة دولية محكمة وموضوع البحث هو(</w:t>
      </w:r>
      <w:r w:rsidRPr="005C78E0">
        <w:rPr>
          <w:rFonts w:ascii="Traditional Arabic" w:eastAsia="Times New Roman" w:hAnsi="Traditional Arabic" w:cs="Traditional Arabic"/>
          <w:sz w:val="36"/>
          <w:szCs w:val="36"/>
          <w:rtl/>
          <w:lang w:bidi="ar-IQ"/>
        </w:rPr>
        <w:t xml:space="preserve"> </w:t>
      </w:r>
      <w:r>
        <w:rPr>
          <w:rFonts w:ascii="Traditional Arabic" w:eastAsia="Times New Roman" w:hAnsi="Traditional Arabic" w:cs="Traditional Arabic" w:hint="cs"/>
          <w:sz w:val="36"/>
          <w:szCs w:val="36"/>
          <w:rtl/>
          <w:lang w:bidi="ar-IQ"/>
        </w:rPr>
        <w:t>عقوب السرقة</w:t>
      </w:r>
      <w:r>
        <w:rPr>
          <w:rFonts w:ascii="Traditional Arabic" w:eastAsia="Times New Roman" w:hAnsi="Traditional Arabic" w:cs="Traditional Arabic"/>
          <w:sz w:val="36"/>
          <w:szCs w:val="36"/>
          <w:rtl/>
          <w:lang w:bidi="ar-IQ"/>
        </w:rPr>
        <w:t xml:space="preserve"> في </w:t>
      </w:r>
      <w:r w:rsidRPr="005C78E0">
        <w:rPr>
          <w:rFonts w:ascii="Traditional Arabic" w:eastAsia="Times New Roman" w:hAnsi="Traditional Arabic" w:cs="Traditional Arabic"/>
          <w:sz w:val="36"/>
          <w:szCs w:val="36"/>
          <w:rtl/>
          <w:lang w:bidi="ar-IQ"/>
        </w:rPr>
        <w:t xml:space="preserve">الشريعة الإسلامية </w:t>
      </w:r>
      <w:r>
        <w:rPr>
          <w:rFonts w:ascii="Traditional Arabic" w:eastAsia="Times New Roman" w:hAnsi="Traditional Arabic" w:cs="Traditional Arabic" w:hint="cs"/>
          <w:sz w:val="36"/>
          <w:szCs w:val="36"/>
          <w:rtl/>
          <w:lang w:bidi="ar-IQ"/>
        </w:rPr>
        <w:t>و</w:t>
      </w:r>
      <w:r w:rsidRPr="005C78E0">
        <w:rPr>
          <w:rFonts w:ascii="Traditional Arabic" w:eastAsia="Times New Roman" w:hAnsi="Traditional Arabic" w:cs="Traditional Arabic"/>
          <w:sz w:val="36"/>
          <w:szCs w:val="36"/>
          <w:rtl/>
          <w:lang w:bidi="ar-IQ"/>
        </w:rPr>
        <w:t>القانون ا</w:t>
      </w:r>
      <w:r>
        <w:rPr>
          <w:rFonts w:ascii="Traditional Arabic" w:eastAsia="Times New Roman" w:hAnsi="Traditional Arabic" w:cs="Traditional Arabic" w:hint="cs"/>
          <w:sz w:val="36"/>
          <w:szCs w:val="36"/>
          <w:rtl/>
          <w:lang w:bidi="ar-IQ"/>
        </w:rPr>
        <w:t>لجنائي العراقي</w:t>
      </w:r>
      <w:r>
        <w:rPr>
          <w:rFonts w:ascii="Traditional Arabic" w:eastAsia="Times New Roman" w:hAnsi="Traditional Arabic" w:cs="Traditional Arabic"/>
          <w:sz w:val="36"/>
          <w:szCs w:val="36"/>
          <w:rtl/>
          <w:lang w:bidi="ar-IQ"/>
        </w:rPr>
        <w:t>)</w:t>
      </w:r>
      <w:r>
        <w:rPr>
          <w:rFonts w:ascii="Traditional Arabic" w:eastAsia="Times New Roman" w:hAnsi="Traditional Arabic" w:cs="Traditional Arabic"/>
          <w:sz w:val="36"/>
          <w:szCs w:val="36"/>
          <w:lang w:bidi="ar-IQ"/>
        </w:rPr>
        <w:t>.</w:t>
      </w:r>
    </w:p>
    <w:p w:rsidR="00933452" w:rsidRDefault="00933452" w:rsidP="00933452">
      <w:pPr>
        <w:bidi/>
        <w:rPr>
          <w:rFonts w:ascii="Traditional Arabic" w:eastAsia="Times New Roman" w:hAnsi="Traditional Arabic" w:cs="Traditional Arabic"/>
          <w:sz w:val="36"/>
          <w:szCs w:val="36"/>
          <w:rtl/>
          <w:lang w:bidi="ar-IQ"/>
        </w:rPr>
      </w:pPr>
      <w:r>
        <w:rPr>
          <w:rFonts w:ascii="Traditional Arabic" w:eastAsia="Times New Roman" w:hAnsi="Traditional Arabic" w:cs="Traditional Arabic" w:hint="cs"/>
          <w:sz w:val="36"/>
          <w:szCs w:val="36"/>
          <w:rtl/>
          <w:lang w:bidi="ar-IQ"/>
        </w:rPr>
        <w:t>17_</w:t>
      </w:r>
      <w:r w:rsidRPr="00413E82">
        <w:rPr>
          <w:rFonts w:ascii="Traditional Arabic" w:hAnsi="Traditional Arabic" w:cs="Traditional Arabic"/>
          <w:sz w:val="36"/>
          <w:szCs w:val="36"/>
          <w:rtl/>
          <w:lang w:bidi="ar-IQ"/>
        </w:rPr>
        <w:t xml:space="preserve"> </w:t>
      </w:r>
      <w:r w:rsidRPr="005C78E0">
        <w:rPr>
          <w:rFonts w:ascii="Traditional Arabic" w:hAnsi="Traditional Arabic" w:cs="Traditional Arabic"/>
          <w:sz w:val="36"/>
          <w:szCs w:val="36"/>
          <w:rtl/>
          <w:lang w:bidi="ar-IQ"/>
        </w:rPr>
        <w:t xml:space="preserve">نشرت بحث في المجلة العالمية باسم ( </w:t>
      </w:r>
      <w:r w:rsidRPr="005C78E0">
        <w:rPr>
          <w:rFonts w:ascii="Traditional Arabic" w:hAnsi="Traditional Arabic" w:cs="Traditional Arabic"/>
          <w:sz w:val="36"/>
          <w:szCs w:val="36"/>
          <w:rtl/>
        </w:rPr>
        <w:t>مَجَلّة</w:t>
      </w:r>
      <w:r w:rsidRPr="005C78E0">
        <w:rPr>
          <w:rFonts w:ascii="Traditional Arabic" w:hAnsi="Traditional Arabic" w:cs="Traditional Arabic"/>
          <w:sz w:val="36"/>
          <w:szCs w:val="36"/>
        </w:rPr>
        <w:t xml:space="preserve"> </w:t>
      </w:r>
      <w:r w:rsidRPr="005C78E0">
        <w:rPr>
          <w:rFonts w:ascii="Traditional Arabic" w:hAnsi="Traditional Arabic" w:cs="Traditional Arabic"/>
          <w:sz w:val="36"/>
          <w:szCs w:val="36"/>
          <w:rtl/>
        </w:rPr>
        <w:t>أصول</w:t>
      </w:r>
      <w:r w:rsidRPr="005C78E0">
        <w:rPr>
          <w:rFonts w:ascii="Traditional Arabic" w:hAnsi="Traditional Arabic" w:cs="Traditional Arabic"/>
          <w:sz w:val="36"/>
          <w:szCs w:val="36"/>
        </w:rPr>
        <w:t xml:space="preserve"> </w:t>
      </w:r>
      <w:r w:rsidRPr="005C78E0">
        <w:rPr>
          <w:rFonts w:ascii="Traditional Arabic" w:hAnsi="Traditional Arabic" w:cs="Traditional Arabic"/>
          <w:sz w:val="36"/>
          <w:szCs w:val="36"/>
          <w:rtl/>
        </w:rPr>
        <w:t>الشريعة</w:t>
      </w:r>
      <w:r w:rsidRPr="005C78E0">
        <w:rPr>
          <w:rFonts w:ascii="Traditional Arabic" w:hAnsi="Traditional Arabic" w:cs="Traditional Arabic"/>
          <w:sz w:val="36"/>
          <w:szCs w:val="36"/>
        </w:rPr>
        <w:t xml:space="preserve"> </w:t>
      </w:r>
      <w:r w:rsidRPr="005C78E0">
        <w:rPr>
          <w:rFonts w:ascii="Traditional Arabic" w:hAnsi="Traditional Arabic" w:cs="Traditional Arabic"/>
          <w:sz w:val="36"/>
          <w:szCs w:val="36"/>
          <w:rtl/>
        </w:rPr>
        <w:t>للأبحاث التخصصية)</w:t>
      </w:r>
      <w:r w:rsidRPr="005C78E0">
        <w:rPr>
          <w:rFonts w:ascii="Traditional Arabic" w:hAnsi="Traditional Arabic" w:cs="Traditional Arabic"/>
          <w:sz w:val="36"/>
          <w:szCs w:val="36"/>
          <w:rtl/>
          <w:lang w:bidi="ar-IQ"/>
        </w:rPr>
        <w:t>، مجلة دولية محكمة وموضوع البحث هو (</w:t>
      </w:r>
      <w:r>
        <w:rPr>
          <w:rFonts w:ascii="Traditional Arabic" w:eastAsia="Times New Roman" w:hAnsi="Traditional Arabic" w:cs="Traditional Arabic" w:hint="cs"/>
          <w:sz w:val="36"/>
          <w:szCs w:val="36"/>
          <w:rtl/>
          <w:lang w:bidi="ar-IQ"/>
        </w:rPr>
        <w:t>حكم الإعدام</w:t>
      </w:r>
      <w:r w:rsidRPr="005C78E0">
        <w:rPr>
          <w:rFonts w:ascii="Traditional Arabic" w:eastAsia="Times New Roman" w:hAnsi="Traditional Arabic" w:cs="Traditional Arabic"/>
          <w:sz w:val="36"/>
          <w:szCs w:val="36"/>
          <w:rtl/>
          <w:lang w:bidi="ar-IQ"/>
        </w:rPr>
        <w:t xml:space="preserve"> في</w:t>
      </w:r>
      <w:r w:rsidRPr="00413E82">
        <w:rPr>
          <w:rFonts w:ascii="Traditional Arabic" w:eastAsia="Times New Roman" w:hAnsi="Traditional Arabic" w:cs="Traditional Arabic"/>
          <w:sz w:val="36"/>
          <w:szCs w:val="36"/>
          <w:rtl/>
          <w:lang w:bidi="ar-IQ"/>
        </w:rPr>
        <w:t xml:space="preserve"> </w:t>
      </w:r>
      <w:r w:rsidRPr="005C78E0">
        <w:rPr>
          <w:rFonts w:ascii="Traditional Arabic" w:eastAsia="Times New Roman" w:hAnsi="Traditional Arabic" w:cs="Traditional Arabic"/>
          <w:sz w:val="36"/>
          <w:szCs w:val="36"/>
          <w:rtl/>
          <w:lang w:bidi="ar-IQ"/>
        </w:rPr>
        <w:t xml:space="preserve">الشريعة الإسلامية </w:t>
      </w:r>
      <w:r>
        <w:rPr>
          <w:rFonts w:ascii="Traditional Arabic" w:eastAsia="Times New Roman" w:hAnsi="Traditional Arabic" w:cs="Traditional Arabic" w:hint="cs"/>
          <w:sz w:val="36"/>
          <w:szCs w:val="36"/>
          <w:rtl/>
          <w:lang w:bidi="ar-IQ"/>
        </w:rPr>
        <w:t>و</w:t>
      </w:r>
      <w:r w:rsidRPr="005C78E0">
        <w:rPr>
          <w:rFonts w:ascii="Traditional Arabic" w:eastAsia="Times New Roman" w:hAnsi="Traditional Arabic" w:cs="Traditional Arabic"/>
          <w:sz w:val="36"/>
          <w:szCs w:val="36"/>
          <w:rtl/>
          <w:lang w:bidi="ar-IQ"/>
        </w:rPr>
        <w:t>القانون الدولي العام).</w:t>
      </w:r>
    </w:p>
    <w:p w:rsidR="00933452" w:rsidRDefault="00933452" w:rsidP="00933452">
      <w:pPr>
        <w:bidi/>
        <w:rPr>
          <w:rFonts w:ascii="Traditional Arabic" w:eastAsia="Times New Roman" w:hAnsi="Traditional Arabic" w:cs="Traditional Arabic"/>
          <w:sz w:val="36"/>
          <w:szCs w:val="36"/>
          <w:rtl/>
          <w:lang w:bidi="ar-IQ"/>
        </w:rPr>
      </w:pPr>
      <w:r>
        <w:rPr>
          <w:rFonts w:ascii="Traditional Arabic" w:hAnsi="Traditional Arabic" w:cs="Traditional Arabic" w:hint="cs"/>
          <w:sz w:val="36"/>
          <w:szCs w:val="36"/>
          <w:rtl/>
          <w:lang w:bidi="ar-IQ"/>
        </w:rPr>
        <w:t>18_</w:t>
      </w:r>
      <w:r w:rsidRPr="005C78E0">
        <w:rPr>
          <w:rFonts w:ascii="Traditional Arabic" w:hAnsi="Traditional Arabic" w:cs="Traditional Arabic"/>
          <w:sz w:val="36"/>
          <w:szCs w:val="36"/>
          <w:rtl/>
          <w:lang w:bidi="ar-IQ"/>
        </w:rPr>
        <w:t xml:space="preserve">نشرت بحث في المجلة العالمية باسم ( </w:t>
      </w:r>
      <w:r w:rsidRPr="005C78E0">
        <w:rPr>
          <w:rFonts w:ascii="Traditional Arabic" w:hAnsi="Traditional Arabic" w:cs="Traditional Arabic"/>
          <w:sz w:val="36"/>
          <w:szCs w:val="36"/>
          <w:rtl/>
        </w:rPr>
        <w:t>مَجَلّة</w:t>
      </w:r>
      <w:r w:rsidRPr="005C78E0">
        <w:rPr>
          <w:rFonts w:ascii="Traditional Arabic" w:hAnsi="Traditional Arabic" w:cs="Traditional Arabic"/>
          <w:sz w:val="36"/>
          <w:szCs w:val="36"/>
        </w:rPr>
        <w:t xml:space="preserve"> </w:t>
      </w:r>
      <w:r>
        <w:rPr>
          <w:rFonts w:ascii="Traditional Arabic" w:hAnsi="Traditional Arabic" w:cs="Traditional Arabic" w:hint="cs"/>
          <w:sz w:val="36"/>
          <w:szCs w:val="36"/>
          <w:rtl/>
        </w:rPr>
        <w:t>المقدمة في جامعة ملايا بماليزيا كولالمبور</w:t>
      </w:r>
      <w:r w:rsidRPr="005C78E0">
        <w:rPr>
          <w:rFonts w:ascii="Traditional Arabic" w:hAnsi="Traditional Arabic" w:cs="Traditional Arabic"/>
          <w:sz w:val="36"/>
          <w:szCs w:val="36"/>
          <w:rtl/>
        </w:rPr>
        <w:t>)</w:t>
      </w:r>
      <w:r w:rsidRPr="005C78E0">
        <w:rPr>
          <w:rFonts w:ascii="Traditional Arabic" w:hAnsi="Traditional Arabic" w:cs="Traditional Arabic"/>
          <w:sz w:val="36"/>
          <w:szCs w:val="36"/>
          <w:rtl/>
          <w:lang w:bidi="ar-IQ"/>
        </w:rPr>
        <w:t>، مجلة دولية محكمة وموضوع البحث هو (</w:t>
      </w:r>
      <w:r>
        <w:rPr>
          <w:rFonts w:ascii="Traditional Arabic" w:eastAsia="Times New Roman" w:hAnsi="Traditional Arabic" w:cs="Traditional Arabic" w:hint="cs"/>
          <w:sz w:val="36"/>
          <w:szCs w:val="36"/>
          <w:rtl/>
          <w:lang w:bidi="ar-IQ"/>
        </w:rPr>
        <w:t>حماية اللاجئين</w:t>
      </w:r>
      <w:r w:rsidRPr="005C78E0">
        <w:rPr>
          <w:rFonts w:ascii="Traditional Arabic" w:eastAsia="Times New Roman" w:hAnsi="Traditional Arabic" w:cs="Traditional Arabic"/>
          <w:sz w:val="36"/>
          <w:szCs w:val="36"/>
          <w:rtl/>
          <w:lang w:bidi="ar-IQ"/>
        </w:rPr>
        <w:t xml:space="preserve"> في</w:t>
      </w:r>
      <w:r w:rsidRPr="00413E82">
        <w:rPr>
          <w:rFonts w:ascii="Traditional Arabic" w:eastAsia="Times New Roman" w:hAnsi="Traditional Arabic" w:cs="Traditional Arabic"/>
          <w:sz w:val="36"/>
          <w:szCs w:val="36"/>
          <w:rtl/>
          <w:lang w:bidi="ar-IQ"/>
        </w:rPr>
        <w:t xml:space="preserve"> </w:t>
      </w:r>
      <w:r w:rsidRPr="005C78E0">
        <w:rPr>
          <w:rFonts w:ascii="Traditional Arabic" w:eastAsia="Times New Roman" w:hAnsi="Traditional Arabic" w:cs="Traditional Arabic"/>
          <w:sz w:val="36"/>
          <w:szCs w:val="36"/>
          <w:rtl/>
          <w:lang w:bidi="ar-IQ"/>
        </w:rPr>
        <w:t xml:space="preserve">الشريعة الإسلامية </w:t>
      </w:r>
      <w:r>
        <w:rPr>
          <w:rFonts w:ascii="Traditional Arabic" w:eastAsia="Times New Roman" w:hAnsi="Traditional Arabic" w:cs="Traditional Arabic" w:hint="cs"/>
          <w:sz w:val="36"/>
          <w:szCs w:val="36"/>
          <w:rtl/>
          <w:lang w:bidi="ar-IQ"/>
        </w:rPr>
        <w:t>و</w:t>
      </w:r>
      <w:r w:rsidRPr="005C78E0">
        <w:rPr>
          <w:rFonts w:ascii="Traditional Arabic" w:eastAsia="Times New Roman" w:hAnsi="Traditional Arabic" w:cs="Traditional Arabic"/>
          <w:sz w:val="36"/>
          <w:szCs w:val="36"/>
          <w:rtl/>
          <w:lang w:bidi="ar-IQ"/>
        </w:rPr>
        <w:t>القانون الدولي العام).</w:t>
      </w:r>
    </w:p>
    <w:p w:rsidR="00933452" w:rsidRDefault="00933452" w:rsidP="00933452">
      <w:pPr>
        <w:bidi/>
        <w:rPr>
          <w:rFonts w:ascii="Traditional Arabic" w:hAnsi="Traditional Arabic" w:cs="Traditional Arabic"/>
          <w:sz w:val="36"/>
          <w:szCs w:val="36"/>
          <w:rtl/>
          <w:lang w:bidi="ar-IQ"/>
        </w:rPr>
      </w:pPr>
      <w:r>
        <w:rPr>
          <w:rFonts w:ascii="Traditional Arabic" w:hAnsi="Traditional Arabic" w:cs="Traditional Arabic" w:hint="cs"/>
          <w:b/>
          <w:bCs/>
          <w:sz w:val="32"/>
          <w:szCs w:val="32"/>
          <w:rtl/>
          <w:lang w:bidi="ar-IQ"/>
        </w:rPr>
        <w:t xml:space="preserve">19_ </w:t>
      </w:r>
      <w:r w:rsidRPr="00BE57D2">
        <w:rPr>
          <w:rFonts w:ascii="Traditional Arabic" w:hAnsi="Traditional Arabic" w:cs="Traditional Arabic"/>
          <w:sz w:val="36"/>
          <w:szCs w:val="36"/>
          <w:rtl/>
          <w:lang w:bidi="ar-IQ"/>
        </w:rPr>
        <w:t>نشرت بحث</w:t>
      </w:r>
      <w:r>
        <w:rPr>
          <w:rFonts w:ascii="Traditional Arabic" w:hAnsi="Traditional Arabic" w:cs="Traditional Arabic"/>
          <w:sz w:val="36"/>
          <w:szCs w:val="36"/>
          <w:rtl/>
          <w:lang w:bidi="ar-IQ"/>
        </w:rPr>
        <w:t xml:space="preserve"> في </w:t>
      </w:r>
      <w:r w:rsidRPr="00BE57D2">
        <w:rPr>
          <w:rFonts w:ascii="Traditional Arabic" w:hAnsi="Traditional Arabic" w:cs="Traditional Arabic"/>
          <w:sz w:val="36"/>
          <w:szCs w:val="36"/>
          <w:rtl/>
          <w:lang w:bidi="ar-IQ"/>
        </w:rPr>
        <w:t xml:space="preserve">مجلة </w:t>
      </w:r>
      <w:r>
        <w:rPr>
          <w:rFonts w:ascii="Traditional Arabic" w:hAnsi="Traditional Arabic" w:cs="Traditional Arabic" w:hint="cs"/>
          <w:sz w:val="36"/>
          <w:szCs w:val="36"/>
          <w:rtl/>
          <w:lang w:bidi="ar-IQ"/>
        </w:rPr>
        <w:t xml:space="preserve">جامعة البنانية الفرنسي باربيل باسم( مجلة قه لاي زانست العلمية)  </w:t>
      </w:r>
      <w:r w:rsidRPr="00BE57D2">
        <w:rPr>
          <w:rFonts w:ascii="Traditional Arabic" w:hAnsi="Traditional Arabic" w:cs="Traditional Arabic"/>
          <w:sz w:val="36"/>
          <w:szCs w:val="36"/>
          <w:rtl/>
          <w:lang w:bidi="ar-IQ"/>
        </w:rPr>
        <w:t xml:space="preserve">مجلة دولية محكمة، في الشريعة والقانون باسم </w:t>
      </w:r>
      <w:r>
        <w:rPr>
          <w:rFonts w:ascii="Traditional Arabic" w:hAnsi="Traditional Arabic" w:cs="Traditional Arabic" w:hint="cs"/>
          <w:b/>
          <w:bCs/>
          <w:sz w:val="32"/>
          <w:szCs w:val="32"/>
          <w:rtl/>
          <w:lang w:bidi="ar-IQ"/>
        </w:rPr>
        <w:t>(</w:t>
      </w:r>
      <w:r w:rsidRPr="001B16F8">
        <w:rPr>
          <w:rFonts w:ascii="Traditional Arabic" w:hAnsi="Traditional Arabic" w:cs="Traditional Arabic"/>
          <w:sz w:val="36"/>
          <w:szCs w:val="36"/>
          <w:rtl/>
          <w:lang w:bidi="ar-OM"/>
        </w:rPr>
        <w:t>أحكام ا</w:t>
      </w:r>
      <w:r w:rsidRPr="001B16F8">
        <w:rPr>
          <w:rFonts w:ascii="Traditional Arabic" w:hAnsi="Traditional Arabic" w:cs="Traditional Arabic"/>
          <w:sz w:val="36"/>
          <w:szCs w:val="36"/>
          <w:rtl/>
          <w:lang w:bidi="ar-IQ"/>
        </w:rPr>
        <w:t>لحوالة في الفقه الإسلامي والقانون العراقي</w:t>
      </w:r>
      <w:r w:rsidRPr="001B16F8">
        <w:rPr>
          <w:rFonts w:ascii="Traditional Arabic" w:hAnsi="Traditional Arabic" w:cs="Traditional Arabic"/>
          <w:b/>
          <w:bCs/>
          <w:sz w:val="36"/>
          <w:szCs w:val="36"/>
          <w:rtl/>
          <w:lang w:bidi="ar-IQ"/>
        </w:rPr>
        <w:t>.</w:t>
      </w:r>
      <w:r w:rsidRPr="001B16F8">
        <w:rPr>
          <w:rFonts w:ascii="Traditional Arabic" w:hAnsi="Traditional Arabic" w:cs="Traditional Arabic"/>
          <w:sz w:val="36"/>
          <w:szCs w:val="36"/>
          <w:rtl/>
          <w:lang w:bidi="ar-IQ"/>
        </w:rPr>
        <w:t xml:space="preserve"> دراسة مقارنة</w:t>
      </w:r>
      <w:r>
        <w:rPr>
          <w:rFonts w:ascii="Traditional Arabic" w:hAnsi="Traditional Arabic" w:cs="Traditional Arabic" w:hint="cs"/>
          <w:b/>
          <w:bCs/>
          <w:sz w:val="32"/>
          <w:szCs w:val="32"/>
          <w:rtl/>
          <w:lang w:bidi="ar-IQ"/>
        </w:rPr>
        <w:t>)</w:t>
      </w:r>
      <w:r w:rsidRPr="00E8312D">
        <w:rPr>
          <w:rFonts w:ascii="Traditional Arabic" w:hAnsi="Traditional Arabic" w:cs="Traditional Arabic" w:hint="cs"/>
          <w:b/>
          <w:bCs/>
          <w:sz w:val="32"/>
          <w:szCs w:val="32"/>
          <w:rtl/>
          <w:lang w:bidi="ar-IQ"/>
        </w:rPr>
        <w:t>.</w:t>
      </w:r>
    </w:p>
    <w:p w:rsidR="00933452" w:rsidRDefault="00933452" w:rsidP="00933452">
      <w:pPr>
        <w:bidi/>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lastRenderedPageBreak/>
        <w:t>20_</w:t>
      </w:r>
      <w:r w:rsidRPr="00850730">
        <w:rPr>
          <w:rFonts w:ascii="Traditional Arabic" w:hAnsi="Traditional Arabic" w:cs="Traditional Arabic"/>
          <w:sz w:val="36"/>
          <w:szCs w:val="36"/>
          <w:rtl/>
          <w:lang w:bidi="ar-IQ"/>
        </w:rPr>
        <w:t xml:space="preserve"> </w:t>
      </w:r>
      <w:r w:rsidRPr="00BE57D2">
        <w:rPr>
          <w:rFonts w:ascii="Traditional Arabic" w:hAnsi="Traditional Arabic" w:cs="Traditional Arabic"/>
          <w:sz w:val="36"/>
          <w:szCs w:val="36"/>
          <w:rtl/>
          <w:lang w:bidi="ar-IQ"/>
        </w:rPr>
        <w:t>نشرت بحث</w:t>
      </w:r>
      <w:r>
        <w:rPr>
          <w:rFonts w:ascii="Traditional Arabic" w:hAnsi="Traditional Arabic" w:cs="Traditional Arabic"/>
          <w:sz w:val="36"/>
          <w:szCs w:val="36"/>
          <w:rtl/>
          <w:lang w:bidi="ar-IQ"/>
        </w:rPr>
        <w:t xml:space="preserve"> في </w:t>
      </w:r>
      <w:r w:rsidRPr="00BE57D2">
        <w:rPr>
          <w:rFonts w:ascii="Traditional Arabic" w:hAnsi="Traditional Arabic" w:cs="Traditional Arabic"/>
          <w:sz w:val="36"/>
          <w:szCs w:val="36"/>
          <w:rtl/>
          <w:lang w:bidi="ar-IQ"/>
        </w:rPr>
        <w:t xml:space="preserve">مجلة </w:t>
      </w:r>
      <w:r>
        <w:rPr>
          <w:rFonts w:ascii="Traditional Arabic" w:hAnsi="Traditional Arabic" w:cs="Traditional Arabic" w:hint="cs"/>
          <w:sz w:val="36"/>
          <w:szCs w:val="36"/>
          <w:rtl/>
          <w:lang w:bidi="ar-IQ"/>
        </w:rPr>
        <w:t xml:space="preserve">جامعة التقنية باربيل باسم( مجلة جامعة التقنية العلمية)  </w:t>
      </w:r>
      <w:r w:rsidRPr="00BE57D2">
        <w:rPr>
          <w:rFonts w:ascii="Traditional Arabic" w:hAnsi="Traditional Arabic" w:cs="Traditional Arabic"/>
          <w:sz w:val="36"/>
          <w:szCs w:val="36"/>
          <w:rtl/>
          <w:lang w:bidi="ar-IQ"/>
        </w:rPr>
        <w:t xml:space="preserve">مجلة دولية محكمة، في الشريعة </w:t>
      </w:r>
      <w:r>
        <w:rPr>
          <w:rFonts w:ascii="Traditional Arabic" w:hAnsi="Traditional Arabic" w:cs="Traditional Arabic" w:hint="cs"/>
          <w:sz w:val="36"/>
          <w:szCs w:val="36"/>
          <w:rtl/>
          <w:lang w:bidi="ar-IQ"/>
        </w:rPr>
        <w:t>الإسلامية</w:t>
      </w:r>
      <w:r w:rsidRPr="00BE57D2">
        <w:rPr>
          <w:rFonts w:ascii="Traditional Arabic" w:hAnsi="Traditional Arabic" w:cs="Traditional Arabic"/>
          <w:sz w:val="36"/>
          <w:szCs w:val="36"/>
          <w:rtl/>
          <w:lang w:bidi="ar-IQ"/>
        </w:rPr>
        <w:t xml:space="preserve"> </w:t>
      </w:r>
      <w:r>
        <w:rPr>
          <w:rFonts w:ascii="Traditional Arabic" w:hAnsi="Traditional Arabic" w:cs="Traditional Arabic" w:hint="cs"/>
          <w:b/>
          <w:bCs/>
          <w:sz w:val="32"/>
          <w:szCs w:val="32"/>
          <w:rtl/>
          <w:lang w:bidi="ar-IQ"/>
        </w:rPr>
        <w:t>(</w:t>
      </w:r>
      <w:r>
        <w:rPr>
          <w:rFonts w:ascii="Traditional Arabic" w:hAnsi="Traditional Arabic" w:cs="Traditional Arabic" w:hint="cs"/>
          <w:sz w:val="36"/>
          <w:szCs w:val="36"/>
          <w:rtl/>
          <w:lang w:bidi="ar-OM"/>
        </w:rPr>
        <w:t>الإحكام الفقهية المتعلقة بالابكم في النكاح والطلاق</w:t>
      </w:r>
      <w:r w:rsidRPr="001B16F8">
        <w:rPr>
          <w:rFonts w:ascii="Traditional Arabic" w:hAnsi="Traditional Arabic" w:cs="Traditional Arabic"/>
          <w:b/>
          <w:bCs/>
          <w:sz w:val="36"/>
          <w:szCs w:val="36"/>
          <w:rtl/>
          <w:lang w:bidi="ar-IQ"/>
        </w:rPr>
        <w:t>.</w:t>
      </w:r>
      <w:r w:rsidRPr="001B16F8">
        <w:rPr>
          <w:rFonts w:ascii="Traditional Arabic" w:hAnsi="Traditional Arabic" w:cs="Traditional Arabic"/>
          <w:sz w:val="36"/>
          <w:szCs w:val="36"/>
          <w:rtl/>
          <w:lang w:bidi="ar-IQ"/>
        </w:rPr>
        <w:t xml:space="preserve"> دراسة مقارنة</w:t>
      </w:r>
      <w:r>
        <w:rPr>
          <w:rFonts w:ascii="Traditional Arabic" w:hAnsi="Traditional Arabic" w:cs="Traditional Arabic" w:hint="cs"/>
          <w:b/>
          <w:bCs/>
          <w:sz w:val="32"/>
          <w:szCs w:val="32"/>
          <w:rtl/>
          <w:lang w:bidi="ar-IQ"/>
        </w:rPr>
        <w:t>)</w:t>
      </w:r>
      <w:r w:rsidRPr="00E8312D">
        <w:rPr>
          <w:rFonts w:ascii="Traditional Arabic" w:hAnsi="Traditional Arabic" w:cs="Traditional Arabic" w:hint="cs"/>
          <w:b/>
          <w:bCs/>
          <w:sz w:val="32"/>
          <w:szCs w:val="32"/>
          <w:rtl/>
          <w:lang w:bidi="ar-IQ"/>
        </w:rPr>
        <w:t>.</w:t>
      </w:r>
    </w:p>
    <w:p w:rsidR="00933452" w:rsidRPr="00933452" w:rsidRDefault="00933452" w:rsidP="00933452">
      <w:pPr>
        <w:bidi/>
        <w:rPr>
          <w:rFonts w:ascii="Traditional Arabic" w:hAnsi="Traditional Arabic" w:cs="Traditional Arabic"/>
          <w:sz w:val="36"/>
          <w:szCs w:val="36"/>
          <w:rtl/>
          <w:lang w:bidi="ar-IQ"/>
        </w:rPr>
      </w:pPr>
    </w:p>
    <w:p w:rsidR="005D151F" w:rsidRPr="009742D1" w:rsidRDefault="005D151F" w:rsidP="005D151F">
      <w:pPr>
        <w:bidi/>
        <w:rPr>
          <w:rFonts w:ascii="Traditional Arabic" w:eastAsia="Times New Roman" w:hAnsi="Traditional Arabic" w:cs="Traditional Arabic"/>
          <w:b/>
          <w:bCs/>
          <w:sz w:val="40"/>
          <w:szCs w:val="40"/>
          <w:rtl/>
          <w:lang w:bidi="ar-IQ"/>
        </w:rPr>
      </w:pPr>
      <w:r w:rsidRPr="009742D1">
        <w:rPr>
          <w:rFonts w:ascii="Traditional Arabic" w:eastAsia="Times New Roman" w:hAnsi="Traditional Arabic" w:cs="Traditional Arabic" w:hint="cs"/>
          <w:b/>
          <w:bCs/>
          <w:sz w:val="40"/>
          <w:szCs w:val="40"/>
          <w:rtl/>
          <w:lang w:bidi="ar-IQ"/>
        </w:rPr>
        <w:t>سادساً: المؤتمرات والندوات.</w:t>
      </w:r>
    </w:p>
    <w:p w:rsidR="005D151F" w:rsidRDefault="005D151F" w:rsidP="005D151F">
      <w:pPr>
        <w:bidi/>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شاركت في ثلاث مؤتمرات بماليزيا .</w:t>
      </w:r>
    </w:p>
    <w:p w:rsidR="005D151F" w:rsidRDefault="005D151F" w:rsidP="005D151F">
      <w:pPr>
        <w:bidi/>
        <w:jc w:val="both"/>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1_ مؤتمر قانون الشركات في ماليزيا. 2012 .</w:t>
      </w:r>
    </w:p>
    <w:p w:rsidR="005D151F" w:rsidRDefault="005D151F" w:rsidP="005D151F">
      <w:pPr>
        <w:bidi/>
        <w:jc w:val="both"/>
        <w:rPr>
          <w:rFonts w:ascii="Traditional Arabic" w:hAnsi="Traditional Arabic" w:cs="Traditional Arabic"/>
          <w:sz w:val="36"/>
          <w:szCs w:val="36"/>
          <w:lang w:bidi="ar-IQ"/>
        </w:rPr>
      </w:pPr>
      <w:r>
        <w:rPr>
          <w:rFonts w:ascii="Traditional Arabic" w:hAnsi="Traditional Arabic" w:cs="Traditional Arabic" w:hint="cs"/>
          <w:sz w:val="36"/>
          <w:szCs w:val="36"/>
          <w:rtl/>
          <w:lang w:bidi="ar-IQ"/>
        </w:rPr>
        <w:t>2_ مؤتمر القران الكريم في أكاديمية الدراسات الإسلامية في جامعة مالايا كوالالمبور ماليزيا.  2013.</w:t>
      </w:r>
    </w:p>
    <w:p w:rsidR="005D151F" w:rsidRDefault="005D151F" w:rsidP="005D151F">
      <w:pPr>
        <w:bidi/>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3</w:t>
      </w:r>
      <w:r w:rsidRPr="00FB77A9">
        <w:rPr>
          <w:rFonts w:ascii="Traditional Arabic" w:hAnsi="Traditional Arabic" w:cs="Traditional Arabic" w:hint="cs"/>
          <w:sz w:val="36"/>
          <w:szCs w:val="36"/>
          <w:rtl/>
          <w:lang w:bidi="ar-IQ"/>
        </w:rPr>
        <w:t>_ مؤتمر التنمية البشرية</w:t>
      </w:r>
      <w:r>
        <w:rPr>
          <w:rFonts w:ascii="Traditional Arabic" w:hAnsi="Traditional Arabic" w:cs="Traditional Arabic" w:hint="cs"/>
          <w:sz w:val="36"/>
          <w:szCs w:val="36"/>
          <w:rtl/>
          <w:lang w:bidi="ar-IQ"/>
        </w:rPr>
        <w:t>.2015</w:t>
      </w:r>
      <w:r w:rsidRPr="00FB77A9">
        <w:rPr>
          <w:rFonts w:ascii="Traditional Arabic" w:hAnsi="Traditional Arabic" w:cs="Traditional Arabic" w:hint="cs"/>
          <w:sz w:val="36"/>
          <w:szCs w:val="36"/>
          <w:rtl/>
          <w:lang w:bidi="ar-IQ"/>
        </w:rPr>
        <w:t>.</w:t>
      </w:r>
    </w:p>
    <w:p w:rsidR="005D151F" w:rsidRDefault="005D151F" w:rsidP="005D151F">
      <w:pPr>
        <w:bidi/>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4_ شاركت في دورة تعليم الكومبيوتر بماليزيا.</w:t>
      </w:r>
    </w:p>
    <w:p w:rsidR="005D151F" w:rsidRDefault="005D151F" w:rsidP="005D151F">
      <w:pPr>
        <w:bidi/>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5_ شاركت في دورة طرائق التدريس</w:t>
      </w:r>
      <w:r w:rsidR="00BE7256">
        <w:rPr>
          <w:rFonts w:ascii="Traditional Arabic" w:hAnsi="Traditional Arabic" w:cs="Traditional Arabic" w:hint="cs"/>
          <w:sz w:val="36"/>
          <w:szCs w:val="36"/>
          <w:rtl/>
          <w:lang w:bidi="ar-IQ"/>
        </w:rPr>
        <w:t>.</w:t>
      </w:r>
    </w:p>
    <w:p w:rsidR="000A723C" w:rsidRDefault="000A723C" w:rsidP="00933452">
      <w:pPr>
        <w:bidi/>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6_ مؤتمر كلية ال</w:t>
      </w:r>
      <w:r w:rsidR="00933452">
        <w:rPr>
          <w:rFonts w:ascii="Traditional Arabic" w:hAnsi="Traditional Arabic" w:cs="Traditional Arabic" w:hint="cs"/>
          <w:sz w:val="36"/>
          <w:szCs w:val="36"/>
          <w:rtl/>
          <w:lang w:bidi="ar-IQ"/>
        </w:rPr>
        <w:t>أداب</w:t>
      </w:r>
      <w:r>
        <w:rPr>
          <w:rFonts w:ascii="Traditional Arabic" w:hAnsi="Traditional Arabic" w:cs="Traditional Arabic" w:hint="cs"/>
          <w:sz w:val="36"/>
          <w:szCs w:val="36"/>
          <w:rtl/>
          <w:lang w:bidi="ar-IQ"/>
        </w:rPr>
        <w:t xml:space="preserve"> ( برسي ئنتماو نشتمان سازي)</w:t>
      </w:r>
    </w:p>
    <w:p w:rsidR="000A723C" w:rsidRPr="00B65C5B" w:rsidRDefault="000A723C" w:rsidP="000A723C">
      <w:pPr>
        <w:bidi/>
        <w:rPr>
          <w:rFonts w:ascii="Traditional Arabic" w:hAnsi="Traditional Arabic" w:cs="Traditional Arabic"/>
          <w:sz w:val="36"/>
          <w:szCs w:val="36"/>
          <w:rtl/>
          <w:lang w:bidi="ar-IQ"/>
        </w:rPr>
      </w:pPr>
      <w:r>
        <w:rPr>
          <w:rFonts w:ascii="Traditional Arabic" w:hAnsi="Traditional Arabic" w:cs="Traditional Arabic" w:hint="cs"/>
          <w:sz w:val="36"/>
          <w:szCs w:val="36"/>
          <w:rtl/>
          <w:lang w:bidi="ar-IQ"/>
        </w:rPr>
        <w:t>7_ شكوي خيزان.</w:t>
      </w:r>
    </w:p>
    <w:p w:rsidR="005D151F" w:rsidRPr="009742D1" w:rsidRDefault="00BE7256" w:rsidP="005D151F">
      <w:pPr>
        <w:pBdr>
          <w:top w:val="single" w:sz="4" w:space="1" w:color="auto"/>
          <w:left w:val="single" w:sz="4" w:space="4" w:color="auto"/>
          <w:bottom w:val="single" w:sz="4" w:space="1" w:color="auto"/>
          <w:right w:val="single" w:sz="4" w:space="4" w:color="auto"/>
        </w:pBdr>
        <w:bidi/>
        <w:spacing w:after="0" w:line="360" w:lineRule="auto"/>
        <w:rPr>
          <w:rFonts w:ascii="Traditional Arabic" w:hAnsi="Traditional Arabic" w:cs="Traditional Arabic"/>
          <w:b/>
          <w:bCs/>
          <w:sz w:val="40"/>
          <w:szCs w:val="40"/>
          <w:rtl/>
          <w:lang w:bidi="ar-IQ"/>
        </w:rPr>
      </w:pPr>
      <w:r w:rsidRPr="009742D1">
        <w:rPr>
          <w:rFonts w:ascii="Traditional Arabic" w:hAnsi="Traditional Arabic" w:cs="Traditional Arabic" w:hint="cs"/>
          <w:b/>
          <w:bCs/>
          <w:sz w:val="40"/>
          <w:szCs w:val="40"/>
          <w:rtl/>
          <w:lang w:bidi="ar-IQ"/>
        </w:rPr>
        <w:t>سابعاً: المفردات الرئيسية للمادة : فقه العبادات.</w:t>
      </w:r>
    </w:p>
    <w:p w:rsidR="00BE7256" w:rsidRDefault="00BE7256" w:rsidP="00BE7256">
      <w:pPr>
        <w:pBdr>
          <w:top w:val="single" w:sz="4" w:space="1" w:color="auto"/>
          <w:left w:val="single" w:sz="4" w:space="4" w:color="auto"/>
          <w:bottom w:val="single" w:sz="4" w:space="1" w:color="auto"/>
          <w:right w:val="single" w:sz="4" w:space="4" w:color="auto"/>
        </w:pBdr>
        <w:bidi/>
        <w:spacing w:after="0" w:line="360" w:lineRule="auto"/>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نبذة عن المادة .</w:t>
      </w:r>
    </w:p>
    <w:p w:rsidR="00BE7256" w:rsidRDefault="00A76B8E" w:rsidP="00BE7256">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       </w:t>
      </w:r>
      <w:r w:rsidR="00BE7256">
        <w:rPr>
          <w:rFonts w:ascii="Traditional Arabic" w:hAnsi="Traditional Arabic" w:cs="Traditional Arabic" w:hint="cs"/>
          <w:b/>
          <w:bCs/>
          <w:sz w:val="36"/>
          <w:szCs w:val="36"/>
          <w:rtl/>
          <w:lang w:bidi="ar-IQ"/>
        </w:rPr>
        <w:t>يتمثل مضمون هذا الك</w:t>
      </w:r>
      <w:r>
        <w:rPr>
          <w:rFonts w:ascii="Traditional Arabic" w:hAnsi="Traditional Arabic" w:cs="Traditional Arabic" w:hint="cs"/>
          <w:b/>
          <w:bCs/>
          <w:sz w:val="36"/>
          <w:szCs w:val="36"/>
          <w:rtl/>
          <w:lang w:bidi="ar-IQ"/>
        </w:rPr>
        <w:t>و</w:t>
      </w:r>
      <w:r w:rsidR="00BE7256">
        <w:rPr>
          <w:rFonts w:ascii="Traditional Arabic" w:hAnsi="Traditional Arabic" w:cs="Traditional Arabic" w:hint="cs"/>
          <w:b/>
          <w:bCs/>
          <w:sz w:val="36"/>
          <w:szCs w:val="36"/>
          <w:rtl/>
          <w:lang w:bidi="ar-IQ"/>
        </w:rPr>
        <w:t xml:space="preserve">رس في دراسة محور من محاور الفقه الفقه الإسلامي الذي يتضمن الإحكام المتعلقة بالعبادات ( فقه العبادات) لأن من أعظم غايات العبادات التي شرعها الإسلام هي تزكية النفوس وتهذيبها والترقي بها نحو محاسن </w:t>
      </w:r>
      <w:r>
        <w:rPr>
          <w:rFonts w:ascii="Traditional Arabic" w:hAnsi="Traditional Arabic" w:cs="Traditional Arabic" w:hint="cs"/>
          <w:b/>
          <w:bCs/>
          <w:sz w:val="36"/>
          <w:szCs w:val="36"/>
          <w:rtl/>
          <w:lang w:bidi="ar-IQ"/>
        </w:rPr>
        <w:t xml:space="preserve">الأخلاف ومكارمها بحيث يصير المسلم المقيم </w:t>
      </w:r>
      <w:r>
        <w:rPr>
          <w:rFonts w:ascii="Traditional Arabic" w:hAnsi="Traditional Arabic" w:cs="Traditional Arabic" w:hint="cs"/>
          <w:b/>
          <w:bCs/>
          <w:sz w:val="36"/>
          <w:szCs w:val="36"/>
          <w:rtl/>
          <w:lang w:bidi="ar-IQ"/>
        </w:rPr>
        <w:lastRenderedPageBreak/>
        <w:t>الفرائض الله تعالى من أحسن الناس أخلاقاً وانبلهم سلوكاً وأكرمهم شيماً وتحديدا دراسة فقه الصلاة_ فرضا ونفلا . واحكامها وشروطها واركانها وسننها ومكروهاتها ومبطلاتها لان الصلاة من أهم الأركان في الإسلام بعد توحيد الله تعالى نجد انها من أعظم وسائل تزكية النفوس كما قال تعالى( واقم الثلاة إن الصلاة تنهى عن الفحشاء والمنكر). كما يتضمن الصوم بشروطها واركانها ويتضمن الزكاة وشروطها واصنافها ومقدارها ونصابها . ويتضمن فريضة الحج والعمرة.</w:t>
      </w:r>
    </w:p>
    <w:p w:rsidR="00A76B8E" w:rsidRDefault="00A76B8E" w:rsidP="00A76B8E">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p>
    <w:p w:rsidR="00A76B8E" w:rsidRPr="009742D1" w:rsidRDefault="009742D1" w:rsidP="00A76B8E">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40"/>
          <w:szCs w:val="40"/>
          <w:rtl/>
          <w:lang w:bidi="ar-IQ"/>
        </w:rPr>
      </w:pPr>
      <w:r w:rsidRPr="009742D1">
        <w:rPr>
          <w:rFonts w:ascii="Traditional Arabic" w:hAnsi="Traditional Arabic" w:cs="Traditional Arabic" w:hint="cs"/>
          <w:b/>
          <w:bCs/>
          <w:sz w:val="40"/>
          <w:szCs w:val="40"/>
          <w:rtl/>
          <w:lang w:bidi="ar-IQ"/>
        </w:rPr>
        <w:t>ثامناً: أهداف المادة</w:t>
      </w:r>
      <w:r w:rsidR="00A76B8E" w:rsidRPr="009742D1">
        <w:rPr>
          <w:rFonts w:ascii="Traditional Arabic" w:hAnsi="Traditional Arabic" w:cs="Traditional Arabic" w:hint="cs"/>
          <w:b/>
          <w:bCs/>
          <w:sz w:val="40"/>
          <w:szCs w:val="40"/>
          <w:rtl/>
          <w:lang w:bidi="ar-IQ"/>
        </w:rPr>
        <w:t>.</w:t>
      </w:r>
    </w:p>
    <w:p w:rsidR="009742D1" w:rsidRDefault="009742D1" w:rsidP="009742D1">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يهدف هذا الكورس على تنمية وتقوية المستوى العلمي لطلاب قسم الدراسات الإسلامية، وتزويديهم بالعلوم الشرعية الإصلية، وذلك لشدة الحاجة اليوم إلى معرفتها بسبب ما ابتلى به الكثيرون من تقليد وجمود الفرعية ، لذا أن هذا الكورس يسعى ليمكن الطلاب في قسم الدراسات الإسلامية بالفقه الصحيح يمتاز بالموضوعية والتجرد عن التعصب.</w:t>
      </w:r>
    </w:p>
    <w:p w:rsidR="009742D1" w:rsidRDefault="009742D1" w:rsidP="009742D1">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p>
    <w:p w:rsidR="009742D1" w:rsidRDefault="009742D1" w:rsidP="009742D1">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40"/>
          <w:szCs w:val="40"/>
          <w:rtl/>
          <w:lang w:bidi="ar-IQ"/>
        </w:rPr>
      </w:pPr>
      <w:r w:rsidRPr="009742D1">
        <w:rPr>
          <w:rFonts w:ascii="Traditional Arabic" w:hAnsi="Traditional Arabic" w:cs="Traditional Arabic" w:hint="cs"/>
          <w:b/>
          <w:bCs/>
          <w:sz w:val="40"/>
          <w:szCs w:val="40"/>
          <w:rtl/>
          <w:lang w:bidi="ar-IQ"/>
        </w:rPr>
        <w:t>تاسعا:التزامات الطالب.</w:t>
      </w:r>
    </w:p>
    <w:p w:rsidR="00F305DC" w:rsidRDefault="00F305DC" w:rsidP="00F305DC">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hint="cs"/>
          <w:b/>
          <w:bCs/>
          <w:sz w:val="36"/>
          <w:szCs w:val="36"/>
          <w:rtl/>
          <w:lang w:bidi="ar-IQ"/>
        </w:rPr>
      </w:pPr>
      <w:r>
        <w:rPr>
          <w:rFonts w:ascii="Traditional Arabic" w:hAnsi="Traditional Arabic" w:cs="Traditional Arabic" w:hint="cs"/>
          <w:b/>
          <w:bCs/>
          <w:sz w:val="36"/>
          <w:szCs w:val="36"/>
          <w:rtl/>
          <w:lang w:bidi="ar-IQ"/>
        </w:rPr>
        <w:t xml:space="preserve">           </w:t>
      </w:r>
      <w:r w:rsidRPr="00F305DC">
        <w:rPr>
          <w:rFonts w:ascii="Traditional Arabic" w:hAnsi="Traditional Arabic" w:cs="Traditional Arabic" w:hint="cs"/>
          <w:b/>
          <w:bCs/>
          <w:sz w:val="36"/>
          <w:szCs w:val="36"/>
          <w:rtl/>
          <w:lang w:bidi="ar-IQ"/>
        </w:rPr>
        <w:t>بغية الحصول على النتيجة المرجوة على الطالب الالتزام بالحضور الفعلي والذهني في المحاضرات والمشاركة الفعالة والتفاعل الإيجابي مع الدرس وذلك باغناء المادة بالأسئلة الوجهية ومناقشة المسائل المطروحة واضافة المعلومات الجديدة، وعليه يجب على الطالب قبل دخول كل محاضرة قراءة المصادر المتعلقة بالمادة وموضوع المحاضرة قراءة متانية ودقيقة.</w:t>
      </w:r>
    </w:p>
    <w:p w:rsidR="00CF5F1F" w:rsidRDefault="00CF5F1F" w:rsidP="00CF5F1F">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hint="cs"/>
          <w:b/>
          <w:bCs/>
          <w:sz w:val="36"/>
          <w:szCs w:val="36"/>
          <w:rtl/>
          <w:lang w:bidi="ar-IQ"/>
        </w:rPr>
      </w:pPr>
    </w:p>
    <w:p w:rsidR="00CF5F1F" w:rsidRDefault="00CF5F1F" w:rsidP="00CF5F1F">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hint="cs"/>
          <w:b/>
          <w:bCs/>
          <w:sz w:val="36"/>
          <w:szCs w:val="36"/>
          <w:rtl/>
          <w:lang w:bidi="ar-IQ"/>
        </w:rPr>
      </w:pPr>
    </w:p>
    <w:p w:rsidR="00CF5F1F" w:rsidRPr="00F305DC" w:rsidRDefault="00CF5F1F" w:rsidP="00CF5F1F">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p>
    <w:p w:rsidR="00F305DC" w:rsidRDefault="00F305DC" w:rsidP="00F305DC">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40"/>
          <w:szCs w:val="40"/>
          <w:rtl/>
          <w:lang w:bidi="ar-IQ"/>
        </w:rPr>
      </w:pPr>
    </w:p>
    <w:p w:rsidR="00F305DC" w:rsidRDefault="00F305DC" w:rsidP="00F305DC">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40"/>
          <w:szCs w:val="40"/>
          <w:rtl/>
          <w:lang w:bidi="ar-IQ"/>
        </w:rPr>
      </w:pPr>
      <w:r>
        <w:rPr>
          <w:rFonts w:ascii="Traditional Arabic" w:hAnsi="Traditional Arabic" w:cs="Traditional Arabic" w:hint="cs"/>
          <w:b/>
          <w:bCs/>
          <w:sz w:val="40"/>
          <w:szCs w:val="40"/>
          <w:rtl/>
          <w:lang w:bidi="ar-IQ"/>
        </w:rPr>
        <w:lastRenderedPageBreak/>
        <w:t>عاشراً: طرق التدريس.</w:t>
      </w:r>
    </w:p>
    <w:p w:rsidR="00F305DC" w:rsidRDefault="00EE3488" w:rsidP="00F305DC">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              </w:t>
      </w:r>
      <w:r w:rsidR="00F305DC" w:rsidRPr="00EE3488">
        <w:rPr>
          <w:rFonts w:ascii="Traditional Arabic" w:hAnsi="Traditional Arabic" w:cs="Traditional Arabic" w:hint="cs"/>
          <w:b/>
          <w:bCs/>
          <w:sz w:val="36"/>
          <w:szCs w:val="36"/>
          <w:rtl/>
          <w:lang w:bidi="ar-IQ"/>
        </w:rPr>
        <w:t xml:space="preserve">في سبيل ايصال المادة إلى الطلبة وتفهيمهم فهماً واضحاً نستخدم التقنيات المعاصرة مثل الداتاشو والبوربوينت والسبورة وذلك علاوة على مراعاة أساليب وطرق التدريس المعاصرة وعلى رأسها لغة الجسد لإيجاد </w:t>
      </w:r>
      <w:r w:rsidRPr="00EE3488">
        <w:rPr>
          <w:rFonts w:ascii="Traditional Arabic" w:hAnsi="Traditional Arabic" w:cs="Traditional Arabic" w:hint="cs"/>
          <w:b/>
          <w:bCs/>
          <w:sz w:val="36"/>
          <w:szCs w:val="36"/>
          <w:rtl/>
          <w:lang w:bidi="ar-IQ"/>
        </w:rPr>
        <w:t>تفاعل إيجابي ومشاركة فعالة بين المدرس والطلبة المادة.</w:t>
      </w:r>
    </w:p>
    <w:p w:rsidR="00EE3488" w:rsidRDefault="00EE3488" w:rsidP="00EE3488">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p>
    <w:p w:rsidR="00EE3488" w:rsidRDefault="00EE3488" w:rsidP="00EE3488">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أحدى عشر : </w:t>
      </w:r>
      <w:r w:rsidRPr="00EE3488">
        <w:rPr>
          <w:rFonts w:ascii="Traditional Arabic" w:hAnsi="Traditional Arabic" w:cs="Traditional Arabic" w:hint="cs"/>
          <w:b/>
          <w:bCs/>
          <w:sz w:val="40"/>
          <w:szCs w:val="40"/>
          <w:rtl/>
          <w:lang w:bidi="ar-IQ"/>
        </w:rPr>
        <w:t>نظام التقييم.</w:t>
      </w:r>
    </w:p>
    <w:p w:rsidR="00EE3488" w:rsidRDefault="00EE3488" w:rsidP="00EE3488">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يتم خلال هذا الكورس إجراء امتحانين تحريرين في سبيل تحديد درجة السعي، والمادة عليها (100درجة) يسعى الطالب للحصول على أكبر قدر منها، والنجاح يكون من (50 درجة) وتوزع الدرجات كالاتي:</w:t>
      </w:r>
    </w:p>
    <w:p w:rsidR="00EE3488" w:rsidRDefault="00EE3488" w:rsidP="00EE3488">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1_ (40 درجة) معدل السعي السنوي، وتوزع الدرجات على امتحانين فصليين أو أكثر</w:t>
      </w:r>
      <w:r w:rsidR="00CF5F1F">
        <w:rPr>
          <w:rFonts w:ascii="Traditional Arabic" w:hAnsi="Traditional Arabic" w:cs="Traditional Arabic" w:hint="cs"/>
          <w:b/>
          <w:bCs/>
          <w:sz w:val="36"/>
          <w:szCs w:val="36"/>
          <w:rtl/>
          <w:lang w:bidi="ar-IQ"/>
        </w:rPr>
        <w:t xml:space="preserve"> تكون كل أمتحان على عشرة درجة، وكتابة بحث في المادة تكون على خمسة درجة، وخمسة درجة على الألقاء</w:t>
      </w:r>
      <w:bookmarkStart w:id="0" w:name="_GoBack"/>
      <w:bookmarkEnd w:id="0"/>
      <w:r>
        <w:rPr>
          <w:rFonts w:ascii="Traditional Arabic" w:hAnsi="Traditional Arabic" w:cs="Traditional Arabic" w:hint="cs"/>
          <w:b/>
          <w:bCs/>
          <w:sz w:val="36"/>
          <w:szCs w:val="36"/>
          <w:rtl/>
          <w:lang w:bidi="ar-IQ"/>
        </w:rPr>
        <w:t>.</w:t>
      </w:r>
    </w:p>
    <w:p w:rsidR="00EE3488" w:rsidRDefault="00EE3488" w:rsidP="00EE3488">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2_ (60 درجة ) على الأمتحان النهائي السنة.</w:t>
      </w:r>
    </w:p>
    <w:p w:rsidR="00EE3488" w:rsidRDefault="00EE3488" w:rsidP="00EE3488">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p>
    <w:p w:rsidR="00EE3488" w:rsidRDefault="00EE3488" w:rsidP="00EE3488">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40"/>
          <w:szCs w:val="40"/>
          <w:rtl/>
          <w:lang w:bidi="ar-IQ"/>
        </w:rPr>
      </w:pPr>
      <w:r w:rsidRPr="00EE3488">
        <w:rPr>
          <w:rFonts w:ascii="Traditional Arabic" w:hAnsi="Traditional Arabic" w:cs="Traditional Arabic" w:hint="cs"/>
          <w:b/>
          <w:bCs/>
          <w:sz w:val="40"/>
          <w:szCs w:val="40"/>
          <w:rtl/>
          <w:lang w:bidi="ar-IQ"/>
        </w:rPr>
        <w:t>ثاني عشر: نتائج تعلم الطالب.</w:t>
      </w:r>
    </w:p>
    <w:p w:rsidR="00EE3488" w:rsidRPr="001B4EA9" w:rsidRDefault="001B4EA9" w:rsidP="00EE3488">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 xml:space="preserve">     </w:t>
      </w:r>
      <w:r w:rsidR="00EE3488" w:rsidRPr="001B4EA9">
        <w:rPr>
          <w:rFonts w:ascii="Traditional Arabic" w:hAnsi="Traditional Arabic" w:cs="Traditional Arabic" w:hint="cs"/>
          <w:b/>
          <w:bCs/>
          <w:sz w:val="36"/>
          <w:szCs w:val="36"/>
          <w:rtl/>
          <w:lang w:bidi="ar-IQ"/>
        </w:rPr>
        <w:t>بناء على وضوح أهداف المادة التي ذكرناها فيما سبق فإذا قام الطالب بالتزاماته سيحق التعلم نتيجته لدى الطالب وسيحصل على المعلومات الكافية وذلك لأن الكورس مناسبة لمستوى الطلاب ويمكنهم فهمها واست</w:t>
      </w:r>
      <w:r w:rsidRPr="001B4EA9">
        <w:rPr>
          <w:rFonts w:ascii="Traditional Arabic" w:hAnsi="Traditional Arabic" w:cs="Traditional Arabic" w:hint="cs"/>
          <w:b/>
          <w:bCs/>
          <w:sz w:val="36"/>
          <w:szCs w:val="36"/>
          <w:rtl/>
          <w:lang w:bidi="ar-IQ"/>
        </w:rPr>
        <w:t>يعابها، فإن المسائل والفنون المذكورة في الفقرا السابقة تنمي لدى اتخاذ القرار في أية قضية وتواجهه، وأي خبر يتلقاه، ولا يكون مقاده سهلاً لكل هوى، ولا يكون سلسا لكل ناعق إلى الهلال والردى.</w:t>
      </w:r>
    </w:p>
    <w:p w:rsidR="001B4EA9" w:rsidRDefault="001B4EA9" w:rsidP="001B4EA9">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r w:rsidRPr="001B4EA9">
        <w:rPr>
          <w:rFonts w:ascii="Traditional Arabic" w:hAnsi="Traditional Arabic" w:cs="Traditional Arabic" w:hint="cs"/>
          <w:b/>
          <w:bCs/>
          <w:sz w:val="36"/>
          <w:szCs w:val="36"/>
          <w:rtl/>
          <w:lang w:bidi="ar-IQ"/>
        </w:rPr>
        <w:lastRenderedPageBreak/>
        <w:t>لذا أن هذا الكورس يسعى ليمكن الطلاب في قسم الدراسات الإسلامية بالفقه الصحيح يمتاز بالموضوعية والتجرد عن التعصب.</w:t>
      </w:r>
    </w:p>
    <w:p w:rsidR="001B4EA9" w:rsidRDefault="001B4EA9" w:rsidP="001B4EA9">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p>
    <w:p w:rsidR="001B4EA9" w:rsidRDefault="001B4EA9" w:rsidP="001B4EA9">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40"/>
          <w:szCs w:val="40"/>
          <w:rtl/>
          <w:lang w:bidi="ar-IQ"/>
        </w:rPr>
      </w:pPr>
      <w:r w:rsidRPr="001B4EA9">
        <w:rPr>
          <w:rFonts w:ascii="Traditional Arabic" w:hAnsi="Traditional Arabic" w:cs="Traditional Arabic" w:hint="cs"/>
          <w:b/>
          <w:bCs/>
          <w:sz w:val="40"/>
          <w:szCs w:val="40"/>
          <w:rtl/>
          <w:lang w:bidi="ar-IQ"/>
        </w:rPr>
        <w:t>ثالث عشر: قائمة المراجع والكتب.</w:t>
      </w:r>
    </w:p>
    <w:p w:rsidR="001B4EA9" w:rsidRDefault="001B4EA9" w:rsidP="001B4EA9">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r w:rsidRPr="001B4EA9">
        <w:rPr>
          <w:rFonts w:ascii="Traditional Arabic" w:hAnsi="Traditional Arabic" w:cs="Traditional Arabic" w:hint="cs"/>
          <w:b/>
          <w:bCs/>
          <w:sz w:val="36"/>
          <w:szCs w:val="36"/>
          <w:rtl/>
          <w:lang w:bidi="ar-IQ"/>
        </w:rPr>
        <w:t>أولاً_ المصادر الرئيسية.</w:t>
      </w:r>
    </w:p>
    <w:p w:rsidR="001B4EA9" w:rsidRDefault="001B4EA9" w:rsidP="001B4EA9">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1_ الفقه الميسر على المذهب الإمام الشافعي.</w:t>
      </w:r>
    </w:p>
    <w:p w:rsidR="001B4EA9" w:rsidRDefault="001B4EA9" w:rsidP="001B4EA9">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2_ مغني المحتاج إلى معرفة معاني الفاظ المنهاج للخطيب الشربيني.</w:t>
      </w:r>
    </w:p>
    <w:p w:rsidR="001B4EA9" w:rsidRDefault="001B4EA9" w:rsidP="001B4EA9">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3_الفقه المنهجي على المذهب الإمام الشافعي.</w:t>
      </w:r>
    </w:p>
    <w:p w:rsidR="001B4EA9" w:rsidRDefault="00CA51F2" w:rsidP="00CA51F2">
      <w:pPr>
        <w:pBdr>
          <w:top w:val="single" w:sz="4" w:space="1" w:color="auto"/>
          <w:left w:val="single" w:sz="4" w:space="4" w:color="auto"/>
          <w:bottom w:val="single" w:sz="4" w:space="1" w:color="auto"/>
          <w:right w:val="single" w:sz="4" w:space="4" w:color="auto"/>
        </w:pBdr>
        <w:tabs>
          <w:tab w:val="left" w:pos="5235"/>
        </w:tabs>
        <w:bidi/>
        <w:spacing w:after="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ثانياً: المصادر الثانوية.</w:t>
      </w:r>
    </w:p>
    <w:p w:rsidR="00CA51F2" w:rsidRDefault="00CA51F2" w:rsidP="00CA51F2">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1_ الفقه الإسلامي وأدلته للدكتور وهبة الزحيلي.</w:t>
      </w:r>
    </w:p>
    <w:p w:rsidR="00CA51F2" w:rsidRDefault="00CA51F2" w:rsidP="00CA51F2">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p>
    <w:p w:rsidR="00CA51F2" w:rsidRDefault="00CA51F2" w:rsidP="00CA51F2">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40"/>
          <w:szCs w:val="40"/>
          <w:rtl/>
          <w:lang w:bidi="ar-IQ"/>
        </w:rPr>
      </w:pPr>
      <w:r w:rsidRPr="00CA51F2">
        <w:rPr>
          <w:rFonts w:ascii="Traditional Arabic" w:hAnsi="Traditional Arabic" w:cs="Traditional Arabic" w:hint="cs"/>
          <w:b/>
          <w:bCs/>
          <w:sz w:val="40"/>
          <w:szCs w:val="40"/>
          <w:rtl/>
          <w:lang w:bidi="ar-IQ"/>
        </w:rPr>
        <w:t>رابع عشر. المواضيح المحاضرات.</w:t>
      </w:r>
    </w:p>
    <w:p w:rsidR="00CA51F2" w:rsidRDefault="00CA51F2" w:rsidP="00CA51F2">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40"/>
          <w:szCs w:val="40"/>
          <w:rtl/>
          <w:lang w:bidi="ar-IQ"/>
        </w:rPr>
      </w:pPr>
      <w:r w:rsidRPr="00CA51F2">
        <w:rPr>
          <w:rFonts w:ascii="Traditional Arabic" w:hAnsi="Traditional Arabic" w:cs="Traditional Arabic" w:hint="cs"/>
          <w:b/>
          <w:bCs/>
          <w:sz w:val="36"/>
          <w:szCs w:val="36"/>
          <w:rtl/>
          <w:lang w:bidi="ar-IQ"/>
        </w:rPr>
        <w:t>1_ الأسبوع (1) المحاضرة الأولى: التعريف بالفقه وبعض المصطلحات الفقهيه</w:t>
      </w:r>
      <w:r>
        <w:rPr>
          <w:rFonts w:ascii="Traditional Arabic" w:hAnsi="Traditional Arabic" w:cs="Traditional Arabic" w:hint="cs"/>
          <w:b/>
          <w:bCs/>
          <w:sz w:val="40"/>
          <w:szCs w:val="40"/>
          <w:rtl/>
          <w:lang w:bidi="ar-IQ"/>
        </w:rPr>
        <w:t>.</w:t>
      </w:r>
    </w:p>
    <w:p w:rsidR="00CA51F2" w:rsidRDefault="00CA51F2" w:rsidP="00CA51F2">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r w:rsidRPr="00CA51F2">
        <w:rPr>
          <w:rFonts w:ascii="Traditional Arabic" w:hAnsi="Traditional Arabic" w:cs="Traditional Arabic" w:hint="cs"/>
          <w:b/>
          <w:bCs/>
          <w:sz w:val="36"/>
          <w:szCs w:val="36"/>
          <w:rtl/>
          <w:lang w:bidi="ar-IQ"/>
        </w:rPr>
        <w:t>المحاضرة الثانية:</w:t>
      </w:r>
      <w:r>
        <w:rPr>
          <w:rFonts w:ascii="Traditional Arabic" w:hAnsi="Traditional Arabic" w:cs="Traditional Arabic" w:hint="cs"/>
          <w:b/>
          <w:bCs/>
          <w:sz w:val="36"/>
          <w:szCs w:val="36"/>
          <w:rtl/>
          <w:lang w:bidi="ar-IQ"/>
        </w:rPr>
        <w:t xml:space="preserve"> الطهارة، </w:t>
      </w:r>
      <w:r w:rsidRPr="00CA51F2">
        <w:rPr>
          <w:rFonts w:ascii="Traditional Arabic" w:hAnsi="Traditional Arabic" w:cs="Traditional Arabic" w:hint="cs"/>
          <w:b/>
          <w:bCs/>
          <w:sz w:val="36"/>
          <w:szCs w:val="36"/>
          <w:rtl/>
          <w:lang w:bidi="ar-IQ"/>
        </w:rPr>
        <w:t xml:space="preserve"> </w:t>
      </w:r>
      <w:r>
        <w:rPr>
          <w:rFonts w:ascii="Traditional Arabic" w:hAnsi="Traditional Arabic" w:cs="Traditional Arabic" w:hint="cs"/>
          <w:b/>
          <w:bCs/>
          <w:sz w:val="36"/>
          <w:szCs w:val="36"/>
          <w:rtl/>
          <w:lang w:bidi="ar-IQ"/>
        </w:rPr>
        <w:t>أنواع المياه وما يصلح منها للتطهير.</w:t>
      </w:r>
    </w:p>
    <w:p w:rsidR="00CA51F2" w:rsidRDefault="00CA51F2" w:rsidP="00CA51F2">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40"/>
          <w:szCs w:val="40"/>
          <w:rtl/>
          <w:lang w:bidi="ar-IQ"/>
        </w:rPr>
      </w:pPr>
      <w:r>
        <w:rPr>
          <w:rFonts w:ascii="Traditional Arabic" w:hAnsi="Traditional Arabic" w:cs="Traditional Arabic" w:hint="cs"/>
          <w:b/>
          <w:bCs/>
          <w:sz w:val="36"/>
          <w:szCs w:val="36"/>
          <w:rtl/>
          <w:lang w:bidi="ar-IQ"/>
        </w:rPr>
        <w:t>2</w:t>
      </w:r>
      <w:r w:rsidRPr="00CA51F2">
        <w:rPr>
          <w:rFonts w:ascii="Traditional Arabic" w:hAnsi="Traditional Arabic" w:cs="Traditional Arabic" w:hint="cs"/>
          <w:b/>
          <w:bCs/>
          <w:sz w:val="36"/>
          <w:szCs w:val="36"/>
          <w:rtl/>
          <w:lang w:bidi="ar-IQ"/>
        </w:rPr>
        <w:t>_ الأسبوع (</w:t>
      </w:r>
      <w:r>
        <w:rPr>
          <w:rFonts w:ascii="Traditional Arabic" w:hAnsi="Traditional Arabic" w:cs="Traditional Arabic" w:hint="cs"/>
          <w:b/>
          <w:bCs/>
          <w:sz w:val="36"/>
          <w:szCs w:val="36"/>
          <w:rtl/>
          <w:lang w:bidi="ar-IQ"/>
        </w:rPr>
        <w:t>2</w:t>
      </w:r>
      <w:r w:rsidRPr="00CA51F2">
        <w:rPr>
          <w:rFonts w:ascii="Traditional Arabic" w:hAnsi="Traditional Arabic" w:cs="Traditional Arabic" w:hint="cs"/>
          <w:b/>
          <w:bCs/>
          <w:sz w:val="36"/>
          <w:szCs w:val="36"/>
          <w:rtl/>
          <w:lang w:bidi="ar-IQ"/>
        </w:rPr>
        <w:t>) المحاضرة الأولى: ال</w:t>
      </w:r>
      <w:r>
        <w:rPr>
          <w:rFonts w:ascii="Traditional Arabic" w:hAnsi="Traditional Arabic" w:cs="Traditional Arabic" w:hint="cs"/>
          <w:b/>
          <w:bCs/>
          <w:sz w:val="36"/>
          <w:szCs w:val="36"/>
          <w:rtl/>
          <w:lang w:bidi="ar-IQ"/>
        </w:rPr>
        <w:t>طهارة من الحدث والطهارة من النجس</w:t>
      </w:r>
      <w:r>
        <w:rPr>
          <w:rFonts w:ascii="Traditional Arabic" w:hAnsi="Traditional Arabic" w:cs="Traditional Arabic" w:hint="cs"/>
          <w:b/>
          <w:bCs/>
          <w:sz w:val="40"/>
          <w:szCs w:val="40"/>
          <w:rtl/>
          <w:lang w:bidi="ar-IQ"/>
        </w:rPr>
        <w:t>.</w:t>
      </w:r>
    </w:p>
    <w:p w:rsidR="00CA51F2" w:rsidRDefault="00CA51F2" w:rsidP="00CA51F2">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r w:rsidRPr="00CA51F2">
        <w:rPr>
          <w:rFonts w:ascii="Traditional Arabic" w:hAnsi="Traditional Arabic" w:cs="Traditional Arabic" w:hint="cs"/>
          <w:b/>
          <w:bCs/>
          <w:sz w:val="36"/>
          <w:szCs w:val="36"/>
          <w:rtl/>
          <w:lang w:bidi="ar-IQ"/>
        </w:rPr>
        <w:t>المحاضرة الثانية:</w:t>
      </w:r>
      <w:r>
        <w:rPr>
          <w:rFonts w:ascii="Traditional Arabic" w:hAnsi="Traditional Arabic" w:cs="Traditional Arabic" w:hint="cs"/>
          <w:b/>
          <w:bCs/>
          <w:sz w:val="36"/>
          <w:szCs w:val="36"/>
          <w:rtl/>
          <w:lang w:bidi="ar-IQ"/>
        </w:rPr>
        <w:t xml:space="preserve"> الوضوء المسح على الخفين التيمم.</w:t>
      </w:r>
    </w:p>
    <w:p w:rsidR="00CA51F2" w:rsidRPr="00CA51F2" w:rsidRDefault="00CA51F2" w:rsidP="00CA51F2">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3</w:t>
      </w:r>
      <w:r w:rsidRPr="00CA51F2">
        <w:rPr>
          <w:rFonts w:ascii="Traditional Arabic" w:hAnsi="Traditional Arabic" w:cs="Traditional Arabic" w:hint="cs"/>
          <w:b/>
          <w:bCs/>
          <w:sz w:val="36"/>
          <w:szCs w:val="36"/>
          <w:rtl/>
          <w:lang w:bidi="ar-IQ"/>
        </w:rPr>
        <w:t>_ الأسبوع (</w:t>
      </w:r>
      <w:r>
        <w:rPr>
          <w:rFonts w:ascii="Traditional Arabic" w:hAnsi="Traditional Arabic" w:cs="Traditional Arabic" w:hint="cs"/>
          <w:b/>
          <w:bCs/>
          <w:sz w:val="36"/>
          <w:szCs w:val="36"/>
          <w:rtl/>
          <w:lang w:bidi="ar-IQ"/>
        </w:rPr>
        <w:t>3</w:t>
      </w:r>
      <w:r w:rsidRPr="00CA51F2">
        <w:rPr>
          <w:rFonts w:ascii="Traditional Arabic" w:hAnsi="Traditional Arabic" w:cs="Traditional Arabic" w:hint="cs"/>
          <w:b/>
          <w:bCs/>
          <w:sz w:val="36"/>
          <w:szCs w:val="36"/>
          <w:rtl/>
          <w:lang w:bidi="ar-IQ"/>
        </w:rPr>
        <w:t>) المحاضرة الأولى: ال</w:t>
      </w:r>
      <w:r>
        <w:rPr>
          <w:rFonts w:ascii="Traditional Arabic" w:hAnsi="Traditional Arabic" w:cs="Traditional Arabic" w:hint="cs"/>
          <w:b/>
          <w:bCs/>
          <w:sz w:val="36"/>
          <w:szCs w:val="36"/>
          <w:rtl/>
          <w:lang w:bidi="ar-IQ"/>
        </w:rPr>
        <w:t>صلاة، الصلوات المفروضة وأوقاتها وشرائط صحة الصلاة</w:t>
      </w:r>
      <w:r>
        <w:rPr>
          <w:rFonts w:ascii="Traditional Arabic" w:hAnsi="Traditional Arabic" w:cs="Traditional Arabic" w:hint="cs"/>
          <w:b/>
          <w:bCs/>
          <w:sz w:val="40"/>
          <w:szCs w:val="40"/>
          <w:rtl/>
          <w:lang w:bidi="ar-IQ"/>
        </w:rPr>
        <w:t>.</w:t>
      </w:r>
    </w:p>
    <w:p w:rsidR="00CA51F2" w:rsidRPr="00CA51F2" w:rsidRDefault="00CA51F2" w:rsidP="00CA51F2">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r w:rsidRPr="00CA51F2">
        <w:rPr>
          <w:rFonts w:ascii="Traditional Arabic" w:hAnsi="Traditional Arabic" w:cs="Traditional Arabic" w:hint="cs"/>
          <w:b/>
          <w:bCs/>
          <w:sz w:val="36"/>
          <w:szCs w:val="36"/>
          <w:rtl/>
          <w:lang w:bidi="ar-IQ"/>
        </w:rPr>
        <w:t>المحاضرة الثانية:</w:t>
      </w:r>
      <w:r>
        <w:rPr>
          <w:rFonts w:ascii="Traditional Arabic" w:hAnsi="Traditional Arabic" w:cs="Traditional Arabic" w:hint="cs"/>
          <w:b/>
          <w:bCs/>
          <w:sz w:val="36"/>
          <w:szCs w:val="36"/>
          <w:rtl/>
          <w:lang w:bidi="ar-IQ"/>
        </w:rPr>
        <w:t xml:space="preserve"> </w:t>
      </w:r>
      <w:r w:rsidR="006013A7">
        <w:rPr>
          <w:rFonts w:ascii="Traditional Arabic" w:hAnsi="Traditional Arabic" w:cs="Traditional Arabic" w:hint="cs"/>
          <w:b/>
          <w:bCs/>
          <w:sz w:val="36"/>
          <w:szCs w:val="36"/>
          <w:rtl/>
          <w:lang w:bidi="ar-IQ"/>
        </w:rPr>
        <w:t>أركان الصلاة وسننها ومكروهاتها</w:t>
      </w:r>
      <w:r>
        <w:rPr>
          <w:rFonts w:ascii="Traditional Arabic" w:hAnsi="Traditional Arabic" w:cs="Traditional Arabic" w:hint="cs"/>
          <w:b/>
          <w:bCs/>
          <w:sz w:val="36"/>
          <w:szCs w:val="36"/>
          <w:rtl/>
          <w:lang w:bidi="ar-IQ"/>
        </w:rPr>
        <w:t>.</w:t>
      </w:r>
    </w:p>
    <w:p w:rsidR="006013A7" w:rsidRPr="00CA51F2" w:rsidRDefault="006013A7" w:rsidP="006013A7">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4</w:t>
      </w:r>
      <w:r w:rsidRPr="00CA51F2">
        <w:rPr>
          <w:rFonts w:ascii="Traditional Arabic" w:hAnsi="Traditional Arabic" w:cs="Traditional Arabic" w:hint="cs"/>
          <w:b/>
          <w:bCs/>
          <w:sz w:val="36"/>
          <w:szCs w:val="36"/>
          <w:rtl/>
          <w:lang w:bidi="ar-IQ"/>
        </w:rPr>
        <w:t>_ الأسبوع (</w:t>
      </w:r>
      <w:r>
        <w:rPr>
          <w:rFonts w:ascii="Traditional Arabic" w:hAnsi="Traditional Arabic" w:cs="Traditional Arabic" w:hint="cs"/>
          <w:b/>
          <w:bCs/>
          <w:sz w:val="36"/>
          <w:szCs w:val="36"/>
          <w:rtl/>
          <w:lang w:bidi="ar-IQ"/>
        </w:rPr>
        <w:t>4</w:t>
      </w:r>
      <w:r w:rsidRPr="00CA51F2">
        <w:rPr>
          <w:rFonts w:ascii="Traditional Arabic" w:hAnsi="Traditional Arabic" w:cs="Traditional Arabic" w:hint="cs"/>
          <w:b/>
          <w:bCs/>
          <w:sz w:val="36"/>
          <w:szCs w:val="36"/>
          <w:rtl/>
          <w:lang w:bidi="ar-IQ"/>
        </w:rPr>
        <w:t xml:space="preserve">) المحاضرة الأولى: </w:t>
      </w:r>
      <w:r>
        <w:rPr>
          <w:rFonts w:ascii="Traditional Arabic" w:hAnsi="Traditional Arabic" w:cs="Traditional Arabic" w:hint="cs"/>
          <w:b/>
          <w:bCs/>
          <w:sz w:val="36"/>
          <w:szCs w:val="36"/>
          <w:rtl/>
          <w:lang w:bidi="ar-IQ"/>
        </w:rPr>
        <w:t xml:space="preserve">مبطلاة </w:t>
      </w:r>
      <w:r w:rsidRPr="00CA51F2">
        <w:rPr>
          <w:rFonts w:ascii="Traditional Arabic" w:hAnsi="Traditional Arabic" w:cs="Traditional Arabic" w:hint="cs"/>
          <w:b/>
          <w:bCs/>
          <w:sz w:val="36"/>
          <w:szCs w:val="36"/>
          <w:rtl/>
          <w:lang w:bidi="ar-IQ"/>
        </w:rPr>
        <w:t>ال</w:t>
      </w:r>
      <w:r>
        <w:rPr>
          <w:rFonts w:ascii="Traditional Arabic" w:hAnsi="Traditional Arabic" w:cs="Traditional Arabic" w:hint="cs"/>
          <w:b/>
          <w:bCs/>
          <w:sz w:val="36"/>
          <w:szCs w:val="36"/>
          <w:rtl/>
          <w:lang w:bidi="ar-IQ"/>
        </w:rPr>
        <w:t xml:space="preserve">صلاة، سجود السهو والتلاوة </w:t>
      </w:r>
      <w:r>
        <w:rPr>
          <w:rFonts w:ascii="Traditional Arabic" w:hAnsi="Traditional Arabic" w:cs="Traditional Arabic" w:hint="cs"/>
          <w:b/>
          <w:bCs/>
          <w:sz w:val="40"/>
          <w:szCs w:val="40"/>
          <w:rtl/>
          <w:lang w:bidi="ar-IQ"/>
        </w:rPr>
        <w:t>.</w:t>
      </w:r>
    </w:p>
    <w:p w:rsidR="006013A7" w:rsidRPr="00CA51F2" w:rsidRDefault="006013A7" w:rsidP="006013A7">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r w:rsidRPr="00CA51F2">
        <w:rPr>
          <w:rFonts w:ascii="Traditional Arabic" w:hAnsi="Traditional Arabic" w:cs="Traditional Arabic" w:hint="cs"/>
          <w:b/>
          <w:bCs/>
          <w:sz w:val="36"/>
          <w:szCs w:val="36"/>
          <w:rtl/>
          <w:lang w:bidi="ar-IQ"/>
        </w:rPr>
        <w:t>المحاضرة الثانية:</w:t>
      </w:r>
      <w:r>
        <w:rPr>
          <w:rFonts w:ascii="Traditional Arabic" w:hAnsi="Traditional Arabic" w:cs="Traditional Arabic" w:hint="cs"/>
          <w:b/>
          <w:bCs/>
          <w:sz w:val="36"/>
          <w:szCs w:val="36"/>
          <w:rtl/>
          <w:lang w:bidi="ar-IQ"/>
        </w:rPr>
        <w:t xml:space="preserve"> صلاة الجماعة ، الصلوات المسنونة.</w:t>
      </w:r>
    </w:p>
    <w:p w:rsidR="006013A7" w:rsidRPr="00CA51F2" w:rsidRDefault="006013A7" w:rsidP="006013A7">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lastRenderedPageBreak/>
        <w:t>5</w:t>
      </w:r>
      <w:r w:rsidRPr="00CA51F2">
        <w:rPr>
          <w:rFonts w:ascii="Traditional Arabic" w:hAnsi="Traditional Arabic" w:cs="Traditional Arabic" w:hint="cs"/>
          <w:b/>
          <w:bCs/>
          <w:sz w:val="36"/>
          <w:szCs w:val="36"/>
          <w:rtl/>
          <w:lang w:bidi="ar-IQ"/>
        </w:rPr>
        <w:t>_ الأسبوع (</w:t>
      </w:r>
      <w:r>
        <w:rPr>
          <w:rFonts w:ascii="Traditional Arabic" w:hAnsi="Traditional Arabic" w:cs="Traditional Arabic" w:hint="cs"/>
          <w:b/>
          <w:bCs/>
          <w:sz w:val="36"/>
          <w:szCs w:val="36"/>
          <w:rtl/>
          <w:lang w:bidi="ar-IQ"/>
        </w:rPr>
        <w:t>5</w:t>
      </w:r>
      <w:r w:rsidRPr="00CA51F2">
        <w:rPr>
          <w:rFonts w:ascii="Traditional Arabic" w:hAnsi="Traditional Arabic" w:cs="Traditional Arabic" w:hint="cs"/>
          <w:b/>
          <w:bCs/>
          <w:sz w:val="36"/>
          <w:szCs w:val="36"/>
          <w:rtl/>
          <w:lang w:bidi="ar-IQ"/>
        </w:rPr>
        <w:t>) المحاضرة الأولى:</w:t>
      </w:r>
      <w:r>
        <w:rPr>
          <w:rFonts w:ascii="Traditional Arabic" w:hAnsi="Traditional Arabic" w:cs="Traditional Arabic" w:hint="cs"/>
          <w:b/>
          <w:bCs/>
          <w:sz w:val="36"/>
          <w:szCs w:val="36"/>
          <w:rtl/>
          <w:lang w:bidi="ar-IQ"/>
        </w:rPr>
        <w:t xml:space="preserve"> الأوقات التي لا تصلي فيها إلا لسبب،</w:t>
      </w:r>
      <w:r w:rsidRPr="00CA51F2">
        <w:rPr>
          <w:rFonts w:ascii="Traditional Arabic" w:hAnsi="Traditional Arabic" w:cs="Traditional Arabic" w:hint="cs"/>
          <w:b/>
          <w:bCs/>
          <w:sz w:val="36"/>
          <w:szCs w:val="36"/>
          <w:rtl/>
          <w:lang w:bidi="ar-IQ"/>
        </w:rPr>
        <w:t xml:space="preserve"> ال</w:t>
      </w:r>
      <w:r>
        <w:rPr>
          <w:rFonts w:ascii="Traditional Arabic" w:hAnsi="Traditional Arabic" w:cs="Traditional Arabic" w:hint="cs"/>
          <w:b/>
          <w:bCs/>
          <w:sz w:val="36"/>
          <w:szCs w:val="36"/>
          <w:rtl/>
          <w:lang w:bidi="ar-IQ"/>
        </w:rPr>
        <w:t>صلاة المسافر معنى القصر والجمع</w:t>
      </w:r>
      <w:r>
        <w:rPr>
          <w:rFonts w:ascii="Traditional Arabic" w:hAnsi="Traditional Arabic" w:cs="Traditional Arabic" w:hint="cs"/>
          <w:b/>
          <w:bCs/>
          <w:sz w:val="40"/>
          <w:szCs w:val="40"/>
          <w:rtl/>
          <w:lang w:bidi="ar-IQ"/>
        </w:rPr>
        <w:t xml:space="preserve"> </w:t>
      </w:r>
      <w:r w:rsidRPr="006013A7">
        <w:rPr>
          <w:rFonts w:ascii="Traditional Arabic" w:hAnsi="Traditional Arabic" w:cs="Traditional Arabic" w:hint="cs"/>
          <w:b/>
          <w:bCs/>
          <w:sz w:val="36"/>
          <w:szCs w:val="36"/>
          <w:rtl/>
          <w:lang w:bidi="ar-IQ"/>
        </w:rPr>
        <w:t>وشروط صحة قصر الصلاة.</w:t>
      </w:r>
    </w:p>
    <w:p w:rsidR="006013A7" w:rsidRPr="00CA51F2" w:rsidRDefault="006013A7" w:rsidP="006013A7">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r w:rsidRPr="00CA51F2">
        <w:rPr>
          <w:rFonts w:ascii="Traditional Arabic" w:hAnsi="Traditional Arabic" w:cs="Traditional Arabic" w:hint="cs"/>
          <w:b/>
          <w:bCs/>
          <w:sz w:val="36"/>
          <w:szCs w:val="36"/>
          <w:rtl/>
          <w:lang w:bidi="ar-IQ"/>
        </w:rPr>
        <w:t>المحاضرة الثانية:</w:t>
      </w:r>
      <w:r>
        <w:rPr>
          <w:rFonts w:ascii="Traditional Arabic" w:hAnsi="Traditional Arabic" w:cs="Traditional Arabic" w:hint="cs"/>
          <w:b/>
          <w:bCs/>
          <w:sz w:val="36"/>
          <w:szCs w:val="36"/>
          <w:rtl/>
          <w:lang w:bidi="ar-IQ"/>
        </w:rPr>
        <w:t xml:space="preserve"> صلاة الخوف معناها وحكمة مشروعيتها وحالاتها وكيفيتها .</w:t>
      </w:r>
    </w:p>
    <w:p w:rsidR="006013A7" w:rsidRPr="00CA51F2" w:rsidRDefault="006013A7" w:rsidP="006013A7">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6</w:t>
      </w:r>
      <w:r w:rsidRPr="00CA51F2">
        <w:rPr>
          <w:rFonts w:ascii="Traditional Arabic" w:hAnsi="Traditional Arabic" w:cs="Traditional Arabic" w:hint="cs"/>
          <w:b/>
          <w:bCs/>
          <w:sz w:val="36"/>
          <w:szCs w:val="36"/>
          <w:rtl/>
          <w:lang w:bidi="ar-IQ"/>
        </w:rPr>
        <w:t>_ الأسبوع (</w:t>
      </w:r>
      <w:r>
        <w:rPr>
          <w:rFonts w:ascii="Traditional Arabic" w:hAnsi="Traditional Arabic" w:cs="Traditional Arabic" w:hint="cs"/>
          <w:b/>
          <w:bCs/>
          <w:sz w:val="36"/>
          <w:szCs w:val="36"/>
          <w:rtl/>
          <w:lang w:bidi="ar-IQ"/>
        </w:rPr>
        <w:t>6</w:t>
      </w:r>
      <w:r w:rsidRPr="00CA51F2">
        <w:rPr>
          <w:rFonts w:ascii="Traditional Arabic" w:hAnsi="Traditional Arabic" w:cs="Traditional Arabic" w:hint="cs"/>
          <w:b/>
          <w:bCs/>
          <w:sz w:val="36"/>
          <w:szCs w:val="36"/>
          <w:rtl/>
          <w:lang w:bidi="ar-IQ"/>
        </w:rPr>
        <w:t>) المحاضرة الأولى: ال</w:t>
      </w:r>
      <w:r>
        <w:rPr>
          <w:rFonts w:ascii="Traditional Arabic" w:hAnsi="Traditional Arabic" w:cs="Traditional Arabic" w:hint="cs"/>
          <w:b/>
          <w:bCs/>
          <w:sz w:val="36"/>
          <w:szCs w:val="36"/>
          <w:rtl/>
          <w:lang w:bidi="ar-IQ"/>
        </w:rPr>
        <w:t>صلاة الجمعة، شرائط وجوبها وشرائط صحتها فرائض الجمعة وما يتعلق بالخطبة الجمعة</w:t>
      </w:r>
      <w:r>
        <w:rPr>
          <w:rFonts w:ascii="Traditional Arabic" w:hAnsi="Traditional Arabic" w:cs="Traditional Arabic" w:hint="cs"/>
          <w:b/>
          <w:bCs/>
          <w:sz w:val="40"/>
          <w:szCs w:val="40"/>
          <w:rtl/>
          <w:lang w:bidi="ar-IQ"/>
        </w:rPr>
        <w:t>.</w:t>
      </w:r>
    </w:p>
    <w:p w:rsidR="006013A7" w:rsidRPr="00CA51F2" w:rsidRDefault="006013A7" w:rsidP="006013A7">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r w:rsidRPr="00CA51F2">
        <w:rPr>
          <w:rFonts w:ascii="Traditional Arabic" w:hAnsi="Traditional Arabic" w:cs="Traditional Arabic" w:hint="cs"/>
          <w:b/>
          <w:bCs/>
          <w:sz w:val="36"/>
          <w:szCs w:val="36"/>
          <w:rtl/>
          <w:lang w:bidi="ar-IQ"/>
        </w:rPr>
        <w:t>المحاضرة الثانية:</w:t>
      </w:r>
      <w:r>
        <w:rPr>
          <w:rFonts w:ascii="Traditional Arabic" w:hAnsi="Traditional Arabic" w:cs="Traditional Arabic" w:hint="cs"/>
          <w:b/>
          <w:bCs/>
          <w:sz w:val="36"/>
          <w:szCs w:val="36"/>
          <w:rtl/>
          <w:lang w:bidi="ar-IQ"/>
        </w:rPr>
        <w:t xml:space="preserve">  الصلاة الجنازة وما يتعلق به.</w:t>
      </w:r>
    </w:p>
    <w:p w:rsidR="006013A7" w:rsidRDefault="006013A7" w:rsidP="006013A7">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40"/>
          <w:szCs w:val="40"/>
          <w:rtl/>
          <w:lang w:bidi="ar-IQ"/>
        </w:rPr>
      </w:pPr>
      <w:r>
        <w:rPr>
          <w:rFonts w:ascii="Traditional Arabic" w:hAnsi="Traditional Arabic" w:cs="Traditional Arabic" w:hint="cs"/>
          <w:b/>
          <w:bCs/>
          <w:sz w:val="36"/>
          <w:szCs w:val="36"/>
          <w:rtl/>
          <w:lang w:bidi="ar-IQ"/>
        </w:rPr>
        <w:t xml:space="preserve">7_ </w:t>
      </w:r>
      <w:r w:rsidRPr="00CA51F2">
        <w:rPr>
          <w:rFonts w:ascii="Traditional Arabic" w:hAnsi="Traditional Arabic" w:cs="Traditional Arabic" w:hint="cs"/>
          <w:b/>
          <w:bCs/>
          <w:sz w:val="36"/>
          <w:szCs w:val="36"/>
          <w:rtl/>
          <w:lang w:bidi="ar-IQ"/>
        </w:rPr>
        <w:t>الأسبوع (</w:t>
      </w:r>
      <w:r>
        <w:rPr>
          <w:rFonts w:ascii="Traditional Arabic" w:hAnsi="Traditional Arabic" w:cs="Traditional Arabic" w:hint="cs"/>
          <w:b/>
          <w:bCs/>
          <w:sz w:val="36"/>
          <w:szCs w:val="36"/>
          <w:rtl/>
          <w:lang w:bidi="ar-IQ"/>
        </w:rPr>
        <w:t>7</w:t>
      </w:r>
      <w:r w:rsidRPr="00CA51F2">
        <w:rPr>
          <w:rFonts w:ascii="Traditional Arabic" w:hAnsi="Traditional Arabic" w:cs="Traditional Arabic" w:hint="cs"/>
          <w:b/>
          <w:bCs/>
          <w:sz w:val="36"/>
          <w:szCs w:val="36"/>
          <w:rtl/>
          <w:lang w:bidi="ar-IQ"/>
        </w:rPr>
        <w:t>) المحاضرة الأولى: ال</w:t>
      </w:r>
      <w:r w:rsidR="00E76659">
        <w:rPr>
          <w:rFonts w:ascii="Traditional Arabic" w:hAnsi="Traditional Arabic" w:cs="Traditional Arabic" w:hint="cs"/>
          <w:b/>
          <w:bCs/>
          <w:sz w:val="36"/>
          <w:szCs w:val="36"/>
          <w:rtl/>
          <w:lang w:bidi="ar-IQ"/>
        </w:rPr>
        <w:t>صلاة العيدين وصلاة التراويح</w:t>
      </w:r>
      <w:r>
        <w:rPr>
          <w:rFonts w:ascii="Traditional Arabic" w:hAnsi="Traditional Arabic" w:cs="Traditional Arabic" w:hint="cs"/>
          <w:b/>
          <w:bCs/>
          <w:sz w:val="40"/>
          <w:szCs w:val="40"/>
          <w:rtl/>
          <w:lang w:bidi="ar-IQ"/>
        </w:rPr>
        <w:t>.</w:t>
      </w:r>
    </w:p>
    <w:p w:rsidR="00CA51F2" w:rsidRPr="00CA51F2" w:rsidRDefault="006013A7" w:rsidP="006013A7">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r w:rsidRPr="00CA51F2">
        <w:rPr>
          <w:rFonts w:ascii="Traditional Arabic" w:hAnsi="Traditional Arabic" w:cs="Traditional Arabic" w:hint="cs"/>
          <w:b/>
          <w:bCs/>
          <w:sz w:val="36"/>
          <w:szCs w:val="36"/>
          <w:rtl/>
          <w:lang w:bidi="ar-IQ"/>
        </w:rPr>
        <w:t>المحاضرة الثانية:</w:t>
      </w:r>
      <w:r w:rsidR="00E76659">
        <w:rPr>
          <w:rFonts w:ascii="Traditional Arabic" w:hAnsi="Traditional Arabic" w:cs="Traditional Arabic" w:hint="cs"/>
          <w:b/>
          <w:bCs/>
          <w:sz w:val="36"/>
          <w:szCs w:val="36"/>
          <w:rtl/>
          <w:lang w:bidi="ar-IQ"/>
        </w:rPr>
        <w:t xml:space="preserve"> صلاة الكسوف والخسوف.</w:t>
      </w:r>
    </w:p>
    <w:p w:rsidR="006013A7" w:rsidRDefault="006013A7" w:rsidP="006013A7">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40"/>
          <w:szCs w:val="40"/>
          <w:rtl/>
          <w:lang w:bidi="ar-IQ"/>
        </w:rPr>
      </w:pPr>
      <w:r>
        <w:rPr>
          <w:rFonts w:ascii="Traditional Arabic" w:hAnsi="Traditional Arabic" w:cs="Traditional Arabic" w:hint="cs"/>
          <w:b/>
          <w:bCs/>
          <w:sz w:val="36"/>
          <w:szCs w:val="36"/>
          <w:rtl/>
          <w:lang w:bidi="ar-IQ"/>
        </w:rPr>
        <w:t xml:space="preserve">8_ </w:t>
      </w:r>
      <w:r w:rsidRPr="00CA51F2">
        <w:rPr>
          <w:rFonts w:ascii="Traditional Arabic" w:hAnsi="Traditional Arabic" w:cs="Traditional Arabic" w:hint="cs"/>
          <w:b/>
          <w:bCs/>
          <w:sz w:val="36"/>
          <w:szCs w:val="36"/>
          <w:rtl/>
          <w:lang w:bidi="ar-IQ"/>
        </w:rPr>
        <w:t>الأسبوع (</w:t>
      </w:r>
      <w:r>
        <w:rPr>
          <w:rFonts w:ascii="Traditional Arabic" w:hAnsi="Traditional Arabic" w:cs="Traditional Arabic" w:hint="cs"/>
          <w:b/>
          <w:bCs/>
          <w:sz w:val="36"/>
          <w:szCs w:val="36"/>
          <w:rtl/>
          <w:lang w:bidi="ar-IQ"/>
        </w:rPr>
        <w:t>8</w:t>
      </w:r>
      <w:r w:rsidRPr="00CA51F2">
        <w:rPr>
          <w:rFonts w:ascii="Traditional Arabic" w:hAnsi="Traditional Arabic" w:cs="Traditional Arabic" w:hint="cs"/>
          <w:b/>
          <w:bCs/>
          <w:sz w:val="36"/>
          <w:szCs w:val="36"/>
          <w:rtl/>
          <w:lang w:bidi="ar-IQ"/>
        </w:rPr>
        <w:t xml:space="preserve">) المحاضرة الأولى: </w:t>
      </w:r>
      <w:r w:rsidR="00E76659">
        <w:rPr>
          <w:rFonts w:ascii="Traditional Arabic" w:hAnsi="Traditional Arabic" w:cs="Traditional Arabic" w:hint="cs"/>
          <w:b/>
          <w:bCs/>
          <w:sz w:val="36"/>
          <w:szCs w:val="36"/>
          <w:rtl/>
          <w:lang w:bidi="ar-IQ"/>
        </w:rPr>
        <w:t>صلاة الأستسقاء</w:t>
      </w:r>
      <w:r>
        <w:rPr>
          <w:rFonts w:ascii="Traditional Arabic" w:hAnsi="Traditional Arabic" w:cs="Traditional Arabic" w:hint="cs"/>
          <w:b/>
          <w:bCs/>
          <w:sz w:val="40"/>
          <w:szCs w:val="40"/>
          <w:rtl/>
          <w:lang w:bidi="ar-IQ"/>
        </w:rPr>
        <w:t>.</w:t>
      </w:r>
    </w:p>
    <w:p w:rsidR="00CA51F2" w:rsidRDefault="006013A7" w:rsidP="006013A7">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r w:rsidRPr="00CA51F2">
        <w:rPr>
          <w:rFonts w:ascii="Traditional Arabic" w:hAnsi="Traditional Arabic" w:cs="Traditional Arabic" w:hint="cs"/>
          <w:b/>
          <w:bCs/>
          <w:sz w:val="36"/>
          <w:szCs w:val="36"/>
          <w:rtl/>
          <w:lang w:bidi="ar-IQ"/>
        </w:rPr>
        <w:t>المحاضرة الثانية:</w:t>
      </w:r>
      <w:r w:rsidR="00E76659">
        <w:rPr>
          <w:rFonts w:ascii="Traditional Arabic" w:hAnsi="Traditional Arabic" w:cs="Traditional Arabic" w:hint="cs"/>
          <w:b/>
          <w:bCs/>
          <w:sz w:val="36"/>
          <w:szCs w:val="36"/>
          <w:rtl/>
          <w:lang w:bidi="ar-IQ"/>
        </w:rPr>
        <w:t xml:space="preserve"> الصيام ثبوت شهر الرمضان.</w:t>
      </w:r>
    </w:p>
    <w:p w:rsidR="00E76659" w:rsidRDefault="00E76659" w:rsidP="00E76659">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40"/>
          <w:szCs w:val="40"/>
          <w:rtl/>
          <w:lang w:bidi="ar-IQ"/>
        </w:rPr>
      </w:pPr>
      <w:r>
        <w:rPr>
          <w:rFonts w:ascii="Traditional Arabic" w:hAnsi="Traditional Arabic" w:cs="Traditional Arabic" w:hint="cs"/>
          <w:b/>
          <w:bCs/>
          <w:sz w:val="36"/>
          <w:szCs w:val="36"/>
          <w:rtl/>
          <w:lang w:bidi="ar-IQ"/>
        </w:rPr>
        <w:t xml:space="preserve">9_ </w:t>
      </w:r>
      <w:r w:rsidRPr="00CA51F2">
        <w:rPr>
          <w:rFonts w:ascii="Traditional Arabic" w:hAnsi="Traditional Arabic" w:cs="Traditional Arabic" w:hint="cs"/>
          <w:b/>
          <w:bCs/>
          <w:sz w:val="36"/>
          <w:szCs w:val="36"/>
          <w:rtl/>
          <w:lang w:bidi="ar-IQ"/>
        </w:rPr>
        <w:t>الأسبوع (</w:t>
      </w:r>
      <w:r>
        <w:rPr>
          <w:rFonts w:ascii="Traditional Arabic" w:hAnsi="Traditional Arabic" w:cs="Traditional Arabic" w:hint="cs"/>
          <w:b/>
          <w:bCs/>
          <w:sz w:val="36"/>
          <w:szCs w:val="36"/>
          <w:rtl/>
          <w:lang w:bidi="ar-IQ"/>
        </w:rPr>
        <w:t>9</w:t>
      </w:r>
      <w:r w:rsidRPr="00CA51F2">
        <w:rPr>
          <w:rFonts w:ascii="Traditional Arabic" w:hAnsi="Traditional Arabic" w:cs="Traditional Arabic" w:hint="cs"/>
          <w:b/>
          <w:bCs/>
          <w:sz w:val="36"/>
          <w:szCs w:val="36"/>
          <w:rtl/>
          <w:lang w:bidi="ar-IQ"/>
        </w:rPr>
        <w:t xml:space="preserve">) المحاضرة الأولى: </w:t>
      </w:r>
      <w:r w:rsidR="00BF7E7C">
        <w:rPr>
          <w:rFonts w:ascii="Traditional Arabic" w:hAnsi="Traditional Arabic" w:cs="Traditional Arabic" w:hint="cs"/>
          <w:b/>
          <w:bCs/>
          <w:sz w:val="40"/>
          <w:szCs w:val="40"/>
          <w:rtl/>
          <w:lang w:bidi="ar-IQ"/>
        </w:rPr>
        <w:t>أركان الصوم</w:t>
      </w:r>
      <w:r>
        <w:rPr>
          <w:rFonts w:ascii="Traditional Arabic" w:hAnsi="Traditional Arabic" w:cs="Traditional Arabic" w:hint="cs"/>
          <w:b/>
          <w:bCs/>
          <w:sz w:val="40"/>
          <w:szCs w:val="40"/>
          <w:rtl/>
          <w:lang w:bidi="ar-IQ"/>
        </w:rPr>
        <w:t>.</w:t>
      </w:r>
    </w:p>
    <w:p w:rsidR="00E76659" w:rsidRPr="00CA51F2" w:rsidRDefault="00E76659" w:rsidP="00E76659">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r w:rsidRPr="00CA51F2">
        <w:rPr>
          <w:rFonts w:ascii="Traditional Arabic" w:hAnsi="Traditional Arabic" w:cs="Traditional Arabic" w:hint="cs"/>
          <w:b/>
          <w:bCs/>
          <w:sz w:val="36"/>
          <w:szCs w:val="36"/>
          <w:rtl/>
          <w:lang w:bidi="ar-IQ"/>
        </w:rPr>
        <w:t>المحاضرة الثانية</w:t>
      </w:r>
      <w:r w:rsidR="00BF7E7C">
        <w:rPr>
          <w:rFonts w:ascii="Traditional Arabic" w:hAnsi="Traditional Arabic" w:cs="Traditional Arabic" w:hint="cs"/>
          <w:b/>
          <w:bCs/>
          <w:sz w:val="36"/>
          <w:szCs w:val="36"/>
          <w:rtl/>
          <w:lang w:bidi="ar-IQ"/>
        </w:rPr>
        <w:t xml:space="preserve"> شروط وجوب الصوم</w:t>
      </w:r>
      <w:r w:rsidRPr="00CA51F2">
        <w:rPr>
          <w:rFonts w:ascii="Traditional Arabic" w:hAnsi="Traditional Arabic" w:cs="Traditional Arabic" w:hint="cs"/>
          <w:b/>
          <w:bCs/>
          <w:sz w:val="36"/>
          <w:szCs w:val="36"/>
          <w:rtl/>
          <w:lang w:bidi="ar-IQ"/>
        </w:rPr>
        <w:t>:</w:t>
      </w:r>
      <w:r>
        <w:rPr>
          <w:rFonts w:ascii="Traditional Arabic" w:hAnsi="Traditional Arabic" w:cs="Traditional Arabic" w:hint="cs"/>
          <w:b/>
          <w:bCs/>
          <w:sz w:val="36"/>
          <w:szCs w:val="36"/>
          <w:rtl/>
          <w:lang w:bidi="ar-IQ"/>
        </w:rPr>
        <w:t xml:space="preserve"> </w:t>
      </w:r>
    </w:p>
    <w:p w:rsidR="00E76659" w:rsidRDefault="00E76659" w:rsidP="00E76659">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40"/>
          <w:szCs w:val="40"/>
          <w:rtl/>
          <w:lang w:bidi="ar-IQ"/>
        </w:rPr>
      </w:pPr>
      <w:r>
        <w:rPr>
          <w:rFonts w:ascii="Traditional Arabic" w:hAnsi="Traditional Arabic" w:cs="Traditional Arabic" w:hint="cs"/>
          <w:b/>
          <w:bCs/>
          <w:sz w:val="36"/>
          <w:szCs w:val="36"/>
          <w:rtl/>
          <w:lang w:bidi="ar-IQ"/>
        </w:rPr>
        <w:t xml:space="preserve">10_ </w:t>
      </w:r>
      <w:r w:rsidRPr="00CA51F2">
        <w:rPr>
          <w:rFonts w:ascii="Traditional Arabic" w:hAnsi="Traditional Arabic" w:cs="Traditional Arabic" w:hint="cs"/>
          <w:b/>
          <w:bCs/>
          <w:sz w:val="36"/>
          <w:szCs w:val="36"/>
          <w:rtl/>
          <w:lang w:bidi="ar-IQ"/>
        </w:rPr>
        <w:t>الأسبوع (1</w:t>
      </w:r>
      <w:r>
        <w:rPr>
          <w:rFonts w:ascii="Traditional Arabic" w:hAnsi="Traditional Arabic" w:cs="Traditional Arabic" w:hint="cs"/>
          <w:b/>
          <w:bCs/>
          <w:sz w:val="36"/>
          <w:szCs w:val="36"/>
          <w:rtl/>
          <w:lang w:bidi="ar-IQ"/>
        </w:rPr>
        <w:t>0</w:t>
      </w:r>
      <w:r w:rsidRPr="00CA51F2">
        <w:rPr>
          <w:rFonts w:ascii="Traditional Arabic" w:hAnsi="Traditional Arabic" w:cs="Traditional Arabic" w:hint="cs"/>
          <w:b/>
          <w:bCs/>
          <w:sz w:val="36"/>
          <w:szCs w:val="36"/>
          <w:rtl/>
          <w:lang w:bidi="ar-IQ"/>
        </w:rPr>
        <w:t>) المحاضرة الأولى:</w:t>
      </w:r>
      <w:r w:rsidR="00BF7E7C">
        <w:rPr>
          <w:rFonts w:ascii="Traditional Arabic" w:hAnsi="Traditional Arabic" w:cs="Traditional Arabic" w:hint="cs"/>
          <w:b/>
          <w:bCs/>
          <w:sz w:val="36"/>
          <w:szCs w:val="36"/>
          <w:rtl/>
          <w:lang w:bidi="ar-IQ"/>
        </w:rPr>
        <w:t xml:space="preserve"> مفطرات الصوم وأدابه </w:t>
      </w:r>
      <w:r w:rsidRPr="00CA51F2">
        <w:rPr>
          <w:rFonts w:ascii="Traditional Arabic" w:hAnsi="Traditional Arabic" w:cs="Traditional Arabic" w:hint="cs"/>
          <w:b/>
          <w:bCs/>
          <w:sz w:val="36"/>
          <w:szCs w:val="36"/>
          <w:rtl/>
          <w:lang w:bidi="ar-IQ"/>
        </w:rPr>
        <w:t xml:space="preserve"> </w:t>
      </w:r>
      <w:r>
        <w:rPr>
          <w:rFonts w:ascii="Traditional Arabic" w:hAnsi="Traditional Arabic" w:cs="Traditional Arabic" w:hint="cs"/>
          <w:b/>
          <w:bCs/>
          <w:sz w:val="40"/>
          <w:szCs w:val="40"/>
          <w:rtl/>
          <w:lang w:bidi="ar-IQ"/>
        </w:rPr>
        <w:t>.</w:t>
      </w:r>
    </w:p>
    <w:p w:rsidR="00E76659" w:rsidRPr="00CA51F2" w:rsidRDefault="00E76659" w:rsidP="00E76659">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r w:rsidRPr="00CA51F2">
        <w:rPr>
          <w:rFonts w:ascii="Traditional Arabic" w:hAnsi="Traditional Arabic" w:cs="Traditional Arabic" w:hint="cs"/>
          <w:b/>
          <w:bCs/>
          <w:sz w:val="36"/>
          <w:szCs w:val="36"/>
          <w:rtl/>
          <w:lang w:bidi="ar-IQ"/>
        </w:rPr>
        <w:t>المحاضرة الثانية</w:t>
      </w:r>
      <w:r w:rsidR="00BF7E7C">
        <w:rPr>
          <w:rFonts w:ascii="Traditional Arabic" w:hAnsi="Traditional Arabic" w:cs="Traditional Arabic" w:hint="cs"/>
          <w:b/>
          <w:bCs/>
          <w:sz w:val="36"/>
          <w:szCs w:val="36"/>
          <w:rtl/>
          <w:lang w:bidi="ar-IQ"/>
        </w:rPr>
        <w:t>:  قضاؤه وكفارته.</w:t>
      </w:r>
    </w:p>
    <w:p w:rsidR="00E76659" w:rsidRDefault="00E76659" w:rsidP="00E76659">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40"/>
          <w:szCs w:val="40"/>
          <w:rtl/>
          <w:lang w:bidi="ar-IQ"/>
        </w:rPr>
      </w:pPr>
      <w:r>
        <w:rPr>
          <w:rFonts w:ascii="Traditional Arabic" w:hAnsi="Traditional Arabic" w:cs="Traditional Arabic" w:hint="cs"/>
          <w:b/>
          <w:bCs/>
          <w:sz w:val="36"/>
          <w:szCs w:val="36"/>
          <w:rtl/>
          <w:lang w:bidi="ar-IQ"/>
        </w:rPr>
        <w:t xml:space="preserve">11_ </w:t>
      </w:r>
      <w:r w:rsidRPr="00CA51F2">
        <w:rPr>
          <w:rFonts w:ascii="Traditional Arabic" w:hAnsi="Traditional Arabic" w:cs="Traditional Arabic" w:hint="cs"/>
          <w:b/>
          <w:bCs/>
          <w:sz w:val="36"/>
          <w:szCs w:val="36"/>
          <w:rtl/>
          <w:lang w:bidi="ar-IQ"/>
        </w:rPr>
        <w:t>الأسبوع (1</w:t>
      </w:r>
      <w:r>
        <w:rPr>
          <w:rFonts w:ascii="Traditional Arabic" w:hAnsi="Traditional Arabic" w:cs="Traditional Arabic" w:hint="cs"/>
          <w:b/>
          <w:bCs/>
          <w:sz w:val="36"/>
          <w:szCs w:val="36"/>
          <w:rtl/>
          <w:lang w:bidi="ar-IQ"/>
        </w:rPr>
        <w:t>1</w:t>
      </w:r>
      <w:r w:rsidRPr="00CA51F2">
        <w:rPr>
          <w:rFonts w:ascii="Traditional Arabic" w:hAnsi="Traditional Arabic" w:cs="Traditional Arabic" w:hint="cs"/>
          <w:b/>
          <w:bCs/>
          <w:sz w:val="36"/>
          <w:szCs w:val="36"/>
          <w:rtl/>
          <w:lang w:bidi="ar-IQ"/>
        </w:rPr>
        <w:t xml:space="preserve">) المحاضرة الأولى: </w:t>
      </w:r>
      <w:r w:rsidR="00BF7E7C">
        <w:rPr>
          <w:rFonts w:ascii="Traditional Arabic" w:hAnsi="Traditional Arabic" w:cs="Traditional Arabic" w:hint="cs"/>
          <w:b/>
          <w:bCs/>
          <w:sz w:val="40"/>
          <w:szCs w:val="40"/>
          <w:rtl/>
          <w:lang w:bidi="ar-IQ"/>
        </w:rPr>
        <w:t xml:space="preserve"> </w:t>
      </w:r>
      <w:r w:rsidR="00BF7E7C" w:rsidRPr="00BF7E7C">
        <w:rPr>
          <w:rFonts w:ascii="Traditional Arabic" w:hAnsi="Traditional Arabic" w:cs="Traditional Arabic" w:hint="cs"/>
          <w:b/>
          <w:bCs/>
          <w:sz w:val="36"/>
          <w:szCs w:val="36"/>
          <w:rtl/>
          <w:lang w:bidi="ar-IQ"/>
        </w:rPr>
        <w:t xml:space="preserve">صوم التطوع </w:t>
      </w:r>
      <w:r w:rsidR="00BF7E7C">
        <w:rPr>
          <w:rFonts w:ascii="Traditional Arabic" w:hAnsi="Traditional Arabic" w:cs="Traditional Arabic" w:hint="cs"/>
          <w:b/>
          <w:bCs/>
          <w:sz w:val="36"/>
          <w:szCs w:val="36"/>
          <w:rtl/>
          <w:lang w:bidi="ar-IQ"/>
        </w:rPr>
        <w:t>صوم المكروه والمحرم</w:t>
      </w:r>
      <w:r w:rsidR="00BF7E7C" w:rsidRPr="00BF7E7C">
        <w:rPr>
          <w:rFonts w:ascii="Traditional Arabic" w:hAnsi="Traditional Arabic" w:cs="Traditional Arabic" w:hint="cs"/>
          <w:b/>
          <w:bCs/>
          <w:sz w:val="36"/>
          <w:szCs w:val="36"/>
          <w:rtl/>
          <w:lang w:bidi="ar-IQ"/>
        </w:rPr>
        <w:t xml:space="preserve"> </w:t>
      </w:r>
      <w:r w:rsidRPr="00BF7E7C">
        <w:rPr>
          <w:rFonts w:ascii="Traditional Arabic" w:hAnsi="Traditional Arabic" w:cs="Traditional Arabic" w:hint="cs"/>
          <w:b/>
          <w:bCs/>
          <w:sz w:val="36"/>
          <w:szCs w:val="36"/>
          <w:rtl/>
          <w:lang w:bidi="ar-IQ"/>
        </w:rPr>
        <w:t>.</w:t>
      </w:r>
    </w:p>
    <w:p w:rsidR="00E76659" w:rsidRDefault="00E76659" w:rsidP="00E76659">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r w:rsidRPr="00CA51F2">
        <w:rPr>
          <w:rFonts w:ascii="Traditional Arabic" w:hAnsi="Traditional Arabic" w:cs="Traditional Arabic" w:hint="cs"/>
          <w:b/>
          <w:bCs/>
          <w:sz w:val="36"/>
          <w:szCs w:val="36"/>
          <w:rtl/>
          <w:lang w:bidi="ar-IQ"/>
        </w:rPr>
        <w:t>المحاضرة الثانية</w:t>
      </w:r>
      <w:r w:rsidR="00BF7E7C">
        <w:rPr>
          <w:rFonts w:ascii="Traditional Arabic" w:hAnsi="Traditional Arabic" w:cs="Traditional Arabic" w:hint="cs"/>
          <w:b/>
          <w:bCs/>
          <w:sz w:val="36"/>
          <w:szCs w:val="36"/>
          <w:rtl/>
          <w:lang w:bidi="ar-IQ"/>
        </w:rPr>
        <w:t xml:space="preserve"> </w:t>
      </w:r>
      <w:r w:rsidRPr="00CA51F2">
        <w:rPr>
          <w:rFonts w:ascii="Traditional Arabic" w:hAnsi="Traditional Arabic" w:cs="Traditional Arabic" w:hint="cs"/>
          <w:b/>
          <w:bCs/>
          <w:sz w:val="36"/>
          <w:szCs w:val="36"/>
          <w:rtl/>
          <w:lang w:bidi="ar-IQ"/>
        </w:rPr>
        <w:t>:</w:t>
      </w:r>
      <w:r>
        <w:rPr>
          <w:rFonts w:ascii="Traditional Arabic" w:hAnsi="Traditional Arabic" w:cs="Traditional Arabic" w:hint="cs"/>
          <w:b/>
          <w:bCs/>
          <w:sz w:val="36"/>
          <w:szCs w:val="36"/>
          <w:rtl/>
          <w:lang w:bidi="ar-IQ"/>
        </w:rPr>
        <w:t xml:space="preserve"> </w:t>
      </w:r>
      <w:r w:rsidR="00BF7E7C">
        <w:rPr>
          <w:rFonts w:ascii="Traditional Arabic" w:hAnsi="Traditional Arabic" w:cs="Traditional Arabic" w:hint="cs"/>
          <w:b/>
          <w:bCs/>
          <w:sz w:val="36"/>
          <w:szCs w:val="36"/>
          <w:rtl/>
          <w:lang w:bidi="ar-IQ"/>
        </w:rPr>
        <w:t>صوم التطوع.</w:t>
      </w:r>
    </w:p>
    <w:p w:rsidR="00E76659" w:rsidRDefault="00E76659" w:rsidP="00E76659">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40"/>
          <w:szCs w:val="40"/>
          <w:rtl/>
          <w:lang w:bidi="ar-IQ"/>
        </w:rPr>
      </w:pPr>
      <w:r>
        <w:rPr>
          <w:rFonts w:ascii="Traditional Arabic" w:hAnsi="Traditional Arabic" w:cs="Traditional Arabic" w:hint="cs"/>
          <w:b/>
          <w:bCs/>
          <w:sz w:val="36"/>
          <w:szCs w:val="36"/>
          <w:rtl/>
          <w:lang w:bidi="ar-IQ"/>
        </w:rPr>
        <w:t xml:space="preserve">12_ </w:t>
      </w:r>
      <w:r w:rsidRPr="00CA51F2">
        <w:rPr>
          <w:rFonts w:ascii="Traditional Arabic" w:hAnsi="Traditional Arabic" w:cs="Traditional Arabic" w:hint="cs"/>
          <w:b/>
          <w:bCs/>
          <w:sz w:val="36"/>
          <w:szCs w:val="36"/>
          <w:rtl/>
          <w:lang w:bidi="ar-IQ"/>
        </w:rPr>
        <w:t>الأسبوع (</w:t>
      </w:r>
      <w:r>
        <w:rPr>
          <w:rFonts w:ascii="Traditional Arabic" w:hAnsi="Traditional Arabic" w:cs="Traditional Arabic" w:hint="cs"/>
          <w:b/>
          <w:bCs/>
          <w:sz w:val="36"/>
          <w:szCs w:val="36"/>
          <w:rtl/>
          <w:lang w:bidi="ar-IQ"/>
        </w:rPr>
        <w:t>12</w:t>
      </w:r>
      <w:r w:rsidRPr="00CA51F2">
        <w:rPr>
          <w:rFonts w:ascii="Traditional Arabic" w:hAnsi="Traditional Arabic" w:cs="Traditional Arabic" w:hint="cs"/>
          <w:b/>
          <w:bCs/>
          <w:sz w:val="36"/>
          <w:szCs w:val="36"/>
          <w:rtl/>
          <w:lang w:bidi="ar-IQ"/>
        </w:rPr>
        <w:t>) المحاضرة الأولى:</w:t>
      </w:r>
      <w:r w:rsidR="00BF7E7C">
        <w:rPr>
          <w:rFonts w:ascii="Traditional Arabic" w:hAnsi="Traditional Arabic" w:cs="Traditional Arabic" w:hint="cs"/>
          <w:b/>
          <w:bCs/>
          <w:sz w:val="36"/>
          <w:szCs w:val="36"/>
          <w:rtl/>
          <w:lang w:bidi="ar-IQ"/>
        </w:rPr>
        <w:t xml:space="preserve"> الزكاة شرائط وجوب الزكاة</w:t>
      </w:r>
      <w:r w:rsidRPr="00CA51F2">
        <w:rPr>
          <w:rFonts w:ascii="Traditional Arabic" w:hAnsi="Traditional Arabic" w:cs="Traditional Arabic" w:hint="cs"/>
          <w:b/>
          <w:bCs/>
          <w:sz w:val="36"/>
          <w:szCs w:val="36"/>
          <w:rtl/>
          <w:lang w:bidi="ar-IQ"/>
        </w:rPr>
        <w:t xml:space="preserve"> </w:t>
      </w:r>
      <w:r>
        <w:rPr>
          <w:rFonts w:ascii="Traditional Arabic" w:hAnsi="Traditional Arabic" w:cs="Traditional Arabic" w:hint="cs"/>
          <w:b/>
          <w:bCs/>
          <w:sz w:val="40"/>
          <w:szCs w:val="40"/>
          <w:rtl/>
          <w:lang w:bidi="ar-IQ"/>
        </w:rPr>
        <w:t>.</w:t>
      </w:r>
    </w:p>
    <w:p w:rsidR="00E76659" w:rsidRDefault="00E76659" w:rsidP="00E76659">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r w:rsidRPr="00CA51F2">
        <w:rPr>
          <w:rFonts w:ascii="Traditional Arabic" w:hAnsi="Traditional Arabic" w:cs="Traditional Arabic" w:hint="cs"/>
          <w:b/>
          <w:bCs/>
          <w:sz w:val="36"/>
          <w:szCs w:val="36"/>
          <w:rtl/>
          <w:lang w:bidi="ar-IQ"/>
        </w:rPr>
        <w:t>المحاضرة الثانية:</w:t>
      </w:r>
      <w:r>
        <w:rPr>
          <w:rFonts w:ascii="Traditional Arabic" w:hAnsi="Traditional Arabic" w:cs="Traditional Arabic" w:hint="cs"/>
          <w:b/>
          <w:bCs/>
          <w:sz w:val="36"/>
          <w:szCs w:val="36"/>
          <w:rtl/>
          <w:lang w:bidi="ar-IQ"/>
        </w:rPr>
        <w:t xml:space="preserve"> </w:t>
      </w:r>
      <w:r w:rsidR="00A31540">
        <w:rPr>
          <w:rFonts w:ascii="Traditional Arabic" w:hAnsi="Traditional Arabic" w:cs="Traditional Arabic" w:hint="cs"/>
          <w:b/>
          <w:bCs/>
          <w:sz w:val="36"/>
          <w:szCs w:val="36"/>
          <w:rtl/>
          <w:lang w:bidi="ar-IQ"/>
        </w:rPr>
        <w:t>زكاة النقود.</w:t>
      </w:r>
    </w:p>
    <w:p w:rsidR="00E76659" w:rsidRPr="00CA51F2" w:rsidRDefault="00E76659" w:rsidP="00E76659">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p>
    <w:p w:rsidR="00E76659" w:rsidRDefault="00E76659" w:rsidP="00E76659">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40"/>
          <w:szCs w:val="40"/>
          <w:rtl/>
          <w:lang w:bidi="ar-IQ"/>
        </w:rPr>
      </w:pPr>
      <w:r>
        <w:rPr>
          <w:rFonts w:ascii="Traditional Arabic" w:hAnsi="Traditional Arabic" w:cs="Traditional Arabic" w:hint="cs"/>
          <w:b/>
          <w:bCs/>
          <w:sz w:val="36"/>
          <w:szCs w:val="36"/>
          <w:rtl/>
          <w:lang w:bidi="ar-IQ"/>
        </w:rPr>
        <w:t xml:space="preserve">13_ </w:t>
      </w:r>
      <w:r w:rsidRPr="00CA51F2">
        <w:rPr>
          <w:rFonts w:ascii="Traditional Arabic" w:hAnsi="Traditional Arabic" w:cs="Traditional Arabic" w:hint="cs"/>
          <w:b/>
          <w:bCs/>
          <w:sz w:val="36"/>
          <w:szCs w:val="36"/>
          <w:rtl/>
          <w:lang w:bidi="ar-IQ"/>
        </w:rPr>
        <w:t>الأسبوع (1</w:t>
      </w:r>
      <w:r>
        <w:rPr>
          <w:rFonts w:ascii="Traditional Arabic" w:hAnsi="Traditional Arabic" w:cs="Traditional Arabic" w:hint="cs"/>
          <w:b/>
          <w:bCs/>
          <w:sz w:val="36"/>
          <w:szCs w:val="36"/>
          <w:rtl/>
          <w:lang w:bidi="ar-IQ"/>
        </w:rPr>
        <w:t>3</w:t>
      </w:r>
      <w:r w:rsidRPr="00CA51F2">
        <w:rPr>
          <w:rFonts w:ascii="Traditional Arabic" w:hAnsi="Traditional Arabic" w:cs="Traditional Arabic" w:hint="cs"/>
          <w:b/>
          <w:bCs/>
          <w:sz w:val="36"/>
          <w:szCs w:val="36"/>
          <w:rtl/>
          <w:lang w:bidi="ar-IQ"/>
        </w:rPr>
        <w:t>) المحاضرة الأولى:</w:t>
      </w:r>
      <w:r w:rsidR="00A31540">
        <w:rPr>
          <w:rFonts w:ascii="Traditional Arabic" w:hAnsi="Traditional Arabic" w:cs="Traditional Arabic" w:hint="cs"/>
          <w:b/>
          <w:bCs/>
          <w:sz w:val="36"/>
          <w:szCs w:val="36"/>
          <w:rtl/>
          <w:lang w:bidi="ar-IQ"/>
        </w:rPr>
        <w:t xml:space="preserve"> زكاة الأنعام</w:t>
      </w:r>
      <w:r w:rsidRPr="00CA51F2">
        <w:rPr>
          <w:rFonts w:ascii="Traditional Arabic" w:hAnsi="Traditional Arabic" w:cs="Traditional Arabic" w:hint="cs"/>
          <w:b/>
          <w:bCs/>
          <w:sz w:val="36"/>
          <w:szCs w:val="36"/>
          <w:rtl/>
          <w:lang w:bidi="ar-IQ"/>
        </w:rPr>
        <w:t xml:space="preserve"> </w:t>
      </w:r>
      <w:r>
        <w:rPr>
          <w:rFonts w:ascii="Traditional Arabic" w:hAnsi="Traditional Arabic" w:cs="Traditional Arabic" w:hint="cs"/>
          <w:b/>
          <w:bCs/>
          <w:sz w:val="40"/>
          <w:szCs w:val="40"/>
          <w:rtl/>
          <w:lang w:bidi="ar-IQ"/>
        </w:rPr>
        <w:t>.</w:t>
      </w:r>
    </w:p>
    <w:p w:rsidR="00E76659" w:rsidRDefault="00E76659" w:rsidP="00E76659">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r w:rsidRPr="00CA51F2">
        <w:rPr>
          <w:rFonts w:ascii="Traditional Arabic" w:hAnsi="Traditional Arabic" w:cs="Traditional Arabic" w:hint="cs"/>
          <w:b/>
          <w:bCs/>
          <w:sz w:val="36"/>
          <w:szCs w:val="36"/>
          <w:rtl/>
          <w:lang w:bidi="ar-IQ"/>
        </w:rPr>
        <w:t>المحاضرة الثانية:</w:t>
      </w:r>
      <w:r>
        <w:rPr>
          <w:rFonts w:ascii="Traditional Arabic" w:hAnsi="Traditional Arabic" w:cs="Traditional Arabic" w:hint="cs"/>
          <w:b/>
          <w:bCs/>
          <w:sz w:val="36"/>
          <w:szCs w:val="36"/>
          <w:rtl/>
          <w:lang w:bidi="ar-IQ"/>
        </w:rPr>
        <w:t xml:space="preserve"> </w:t>
      </w:r>
      <w:r w:rsidR="00A31540">
        <w:rPr>
          <w:rFonts w:ascii="Traditional Arabic" w:hAnsi="Traditional Arabic" w:cs="Traditional Arabic" w:hint="cs"/>
          <w:b/>
          <w:bCs/>
          <w:sz w:val="36"/>
          <w:szCs w:val="36"/>
          <w:rtl/>
          <w:lang w:bidi="ar-IQ"/>
        </w:rPr>
        <w:t>زكاة الزروع والثمار.</w:t>
      </w:r>
    </w:p>
    <w:p w:rsidR="00E76659" w:rsidRDefault="00E76659" w:rsidP="00E76659">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40"/>
          <w:szCs w:val="40"/>
          <w:rtl/>
          <w:lang w:bidi="ar-IQ"/>
        </w:rPr>
      </w:pPr>
      <w:r>
        <w:rPr>
          <w:rFonts w:ascii="Traditional Arabic" w:hAnsi="Traditional Arabic" w:cs="Traditional Arabic" w:hint="cs"/>
          <w:b/>
          <w:bCs/>
          <w:sz w:val="36"/>
          <w:szCs w:val="36"/>
          <w:rtl/>
          <w:lang w:bidi="ar-IQ"/>
        </w:rPr>
        <w:lastRenderedPageBreak/>
        <w:t xml:space="preserve">14_ </w:t>
      </w:r>
      <w:r w:rsidRPr="00CA51F2">
        <w:rPr>
          <w:rFonts w:ascii="Traditional Arabic" w:hAnsi="Traditional Arabic" w:cs="Traditional Arabic" w:hint="cs"/>
          <w:b/>
          <w:bCs/>
          <w:sz w:val="36"/>
          <w:szCs w:val="36"/>
          <w:rtl/>
          <w:lang w:bidi="ar-IQ"/>
        </w:rPr>
        <w:t>الأسبوع (</w:t>
      </w:r>
      <w:r>
        <w:rPr>
          <w:rFonts w:ascii="Traditional Arabic" w:hAnsi="Traditional Arabic" w:cs="Traditional Arabic" w:hint="cs"/>
          <w:b/>
          <w:bCs/>
          <w:sz w:val="36"/>
          <w:szCs w:val="36"/>
          <w:rtl/>
          <w:lang w:bidi="ar-IQ"/>
        </w:rPr>
        <w:t>14</w:t>
      </w:r>
      <w:r w:rsidRPr="00CA51F2">
        <w:rPr>
          <w:rFonts w:ascii="Traditional Arabic" w:hAnsi="Traditional Arabic" w:cs="Traditional Arabic" w:hint="cs"/>
          <w:b/>
          <w:bCs/>
          <w:sz w:val="36"/>
          <w:szCs w:val="36"/>
          <w:rtl/>
          <w:lang w:bidi="ar-IQ"/>
        </w:rPr>
        <w:t xml:space="preserve">) المحاضرة الأولى: </w:t>
      </w:r>
      <w:r w:rsidR="00A31540">
        <w:rPr>
          <w:rFonts w:ascii="Traditional Arabic" w:hAnsi="Traditional Arabic" w:cs="Traditional Arabic" w:hint="cs"/>
          <w:b/>
          <w:bCs/>
          <w:sz w:val="36"/>
          <w:szCs w:val="36"/>
          <w:rtl/>
          <w:lang w:bidi="ar-IQ"/>
        </w:rPr>
        <w:t>زكاة المعادن</w:t>
      </w:r>
      <w:r w:rsidR="00A31540">
        <w:rPr>
          <w:rFonts w:ascii="Traditional Arabic" w:hAnsi="Traditional Arabic" w:cs="Traditional Arabic" w:hint="cs"/>
          <w:b/>
          <w:bCs/>
          <w:sz w:val="40"/>
          <w:szCs w:val="40"/>
          <w:rtl/>
          <w:lang w:bidi="ar-IQ"/>
        </w:rPr>
        <w:t xml:space="preserve"> والركاز</w:t>
      </w:r>
      <w:r>
        <w:rPr>
          <w:rFonts w:ascii="Traditional Arabic" w:hAnsi="Traditional Arabic" w:cs="Traditional Arabic" w:hint="cs"/>
          <w:b/>
          <w:bCs/>
          <w:sz w:val="40"/>
          <w:szCs w:val="40"/>
          <w:rtl/>
          <w:lang w:bidi="ar-IQ"/>
        </w:rPr>
        <w:t>.</w:t>
      </w:r>
    </w:p>
    <w:p w:rsidR="00E76659" w:rsidRDefault="00E76659" w:rsidP="00E76659">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r w:rsidRPr="00CA51F2">
        <w:rPr>
          <w:rFonts w:ascii="Traditional Arabic" w:hAnsi="Traditional Arabic" w:cs="Traditional Arabic" w:hint="cs"/>
          <w:b/>
          <w:bCs/>
          <w:sz w:val="36"/>
          <w:szCs w:val="36"/>
          <w:rtl/>
          <w:lang w:bidi="ar-IQ"/>
        </w:rPr>
        <w:t>المحاضرة الثانية:</w:t>
      </w:r>
      <w:r>
        <w:rPr>
          <w:rFonts w:ascii="Traditional Arabic" w:hAnsi="Traditional Arabic" w:cs="Traditional Arabic" w:hint="cs"/>
          <w:b/>
          <w:bCs/>
          <w:sz w:val="36"/>
          <w:szCs w:val="36"/>
          <w:rtl/>
          <w:lang w:bidi="ar-IQ"/>
        </w:rPr>
        <w:t xml:space="preserve"> </w:t>
      </w:r>
      <w:r w:rsidR="00A31540">
        <w:rPr>
          <w:rFonts w:ascii="Traditional Arabic" w:hAnsi="Traditional Arabic" w:cs="Traditional Arabic" w:hint="cs"/>
          <w:b/>
          <w:bCs/>
          <w:sz w:val="36"/>
          <w:szCs w:val="36"/>
          <w:rtl/>
          <w:lang w:bidi="ar-IQ"/>
        </w:rPr>
        <w:t>زكاة أموال التجارة.</w:t>
      </w:r>
    </w:p>
    <w:p w:rsidR="00E76659" w:rsidRDefault="00BF7E7C" w:rsidP="00E76659">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40"/>
          <w:szCs w:val="40"/>
          <w:rtl/>
          <w:lang w:bidi="ar-IQ"/>
        </w:rPr>
      </w:pPr>
      <w:r>
        <w:rPr>
          <w:rFonts w:ascii="Traditional Arabic" w:hAnsi="Traditional Arabic" w:cs="Traditional Arabic" w:hint="cs"/>
          <w:b/>
          <w:bCs/>
          <w:sz w:val="36"/>
          <w:szCs w:val="36"/>
          <w:rtl/>
          <w:lang w:bidi="ar-IQ"/>
        </w:rPr>
        <w:t xml:space="preserve">15_ </w:t>
      </w:r>
      <w:r w:rsidR="00E76659" w:rsidRPr="00CA51F2">
        <w:rPr>
          <w:rFonts w:ascii="Traditional Arabic" w:hAnsi="Traditional Arabic" w:cs="Traditional Arabic" w:hint="cs"/>
          <w:b/>
          <w:bCs/>
          <w:sz w:val="36"/>
          <w:szCs w:val="36"/>
          <w:rtl/>
          <w:lang w:bidi="ar-IQ"/>
        </w:rPr>
        <w:t>الأسبوع (1</w:t>
      </w:r>
      <w:r>
        <w:rPr>
          <w:rFonts w:ascii="Traditional Arabic" w:hAnsi="Traditional Arabic" w:cs="Traditional Arabic" w:hint="cs"/>
          <w:b/>
          <w:bCs/>
          <w:sz w:val="36"/>
          <w:szCs w:val="36"/>
          <w:rtl/>
          <w:lang w:bidi="ar-IQ"/>
        </w:rPr>
        <w:t>5</w:t>
      </w:r>
      <w:r w:rsidR="00E76659" w:rsidRPr="00CA51F2">
        <w:rPr>
          <w:rFonts w:ascii="Traditional Arabic" w:hAnsi="Traditional Arabic" w:cs="Traditional Arabic" w:hint="cs"/>
          <w:b/>
          <w:bCs/>
          <w:sz w:val="36"/>
          <w:szCs w:val="36"/>
          <w:rtl/>
          <w:lang w:bidi="ar-IQ"/>
        </w:rPr>
        <w:t xml:space="preserve">) المحاضرة الأولى: </w:t>
      </w:r>
      <w:r w:rsidR="00A31540">
        <w:rPr>
          <w:rFonts w:ascii="Traditional Arabic" w:hAnsi="Traditional Arabic" w:cs="Traditional Arabic" w:hint="cs"/>
          <w:b/>
          <w:bCs/>
          <w:sz w:val="36"/>
          <w:szCs w:val="36"/>
          <w:rtl/>
          <w:lang w:bidi="ar-IQ"/>
        </w:rPr>
        <w:t xml:space="preserve"> زكاة الفطر</w:t>
      </w:r>
      <w:r w:rsidR="00E76659">
        <w:rPr>
          <w:rFonts w:ascii="Traditional Arabic" w:hAnsi="Traditional Arabic" w:cs="Traditional Arabic" w:hint="cs"/>
          <w:b/>
          <w:bCs/>
          <w:sz w:val="40"/>
          <w:szCs w:val="40"/>
          <w:rtl/>
          <w:lang w:bidi="ar-IQ"/>
        </w:rPr>
        <w:t>.</w:t>
      </w:r>
    </w:p>
    <w:p w:rsidR="00E76659" w:rsidRPr="00CA51F2" w:rsidRDefault="00E76659" w:rsidP="00E76659">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r w:rsidRPr="00CA51F2">
        <w:rPr>
          <w:rFonts w:ascii="Traditional Arabic" w:hAnsi="Traditional Arabic" w:cs="Traditional Arabic" w:hint="cs"/>
          <w:b/>
          <w:bCs/>
          <w:sz w:val="36"/>
          <w:szCs w:val="36"/>
          <w:rtl/>
          <w:lang w:bidi="ar-IQ"/>
        </w:rPr>
        <w:t>المحاضرة الثانية:</w:t>
      </w:r>
      <w:r>
        <w:rPr>
          <w:rFonts w:ascii="Traditional Arabic" w:hAnsi="Traditional Arabic" w:cs="Traditional Arabic" w:hint="cs"/>
          <w:b/>
          <w:bCs/>
          <w:sz w:val="36"/>
          <w:szCs w:val="36"/>
          <w:rtl/>
          <w:lang w:bidi="ar-IQ"/>
        </w:rPr>
        <w:t xml:space="preserve"> </w:t>
      </w:r>
      <w:r w:rsidR="00A31540">
        <w:rPr>
          <w:rFonts w:ascii="Traditional Arabic" w:hAnsi="Traditional Arabic" w:cs="Traditional Arabic" w:hint="cs"/>
          <w:b/>
          <w:bCs/>
          <w:sz w:val="36"/>
          <w:szCs w:val="36"/>
          <w:rtl/>
          <w:lang w:bidi="ar-IQ"/>
        </w:rPr>
        <w:t>زكاة الأنصبة وشروطها وما يجب فيها.</w:t>
      </w:r>
    </w:p>
    <w:p w:rsidR="00E76659" w:rsidRDefault="00BF7E7C" w:rsidP="00E76659">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40"/>
          <w:szCs w:val="40"/>
          <w:rtl/>
          <w:lang w:bidi="ar-IQ"/>
        </w:rPr>
      </w:pPr>
      <w:r>
        <w:rPr>
          <w:rFonts w:ascii="Traditional Arabic" w:hAnsi="Traditional Arabic" w:cs="Traditional Arabic" w:hint="cs"/>
          <w:b/>
          <w:bCs/>
          <w:sz w:val="36"/>
          <w:szCs w:val="36"/>
          <w:rtl/>
          <w:lang w:bidi="ar-IQ"/>
        </w:rPr>
        <w:t xml:space="preserve">16_ </w:t>
      </w:r>
      <w:r w:rsidR="00E76659" w:rsidRPr="00CA51F2">
        <w:rPr>
          <w:rFonts w:ascii="Traditional Arabic" w:hAnsi="Traditional Arabic" w:cs="Traditional Arabic" w:hint="cs"/>
          <w:b/>
          <w:bCs/>
          <w:sz w:val="36"/>
          <w:szCs w:val="36"/>
          <w:rtl/>
          <w:lang w:bidi="ar-IQ"/>
        </w:rPr>
        <w:t>الأسبوع (1</w:t>
      </w:r>
      <w:r>
        <w:rPr>
          <w:rFonts w:ascii="Traditional Arabic" w:hAnsi="Traditional Arabic" w:cs="Traditional Arabic" w:hint="cs"/>
          <w:b/>
          <w:bCs/>
          <w:sz w:val="36"/>
          <w:szCs w:val="36"/>
          <w:rtl/>
          <w:lang w:bidi="ar-IQ"/>
        </w:rPr>
        <w:t>6</w:t>
      </w:r>
      <w:r w:rsidR="00E76659" w:rsidRPr="00CA51F2">
        <w:rPr>
          <w:rFonts w:ascii="Traditional Arabic" w:hAnsi="Traditional Arabic" w:cs="Traditional Arabic" w:hint="cs"/>
          <w:b/>
          <w:bCs/>
          <w:sz w:val="36"/>
          <w:szCs w:val="36"/>
          <w:rtl/>
          <w:lang w:bidi="ar-IQ"/>
        </w:rPr>
        <w:t>) المحاضرة الأولى:</w:t>
      </w:r>
      <w:r w:rsidR="00A31540">
        <w:rPr>
          <w:rFonts w:ascii="Traditional Arabic" w:hAnsi="Traditional Arabic" w:cs="Traditional Arabic" w:hint="cs"/>
          <w:b/>
          <w:bCs/>
          <w:sz w:val="36"/>
          <w:szCs w:val="36"/>
          <w:rtl/>
          <w:lang w:bidi="ar-IQ"/>
        </w:rPr>
        <w:t xml:space="preserve"> زكاة الخلطين مصرف الزكاة</w:t>
      </w:r>
      <w:r w:rsidR="00E76659" w:rsidRPr="00CA51F2">
        <w:rPr>
          <w:rFonts w:ascii="Traditional Arabic" w:hAnsi="Traditional Arabic" w:cs="Traditional Arabic" w:hint="cs"/>
          <w:b/>
          <w:bCs/>
          <w:sz w:val="36"/>
          <w:szCs w:val="36"/>
          <w:rtl/>
          <w:lang w:bidi="ar-IQ"/>
        </w:rPr>
        <w:t xml:space="preserve"> </w:t>
      </w:r>
      <w:r w:rsidR="00E76659">
        <w:rPr>
          <w:rFonts w:ascii="Traditional Arabic" w:hAnsi="Traditional Arabic" w:cs="Traditional Arabic" w:hint="cs"/>
          <w:b/>
          <w:bCs/>
          <w:sz w:val="40"/>
          <w:szCs w:val="40"/>
          <w:rtl/>
          <w:lang w:bidi="ar-IQ"/>
        </w:rPr>
        <w:t>.</w:t>
      </w:r>
    </w:p>
    <w:p w:rsidR="00E76659" w:rsidRPr="00CA51F2" w:rsidRDefault="00E76659" w:rsidP="00E76659">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r w:rsidRPr="00CA51F2">
        <w:rPr>
          <w:rFonts w:ascii="Traditional Arabic" w:hAnsi="Traditional Arabic" w:cs="Traditional Arabic" w:hint="cs"/>
          <w:b/>
          <w:bCs/>
          <w:sz w:val="36"/>
          <w:szCs w:val="36"/>
          <w:rtl/>
          <w:lang w:bidi="ar-IQ"/>
        </w:rPr>
        <w:t>المحاضرة الثانية:</w:t>
      </w:r>
      <w:r w:rsidR="00A31540">
        <w:rPr>
          <w:rFonts w:ascii="Traditional Arabic" w:hAnsi="Traditional Arabic" w:cs="Traditional Arabic" w:hint="cs"/>
          <w:b/>
          <w:bCs/>
          <w:sz w:val="36"/>
          <w:szCs w:val="36"/>
          <w:rtl/>
          <w:lang w:bidi="ar-IQ"/>
        </w:rPr>
        <w:t xml:space="preserve"> شروط استحقاق الزكاة ومن لا تدفع إليهم.</w:t>
      </w:r>
      <w:r>
        <w:rPr>
          <w:rFonts w:ascii="Traditional Arabic" w:hAnsi="Traditional Arabic" w:cs="Traditional Arabic" w:hint="cs"/>
          <w:b/>
          <w:bCs/>
          <w:sz w:val="36"/>
          <w:szCs w:val="36"/>
          <w:rtl/>
          <w:lang w:bidi="ar-IQ"/>
        </w:rPr>
        <w:t xml:space="preserve"> </w:t>
      </w:r>
    </w:p>
    <w:p w:rsidR="00E76659" w:rsidRDefault="00BF7E7C" w:rsidP="00E76659">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40"/>
          <w:szCs w:val="40"/>
          <w:rtl/>
          <w:lang w:bidi="ar-IQ"/>
        </w:rPr>
      </w:pPr>
      <w:r>
        <w:rPr>
          <w:rFonts w:ascii="Traditional Arabic" w:hAnsi="Traditional Arabic" w:cs="Traditional Arabic" w:hint="cs"/>
          <w:b/>
          <w:bCs/>
          <w:sz w:val="36"/>
          <w:szCs w:val="36"/>
          <w:rtl/>
          <w:lang w:bidi="ar-IQ"/>
        </w:rPr>
        <w:t xml:space="preserve">17_ </w:t>
      </w:r>
      <w:r w:rsidR="00E76659" w:rsidRPr="00CA51F2">
        <w:rPr>
          <w:rFonts w:ascii="Traditional Arabic" w:hAnsi="Traditional Arabic" w:cs="Traditional Arabic" w:hint="cs"/>
          <w:b/>
          <w:bCs/>
          <w:sz w:val="36"/>
          <w:szCs w:val="36"/>
          <w:rtl/>
          <w:lang w:bidi="ar-IQ"/>
        </w:rPr>
        <w:t>الأسبوع (1</w:t>
      </w:r>
      <w:r>
        <w:rPr>
          <w:rFonts w:ascii="Traditional Arabic" w:hAnsi="Traditional Arabic" w:cs="Traditional Arabic" w:hint="cs"/>
          <w:b/>
          <w:bCs/>
          <w:sz w:val="36"/>
          <w:szCs w:val="36"/>
          <w:rtl/>
          <w:lang w:bidi="ar-IQ"/>
        </w:rPr>
        <w:t>7</w:t>
      </w:r>
      <w:r w:rsidR="00E76659" w:rsidRPr="00CA51F2">
        <w:rPr>
          <w:rFonts w:ascii="Traditional Arabic" w:hAnsi="Traditional Arabic" w:cs="Traditional Arabic" w:hint="cs"/>
          <w:b/>
          <w:bCs/>
          <w:sz w:val="36"/>
          <w:szCs w:val="36"/>
          <w:rtl/>
          <w:lang w:bidi="ar-IQ"/>
        </w:rPr>
        <w:t>) المحاضرة الأولى:</w:t>
      </w:r>
      <w:r w:rsidR="00A31540">
        <w:rPr>
          <w:rFonts w:ascii="Traditional Arabic" w:hAnsi="Traditional Arabic" w:cs="Traditional Arabic" w:hint="cs"/>
          <w:b/>
          <w:bCs/>
          <w:sz w:val="36"/>
          <w:szCs w:val="36"/>
          <w:rtl/>
          <w:lang w:bidi="ar-IQ"/>
        </w:rPr>
        <w:t xml:space="preserve"> الحج والعمرة شرائط وجوب الحج والعمرة</w:t>
      </w:r>
      <w:r w:rsidR="00E76659" w:rsidRPr="00CA51F2">
        <w:rPr>
          <w:rFonts w:ascii="Traditional Arabic" w:hAnsi="Traditional Arabic" w:cs="Traditional Arabic" w:hint="cs"/>
          <w:b/>
          <w:bCs/>
          <w:sz w:val="36"/>
          <w:szCs w:val="36"/>
          <w:rtl/>
          <w:lang w:bidi="ar-IQ"/>
        </w:rPr>
        <w:t xml:space="preserve"> </w:t>
      </w:r>
      <w:r w:rsidR="00E76659">
        <w:rPr>
          <w:rFonts w:ascii="Traditional Arabic" w:hAnsi="Traditional Arabic" w:cs="Traditional Arabic" w:hint="cs"/>
          <w:b/>
          <w:bCs/>
          <w:sz w:val="40"/>
          <w:szCs w:val="40"/>
          <w:rtl/>
          <w:lang w:bidi="ar-IQ"/>
        </w:rPr>
        <w:t>.</w:t>
      </w:r>
    </w:p>
    <w:p w:rsidR="00E76659" w:rsidRPr="00CA51F2" w:rsidRDefault="00E76659" w:rsidP="00E76659">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r w:rsidRPr="00CA51F2">
        <w:rPr>
          <w:rFonts w:ascii="Traditional Arabic" w:hAnsi="Traditional Arabic" w:cs="Traditional Arabic" w:hint="cs"/>
          <w:b/>
          <w:bCs/>
          <w:sz w:val="36"/>
          <w:szCs w:val="36"/>
          <w:rtl/>
          <w:lang w:bidi="ar-IQ"/>
        </w:rPr>
        <w:t>المحاضرة الثانية:</w:t>
      </w:r>
      <w:r>
        <w:rPr>
          <w:rFonts w:ascii="Traditional Arabic" w:hAnsi="Traditional Arabic" w:cs="Traditional Arabic" w:hint="cs"/>
          <w:b/>
          <w:bCs/>
          <w:sz w:val="36"/>
          <w:szCs w:val="36"/>
          <w:rtl/>
          <w:lang w:bidi="ar-IQ"/>
        </w:rPr>
        <w:t xml:space="preserve"> </w:t>
      </w:r>
      <w:r w:rsidR="00A31540">
        <w:rPr>
          <w:rFonts w:ascii="Traditional Arabic" w:hAnsi="Traditional Arabic" w:cs="Traditional Arabic" w:hint="cs"/>
          <w:b/>
          <w:bCs/>
          <w:sz w:val="36"/>
          <w:szCs w:val="36"/>
          <w:rtl/>
          <w:lang w:bidi="ar-IQ"/>
        </w:rPr>
        <w:t xml:space="preserve"> الميقات الزماني والمكاني للحج والعمرة.</w:t>
      </w:r>
    </w:p>
    <w:p w:rsidR="00E76659" w:rsidRDefault="00BF7E7C" w:rsidP="00E76659">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40"/>
          <w:szCs w:val="40"/>
          <w:rtl/>
          <w:lang w:bidi="ar-IQ"/>
        </w:rPr>
      </w:pPr>
      <w:r>
        <w:rPr>
          <w:rFonts w:ascii="Traditional Arabic" w:hAnsi="Traditional Arabic" w:cs="Traditional Arabic" w:hint="cs"/>
          <w:b/>
          <w:bCs/>
          <w:sz w:val="36"/>
          <w:szCs w:val="36"/>
          <w:rtl/>
          <w:lang w:bidi="ar-IQ"/>
        </w:rPr>
        <w:t xml:space="preserve">18_ </w:t>
      </w:r>
      <w:r w:rsidR="00E76659" w:rsidRPr="00CA51F2">
        <w:rPr>
          <w:rFonts w:ascii="Traditional Arabic" w:hAnsi="Traditional Arabic" w:cs="Traditional Arabic" w:hint="cs"/>
          <w:b/>
          <w:bCs/>
          <w:sz w:val="36"/>
          <w:szCs w:val="36"/>
          <w:rtl/>
          <w:lang w:bidi="ar-IQ"/>
        </w:rPr>
        <w:t>الأسبوع (1</w:t>
      </w:r>
      <w:r>
        <w:rPr>
          <w:rFonts w:ascii="Traditional Arabic" w:hAnsi="Traditional Arabic" w:cs="Traditional Arabic" w:hint="cs"/>
          <w:b/>
          <w:bCs/>
          <w:sz w:val="36"/>
          <w:szCs w:val="36"/>
          <w:rtl/>
          <w:lang w:bidi="ar-IQ"/>
        </w:rPr>
        <w:t>8</w:t>
      </w:r>
      <w:r w:rsidR="00E76659" w:rsidRPr="00CA51F2">
        <w:rPr>
          <w:rFonts w:ascii="Traditional Arabic" w:hAnsi="Traditional Arabic" w:cs="Traditional Arabic" w:hint="cs"/>
          <w:b/>
          <w:bCs/>
          <w:sz w:val="36"/>
          <w:szCs w:val="36"/>
          <w:rtl/>
          <w:lang w:bidi="ar-IQ"/>
        </w:rPr>
        <w:t xml:space="preserve">) المحاضرة الأولى: </w:t>
      </w:r>
      <w:r w:rsidR="00A31540">
        <w:rPr>
          <w:rFonts w:ascii="Traditional Arabic" w:hAnsi="Traditional Arabic" w:cs="Traditional Arabic" w:hint="cs"/>
          <w:b/>
          <w:bCs/>
          <w:sz w:val="40"/>
          <w:szCs w:val="40"/>
          <w:rtl/>
          <w:lang w:bidi="ar-IQ"/>
        </w:rPr>
        <w:t xml:space="preserve"> كيفية الإحرام بالحج والعمرة</w:t>
      </w:r>
      <w:r w:rsidR="00E76659">
        <w:rPr>
          <w:rFonts w:ascii="Traditional Arabic" w:hAnsi="Traditional Arabic" w:cs="Traditional Arabic" w:hint="cs"/>
          <w:b/>
          <w:bCs/>
          <w:sz w:val="40"/>
          <w:szCs w:val="40"/>
          <w:rtl/>
          <w:lang w:bidi="ar-IQ"/>
        </w:rPr>
        <w:t>.</w:t>
      </w:r>
    </w:p>
    <w:p w:rsidR="00E76659" w:rsidRPr="00CA51F2" w:rsidRDefault="00E76659" w:rsidP="00E76659">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r w:rsidRPr="00CA51F2">
        <w:rPr>
          <w:rFonts w:ascii="Traditional Arabic" w:hAnsi="Traditional Arabic" w:cs="Traditional Arabic" w:hint="cs"/>
          <w:b/>
          <w:bCs/>
          <w:sz w:val="36"/>
          <w:szCs w:val="36"/>
          <w:rtl/>
          <w:lang w:bidi="ar-IQ"/>
        </w:rPr>
        <w:t>المحاضرة الثانية:</w:t>
      </w:r>
      <w:r>
        <w:rPr>
          <w:rFonts w:ascii="Traditional Arabic" w:hAnsi="Traditional Arabic" w:cs="Traditional Arabic" w:hint="cs"/>
          <w:b/>
          <w:bCs/>
          <w:sz w:val="36"/>
          <w:szCs w:val="36"/>
          <w:rtl/>
          <w:lang w:bidi="ar-IQ"/>
        </w:rPr>
        <w:t xml:space="preserve"> </w:t>
      </w:r>
      <w:r w:rsidR="00A31540">
        <w:rPr>
          <w:rFonts w:ascii="Traditional Arabic" w:hAnsi="Traditional Arabic" w:cs="Traditional Arabic" w:hint="cs"/>
          <w:b/>
          <w:bCs/>
          <w:sz w:val="36"/>
          <w:szCs w:val="36"/>
          <w:rtl/>
          <w:lang w:bidi="ar-IQ"/>
        </w:rPr>
        <w:t xml:space="preserve"> محرمات الإحرام .</w:t>
      </w:r>
    </w:p>
    <w:p w:rsidR="00BF7E7C" w:rsidRDefault="00BF7E7C" w:rsidP="00BF7E7C">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40"/>
          <w:szCs w:val="40"/>
          <w:rtl/>
          <w:lang w:bidi="ar-IQ"/>
        </w:rPr>
      </w:pPr>
      <w:r>
        <w:rPr>
          <w:rFonts w:ascii="Traditional Arabic" w:hAnsi="Traditional Arabic" w:cs="Traditional Arabic" w:hint="cs"/>
          <w:b/>
          <w:bCs/>
          <w:sz w:val="36"/>
          <w:szCs w:val="36"/>
          <w:rtl/>
          <w:lang w:bidi="ar-IQ"/>
        </w:rPr>
        <w:t xml:space="preserve">19_ </w:t>
      </w:r>
      <w:r w:rsidRPr="00CA51F2">
        <w:rPr>
          <w:rFonts w:ascii="Traditional Arabic" w:hAnsi="Traditional Arabic" w:cs="Traditional Arabic" w:hint="cs"/>
          <w:b/>
          <w:bCs/>
          <w:sz w:val="36"/>
          <w:szCs w:val="36"/>
          <w:rtl/>
          <w:lang w:bidi="ar-IQ"/>
        </w:rPr>
        <w:t>الأسبوع (1</w:t>
      </w:r>
      <w:r>
        <w:rPr>
          <w:rFonts w:ascii="Traditional Arabic" w:hAnsi="Traditional Arabic" w:cs="Traditional Arabic" w:hint="cs"/>
          <w:b/>
          <w:bCs/>
          <w:sz w:val="36"/>
          <w:szCs w:val="36"/>
          <w:rtl/>
          <w:lang w:bidi="ar-IQ"/>
        </w:rPr>
        <w:t>9</w:t>
      </w:r>
      <w:r w:rsidRPr="00CA51F2">
        <w:rPr>
          <w:rFonts w:ascii="Traditional Arabic" w:hAnsi="Traditional Arabic" w:cs="Traditional Arabic" w:hint="cs"/>
          <w:b/>
          <w:bCs/>
          <w:sz w:val="36"/>
          <w:szCs w:val="36"/>
          <w:rtl/>
          <w:lang w:bidi="ar-IQ"/>
        </w:rPr>
        <w:t xml:space="preserve">) المحاضرة الأولى: </w:t>
      </w:r>
      <w:r w:rsidR="00A31540">
        <w:rPr>
          <w:rFonts w:ascii="Traditional Arabic" w:hAnsi="Traditional Arabic" w:cs="Traditional Arabic" w:hint="cs"/>
          <w:b/>
          <w:bCs/>
          <w:sz w:val="40"/>
          <w:szCs w:val="40"/>
          <w:rtl/>
          <w:lang w:bidi="ar-IQ"/>
        </w:rPr>
        <w:t>أركان الحج وواجباته</w:t>
      </w:r>
      <w:r>
        <w:rPr>
          <w:rFonts w:ascii="Traditional Arabic" w:hAnsi="Traditional Arabic" w:cs="Traditional Arabic" w:hint="cs"/>
          <w:b/>
          <w:bCs/>
          <w:sz w:val="40"/>
          <w:szCs w:val="40"/>
          <w:rtl/>
          <w:lang w:bidi="ar-IQ"/>
        </w:rPr>
        <w:t>.</w:t>
      </w:r>
    </w:p>
    <w:p w:rsidR="00BF7E7C" w:rsidRPr="00CA51F2" w:rsidRDefault="00BF7E7C" w:rsidP="00BF7E7C">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r w:rsidRPr="00CA51F2">
        <w:rPr>
          <w:rFonts w:ascii="Traditional Arabic" w:hAnsi="Traditional Arabic" w:cs="Traditional Arabic" w:hint="cs"/>
          <w:b/>
          <w:bCs/>
          <w:sz w:val="36"/>
          <w:szCs w:val="36"/>
          <w:rtl/>
          <w:lang w:bidi="ar-IQ"/>
        </w:rPr>
        <w:t>المحاضرة الثانية:</w:t>
      </w:r>
      <w:r>
        <w:rPr>
          <w:rFonts w:ascii="Traditional Arabic" w:hAnsi="Traditional Arabic" w:cs="Traditional Arabic" w:hint="cs"/>
          <w:b/>
          <w:bCs/>
          <w:sz w:val="36"/>
          <w:szCs w:val="36"/>
          <w:rtl/>
          <w:lang w:bidi="ar-IQ"/>
        </w:rPr>
        <w:t xml:space="preserve"> </w:t>
      </w:r>
      <w:r w:rsidR="00A31540">
        <w:rPr>
          <w:rFonts w:ascii="Traditional Arabic" w:hAnsi="Traditional Arabic" w:cs="Traditional Arabic" w:hint="cs"/>
          <w:b/>
          <w:bCs/>
          <w:sz w:val="36"/>
          <w:szCs w:val="36"/>
          <w:rtl/>
          <w:lang w:bidi="ar-IQ"/>
        </w:rPr>
        <w:t>سنن الحج كيفية التحلل من الحج .</w:t>
      </w:r>
    </w:p>
    <w:p w:rsidR="00BF7E7C" w:rsidRDefault="00BF7E7C" w:rsidP="00BF7E7C">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40"/>
          <w:szCs w:val="40"/>
          <w:rtl/>
          <w:lang w:bidi="ar-IQ"/>
        </w:rPr>
      </w:pPr>
      <w:r>
        <w:rPr>
          <w:rFonts w:ascii="Traditional Arabic" w:hAnsi="Traditional Arabic" w:cs="Traditional Arabic" w:hint="cs"/>
          <w:b/>
          <w:bCs/>
          <w:sz w:val="36"/>
          <w:szCs w:val="36"/>
          <w:rtl/>
          <w:lang w:bidi="ar-IQ"/>
        </w:rPr>
        <w:t xml:space="preserve">20_ </w:t>
      </w:r>
      <w:r w:rsidRPr="00CA51F2">
        <w:rPr>
          <w:rFonts w:ascii="Traditional Arabic" w:hAnsi="Traditional Arabic" w:cs="Traditional Arabic" w:hint="cs"/>
          <w:b/>
          <w:bCs/>
          <w:sz w:val="36"/>
          <w:szCs w:val="36"/>
          <w:rtl/>
          <w:lang w:bidi="ar-IQ"/>
        </w:rPr>
        <w:t>الأسبوع (</w:t>
      </w:r>
      <w:r>
        <w:rPr>
          <w:rFonts w:ascii="Traditional Arabic" w:hAnsi="Traditional Arabic" w:cs="Traditional Arabic" w:hint="cs"/>
          <w:b/>
          <w:bCs/>
          <w:sz w:val="36"/>
          <w:szCs w:val="36"/>
          <w:rtl/>
          <w:lang w:bidi="ar-IQ"/>
        </w:rPr>
        <w:t>20</w:t>
      </w:r>
      <w:r w:rsidRPr="00CA51F2">
        <w:rPr>
          <w:rFonts w:ascii="Traditional Arabic" w:hAnsi="Traditional Arabic" w:cs="Traditional Arabic" w:hint="cs"/>
          <w:b/>
          <w:bCs/>
          <w:sz w:val="36"/>
          <w:szCs w:val="36"/>
          <w:rtl/>
          <w:lang w:bidi="ar-IQ"/>
        </w:rPr>
        <w:t xml:space="preserve">) المحاضرة الأولى: </w:t>
      </w:r>
      <w:r w:rsidR="00A31540">
        <w:rPr>
          <w:rFonts w:ascii="Traditional Arabic" w:hAnsi="Traditional Arabic" w:cs="Traditional Arabic" w:hint="cs"/>
          <w:b/>
          <w:bCs/>
          <w:sz w:val="40"/>
          <w:szCs w:val="40"/>
          <w:rtl/>
          <w:lang w:bidi="ar-IQ"/>
        </w:rPr>
        <w:t>أدعية الحج ، الإخلال بالحج  الدماء الواجبة في الحج وما يقوم مقامها</w:t>
      </w:r>
      <w:r>
        <w:rPr>
          <w:rFonts w:ascii="Traditional Arabic" w:hAnsi="Traditional Arabic" w:cs="Traditional Arabic" w:hint="cs"/>
          <w:b/>
          <w:bCs/>
          <w:sz w:val="40"/>
          <w:szCs w:val="40"/>
          <w:rtl/>
          <w:lang w:bidi="ar-IQ"/>
        </w:rPr>
        <w:t>.</w:t>
      </w:r>
    </w:p>
    <w:p w:rsidR="00E76659" w:rsidRPr="00CA51F2" w:rsidRDefault="00BF7E7C" w:rsidP="00A31540">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r w:rsidRPr="00CA51F2">
        <w:rPr>
          <w:rFonts w:ascii="Traditional Arabic" w:hAnsi="Traditional Arabic" w:cs="Traditional Arabic" w:hint="cs"/>
          <w:b/>
          <w:bCs/>
          <w:sz w:val="36"/>
          <w:szCs w:val="36"/>
          <w:rtl/>
          <w:lang w:bidi="ar-IQ"/>
        </w:rPr>
        <w:t>المحاضرة الثانية:</w:t>
      </w:r>
      <w:r>
        <w:rPr>
          <w:rFonts w:ascii="Traditional Arabic" w:hAnsi="Traditional Arabic" w:cs="Traditional Arabic" w:hint="cs"/>
          <w:b/>
          <w:bCs/>
          <w:sz w:val="36"/>
          <w:szCs w:val="36"/>
          <w:rtl/>
          <w:lang w:bidi="ar-IQ"/>
        </w:rPr>
        <w:t xml:space="preserve"> </w:t>
      </w:r>
      <w:r w:rsidR="00A31540">
        <w:rPr>
          <w:rFonts w:ascii="Traditional Arabic" w:hAnsi="Traditional Arabic" w:cs="Traditional Arabic" w:hint="cs"/>
          <w:b/>
          <w:bCs/>
          <w:sz w:val="36"/>
          <w:szCs w:val="36"/>
          <w:rtl/>
          <w:lang w:bidi="ar-IQ"/>
        </w:rPr>
        <w:t>حكم من أحصر أو فاته الوقوف بعرفة.</w:t>
      </w:r>
    </w:p>
    <w:p w:rsidR="00A31540" w:rsidRDefault="00A31540" w:rsidP="00A31540">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40"/>
          <w:szCs w:val="40"/>
          <w:rtl/>
          <w:lang w:bidi="ar-IQ"/>
        </w:rPr>
      </w:pPr>
      <w:r>
        <w:rPr>
          <w:rFonts w:ascii="Traditional Arabic" w:hAnsi="Traditional Arabic" w:cs="Traditional Arabic" w:hint="cs"/>
          <w:b/>
          <w:bCs/>
          <w:sz w:val="36"/>
          <w:szCs w:val="36"/>
          <w:rtl/>
          <w:lang w:bidi="ar-IQ"/>
        </w:rPr>
        <w:t xml:space="preserve">21_ </w:t>
      </w:r>
      <w:r w:rsidRPr="00CA51F2">
        <w:rPr>
          <w:rFonts w:ascii="Traditional Arabic" w:hAnsi="Traditional Arabic" w:cs="Traditional Arabic" w:hint="cs"/>
          <w:b/>
          <w:bCs/>
          <w:sz w:val="36"/>
          <w:szCs w:val="36"/>
          <w:rtl/>
          <w:lang w:bidi="ar-IQ"/>
        </w:rPr>
        <w:t>الأسبوع (</w:t>
      </w:r>
      <w:r>
        <w:rPr>
          <w:rFonts w:ascii="Traditional Arabic" w:hAnsi="Traditional Arabic" w:cs="Traditional Arabic" w:hint="cs"/>
          <w:b/>
          <w:bCs/>
          <w:sz w:val="36"/>
          <w:szCs w:val="36"/>
          <w:rtl/>
          <w:lang w:bidi="ar-IQ"/>
        </w:rPr>
        <w:t>21</w:t>
      </w:r>
      <w:r w:rsidRPr="00CA51F2">
        <w:rPr>
          <w:rFonts w:ascii="Traditional Arabic" w:hAnsi="Traditional Arabic" w:cs="Traditional Arabic" w:hint="cs"/>
          <w:b/>
          <w:bCs/>
          <w:sz w:val="36"/>
          <w:szCs w:val="36"/>
          <w:rtl/>
          <w:lang w:bidi="ar-IQ"/>
        </w:rPr>
        <w:t>) المحاضرة الأولى:</w:t>
      </w:r>
      <w:r>
        <w:rPr>
          <w:rFonts w:ascii="Traditional Arabic" w:hAnsi="Traditional Arabic" w:cs="Traditional Arabic" w:hint="cs"/>
          <w:b/>
          <w:bCs/>
          <w:sz w:val="36"/>
          <w:szCs w:val="36"/>
          <w:rtl/>
          <w:lang w:bidi="ar-IQ"/>
        </w:rPr>
        <w:t xml:space="preserve"> حكم من مات ولم يحج</w:t>
      </w:r>
      <w:r w:rsidRPr="00CA51F2">
        <w:rPr>
          <w:rFonts w:ascii="Traditional Arabic" w:hAnsi="Traditional Arabic" w:cs="Traditional Arabic" w:hint="cs"/>
          <w:b/>
          <w:bCs/>
          <w:sz w:val="36"/>
          <w:szCs w:val="36"/>
          <w:rtl/>
          <w:lang w:bidi="ar-IQ"/>
        </w:rPr>
        <w:t xml:space="preserve"> </w:t>
      </w:r>
      <w:r>
        <w:rPr>
          <w:rFonts w:ascii="Traditional Arabic" w:hAnsi="Traditional Arabic" w:cs="Traditional Arabic" w:hint="cs"/>
          <w:b/>
          <w:bCs/>
          <w:sz w:val="40"/>
          <w:szCs w:val="40"/>
          <w:rtl/>
          <w:lang w:bidi="ar-IQ"/>
        </w:rPr>
        <w:t>.</w:t>
      </w:r>
    </w:p>
    <w:p w:rsidR="00A31540" w:rsidRPr="00CA51F2" w:rsidRDefault="00A31540" w:rsidP="00A31540">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r w:rsidRPr="00CA51F2">
        <w:rPr>
          <w:rFonts w:ascii="Traditional Arabic" w:hAnsi="Traditional Arabic" w:cs="Traditional Arabic" w:hint="cs"/>
          <w:b/>
          <w:bCs/>
          <w:sz w:val="36"/>
          <w:szCs w:val="36"/>
          <w:rtl/>
          <w:lang w:bidi="ar-IQ"/>
        </w:rPr>
        <w:t>المحاضرة الثانية:</w:t>
      </w:r>
      <w:r>
        <w:rPr>
          <w:rFonts w:ascii="Traditional Arabic" w:hAnsi="Traditional Arabic" w:cs="Traditional Arabic" w:hint="cs"/>
          <w:b/>
          <w:bCs/>
          <w:sz w:val="36"/>
          <w:szCs w:val="36"/>
          <w:rtl/>
          <w:lang w:bidi="ar-IQ"/>
        </w:rPr>
        <w:t xml:space="preserve">  أحكام حج الحائض والنفساء.</w:t>
      </w:r>
    </w:p>
    <w:p w:rsidR="00E76659" w:rsidRPr="00CA51F2" w:rsidRDefault="00E76659" w:rsidP="00E76659">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p>
    <w:p w:rsidR="00EE3488" w:rsidRDefault="00EE3488" w:rsidP="00EE3488">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p>
    <w:p w:rsidR="00EE3488" w:rsidRPr="00EE3488" w:rsidRDefault="00EE3488" w:rsidP="00EE3488">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p>
    <w:p w:rsidR="00A31540" w:rsidRDefault="00A31540" w:rsidP="00A31540">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40"/>
          <w:szCs w:val="40"/>
          <w:rtl/>
          <w:lang w:bidi="ar-IQ"/>
        </w:rPr>
      </w:pPr>
      <w:r>
        <w:rPr>
          <w:rFonts w:ascii="Traditional Arabic" w:hAnsi="Traditional Arabic" w:cs="Traditional Arabic" w:hint="cs"/>
          <w:b/>
          <w:bCs/>
          <w:sz w:val="36"/>
          <w:szCs w:val="36"/>
          <w:rtl/>
          <w:lang w:bidi="ar-IQ"/>
        </w:rPr>
        <w:lastRenderedPageBreak/>
        <w:t xml:space="preserve">22_ </w:t>
      </w:r>
      <w:r w:rsidRPr="00CA51F2">
        <w:rPr>
          <w:rFonts w:ascii="Traditional Arabic" w:hAnsi="Traditional Arabic" w:cs="Traditional Arabic" w:hint="cs"/>
          <w:b/>
          <w:bCs/>
          <w:sz w:val="36"/>
          <w:szCs w:val="36"/>
          <w:rtl/>
          <w:lang w:bidi="ar-IQ"/>
        </w:rPr>
        <w:t>الأسبوع (</w:t>
      </w:r>
      <w:r>
        <w:rPr>
          <w:rFonts w:ascii="Traditional Arabic" w:hAnsi="Traditional Arabic" w:cs="Traditional Arabic" w:hint="cs"/>
          <w:b/>
          <w:bCs/>
          <w:sz w:val="36"/>
          <w:szCs w:val="36"/>
          <w:rtl/>
          <w:lang w:bidi="ar-IQ"/>
        </w:rPr>
        <w:t>22</w:t>
      </w:r>
      <w:r w:rsidRPr="00CA51F2">
        <w:rPr>
          <w:rFonts w:ascii="Traditional Arabic" w:hAnsi="Traditional Arabic" w:cs="Traditional Arabic" w:hint="cs"/>
          <w:b/>
          <w:bCs/>
          <w:sz w:val="36"/>
          <w:szCs w:val="36"/>
          <w:rtl/>
          <w:lang w:bidi="ar-IQ"/>
        </w:rPr>
        <w:t>) المحاضرة الأولى:</w:t>
      </w:r>
      <w:r w:rsidR="002007A1">
        <w:rPr>
          <w:rFonts w:ascii="Traditional Arabic" w:hAnsi="Traditional Arabic" w:cs="Traditional Arabic" w:hint="cs"/>
          <w:b/>
          <w:bCs/>
          <w:sz w:val="36"/>
          <w:szCs w:val="36"/>
          <w:rtl/>
          <w:lang w:bidi="ar-IQ"/>
        </w:rPr>
        <w:t xml:space="preserve">  زيارة مسجد الرسول صلى الله عليه وسلم وقبره الشريف </w:t>
      </w:r>
      <w:r w:rsidRPr="00CA51F2">
        <w:rPr>
          <w:rFonts w:ascii="Traditional Arabic" w:hAnsi="Traditional Arabic" w:cs="Traditional Arabic" w:hint="cs"/>
          <w:b/>
          <w:bCs/>
          <w:sz w:val="36"/>
          <w:szCs w:val="36"/>
          <w:rtl/>
          <w:lang w:bidi="ar-IQ"/>
        </w:rPr>
        <w:t xml:space="preserve"> </w:t>
      </w:r>
      <w:r>
        <w:rPr>
          <w:rFonts w:ascii="Traditional Arabic" w:hAnsi="Traditional Arabic" w:cs="Traditional Arabic" w:hint="cs"/>
          <w:b/>
          <w:bCs/>
          <w:sz w:val="40"/>
          <w:szCs w:val="40"/>
          <w:rtl/>
          <w:lang w:bidi="ar-IQ"/>
        </w:rPr>
        <w:t>.</w:t>
      </w:r>
    </w:p>
    <w:p w:rsidR="00A31540" w:rsidRPr="00CA51F2" w:rsidRDefault="00A31540" w:rsidP="00A31540">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r w:rsidRPr="00CA51F2">
        <w:rPr>
          <w:rFonts w:ascii="Traditional Arabic" w:hAnsi="Traditional Arabic" w:cs="Traditional Arabic" w:hint="cs"/>
          <w:b/>
          <w:bCs/>
          <w:sz w:val="36"/>
          <w:szCs w:val="36"/>
          <w:rtl/>
          <w:lang w:bidi="ar-IQ"/>
        </w:rPr>
        <w:t>المحاضرة الثانية:</w:t>
      </w:r>
      <w:r>
        <w:rPr>
          <w:rFonts w:ascii="Traditional Arabic" w:hAnsi="Traditional Arabic" w:cs="Traditional Arabic" w:hint="cs"/>
          <w:b/>
          <w:bCs/>
          <w:sz w:val="36"/>
          <w:szCs w:val="36"/>
          <w:rtl/>
          <w:lang w:bidi="ar-IQ"/>
        </w:rPr>
        <w:t xml:space="preserve"> </w:t>
      </w:r>
      <w:r w:rsidR="002007A1">
        <w:rPr>
          <w:rFonts w:ascii="Traditional Arabic" w:hAnsi="Traditional Arabic" w:cs="Traditional Arabic" w:hint="cs"/>
          <w:b/>
          <w:bCs/>
          <w:sz w:val="36"/>
          <w:szCs w:val="36"/>
          <w:rtl/>
          <w:lang w:bidi="ar-IQ"/>
        </w:rPr>
        <w:t>آداب الزيارة.</w:t>
      </w:r>
    </w:p>
    <w:p w:rsidR="00A31540" w:rsidRDefault="002007A1" w:rsidP="002007A1">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40"/>
          <w:szCs w:val="40"/>
          <w:rtl/>
          <w:lang w:bidi="ar-IQ"/>
        </w:rPr>
      </w:pPr>
      <w:r>
        <w:rPr>
          <w:rFonts w:ascii="Traditional Arabic" w:hAnsi="Traditional Arabic" w:cs="Traditional Arabic" w:hint="cs"/>
          <w:b/>
          <w:bCs/>
          <w:sz w:val="36"/>
          <w:szCs w:val="36"/>
          <w:rtl/>
          <w:lang w:bidi="ar-IQ"/>
        </w:rPr>
        <w:t xml:space="preserve">23_ </w:t>
      </w:r>
      <w:r w:rsidR="00A31540" w:rsidRPr="00CA51F2">
        <w:rPr>
          <w:rFonts w:ascii="Traditional Arabic" w:hAnsi="Traditional Arabic" w:cs="Traditional Arabic" w:hint="cs"/>
          <w:b/>
          <w:bCs/>
          <w:sz w:val="36"/>
          <w:szCs w:val="36"/>
          <w:rtl/>
          <w:lang w:bidi="ar-IQ"/>
        </w:rPr>
        <w:t>الأسبوع (</w:t>
      </w:r>
      <w:r>
        <w:rPr>
          <w:rFonts w:ascii="Traditional Arabic" w:hAnsi="Traditional Arabic" w:cs="Traditional Arabic" w:hint="cs"/>
          <w:b/>
          <w:bCs/>
          <w:sz w:val="36"/>
          <w:szCs w:val="36"/>
          <w:rtl/>
          <w:lang w:bidi="ar-IQ"/>
        </w:rPr>
        <w:t>23</w:t>
      </w:r>
      <w:r w:rsidR="00A31540" w:rsidRPr="00CA51F2">
        <w:rPr>
          <w:rFonts w:ascii="Traditional Arabic" w:hAnsi="Traditional Arabic" w:cs="Traditional Arabic" w:hint="cs"/>
          <w:b/>
          <w:bCs/>
          <w:sz w:val="36"/>
          <w:szCs w:val="36"/>
          <w:rtl/>
          <w:lang w:bidi="ar-IQ"/>
        </w:rPr>
        <w:t>) المحاضرة الأولى:</w:t>
      </w:r>
      <w:r w:rsidRPr="002007A1">
        <w:rPr>
          <w:rFonts w:ascii="Traditional Arabic" w:hAnsi="Traditional Arabic" w:cs="Traditional Arabic" w:hint="cs"/>
          <w:b/>
          <w:bCs/>
          <w:sz w:val="36"/>
          <w:szCs w:val="36"/>
          <w:rtl/>
          <w:lang w:bidi="ar-IQ"/>
        </w:rPr>
        <w:t xml:space="preserve"> </w:t>
      </w:r>
      <w:r>
        <w:rPr>
          <w:rFonts w:ascii="Traditional Arabic" w:hAnsi="Traditional Arabic" w:cs="Traditional Arabic" w:hint="cs"/>
          <w:b/>
          <w:bCs/>
          <w:sz w:val="36"/>
          <w:szCs w:val="36"/>
          <w:rtl/>
          <w:lang w:bidi="ar-IQ"/>
        </w:rPr>
        <w:t xml:space="preserve">ملاحظات اضافيه </w:t>
      </w:r>
      <w:r w:rsidR="00A31540">
        <w:rPr>
          <w:rFonts w:ascii="Traditional Arabic" w:hAnsi="Traditional Arabic" w:cs="Traditional Arabic" w:hint="cs"/>
          <w:b/>
          <w:bCs/>
          <w:sz w:val="40"/>
          <w:szCs w:val="40"/>
          <w:rtl/>
          <w:lang w:bidi="ar-IQ"/>
        </w:rPr>
        <w:t>.</w:t>
      </w:r>
    </w:p>
    <w:p w:rsidR="00A31540" w:rsidRDefault="00A31540" w:rsidP="002007A1">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r w:rsidRPr="00CA51F2">
        <w:rPr>
          <w:rFonts w:ascii="Traditional Arabic" w:hAnsi="Traditional Arabic" w:cs="Traditional Arabic" w:hint="cs"/>
          <w:b/>
          <w:bCs/>
          <w:sz w:val="36"/>
          <w:szCs w:val="36"/>
          <w:rtl/>
          <w:lang w:bidi="ar-IQ"/>
        </w:rPr>
        <w:t>المحاضرة الثانية:</w:t>
      </w:r>
      <w:r>
        <w:rPr>
          <w:rFonts w:ascii="Traditional Arabic" w:hAnsi="Traditional Arabic" w:cs="Traditional Arabic" w:hint="cs"/>
          <w:b/>
          <w:bCs/>
          <w:sz w:val="36"/>
          <w:szCs w:val="36"/>
          <w:rtl/>
          <w:lang w:bidi="ar-IQ"/>
        </w:rPr>
        <w:t xml:space="preserve"> </w:t>
      </w:r>
      <w:r w:rsidR="002007A1">
        <w:rPr>
          <w:rFonts w:ascii="Traditional Arabic" w:hAnsi="Traditional Arabic" w:cs="Traditional Arabic" w:hint="cs"/>
          <w:b/>
          <w:bCs/>
          <w:sz w:val="36"/>
          <w:szCs w:val="36"/>
          <w:rtl/>
          <w:lang w:bidi="ar-IQ"/>
        </w:rPr>
        <w:t>الأختبارات .</w:t>
      </w:r>
    </w:p>
    <w:p w:rsidR="002007A1" w:rsidRPr="00CA51F2" w:rsidRDefault="002007A1" w:rsidP="002007A1">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r>
        <w:rPr>
          <w:rFonts w:ascii="Traditional Arabic" w:hAnsi="Traditional Arabic" w:cs="Traditional Arabic" w:hint="cs"/>
          <w:b/>
          <w:bCs/>
          <w:sz w:val="36"/>
          <w:szCs w:val="36"/>
          <w:rtl/>
          <w:lang w:bidi="ar-IQ"/>
        </w:rPr>
        <w:t>مراجعة الكراسة من قبل النظراء.</w:t>
      </w:r>
    </w:p>
    <w:p w:rsidR="009742D1" w:rsidRDefault="009742D1" w:rsidP="009742D1">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p>
    <w:p w:rsidR="0038682B" w:rsidRDefault="0038682B" w:rsidP="0038682B">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p>
    <w:p w:rsidR="0038682B" w:rsidRDefault="0038682B" w:rsidP="0038682B">
      <w:pPr>
        <w:pBdr>
          <w:top w:val="single" w:sz="4" w:space="1" w:color="auto"/>
          <w:left w:val="single" w:sz="4" w:space="4" w:color="auto"/>
          <w:bottom w:val="single" w:sz="4" w:space="1" w:color="auto"/>
          <w:right w:val="single" w:sz="4" w:space="4" w:color="auto"/>
        </w:pBdr>
        <w:bidi/>
        <w:spacing w:after="0"/>
        <w:rPr>
          <w:rFonts w:ascii="Traditional Arabic" w:hAnsi="Traditional Arabic" w:cs="Traditional Arabic"/>
          <w:b/>
          <w:bCs/>
          <w:sz w:val="36"/>
          <w:szCs w:val="36"/>
          <w:rtl/>
          <w:lang w:bidi="ar-IQ"/>
        </w:rPr>
      </w:pPr>
    </w:p>
    <w:p w:rsidR="0038682B" w:rsidRPr="0038682B" w:rsidRDefault="0038682B" w:rsidP="0038682B">
      <w:pPr>
        <w:pBdr>
          <w:top w:val="single" w:sz="4" w:space="1" w:color="auto"/>
          <w:left w:val="single" w:sz="4" w:space="4" w:color="auto"/>
          <w:bottom w:val="single" w:sz="4" w:space="1" w:color="auto"/>
          <w:right w:val="single" w:sz="4" w:space="4" w:color="auto"/>
        </w:pBdr>
        <w:bidi/>
        <w:spacing w:after="100" w:afterAutospacing="1" w:line="360" w:lineRule="auto"/>
        <w:jc w:val="center"/>
        <w:rPr>
          <w:rFonts w:ascii="Traditional Arabic" w:hAnsi="Traditional Arabic" w:cs="Traditional Arabic"/>
          <w:b/>
          <w:bCs/>
          <w:sz w:val="28"/>
          <w:szCs w:val="28"/>
          <w:rtl/>
          <w:lang w:bidi="ar-IQ"/>
        </w:rPr>
      </w:pPr>
      <w:r w:rsidRPr="0038682B">
        <w:rPr>
          <w:rFonts w:ascii="Traditional Arabic" w:hAnsi="Traditional Arabic" w:cs="Traditional Arabic"/>
          <w:b/>
          <w:bCs/>
          <w:sz w:val="36"/>
          <w:szCs w:val="36"/>
          <w:rtl/>
          <w:lang w:bidi="ar-IQ"/>
        </w:rPr>
        <w:t>د. فارس علي مصطفى.</w:t>
      </w:r>
    </w:p>
    <w:p w:rsidR="0038682B" w:rsidRPr="0038682B" w:rsidRDefault="0038682B" w:rsidP="0038682B">
      <w:pPr>
        <w:pBdr>
          <w:top w:val="single" w:sz="4" w:space="1" w:color="auto"/>
          <w:left w:val="single" w:sz="4" w:space="4" w:color="auto"/>
          <w:bottom w:val="single" w:sz="4" w:space="1" w:color="auto"/>
          <w:right w:val="single" w:sz="4" w:space="4" w:color="auto"/>
        </w:pBdr>
        <w:bidi/>
        <w:spacing w:after="100" w:afterAutospacing="1" w:line="360" w:lineRule="auto"/>
        <w:jc w:val="center"/>
        <w:rPr>
          <w:rFonts w:ascii="Traditional Arabic" w:hAnsi="Traditional Arabic" w:cs="Traditional Arabic"/>
          <w:b/>
          <w:bCs/>
          <w:sz w:val="28"/>
          <w:szCs w:val="28"/>
          <w:lang w:bidi="ar-IQ"/>
        </w:rPr>
      </w:pPr>
      <w:r w:rsidRPr="0038682B">
        <w:rPr>
          <w:rFonts w:ascii="Traditional Arabic" w:hAnsi="Traditional Arabic" w:cs="Traditional Arabic"/>
          <w:b/>
          <w:bCs/>
          <w:sz w:val="28"/>
          <w:szCs w:val="28"/>
          <w:rtl/>
          <w:lang w:bidi="ar-IQ"/>
        </w:rPr>
        <w:t xml:space="preserve">رقم الجوال: </w:t>
      </w:r>
      <w:r w:rsidRPr="0038682B">
        <w:rPr>
          <w:rFonts w:ascii="Traditional Arabic" w:hAnsi="Traditional Arabic" w:cs="Traditional Arabic"/>
          <w:b/>
          <w:bCs/>
          <w:sz w:val="28"/>
          <w:szCs w:val="28"/>
          <w:lang w:bidi="ar-IQ"/>
        </w:rPr>
        <w:t>07504511896</w:t>
      </w:r>
    </w:p>
    <w:p w:rsidR="0038682B" w:rsidRPr="0038682B" w:rsidRDefault="0038682B" w:rsidP="0038682B">
      <w:pPr>
        <w:pBdr>
          <w:top w:val="single" w:sz="4" w:space="1" w:color="auto"/>
          <w:left w:val="single" w:sz="4" w:space="4" w:color="auto"/>
          <w:bottom w:val="single" w:sz="4" w:space="1" w:color="auto"/>
          <w:right w:val="single" w:sz="4" w:space="4" w:color="auto"/>
        </w:pBdr>
        <w:bidi/>
        <w:spacing w:after="100" w:afterAutospacing="1" w:line="360" w:lineRule="auto"/>
        <w:jc w:val="center"/>
        <w:rPr>
          <w:rFonts w:ascii="Traditional Arabic" w:hAnsi="Traditional Arabic" w:cs="Traditional Arabic"/>
          <w:b/>
          <w:bCs/>
          <w:sz w:val="28"/>
          <w:szCs w:val="28"/>
          <w:rtl/>
          <w:lang w:bidi="ar-IQ"/>
        </w:rPr>
      </w:pPr>
      <w:r w:rsidRPr="0038682B">
        <w:rPr>
          <w:rFonts w:ascii="Traditional Arabic" w:hAnsi="Traditional Arabic" w:cs="Traditional Arabic"/>
          <w:b/>
          <w:bCs/>
          <w:sz w:val="28"/>
          <w:szCs w:val="28"/>
          <w:rtl/>
          <w:lang w:bidi="ar-IQ"/>
        </w:rPr>
        <w:t>المهنة : أستاذ جامعي _ كلية العلوم الإسلامية_ جامعة صلاح الدين _ اربيل.</w:t>
      </w:r>
    </w:p>
    <w:p w:rsidR="005D151F" w:rsidRPr="0038682B" w:rsidRDefault="0038682B" w:rsidP="0038682B">
      <w:pPr>
        <w:pBdr>
          <w:top w:val="single" w:sz="4" w:space="1" w:color="auto"/>
          <w:left w:val="single" w:sz="4" w:space="4" w:color="auto"/>
          <w:bottom w:val="single" w:sz="4" w:space="1" w:color="auto"/>
          <w:right w:val="single" w:sz="4" w:space="4" w:color="auto"/>
        </w:pBdr>
        <w:bidi/>
        <w:spacing w:after="100" w:afterAutospacing="1" w:line="360" w:lineRule="auto"/>
        <w:jc w:val="center"/>
        <w:rPr>
          <w:rFonts w:ascii="Traditional Arabic" w:hAnsi="Traditional Arabic" w:cs="Traditional Arabic"/>
          <w:b/>
          <w:bCs/>
          <w:sz w:val="28"/>
          <w:szCs w:val="28"/>
          <w:rtl/>
          <w:lang w:val="en-GB" w:bidi="ar-IQ"/>
        </w:rPr>
      </w:pPr>
      <w:r w:rsidRPr="0038682B">
        <w:rPr>
          <w:rFonts w:ascii="Traditional Arabic" w:hAnsi="Traditional Arabic" w:cs="Traditional Arabic"/>
          <w:b/>
          <w:bCs/>
          <w:sz w:val="28"/>
          <w:szCs w:val="28"/>
          <w:rtl/>
          <w:lang w:bidi="ar-IQ"/>
        </w:rPr>
        <w:t>البريد الألكتروني:</w:t>
      </w:r>
      <w:r w:rsidRPr="0038682B">
        <w:rPr>
          <w:rFonts w:ascii="Traditional Arabic" w:hAnsi="Traditional Arabic" w:cs="Traditional Arabic"/>
          <w:b/>
          <w:bCs/>
          <w:sz w:val="36"/>
          <w:szCs w:val="36"/>
          <w:lang w:bidi="ar-IQ"/>
        </w:rPr>
        <w:t xml:space="preserve"> E</w:t>
      </w:r>
      <w:r w:rsidRPr="0038682B">
        <w:rPr>
          <w:rFonts w:ascii="Traditional Arabic" w:hAnsi="Traditional Arabic" w:cs="Traditional Arabic"/>
          <w:b/>
          <w:bCs/>
          <w:sz w:val="36"/>
          <w:szCs w:val="36"/>
          <w:lang w:val="en-GB" w:bidi="ar-IQ"/>
        </w:rPr>
        <w:t>mail:farsali79@yahoo.com</w:t>
      </w:r>
    </w:p>
    <w:p w:rsidR="000311E1" w:rsidRDefault="000311E1" w:rsidP="000311E1">
      <w:pPr>
        <w:pBdr>
          <w:top w:val="single" w:sz="4" w:space="1" w:color="auto"/>
          <w:left w:val="single" w:sz="4" w:space="4" w:color="auto"/>
          <w:bottom w:val="single" w:sz="4" w:space="1" w:color="auto"/>
          <w:right w:val="single" w:sz="4" w:space="4" w:color="auto"/>
        </w:pBdr>
        <w:bidi/>
        <w:spacing w:after="0" w:line="360" w:lineRule="auto"/>
        <w:rPr>
          <w:rFonts w:cs="Times New Roman"/>
          <w:b/>
          <w:bCs/>
          <w:color w:val="C00000"/>
          <w:sz w:val="36"/>
          <w:szCs w:val="36"/>
          <w:rtl/>
          <w:lang w:bidi="ar-IQ"/>
        </w:rPr>
      </w:pPr>
    </w:p>
    <w:p w:rsidR="000311E1" w:rsidRDefault="000311E1" w:rsidP="000311E1">
      <w:pPr>
        <w:pBdr>
          <w:top w:val="single" w:sz="4" w:space="1" w:color="auto"/>
          <w:left w:val="single" w:sz="4" w:space="4" w:color="auto"/>
          <w:bottom w:val="single" w:sz="4" w:space="1" w:color="auto"/>
          <w:right w:val="single" w:sz="4" w:space="4" w:color="auto"/>
        </w:pBdr>
        <w:bidi/>
        <w:spacing w:after="0" w:line="360" w:lineRule="auto"/>
        <w:rPr>
          <w:rFonts w:cs="Times New Roman"/>
          <w:b/>
          <w:bCs/>
          <w:color w:val="C00000"/>
          <w:sz w:val="36"/>
          <w:szCs w:val="36"/>
          <w:rtl/>
          <w:lang w:bidi="ar-IQ"/>
        </w:rPr>
      </w:pPr>
    </w:p>
    <w:p w:rsidR="000311E1" w:rsidRDefault="000311E1" w:rsidP="000311E1">
      <w:pPr>
        <w:pBdr>
          <w:top w:val="single" w:sz="4" w:space="1" w:color="auto"/>
          <w:left w:val="single" w:sz="4" w:space="4" w:color="auto"/>
          <w:bottom w:val="single" w:sz="4" w:space="1" w:color="auto"/>
          <w:right w:val="single" w:sz="4" w:space="4" w:color="auto"/>
        </w:pBdr>
        <w:bidi/>
        <w:spacing w:after="0" w:line="360" w:lineRule="auto"/>
        <w:rPr>
          <w:rFonts w:cs="Times New Roman"/>
          <w:b/>
          <w:bCs/>
          <w:color w:val="C00000"/>
          <w:sz w:val="36"/>
          <w:szCs w:val="36"/>
          <w:rtl/>
          <w:lang w:bidi="ar-IQ"/>
        </w:rPr>
      </w:pPr>
    </w:p>
    <w:p w:rsidR="000311E1" w:rsidRDefault="000311E1" w:rsidP="000311E1">
      <w:pPr>
        <w:pBdr>
          <w:top w:val="single" w:sz="4" w:space="1" w:color="auto"/>
          <w:left w:val="single" w:sz="4" w:space="4" w:color="auto"/>
          <w:bottom w:val="single" w:sz="4" w:space="1" w:color="auto"/>
          <w:right w:val="single" w:sz="4" w:space="4" w:color="auto"/>
        </w:pBdr>
        <w:bidi/>
        <w:spacing w:after="0" w:line="360" w:lineRule="auto"/>
        <w:rPr>
          <w:rFonts w:cs="Times New Roman"/>
          <w:b/>
          <w:bCs/>
          <w:color w:val="C00000"/>
          <w:sz w:val="36"/>
          <w:szCs w:val="36"/>
          <w:rtl/>
          <w:lang w:bidi="ar-IQ"/>
        </w:rPr>
      </w:pPr>
    </w:p>
    <w:sectPr w:rsidR="000311E1" w:rsidSect="006003A9">
      <w:headerReference w:type="even" r:id="rId9"/>
      <w:headerReference w:type="default" r:id="rId10"/>
      <w:footerReference w:type="default" r:id="rId11"/>
      <w:headerReference w:type="first" r:id="rId12"/>
      <w:pgSz w:w="12240" w:h="15840"/>
      <w:pgMar w:top="1352" w:right="1440" w:bottom="180" w:left="1440" w:header="180" w:footer="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B98" w:rsidRDefault="004B2B98" w:rsidP="00B2334A">
      <w:pPr>
        <w:spacing w:after="0" w:line="240" w:lineRule="auto"/>
      </w:pPr>
      <w:r>
        <w:separator/>
      </w:r>
    </w:p>
  </w:endnote>
  <w:endnote w:type="continuationSeparator" w:id="0">
    <w:p w:rsidR="004B2B98" w:rsidRDefault="004B2B98" w:rsidP="00B23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4307"/>
      <w:docPartObj>
        <w:docPartGallery w:val="Page Numbers (Bottom of Page)"/>
        <w:docPartUnique/>
      </w:docPartObj>
    </w:sdtPr>
    <w:sdtEndPr/>
    <w:sdtContent>
      <w:p w:rsidR="00A31540" w:rsidRDefault="00C35642">
        <w:pPr>
          <w:pStyle w:val="Footer"/>
          <w:jc w:val="center"/>
        </w:pPr>
        <w:r>
          <w:fldChar w:fldCharType="begin"/>
        </w:r>
        <w:r>
          <w:instrText xml:space="preserve"> PAGE   \* MERGEFORMAT </w:instrText>
        </w:r>
        <w:r>
          <w:fldChar w:fldCharType="separate"/>
        </w:r>
        <w:r w:rsidR="00CF5F1F">
          <w:rPr>
            <w:noProof/>
          </w:rPr>
          <w:t>11</w:t>
        </w:r>
        <w:r>
          <w:rPr>
            <w:noProof/>
          </w:rPr>
          <w:fldChar w:fldCharType="end"/>
        </w:r>
      </w:p>
    </w:sdtContent>
  </w:sdt>
  <w:p w:rsidR="00A31540" w:rsidRDefault="00A31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B98" w:rsidRDefault="004B2B98" w:rsidP="00B2334A">
      <w:pPr>
        <w:spacing w:after="0" w:line="240" w:lineRule="auto"/>
      </w:pPr>
      <w:r>
        <w:separator/>
      </w:r>
    </w:p>
  </w:footnote>
  <w:footnote w:type="continuationSeparator" w:id="0">
    <w:p w:rsidR="004B2B98" w:rsidRDefault="004B2B98" w:rsidP="00B23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40" w:rsidRDefault="004B2B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7545" o:spid="_x0000_s2054" type="#_x0000_t75" style="position:absolute;margin-left:0;margin-top:0;width:1014pt;height:462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40" w:rsidRPr="007C2516" w:rsidRDefault="00A31540" w:rsidP="009742D1">
    <w:pPr>
      <w:pStyle w:val="Header"/>
      <w:bidi/>
      <w:jc w:val="center"/>
      <w:rPr>
        <w:rFonts w:cs="Times New Roman"/>
        <w:color w:val="FF0000"/>
        <w:sz w:val="32"/>
        <w:szCs w:val="32"/>
        <w:lang w:bidi="ar-IQ"/>
      </w:rPr>
    </w:pPr>
    <w:r>
      <w:rPr>
        <w:rFonts w:cs="Times New Roman" w:hint="cs"/>
        <w:noProof/>
        <w:color w:val="FF0000"/>
        <w:sz w:val="36"/>
        <w:szCs w:val="36"/>
      </w:rPr>
      <w:drawing>
        <wp:anchor distT="0" distB="0" distL="114300" distR="114300" simplePos="0" relativeHeight="251661312" behindDoc="1" locked="0" layoutInCell="1" allowOverlap="1">
          <wp:simplePos x="0" y="0"/>
          <wp:positionH relativeFrom="column">
            <wp:posOffset>74295</wp:posOffset>
          </wp:positionH>
          <wp:positionV relativeFrom="paragraph">
            <wp:posOffset>-247650</wp:posOffset>
          </wp:positionV>
          <wp:extent cx="829310" cy="838835"/>
          <wp:effectExtent l="0" t="0" r="8890" b="0"/>
          <wp:wrapThrough wrapText="bothSides">
            <wp:wrapPolygon edited="0">
              <wp:start x="0" y="0"/>
              <wp:lineTo x="0" y="21093"/>
              <wp:lineTo x="21335" y="21093"/>
              <wp:lineTo x="2133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 cstate="print">
                    <a:extLst>
                      <a:ext uri="{28A0092B-C50C-407E-A947-70E740481C1C}">
                        <a14:useLocalDpi xmlns:a14="http://schemas.microsoft.com/office/drawing/2010/main" val="0"/>
                      </a:ext>
                    </a:extLst>
                  </a:blip>
                  <a:srcRect l="32857" t="15966" r="30000"/>
                  <a:stretch/>
                </pic:blipFill>
                <pic:spPr bwMode="auto">
                  <a:xfrm>
                    <a:off x="0" y="0"/>
                    <a:ext cx="829310" cy="838835"/>
                  </a:xfrm>
                  <a:prstGeom prst="rect">
                    <a:avLst/>
                  </a:prstGeom>
                  <a:ln>
                    <a:noFill/>
                  </a:ln>
                  <a:extLst>
                    <a:ext uri="{53640926-AAD7-44D8-BBD7-CCE9431645EC}">
                      <a14:shadowObscured xmlns:a14="http://schemas.microsoft.com/office/drawing/2010/main"/>
                    </a:ext>
                  </a:extLst>
                </pic:spPr>
              </pic:pic>
            </a:graphicData>
          </a:graphic>
        </wp:anchor>
      </w:drawing>
    </w:r>
    <w:sdt>
      <w:sdtPr>
        <w:rPr>
          <w:rtl/>
        </w:rPr>
        <w:id w:val="-990402674"/>
        <w:docPartObj>
          <w:docPartGallery w:val="Watermarks"/>
          <w:docPartUnique/>
        </w:docPartObj>
      </w:sdtPr>
      <w:sdtEndPr/>
      <w:sdtContent>
        <w:r w:rsidR="004B2B9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7546" o:spid="_x0000_s2055" type="#_x0000_t75" style="position:absolute;left:0;text-align:left;margin-left:0;margin-top:0;width:1014pt;height:462pt;z-index:-251656192;mso-position-horizontal:center;mso-position-horizontal-relative:margin;mso-position-vertical:center;mso-position-vertical-relative:margin" o:allowincell="f">
              <v:imagedata r:id="rId2" o:title="logo" gain="19661f" blacklevel="22938f"/>
              <w10:wrap anchorx="margin" anchory="margin"/>
            </v:shape>
          </w:pict>
        </w:r>
      </w:sdtContent>
    </w:sdt>
    <w:r w:rsidRPr="007C2516">
      <w:rPr>
        <w:rFonts w:cs="Times New Roman" w:hint="cs"/>
        <w:b/>
        <w:bCs/>
        <w:color w:val="FF0000"/>
        <w:sz w:val="36"/>
        <w:szCs w:val="36"/>
        <w:rtl/>
        <w:lang w:bidi="ar-IQ"/>
      </w:rPr>
      <w:t>وەزارەتی خوێندنی باڵا و توێژینەوەی زانستی</w:t>
    </w:r>
  </w:p>
  <w:p w:rsidR="00A31540" w:rsidRDefault="00A31540" w:rsidP="009742D1">
    <w:pPr>
      <w:pStyle w:val="Header"/>
      <w:pBdr>
        <w:bottom w:val="single" w:sz="6" w:space="1" w:color="auto"/>
      </w:pBdr>
      <w:bidi/>
      <w:jc w:val="center"/>
      <w:rPr>
        <w:rFonts w:cs="Times New Roman"/>
        <w:b/>
        <w:bCs/>
        <w:color w:val="FF0000"/>
        <w:sz w:val="36"/>
        <w:szCs w:val="36"/>
        <w:rtl/>
        <w:lang w:bidi="ar-IQ"/>
      </w:rPr>
    </w:pPr>
    <w:r>
      <w:rPr>
        <w:rFonts w:cs="Times New Roman" w:hint="cs"/>
        <w:b/>
        <w:bCs/>
        <w:color w:val="FF0000"/>
        <w:sz w:val="36"/>
        <w:szCs w:val="36"/>
        <w:rtl/>
        <w:lang w:bidi="ar-IQ"/>
      </w:rPr>
      <w:t>فۆرمی هه كبه ي ماموستا</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40" w:rsidRDefault="004B2B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7544" o:spid="_x0000_s2053" type="#_x0000_t75" style="position:absolute;margin-left:0;margin-top:0;width:1014pt;height:462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034F4"/>
    <w:multiLevelType w:val="hybridMultilevel"/>
    <w:tmpl w:val="B0AAF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4A"/>
    <w:rsid w:val="000311E1"/>
    <w:rsid w:val="00046C4F"/>
    <w:rsid w:val="00053FC0"/>
    <w:rsid w:val="000733DD"/>
    <w:rsid w:val="00085573"/>
    <w:rsid w:val="000A723C"/>
    <w:rsid w:val="000C54E4"/>
    <w:rsid w:val="0010579A"/>
    <w:rsid w:val="00105806"/>
    <w:rsid w:val="001A6D19"/>
    <w:rsid w:val="001B1D67"/>
    <w:rsid w:val="001B4EA9"/>
    <w:rsid w:val="001C4D8B"/>
    <w:rsid w:val="001E38BE"/>
    <w:rsid w:val="001E3E49"/>
    <w:rsid w:val="001E4575"/>
    <w:rsid w:val="001F0A4A"/>
    <w:rsid w:val="001F7B2C"/>
    <w:rsid w:val="002007A1"/>
    <w:rsid w:val="00233E19"/>
    <w:rsid w:val="00293A39"/>
    <w:rsid w:val="002F5412"/>
    <w:rsid w:val="00357E19"/>
    <w:rsid w:val="0038682B"/>
    <w:rsid w:val="00391CB5"/>
    <w:rsid w:val="003925F3"/>
    <w:rsid w:val="003926E1"/>
    <w:rsid w:val="00441791"/>
    <w:rsid w:val="00444E96"/>
    <w:rsid w:val="004740DD"/>
    <w:rsid w:val="004B2B98"/>
    <w:rsid w:val="004C334C"/>
    <w:rsid w:val="00555C94"/>
    <w:rsid w:val="00577A4C"/>
    <w:rsid w:val="00582F6E"/>
    <w:rsid w:val="005D151F"/>
    <w:rsid w:val="006003A9"/>
    <w:rsid w:val="006013A7"/>
    <w:rsid w:val="00623941"/>
    <w:rsid w:val="00680326"/>
    <w:rsid w:val="006C7BC4"/>
    <w:rsid w:val="006F5CDF"/>
    <w:rsid w:val="00750C2F"/>
    <w:rsid w:val="0077243E"/>
    <w:rsid w:val="00783F91"/>
    <w:rsid w:val="00796646"/>
    <w:rsid w:val="007C2516"/>
    <w:rsid w:val="008104B3"/>
    <w:rsid w:val="00877175"/>
    <w:rsid w:val="0089641C"/>
    <w:rsid w:val="008C6AAB"/>
    <w:rsid w:val="00933452"/>
    <w:rsid w:val="009650C9"/>
    <w:rsid w:val="009742D1"/>
    <w:rsid w:val="00986835"/>
    <w:rsid w:val="009A43CF"/>
    <w:rsid w:val="00A27DC0"/>
    <w:rsid w:val="00A31540"/>
    <w:rsid w:val="00A76B8E"/>
    <w:rsid w:val="00AC0F72"/>
    <w:rsid w:val="00AD6150"/>
    <w:rsid w:val="00B0672D"/>
    <w:rsid w:val="00B12012"/>
    <w:rsid w:val="00B2334A"/>
    <w:rsid w:val="00BB2A9B"/>
    <w:rsid w:val="00BB3D21"/>
    <w:rsid w:val="00BE7256"/>
    <w:rsid w:val="00BF2295"/>
    <w:rsid w:val="00BF7E7C"/>
    <w:rsid w:val="00C35642"/>
    <w:rsid w:val="00C35E11"/>
    <w:rsid w:val="00CA51F2"/>
    <w:rsid w:val="00CF5F1F"/>
    <w:rsid w:val="00D306CD"/>
    <w:rsid w:val="00D45782"/>
    <w:rsid w:val="00DE6B3E"/>
    <w:rsid w:val="00E7157F"/>
    <w:rsid w:val="00E76659"/>
    <w:rsid w:val="00E910D5"/>
    <w:rsid w:val="00E950B4"/>
    <w:rsid w:val="00EE3488"/>
    <w:rsid w:val="00EE7E7D"/>
    <w:rsid w:val="00EF389F"/>
    <w:rsid w:val="00F22AD3"/>
    <w:rsid w:val="00F305DC"/>
    <w:rsid w:val="00F614A9"/>
    <w:rsid w:val="00F73FD9"/>
    <w:rsid w:val="00FC3232"/>
    <w:rsid w:val="00FE74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4A"/>
  </w:style>
  <w:style w:type="paragraph" w:styleId="Footer">
    <w:name w:val="footer"/>
    <w:basedOn w:val="Normal"/>
    <w:link w:val="FooterChar"/>
    <w:uiPriority w:val="99"/>
    <w:unhideWhenUsed/>
    <w:rsid w:val="00B23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4A"/>
  </w:style>
  <w:style w:type="paragraph" w:styleId="BalloonText">
    <w:name w:val="Balloon Text"/>
    <w:basedOn w:val="Normal"/>
    <w:link w:val="BalloonTextChar"/>
    <w:uiPriority w:val="99"/>
    <w:semiHidden/>
    <w:unhideWhenUsed/>
    <w:rsid w:val="007C2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516"/>
    <w:rPr>
      <w:rFonts w:ascii="Tahoma" w:hAnsi="Tahoma" w:cs="Tahoma"/>
      <w:sz w:val="16"/>
      <w:szCs w:val="16"/>
    </w:rPr>
  </w:style>
  <w:style w:type="paragraph" w:styleId="ListParagraph">
    <w:name w:val="List Paragraph"/>
    <w:basedOn w:val="Normal"/>
    <w:uiPriority w:val="34"/>
    <w:qFormat/>
    <w:rsid w:val="006003A9"/>
    <w:pPr>
      <w:ind w:left="720"/>
      <w:contextualSpacing/>
    </w:pPr>
  </w:style>
  <w:style w:type="character" w:styleId="Hyperlink">
    <w:name w:val="Hyperlink"/>
    <w:basedOn w:val="DefaultParagraphFont"/>
    <w:uiPriority w:val="99"/>
    <w:unhideWhenUsed/>
    <w:rsid w:val="00E715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4A"/>
  </w:style>
  <w:style w:type="paragraph" w:styleId="Footer">
    <w:name w:val="footer"/>
    <w:basedOn w:val="Normal"/>
    <w:link w:val="FooterChar"/>
    <w:uiPriority w:val="99"/>
    <w:unhideWhenUsed/>
    <w:rsid w:val="00B23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4A"/>
  </w:style>
  <w:style w:type="paragraph" w:styleId="BalloonText">
    <w:name w:val="Balloon Text"/>
    <w:basedOn w:val="Normal"/>
    <w:link w:val="BalloonTextChar"/>
    <w:uiPriority w:val="99"/>
    <w:semiHidden/>
    <w:unhideWhenUsed/>
    <w:rsid w:val="007C2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516"/>
    <w:rPr>
      <w:rFonts w:ascii="Tahoma" w:hAnsi="Tahoma" w:cs="Tahoma"/>
      <w:sz w:val="16"/>
      <w:szCs w:val="16"/>
    </w:rPr>
  </w:style>
  <w:style w:type="paragraph" w:styleId="ListParagraph">
    <w:name w:val="List Paragraph"/>
    <w:basedOn w:val="Normal"/>
    <w:uiPriority w:val="34"/>
    <w:qFormat/>
    <w:rsid w:val="006003A9"/>
    <w:pPr>
      <w:ind w:left="720"/>
      <w:contextualSpacing/>
    </w:pPr>
  </w:style>
  <w:style w:type="character" w:styleId="Hyperlink">
    <w:name w:val="Hyperlink"/>
    <w:basedOn w:val="DefaultParagraphFont"/>
    <w:uiPriority w:val="99"/>
    <w:unhideWhenUsed/>
    <w:rsid w:val="00E715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sali79@yahoo.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Brzo</dc:creator>
  <cp:lastModifiedBy>MAC</cp:lastModifiedBy>
  <cp:revision>4</cp:revision>
  <cp:lastPrinted>2013-11-26T11:58:00Z</cp:lastPrinted>
  <dcterms:created xsi:type="dcterms:W3CDTF">2023-06-25T10:13:00Z</dcterms:created>
  <dcterms:modified xsi:type="dcterms:W3CDTF">2023-06-25T10:15:00Z</dcterms:modified>
</cp:coreProperties>
</file>