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9E6" w:rsidRDefault="001F028D">
      <w:pPr>
        <w:spacing w:after="0"/>
        <w:ind w:right="2273"/>
        <w:jc w:val="right"/>
      </w:pPr>
      <w:r>
        <w:rPr>
          <w:noProof/>
        </w:rPr>
        <w:drawing>
          <wp:inline distT="0" distB="0" distL="0" distR="0">
            <wp:extent cx="3000756" cy="2200656"/>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7"/>
                    <a:stretch>
                      <a:fillRect/>
                    </a:stretch>
                  </pic:blipFill>
                  <pic:spPr>
                    <a:xfrm>
                      <a:off x="0" y="0"/>
                      <a:ext cx="3000756" cy="2200656"/>
                    </a:xfrm>
                    <a:prstGeom prst="rect">
                      <a:avLst/>
                    </a:prstGeom>
                  </pic:spPr>
                </pic:pic>
              </a:graphicData>
            </a:graphic>
          </wp:inline>
        </w:drawing>
      </w:r>
      <w:r>
        <w:rPr>
          <w:b/>
          <w:sz w:val="44"/>
        </w:rPr>
        <w:t xml:space="preserve"> </w:t>
      </w:r>
    </w:p>
    <w:p w:rsidR="00FA09E6" w:rsidRDefault="001F028D">
      <w:pPr>
        <w:spacing w:after="207"/>
        <w:ind w:left="1795" w:hanging="10"/>
      </w:pPr>
      <w:r>
        <w:rPr>
          <w:b/>
          <w:sz w:val="44"/>
        </w:rPr>
        <w:t xml:space="preserve">Department of Biology  </w:t>
      </w:r>
    </w:p>
    <w:p w:rsidR="00FA09E6" w:rsidRDefault="001F028D">
      <w:pPr>
        <w:spacing w:after="207"/>
        <w:ind w:left="1795" w:hanging="10"/>
      </w:pPr>
      <w:r>
        <w:rPr>
          <w:b/>
          <w:sz w:val="44"/>
        </w:rPr>
        <w:t xml:space="preserve">College of Science  </w:t>
      </w:r>
    </w:p>
    <w:p w:rsidR="00FA09E6" w:rsidRDefault="001F028D">
      <w:pPr>
        <w:spacing w:after="207"/>
        <w:ind w:left="1795" w:hanging="10"/>
      </w:pPr>
      <w:r>
        <w:rPr>
          <w:b/>
          <w:sz w:val="44"/>
        </w:rPr>
        <w:t xml:space="preserve">University of Salahaddin/Erbil  </w:t>
      </w:r>
    </w:p>
    <w:p w:rsidR="00FA09E6" w:rsidRDefault="00115B78">
      <w:pPr>
        <w:spacing w:after="207"/>
        <w:ind w:left="1795" w:hanging="10"/>
      </w:pPr>
      <w:r>
        <w:rPr>
          <w:b/>
          <w:sz w:val="44"/>
        </w:rPr>
        <w:t xml:space="preserve">Subject: </w:t>
      </w:r>
      <w:r w:rsidR="001F028D">
        <w:rPr>
          <w:b/>
          <w:sz w:val="44"/>
        </w:rPr>
        <w:t xml:space="preserve">Parasitology </w:t>
      </w:r>
    </w:p>
    <w:p w:rsidR="00FA09E6" w:rsidRDefault="00115B78">
      <w:pPr>
        <w:spacing w:after="207"/>
        <w:ind w:left="1795" w:hanging="10"/>
      </w:pPr>
      <w:r>
        <w:rPr>
          <w:b/>
          <w:sz w:val="44"/>
        </w:rPr>
        <w:t>Course Book – Year 2</w:t>
      </w:r>
      <w:r w:rsidR="001F028D">
        <w:rPr>
          <w:b/>
          <w:sz w:val="44"/>
        </w:rPr>
        <w:t xml:space="preserve"> </w:t>
      </w:r>
      <w:r w:rsidR="00C43857">
        <w:rPr>
          <w:b/>
          <w:sz w:val="44"/>
        </w:rPr>
        <w:t>(General biology)</w:t>
      </w:r>
    </w:p>
    <w:p w:rsidR="00FA09E6" w:rsidRDefault="001F028D">
      <w:pPr>
        <w:spacing w:after="207"/>
        <w:ind w:left="1795" w:hanging="10"/>
      </w:pPr>
      <w:r>
        <w:rPr>
          <w:b/>
          <w:sz w:val="44"/>
        </w:rPr>
        <w:t xml:space="preserve">Theory Lecturer's name:  </w:t>
      </w:r>
    </w:p>
    <w:p w:rsidR="00FA09E6" w:rsidRDefault="001F028D">
      <w:pPr>
        <w:spacing w:after="120"/>
        <w:ind w:left="1781" w:hanging="10"/>
      </w:pPr>
      <w:r>
        <w:rPr>
          <w:b/>
          <w:sz w:val="44"/>
        </w:rPr>
        <w:t xml:space="preserve">      </w:t>
      </w:r>
      <w:r>
        <w:rPr>
          <w:b/>
          <w:sz w:val="36"/>
        </w:rPr>
        <w:t>Assist.</w:t>
      </w:r>
      <w:r w:rsidR="00115B78">
        <w:rPr>
          <w:b/>
          <w:sz w:val="36"/>
        </w:rPr>
        <w:t xml:space="preserve"> </w:t>
      </w:r>
      <w:r>
        <w:rPr>
          <w:b/>
          <w:sz w:val="36"/>
        </w:rPr>
        <w:t>Prof.</w:t>
      </w:r>
      <w:r w:rsidR="00115B78">
        <w:rPr>
          <w:b/>
          <w:sz w:val="36"/>
        </w:rPr>
        <w:t xml:space="preserve"> </w:t>
      </w:r>
      <w:r>
        <w:rPr>
          <w:b/>
          <w:sz w:val="36"/>
        </w:rPr>
        <w:t>Dr.</w:t>
      </w:r>
      <w:r w:rsidR="00115B78">
        <w:rPr>
          <w:b/>
          <w:sz w:val="36"/>
        </w:rPr>
        <w:t xml:space="preserve"> </w:t>
      </w:r>
      <w:r>
        <w:rPr>
          <w:b/>
          <w:sz w:val="36"/>
        </w:rPr>
        <w:t xml:space="preserve">Sherwan T. Ahmed  </w:t>
      </w:r>
    </w:p>
    <w:p w:rsidR="00FA09E6" w:rsidRDefault="001F028D">
      <w:pPr>
        <w:spacing w:after="176"/>
        <w:ind w:left="1795" w:hanging="10"/>
      </w:pPr>
      <w:r>
        <w:rPr>
          <w:b/>
          <w:sz w:val="44"/>
        </w:rPr>
        <w:t xml:space="preserve">Practical Lecturer's </w:t>
      </w:r>
      <w:r w:rsidR="00115B78">
        <w:rPr>
          <w:b/>
          <w:sz w:val="44"/>
        </w:rPr>
        <w:t>name</w:t>
      </w:r>
      <w:r>
        <w:rPr>
          <w:b/>
          <w:sz w:val="44"/>
        </w:rPr>
        <w:t xml:space="preserve">:  </w:t>
      </w:r>
    </w:p>
    <w:p w:rsidR="00FA09E6" w:rsidRDefault="001F028D">
      <w:pPr>
        <w:spacing w:after="55" w:line="440" w:lineRule="auto"/>
        <w:ind w:left="1800" w:right="1519"/>
      </w:pPr>
      <w:r>
        <w:rPr>
          <w:b/>
          <w:sz w:val="44"/>
        </w:rPr>
        <w:t xml:space="preserve">     </w:t>
      </w:r>
      <w:r w:rsidR="00115B78">
        <w:rPr>
          <w:rFonts w:ascii="Arial" w:eastAsia="Arial" w:hAnsi="Arial" w:cs="Arial"/>
          <w:b/>
          <w:sz w:val="32"/>
        </w:rPr>
        <w:t>Dr</w:t>
      </w:r>
      <w:r w:rsidR="003E4A77">
        <w:rPr>
          <w:rFonts w:ascii="Arial" w:eastAsia="Arial" w:hAnsi="Arial" w:cs="Arial"/>
          <w:b/>
          <w:sz w:val="32"/>
        </w:rPr>
        <w:t>.Fenik Sherzad Husee</w:t>
      </w:r>
      <w:r>
        <w:rPr>
          <w:rFonts w:ascii="Arial" w:eastAsia="Arial" w:hAnsi="Arial" w:cs="Arial"/>
          <w:b/>
          <w:sz w:val="32"/>
        </w:rPr>
        <w:t xml:space="preserve">n </w:t>
      </w:r>
    </w:p>
    <w:p w:rsidR="00FA09E6" w:rsidRDefault="001F028D">
      <w:pPr>
        <w:spacing w:after="206"/>
        <w:ind w:left="1786"/>
      </w:pPr>
      <w:r>
        <w:rPr>
          <w:b/>
          <w:sz w:val="44"/>
        </w:rPr>
        <w:t xml:space="preserve"> </w:t>
      </w:r>
    </w:p>
    <w:p w:rsidR="00FA09E6" w:rsidRDefault="00115B78" w:rsidP="00626E1C">
      <w:pPr>
        <w:spacing w:after="207"/>
        <w:ind w:left="1795" w:hanging="10"/>
        <w:rPr>
          <w:b/>
          <w:sz w:val="44"/>
        </w:rPr>
      </w:pPr>
      <w:r>
        <w:rPr>
          <w:b/>
          <w:sz w:val="44"/>
        </w:rPr>
        <w:t>Academic Year: 202</w:t>
      </w:r>
      <w:r w:rsidR="00626E1C">
        <w:rPr>
          <w:b/>
          <w:sz w:val="44"/>
        </w:rPr>
        <w:t>2</w:t>
      </w:r>
      <w:r w:rsidR="001F028D">
        <w:rPr>
          <w:b/>
          <w:sz w:val="44"/>
        </w:rPr>
        <w:t>/20</w:t>
      </w:r>
      <w:r w:rsidR="00C43857">
        <w:rPr>
          <w:b/>
          <w:sz w:val="44"/>
        </w:rPr>
        <w:t>2</w:t>
      </w:r>
      <w:r w:rsidR="00626E1C">
        <w:rPr>
          <w:b/>
          <w:sz w:val="44"/>
        </w:rPr>
        <w:t>3</w:t>
      </w:r>
      <w:bookmarkStart w:id="0" w:name="_GoBack"/>
      <w:bookmarkEnd w:id="0"/>
      <w:r w:rsidR="001F028D">
        <w:rPr>
          <w:b/>
          <w:sz w:val="44"/>
        </w:rPr>
        <w:t xml:space="preserve"> </w:t>
      </w:r>
    </w:p>
    <w:p w:rsidR="00997F4D" w:rsidRDefault="00997F4D">
      <w:pPr>
        <w:spacing w:after="207"/>
        <w:ind w:left="1795" w:hanging="10"/>
        <w:rPr>
          <w:b/>
          <w:sz w:val="44"/>
        </w:rPr>
      </w:pPr>
    </w:p>
    <w:p w:rsidR="00FA09E6" w:rsidRDefault="00FA09E6" w:rsidP="006A7881">
      <w:pPr>
        <w:spacing w:after="0"/>
        <w:jc w:val="both"/>
      </w:pPr>
    </w:p>
    <w:tbl>
      <w:tblPr>
        <w:tblStyle w:val="TableGrid"/>
        <w:tblpPr w:vertAnchor="page" w:horzAnchor="page" w:tblpX="1814" w:tblpY="1"/>
        <w:tblOverlap w:val="never"/>
        <w:tblW w:w="9398" w:type="dxa"/>
        <w:tblInd w:w="0" w:type="dxa"/>
        <w:tblCellMar>
          <w:top w:w="13" w:type="dxa"/>
          <w:left w:w="108" w:type="dxa"/>
          <w:right w:w="115" w:type="dxa"/>
        </w:tblCellMar>
        <w:tblLook w:val="04A0" w:firstRow="1" w:lastRow="0" w:firstColumn="1" w:lastColumn="0" w:noHBand="0" w:noVBand="1"/>
      </w:tblPr>
      <w:tblGrid>
        <w:gridCol w:w="243"/>
        <w:gridCol w:w="3460"/>
        <w:gridCol w:w="5681"/>
        <w:gridCol w:w="14"/>
      </w:tblGrid>
      <w:tr w:rsidR="00FA09E6" w:rsidTr="006541D4">
        <w:trPr>
          <w:gridAfter w:val="1"/>
          <w:wAfter w:w="14" w:type="dxa"/>
          <w:trHeight w:val="329"/>
        </w:trPr>
        <w:tc>
          <w:tcPr>
            <w:tcW w:w="9384" w:type="dxa"/>
            <w:gridSpan w:val="3"/>
            <w:tcBorders>
              <w:top w:val="single" w:sz="8" w:space="0" w:color="000000"/>
              <w:left w:val="single" w:sz="4" w:space="0" w:color="000000"/>
              <w:bottom w:val="single" w:sz="4" w:space="0" w:color="auto"/>
              <w:right w:val="single" w:sz="4" w:space="0" w:color="auto"/>
            </w:tcBorders>
            <w:vAlign w:val="center"/>
          </w:tcPr>
          <w:p w:rsidR="00FA09E6" w:rsidRDefault="00FA09E6" w:rsidP="00873FCE">
            <w:pPr>
              <w:ind w:left="122"/>
              <w:jc w:val="center"/>
            </w:pPr>
          </w:p>
        </w:tc>
      </w:tr>
      <w:tr w:rsidR="00873FCE" w:rsidTr="00F97C35">
        <w:trPr>
          <w:gridAfter w:val="1"/>
          <w:wAfter w:w="14" w:type="dxa"/>
          <w:trHeight w:val="5928"/>
        </w:trPr>
        <w:tc>
          <w:tcPr>
            <w:tcW w:w="9384" w:type="dxa"/>
            <w:gridSpan w:val="3"/>
            <w:tcBorders>
              <w:top w:val="single" w:sz="4" w:space="0" w:color="auto"/>
              <w:left w:val="single" w:sz="4" w:space="0" w:color="000000"/>
              <w:bottom w:val="single" w:sz="4" w:space="0" w:color="000000"/>
              <w:right w:val="single" w:sz="4" w:space="0" w:color="auto"/>
            </w:tcBorders>
            <w:vAlign w:val="center"/>
          </w:tcPr>
          <w:p w:rsidR="00873FCE" w:rsidRDefault="00873FCE" w:rsidP="00873FCE">
            <w:pPr>
              <w:spacing w:after="165"/>
              <w:rPr>
                <w:b/>
                <w:sz w:val="40"/>
              </w:rPr>
            </w:pPr>
          </w:p>
          <w:p w:rsidR="006A7881" w:rsidRDefault="006A7881" w:rsidP="006A7881">
            <w:pPr>
              <w:jc w:val="center"/>
            </w:pPr>
            <w:r>
              <w:rPr>
                <w:b/>
                <w:sz w:val="44"/>
              </w:rPr>
              <w:t>Course Book</w:t>
            </w:r>
          </w:p>
          <w:p w:rsidR="00873FCE" w:rsidRDefault="00873FCE" w:rsidP="006A7881">
            <w:pPr>
              <w:spacing w:after="165"/>
            </w:pPr>
            <w:r>
              <w:rPr>
                <w:b/>
                <w:sz w:val="40"/>
              </w:rPr>
              <w:t>Department of Biology</w:t>
            </w:r>
          </w:p>
          <w:p w:rsidR="00873FCE" w:rsidRDefault="00873FCE" w:rsidP="00873FCE">
            <w:pPr>
              <w:spacing w:after="168"/>
            </w:pPr>
            <w:r>
              <w:rPr>
                <w:b/>
                <w:sz w:val="40"/>
              </w:rPr>
              <w:t>College of Sciences</w:t>
            </w:r>
            <w:r>
              <w:rPr>
                <w:sz w:val="40"/>
              </w:rPr>
              <w:t xml:space="preserve"> </w:t>
            </w:r>
          </w:p>
          <w:p w:rsidR="00873FCE" w:rsidRDefault="00873FCE" w:rsidP="00873FCE">
            <w:pPr>
              <w:spacing w:after="164"/>
            </w:pPr>
            <w:r>
              <w:rPr>
                <w:b/>
                <w:sz w:val="40"/>
              </w:rPr>
              <w:t>University of Salahaddin</w:t>
            </w:r>
            <w:r>
              <w:rPr>
                <w:sz w:val="40"/>
              </w:rPr>
              <w:t xml:space="preserve"> </w:t>
            </w:r>
          </w:p>
          <w:p w:rsidR="00873FCE" w:rsidRDefault="00873FCE" w:rsidP="00873FCE">
            <w:pPr>
              <w:spacing w:after="196"/>
            </w:pPr>
            <w:r>
              <w:rPr>
                <w:b/>
                <w:sz w:val="40"/>
              </w:rPr>
              <w:t>Subject:</w:t>
            </w:r>
            <w:r w:rsidR="00115B78">
              <w:rPr>
                <w:b/>
                <w:sz w:val="40"/>
              </w:rPr>
              <w:t xml:space="preserve"> Practical parasitology 2</w:t>
            </w:r>
            <w:r w:rsidR="00BA6EB8">
              <w:rPr>
                <w:b/>
                <w:sz w:val="40"/>
                <w:vertAlign w:val="superscript"/>
              </w:rPr>
              <w:t>n</w:t>
            </w:r>
            <w:r w:rsidR="00115B78">
              <w:rPr>
                <w:b/>
                <w:sz w:val="40"/>
                <w:vertAlign w:val="superscript"/>
              </w:rPr>
              <w:t>d</w:t>
            </w:r>
            <w:r>
              <w:rPr>
                <w:b/>
                <w:sz w:val="40"/>
              </w:rPr>
              <w:t xml:space="preserve"> semester</w:t>
            </w:r>
            <w:r>
              <w:rPr>
                <w:sz w:val="40"/>
              </w:rPr>
              <w:t xml:space="preserve"> </w:t>
            </w:r>
          </w:p>
          <w:p w:rsidR="00873FCE" w:rsidRDefault="00873FCE" w:rsidP="00873FCE">
            <w:pPr>
              <w:spacing w:after="189"/>
            </w:pPr>
            <w:r>
              <w:rPr>
                <w:b/>
                <w:sz w:val="40"/>
              </w:rPr>
              <w:t>Course Book – (Year 2)</w:t>
            </w:r>
            <w:r>
              <w:rPr>
                <w:sz w:val="40"/>
              </w:rPr>
              <w:t xml:space="preserve"> (General biology)</w:t>
            </w:r>
          </w:p>
          <w:p w:rsidR="00873FCE" w:rsidRDefault="00873FCE" w:rsidP="00873FCE">
            <w:pPr>
              <w:spacing w:after="177"/>
              <w:ind w:left="119"/>
              <w:jc w:val="center"/>
            </w:pPr>
            <w:r>
              <w:rPr>
                <w:rFonts w:ascii="Arial" w:eastAsia="Arial" w:hAnsi="Arial" w:cs="Arial"/>
                <w:b/>
                <w:sz w:val="40"/>
              </w:rPr>
              <w:t xml:space="preserve">            </w:t>
            </w:r>
            <w:r w:rsidR="003E4A77">
              <w:rPr>
                <w:rFonts w:ascii="Arial" w:eastAsia="Arial" w:hAnsi="Arial" w:cs="Arial"/>
                <w:b/>
                <w:sz w:val="40"/>
              </w:rPr>
              <w:t xml:space="preserve">             </w:t>
            </w:r>
            <w:r w:rsidR="00115B78">
              <w:rPr>
                <w:rFonts w:ascii="Arial" w:eastAsia="Arial" w:hAnsi="Arial" w:cs="Arial"/>
                <w:b/>
                <w:sz w:val="40"/>
              </w:rPr>
              <w:t xml:space="preserve">Dr. </w:t>
            </w:r>
            <w:r w:rsidR="003E4A77">
              <w:rPr>
                <w:rFonts w:ascii="Arial" w:eastAsia="Arial" w:hAnsi="Arial" w:cs="Arial"/>
                <w:b/>
                <w:sz w:val="40"/>
              </w:rPr>
              <w:t>Fenik Sherzad Husee</w:t>
            </w:r>
            <w:r>
              <w:rPr>
                <w:rFonts w:ascii="Arial" w:eastAsia="Arial" w:hAnsi="Arial" w:cs="Arial"/>
                <w:b/>
                <w:sz w:val="40"/>
              </w:rPr>
              <w:t xml:space="preserve">n </w:t>
            </w:r>
          </w:p>
          <w:p w:rsidR="00873FCE" w:rsidRDefault="00873FCE" w:rsidP="00873FCE">
            <w:pPr>
              <w:spacing w:after="165"/>
            </w:pPr>
            <w:r>
              <w:rPr>
                <w:sz w:val="40"/>
              </w:rPr>
              <w:t xml:space="preserve"> </w:t>
            </w:r>
          </w:p>
          <w:p w:rsidR="00873FCE" w:rsidRDefault="00115B78" w:rsidP="00873FCE">
            <w:pPr>
              <w:spacing w:after="168"/>
            </w:pPr>
            <w:r>
              <w:rPr>
                <w:b/>
                <w:sz w:val="40"/>
              </w:rPr>
              <w:t>Academic Year: 2021/2022</w:t>
            </w:r>
          </w:p>
          <w:p w:rsidR="00873FCE" w:rsidRDefault="00873FCE" w:rsidP="00873FCE">
            <w:pPr>
              <w:spacing w:after="168"/>
              <w:ind w:left="209"/>
              <w:jc w:val="center"/>
            </w:pPr>
            <w:r>
              <w:rPr>
                <w:sz w:val="40"/>
              </w:rPr>
              <w:t xml:space="preserve">  </w:t>
            </w:r>
          </w:p>
          <w:p w:rsidR="00873FCE" w:rsidRDefault="00873FCE" w:rsidP="00873FCE">
            <w:pPr>
              <w:spacing w:after="168"/>
              <w:ind w:left="209"/>
              <w:jc w:val="center"/>
            </w:pPr>
            <w:r>
              <w:rPr>
                <w:sz w:val="40"/>
              </w:rPr>
              <w:t xml:space="preserve"> </w:t>
            </w:r>
          </w:p>
          <w:p w:rsidR="00873FCE" w:rsidRDefault="00873FCE" w:rsidP="00873FCE">
            <w:pPr>
              <w:spacing w:after="168"/>
              <w:ind w:left="209"/>
              <w:jc w:val="center"/>
            </w:pPr>
            <w:r>
              <w:rPr>
                <w:sz w:val="40"/>
              </w:rPr>
              <w:t xml:space="preserve"> </w:t>
            </w:r>
          </w:p>
          <w:p w:rsidR="00873FCE" w:rsidRDefault="00873FCE" w:rsidP="00873FCE">
            <w:pPr>
              <w:spacing w:after="168"/>
              <w:ind w:left="209"/>
              <w:jc w:val="center"/>
            </w:pPr>
            <w:r>
              <w:rPr>
                <w:sz w:val="40"/>
              </w:rPr>
              <w:t xml:space="preserve"> </w:t>
            </w:r>
          </w:p>
          <w:p w:rsidR="00873FCE" w:rsidRDefault="00873FCE" w:rsidP="00873FCE">
            <w:pPr>
              <w:ind w:left="122"/>
              <w:jc w:val="center"/>
              <w:rPr>
                <w:b/>
                <w:sz w:val="40"/>
              </w:rPr>
            </w:pPr>
          </w:p>
          <w:p w:rsidR="00873FCE" w:rsidRDefault="00873FCE" w:rsidP="00873FCE">
            <w:pPr>
              <w:ind w:left="122"/>
              <w:jc w:val="center"/>
              <w:rPr>
                <w:b/>
                <w:sz w:val="40"/>
              </w:rPr>
            </w:pPr>
          </w:p>
          <w:p w:rsidR="00873FCE" w:rsidRDefault="00873FCE" w:rsidP="00873FCE">
            <w:pPr>
              <w:ind w:left="122"/>
              <w:jc w:val="center"/>
              <w:rPr>
                <w:b/>
                <w:sz w:val="40"/>
              </w:rPr>
            </w:pPr>
          </w:p>
          <w:p w:rsidR="00873FCE" w:rsidRDefault="00873FCE" w:rsidP="00873FCE">
            <w:pPr>
              <w:ind w:left="122"/>
              <w:jc w:val="center"/>
              <w:rPr>
                <w:b/>
                <w:sz w:val="40"/>
              </w:rPr>
            </w:pPr>
          </w:p>
          <w:p w:rsidR="00873FCE" w:rsidRDefault="00873FCE" w:rsidP="00873FCE">
            <w:pPr>
              <w:ind w:left="122"/>
              <w:jc w:val="center"/>
              <w:rPr>
                <w:b/>
                <w:sz w:val="40"/>
              </w:rPr>
            </w:pPr>
          </w:p>
          <w:p w:rsidR="00873FCE" w:rsidRDefault="00873FCE" w:rsidP="00873FCE">
            <w:pPr>
              <w:ind w:left="122"/>
              <w:jc w:val="center"/>
              <w:rPr>
                <w:b/>
                <w:sz w:val="40"/>
              </w:rPr>
            </w:pPr>
          </w:p>
          <w:p w:rsidR="00873FCE" w:rsidRDefault="00873FCE" w:rsidP="00873FCE">
            <w:pPr>
              <w:ind w:left="122"/>
              <w:jc w:val="center"/>
              <w:rPr>
                <w:b/>
                <w:sz w:val="40"/>
              </w:rPr>
            </w:pPr>
          </w:p>
          <w:p w:rsidR="00873FCE" w:rsidRDefault="00873FCE" w:rsidP="00873FCE">
            <w:pPr>
              <w:ind w:left="122"/>
              <w:jc w:val="center"/>
              <w:rPr>
                <w:b/>
                <w:sz w:val="40"/>
              </w:rPr>
            </w:pPr>
          </w:p>
          <w:p w:rsidR="00873FCE" w:rsidRDefault="00873FCE" w:rsidP="00873FCE">
            <w:pPr>
              <w:ind w:left="122"/>
              <w:jc w:val="center"/>
              <w:rPr>
                <w:b/>
                <w:sz w:val="40"/>
              </w:rPr>
            </w:pPr>
          </w:p>
          <w:p w:rsidR="00873FCE" w:rsidRDefault="00873FCE" w:rsidP="00873FCE">
            <w:pPr>
              <w:ind w:left="122"/>
              <w:jc w:val="center"/>
              <w:rPr>
                <w:b/>
                <w:sz w:val="40"/>
              </w:rPr>
            </w:pPr>
          </w:p>
          <w:p w:rsidR="00873FCE" w:rsidRDefault="00873FCE" w:rsidP="00873FCE">
            <w:pPr>
              <w:ind w:left="122"/>
              <w:jc w:val="center"/>
              <w:rPr>
                <w:b/>
                <w:sz w:val="40"/>
              </w:rPr>
            </w:pPr>
          </w:p>
          <w:p w:rsidR="00873FCE" w:rsidRDefault="00873FCE" w:rsidP="00873FCE">
            <w:pPr>
              <w:ind w:left="122"/>
              <w:jc w:val="center"/>
              <w:rPr>
                <w:b/>
                <w:sz w:val="40"/>
              </w:rPr>
            </w:pPr>
          </w:p>
          <w:p w:rsidR="00873FCE" w:rsidRDefault="00873FCE" w:rsidP="00873FCE">
            <w:pPr>
              <w:ind w:left="122"/>
              <w:jc w:val="center"/>
              <w:rPr>
                <w:b/>
                <w:sz w:val="40"/>
              </w:rPr>
            </w:pPr>
          </w:p>
          <w:p w:rsidR="00873FCE" w:rsidRDefault="00873FCE" w:rsidP="00F97C35">
            <w:pPr>
              <w:ind w:left="122"/>
              <w:jc w:val="center"/>
              <w:rPr>
                <w:b/>
                <w:sz w:val="24"/>
              </w:rPr>
            </w:pPr>
            <w:r>
              <w:rPr>
                <w:b/>
                <w:sz w:val="40"/>
              </w:rPr>
              <w:t>Course Book</w:t>
            </w:r>
            <w:r>
              <w:rPr>
                <w:b/>
                <w:sz w:val="24"/>
              </w:rPr>
              <w:t xml:space="preserve"> </w:t>
            </w:r>
          </w:p>
          <w:p w:rsidR="00F97C35" w:rsidRDefault="00F97C35" w:rsidP="00F97C35">
            <w:pPr>
              <w:spacing w:after="165"/>
            </w:pPr>
            <w:r>
              <w:rPr>
                <w:b/>
                <w:sz w:val="40"/>
              </w:rPr>
              <w:t>Department of Biology</w:t>
            </w:r>
            <w:r>
              <w:rPr>
                <w:sz w:val="40"/>
              </w:rPr>
              <w:t xml:space="preserve"> </w:t>
            </w:r>
          </w:p>
          <w:p w:rsidR="00F97C35" w:rsidRDefault="00F97C35" w:rsidP="00F97C35">
            <w:pPr>
              <w:spacing w:after="168"/>
            </w:pPr>
            <w:r>
              <w:rPr>
                <w:b/>
                <w:sz w:val="40"/>
              </w:rPr>
              <w:t>College of Sciences</w:t>
            </w:r>
            <w:r>
              <w:rPr>
                <w:sz w:val="40"/>
              </w:rPr>
              <w:t xml:space="preserve"> </w:t>
            </w:r>
          </w:p>
          <w:p w:rsidR="00F97C35" w:rsidRDefault="00F97C35" w:rsidP="00F97C35">
            <w:pPr>
              <w:spacing w:after="164"/>
            </w:pPr>
            <w:r>
              <w:rPr>
                <w:b/>
                <w:sz w:val="40"/>
              </w:rPr>
              <w:t>University of Salahaddin</w:t>
            </w:r>
            <w:r>
              <w:rPr>
                <w:sz w:val="40"/>
              </w:rPr>
              <w:t xml:space="preserve"> </w:t>
            </w:r>
          </w:p>
          <w:p w:rsidR="00F97C35" w:rsidRDefault="00F97C35" w:rsidP="00F97C35">
            <w:pPr>
              <w:spacing w:after="196"/>
            </w:pPr>
            <w:r>
              <w:rPr>
                <w:b/>
                <w:sz w:val="40"/>
              </w:rPr>
              <w:t>Subject: Practical parasitology 2</w:t>
            </w:r>
            <w:r>
              <w:rPr>
                <w:b/>
                <w:sz w:val="40"/>
                <w:vertAlign w:val="superscript"/>
              </w:rPr>
              <w:t>sd</w:t>
            </w:r>
            <w:r>
              <w:rPr>
                <w:b/>
                <w:sz w:val="40"/>
              </w:rPr>
              <w:t xml:space="preserve"> semester</w:t>
            </w:r>
            <w:r>
              <w:rPr>
                <w:sz w:val="40"/>
              </w:rPr>
              <w:t xml:space="preserve"> </w:t>
            </w:r>
          </w:p>
          <w:p w:rsidR="00F97C35" w:rsidRDefault="00F97C35" w:rsidP="00F97C35">
            <w:pPr>
              <w:spacing w:after="189"/>
            </w:pPr>
            <w:r>
              <w:rPr>
                <w:b/>
                <w:sz w:val="40"/>
              </w:rPr>
              <w:t>Course Book – (Year 2)</w:t>
            </w:r>
            <w:r>
              <w:rPr>
                <w:sz w:val="40"/>
              </w:rPr>
              <w:t xml:space="preserve"> (General biology)</w:t>
            </w:r>
          </w:p>
          <w:p w:rsidR="00F97C35" w:rsidRDefault="00F97C35" w:rsidP="00F97C35">
            <w:pPr>
              <w:spacing w:after="177"/>
              <w:ind w:left="119"/>
              <w:jc w:val="center"/>
            </w:pPr>
            <w:r>
              <w:rPr>
                <w:rFonts w:ascii="Arial" w:eastAsia="Arial" w:hAnsi="Arial" w:cs="Arial"/>
                <w:b/>
                <w:sz w:val="40"/>
              </w:rPr>
              <w:t xml:space="preserve">                         Dr. Fenik Sherzad Huseen </w:t>
            </w:r>
          </w:p>
          <w:p w:rsidR="00F97C35" w:rsidRDefault="00F97C35" w:rsidP="00F97C35">
            <w:pPr>
              <w:spacing w:after="165"/>
            </w:pPr>
            <w:r>
              <w:rPr>
                <w:sz w:val="40"/>
              </w:rPr>
              <w:t xml:space="preserve"> </w:t>
            </w:r>
          </w:p>
          <w:p w:rsidR="00F97C35" w:rsidRDefault="00F97C35" w:rsidP="00F97C35">
            <w:pPr>
              <w:spacing w:after="168"/>
            </w:pPr>
            <w:r>
              <w:rPr>
                <w:b/>
                <w:sz w:val="40"/>
              </w:rPr>
              <w:t>Academic Year: 2021/2022</w:t>
            </w:r>
          </w:p>
          <w:p w:rsidR="00F97C35" w:rsidRDefault="00F97C35" w:rsidP="00F97C35">
            <w:pPr>
              <w:spacing w:after="168"/>
              <w:ind w:left="209"/>
              <w:jc w:val="center"/>
            </w:pPr>
            <w:r>
              <w:rPr>
                <w:sz w:val="40"/>
              </w:rPr>
              <w:t xml:space="preserve">  </w:t>
            </w:r>
          </w:p>
          <w:p w:rsidR="00F97C35" w:rsidRPr="00F97C35" w:rsidRDefault="00F97C35" w:rsidP="00F97C35">
            <w:pPr>
              <w:ind w:left="122"/>
              <w:jc w:val="center"/>
              <w:rPr>
                <w:b/>
                <w:sz w:val="40"/>
              </w:rPr>
            </w:pPr>
          </w:p>
        </w:tc>
      </w:tr>
      <w:tr w:rsidR="00FA09E6" w:rsidTr="006541D4">
        <w:trPr>
          <w:trHeight w:val="265"/>
        </w:trPr>
        <w:tc>
          <w:tcPr>
            <w:tcW w:w="243" w:type="dxa"/>
            <w:vMerge w:val="restart"/>
            <w:tcBorders>
              <w:top w:val="nil"/>
              <w:left w:val="single" w:sz="4" w:space="0" w:color="000000"/>
              <w:bottom w:val="single" w:sz="4" w:space="0" w:color="000000"/>
              <w:right w:val="single" w:sz="4" w:space="0" w:color="000000"/>
            </w:tcBorders>
          </w:tcPr>
          <w:p w:rsidR="00FA09E6" w:rsidRDefault="00FA09E6" w:rsidP="00873FCE"/>
        </w:tc>
        <w:tc>
          <w:tcPr>
            <w:tcW w:w="3460" w:type="dxa"/>
            <w:tcBorders>
              <w:top w:val="single" w:sz="4" w:space="0" w:color="000000"/>
              <w:left w:val="single" w:sz="4" w:space="0" w:color="000000"/>
              <w:bottom w:val="single" w:sz="4" w:space="0" w:color="000000"/>
              <w:right w:val="single" w:sz="4" w:space="0" w:color="000000"/>
            </w:tcBorders>
          </w:tcPr>
          <w:p w:rsidR="00FA09E6" w:rsidRDefault="001F028D" w:rsidP="00873FCE">
            <w:r>
              <w:rPr>
                <w:b/>
                <w:sz w:val="24"/>
              </w:rPr>
              <w:t xml:space="preserve">1. Course name </w:t>
            </w:r>
          </w:p>
        </w:tc>
        <w:tc>
          <w:tcPr>
            <w:tcW w:w="5695" w:type="dxa"/>
            <w:gridSpan w:val="2"/>
            <w:tcBorders>
              <w:top w:val="single" w:sz="4" w:space="0" w:color="000000"/>
              <w:left w:val="single" w:sz="4" w:space="0" w:color="000000"/>
              <w:bottom w:val="single" w:sz="4" w:space="0" w:color="000000"/>
              <w:right w:val="single" w:sz="4" w:space="0" w:color="000000"/>
            </w:tcBorders>
          </w:tcPr>
          <w:p w:rsidR="00FA09E6" w:rsidRDefault="00997F4D" w:rsidP="00873FCE">
            <w:r>
              <w:rPr>
                <w:b/>
                <w:sz w:val="24"/>
              </w:rPr>
              <w:t>General parasitology</w:t>
            </w:r>
            <w:r w:rsidR="001F028D">
              <w:rPr>
                <w:sz w:val="24"/>
              </w:rPr>
              <w:t xml:space="preserve"> </w:t>
            </w:r>
          </w:p>
        </w:tc>
      </w:tr>
      <w:tr w:rsidR="00FA09E6" w:rsidTr="00F97C35">
        <w:trPr>
          <w:trHeight w:val="37"/>
        </w:trPr>
        <w:tc>
          <w:tcPr>
            <w:tcW w:w="243" w:type="dxa"/>
            <w:vMerge/>
            <w:tcBorders>
              <w:top w:val="nil"/>
              <w:left w:val="single" w:sz="4" w:space="0" w:color="000000"/>
              <w:bottom w:val="single" w:sz="4" w:space="0" w:color="000000"/>
              <w:right w:val="single" w:sz="4" w:space="0" w:color="000000"/>
            </w:tcBorders>
          </w:tcPr>
          <w:p w:rsidR="00FA09E6" w:rsidRDefault="00FA09E6" w:rsidP="00873FCE"/>
        </w:tc>
        <w:tc>
          <w:tcPr>
            <w:tcW w:w="3460" w:type="dxa"/>
            <w:tcBorders>
              <w:top w:val="single" w:sz="4" w:space="0" w:color="000000"/>
              <w:left w:val="single" w:sz="4" w:space="0" w:color="000000"/>
              <w:bottom w:val="double" w:sz="4" w:space="0" w:color="000000"/>
              <w:right w:val="single" w:sz="4" w:space="0" w:color="000000"/>
            </w:tcBorders>
          </w:tcPr>
          <w:p w:rsidR="00FA09E6" w:rsidRDefault="001F028D" w:rsidP="00873FCE">
            <w:r>
              <w:rPr>
                <w:b/>
                <w:sz w:val="24"/>
              </w:rPr>
              <w:t xml:space="preserve">2. Lecturer in charge </w:t>
            </w:r>
          </w:p>
        </w:tc>
        <w:tc>
          <w:tcPr>
            <w:tcW w:w="5695" w:type="dxa"/>
            <w:gridSpan w:val="2"/>
            <w:tcBorders>
              <w:top w:val="single" w:sz="4" w:space="0" w:color="000000"/>
              <w:left w:val="single" w:sz="4" w:space="0" w:color="000000"/>
              <w:bottom w:val="double" w:sz="4" w:space="0" w:color="000000"/>
              <w:right w:val="single" w:sz="4" w:space="0" w:color="000000"/>
            </w:tcBorders>
          </w:tcPr>
          <w:p w:rsidR="00FA09E6" w:rsidRDefault="001F028D" w:rsidP="00873FCE">
            <w:r>
              <w:rPr>
                <w:rFonts w:ascii="Arial" w:eastAsia="Arial" w:hAnsi="Arial" w:cs="Arial"/>
                <w:b/>
                <w:sz w:val="24"/>
              </w:rPr>
              <w:t xml:space="preserve">                      </w:t>
            </w:r>
            <w:r w:rsidR="00115B78">
              <w:rPr>
                <w:rFonts w:ascii="Arial" w:eastAsia="Arial" w:hAnsi="Arial" w:cs="Arial"/>
                <w:b/>
                <w:sz w:val="24"/>
              </w:rPr>
              <w:t xml:space="preserve">Dr. </w:t>
            </w:r>
            <w:r>
              <w:rPr>
                <w:rFonts w:ascii="Arial" w:eastAsia="Arial" w:hAnsi="Arial" w:cs="Arial"/>
                <w:b/>
                <w:sz w:val="24"/>
              </w:rPr>
              <w:t xml:space="preserve">Fenik Sherzad Husein </w:t>
            </w:r>
          </w:p>
        </w:tc>
      </w:tr>
    </w:tbl>
    <w:p w:rsidR="00FA09E6" w:rsidRDefault="001F028D">
      <w:pPr>
        <w:spacing w:after="0"/>
        <w:ind w:right="11297"/>
      </w:pPr>
      <w:r>
        <w:br w:type="page"/>
      </w:r>
    </w:p>
    <w:tbl>
      <w:tblPr>
        <w:tblStyle w:val="TableGrid"/>
        <w:tblpPr w:vertAnchor="page" w:horzAnchor="page" w:tblpX="1810" w:tblpY="1096"/>
        <w:tblOverlap w:val="never"/>
        <w:tblW w:w="9670" w:type="dxa"/>
        <w:tblInd w:w="0" w:type="dxa"/>
        <w:tblCellMar>
          <w:top w:w="52" w:type="dxa"/>
          <w:left w:w="108" w:type="dxa"/>
          <w:right w:w="54" w:type="dxa"/>
        </w:tblCellMar>
        <w:tblLook w:val="04A0" w:firstRow="1" w:lastRow="0" w:firstColumn="1" w:lastColumn="0" w:noHBand="0" w:noVBand="1"/>
      </w:tblPr>
      <w:tblGrid>
        <w:gridCol w:w="168"/>
        <w:gridCol w:w="3211"/>
        <w:gridCol w:w="6291"/>
      </w:tblGrid>
      <w:tr w:rsidR="00FA09E6" w:rsidTr="00873FCE">
        <w:trPr>
          <w:trHeight w:val="342"/>
        </w:trPr>
        <w:tc>
          <w:tcPr>
            <w:tcW w:w="155" w:type="dxa"/>
            <w:vMerge w:val="restart"/>
            <w:tcBorders>
              <w:top w:val="single" w:sz="8" w:space="0" w:color="000000"/>
              <w:left w:val="single" w:sz="4" w:space="0" w:color="000000"/>
              <w:bottom w:val="single" w:sz="8" w:space="0" w:color="000000"/>
              <w:right w:val="single" w:sz="4" w:space="0" w:color="000000"/>
            </w:tcBorders>
          </w:tcPr>
          <w:p w:rsidR="00FA09E6" w:rsidRDefault="00FA09E6"/>
        </w:tc>
        <w:tc>
          <w:tcPr>
            <w:tcW w:w="3216" w:type="dxa"/>
            <w:tcBorders>
              <w:top w:val="double" w:sz="6" w:space="0" w:color="000000"/>
              <w:left w:val="single" w:sz="4" w:space="0" w:color="000000"/>
              <w:bottom w:val="single" w:sz="4" w:space="0" w:color="000000"/>
              <w:right w:val="single" w:sz="4" w:space="0" w:color="000000"/>
            </w:tcBorders>
          </w:tcPr>
          <w:p w:rsidR="00FA09E6" w:rsidRDefault="00FA09E6"/>
        </w:tc>
        <w:tc>
          <w:tcPr>
            <w:tcW w:w="6299" w:type="dxa"/>
            <w:tcBorders>
              <w:top w:val="double" w:sz="6" w:space="0" w:color="000000"/>
              <w:left w:val="single" w:sz="4" w:space="0" w:color="000000"/>
              <w:bottom w:val="single" w:sz="4" w:space="0" w:color="000000"/>
              <w:right w:val="single" w:sz="4" w:space="0" w:color="000000"/>
            </w:tcBorders>
          </w:tcPr>
          <w:p w:rsidR="00FA09E6" w:rsidRDefault="001F028D">
            <w:r>
              <w:rPr>
                <w:sz w:val="24"/>
              </w:rPr>
              <w:t xml:space="preserve"> </w:t>
            </w:r>
          </w:p>
        </w:tc>
      </w:tr>
      <w:tr w:rsidR="00FA09E6" w:rsidTr="00873FCE">
        <w:trPr>
          <w:trHeight w:val="302"/>
        </w:trPr>
        <w:tc>
          <w:tcPr>
            <w:tcW w:w="0" w:type="auto"/>
            <w:vMerge/>
            <w:tcBorders>
              <w:top w:val="nil"/>
              <w:left w:val="single" w:sz="4" w:space="0" w:color="000000"/>
              <w:bottom w:val="nil"/>
              <w:right w:val="single" w:sz="4" w:space="0" w:color="000000"/>
            </w:tcBorders>
          </w:tcPr>
          <w:p w:rsidR="00FA09E6" w:rsidRDefault="00FA09E6"/>
        </w:tc>
        <w:tc>
          <w:tcPr>
            <w:tcW w:w="3216"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3. Department/ College</w:t>
            </w:r>
            <w:r>
              <w:rPr>
                <w:sz w:val="24"/>
              </w:rPr>
              <w:t xml:space="preserve"> </w:t>
            </w:r>
          </w:p>
        </w:tc>
        <w:tc>
          <w:tcPr>
            <w:tcW w:w="6299"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Biology/Sciences</w:t>
            </w:r>
            <w:r>
              <w:rPr>
                <w:sz w:val="24"/>
              </w:rPr>
              <w:t xml:space="preserve"> </w:t>
            </w:r>
          </w:p>
        </w:tc>
      </w:tr>
      <w:tr w:rsidR="00FA09E6" w:rsidTr="00873FCE">
        <w:trPr>
          <w:trHeight w:val="1181"/>
        </w:trPr>
        <w:tc>
          <w:tcPr>
            <w:tcW w:w="0" w:type="auto"/>
            <w:vMerge/>
            <w:tcBorders>
              <w:top w:val="nil"/>
              <w:left w:val="single" w:sz="4" w:space="0" w:color="000000"/>
              <w:bottom w:val="nil"/>
              <w:right w:val="single" w:sz="4" w:space="0" w:color="000000"/>
            </w:tcBorders>
          </w:tcPr>
          <w:p w:rsidR="00FA09E6" w:rsidRDefault="00FA09E6"/>
        </w:tc>
        <w:tc>
          <w:tcPr>
            <w:tcW w:w="3216"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4. Contact</w:t>
            </w:r>
            <w:r>
              <w:rPr>
                <w:sz w:val="24"/>
              </w:rPr>
              <w:t xml:space="preserve"> </w:t>
            </w:r>
          </w:p>
        </w:tc>
        <w:tc>
          <w:tcPr>
            <w:tcW w:w="6299" w:type="dxa"/>
            <w:tcBorders>
              <w:top w:val="single" w:sz="4" w:space="0" w:color="000000"/>
              <w:left w:val="single" w:sz="4" w:space="0" w:color="000000"/>
              <w:bottom w:val="single" w:sz="4" w:space="0" w:color="000000"/>
              <w:right w:val="single" w:sz="4" w:space="0" w:color="000000"/>
            </w:tcBorders>
          </w:tcPr>
          <w:p w:rsidR="001F028D" w:rsidRDefault="001F028D">
            <w:pPr>
              <w:ind w:right="293"/>
              <w:rPr>
                <w:sz w:val="24"/>
              </w:rPr>
            </w:pPr>
            <w:r>
              <w:rPr>
                <w:b/>
                <w:sz w:val="24"/>
              </w:rPr>
              <w:t xml:space="preserve">Fenik.hussen@su.edu.krd: </w:t>
            </w:r>
            <w:r>
              <w:rPr>
                <w:b/>
                <w:color w:val="0000FF"/>
                <w:sz w:val="24"/>
                <w:u w:val="single" w:color="0000FF"/>
              </w:rPr>
              <w:t>fenik_aya@yahoo.com</w:t>
            </w:r>
            <w:r>
              <w:rPr>
                <w:sz w:val="24"/>
              </w:rPr>
              <w:t xml:space="preserve"> </w:t>
            </w:r>
          </w:p>
          <w:p w:rsidR="00FA09E6" w:rsidRDefault="001F028D">
            <w:pPr>
              <w:ind w:right="293"/>
            </w:pPr>
            <w:r>
              <w:rPr>
                <w:b/>
                <w:sz w:val="24"/>
              </w:rPr>
              <w:t>Tel: 009647504862671</w:t>
            </w:r>
            <w:r>
              <w:rPr>
                <w:sz w:val="24"/>
              </w:rPr>
              <w:t xml:space="preserve"> </w:t>
            </w:r>
          </w:p>
        </w:tc>
      </w:tr>
      <w:tr w:rsidR="00FA09E6" w:rsidTr="00873FCE">
        <w:trPr>
          <w:trHeight w:val="302"/>
        </w:trPr>
        <w:tc>
          <w:tcPr>
            <w:tcW w:w="0" w:type="auto"/>
            <w:vMerge/>
            <w:tcBorders>
              <w:top w:val="nil"/>
              <w:left w:val="single" w:sz="4" w:space="0" w:color="000000"/>
              <w:bottom w:val="nil"/>
              <w:right w:val="single" w:sz="4" w:space="0" w:color="000000"/>
            </w:tcBorders>
          </w:tcPr>
          <w:p w:rsidR="00FA09E6" w:rsidRDefault="00FA09E6"/>
        </w:tc>
        <w:tc>
          <w:tcPr>
            <w:tcW w:w="3216"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 xml:space="preserve">5. Time (in hours) per week </w:t>
            </w:r>
            <w:r>
              <w:rPr>
                <w:sz w:val="24"/>
              </w:rPr>
              <w:t xml:space="preserve"> </w:t>
            </w:r>
          </w:p>
        </w:tc>
        <w:tc>
          <w:tcPr>
            <w:tcW w:w="6299" w:type="dxa"/>
            <w:tcBorders>
              <w:top w:val="single" w:sz="4" w:space="0" w:color="000000"/>
              <w:left w:val="single" w:sz="4" w:space="0" w:color="000000"/>
              <w:bottom w:val="single" w:sz="4" w:space="0" w:color="000000"/>
              <w:right w:val="single" w:sz="4" w:space="0" w:color="000000"/>
            </w:tcBorders>
          </w:tcPr>
          <w:p w:rsidR="00FA09E6" w:rsidRDefault="00F97C35">
            <w:r>
              <w:rPr>
                <w:b/>
                <w:sz w:val="24"/>
              </w:rPr>
              <w:t>Practical: 2 hrs</w:t>
            </w:r>
            <w:r w:rsidR="001F028D">
              <w:rPr>
                <w:b/>
                <w:sz w:val="24"/>
              </w:rPr>
              <w:t xml:space="preserve">                     </w:t>
            </w:r>
            <w:r w:rsidR="001F028D">
              <w:rPr>
                <w:sz w:val="24"/>
              </w:rPr>
              <w:t xml:space="preserve"> </w:t>
            </w:r>
          </w:p>
        </w:tc>
      </w:tr>
      <w:tr w:rsidR="00FA09E6" w:rsidTr="00873FCE">
        <w:trPr>
          <w:trHeight w:val="305"/>
        </w:trPr>
        <w:tc>
          <w:tcPr>
            <w:tcW w:w="0" w:type="auto"/>
            <w:vMerge/>
            <w:tcBorders>
              <w:top w:val="nil"/>
              <w:left w:val="single" w:sz="4" w:space="0" w:color="000000"/>
              <w:bottom w:val="nil"/>
              <w:right w:val="single" w:sz="4" w:space="0" w:color="000000"/>
            </w:tcBorders>
          </w:tcPr>
          <w:p w:rsidR="00FA09E6" w:rsidRDefault="00FA09E6"/>
        </w:tc>
        <w:tc>
          <w:tcPr>
            <w:tcW w:w="3216"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6. Office hours</w:t>
            </w:r>
            <w:r>
              <w:rPr>
                <w:sz w:val="24"/>
              </w:rPr>
              <w:t xml:space="preserve"> </w:t>
            </w:r>
          </w:p>
        </w:tc>
        <w:tc>
          <w:tcPr>
            <w:tcW w:w="6299"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20-25 hrs.</w:t>
            </w:r>
            <w:r>
              <w:rPr>
                <w:sz w:val="24"/>
              </w:rPr>
              <w:t xml:space="preserve"> </w:t>
            </w:r>
          </w:p>
        </w:tc>
      </w:tr>
      <w:tr w:rsidR="00FA09E6" w:rsidTr="00873FCE">
        <w:trPr>
          <w:trHeight w:val="302"/>
        </w:trPr>
        <w:tc>
          <w:tcPr>
            <w:tcW w:w="0" w:type="auto"/>
            <w:vMerge/>
            <w:tcBorders>
              <w:top w:val="nil"/>
              <w:left w:val="single" w:sz="4" w:space="0" w:color="000000"/>
              <w:bottom w:val="nil"/>
              <w:right w:val="single" w:sz="4" w:space="0" w:color="000000"/>
            </w:tcBorders>
          </w:tcPr>
          <w:p w:rsidR="00FA09E6" w:rsidRDefault="00FA09E6"/>
        </w:tc>
        <w:tc>
          <w:tcPr>
            <w:tcW w:w="3216"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7. Course code</w:t>
            </w:r>
            <w:r>
              <w:rPr>
                <w:sz w:val="24"/>
              </w:rPr>
              <w:t xml:space="preserve"> </w:t>
            </w:r>
          </w:p>
        </w:tc>
        <w:tc>
          <w:tcPr>
            <w:tcW w:w="6299"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SBio101</w:t>
            </w:r>
            <w:r>
              <w:rPr>
                <w:sz w:val="24"/>
              </w:rPr>
              <w:t xml:space="preserve"> </w:t>
            </w:r>
          </w:p>
        </w:tc>
      </w:tr>
      <w:tr w:rsidR="00FA09E6" w:rsidTr="00F97C35">
        <w:trPr>
          <w:trHeight w:val="6601"/>
        </w:trPr>
        <w:tc>
          <w:tcPr>
            <w:tcW w:w="0" w:type="auto"/>
            <w:vMerge/>
            <w:tcBorders>
              <w:top w:val="nil"/>
              <w:left w:val="single" w:sz="4" w:space="0" w:color="000000"/>
              <w:bottom w:val="single" w:sz="8" w:space="0" w:color="000000"/>
              <w:right w:val="single" w:sz="4" w:space="0" w:color="000000"/>
            </w:tcBorders>
          </w:tcPr>
          <w:p w:rsidR="00FA09E6" w:rsidRDefault="00FA09E6"/>
        </w:tc>
        <w:tc>
          <w:tcPr>
            <w:tcW w:w="3216" w:type="dxa"/>
            <w:tcBorders>
              <w:top w:val="single" w:sz="4" w:space="0" w:color="000000"/>
              <w:left w:val="single" w:sz="4" w:space="0" w:color="000000"/>
              <w:bottom w:val="single" w:sz="8" w:space="0" w:color="000000"/>
              <w:right w:val="single" w:sz="4" w:space="0" w:color="000000"/>
            </w:tcBorders>
          </w:tcPr>
          <w:p w:rsidR="00FA09E6" w:rsidRDefault="001F028D">
            <w:r>
              <w:rPr>
                <w:b/>
                <w:sz w:val="24"/>
              </w:rPr>
              <w:t xml:space="preserve">8. Teacher's academic profile  </w:t>
            </w:r>
          </w:p>
        </w:tc>
        <w:tc>
          <w:tcPr>
            <w:tcW w:w="6299" w:type="dxa"/>
            <w:tcBorders>
              <w:top w:val="single" w:sz="4" w:space="0" w:color="000000"/>
              <w:left w:val="single" w:sz="4" w:space="0" w:color="000000"/>
              <w:bottom w:val="single" w:sz="8" w:space="0" w:color="000000"/>
              <w:right w:val="single" w:sz="4" w:space="0" w:color="000000"/>
            </w:tcBorders>
          </w:tcPr>
          <w:p w:rsidR="00FA09E6" w:rsidRDefault="001F028D" w:rsidP="001F028D">
            <w:pPr>
              <w:spacing w:after="237" w:line="276" w:lineRule="auto"/>
              <w:ind w:right="35"/>
            </w:pPr>
            <w:r>
              <w:rPr>
                <w:b/>
                <w:sz w:val="24"/>
              </w:rPr>
              <w:t xml:space="preserve"> </w:t>
            </w:r>
          </w:p>
          <w:p w:rsidR="00FA09E6" w:rsidRDefault="001F028D">
            <w:pPr>
              <w:numPr>
                <w:ilvl w:val="0"/>
                <w:numId w:val="5"/>
              </w:numPr>
              <w:spacing w:after="33" w:line="243" w:lineRule="auto"/>
              <w:ind w:right="35" w:hanging="360"/>
            </w:pPr>
            <w:r>
              <w:rPr>
                <w:b/>
                <w:sz w:val="24"/>
              </w:rPr>
              <w:t>I(Fenik Sherzad Hussen) graduate from Salahaddin University in</w:t>
            </w:r>
            <w:r w:rsidR="00115B78">
              <w:rPr>
                <w:b/>
                <w:sz w:val="24"/>
              </w:rPr>
              <w:t xml:space="preserve"> </w:t>
            </w:r>
            <w:r>
              <w:rPr>
                <w:b/>
                <w:sz w:val="24"/>
              </w:rPr>
              <w:t>2000 (Ranked 8</w:t>
            </w:r>
            <w:r>
              <w:rPr>
                <w:b/>
                <w:sz w:val="24"/>
                <w:vertAlign w:val="superscript"/>
              </w:rPr>
              <w:t>th</w:t>
            </w:r>
            <w:r>
              <w:rPr>
                <w:b/>
                <w:sz w:val="24"/>
              </w:rPr>
              <w:t xml:space="preserve"> in collage) worked as assistant biology for 2 years and assist in practical microbial physiology lab., practical medical microbiology lab., practical food microbiology lab. In 2006 I finished my MSc degree and start as Assistant Lecturer Teaching Pract</w:t>
            </w:r>
            <w:r w:rsidR="00873FCE">
              <w:rPr>
                <w:b/>
                <w:sz w:val="24"/>
              </w:rPr>
              <w:t>ical parasitology, invertebrate</w:t>
            </w:r>
            <w:r>
              <w:rPr>
                <w:b/>
                <w:sz w:val="24"/>
              </w:rPr>
              <w:t>,</w:t>
            </w:r>
            <w:r w:rsidR="00873FCE">
              <w:rPr>
                <w:b/>
                <w:sz w:val="24"/>
              </w:rPr>
              <w:t xml:space="preserve"> </w:t>
            </w:r>
            <w:r>
              <w:rPr>
                <w:b/>
                <w:sz w:val="24"/>
              </w:rPr>
              <w:t>zoology and microbial physiology.</w:t>
            </w:r>
            <w:r>
              <w:rPr>
                <w:sz w:val="24"/>
              </w:rPr>
              <w:t xml:space="preserve"> </w:t>
            </w:r>
          </w:p>
          <w:p w:rsidR="00FA09E6" w:rsidRPr="001F028D" w:rsidRDefault="00115B78">
            <w:pPr>
              <w:numPr>
                <w:ilvl w:val="0"/>
                <w:numId w:val="5"/>
              </w:numPr>
              <w:ind w:right="35" w:hanging="360"/>
            </w:pPr>
            <w:r>
              <w:rPr>
                <w:b/>
                <w:sz w:val="24"/>
              </w:rPr>
              <w:t>I have been teaching parasitology</w:t>
            </w:r>
            <w:r w:rsidR="001F028D">
              <w:rPr>
                <w:b/>
                <w:sz w:val="24"/>
              </w:rPr>
              <w:t>,</w:t>
            </w:r>
            <w:r>
              <w:rPr>
                <w:b/>
                <w:sz w:val="24"/>
              </w:rPr>
              <w:t xml:space="preserve"> I have 7</w:t>
            </w:r>
            <w:r w:rsidR="001F028D">
              <w:rPr>
                <w:b/>
                <w:sz w:val="24"/>
              </w:rPr>
              <w:t xml:space="preserve"> published paper</w:t>
            </w:r>
            <w:r w:rsidR="001F028D">
              <w:rPr>
                <w:sz w:val="24"/>
              </w:rPr>
              <w:t xml:space="preserve"> </w:t>
            </w:r>
          </w:p>
          <w:p w:rsidR="001F028D" w:rsidRPr="00115B78" w:rsidRDefault="001F028D">
            <w:pPr>
              <w:numPr>
                <w:ilvl w:val="0"/>
                <w:numId w:val="5"/>
              </w:numPr>
              <w:ind w:right="35" w:hanging="360"/>
              <w:rPr>
                <w:b/>
              </w:rPr>
            </w:pPr>
            <w:r w:rsidRPr="001F028D">
              <w:rPr>
                <w:b/>
                <w:sz w:val="24"/>
              </w:rPr>
              <w:t>I am starting PhD study in 2017 in biology department</w:t>
            </w:r>
          </w:p>
          <w:p w:rsidR="00115B78" w:rsidRPr="001F028D" w:rsidRDefault="00115B78">
            <w:pPr>
              <w:numPr>
                <w:ilvl w:val="0"/>
                <w:numId w:val="5"/>
              </w:numPr>
              <w:ind w:right="35" w:hanging="360"/>
              <w:rPr>
                <w:b/>
              </w:rPr>
            </w:pPr>
            <w:r>
              <w:rPr>
                <w:b/>
                <w:sz w:val="24"/>
              </w:rPr>
              <w:t xml:space="preserve">I have PhD in 2021 </w:t>
            </w:r>
          </w:p>
        </w:tc>
      </w:tr>
    </w:tbl>
    <w:p w:rsidR="00FA09E6" w:rsidRDefault="001F028D">
      <w:pPr>
        <w:spacing w:after="0"/>
        <w:ind w:right="11297"/>
      </w:pPr>
      <w:r>
        <w:br w:type="page"/>
      </w:r>
    </w:p>
    <w:tbl>
      <w:tblPr>
        <w:tblStyle w:val="TableGrid"/>
        <w:tblpPr w:vertAnchor="page" w:horzAnchor="page" w:tblpX="1810" w:tblpY="1096"/>
        <w:tblOverlap w:val="never"/>
        <w:tblW w:w="9685" w:type="dxa"/>
        <w:tblInd w:w="0" w:type="dxa"/>
        <w:tblCellMar>
          <w:top w:w="53" w:type="dxa"/>
          <w:left w:w="108" w:type="dxa"/>
          <w:right w:w="42" w:type="dxa"/>
        </w:tblCellMar>
        <w:tblLook w:val="04A0" w:firstRow="1" w:lastRow="0" w:firstColumn="1" w:lastColumn="0" w:noHBand="0" w:noVBand="1"/>
      </w:tblPr>
      <w:tblGrid>
        <w:gridCol w:w="156"/>
        <w:gridCol w:w="3224"/>
        <w:gridCol w:w="6305"/>
      </w:tblGrid>
      <w:tr w:rsidR="00FA09E6" w:rsidTr="006541D4">
        <w:trPr>
          <w:trHeight w:val="499"/>
        </w:trPr>
        <w:tc>
          <w:tcPr>
            <w:tcW w:w="155" w:type="dxa"/>
            <w:vMerge w:val="restart"/>
            <w:tcBorders>
              <w:top w:val="single" w:sz="8" w:space="0" w:color="000000"/>
              <w:left w:val="single" w:sz="4" w:space="0" w:color="000000"/>
              <w:bottom w:val="single" w:sz="8" w:space="0" w:color="000000"/>
              <w:right w:val="single" w:sz="4" w:space="0" w:color="000000"/>
            </w:tcBorders>
          </w:tcPr>
          <w:p w:rsidR="00FA09E6" w:rsidRDefault="00FA09E6"/>
        </w:tc>
        <w:tc>
          <w:tcPr>
            <w:tcW w:w="3224" w:type="dxa"/>
            <w:tcBorders>
              <w:top w:val="double" w:sz="6" w:space="0" w:color="000000"/>
              <w:left w:val="single" w:sz="4" w:space="0" w:color="000000"/>
              <w:bottom w:val="single" w:sz="4" w:space="0" w:color="000000"/>
              <w:right w:val="single" w:sz="4" w:space="0" w:color="000000"/>
            </w:tcBorders>
          </w:tcPr>
          <w:p w:rsidR="00FA09E6" w:rsidRDefault="00FA09E6"/>
        </w:tc>
        <w:tc>
          <w:tcPr>
            <w:tcW w:w="6306" w:type="dxa"/>
            <w:tcBorders>
              <w:top w:val="double" w:sz="6" w:space="0" w:color="000000"/>
              <w:left w:val="single" w:sz="4" w:space="0" w:color="000000"/>
              <w:bottom w:val="single" w:sz="4" w:space="0" w:color="000000"/>
              <w:right w:val="single" w:sz="4" w:space="0" w:color="000000"/>
            </w:tcBorders>
          </w:tcPr>
          <w:p w:rsidR="00FA09E6" w:rsidRDefault="001F028D">
            <w:r>
              <w:rPr>
                <w:b/>
                <w:sz w:val="24"/>
              </w:rPr>
              <w:t xml:space="preserve">  </w:t>
            </w:r>
            <w:r>
              <w:rPr>
                <w:sz w:val="24"/>
              </w:rPr>
              <w:t xml:space="preserve"> </w:t>
            </w:r>
          </w:p>
          <w:p w:rsidR="00FA09E6" w:rsidRDefault="001F028D">
            <w:pPr>
              <w:ind w:right="12"/>
              <w:jc w:val="right"/>
            </w:pPr>
            <w:r>
              <w:rPr>
                <w:b/>
                <w:sz w:val="24"/>
              </w:rPr>
              <w:t xml:space="preserve"> </w:t>
            </w:r>
          </w:p>
        </w:tc>
      </w:tr>
      <w:tr w:rsidR="00FA09E6" w:rsidTr="006541D4">
        <w:trPr>
          <w:trHeight w:val="467"/>
        </w:trPr>
        <w:tc>
          <w:tcPr>
            <w:tcW w:w="0" w:type="auto"/>
            <w:vMerge/>
            <w:tcBorders>
              <w:top w:val="nil"/>
              <w:left w:val="single" w:sz="4" w:space="0" w:color="000000"/>
              <w:bottom w:val="nil"/>
              <w:right w:val="single" w:sz="4" w:space="0" w:color="000000"/>
            </w:tcBorders>
          </w:tcPr>
          <w:p w:rsidR="00FA09E6" w:rsidRDefault="00FA09E6"/>
        </w:tc>
        <w:tc>
          <w:tcPr>
            <w:tcW w:w="3224" w:type="dxa"/>
            <w:tcBorders>
              <w:top w:val="single" w:sz="4" w:space="0" w:color="000000"/>
              <w:left w:val="single" w:sz="4" w:space="0" w:color="000000"/>
              <w:bottom w:val="single" w:sz="4" w:space="0" w:color="000000"/>
              <w:right w:val="single" w:sz="4" w:space="0" w:color="000000"/>
            </w:tcBorders>
          </w:tcPr>
          <w:p w:rsidR="00FA09E6" w:rsidRDefault="001F028D">
            <w:r>
              <w:rPr>
                <w:b/>
                <w:sz w:val="24"/>
              </w:rPr>
              <w:t>9. Keywords</w:t>
            </w:r>
            <w:r>
              <w:rPr>
                <w:sz w:val="24"/>
              </w:rPr>
              <w:t xml:space="preserve"> </w:t>
            </w:r>
          </w:p>
        </w:tc>
        <w:tc>
          <w:tcPr>
            <w:tcW w:w="6306" w:type="dxa"/>
            <w:tcBorders>
              <w:top w:val="single" w:sz="4" w:space="0" w:color="000000"/>
              <w:left w:val="single" w:sz="4" w:space="0" w:color="000000"/>
              <w:bottom w:val="single" w:sz="4" w:space="0" w:color="000000"/>
              <w:right w:val="single" w:sz="4" w:space="0" w:color="000000"/>
            </w:tcBorders>
          </w:tcPr>
          <w:p w:rsidR="00FA09E6" w:rsidRDefault="001F028D">
            <w:pPr>
              <w:ind w:left="10" w:hanging="10"/>
            </w:pPr>
            <w:r>
              <w:rPr>
                <w:b/>
                <w:sz w:val="24"/>
              </w:rPr>
              <w:t>Parasitology, medical parasite, classification of parasite and lifecycle, protozoan parasite and helminthes.</w:t>
            </w:r>
            <w:r>
              <w:rPr>
                <w:sz w:val="24"/>
              </w:rPr>
              <w:t xml:space="preserve"> </w:t>
            </w:r>
          </w:p>
        </w:tc>
      </w:tr>
      <w:tr w:rsidR="00FA09E6" w:rsidTr="006541D4">
        <w:trPr>
          <w:trHeight w:val="2192"/>
        </w:trPr>
        <w:tc>
          <w:tcPr>
            <w:tcW w:w="0" w:type="auto"/>
            <w:vMerge/>
            <w:tcBorders>
              <w:top w:val="nil"/>
              <w:left w:val="single" w:sz="4" w:space="0" w:color="000000"/>
              <w:bottom w:val="nil"/>
              <w:right w:val="single" w:sz="4" w:space="0" w:color="000000"/>
            </w:tcBorders>
          </w:tcPr>
          <w:p w:rsidR="00FA09E6" w:rsidRDefault="00FA09E6"/>
        </w:tc>
        <w:tc>
          <w:tcPr>
            <w:tcW w:w="9530" w:type="dxa"/>
            <w:gridSpan w:val="2"/>
            <w:tcBorders>
              <w:top w:val="single" w:sz="4" w:space="0" w:color="000000"/>
              <w:left w:val="single" w:sz="4" w:space="0" w:color="000000"/>
              <w:bottom w:val="single" w:sz="4" w:space="0" w:color="000000"/>
              <w:right w:val="single" w:sz="4" w:space="0" w:color="000000"/>
            </w:tcBorders>
          </w:tcPr>
          <w:p w:rsidR="00FA09E6" w:rsidRDefault="001F028D">
            <w:r>
              <w:rPr>
                <w:b/>
                <w:sz w:val="24"/>
              </w:rPr>
              <w:t xml:space="preserve">10.  Course overview: </w:t>
            </w:r>
            <w:r>
              <w:rPr>
                <w:sz w:val="24"/>
              </w:rPr>
              <w:t xml:space="preserve"> </w:t>
            </w:r>
          </w:p>
          <w:p w:rsidR="00FA09E6" w:rsidRDefault="001F028D">
            <w:pPr>
              <w:ind w:left="10" w:right="65" w:hanging="10"/>
              <w:jc w:val="both"/>
            </w:pPr>
            <w:r>
              <w:rPr>
                <w:rFonts w:ascii="Arial" w:eastAsia="Arial" w:hAnsi="Arial" w:cs="Arial"/>
                <w:b/>
                <w:sz w:val="24"/>
              </w:rPr>
              <w:t xml:space="preserve">Parasitology is a dynamic field because the relationships between parasites and their hosts constantly are changing. Parasitism comprises an ecological relationship between two individuals of different species where the parasite’s environment is another living organism. Unlike the environment of free-living plants and animals, the environment of the parasite can fight back. Parasites and hosts are locked into a continuous struggle for survival, and understanding the mechanisms that each side in this battle use to gain advantage challenges parasitologists to understand biological phenomena at the cutting edge of a wide variety of scientific disciplines. As a result, parasitologists contribute significantly to our basic understanding of the way our biological </w:t>
            </w:r>
            <w:r w:rsidR="00F97C35">
              <w:rPr>
                <w:rFonts w:ascii="Arial" w:eastAsia="Arial" w:hAnsi="Arial" w:cs="Arial"/>
                <w:b/>
                <w:sz w:val="24"/>
              </w:rPr>
              <w:t>world functions</w:t>
            </w:r>
            <w:r>
              <w:rPr>
                <w:rFonts w:ascii="Arial" w:eastAsia="Arial" w:hAnsi="Arial" w:cs="Arial"/>
                <w:b/>
                <w:sz w:val="24"/>
              </w:rPr>
              <w:t>.</w:t>
            </w:r>
            <w:r>
              <w:rPr>
                <w:b/>
                <w:sz w:val="24"/>
              </w:rPr>
              <w:t xml:space="preserve"> </w:t>
            </w:r>
          </w:p>
        </w:tc>
      </w:tr>
      <w:tr w:rsidR="00FA09E6" w:rsidTr="006541D4">
        <w:trPr>
          <w:trHeight w:val="2435"/>
        </w:trPr>
        <w:tc>
          <w:tcPr>
            <w:tcW w:w="0" w:type="auto"/>
            <w:vMerge/>
            <w:tcBorders>
              <w:top w:val="nil"/>
              <w:left w:val="single" w:sz="4" w:space="0" w:color="000000"/>
              <w:bottom w:val="nil"/>
              <w:right w:val="single" w:sz="4" w:space="0" w:color="000000"/>
            </w:tcBorders>
          </w:tcPr>
          <w:p w:rsidR="00FA09E6" w:rsidRDefault="00FA09E6"/>
        </w:tc>
        <w:tc>
          <w:tcPr>
            <w:tcW w:w="9530" w:type="dxa"/>
            <w:gridSpan w:val="2"/>
            <w:tcBorders>
              <w:top w:val="single" w:sz="4" w:space="0" w:color="000000"/>
              <w:left w:val="single" w:sz="4" w:space="0" w:color="000000"/>
              <w:bottom w:val="single" w:sz="4" w:space="0" w:color="000000"/>
              <w:right w:val="single" w:sz="4" w:space="0" w:color="000000"/>
            </w:tcBorders>
          </w:tcPr>
          <w:p w:rsidR="00FA09E6" w:rsidRDefault="001F028D">
            <w:pPr>
              <w:spacing w:after="8"/>
            </w:pPr>
            <w:r>
              <w:rPr>
                <w:b/>
                <w:sz w:val="24"/>
              </w:rPr>
              <w:t>11. Course objective:</w:t>
            </w:r>
            <w:r>
              <w:rPr>
                <w:sz w:val="24"/>
              </w:rPr>
              <w:t xml:space="preserve"> </w:t>
            </w:r>
          </w:p>
          <w:p w:rsidR="00FA09E6" w:rsidRDefault="001F028D">
            <w:pPr>
              <w:spacing w:after="201" w:line="263" w:lineRule="auto"/>
              <w:ind w:left="10" w:right="72" w:hanging="10"/>
              <w:jc w:val="both"/>
            </w:pPr>
            <w:r>
              <w:rPr>
                <w:rFonts w:ascii="Arial" w:eastAsia="Arial" w:hAnsi="Arial" w:cs="Arial"/>
                <w:b/>
                <w:sz w:val="28"/>
              </w:rPr>
              <w:t xml:space="preserve">   </w:t>
            </w:r>
            <w:r>
              <w:rPr>
                <w:rFonts w:ascii="Arial" w:eastAsia="Arial" w:hAnsi="Arial" w:cs="Arial"/>
                <w:b/>
                <w:sz w:val="24"/>
              </w:rPr>
              <w:t>The course will cov</w:t>
            </w:r>
            <w:r w:rsidR="00F97C35">
              <w:rPr>
                <w:rFonts w:ascii="Arial" w:eastAsia="Arial" w:hAnsi="Arial" w:cs="Arial"/>
                <w:b/>
                <w:sz w:val="24"/>
              </w:rPr>
              <w:t>er different pathogenic and non-</w:t>
            </w:r>
            <w:r>
              <w:rPr>
                <w:rFonts w:ascii="Arial" w:eastAsia="Arial" w:hAnsi="Arial" w:cs="Arial"/>
                <w:b/>
                <w:sz w:val="24"/>
              </w:rPr>
              <w:t>pathogenic parasites (protozoa and helminthes) infecting human specially and some of their domestic and wild animals in generally.</w:t>
            </w:r>
            <w:r>
              <w:rPr>
                <w:rFonts w:ascii="Arial" w:eastAsia="Arial" w:hAnsi="Arial" w:cs="Arial"/>
                <w:sz w:val="24"/>
              </w:rPr>
              <w:t xml:space="preserve"> </w:t>
            </w:r>
          </w:p>
          <w:p w:rsidR="00FA09E6" w:rsidRDefault="001F028D">
            <w:pPr>
              <w:spacing w:after="213"/>
              <w:ind w:left="10" w:right="67" w:hanging="10"/>
              <w:jc w:val="both"/>
            </w:pPr>
            <w:r>
              <w:rPr>
                <w:rFonts w:ascii="Arial" w:eastAsia="Arial" w:hAnsi="Arial" w:cs="Arial"/>
                <w:b/>
                <w:sz w:val="24"/>
              </w:rPr>
              <w:t xml:space="preserve">   The course including necessary information on various aspects of parasitic infection, geographical distribution of parasites, nomenclature, classification, morphology, lifecycle, information on parasitic disease, their transmission and spreading, parasite diagnosis, prevention and control.  </w:t>
            </w:r>
          </w:p>
          <w:p w:rsidR="00FA09E6" w:rsidRDefault="001F028D">
            <w:r>
              <w:rPr>
                <w:b/>
                <w:sz w:val="24"/>
              </w:rPr>
              <w:t>.</w:t>
            </w:r>
            <w:r>
              <w:rPr>
                <w:sz w:val="24"/>
              </w:rPr>
              <w:t xml:space="preserve"> </w:t>
            </w:r>
          </w:p>
        </w:tc>
      </w:tr>
      <w:tr w:rsidR="00FA09E6" w:rsidTr="006541D4">
        <w:trPr>
          <w:trHeight w:val="1132"/>
        </w:trPr>
        <w:tc>
          <w:tcPr>
            <w:tcW w:w="0" w:type="auto"/>
            <w:vMerge/>
            <w:tcBorders>
              <w:top w:val="nil"/>
              <w:left w:val="single" w:sz="4" w:space="0" w:color="000000"/>
              <w:bottom w:val="nil"/>
              <w:right w:val="single" w:sz="4" w:space="0" w:color="000000"/>
            </w:tcBorders>
          </w:tcPr>
          <w:p w:rsidR="00FA09E6" w:rsidRDefault="00FA09E6"/>
        </w:tc>
        <w:tc>
          <w:tcPr>
            <w:tcW w:w="9530" w:type="dxa"/>
            <w:gridSpan w:val="2"/>
            <w:tcBorders>
              <w:top w:val="single" w:sz="4" w:space="0" w:color="000000"/>
              <w:left w:val="single" w:sz="4" w:space="0" w:color="000000"/>
              <w:bottom w:val="single" w:sz="4" w:space="0" w:color="000000"/>
              <w:right w:val="single" w:sz="4" w:space="0" w:color="000000"/>
            </w:tcBorders>
          </w:tcPr>
          <w:p w:rsidR="00FA09E6" w:rsidRDefault="001F028D">
            <w:r>
              <w:rPr>
                <w:b/>
                <w:sz w:val="24"/>
              </w:rPr>
              <w:t>12.  Student's obligation</w:t>
            </w:r>
            <w:r>
              <w:rPr>
                <w:sz w:val="24"/>
              </w:rPr>
              <w:t xml:space="preserve"> </w:t>
            </w:r>
          </w:p>
          <w:p w:rsidR="00FA09E6" w:rsidRDefault="001F028D">
            <w:r>
              <w:rPr>
                <w:sz w:val="24"/>
              </w:rPr>
              <w:t xml:space="preserve"> </w:t>
            </w:r>
          </w:p>
          <w:p w:rsidR="00FA09E6" w:rsidRDefault="001F028D">
            <w:pPr>
              <w:spacing w:line="251" w:lineRule="auto"/>
              <w:ind w:left="10" w:hanging="10"/>
            </w:pPr>
            <w:r>
              <w:rPr>
                <w:b/>
                <w:sz w:val="24"/>
              </w:rPr>
              <w:t xml:space="preserve">       </w:t>
            </w:r>
            <w:r>
              <w:rPr>
                <w:rFonts w:ascii="Arial" w:eastAsia="Arial" w:hAnsi="Arial" w:cs="Arial"/>
                <w:b/>
                <w:sz w:val="24"/>
              </w:rPr>
              <w:t xml:space="preserve">The student’s attendance the class, exams and seminars and other </w:t>
            </w:r>
            <w:r w:rsidR="00F97C35">
              <w:rPr>
                <w:rFonts w:ascii="Arial" w:eastAsia="Arial" w:hAnsi="Arial" w:cs="Arial"/>
                <w:b/>
                <w:sz w:val="24"/>
              </w:rPr>
              <w:t>activity like collecting sample</w:t>
            </w:r>
            <w:r>
              <w:rPr>
                <w:rFonts w:ascii="Arial" w:eastAsia="Arial" w:hAnsi="Arial" w:cs="Arial"/>
                <w:b/>
                <w:sz w:val="24"/>
              </w:rPr>
              <w:t>.</w:t>
            </w:r>
            <w:r>
              <w:rPr>
                <w:rFonts w:ascii="Arial" w:eastAsia="Arial" w:hAnsi="Arial" w:cs="Arial"/>
                <w:sz w:val="24"/>
              </w:rPr>
              <w:t xml:space="preserve"> </w:t>
            </w:r>
          </w:p>
          <w:p w:rsidR="00FA09E6" w:rsidRDefault="001F028D">
            <w:pPr>
              <w:ind w:right="132"/>
              <w:jc w:val="right"/>
            </w:pPr>
            <w:r>
              <w:rPr>
                <w:sz w:val="24"/>
              </w:rPr>
              <w:t xml:space="preserve"> </w:t>
            </w:r>
          </w:p>
        </w:tc>
      </w:tr>
      <w:tr w:rsidR="00FA09E6" w:rsidTr="006541D4">
        <w:trPr>
          <w:trHeight w:val="567"/>
        </w:trPr>
        <w:tc>
          <w:tcPr>
            <w:tcW w:w="0" w:type="auto"/>
            <w:vMerge/>
            <w:tcBorders>
              <w:top w:val="nil"/>
              <w:left w:val="single" w:sz="4" w:space="0" w:color="000000"/>
              <w:bottom w:val="single" w:sz="8" w:space="0" w:color="000000"/>
              <w:right w:val="single" w:sz="4" w:space="0" w:color="000000"/>
            </w:tcBorders>
          </w:tcPr>
          <w:p w:rsidR="00FA09E6" w:rsidRDefault="00FA09E6"/>
        </w:tc>
        <w:tc>
          <w:tcPr>
            <w:tcW w:w="9530" w:type="dxa"/>
            <w:gridSpan w:val="2"/>
            <w:tcBorders>
              <w:top w:val="single" w:sz="4" w:space="0" w:color="000000"/>
              <w:left w:val="single" w:sz="4" w:space="0" w:color="000000"/>
              <w:bottom w:val="single" w:sz="8" w:space="0" w:color="000000"/>
              <w:right w:val="single" w:sz="4" w:space="0" w:color="000000"/>
            </w:tcBorders>
          </w:tcPr>
          <w:p w:rsidR="00FA09E6" w:rsidRDefault="001F028D">
            <w:r>
              <w:rPr>
                <w:b/>
                <w:sz w:val="28"/>
              </w:rPr>
              <w:t>13. Forms of teaching</w:t>
            </w:r>
            <w:r>
              <w:rPr>
                <w:sz w:val="28"/>
              </w:rPr>
              <w:t xml:space="preserve"> </w:t>
            </w:r>
          </w:p>
          <w:p w:rsidR="00FA09E6" w:rsidRDefault="001F028D">
            <w:r>
              <w:rPr>
                <w:b/>
                <w:sz w:val="28"/>
              </w:rPr>
              <w:t xml:space="preserve">         </w:t>
            </w:r>
            <w:r>
              <w:rPr>
                <w:sz w:val="28"/>
              </w:rPr>
              <w:t xml:space="preserve"> </w:t>
            </w:r>
          </w:p>
          <w:p w:rsidR="00FA09E6" w:rsidRDefault="001F028D">
            <w:pPr>
              <w:spacing w:after="200" w:line="265" w:lineRule="auto"/>
              <w:ind w:left="10" w:right="75" w:hanging="10"/>
              <w:jc w:val="both"/>
            </w:pPr>
            <w:r>
              <w:rPr>
                <w:b/>
                <w:sz w:val="24"/>
              </w:rPr>
              <w:t xml:space="preserve">       </w:t>
            </w:r>
            <w:r>
              <w:rPr>
                <w:rFonts w:ascii="Arial" w:eastAsia="Arial" w:hAnsi="Arial" w:cs="Arial"/>
                <w:b/>
                <w:sz w:val="28"/>
              </w:rPr>
              <w:t xml:space="preserve">   </w:t>
            </w:r>
            <w:r>
              <w:rPr>
                <w:rFonts w:ascii="Arial" w:eastAsia="Arial" w:hAnsi="Arial" w:cs="Arial"/>
                <w:b/>
                <w:sz w:val="24"/>
              </w:rPr>
              <w:t>The course will cov</w:t>
            </w:r>
            <w:r w:rsidR="00F97C35">
              <w:rPr>
                <w:rFonts w:ascii="Arial" w:eastAsia="Arial" w:hAnsi="Arial" w:cs="Arial"/>
                <w:b/>
                <w:sz w:val="24"/>
              </w:rPr>
              <w:t>er different pathogenic and non-</w:t>
            </w:r>
            <w:r>
              <w:rPr>
                <w:rFonts w:ascii="Arial" w:eastAsia="Arial" w:hAnsi="Arial" w:cs="Arial"/>
                <w:b/>
                <w:sz w:val="24"/>
              </w:rPr>
              <w:t>pathogenic parasites (protozoa and helminthes) infecting human specially and some of their domestic and wild animals in generally.</w:t>
            </w:r>
            <w:r>
              <w:rPr>
                <w:rFonts w:ascii="Arial" w:eastAsia="Arial" w:hAnsi="Arial" w:cs="Arial"/>
                <w:sz w:val="24"/>
              </w:rPr>
              <w:t xml:space="preserve"> </w:t>
            </w:r>
          </w:p>
          <w:p w:rsidR="00FA09E6" w:rsidRDefault="001F028D">
            <w:pPr>
              <w:numPr>
                <w:ilvl w:val="0"/>
                <w:numId w:val="6"/>
              </w:numPr>
              <w:spacing w:after="198" w:line="276" w:lineRule="auto"/>
              <w:ind w:hanging="360"/>
            </w:pPr>
            <w:r>
              <w:rPr>
                <w:rFonts w:ascii="Arial" w:eastAsia="Arial" w:hAnsi="Arial" w:cs="Arial"/>
                <w:b/>
                <w:sz w:val="24"/>
              </w:rPr>
              <w:t>The course including necessary information on various aspects of parasitic infection, geographical distribution of parasites, nomenclature, classification, morphology, lifecycle, information on parasitic disease, their transmission and spreading, parasite diagnosis, prevention and control. For illustrating clinical photos of patients infecting with parasites and the damages which caused by them in or outside the host tissues.</w:t>
            </w:r>
            <w:r>
              <w:rPr>
                <w:rFonts w:ascii="Arial" w:eastAsia="Arial" w:hAnsi="Arial" w:cs="Arial"/>
                <w:sz w:val="24"/>
              </w:rPr>
              <w:t xml:space="preserve"> </w:t>
            </w:r>
          </w:p>
          <w:p w:rsidR="006541D4" w:rsidRDefault="001F028D">
            <w:pPr>
              <w:numPr>
                <w:ilvl w:val="0"/>
                <w:numId w:val="6"/>
              </w:numPr>
              <w:ind w:hanging="360"/>
            </w:pPr>
            <w:r>
              <w:rPr>
                <w:rFonts w:ascii="Arial" w:eastAsia="Arial" w:hAnsi="Arial" w:cs="Arial"/>
                <w:b/>
                <w:sz w:val="24"/>
              </w:rPr>
              <w:lastRenderedPageBreak/>
              <w:t>To get best knowledge on the parasite life cycle.</w:t>
            </w:r>
            <w:r>
              <w:rPr>
                <w:rFonts w:ascii="Arial" w:eastAsia="Arial" w:hAnsi="Arial" w:cs="Arial"/>
                <w:sz w:val="24"/>
              </w:rPr>
              <w:t xml:space="preserve"> </w:t>
            </w:r>
          </w:p>
          <w:p w:rsidR="00FA09E6" w:rsidRPr="006541D4" w:rsidRDefault="00FA09E6" w:rsidP="006541D4">
            <w:pPr>
              <w:tabs>
                <w:tab w:val="left" w:pos="3675"/>
              </w:tabs>
            </w:pPr>
          </w:p>
        </w:tc>
      </w:tr>
    </w:tbl>
    <w:p w:rsidR="00FA09E6" w:rsidRDefault="001F028D">
      <w:pPr>
        <w:spacing w:after="0"/>
        <w:ind w:right="11297"/>
      </w:pPr>
      <w:r>
        <w:lastRenderedPageBreak/>
        <w:br w:type="page"/>
      </w:r>
    </w:p>
    <w:tbl>
      <w:tblPr>
        <w:tblStyle w:val="TableGrid"/>
        <w:tblpPr w:vertAnchor="page" w:horzAnchor="page" w:tblpX="1810" w:tblpY="1096"/>
        <w:tblOverlap w:val="never"/>
        <w:tblW w:w="9402" w:type="dxa"/>
        <w:tblInd w:w="0" w:type="dxa"/>
        <w:tblCellMar>
          <w:top w:w="16" w:type="dxa"/>
          <w:left w:w="79" w:type="dxa"/>
          <w:bottom w:w="4" w:type="dxa"/>
        </w:tblCellMar>
        <w:tblLook w:val="04A0" w:firstRow="1" w:lastRow="0" w:firstColumn="1" w:lastColumn="0" w:noHBand="0" w:noVBand="1"/>
      </w:tblPr>
      <w:tblGrid>
        <w:gridCol w:w="101"/>
        <w:gridCol w:w="6193"/>
        <w:gridCol w:w="3108"/>
      </w:tblGrid>
      <w:tr w:rsidR="00FA09E6" w:rsidTr="00873FCE">
        <w:trPr>
          <w:trHeight w:val="3734"/>
        </w:trPr>
        <w:tc>
          <w:tcPr>
            <w:tcW w:w="101" w:type="dxa"/>
            <w:vMerge w:val="restart"/>
            <w:tcBorders>
              <w:top w:val="single" w:sz="8" w:space="0" w:color="000000"/>
              <w:left w:val="single" w:sz="4" w:space="0" w:color="000000"/>
              <w:bottom w:val="single" w:sz="4" w:space="0" w:color="000000"/>
              <w:right w:val="single" w:sz="4" w:space="0" w:color="000000"/>
            </w:tcBorders>
            <w:vAlign w:val="bottom"/>
          </w:tcPr>
          <w:p w:rsidR="00FA09E6" w:rsidRDefault="001F028D">
            <w:pPr>
              <w:ind w:right="-21"/>
            </w:pPr>
            <w:r>
              <w:rPr>
                <w:b/>
                <w:sz w:val="24"/>
              </w:rPr>
              <w:lastRenderedPageBreak/>
              <w:t xml:space="preserve"> </w:t>
            </w:r>
          </w:p>
        </w:tc>
        <w:tc>
          <w:tcPr>
            <w:tcW w:w="9301" w:type="dxa"/>
            <w:gridSpan w:val="2"/>
            <w:tcBorders>
              <w:top w:val="double" w:sz="6" w:space="0" w:color="000000"/>
              <w:left w:val="single" w:sz="4" w:space="0" w:color="000000"/>
              <w:bottom w:val="single" w:sz="4" w:space="0" w:color="000000"/>
              <w:right w:val="single" w:sz="4" w:space="0" w:color="000000"/>
            </w:tcBorders>
          </w:tcPr>
          <w:p w:rsidR="00FA09E6" w:rsidRDefault="001F028D">
            <w:pPr>
              <w:numPr>
                <w:ilvl w:val="0"/>
                <w:numId w:val="7"/>
              </w:numPr>
              <w:spacing w:after="199" w:line="276" w:lineRule="auto"/>
              <w:ind w:hanging="360"/>
            </w:pPr>
            <w:r>
              <w:rPr>
                <w:rFonts w:ascii="Arial" w:eastAsia="Arial" w:hAnsi="Arial" w:cs="Arial"/>
                <w:b/>
                <w:sz w:val="24"/>
              </w:rPr>
              <w:t>For illustrating clinical photos of patients infecting with parasites and the damages which caused by them in or outside the host tissues.</w:t>
            </w:r>
            <w:r>
              <w:rPr>
                <w:rFonts w:ascii="Arial" w:eastAsia="Arial" w:hAnsi="Arial" w:cs="Arial"/>
                <w:sz w:val="24"/>
              </w:rPr>
              <w:t xml:space="preserve"> </w:t>
            </w:r>
          </w:p>
          <w:p w:rsidR="00FA09E6" w:rsidRDefault="001F028D">
            <w:pPr>
              <w:numPr>
                <w:ilvl w:val="0"/>
                <w:numId w:val="7"/>
              </w:numPr>
              <w:spacing w:after="220"/>
              <w:ind w:hanging="360"/>
            </w:pPr>
            <w:r>
              <w:rPr>
                <w:rFonts w:ascii="Arial" w:eastAsia="Arial" w:hAnsi="Arial" w:cs="Arial"/>
                <w:b/>
                <w:sz w:val="24"/>
              </w:rPr>
              <w:t>To get best knowledge on the parasite life cycle.</w:t>
            </w:r>
            <w:r>
              <w:rPr>
                <w:rFonts w:ascii="Arial" w:eastAsia="Arial" w:hAnsi="Arial" w:cs="Arial"/>
                <w:sz w:val="24"/>
              </w:rPr>
              <w:t xml:space="preserve"> </w:t>
            </w:r>
          </w:p>
          <w:p w:rsidR="00FA09E6" w:rsidRDefault="001F028D">
            <w:pPr>
              <w:spacing w:after="234" w:line="276" w:lineRule="auto"/>
              <w:ind w:left="749" w:hanging="360"/>
            </w:pPr>
            <w:r>
              <w:rPr>
                <w:rFonts w:ascii="Arial" w:eastAsia="Arial" w:hAnsi="Arial" w:cs="Arial"/>
                <w:sz w:val="24"/>
              </w:rPr>
              <w:t xml:space="preserve">1. </w:t>
            </w:r>
            <w:r>
              <w:rPr>
                <w:rFonts w:ascii="Arial" w:eastAsia="Arial" w:hAnsi="Arial" w:cs="Arial"/>
                <w:b/>
                <w:sz w:val="24"/>
              </w:rPr>
              <w:t xml:space="preserve">Classroom discussion will </w:t>
            </w:r>
            <w:r w:rsidR="00F97C35">
              <w:rPr>
                <w:rFonts w:ascii="Arial" w:eastAsia="Arial" w:hAnsi="Arial" w:cs="Arial"/>
                <w:b/>
                <w:sz w:val="24"/>
              </w:rPr>
              <w:t>have done</w:t>
            </w:r>
            <w:r>
              <w:rPr>
                <w:rFonts w:ascii="Arial" w:eastAsia="Arial" w:hAnsi="Arial" w:cs="Arial"/>
                <w:b/>
                <w:sz w:val="24"/>
              </w:rPr>
              <w:t xml:space="preserve"> about the studied parasite including life cycle, transmission, information on its pathogenesis, and pathology, clinical manifestation diagnosis which including clinical diagnosis and laboratory diagnosis, treatment, prevention, and control.</w:t>
            </w:r>
            <w:r>
              <w:rPr>
                <w:rFonts w:ascii="Arial" w:eastAsia="Arial" w:hAnsi="Arial" w:cs="Arial"/>
                <w:sz w:val="24"/>
              </w:rPr>
              <w:t xml:space="preserve"> </w:t>
            </w:r>
          </w:p>
          <w:p w:rsidR="00FA09E6" w:rsidRDefault="001F028D">
            <w:pPr>
              <w:spacing w:after="175"/>
              <w:ind w:left="29"/>
            </w:pPr>
            <w:r>
              <w:rPr>
                <w:rFonts w:ascii="Arial" w:eastAsia="Arial" w:hAnsi="Arial" w:cs="Arial"/>
                <w:b/>
                <w:sz w:val="28"/>
              </w:rPr>
              <w:t xml:space="preserve">  </w:t>
            </w:r>
          </w:p>
          <w:p w:rsidR="00FA09E6" w:rsidRDefault="001F028D">
            <w:pPr>
              <w:ind w:left="29"/>
            </w:pPr>
            <w:r>
              <w:rPr>
                <w:sz w:val="24"/>
              </w:rPr>
              <w:t xml:space="preserve"> </w:t>
            </w:r>
          </w:p>
        </w:tc>
      </w:tr>
      <w:tr w:rsidR="00FA09E6" w:rsidTr="00873FCE">
        <w:trPr>
          <w:trHeight w:val="1041"/>
        </w:trPr>
        <w:tc>
          <w:tcPr>
            <w:tcW w:w="0" w:type="auto"/>
            <w:vMerge/>
            <w:tcBorders>
              <w:top w:val="nil"/>
              <w:left w:val="single" w:sz="4" w:space="0" w:color="000000"/>
              <w:bottom w:val="nil"/>
              <w:right w:val="single" w:sz="4" w:space="0" w:color="000000"/>
            </w:tcBorders>
          </w:tcPr>
          <w:p w:rsidR="00FA09E6" w:rsidRDefault="00FA09E6"/>
        </w:tc>
        <w:tc>
          <w:tcPr>
            <w:tcW w:w="9301" w:type="dxa"/>
            <w:gridSpan w:val="2"/>
            <w:tcBorders>
              <w:top w:val="single" w:sz="4" w:space="0" w:color="000000"/>
              <w:left w:val="single" w:sz="4" w:space="0" w:color="000000"/>
              <w:bottom w:val="single" w:sz="4" w:space="0" w:color="000000"/>
              <w:right w:val="single" w:sz="4" w:space="0" w:color="000000"/>
            </w:tcBorders>
          </w:tcPr>
          <w:p w:rsidR="00FA09E6" w:rsidRDefault="001F028D">
            <w:pPr>
              <w:ind w:left="29"/>
            </w:pPr>
            <w:r>
              <w:rPr>
                <w:b/>
                <w:sz w:val="28"/>
              </w:rPr>
              <w:t>14. Assessment scheme</w:t>
            </w:r>
            <w:r>
              <w:rPr>
                <w:sz w:val="28"/>
              </w:rPr>
              <w:t xml:space="preserve"> </w:t>
            </w:r>
          </w:p>
          <w:p w:rsidR="00FA09E6" w:rsidRDefault="001F028D">
            <w:pPr>
              <w:ind w:left="39" w:hanging="10"/>
            </w:pPr>
            <w:r>
              <w:rPr>
                <w:b/>
                <w:sz w:val="24"/>
              </w:rPr>
              <w:t xml:space="preserve">        </w:t>
            </w:r>
            <w:r>
              <w:rPr>
                <w:b/>
                <w:sz w:val="28"/>
              </w:rPr>
              <w:t>I assessments the student through attendance in the class, course exams, quizzes and seminars or presentation the subjects that have relations with the parasite</w:t>
            </w:r>
            <w:r>
              <w:rPr>
                <w:b/>
                <w:sz w:val="24"/>
              </w:rPr>
              <w:t>.</w:t>
            </w:r>
            <w:r>
              <w:rPr>
                <w:b/>
                <w:sz w:val="28"/>
              </w:rPr>
              <w:t xml:space="preserve"> </w:t>
            </w:r>
          </w:p>
        </w:tc>
      </w:tr>
      <w:tr w:rsidR="00FA09E6" w:rsidTr="00873FCE">
        <w:trPr>
          <w:trHeight w:val="2367"/>
        </w:trPr>
        <w:tc>
          <w:tcPr>
            <w:tcW w:w="0" w:type="auto"/>
            <w:vMerge/>
            <w:tcBorders>
              <w:top w:val="nil"/>
              <w:left w:val="single" w:sz="4" w:space="0" w:color="000000"/>
              <w:bottom w:val="nil"/>
              <w:right w:val="single" w:sz="4" w:space="0" w:color="000000"/>
            </w:tcBorders>
          </w:tcPr>
          <w:p w:rsidR="00FA09E6" w:rsidRDefault="00FA09E6"/>
        </w:tc>
        <w:tc>
          <w:tcPr>
            <w:tcW w:w="9301" w:type="dxa"/>
            <w:gridSpan w:val="2"/>
            <w:tcBorders>
              <w:top w:val="single" w:sz="4" w:space="0" w:color="000000"/>
              <w:left w:val="single" w:sz="4" w:space="0" w:color="000000"/>
              <w:bottom w:val="single" w:sz="4" w:space="0" w:color="000000"/>
              <w:right w:val="single" w:sz="4" w:space="0" w:color="000000"/>
            </w:tcBorders>
          </w:tcPr>
          <w:p w:rsidR="00FA09E6" w:rsidRDefault="001F028D">
            <w:pPr>
              <w:spacing w:after="206"/>
              <w:ind w:left="29"/>
            </w:pPr>
            <w:r>
              <w:rPr>
                <w:b/>
                <w:sz w:val="28"/>
              </w:rPr>
              <w:t>15. Student learning outcome:</w:t>
            </w:r>
            <w:r>
              <w:rPr>
                <w:sz w:val="28"/>
              </w:rPr>
              <w:t xml:space="preserve"> </w:t>
            </w:r>
          </w:p>
          <w:p w:rsidR="00FA09E6" w:rsidRDefault="001F028D">
            <w:pPr>
              <w:spacing w:after="326" w:line="241" w:lineRule="auto"/>
              <w:ind w:left="29"/>
            </w:pPr>
            <w:r>
              <w:rPr>
                <w:rFonts w:ascii="Times New Roman" w:eastAsia="Times New Roman" w:hAnsi="Times New Roman" w:cs="Times New Roman"/>
                <w:sz w:val="24"/>
              </w:rPr>
              <w:t xml:space="preserve">       </w:t>
            </w:r>
            <w:r>
              <w:rPr>
                <w:rFonts w:ascii="Arial" w:eastAsia="Arial" w:hAnsi="Arial" w:cs="Arial"/>
                <w:b/>
                <w:sz w:val="24"/>
              </w:rPr>
              <w:t xml:space="preserve">This course provides students an understanding of important human parasitic diseases, including their life cycles, vectors of transmission, distribution and epidemiology, pathophysiology and clinical manifestations, treatment, and prevention and control.  </w:t>
            </w:r>
          </w:p>
          <w:p w:rsidR="00FA09E6" w:rsidRDefault="001F028D">
            <w:pPr>
              <w:ind w:right="184"/>
              <w:jc w:val="right"/>
            </w:pPr>
            <w:r>
              <w:rPr>
                <w:sz w:val="28"/>
              </w:rPr>
              <w:t xml:space="preserve"> </w:t>
            </w:r>
          </w:p>
        </w:tc>
      </w:tr>
      <w:tr w:rsidR="00FA09E6" w:rsidTr="00873FCE">
        <w:trPr>
          <w:trHeight w:val="2100"/>
        </w:trPr>
        <w:tc>
          <w:tcPr>
            <w:tcW w:w="0" w:type="auto"/>
            <w:vMerge/>
            <w:tcBorders>
              <w:top w:val="nil"/>
              <w:left w:val="single" w:sz="4" w:space="0" w:color="000000"/>
              <w:bottom w:val="nil"/>
              <w:right w:val="single" w:sz="4" w:space="0" w:color="000000"/>
            </w:tcBorders>
          </w:tcPr>
          <w:p w:rsidR="00FA09E6" w:rsidRDefault="00FA09E6"/>
        </w:tc>
        <w:tc>
          <w:tcPr>
            <w:tcW w:w="9301" w:type="dxa"/>
            <w:gridSpan w:val="2"/>
            <w:tcBorders>
              <w:top w:val="single" w:sz="4" w:space="0" w:color="000000"/>
              <w:left w:val="single" w:sz="4" w:space="0" w:color="000000"/>
              <w:bottom w:val="single" w:sz="4" w:space="0" w:color="000000"/>
              <w:right w:val="single" w:sz="4" w:space="0" w:color="000000"/>
            </w:tcBorders>
          </w:tcPr>
          <w:p w:rsidR="00FA09E6" w:rsidRDefault="001F028D">
            <w:pPr>
              <w:ind w:left="29"/>
            </w:pPr>
            <w:r>
              <w:rPr>
                <w:b/>
                <w:sz w:val="28"/>
              </w:rPr>
              <w:t>16. Course Reading List and References:</w:t>
            </w:r>
            <w:r>
              <w:rPr>
                <w:sz w:val="28"/>
              </w:rPr>
              <w:t xml:space="preserve"> </w:t>
            </w:r>
          </w:p>
          <w:p w:rsidR="00FA09E6" w:rsidRDefault="001F028D">
            <w:pPr>
              <w:ind w:left="29"/>
            </w:pPr>
            <w:r>
              <w:rPr>
                <w:b/>
                <w:sz w:val="24"/>
              </w:rPr>
              <w:t xml:space="preserve">   </w:t>
            </w:r>
          </w:p>
          <w:p w:rsidR="00FA09E6" w:rsidRDefault="001F028D">
            <w:pPr>
              <w:spacing w:after="43" w:line="243" w:lineRule="auto"/>
              <w:ind w:left="31"/>
            </w:pPr>
            <w:r>
              <w:rPr>
                <w:rFonts w:ascii="Arial" w:eastAsia="Arial" w:hAnsi="Arial" w:cs="Arial"/>
                <w:b/>
                <w:sz w:val="24"/>
              </w:rPr>
              <w:t xml:space="preserve">      To prepare the subjects I using Text book of parasitology, medical parasite, Diagnosing Medical Parasites, Tex</w:t>
            </w:r>
            <w:r w:rsidR="00F97C35">
              <w:rPr>
                <w:rFonts w:ascii="Arial" w:eastAsia="Arial" w:hAnsi="Arial" w:cs="Arial"/>
                <w:b/>
                <w:sz w:val="24"/>
              </w:rPr>
              <w:t>t Book of Medical Parasitology</w:t>
            </w:r>
            <w:r>
              <w:rPr>
                <w:rFonts w:ascii="Arial" w:eastAsia="Arial" w:hAnsi="Arial" w:cs="Arial"/>
                <w:b/>
                <w:sz w:val="24"/>
              </w:rPr>
              <w:t>..etc.,</w:t>
            </w:r>
            <w:r w:rsidR="00F97C35">
              <w:rPr>
                <w:rFonts w:ascii="Arial" w:eastAsia="Arial" w:hAnsi="Arial" w:cs="Arial"/>
                <w:b/>
                <w:sz w:val="24"/>
              </w:rPr>
              <w:t xml:space="preserve"> </w:t>
            </w:r>
            <w:r>
              <w:rPr>
                <w:rFonts w:ascii="Arial" w:eastAsia="Arial" w:hAnsi="Arial" w:cs="Arial"/>
                <w:b/>
                <w:sz w:val="24"/>
              </w:rPr>
              <w:t xml:space="preserve">journals about the </w:t>
            </w:r>
            <w:r>
              <w:rPr>
                <w:rFonts w:ascii="Arial" w:eastAsia="Arial" w:hAnsi="Arial" w:cs="Arial"/>
                <w:b/>
                <w:sz w:val="24"/>
              </w:rPr>
              <w:tab/>
              <w:t xml:space="preserve">subjects </w:t>
            </w:r>
            <w:r>
              <w:rPr>
                <w:rFonts w:ascii="Arial" w:eastAsia="Arial" w:hAnsi="Arial" w:cs="Arial"/>
                <w:b/>
                <w:sz w:val="24"/>
              </w:rPr>
              <w:tab/>
              <w:t xml:space="preserve">by </w:t>
            </w:r>
            <w:r>
              <w:rPr>
                <w:rFonts w:ascii="Arial" w:eastAsia="Arial" w:hAnsi="Arial" w:cs="Arial"/>
                <w:b/>
                <w:sz w:val="24"/>
              </w:rPr>
              <w:tab/>
              <w:t xml:space="preserve">using internets.                                                                                                                                       </w:t>
            </w:r>
          </w:p>
          <w:p w:rsidR="00FA09E6" w:rsidRDefault="001F028D">
            <w:pPr>
              <w:ind w:left="29"/>
            </w:pPr>
            <w:r>
              <w:rPr>
                <w:sz w:val="28"/>
              </w:rPr>
              <w:t xml:space="preserve"> </w:t>
            </w:r>
          </w:p>
        </w:tc>
      </w:tr>
      <w:tr w:rsidR="00FA09E6" w:rsidTr="00873FCE">
        <w:trPr>
          <w:trHeight w:val="359"/>
        </w:trPr>
        <w:tc>
          <w:tcPr>
            <w:tcW w:w="0" w:type="auto"/>
            <w:vMerge/>
            <w:tcBorders>
              <w:top w:val="nil"/>
              <w:left w:val="single" w:sz="4" w:space="0" w:color="000000"/>
              <w:bottom w:val="nil"/>
              <w:right w:val="single" w:sz="4" w:space="0" w:color="000000"/>
            </w:tcBorders>
          </w:tcPr>
          <w:p w:rsidR="00FA09E6" w:rsidRDefault="00FA09E6"/>
        </w:tc>
        <w:tc>
          <w:tcPr>
            <w:tcW w:w="6193" w:type="dxa"/>
            <w:tcBorders>
              <w:top w:val="single" w:sz="4" w:space="0" w:color="000000"/>
              <w:left w:val="single" w:sz="4" w:space="0" w:color="000000"/>
              <w:bottom w:val="single" w:sz="8" w:space="0" w:color="000000"/>
              <w:right w:val="single" w:sz="4" w:space="0" w:color="000000"/>
            </w:tcBorders>
          </w:tcPr>
          <w:p w:rsidR="00FA09E6" w:rsidRDefault="001F028D">
            <w:pPr>
              <w:ind w:left="29"/>
            </w:pPr>
            <w:r>
              <w:rPr>
                <w:b/>
                <w:sz w:val="28"/>
              </w:rPr>
              <w:t xml:space="preserve">17. The Topics: </w:t>
            </w:r>
          </w:p>
        </w:tc>
        <w:tc>
          <w:tcPr>
            <w:tcW w:w="3108" w:type="dxa"/>
            <w:tcBorders>
              <w:top w:val="single" w:sz="4" w:space="0" w:color="000000"/>
              <w:left w:val="single" w:sz="4" w:space="0" w:color="000000"/>
              <w:bottom w:val="single" w:sz="8" w:space="0" w:color="000000"/>
              <w:right w:val="single" w:sz="4" w:space="0" w:color="000000"/>
            </w:tcBorders>
          </w:tcPr>
          <w:p w:rsidR="00FA09E6" w:rsidRDefault="001F028D">
            <w:pPr>
              <w:ind w:left="29"/>
            </w:pPr>
            <w:r>
              <w:rPr>
                <w:b/>
                <w:sz w:val="28"/>
              </w:rPr>
              <w:t xml:space="preserve">Lecturer's name </w:t>
            </w:r>
          </w:p>
        </w:tc>
      </w:tr>
      <w:tr w:rsidR="00FA09E6" w:rsidTr="00873FCE">
        <w:trPr>
          <w:trHeight w:val="3558"/>
        </w:trPr>
        <w:tc>
          <w:tcPr>
            <w:tcW w:w="0" w:type="auto"/>
            <w:vMerge/>
            <w:tcBorders>
              <w:top w:val="nil"/>
              <w:left w:val="single" w:sz="4" w:space="0" w:color="000000"/>
              <w:bottom w:val="single" w:sz="4" w:space="0" w:color="000000"/>
              <w:right w:val="single" w:sz="4" w:space="0" w:color="000000"/>
            </w:tcBorders>
          </w:tcPr>
          <w:p w:rsidR="00FA09E6" w:rsidRDefault="00FA09E6"/>
        </w:tc>
        <w:tc>
          <w:tcPr>
            <w:tcW w:w="6193" w:type="dxa"/>
            <w:tcBorders>
              <w:top w:val="single" w:sz="8" w:space="0" w:color="000000"/>
              <w:left w:val="single" w:sz="4" w:space="0" w:color="000000"/>
              <w:bottom w:val="single" w:sz="12" w:space="0" w:color="000000"/>
              <w:right w:val="single" w:sz="4" w:space="0" w:color="000000"/>
            </w:tcBorders>
          </w:tcPr>
          <w:p w:rsidR="00FA09E6" w:rsidRDefault="001F028D">
            <w:pPr>
              <w:ind w:left="29"/>
            </w:pPr>
            <w:r>
              <w:rPr>
                <w:b/>
                <w:sz w:val="24"/>
              </w:rPr>
              <w:t>-introduction to the protozologyand class sarcodina .</w:t>
            </w:r>
            <w:r>
              <w:rPr>
                <w:sz w:val="24"/>
              </w:rPr>
              <w:t xml:space="preserve"> </w:t>
            </w:r>
          </w:p>
          <w:p w:rsidR="00FA09E6" w:rsidRDefault="001F028D">
            <w:pPr>
              <w:ind w:left="29"/>
            </w:pPr>
            <w:r>
              <w:rPr>
                <w:b/>
                <w:sz w:val="24"/>
              </w:rPr>
              <w:t>-class:mastigophora with important parasite of the class.</w:t>
            </w:r>
            <w:r>
              <w:rPr>
                <w:sz w:val="24"/>
              </w:rPr>
              <w:t xml:space="preserve"> </w:t>
            </w:r>
          </w:p>
          <w:p w:rsidR="00FA09E6" w:rsidRDefault="001F028D">
            <w:pPr>
              <w:ind w:left="29"/>
            </w:pPr>
            <w:r>
              <w:rPr>
                <w:b/>
                <w:sz w:val="24"/>
              </w:rPr>
              <w:t>-continue of mastigophora human parasite of the class.</w:t>
            </w:r>
            <w:r>
              <w:rPr>
                <w:sz w:val="24"/>
              </w:rPr>
              <w:t xml:space="preserve"> </w:t>
            </w:r>
          </w:p>
          <w:p w:rsidR="00FA09E6" w:rsidRDefault="001F028D">
            <w:pPr>
              <w:ind w:left="29"/>
            </w:pPr>
            <w:r>
              <w:rPr>
                <w:b/>
                <w:sz w:val="24"/>
              </w:rPr>
              <w:t>-class:ciliophora with examples.</w:t>
            </w:r>
            <w:r>
              <w:rPr>
                <w:sz w:val="24"/>
              </w:rPr>
              <w:t xml:space="preserve"> </w:t>
            </w:r>
          </w:p>
          <w:p w:rsidR="00FA09E6" w:rsidRDefault="001F028D">
            <w:pPr>
              <w:spacing w:after="14"/>
              <w:ind w:left="29"/>
            </w:pPr>
            <w:r>
              <w:rPr>
                <w:b/>
                <w:sz w:val="24"/>
              </w:rPr>
              <w:t>-class:sporozoa withexamples.</w:t>
            </w:r>
            <w:r>
              <w:rPr>
                <w:sz w:val="24"/>
              </w:rPr>
              <w:t xml:space="preserve"> </w:t>
            </w:r>
          </w:p>
          <w:p w:rsidR="00FA09E6" w:rsidRDefault="001F028D">
            <w:pPr>
              <w:ind w:left="29"/>
            </w:pPr>
            <w:r>
              <w:rPr>
                <w:b/>
                <w:sz w:val="24"/>
              </w:rPr>
              <w:t>-</w:t>
            </w:r>
            <w:r>
              <w:rPr>
                <w:rFonts w:ascii="Arial" w:eastAsia="Arial" w:hAnsi="Arial" w:cs="Arial"/>
                <w:b/>
                <w:sz w:val="28"/>
              </w:rPr>
              <w:t xml:space="preserve"> </w:t>
            </w:r>
            <w:r>
              <w:rPr>
                <w:rFonts w:ascii="Arial" w:eastAsia="Arial" w:hAnsi="Arial" w:cs="Arial"/>
                <w:b/>
                <w:sz w:val="24"/>
              </w:rPr>
              <w:t xml:space="preserve">Slides of all </w:t>
            </w:r>
            <w:r>
              <w:rPr>
                <w:rFonts w:ascii="Arial" w:eastAsia="Arial" w:hAnsi="Arial" w:cs="Arial"/>
                <w:b/>
                <w:i/>
                <w:sz w:val="24"/>
              </w:rPr>
              <w:t>Plasmodium</w:t>
            </w:r>
            <w:r>
              <w:rPr>
                <w:rFonts w:ascii="Arial" w:eastAsia="Arial" w:hAnsi="Arial" w:cs="Arial"/>
                <w:b/>
                <w:sz w:val="24"/>
              </w:rPr>
              <w:t xml:space="preserve"> sp. stages</w:t>
            </w:r>
            <w:r>
              <w:rPr>
                <w:b/>
                <w:sz w:val="24"/>
              </w:rPr>
              <w:t>.</w:t>
            </w:r>
            <w:r>
              <w:rPr>
                <w:sz w:val="24"/>
              </w:rPr>
              <w:t xml:space="preserve"> </w:t>
            </w:r>
          </w:p>
          <w:p w:rsidR="00FA09E6" w:rsidRDefault="001F028D">
            <w:pPr>
              <w:ind w:left="29"/>
            </w:pPr>
            <w:r>
              <w:rPr>
                <w:b/>
                <w:sz w:val="24"/>
              </w:rPr>
              <w:t>-helminthes phylum:platehelminthes.</w:t>
            </w:r>
            <w:r>
              <w:rPr>
                <w:sz w:val="24"/>
              </w:rPr>
              <w:t xml:space="preserve"> </w:t>
            </w:r>
          </w:p>
          <w:p w:rsidR="00FA09E6" w:rsidRDefault="001F028D">
            <w:pPr>
              <w:ind w:left="29"/>
            </w:pPr>
            <w:r>
              <w:rPr>
                <w:b/>
                <w:sz w:val="24"/>
              </w:rPr>
              <w:t>-class: trematoda and liver flukes .</w:t>
            </w:r>
            <w:r>
              <w:rPr>
                <w:sz w:val="24"/>
              </w:rPr>
              <w:t xml:space="preserve"> </w:t>
            </w:r>
          </w:p>
          <w:p w:rsidR="00FA09E6" w:rsidRDefault="001F028D">
            <w:pPr>
              <w:ind w:left="29"/>
            </w:pPr>
            <w:r>
              <w:rPr>
                <w:b/>
                <w:sz w:val="24"/>
              </w:rPr>
              <w:t>-intestinal flukes .</w:t>
            </w:r>
            <w:r>
              <w:rPr>
                <w:sz w:val="24"/>
              </w:rPr>
              <w:t xml:space="preserve"> </w:t>
            </w:r>
          </w:p>
          <w:p w:rsidR="00FA09E6" w:rsidRDefault="001F028D">
            <w:pPr>
              <w:ind w:left="29"/>
            </w:pPr>
            <w:r>
              <w:rPr>
                <w:b/>
                <w:sz w:val="24"/>
              </w:rPr>
              <w:t>-lung flukes.</w:t>
            </w:r>
            <w:r>
              <w:rPr>
                <w:sz w:val="24"/>
              </w:rPr>
              <w:t xml:space="preserve"> </w:t>
            </w:r>
          </w:p>
          <w:p w:rsidR="00FA09E6" w:rsidRDefault="001F028D">
            <w:pPr>
              <w:ind w:left="29"/>
            </w:pPr>
            <w:r>
              <w:rPr>
                <w:b/>
                <w:sz w:val="24"/>
              </w:rPr>
              <w:t>-blood flukes.</w:t>
            </w:r>
            <w:r>
              <w:rPr>
                <w:sz w:val="24"/>
              </w:rPr>
              <w:t xml:space="preserve"> </w:t>
            </w:r>
          </w:p>
          <w:p w:rsidR="00FA09E6" w:rsidRDefault="001F028D">
            <w:pPr>
              <w:ind w:left="29"/>
            </w:pPr>
            <w:r>
              <w:rPr>
                <w:b/>
                <w:sz w:val="24"/>
              </w:rPr>
              <w:t>-class:cestoda.</w:t>
            </w:r>
            <w:r>
              <w:rPr>
                <w:sz w:val="24"/>
              </w:rPr>
              <w:t xml:space="preserve"> </w:t>
            </w:r>
          </w:p>
        </w:tc>
        <w:tc>
          <w:tcPr>
            <w:tcW w:w="3108" w:type="dxa"/>
            <w:tcBorders>
              <w:top w:val="single" w:sz="8" w:space="0" w:color="000000"/>
              <w:left w:val="single" w:sz="4" w:space="0" w:color="000000"/>
              <w:bottom w:val="single" w:sz="12" w:space="0" w:color="000000"/>
              <w:right w:val="single" w:sz="4" w:space="0" w:color="000000"/>
            </w:tcBorders>
          </w:tcPr>
          <w:p w:rsidR="00FA09E6" w:rsidRDefault="006A7881">
            <w:pPr>
              <w:spacing w:line="321" w:lineRule="auto"/>
              <w:ind w:left="328" w:hanging="266"/>
            </w:pPr>
            <w:r>
              <w:rPr>
                <w:rFonts w:ascii="Arial" w:eastAsia="Arial" w:hAnsi="Arial" w:cs="Arial"/>
                <w:b/>
                <w:sz w:val="24"/>
              </w:rPr>
              <w:t xml:space="preserve">Dr. </w:t>
            </w:r>
            <w:r w:rsidR="001F028D">
              <w:rPr>
                <w:rFonts w:ascii="Arial" w:eastAsia="Arial" w:hAnsi="Arial" w:cs="Arial"/>
                <w:b/>
                <w:sz w:val="24"/>
              </w:rPr>
              <w:t>Fenik Sherzad Husein</w:t>
            </w:r>
            <w:r w:rsidR="001F028D">
              <w:rPr>
                <w:rFonts w:ascii="Arial" w:eastAsia="Arial" w:hAnsi="Arial" w:cs="Arial"/>
                <w:b/>
                <w:sz w:val="44"/>
              </w:rPr>
              <w:t xml:space="preserve"> </w:t>
            </w:r>
          </w:p>
          <w:p w:rsidR="00FA09E6" w:rsidRDefault="001F028D">
            <w:pPr>
              <w:ind w:left="29"/>
            </w:pPr>
            <w:r>
              <w:rPr>
                <w:sz w:val="24"/>
              </w:rPr>
              <w:t xml:space="preserve"> </w:t>
            </w:r>
          </w:p>
          <w:p w:rsidR="00FA09E6" w:rsidRDefault="001F028D">
            <w:pPr>
              <w:ind w:left="29"/>
            </w:pPr>
            <w:r>
              <w:rPr>
                <w:b/>
                <w:sz w:val="24"/>
              </w:rPr>
              <w:t xml:space="preserve">  (2 hrs) for each class</w:t>
            </w:r>
            <w:r>
              <w:rPr>
                <w:sz w:val="24"/>
              </w:rPr>
              <w:t xml:space="preserve"> </w:t>
            </w:r>
          </w:p>
          <w:p w:rsidR="00FA09E6" w:rsidRDefault="001F028D">
            <w:pPr>
              <w:ind w:left="29"/>
            </w:pPr>
            <w:r>
              <w:rPr>
                <w:sz w:val="24"/>
              </w:rPr>
              <w:t xml:space="preserve"> </w:t>
            </w:r>
          </w:p>
          <w:p w:rsidR="00FA09E6" w:rsidRDefault="001F028D">
            <w:pPr>
              <w:ind w:left="29"/>
            </w:pPr>
            <w:r>
              <w:rPr>
                <w:b/>
                <w:sz w:val="24"/>
              </w:rPr>
              <w:t xml:space="preserve">    2nd stage </w:t>
            </w:r>
          </w:p>
        </w:tc>
      </w:tr>
    </w:tbl>
    <w:tbl>
      <w:tblPr>
        <w:tblStyle w:val="TableGrid"/>
        <w:tblpPr w:vertAnchor="page" w:horzAnchor="margin" w:tblpXSpec="right" w:tblpY="6151"/>
        <w:tblOverlap w:val="never"/>
        <w:tblW w:w="9057" w:type="dxa"/>
        <w:tblInd w:w="0" w:type="dxa"/>
        <w:tblCellMar>
          <w:top w:w="11" w:type="dxa"/>
          <w:right w:w="54" w:type="dxa"/>
        </w:tblCellMar>
        <w:tblLook w:val="04A0" w:firstRow="1" w:lastRow="0" w:firstColumn="1" w:lastColumn="0" w:noHBand="0" w:noVBand="1"/>
      </w:tblPr>
      <w:tblGrid>
        <w:gridCol w:w="98"/>
        <w:gridCol w:w="5965"/>
        <w:gridCol w:w="2994"/>
      </w:tblGrid>
      <w:tr w:rsidR="00873FCE" w:rsidTr="006541D4">
        <w:trPr>
          <w:trHeight w:val="1176"/>
        </w:trPr>
        <w:tc>
          <w:tcPr>
            <w:tcW w:w="98" w:type="dxa"/>
            <w:vMerge w:val="restart"/>
            <w:tcBorders>
              <w:top w:val="single" w:sz="8" w:space="0" w:color="000000"/>
              <w:left w:val="single" w:sz="4" w:space="0" w:color="000000"/>
              <w:bottom w:val="single" w:sz="4" w:space="0" w:color="000000"/>
              <w:right w:val="nil"/>
            </w:tcBorders>
          </w:tcPr>
          <w:p w:rsidR="00873FCE" w:rsidRDefault="00873FCE" w:rsidP="00873FCE"/>
        </w:tc>
        <w:tc>
          <w:tcPr>
            <w:tcW w:w="5965" w:type="dxa"/>
            <w:tcBorders>
              <w:top w:val="double" w:sz="8" w:space="0" w:color="000000"/>
              <w:left w:val="single" w:sz="4" w:space="0" w:color="000000"/>
              <w:bottom w:val="single" w:sz="8" w:space="0" w:color="000000"/>
              <w:right w:val="single" w:sz="4" w:space="0" w:color="000000"/>
            </w:tcBorders>
          </w:tcPr>
          <w:p w:rsidR="00873FCE" w:rsidRDefault="00873FCE" w:rsidP="00873FCE">
            <w:pPr>
              <w:ind w:left="108"/>
            </w:pPr>
            <w:r>
              <w:rPr>
                <w:b/>
                <w:sz w:val="24"/>
              </w:rPr>
              <w:t>-phylum:</w:t>
            </w:r>
            <w:r>
              <w:rPr>
                <w:rFonts w:ascii="Arial" w:eastAsia="Arial" w:hAnsi="Arial" w:cs="Arial"/>
                <w:b/>
                <w:sz w:val="28"/>
              </w:rPr>
              <w:t xml:space="preserve"> </w:t>
            </w:r>
            <w:r>
              <w:rPr>
                <w:rFonts w:ascii="Arial" w:eastAsia="Arial" w:hAnsi="Arial" w:cs="Arial"/>
                <w:b/>
                <w:sz w:val="24"/>
              </w:rPr>
              <w:t>Nemathelminthes</w:t>
            </w:r>
            <w:r>
              <w:rPr>
                <w:sz w:val="24"/>
              </w:rPr>
              <w:t xml:space="preserve"> </w:t>
            </w:r>
          </w:p>
          <w:p w:rsidR="00873FCE" w:rsidRDefault="00873FCE" w:rsidP="00873FCE">
            <w:pPr>
              <w:spacing w:after="45"/>
              <w:ind w:left="108"/>
            </w:pPr>
            <w:r>
              <w:rPr>
                <w:b/>
                <w:sz w:val="24"/>
              </w:rPr>
              <w:t>-class:nematoda</w:t>
            </w:r>
            <w:r>
              <w:rPr>
                <w:sz w:val="24"/>
              </w:rPr>
              <w:t xml:space="preserve"> </w:t>
            </w:r>
          </w:p>
          <w:p w:rsidR="00873FCE" w:rsidRDefault="00873FCE" w:rsidP="00873FCE">
            <w:pPr>
              <w:ind w:left="108"/>
            </w:pPr>
            <w:r>
              <w:rPr>
                <w:rFonts w:ascii="Arial" w:eastAsia="Arial" w:hAnsi="Arial" w:cs="Arial"/>
                <w:b/>
                <w:i/>
                <w:sz w:val="28"/>
              </w:rPr>
              <w:t>-</w:t>
            </w:r>
            <w:r>
              <w:rPr>
                <w:rFonts w:ascii="Arial" w:eastAsia="Arial" w:hAnsi="Arial" w:cs="Arial"/>
                <w:b/>
                <w:i/>
                <w:sz w:val="24"/>
              </w:rPr>
              <w:t>Practical methods in Parasitology</w:t>
            </w:r>
            <w:r>
              <w:rPr>
                <w:b/>
                <w:sz w:val="24"/>
              </w:rPr>
              <w:t xml:space="preserve"> </w:t>
            </w:r>
            <w:r>
              <w:rPr>
                <w:sz w:val="24"/>
              </w:rPr>
              <w:t xml:space="preserve"> </w:t>
            </w:r>
          </w:p>
          <w:p w:rsidR="00873FCE" w:rsidRDefault="00873FCE" w:rsidP="00873FCE">
            <w:pPr>
              <w:ind w:left="108"/>
            </w:pPr>
            <w:r>
              <w:rPr>
                <w:sz w:val="24"/>
              </w:rPr>
              <w:t xml:space="preserve"> </w:t>
            </w:r>
          </w:p>
        </w:tc>
        <w:tc>
          <w:tcPr>
            <w:tcW w:w="2993" w:type="dxa"/>
            <w:tcBorders>
              <w:top w:val="double" w:sz="8" w:space="0" w:color="000000"/>
              <w:left w:val="single" w:sz="4" w:space="0" w:color="000000"/>
              <w:bottom w:val="single" w:sz="8" w:space="0" w:color="000000"/>
              <w:right w:val="single" w:sz="4" w:space="0" w:color="000000"/>
            </w:tcBorders>
          </w:tcPr>
          <w:p w:rsidR="00873FCE" w:rsidRDefault="00873FCE" w:rsidP="00873FCE"/>
        </w:tc>
      </w:tr>
      <w:tr w:rsidR="00873FCE" w:rsidTr="006541D4">
        <w:trPr>
          <w:trHeight w:val="287"/>
        </w:trPr>
        <w:tc>
          <w:tcPr>
            <w:tcW w:w="0" w:type="auto"/>
            <w:vMerge/>
            <w:tcBorders>
              <w:top w:val="nil"/>
              <w:left w:val="single" w:sz="4" w:space="0" w:color="000000"/>
              <w:bottom w:val="nil"/>
              <w:right w:val="nil"/>
            </w:tcBorders>
          </w:tcPr>
          <w:p w:rsidR="00873FCE" w:rsidRDefault="00873FCE" w:rsidP="00873FCE"/>
        </w:tc>
        <w:tc>
          <w:tcPr>
            <w:tcW w:w="5965" w:type="dxa"/>
            <w:tcBorders>
              <w:top w:val="single" w:sz="8" w:space="0" w:color="000000"/>
              <w:left w:val="single" w:sz="4" w:space="0" w:color="000000"/>
              <w:bottom w:val="single" w:sz="4" w:space="0" w:color="000000"/>
              <w:right w:val="single" w:sz="4" w:space="0" w:color="000000"/>
            </w:tcBorders>
          </w:tcPr>
          <w:p w:rsidR="00873FCE" w:rsidRDefault="00873FCE" w:rsidP="00873FCE">
            <w:pPr>
              <w:ind w:left="108"/>
            </w:pPr>
            <w:r>
              <w:rPr>
                <w:b/>
                <w:sz w:val="28"/>
              </w:rPr>
              <w:t>18. Practical Topics (If there is any)</w:t>
            </w:r>
            <w:r>
              <w:rPr>
                <w:sz w:val="28"/>
              </w:rPr>
              <w:t xml:space="preserve"> </w:t>
            </w:r>
          </w:p>
        </w:tc>
        <w:tc>
          <w:tcPr>
            <w:tcW w:w="2993" w:type="dxa"/>
            <w:tcBorders>
              <w:top w:val="single" w:sz="8" w:space="0" w:color="000000"/>
              <w:left w:val="single" w:sz="4" w:space="0" w:color="000000"/>
              <w:bottom w:val="single" w:sz="4" w:space="0" w:color="000000"/>
              <w:right w:val="single" w:sz="4" w:space="0" w:color="000000"/>
            </w:tcBorders>
          </w:tcPr>
          <w:p w:rsidR="00873FCE" w:rsidRDefault="00873FCE" w:rsidP="00873FCE">
            <w:pPr>
              <w:ind w:left="108"/>
            </w:pPr>
            <w:r>
              <w:rPr>
                <w:b/>
                <w:sz w:val="28"/>
              </w:rPr>
              <w:t xml:space="preserve"> </w:t>
            </w:r>
          </w:p>
        </w:tc>
      </w:tr>
      <w:tr w:rsidR="00873FCE" w:rsidTr="006541D4">
        <w:trPr>
          <w:trHeight w:val="1932"/>
        </w:trPr>
        <w:tc>
          <w:tcPr>
            <w:tcW w:w="0" w:type="auto"/>
            <w:vMerge/>
            <w:tcBorders>
              <w:top w:val="nil"/>
              <w:left w:val="single" w:sz="4" w:space="0" w:color="000000"/>
              <w:bottom w:val="nil"/>
              <w:right w:val="nil"/>
            </w:tcBorders>
          </w:tcPr>
          <w:p w:rsidR="00873FCE" w:rsidRDefault="00873FCE" w:rsidP="00873FCE"/>
        </w:tc>
        <w:tc>
          <w:tcPr>
            <w:tcW w:w="5965" w:type="dxa"/>
            <w:tcBorders>
              <w:top w:val="single" w:sz="4" w:space="0" w:color="000000"/>
              <w:left w:val="single" w:sz="4" w:space="0" w:color="000000"/>
              <w:bottom w:val="single" w:sz="4" w:space="0" w:color="000000"/>
              <w:right w:val="single" w:sz="4" w:space="0" w:color="000000"/>
            </w:tcBorders>
          </w:tcPr>
          <w:p w:rsidR="00873FCE" w:rsidRDefault="00873FCE" w:rsidP="00873FCE">
            <w:pPr>
              <w:ind w:left="118" w:hanging="10"/>
            </w:pPr>
            <w:r>
              <w:rPr>
                <w:rFonts w:ascii="Arial" w:eastAsia="Arial" w:hAnsi="Arial" w:cs="Arial"/>
                <w:b/>
                <w:sz w:val="24"/>
              </w:rPr>
              <w:t>-General Stool Examination (GSE) for isolation of intestinal parasite</w:t>
            </w:r>
            <w:r>
              <w:rPr>
                <w:rFonts w:ascii="Arial" w:eastAsia="Arial" w:hAnsi="Arial" w:cs="Arial"/>
                <w:sz w:val="24"/>
              </w:rPr>
              <w:t xml:space="preserve"> </w:t>
            </w:r>
          </w:p>
          <w:p w:rsidR="00873FCE" w:rsidRDefault="00873FCE" w:rsidP="00873FCE">
            <w:pPr>
              <w:numPr>
                <w:ilvl w:val="0"/>
                <w:numId w:val="8"/>
              </w:numPr>
              <w:ind w:hanging="146"/>
            </w:pPr>
            <w:r>
              <w:rPr>
                <w:rFonts w:ascii="Arial" w:eastAsia="Arial" w:hAnsi="Arial" w:cs="Arial"/>
                <w:b/>
                <w:sz w:val="24"/>
              </w:rPr>
              <w:t>Detection of Blood Parasites</w:t>
            </w:r>
            <w:r>
              <w:rPr>
                <w:rFonts w:ascii="Arial" w:eastAsia="Arial" w:hAnsi="Arial" w:cs="Arial"/>
                <w:sz w:val="24"/>
              </w:rPr>
              <w:t xml:space="preserve"> </w:t>
            </w:r>
          </w:p>
          <w:p w:rsidR="00873FCE" w:rsidRDefault="00873FCE" w:rsidP="00873FCE">
            <w:pPr>
              <w:numPr>
                <w:ilvl w:val="0"/>
                <w:numId w:val="8"/>
              </w:numPr>
              <w:ind w:hanging="146"/>
            </w:pPr>
            <w:r>
              <w:rPr>
                <w:rFonts w:ascii="Arial" w:eastAsia="Arial" w:hAnsi="Arial" w:cs="Arial"/>
                <w:b/>
                <w:sz w:val="24"/>
              </w:rPr>
              <w:t>Examination of skin scrapings for ecto parasite</w:t>
            </w:r>
            <w:r>
              <w:rPr>
                <w:rFonts w:ascii="Arial" w:eastAsia="Arial" w:hAnsi="Arial" w:cs="Arial"/>
                <w:sz w:val="24"/>
              </w:rPr>
              <w:t xml:space="preserve"> </w:t>
            </w:r>
          </w:p>
          <w:p w:rsidR="00873FCE" w:rsidRDefault="00873FCE" w:rsidP="00873FCE">
            <w:pPr>
              <w:ind w:left="108"/>
            </w:pPr>
            <w:r>
              <w:rPr>
                <w:rFonts w:ascii="Arial" w:eastAsia="Arial" w:hAnsi="Arial" w:cs="Arial"/>
                <w:b/>
                <w:sz w:val="24"/>
              </w:rPr>
              <w:t>-General examination of urine for detection of parasite</w:t>
            </w:r>
            <w:r>
              <w:rPr>
                <w:b/>
                <w:sz w:val="24"/>
              </w:rPr>
              <w:t xml:space="preserve">  </w:t>
            </w:r>
          </w:p>
        </w:tc>
        <w:tc>
          <w:tcPr>
            <w:tcW w:w="2993" w:type="dxa"/>
            <w:tcBorders>
              <w:top w:val="single" w:sz="4" w:space="0" w:color="000000"/>
              <w:left w:val="single" w:sz="4" w:space="0" w:color="000000"/>
              <w:bottom w:val="single" w:sz="4" w:space="0" w:color="000000"/>
              <w:right w:val="single" w:sz="4" w:space="0" w:color="000000"/>
            </w:tcBorders>
          </w:tcPr>
          <w:p w:rsidR="00873FCE" w:rsidRDefault="00873FCE" w:rsidP="00873FCE">
            <w:pPr>
              <w:spacing w:after="206"/>
              <w:ind w:left="119"/>
              <w:jc w:val="center"/>
            </w:pPr>
            <w:r>
              <w:rPr>
                <w:rFonts w:ascii="Arial" w:eastAsia="Arial" w:hAnsi="Arial" w:cs="Arial"/>
                <w:sz w:val="24"/>
              </w:rPr>
              <w:t xml:space="preserve"> </w:t>
            </w:r>
          </w:p>
          <w:p w:rsidR="00873FCE" w:rsidRDefault="00873FCE" w:rsidP="00873FCE">
            <w:pPr>
              <w:spacing w:after="211"/>
              <w:ind w:left="52"/>
              <w:jc w:val="center"/>
            </w:pPr>
            <w:r>
              <w:rPr>
                <w:rFonts w:ascii="Arial" w:eastAsia="Arial" w:hAnsi="Arial" w:cs="Arial"/>
                <w:b/>
                <w:sz w:val="24"/>
              </w:rPr>
              <w:t xml:space="preserve">    Fenik Sherzad Husein</w:t>
            </w:r>
            <w:r>
              <w:rPr>
                <w:rFonts w:ascii="Arial" w:eastAsia="Arial" w:hAnsi="Arial" w:cs="Arial"/>
                <w:sz w:val="24"/>
              </w:rPr>
              <w:t xml:space="preserve"> </w:t>
            </w:r>
          </w:p>
          <w:p w:rsidR="00873FCE" w:rsidRDefault="00873FCE" w:rsidP="00873FCE">
            <w:pPr>
              <w:ind w:left="108"/>
            </w:pPr>
            <w:r>
              <w:rPr>
                <w:b/>
                <w:sz w:val="24"/>
              </w:rPr>
              <w:t xml:space="preserve">  (2 hrs) for each class</w:t>
            </w:r>
            <w:r>
              <w:rPr>
                <w:sz w:val="24"/>
              </w:rPr>
              <w:t xml:space="preserve"> </w:t>
            </w:r>
          </w:p>
          <w:p w:rsidR="00873FCE" w:rsidRDefault="00873FCE" w:rsidP="00873FCE">
            <w:pPr>
              <w:ind w:left="108"/>
            </w:pPr>
            <w:r>
              <w:rPr>
                <w:sz w:val="24"/>
              </w:rPr>
              <w:t xml:space="preserve"> </w:t>
            </w:r>
          </w:p>
          <w:p w:rsidR="00873FCE" w:rsidRDefault="00873FCE" w:rsidP="00873FCE">
            <w:pPr>
              <w:ind w:left="108"/>
            </w:pPr>
            <w:r>
              <w:rPr>
                <w:b/>
                <w:sz w:val="24"/>
              </w:rPr>
              <w:t xml:space="preserve">   2nd stage  </w:t>
            </w:r>
          </w:p>
        </w:tc>
      </w:tr>
      <w:tr w:rsidR="00873FCE" w:rsidTr="006541D4">
        <w:trPr>
          <w:trHeight w:val="989"/>
        </w:trPr>
        <w:tc>
          <w:tcPr>
            <w:tcW w:w="0" w:type="auto"/>
            <w:vMerge/>
            <w:tcBorders>
              <w:top w:val="nil"/>
              <w:left w:val="single" w:sz="4" w:space="0" w:color="000000"/>
              <w:bottom w:val="nil"/>
              <w:right w:val="nil"/>
            </w:tcBorders>
          </w:tcPr>
          <w:p w:rsidR="00873FCE" w:rsidRDefault="00873FCE" w:rsidP="00873FCE"/>
        </w:tc>
        <w:tc>
          <w:tcPr>
            <w:tcW w:w="8959" w:type="dxa"/>
            <w:gridSpan w:val="2"/>
            <w:tcBorders>
              <w:top w:val="single" w:sz="4" w:space="0" w:color="000000"/>
              <w:left w:val="single" w:sz="4" w:space="0" w:color="000000"/>
              <w:bottom w:val="single" w:sz="4" w:space="0" w:color="000000"/>
              <w:right w:val="single" w:sz="4" w:space="0" w:color="000000"/>
            </w:tcBorders>
          </w:tcPr>
          <w:p w:rsidR="00873FCE" w:rsidRDefault="00873FCE" w:rsidP="00873FCE">
            <w:pPr>
              <w:ind w:left="108"/>
            </w:pPr>
            <w:r>
              <w:rPr>
                <w:b/>
                <w:sz w:val="28"/>
              </w:rPr>
              <w:t>19. Examinations:</w:t>
            </w:r>
            <w:r>
              <w:rPr>
                <w:sz w:val="28"/>
              </w:rPr>
              <w:t xml:space="preserve"> </w:t>
            </w:r>
          </w:p>
          <w:p w:rsidR="00873FCE" w:rsidRDefault="00873FCE" w:rsidP="00873FCE">
            <w:pPr>
              <w:ind w:left="108"/>
            </w:pPr>
            <w:r>
              <w:rPr>
                <w:b/>
                <w:i/>
                <w:sz w:val="24"/>
              </w:rPr>
              <w:t xml:space="preserve"> </w:t>
            </w:r>
            <w:r>
              <w:rPr>
                <w:sz w:val="24"/>
              </w:rPr>
              <w:t xml:space="preserve"> </w:t>
            </w:r>
          </w:p>
          <w:p w:rsidR="00873FCE" w:rsidRDefault="00873FCE" w:rsidP="00873FCE">
            <w:pPr>
              <w:ind w:left="118" w:right="45" w:hanging="10"/>
            </w:pPr>
            <w:r>
              <w:rPr>
                <w:b/>
                <w:sz w:val="24"/>
              </w:rPr>
              <w:t xml:space="preserve">        For the exam uses move system, and include different questions as true and false, blanks, define, describe and identify the slides and parasite specimens.</w:t>
            </w:r>
            <w:r>
              <w:rPr>
                <w:sz w:val="24"/>
              </w:rPr>
              <w:t xml:space="preserve"> </w:t>
            </w:r>
          </w:p>
        </w:tc>
      </w:tr>
      <w:tr w:rsidR="00873FCE" w:rsidTr="006541D4">
        <w:trPr>
          <w:trHeight w:val="1029"/>
        </w:trPr>
        <w:tc>
          <w:tcPr>
            <w:tcW w:w="0" w:type="auto"/>
            <w:vMerge/>
            <w:tcBorders>
              <w:top w:val="nil"/>
              <w:left w:val="single" w:sz="4" w:space="0" w:color="000000"/>
              <w:bottom w:val="nil"/>
              <w:right w:val="nil"/>
            </w:tcBorders>
          </w:tcPr>
          <w:p w:rsidR="00873FCE" w:rsidRDefault="00873FCE" w:rsidP="00873FCE"/>
        </w:tc>
        <w:tc>
          <w:tcPr>
            <w:tcW w:w="8959" w:type="dxa"/>
            <w:gridSpan w:val="2"/>
            <w:tcBorders>
              <w:top w:val="single" w:sz="4" w:space="0" w:color="000000"/>
              <w:left w:val="single" w:sz="4" w:space="0" w:color="000000"/>
              <w:bottom w:val="single" w:sz="4" w:space="0" w:color="000000"/>
              <w:right w:val="single" w:sz="4" w:space="0" w:color="000000"/>
            </w:tcBorders>
          </w:tcPr>
          <w:p w:rsidR="00873FCE" w:rsidRDefault="00873FCE" w:rsidP="00873FCE">
            <w:pPr>
              <w:ind w:left="108"/>
            </w:pPr>
            <w:r>
              <w:rPr>
                <w:b/>
                <w:sz w:val="28"/>
              </w:rPr>
              <w:t>20. Extra notes:</w:t>
            </w:r>
            <w:r>
              <w:rPr>
                <w:sz w:val="28"/>
              </w:rPr>
              <w:t xml:space="preserve"> </w:t>
            </w:r>
          </w:p>
          <w:p w:rsidR="00873FCE" w:rsidRDefault="00873FCE" w:rsidP="00873FCE">
            <w:pPr>
              <w:ind w:left="108"/>
            </w:pPr>
            <w:r>
              <w:rPr>
                <w:sz w:val="28"/>
              </w:rPr>
              <w:t xml:space="preserve"> </w:t>
            </w:r>
          </w:p>
          <w:p w:rsidR="00873FCE" w:rsidRDefault="00873FCE" w:rsidP="00873FCE">
            <w:pPr>
              <w:ind w:left="118" w:hanging="10"/>
            </w:pPr>
            <w:r>
              <w:rPr>
                <w:b/>
                <w:sz w:val="24"/>
              </w:rPr>
              <w:t xml:space="preserve">       This subjects need scientific trips to see some  fresh sample and learning identification of  the parasite and fine the new record of parasite especially in our city. </w:t>
            </w:r>
          </w:p>
        </w:tc>
      </w:tr>
      <w:tr w:rsidR="00873FCE" w:rsidTr="006541D4">
        <w:trPr>
          <w:trHeight w:val="1479"/>
        </w:trPr>
        <w:tc>
          <w:tcPr>
            <w:tcW w:w="0" w:type="auto"/>
            <w:vMerge/>
            <w:tcBorders>
              <w:top w:val="nil"/>
              <w:left w:val="single" w:sz="4" w:space="0" w:color="000000"/>
              <w:bottom w:val="nil"/>
              <w:right w:val="nil"/>
            </w:tcBorders>
          </w:tcPr>
          <w:p w:rsidR="00873FCE" w:rsidRDefault="00873FCE" w:rsidP="00873FCE"/>
        </w:tc>
        <w:tc>
          <w:tcPr>
            <w:tcW w:w="8959" w:type="dxa"/>
            <w:gridSpan w:val="2"/>
            <w:tcBorders>
              <w:top w:val="single" w:sz="4" w:space="0" w:color="000000"/>
              <w:left w:val="single" w:sz="4" w:space="0" w:color="000000"/>
              <w:bottom w:val="single" w:sz="4" w:space="0" w:color="000000"/>
              <w:right w:val="single" w:sz="4" w:space="0" w:color="000000"/>
            </w:tcBorders>
          </w:tcPr>
          <w:p w:rsidR="00873FCE" w:rsidRDefault="00873FCE" w:rsidP="00873FCE">
            <w:pPr>
              <w:ind w:left="108"/>
            </w:pPr>
            <w:r>
              <w:rPr>
                <w:b/>
                <w:sz w:val="28"/>
              </w:rPr>
              <w:t xml:space="preserve">21. Peer review </w:t>
            </w:r>
            <w:r>
              <w:rPr>
                <w:sz w:val="28"/>
              </w:rPr>
              <w:t xml:space="preserve"> </w:t>
            </w:r>
          </w:p>
          <w:p w:rsidR="00873FCE" w:rsidRDefault="00873FCE" w:rsidP="00873FCE">
            <w:pPr>
              <w:spacing w:after="17" w:line="237" w:lineRule="auto"/>
              <w:ind w:left="108" w:right="4191"/>
            </w:pPr>
            <w:r>
              <w:rPr>
                <w:rFonts w:ascii="Arial" w:eastAsia="Arial" w:hAnsi="Arial" w:cs="Arial"/>
                <w:b/>
                <w:sz w:val="24"/>
              </w:rPr>
              <w:t xml:space="preserve">This course book has to be reviewed and signed by: </w:t>
            </w:r>
            <w:r>
              <w:rPr>
                <w:rFonts w:ascii="Arial" w:eastAsia="Arial" w:hAnsi="Arial" w:cs="Arial"/>
                <w:sz w:val="24"/>
              </w:rPr>
              <w:t xml:space="preserve"> </w:t>
            </w:r>
            <w:r w:rsidR="00F97C35">
              <w:rPr>
                <w:rFonts w:ascii="Arial" w:eastAsia="Arial" w:hAnsi="Arial" w:cs="Arial"/>
                <w:b/>
                <w:sz w:val="24"/>
              </w:rPr>
              <w:t xml:space="preserve">Dr. Sherwan </w:t>
            </w:r>
            <w:r>
              <w:rPr>
                <w:rFonts w:ascii="Arial" w:eastAsia="Arial" w:hAnsi="Arial" w:cs="Arial"/>
                <w:b/>
                <w:sz w:val="24"/>
              </w:rPr>
              <w:t>T. A</w:t>
            </w:r>
            <w:r w:rsidR="00F97C35">
              <w:rPr>
                <w:rFonts w:ascii="Arial" w:eastAsia="Arial" w:hAnsi="Arial" w:cs="Arial"/>
                <w:b/>
                <w:sz w:val="24"/>
              </w:rPr>
              <w:t>hmed and</w:t>
            </w:r>
            <w:r>
              <w:rPr>
                <w:rFonts w:ascii="Arial" w:eastAsia="Arial" w:hAnsi="Arial" w:cs="Arial"/>
                <w:sz w:val="24"/>
              </w:rPr>
              <w:t xml:space="preserve"> </w:t>
            </w:r>
            <w:r>
              <w:rPr>
                <w:rFonts w:ascii="Arial" w:eastAsia="Arial" w:hAnsi="Arial" w:cs="Arial"/>
                <w:b/>
                <w:sz w:val="24"/>
              </w:rPr>
              <w:t>Dr. N</w:t>
            </w:r>
            <w:r w:rsidR="00F97C35">
              <w:rPr>
                <w:rFonts w:ascii="Arial" w:eastAsia="Arial" w:hAnsi="Arial" w:cs="Arial"/>
                <w:b/>
                <w:sz w:val="24"/>
              </w:rPr>
              <w:t xml:space="preserve">armeen </w:t>
            </w:r>
            <w:r>
              <w:rPr>
                <w:rFonts w:ascii="Arial" w:eastAsia="Arial" w:hAnsi="Arial" w:cs="Arial"/>
                <w:b/>
                <w:sz w:val="24"/>
              </w:rPr>
              <w:t>R. H</w:t>
            </w:r>
            <w:r w:rsidR="00F97C35">
              <w:rPr>
                <w:rFonts w:ascii="Arial" w:eastAsia="Arial" w:hAnsi="Arial" w:cs="Arial"/>
                <w:b/>
                <w:sz w:val="24"/>
              </w:rPr>
              <w:t>amad</w:t>
            </w:r>
            <w:r>
              <w:rPr>
                <w:b/>
                <w:sz w:val="24"/>
              </w:rPr>
              <w:t xml:space="preserve"> </w:t>
            </w:r>
          </w:p>
          <w:p w:rsidR="00873FCE" w:rsidRDefault="00873FCE" w:rsidP="00873FCE">
            <w:pPr>
              <w:ind w:right="54"/>
              <w:jc w:val="right"/>
            </w:pPr>
            <w:r>
              <w:rPr>
                <w:sz w:val="24"/>
              </w:rPr>
              <w:t xml:space="preserve"> . </w:t>
            </w:r>
          </w:p>
        </w:tc>
      </w:tr>
    </w:tbl>
    <w:p w:rsidR="00FA09E6" w:rsidRDefault="001F028D">
      <w:pPr>
        <w:spacing w:after="0"/>
        <w:ind w:right="11297"/>
      </w:pPr>
      <w:r>
        <w:br w:type="page"/>
      </w:r>
    </w:p>
    <w:p w:rsidR="00FA09E6" w:rsidRDefault="00FA09E6">
      <w:pPr>
        <w:spacing w:after="0"/>
        <w:ind w:right="11297"/>
      </w:pPr>
    </w:p>
    <w:p w:rsidR="00FA09E6" w:rsidRDefault="001F028D">
      <w:pPr>
        <w:spacing w:after="209"/>
        <w:ind w:right="5159"/>
        <w:jc w:val="right"/>
      </w:pPr>
      <w:r>
        <w:rPr>
          <w:sz w:val="44"/>
        </w:rPr>
        <w:t xml:space="preserve"> </w:t>
      </w:r>
    </w:p>
    <w:p w:rsidR="00FA09E6" w:rsidRDefault="001F028D">
      <w:pPr>
        <w:spacing w:after="208"/>
        <w:ind w:right="4729"/>
        <w:jc w:val="right"/>
      </w:pPr>
      <w:r>
        <w:rPr>
          <w:sz w:val="44"/>
        </w:rPr>
        <w:t xml:space="preserve"> </w:t>
      </w:r>
    </w:p>
    <w:tbl>
      <w:tblPr>
        <w:tblStyle w:val="TableGrid"/>
        <w:tblpPr w:vertAnchor="page" w:horzAnchor="page" w:tblpX="1810" w:tblpY="1056"/>
        <w:tblOverlap w:val="never"/>
        <w:tblW w:w="9650" w:type="dxa"/>
        <w:tblInd w:w="0" w:type="dxa"/>
        <w:tblCellMar>
          <w:top w:w="112" w:type="dxa"/>
          <w:left w:w="108" w:type="dxa"/>
          <w:right w:w="31" w:type="dxa"/>
        </w:tblCellMar>
        <w:tblLook w:val="04A0" w:firstRow="1" w:lastRow="0" w:firstColumn="1" w:lastColumn="0" w:noHBand="0" w:noVBand="1"/>
      </w:tblPr>
      <w:tblGrid>
        <w:gridCol w:w="9650"/>
      </w:tblGrid>
      <w:tr w:rsidR="00FA09E6" w:rsidTr="006541D4">
        <w:trPr>
          <w:trHeight w:val="572"/>
        </w:trPr>
        <w:tc>
          <w:tcPr>
            <w:tcW w:w="9650" w:type="dxa"/>
            <w:tcBorders>
              <w:top w:val="single" w:sz="4" w:space="0" w:color="000000"/>
              <w:left w:val="single" w:sz="4" w:space="0" w:color="000000"/>
              <w:bottom w:val="single" w:sz="4" w:space="0" w:color="000000"/>
              <w:right w:val="single" w:sz="4" w:space="0" w:color="auto"/>
            </w:tcBorders>
          </w:tcPr>
          <w:p w:rsidR="00FA09E6" w:rsidRDefault="001F028D">
            <w:r>
              <w:rPr>
                <w:b/>
                <w:sz w:val="28"/>
              </w:rPr>
              <w:t>19. Examinations:</w:t>
            </w:r>
            <w:r>
              <w:rPr>
                <w:b/>
                <w:sz w:val="44"/>
              </w:rPr>
              <w:t xml:space="preserve"> </w:t>
            </w:r>
          </w:p>
          <w:p w:rsidR="00FA09E6" w:rsidRDefault="001F028D">
            <w:r>
              <w:rPr>
                <w:b/>
                <w:i/>
                <w:sz w:val="24"/>
              </w:rPr>
              <w:t>1. Compositional:</w:t>
            </w:r>
            <w:r>
              <w:rPr>
                <w:b/>
                <w:sz w:val="44"/>
              </w:rPr>
              <w:t xml:space="preserve"> </w:t>
            </w:r>
          </w:p>
          <w:p w:rsidR="00FA09E6" w:rsidRDefault="001F028D">
            <w:pPr>
              <w:spacing w:after="1" w:line="216" w:lineRule="auto"/>
              <w:ind w:right="1485"/>
            </w:pPr>
            <w:r>
              <w:rPr>
                <w:sz w:val="24"/>
              </w:rPr>
              <w:t>Q/Describe the function of each of the following structures/cell types. a. mastax in rotifers</w:t>
            </w:r>
            <w:r>
              <w:rPr>
                <w:b/>
                <w:sz w:val="44"/>
              </w:rPr>
              <w:t xml:space="preserve"> </w:t>
            </w:r>
          </w:p>
          <w:p w:rsidR="00FA09E6" w:rsidRDefault="001F028D">
            <w:pPr>
              <w:numPr>
                <w:ilvl w:val="0"/>
                <w:numId w:val="9"/>
              </w:numPr>
              <w:spacing w:after="163"/>
              <w:ind w:hanging="242"/>
            </w:pPr>
            <w:r>
              <w:rPr>
                <w:sz w:val="24"/>
              </w:rPr>
              <w:t xml:space="preserve">gastrovascular cavity in </w:t>
            </w:r>
            <w:r>
              <w:rPr>
                <w:i/>
                <w:sz w:val="24"/>
              </w:rPr>
              <w:t>Hydra</w:t>
            </w:r>
            <w:r>
              <w:rPr>
                <w:b/>
                <w:sz w:val="44"/>
              </w:rPr>
              <w:t xml:space="preserve"> </w:t>
            </w:r>
          </w:p>
          <w:p w:rsidR="00FA09E6" w:rsidRDefault="001F028D">
            <w:pPr>
              <w:numPr>
                <w:ilvl w:val="0"/>
                <w:numId w:val="9"/>
              </w:numPr>
              <w:spacing w:after="169"/>
              <w:ind w:hanging="242"/>
            </w:pPr>
            <w:r>
              <w:rPr>
                <w:sz w:val="24"/>
              </w:rPr>
              <w:t>pinacocytes in poriferans</w:t>
            </w:r>
            <w:r>
              <w:rPr>
                <w:b/>
                <w:sz w:val="44"/>
              </w:rPr>
              <w:t xml:space="preserve"> </w:t>
            </w:r>
          </w:p>
          <w:p w:rsidR="00FA09E6" w:rsidRDefault="001F028D">
            <w:r>
              <w:rPr>
                <w:b/>
                <w:i/>
                <w:sz w:val="24"/>
              </w:rPr>
              <w:t>2. Multiple choices:</w:t>
            </w:r>
            <w:r>
              <w:rPr>
                <w:b/>
                <w:sz w:val="44"/>
              </w:rPr>
              <w:t xml:space="preserve"> </w:t>
            </w:r>
          </w:p>
          <w:p w:rsidR="00FA09E6" w:rsidRDefault="001F028D">
            <w:pPr>
              <w:spacing w:line="217" w:lineRule="auto"/>
              <w:ind w:right="496"/>
              <w:jc w:val="both"/>
            </w:pPr>
            <w:r>
              <w:rPr>
                <w:b/>
                <w:sz w:val="24"/>
              </w:rPr>
              <w:t>Q/1-</w:t>
            </w:r>
            <w:r>
              <w:rPr>
                <w:sz w:val="24"/>
              </w:rPr>
              <w:t xml:space="preserve"> A cell type that you would not expect to find in the gastrodermis of a hydrozoan would be a:</w:t>
            </w:r>
            <w:r>
              <w:rPr>
                <w:b/>
                <w:sz w:val="44"/>
              </w:rPr>
              <w:t xml:space="preserve"> </w:t>
            </w:r>
            <w:r>
              <w:rPr>
                <w:sz w:val="24"/>
              </w:rPr>
              <w:t>a)</w:t>
            </w:r>
            <w:r>
              <w:rPr>
                <w:rFonts w:ascii="Arial" w:eastAsia="Arial" w:hAnsi="Arial" w:cs="Arial"/>
                <w:sz w:val="24"/>
              </w:rPr>
              <w:t xml:space="preserve"> </w:t>
            </w:r>
            <w:r>
              <w:rPr>
                <w:sz w:val="24"/>
              </w:rPr>
              <w:t>nematocyst</w:t>
            </w:r>
            <w:r>
              <w:rPr>
                <w:b/>
                <w:sz w:val="44"/>
              </w:rPr>
              <w:t xml:space="preserve"> </w:t>
            </w:r>
          </w:p>
          <w:p w:rsidR="00FA09E6" w:rsidRDefault="001F028D">
            <w:pPr>
              <w:numPr>
                <w:ilvl w:val="0"/>
                <w:numId w:val="10"/>
              </w:numPr>
              <w:ind w:hanging="254"/>
            </w:pPr>
            <w:r>
              <w:rPr>
                <w:sz w:val="24"/>
              </w:rPr>
              <w:t>mucus cell</w:t>
            </w:r>
            <w:r>
              <w:rPr>
                <w:b/>
                <w:sz w:val="44"/>
              </w:rPr>
              <w:t xml:space="preserve"> </w:t>
            </w:r>
          </w:p>
          <w:p w:rsidR="00FA09E6" w:rsidRDefault="001F028D">
            <w:pPr>
              <w:numPr>
                <w:ilvl w:val="0"/>
                <w:numId w:val="10"/>
              </w:numPr>
              <w:ind w:hanging="254"/>
            </w:pPr>
            <w:r>
              <w:rPr>
                <w:sz w:val="24"/>
              </w:rPr>
              <w:t>photosynthetic cell</w:t>
            </w:r>
            <w:r>
              <w:rPr>
                <w:b/>
                <w:sz w:val="44"/>
              </w:rPr>
              <w:t xml:space="preserve"> </w:t>
            </w:r>
          </w:p>
          <w:p w:rsidR="00FA09E6" w:rsidRDefault="001F028D">
            <w:pPr>
              <w:numPr>
                <w:ilvl w:val="0"/>
                <w:numId w:val="10"/>
              </w:numPr>
              <w:spacing w:after="197"/>
              <w:ind w:hanging="254"/>
            </w:pPr>
            <w:r>
              <w:rPr>
                <w:sz w:val="24"/>
              </w:rPr>
              <w:t>nutritive-gland cell</w:t>
            </w:r>
            <w:r>
              <w:rPr>
                <w:b/>
                <w:sz w:val="44"/>
              </w:rPr>
              <w:t xml:space="preserve"> </w:t>
            </w:r>
          </w:p>
          <w:p w:rsidR="00FA09E6" w:rsidRDefault="001F028D">
            <w:pPr>
              <w:spacing w:after="197"/>
            </w:pPr>
            <w:r>
              <w:rPr>
                <w:b/>
                <w:sz w:val="24"/>
              </w:rPr>
              <w:t>2- Cephalopods are important molluscs that include:</w:t>
            </w:r>
            <w:r>
              <w:rPr>
                <w:b/>
                <w:sz w:val="44"/>
              </w:rPr>
              <w:t xml:space="preserve"> </w:t>
            </w:r>
          </w:p>
          <w:p w:rsidR="00FA09E6" w:rsidRDefault="00D013FD">
            <w:pPr>
              <w:numPr>
                <w:ilvl w:val="0"/>
                <w:numId w:val="11"/>
              </w:numPr>
              <w:ind w:hanging="242"/>
            </w:pPr>
            <w:hyperlink r:id="rId8">
              <w:r w:rsidR="001F028D">
                <w:rPr>
                  <w:sz w:val="24"/>
                </w:rPr>
                <w:t>Snails, slugs and limpets</w:t>
              </w:r>
            </w:hyperlink>
            <w:hyperlink r:id="rId9">
              <w:r w:rsidR="001F028D">
                <w:rPr>
                  <w:b/>
                  <w:sz w:val="44"/>
                </w:rPr>
                <w:t xml:space="preserve"> </w:t>
              </w:r>
            </w:hyperlink>
          </w:p>
          <w:p w:rsidR="00FA09E6" w:rsidRDefault="00D013FD">
            <w:pPr>
              <w:numPr>
                <w:ilvl w:val="0"/>
                <w:numId w:val="11"/>
              </w:numPr>
              <w:ind w:hanging="242"/>
            </w:pPr>
            <w:hyperlink r:id="rId10">
              <w:r w:rsidR="001F028D">
                <w:rPr>
                  <w:sz w:val="24"/>
                </w:rPr>
                <w:t>Ammonites, squid and nautiloids</w:t>
              </w:r>
            </w:hyperlink>
            <w:hyperlink r:id="rId11">
              <w:r w:rsidR="001F028D">
                <w:rPr>
                  <w:b/>
                  <w:sz w:val="44"/>
                </w:rPr>
                <w:t xml:space="preserve"> </w:t>
              </w:r>
            </w:hyperlink>
          </w:p>
          <w:p w:rsidR="00FA09E6" w:rsidRDefault="00D013FD">
            <w:pPr>
              <w:numPr>
                <w:ilvl w:val="0"/>
                <w:numId w:val="11"/>
              </w:numPr>
              <w:ind w:hanging="242"/>
            </w:pPr>
            <w:hyperlink r:id="rId12">
              <w:r w:rsidR="001F028D">
                <w:rPr>
                  <w:sz w:val="24"/>
                </w:rPr>
                <w:t>Cockles, mussels and clams</w:t>
              </w:r>
            </w:hyperlink>
            <w:hyperlink r:id="rId13">
              <w:r w:rsidR="001F028D">
                <w:rPr>
                  <w:b/>
                  <w:sz w:val="44"/>
                </w:rPr>
                <w:t xml:space="preserve"> </w:t>
              </w:r>
            </w:hyperlink>
          </w:p>
        </w:tc>
      </w:tr>
      <w:tr w:rsidR="00FA09E6" w:rsidTr="006541D4">
        <w:trPr>
          <w:trHeight w:val="74"/>
        </w:trPr>
        <w:tc>
          <w:tcPr>
            <w:tcW w:w="9650" w:type="dxa"/>
            <w:tcBorders>
              <w:top w:val="single" w:sz="4" w:space="0" w:color="000000"/>
              <w:left w:val="single" w:sz="4" w:space="0" w:color="000000"/>
              <w:bottom w:val="single" w:sz="4" w:space="0" w:color="000000"/>
              <w:right w:val="single" w:sz="4" w:space="0" w:color="auto"/>
            </w:tcBorders>
          </w:tcPr>
          <w:p w:rsidR="00FA09E6" w:rsidRDefault="001F028D">
            <w:r>
              <w:rPr>
                <w:b/>
                <w:sz w:val="28"/>
              </w:rPr>
              <w:t>20. Extra notes:</w:t>
            </w:r>
            <w:r>
              <w:rPr>
                <w:b/>
                <w:sz w:val="44"/>
              </w:rPr>
              <w:t xml:space="preserve"> </w:t>
            </w:r>
          </w:p>
        </w:tc>
      </w:tr>
      <w:tr w:rsidR="00FA09E6" w:rsidTr="006541D4">
        <w:trPr>
          <w:trHeight w:val="101"/>
        </w:trPr>
        <w:tc>
          <w:tcPr>
            <w:tcW w:w="9650" w:type="dxa"/>
            <w:tcBorders>
              <w:top w:val="single" w:sz="4" w:space="0" w:color="000000"/>
              <w:left w:val="single" w:sz="4" w:space="0" w:color="000000"/>
              <w:bottom w:val="single" w:sz="4" w:space="0" w:color="000000"/>
              <w:right w:val="single" w:sz="4" w:space="0" w:color="auto"/>
            </w:tcBorders>
          </w:tcPr>
          <w:p w:rsidR="00FA09E6" w:rsidRDefault="001F028D">
            <w:r>
              <w:rPr>
                <w:b/>
                <w:sz w:val="28"/>
              </w:rPr>
              <w:t>21. Peer review</w:t>
            </w:r>
            <w:r>
              <w:rPr>
                <w:b/>
                <w:sz w:val="44"/>
              </w:rPr>
              <w:t xml:space="preserve"> </w:t>
            </w:r>
          </w:p>
          <w:p w:rsidR="00FA09E6" w:rsidRDefault="001F028D">
            <w:pPr>
              <w:spacing w:after="86"/>
              <w:ind w:left="67"/>
            </w:pPr>
            <w:r>
              <w:rPr>
                <w:sz w:val="28"/>
              </w:rPr>
              <w:t xml:space="preserve">I have read this course book and I see that it is contains the most necessary subjects......    </w:t>
            </w:r>
          </w:p>
          <w:p w:rsidR="00FA09E6" w:rsidRDefault="001F028D">
            <w:r>
              <w:rPr>
                <w:sz w:val="28"/>
              </w:rPr>
              <w:t>Assist.Prof. Narmin Rafiq Hammad</w:t>
            </w:r>
            <w:r>
              <w:rPr>
                <w:rFonts w:ascii="Arial" w:eastAsia="Arial" w:hAnsi="Arial" w:cs="Arial"/>
                <w:sz w:val="24"/>
              </w:rPr>
              <w:t xml:space="preserve"> </w:t>
            </w:r>
            <w:r>
              <w:rPr>
                <w:b/>
                <w:sz w:val="44"/>
              </w:rPr>
              <w:t xml:space="preserve"> </w:t>
            </w:r>
          </w:p>
        </w:tc>
      </w:tr>
    </w:tbl>
    <w:p w:rsidR="00FA09E6" w:rsidRDefault="001F028D">
      <w:pPr>
        <w:spacing w:after="208"/>
        <w:ind w:right="4729"/>
        <w:jc w:val="right"/>
      </w:pPr>
      <w:r>
        <w:rPr>
          <w:sz w:val="44"/>
        </w:rPr>
        <w:t xml:space="preserve"> </w:t>
      </w:r>
    </w:p>
    <w:p w:rsidR="00FA09E6" w:rsidRDefault="001F028D">
      <w:pPr>
        <w:spacing w:after="206"/>
        <w:ind w:left="1800"/>
      </w:pPr>
      <w:r>
        <w:rPr>
          <w:sz w:val="44"/>
        </w:rPr>
        <w:t xml:space="preserve"> </w:t>
      </w:r>
    </w:p>
    <w:p w:rsidR="00FA09E6" w:rsidRDefault="001F028D">
      <w:pPr>
        <w:spacing w:after="209"/>
        <w:ind w:left="1800"/>
      </w:pPr>
      <w:r>
        <w:rPr>
          <w:b/>
          <w:sz w:val="44"/>
        </w:rPr>
        <w:t xml:space="preserve"> </w:t>
      </w:r>
    </w:p>
    <w:p w:rsidR="00FA09E6" w:rsidRDefault="001F028D">
      <w:pPr>
        <w:spacing w:after="0"/>
        <w:ind w:left="1800"/>
        <w:rPr>
          <w:b/>
          <w:sz w:val="44"/>
        </w:rPr>
      </w:pPr>
      <w:r>
        <w:rPr>
          <w:b/>
          <w:sz w:val="44"/>
        </w:rPr>
        <w:t xml:space="preserve"> </w:t>
      </w:r>
    </w:p>
    <w:p w:rsidR="006541D4" w:rsidRDefault="006541D4">
      <w:pPr>
        <w:spacing w:after="0"/>
        <w:ind w:left="1800"/>
        <w:rPr>
          <w:b/>
          <w:sz w:val="44"/>
        </w:rPr>
      </w:pPr>
    </w:p>
    <w:p w:rsidR="006541D4" w:rsidRDefault="006541D4">
      <w:pPr>
        <w:spacing w:after="0"/>
        <w:ind w:left="1800"/>
        <w:rPr>
          <w:b/>
          <w:sz w:val="44"/>
        </w:rPr>
      </w:pPr>
    </w:p>
    <w:p w:rsidR="006541D4" w:rsidRDefault="006541D4">
      <w:pPr>
        <w:spacing w:after="0"/>
        <w:ind w:left="1800"/>
        <w:rPr>
          <w:b/>
          <w:sz w:val="44"/>
        </w:rPr>
      </w:pPr>
    </w:p>
    <w:p w:rsidR="00873FCE" w:rsidRDefault="00873FCE">
      <w:pPr>
        <w:spacing w:after="0"/>
        <w:ind w:left="1800"/>
        <w:rPr>
          <w:b/>
          <w:sz w:val="44"/>
        </w:rPr>
      </w:pPr>
    </w:p>
    <w:p w:rsidR="00873FCE" w:rsidRDefault="00873FCE">
      <w:pPr>
        <w:spacing w:after="0"/>
        <w:ind w:left="1800"/>
        <w:rPr>
          <w:b/>
          <w:sz w:val="44"/>
        </w:rPr>
      </w:pPr>
    </w:p>
    <w:p w:rsidR="00873FCE" w:rsidRDefault="00873FCE">
      <w:pPr>
        <w:spacing w:after="0"/>
        <w:ind w:left="1800"/>
        <w:rPr>
          <w:b/>
          <w:sz w:val="44"/>
        </w:rPr>
      </w:pPr>
    </w:p>
    <w:p w:rsidR="00873FCE" w:rsidRDefault="00873FCE" w:rsidP="00F97C35">
      <w:pPr>
        <w:spacing w:after="208"/>
        <w:rPr>
          <w:sz w:val="44"/>
        </w:rPr>
      </w:pPr>
    </w:p>
    <w:sectPr w:rsidR="00873FCE">
      <w:headerReference w:type="even" r:id="rId14"/>
      <w:headerReference w:type="default" r:id="rId15"/>
      <w:footerReference w:type="even" r:id="rId16"/>
      <w:footerReference w:type="default" r:id="rId17"/>
      <w:headerReference w:type="first" r:id="rId18"/>
      <w:footerReference w:type="first" r:id="rId19"/>
      <w:pgSz w:w="12240" w:h="15840"/>
      <w:pgMar w:top="940" w:right="943" w:bottom="1487" w:left="0" w:header="638" w:footer="94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3FD" w:rsidRDefault="00D013FD">
      <w:pPr>
        <w:spacing w:after="0" w:line="240" w:lineRule="auto"/>
      </w:pPr>
      <w:r>
        <w:separator/>
      </w:r>
    </w:p>
  </w:endnote>
  <w:endnote w:type="continuationSeparator" w:id="0">
    <w:p w:rsidR="00D013FD" w:rsidRDefault="00D0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54" w:rsidRDefault="005B5654">
    <w:pPr>
      <w:tabs>
        <w:tab w:val="center" w:pos="4188"/>
        <w:tab w:val="center" w:pos="8758"/>
      </w:tabs>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1124712</wp:posOffset>
              </wp:positionH>
              <wp:positionV relativeFrom="page">
                <wp:posOffset>9197340</wp:posOffset>
              </wp:positionV>
              <wp:extent cx="6094476" cy="56388"/>
              <wp:effectExtent l="0" t="0" r="0" b="0"/>
              <wp:wrapSquare wrapText="bothSides"/>
              <wp:docPr id="27208" name="Group 27208"/>
              <wp:cNvGraphicFramePr/>
              <a:graphic xmlns:a="http://schemas.openxmlformats.org/drawingml/2006/main">
                <a:graphicData uri="http://schemas.microsoft.com/office/word/2010/wordprocessingGroup">
                  <wpg:wgp>
                    <wpg:cNvGrpSpPr/>
                    <wpg:grpSpPr>
                      <a:xfrm>
                        <a:off x="0" y="0"/>
                        <a:ext cx="6094476" cy="56388"/>
                        <a:chOff x="0" y="0"/>
                        <a:chExt cx="6094476" cy="56388"/>
                      </a:xfrm>
                    </wpg:grpSpPr>
                    <wps:wsp>
                      <wps:cNvPr id="28214" name="Shape 28214"/>
                      <wps:cNvSpPr/>
                      <wps:spPr>
                        <a:xfrm>
                          <a:off x="0" y="0"/>
                          <a:ext cx="6094476" cy="38100"/>
                        </a:xfrm>
                        <a:custGeom>
                          <a:avLst/>
                          <a:gdLst/>
                          <a:ahLst/>
                          <a:cxnLst/>
                          <a:rect l="0" t="0" r="0" b="0"/>
                          <a:pathLst>
                            <a:path w="6094476" h="38100">
                              <a:moveTo>
                                <a:pt x="0" y="0"/>
                              </a:moveTo>
                              <a:lnTo>
                                <a:pt x="6094476" y="0"/>
                              </a:lnTo>
                              <a:lnTo>
                                <a:pt x="60944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28215" name="Shape 28215"/>
                      <wps:cNvSpPr/>
                      <wps:spPr>
                        <a:xfrm>
                          <a:off x="0" y="47244"/>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a="http://schemas.openxmlformats.org/drawingml/2006/main">
          <w:pict>
            <v:group id="Group 27208" style="width:479.88pt;height:4.44pt;position:absolute;mso-position-horizontal-relative:page;mso-position-horizontal:absolute;margin-left:88.56pt;mso-position-vertical-relative:page;margin-top:724.2pt;" coordsize="60944,563">
              <v:shape id="Shape 28216" style="position:absolute;width:60944;height:381;left:0;top:0;" coordsize="6094476,38100" path="m0,0l6094476,0l6094476,38100l0,38100l0,0">
                <v:stroke weight="0pt" endcap="flat" joinstyle="miter" miterlimit="10" on="false" color="#000000" opacity="0"/>
                <v:fill on="true" color="#612322"/>
              </v:shape>
              <v:shape id="Shape 28217" style="position:absolute;width:60944;height:91;left:0;top:472;" coordsize="6094476,9144" path="m0,0l6094476,0l6094476,9144l0,9144l0,0">
                <v:stroke weight="0pt" endcap="flat" joinstyle="miter" miterlimit="10" on="false" color="#000000" opacity="0"/>
                <v:fill on="true" color="#612322"/>
              </v:shape>
              <w10:wrap type="square"/>
            </v:group>
          </w:pict>
        </mc:Fallback>
      </mc:AlternateContent>
    </w:r>
    <w:r>
      <w:tab/>
    </w:r>
    <w:r>
      <w:rPr>
        <w:rFonts w:ascii="Cambria" w:eastAsia="Cambria" w:hAnsi="Cambria" w:cs="Cambria"/>
      </w:rPr>
      <w:t xml:space="preserve">Directorate of Quality Assurance and Accreditation  </w:t>
    </w:r>
    <w:r>
      <w:rPr>
        <w:rFonts w:ascii="Cambria" w:eastAsia="Cambria" w:hAnsi="Cambria" w:cs="Cambria"/>
      </w:rPr>
      <w:tab/>
      <w:t xml:space="preserve"> </w:t>
    </w:r>
    <w:r>
      <w:rPr>
        <w:rFonts w:ascii="Times New Roman" w:eastAsia="Times New Roman" w:hAnsi="Times New Roman" w:cs="Times New Roman"/>
        <w:rtl/>
      </w:rPr>
      <w:t>بھڕێوهبھرایھتی دڵنیایی جۆری و متمانھبھخشین</w:t>
    </w:r>
    <w:r>
      <w:rPr>
        <w:rFonts w:ascii="Cambria" w:eastAsia="Cambria" w:hAnsi="Cambria" w:cs="Cambria"/>
      </w:rPr>
      <w:t xml:space="preserve"> </w:t>
    </w:r>
    <w:r>
      <w:rPr>
        <w:b/>
        <w:sz w:val="4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54" w:rsidRDefault="005B5654">
    <w:pPr>
      <w:tabs>
        <w:tab w:val="center" w:pos="4188"/>
        <w:tab w:val="center" w:pos="8758"/>
      </w:tabs>
      <w:spacing w:after="0"/>
    </w:pPr>
    <w:r>
      <w:rPr>
        <w:noProof/>
      </w:rPr>
      <mc:AlternateContent>
        <mc:Choice Requires="wpg">
          <w:drawing>
            <wp:anchor distT="0" distB="0" distL="114300" distR="114300" simplePos="0" relativeHeight="251659264" behindDoc="0" locked="0" layoutInCell="1" allowOverlap="1">
              <wp:simplePos x="0" y="0"/>
              <wp:positionH relativeFrom="page">
                <wp:posOffset>1124712</wp:posOffset>
              </wp:positionH>
              <wp:positionV relativeFrom="page">
                <wp:posOffset>9197340</wp:posOffset>
              </wp:positionV>
              <wp:extent cx="6094476" cy="56388"/>
              <wp:effectExtent l="0" t="0" r="0" b="0"/>
              <wp:wrapSquare wrapText="bothSides"/>
              <wp:docPr id="27178" name="Group 27178"/>
              <wp:cNvGraphicFramePr/>
              <a:graphic xmlns:a="http://schemas.openxmlformats.org/drawingml/2006/main">
                <a:graphicData uri="http://schemas.microsoft.com/office/word/2010/wordprocessingGroup">
                  <wpg:wgp>
                    <wpg:cNvGrpSpPr/>
                    <wpg:grpSpPr>
                      <a:xfrm>
                        <a:off x="0" y="0"/>
                        <a:ext cx="6094476" cy="56388"/>
                        <a:chOff x="0" y="0"/>
                        <a:chExt cx="6094476" cy="56388"/>
                      </a:xfrm>
                    </wpg:grpSpPr>
                    <wps:wsp>
                      <wps:cNvPr id="28192" name="Shape 28192"/>
                      <wps:cNvSpPr/>
                      <wps:spPr>
                        <a:xfrm>
                          <a:off x="0" y="0"/>
                          <a:ext cx="6094476" cy="38100"/>
                        </a:xfrm>
                        <a:custGeom>
                          <a:avLst/>
                          <a:gdLst/>
                          <a:ahLst/>
                          <a:cxnLst/>
                          <a:rect l="0" t="0" r="0" b="0"/>
                          <a:pathLst>
                            <a:path w="6094476" h="38100">
                              <a:moveTo>
                                <a:pt x="0" y="0"/>
                              </a:moveTo>
                              <a:lnTo>
                                <a:pt x="6094476" y="0"/>
                              </a:lnTo>
                              <a:lnTo>
                                <a:pt x="60944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28193" name="Shape 28193"/>
                      <wps:cNvSpPr/>
                      <wps:spPr>
                        <a:xfrm>
                          <a:off x="0" y="47244"/>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a="http://schemas.openxmlformats.org/drawingml/2006/main">
          <w:pict>
            <v:group id="Group 27178" style="width:479.88pt;height:4.44pt;position:absolute;mso-position-horizontal-relative:page;mso-position-horizontal:absolute;margin-left:88.56pt;mso-position-vertical-relative:page;margin-top:724.2pt;" coordsize="60944,563">
              <v:shape id="Shape 28194" style="position:absolute;width:60944;height:381;left:0;top:0;" coordsize="6094476,38100" path="m0,0l6094476,0l6094476,38100l0,38100l0,0">
                <v:stroke weight="0pt" endcap="flat" joinstyle="miter" miterlimit="10" on="false" color="#000000" opacity="0"/>
                <v:fill on="true" color="#612322"/>
              </v:shape>
              <v:shape id="Shape 28195" style="position:absolute;width:60944;height:91;left:0;top:472;" coordsize="6094476,9144" path="m0,0l6094476,0l6094476,9144l0,9144l0,0">
                <v:stroke weight="0pt" endcap="flat" joinstyle="miter" miterlimit="10" on="false" color="#000000" opacity="0"/>
                <v:fill on="true" color="#612322"/>
              </v:shape>
              <w10:wrap type="square"/>
            </v:group>
          </w:pict>
        </mc:Fallback>
      </mc:AlternateContent>
    </w:r>
    <w:r>
      <w:tab/>
    </w:r>
  </w:p>
  <w:p w:rsidR="005B5654" w:rsidRDefault="005B5654">
    <w:pPr>
      <w:tabs>
        <w:tab w:val="center" w:pos="4188"/>
        <w:tab w:val="center" w:pos="8758"/>
      </w:tabs>
      <w:spacing w:after="0"/>
    </w:pPr>
    <w:r>
      <w:t xml:space="preserve">                           </w:t>
    </w:r>
    <w:r>
      <w:rPr>
        <w:rFonts w:ascii="Cambria" w:eastAsia="Cambria" w:hAnsi="Cambria" w:cs="Cambria"/>
      </w:rPr>
      <w:t xml:space="preserve">Directorate of Quality Assurance and Accreditation  </w:t>
    </w:r>
    <w:r>
      <w:rPr>
        <w:rFonts w:ascii="Cambria" w:eastAsia="Cambria" w:hAnsi="Cambria" w:cs="Cambria"/>
      </w:rPr>
      <w:tab/>
      <w:t xml:space="preserve"> </w:t>
    </w:r>
    <w:r>
      <w:rPr>
        <w:rFonts w:ascii="Times New Roman" w:eastAsia="Times New Roman" w:hAnsi="Times New Roman" w:cs="Times New Roman"/>
        <w:rtl/>
      </w:rPr>
      <w:t>بھڕێوهبھرایھتی دڵنیایی جۆری و متمانھبھخشین</w:t>
    </w:r>
    <w:r>
      <w:rPr>
        <w:rFonts w:ascii="Cambria" w:eastAsia="Cambria" w:hAnsi="Cambria" w:cs="Cambria"/>
      </w:rPr>
      <w:t xml:space="preserve"> </w:t>
    </w:r>
    <w:r>
      <w:rPr>
        <w:b/>
        <w:sz w:val="4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54" w:rsidRDefault="005B5654">
    <w:pPr>
      <w:tabs>
        <w:tab w:val="center" w:pos="4188"/>
        <w:tab w:val="center" w:pos="8758"/>
      </w:tabs>
      <w:spacing w:after="0"/>
    </w:pPr>
    <w:r>
      <w:rPr>
        <w:noProof/>
      </w:rPr>
      <mc:AlternateContent>
        <mc:Choice Requires="wpg">
          <w:drawing>
            <wp:anchor distT="0" distB="0" distL="114300" distR="114300" simplePos="0" relativeHeight="251660288" behindDoc="0" locked="0" layoutInCell="1" allowOverlap="1">
              <wp:simplePos x="0" y="0"/>
              <wp:positionH relativeFrom="page">
                <wp:posOffset>1124712</wp:posOffset>
              </wp:positionH>
              <wp:positionV relativeFrom="page">
                <wp:posOffset>9197340</wp:posOffset>
              </wp:positionV>
              <wp:extent cx="6094476" cy="56388"/>
              <wp:effectExtent l="0" t="0" r="0" b="0"/>
              <wp:wrapSquare wrapText="bothSides"/>
              <wp:docPr id="27148" name="Group 27148"/>
              <wp:cNvGraphicFramePr/>
              <a:graphic xmlns:a="http://schemas.openxmlformats.org/drawingml/2006/main">
                <a:graphicData uri="http://schemas.microsoft.com/office/word/2010/wordprocessingGroup">
                  <wpg:wgp>
                    <wpg:cNvGrpSpPr/>
                    <wpg:grpSpPr>
                      <a:xfrm>
                        <a:off x="0" y="0"/>
                        <a:ext cx="6094476" cy="56388"/>
                        <a:chOff x="0" y="0"/>
                        <a:chExt cx="6094476" cy="56388"/>
                      </a:xfrm>
                    </wpg:grpSpPr>
                    <wps:wsp>
                      <wps:cNvPr id="28170" name="Shape 28170"/>
                      <wps:cNvSpPr/>
                      <wps:spPr>
                        <a:xfrm>
                          <a:off x="0" y="0"/>
                          <a:ext cx="6094476" cy="38100"/>
                        </a:xfrm>
                        <a:custGeom>
                          <a:avLst/>
                          <a:gdLst/>
                          <a:ahLst/>
                          <a:cxnLst/>
                          <a:rect l="0" t="0" r="0" b="0"/>
                          <a:pathLst>
                            <a:path w="6094476" h="38100">
                              <a:moveTo>
                                <a:pt x="0" y="0"/>
                              </a:moveTo>
                              <a:lnTo>
                                <a:pt x="6094476" y="0"/>
                              </a:lnTo>
                              <a:lnTo>
                                <a:pt x="60944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28171" name="Shape 28171"/>
                      <wps:cNvSpPr/>
                      <wps:spPr>
                        <a:xfrm>
                          <a:off x="0" y="47244"/>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a="http://schemas.openxmlformats.org/drawingml/2006/main">
          <w:pict>
            <v:group id="Group 27148" style="width:479.88pt;height:4.44pt;position:absolute;mso-position-horizontal-relative:page;mso-position-horizontal:absolute;margin-left:88.56pt;mso-position-vertical-relative:page;margin-top:724.2pt;" coordsize="60944,563">
              <v:shape id="Shape 28172" style="position:absolute;width:60944;height:381;left:0;top:0;" coordsize="6094476,38100" path="m0,0l6094476,0l6094476,38100l0,38100l0,0">
                <v:stroke weight="0pt" endcap="flat" joinstyle="miter" miterlimit="10" on="false" color="#000000" opacity="0"/>
                <v:fill on="true" color="#612322"/>
              </v:shape>
              <v:shape id="Shape 28173" style="position:absolute;width:60944;height:91;left:0;top:472;" coordsize="6094476,9144" path="m0,0l6094476,0l6094476,9144l0,9144l0,0">
                <v:stroke weight="0pt" endcap="flat" joinstyle="miter" miterlimit="10" on="false" color="#000000" opacity="0"/>
                <v:fill on="true" color="#612322"/>
              </v:shape>
              <w10:wrap type="square"/>
            </v:group>
          </w:pict>
        </mc:Fallback>
      </mc:AlternateContent>
    </w:r>
    <w:r>
      <w:tab/>
    </w:r>
    <w:r>
      <w:rPr>
        <w:rFonts w:ascii="Cambria" w:eastAsia="Cambria" w:hAnsi="Cambria" w:cs="Cambria"/>
      </w:rPr>
      <w:t xml:space="preserve">Directorate of Quality Assurance and Accreditation  </w:t>
    </w:r>
    <w:r>
      <w:rPr>
        <w:rFonts w:ascii="Cambria" w:eastAsia="Cambria" w:hAnsi="Cambria" w:cs="Cambria"/>
      </w:rPr>
      <w:tab/>
      <w:t xml:space="preserve"> </w:t>
    </w:r>
    <w:r>
      <w:rPr>
        <w:rFonts w:ascii="Times New Roman" w:eastAsia="Times New Roman" w:hAnsi="Times New Roman" w:cs="Times New Roman"/>
        <w:rtl/>
      </w:rPr>
      <w:t>بھڕێوهبھرایھتی دڵنیایی جۆری و متمانھبھخشین</w:t>
    </w:r>
    <w:r>
      <w:rPr>
        <w:rFonts w:ascii="Cambria" w:eastAsia="Cambria" w:hAnsi="Cambria" w:cs="Cambria"/>
      </w:rPr>
      <w:t xml:space="preserve"> </w:t>
    </w:r>
    <w:r>
      <w:rPr>
        <w:b/>
        <w:sz w:val="4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3FD" w:rsidRDefault="00D013FD">
      <w:pPr>
        <w:spacing w:after="0" w:line="240" w:lineRule="auto"/>
      </w:pPr>
      <w:r>
        <w:separator/>
      </w:r>
    </w:p>
  </w:footnote>
  <w:footnote w:type="continuationSeparator" w:id="0">
    <w:p w:rsidR="00D013FD" w:rsidRDefault="00D01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54" w:rsidRDefault="005B5654">
    <w:pPr>
      <w:spacing w:after="0"/>
      <w:ind w:left="1800"/>
    </w:pPr>
    <w:r>
      <w:t xml:space="preserve">Ministry of Higher Education and Scientific research    </w:t>
    </w:r>
    <w:r>
      <w:rPr>
        <w:b/>
        <w:sz w:val="4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54" w:rsidRDefault="005B5654">
    <w:pPr>
      <w:spacing w:after="0"/>
      <w:ind w:left="1800"/>
    </w:pPr>
    <w:r>
      <w:t xml:space="preserve">Ministry of Higher Education and Scientific research    </w:t>
    </w:r>
    <w:r>
      <w:rPr>
        <w:b/>
        <w:sz w:val="4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54" w:rsidRDefault="005B5654">
    <w:pPr>
      <w:spacing w:after="0"/>
      <w:ind w:left="1800"/>
    </w:pPr>
    <w:r>
      <w:t xml:space="preserve">Ministry of Higher Education and Scientific research    </w:t>
    </w:r>
    <w:r>
      <w:rPr>
        <w:b/>
        <w:sz w:val="4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847"/>
    <w:multiLevelType w:val="hybridMultilevel"/>
    <w:tmpl w:val="8B9C890C"/>
    <w:lvl w:ilvl="0" w:tplc="F1D07C86">
      <w:start w:val="1"/>
      <w:numFmt w:val="bullet"/>
      <w:lvlText w:val="-"/>
      <w:lvlJc w:val="left"/>
      <w:pPr>
        <w:ind w:left="2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AA42ADC">
      <w:start w:val="1"/>
      <w:numFmt w:val="bullet"/>
      <w:lvlText w:val="o"/>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90A7FBE">
      <w:start w:val="1"/>
      <w:numFmt w:val="bullet"/>
      <w:lvlText w:val="▪"/>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DCC4B34">
      <w:start w:val="1"/>
      <w:numFmt w:val="bullet"/>
      <w:lvlText w:val="•"/>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05EF794">
      <w:start w:val="1"/>
      <w:numFmt w:val="bullet"/>
      <w:lvlText w:val="o"/>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9E81B1A">
      <w:start w:val="1"/>
      <w:numFmt w:val="bullet"/>
      <w:lvlText w:val="▪"/>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2B0070C">
      <w:start w:val="1"/>
      <w:numFmt w:val="bullet"/>
      <w:lvlText w:val="•"/>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434918E">
      <w:start w:val="1"/>
      <w:numFmt w:val="bullet"/>
      <w:lvlText w:val="o"/>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2CC92C6">
      <w:start w:val="1"/>
      <w:numFmt w:val="bullet"/>
      <w:lvlText w:val="▪"/>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DF3BE2"/>
    <w:multiLevelType w:val="hybridMultilevel"/>
    <w:tmpl w:val="3DD21570"/>
    <w:lvl w:ilvl="0" w:tplc="B04257C0">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43E7486">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9A6FAC0">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736A07A">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A663B74">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3B6D72A">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26B5F4">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72ED056">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062FF4C">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91A3254"/>
    <w:multiLevelType w:val="hybridMultilevel"/>
    <w:tmpl w:val="EF74E9C6"/>
    <w:lvl w:ilvl="0" w:tplc="D8D280CA">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2ACC1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1A8DB0">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D0041E">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68B51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6CAA8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3862C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94EF6E">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AC6F22">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8F2B3E"/>
    <w:multiLevelType w:val="hybridMultilevel"/>
    <w:tmpl w:val="34DAEC76"/>
    <w:lvl w:ilvl="0" w:tplc="EEC0EA90">
      <w:start w:val="2"/>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BC699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A4B1A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BE6D8E">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BA02FA">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F0DA6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7029E4">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404A8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5E0CA4">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431879"/>
    <w:multiLevelType w:val="hybridMultilevel"/>
    <w:tmpl w:val="0740A3DE"/>
    <w:lvl w:ilvl="0" w:tplc="1A6E73A2">
      <w:start w:val="1"/>
      <w:numFmt w:val="bullet"/>
      <w:lvlText w:val="•"/>
      <w:lvlJc w:val="left"/>
      <w:pPr>
        <w:ind w:left="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4E32A0">
      <w:start w:val="1"/>
      <w:numFmt w:val="bullet"/>
      <w:lvlText w:val="o"/>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96D900">
      <w:start w:val="1"/>
      <w:numFmt w:val="bullet"/>
      <w:lvlText w:val="▪"/>
      <w:lvlJc w:val="left"/>
      <w:pPr>
        <w:ind w:left="1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34C710">
      <w:start w:val="1"/>
      <w:numFmt w:val="bullet"/>
      <w:lvlText w:val="•"/>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32727C">
      <w:start w:val="1"/>
      <w:numFmt w:val="bullet"/>
      <w:lvlText w:val="o"/>
      <w:lvlJc w:val="left"/>
      <w:pPr>
        <w:ind w:left="3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AC96B4">
      <w:start w:val="1"/>
      <w:numFmt w:val="bullet"/>
      <w:lvlText w:val="▪"/>
      <w:lvlJc w:val="left"/>
      <w:pPr>
        <w:ind w:left="4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EA19FA">
      <w:start w:val="1"/>
      <w:numFmt w:val="bullet"/>
      <w:lvlText w:val="•"/>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C63416">
      <w:start w:val="1"/>
      <w:numFmt w:val="bullet"/>
      <w:lvlText w:val="o"/>
      <w:lvlJc w:val="left"/>
      <w:pPr>
        <w:ind w:left="5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F254C6">
      <w:start w:val="1"/>
      <w:numFmt w:val="bullet"/>
      <w:lvlText w:val="▪"/>
      <w:lvlJc w:val="left"/>
      <w:pPr>
        <w:ind w:left="6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6A0073"/>
    <w:multiLevelType w:val="hybridMultilevel"/>
    <w:tmpl w:val="B9E4DC3E"/>
    <w:lvl w:ilvl="0" w:tplc="DF7E96D2">
      <w:start w:val="5"/>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AA4934">
      <w:start w:val="1"/>
      <w:numFmt w:val="lowerLetter"/>
      <w:lvlText w:val="%2"/>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A254AA">
      <w:start w:val="1"/>
      <w:numFmt w:val="lowerRoman"/>
      <w:lvlText w:val="%3"/>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C618DA">
      <w:start w:val="1"/>
      <w:numFmt w:val="decimal"/>
      <w:lvlText w:val="%4"/>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467D14">
      <w:start w:val="1"/>
      <w:numFmt w:val="lowerLetter"/>
      <w:lvlText w:val="%5"/>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862D5C">
      <w:start w:val="1"/>
      <w:numFmt w:val="lowerRoman"/>
      <w:lvlText w:val="%6"/>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B07056">
      <w:start w:val="1"/>
      <w:numFmt w:val="decimal"/>
      <w:lvlText w:val="%7"/>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589E3A">
      <w:start w:val="1"/>
      <w:numFmt w:val="lowerLetter"/>
      <w:lvlText w:val="%8"/>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2C15A4">
      <w:start w:val="1"/>
      <w:numFmt w:val="lowerRoman"/>
      <w:lvlText w:val="%9"/>
      <w:lvlJc w:val="left"/>
      <w:pPr>
        <w:ind w:left="6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9E4C6F"/>
    <w:multiLevelType w:val="hybridMultilevel"/>
    <w:tmpl w:val="1EC8393A"/>
    <w:lvl w:ilvl="0" w:tplc="B7581EDC">
      <w:start w:val="2"/>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FC960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209820">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4A5A6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241E66">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946D7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A65C3C">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8EF32E">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848F22">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7416B0"/>
    <w:multiLevelType w:val="hybridMultilevel"/>
    <w:tmpl w:val="2DC68354"/>
    <w:lvl w:ilvl="0" w:tplc="9AB81238">
      <w:start w:val="1"/>
      <w:numFmt w:val="bullet"/>
      <w:lvlText w:val="-"/>
      <w:lvlJc w:val="left"/>
      <w:pPr>
        <w:ind w:left="1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75279A8">
      <w:start w:val="1"/>
      <w:numFmt w:val="bullet"/>
      <w:lvlText w:val="o"/>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F30B5EE">
      <w:start w:val="1"/>
      <w:numFmt w:val="bullet"/>
      <w:lvlText w:val="▪"/>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EFEE7E0">
      <w:start w:val="1"/>
      <w:numFmt w:val="bullet"/>
      <w:lvlText w:val="•"/>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26EDD62">
      <w:start w:val="1"/>
      <w:numFmt w:val="bullet"/>
      <w:lvlText w:val="o"/>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380FC74">
      <w:start w:val="1"/>
      <w:numFmt w:val="bullet"/>
      <w:lvlText w:val="▪"/>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2001B92">
      <w:start w:val="1"/>
      <w:numFmt w:val="bullet"/>
      <w:lvlText w:val="•"/>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D0A6CE0">
      <w:start w:val="1"/>
      <w:numFmt w:val="bullet"/>
      <w:lvlText w:val="o"/>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A38A736">
      <w:start w:val="1"/>
      <w:numFmt w:val="bullet"/>
      <w:lvlText w:val="▪"/>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ED682B"/>
    <w:multiLevelType w:val="hybridMultilevel"/>
    <w:tmpl w:val="F23EDDD6"/>
    <w:lvl w:ilvl="0" w:tplc="04987B60">
      <w:start w:val="1"/>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6CD7F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DC394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285680">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C08AD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5A0B9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A2E9C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50A35A">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D0F07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DD20F2"/>
    <w:multiLevelType w:val="hybridMultilevel"/>
    <w:tmpl w:val="4E684844"/>
    <w:lvl w:ilvl="0" w:tplc="D396A458">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4B26102">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50ED100">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7007486">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0F2EF06">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5AAC128">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9CEC9C4">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8D4144E">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21ADB72">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5ACA5157"/>
    <w:multiLevelType w:val="hybridMultilevel"/>
    <w:tmpl w:val="91726844"/>
    <w:lvl w:ilvl="0" w:tplc="849235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AE529E">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24D394">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98D03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3228D0">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C8F178">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3CE14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F40F9C">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0052E2">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F4351B7"/>
    <w:multiLevelType w:val="hybridMultilevel"/>
    <w:tmpl w:val="1B482016"/>
    <w:lvl w:ilvl="0" w:tplc="7638D45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0A302C">
      <w:start w:val="1"/>
      <w:numFmt w:val="lowerLetter"/>
      <w:lvlText w:val="%2"/>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3AED0A">
      <w:start w:val="1"/>
      <w:numFmt w:val="lowerRoman"/>
      <w:lvlText w:val="%3"/>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F03312">
      <w:start w:val="1"/>
      <w:numFmt w:val="decimal"/>
      <w:lvlText w:val="%4"/>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4C5BC">
      <w:start w:val="1"/>
      <w:numFmt w:val="lowerLetter"/>
      <w:lvlText w:val="%5"/>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D83AD2">
      <w:start w:val="1"/>
      <w:numFmt w:val="lowerRoman"/>
      <w:lvlText w:val="%6"/>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8ADF9A">
      <w:start w:val="1"/>
      <w:numFmt w:val="decimal"/>
      <w:lvlText w:val="%7"/>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D8812C">
      <w:start w:val="1"/>
      <w:numFmt w:val="lowerLetter"/>
      <w:lvlText w:val="%8"/>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DEFA7A">
      <w:start w:val="1"/>
      <w:numFmt w:val="lowerRoman"/>
      <w:lvlText w:val="%9"/>
      <w:lvlJc w:val="left"/>
      <w:pPr>
        <w:ind w:left="6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142F7F"/>
    <w:multiLevelType w:val="hybridMultilevel"/>
    <w:tmpl w:val="BBCE80A8"/>
    <w:lvl w:ilvl="0" w:tplc="1BBC6ECA">
      <w:start w:val="3"/>
      <w:numFmt w:val="lowerLetter"/>
      <w:lvlText w:val="%1."/>
      <w:lvlJc w:val="left"/>
      <w:pPr>
        <w:ind w:left="1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F6D448">
      <w:start w:val="1"/>
      <w:numFmt w:val="lowerLetter"/>
      <w:lvlText w:val="%2"/>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A2F9D4">
      <w:start w:val="1"/>
      <w:numFmt w:val="lowerRoman"/>
      <w:lvlText w:val="%3"/>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DCBDE0">
      <w:start w:val="1"/>
      <w:numFmt w:val="decimal"/>
      <w:lvlText w:val="%4"/>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6A1FE8">
      <w:start w:val="1"/>
      <w:numFmt w:val="lowerLetter"/>
      <w:lvlText w:val="%5"/>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C6A386">
      <w:start w:val="1"/>
      <w:numFmt w:val="lowerRoman"/>
      <w:lvlText w:val="%6"/>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EA59B2">
      <w:start w:val="1"/>
      <w:numFmt w:val="decimal"/>
      <w:lvlText w:val="%7"/>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ECFD56">
      <w:start w:val="1"/>
      <w:numFmt w:val="lowerLetter"/>
      <w:lvlText w:val="%8"/>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10336C">
      <w:start w:val="1"/>
      <w:numFmt w:val="lowerRoman"/>
      <w:lvlText w:val="%9"/>
      <w:lvlJc w:val="left"/>
      <w:pPr>
        <w:ind w:left="6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E263D32"/>
    <w:multiLevelType w:val="hybridMultilevel"/>
    <w:tmpl w:val="D4E4EA66"/>
    <w:lvl w:ilvl="0" w:tplc="D45C4D56">
      <w:start w:val="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64B5AA">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D04E7A">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0AFE3C">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F87564">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42BF4C">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2A3262">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AE7DD2">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D6E186">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ED329A0"/>
    <w:multiLevelType w:val="hybridMultilevel"/>
    <w:tmpl w:val="54B4E85C"/>
    <w:lvl w:ilvl="0" w:tplc="A55E7BE2">
      <w:start w:val="2"/>
      <w:numFmt w:val="upperLetter"/>
      <w:lvlText w:val="%1."/>
      <w:lvlJc w:val="left"/>
      <w:pPr>
        <w:ind w:left="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74CC72">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02A52A">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1E28FE">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CA2036">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7459CE">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588B98">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98B4AA">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B207B6">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4"/>
  </w:num>
  <w:num w:numId="3">
    <w:abstractNumId w:val="1"/>
  </w:num>
  <w:num w:numId="4">
    <w:abstractNumId w:val="9"/>
  </w:num>
  <w:num w:numId="5">
    <w:abstractNumId w:val="4"/>
  </w:num>
  <w:num w:numId="6">
    <w:abstractNumId w:val="11"/>
  </w:num>
  <w:num w:numId="7">
    <w:abstractNumId w:val="12"/>
  </w:num>
  <w:num w:numId="8">
    <w:abstractNumId w:val="0"/>
  </w:num>
  <w:num w:numId="9">
    <w:abstractNumId w:val="3"/>
  </w:num>
  <w:num w:numId="10">
    <w:abstractNumId w:val="6"/>
  </w:num>
  <w:num w:numId="11">
    <w:abstractNumId w:val="8"/>
  </w:num>
  <w:num w:numId="12">
    <w:abstractNumId w:val="10"/>
  </w:num>
  <w:num w:numId="13">
    <w:abstractNumId w:val="1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E6"/>
    <w:rsid w:val="00115B78"/>
    <w:rsid w:val="001F028D"/>
    <w:rsid w:val="003103CD"/>
    <w:rsid w:val="003E4A77"/>
    <w:rsid w:val="005B5654"/>
    <w:rsid w:val="00626E1C"/>
    <w:rsid w:val="006541D4"/>
    <w:rsid w:val="006A7881"/>
    <w:rsid w:val="008373BA"/>
    <w:rsid w:val="00873FCE"/>
    <w:rsid w:val="008A1C27"/>
    <w:rsid w:val="00997F4D"/>
    <w:rsid w:val="009E0211"/>
    <w:rsid w:val="00A4589D"/>
    <w:rsid w:val="00B861D4"/>
    <w:rsid w:val="00BA6EB8"/>
    <w:rsid w:val="00C43857"/>
    <w:rsid w:val="00D013FD"/>
    <w:rsid w:val="00DB4312"/>
    <w:rsid w:val="00E0411F"/>
    <w:rsid w:val="00F961D0"/>
    <w:rsid w:val="00F97C35"/>
    <w:rsid w:val="00FA09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513F"/>
  <w15:docId w15:val="{8C84D69C-AC48-4348-B1F2-84F0A567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oxford.university.museum/thezone/fossils/inverts/quiz/06_ans1.htm" TargetMode="External"/><Relationship Id="rId13" Type="http://schemas.openxmlformats.org/officeDocument/2006/relationships/hyperlink" Target="http://oxford.university.museum/thezone/fossils/inverts/quiz/06_ans3.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oxford.university.museum/thezone/fossils/inverts/quiz/06_ans3.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xford.university.museum/thezone/fossils/inverts/quiz/06_ans2.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oxford.university.museum/thezone/fossils/inverts/quiz/06_ans2.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oxford.university.museum/thezone/fossils/inverts/quiz/06_ans1.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cp:lastModifiedBy>HC</cp:lastModifiedBy>
  <cp:revision>5</cp:revision>
  <dcterms:created xsi:type="dcterms:W3CDTF">2022-05-18T14:44:00Z</dcterms:created>
  <dcterms:modified xsi:type="dcterms:W3CDTF">2023-05-14T19:48:00Z</dcterms:modified>
</cp:coreProperties>
</file>