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Pr="00471FB5" w:rsidRDefault="0080086A" w:rsidP="00471FB5">
      <w:pPr>
        <w:rPr>
          <w:rFonts w:asciiTheme="majorBidi" w:hAnsiTheme="majorBidi" w:cstheme="majorBidi"/>
          <w:sz w:val="24"/>
          <w:szCs w:val="24"/>
        </w:rPr>
      </w:pPr>
      <w:r w:rsidRPr="00471FB5">
        <w:rPr>
          <w:rFonts w:asciiTheme="majorBidi" w:hAnsiTheme="majorBidi" w:cstheme="majorBidi"/>
          <w:noProof/>
          <w:sz w:val="24"/>
          <w:szCs w:val="24"/>
          <w:lang w:val="en-US"/>
        </w:rPr>
        <w:drawing>
          <wp:anchor distT="0" distB="0" distL="114300" distR="114300" simplePos="0" relativeHeight="251656704" behindDoc="0" locked="0" layoutInCell="1" allowOverlap="1" wp14:anchorId="65A84497" wp14:editId="035C3105">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Pr="00471FB5" w:rsidRDefault="008D46A4" w:rsidP="00471FB5">
      <w:pPr>
        <w:rPr>
          <w:rFonts w:asciiTheme="majorBidi" w:hAnsiTheme="majorBidi" w:cstheme="majorBidi"/>
          <w:sz w:val="24"/>
          <w:szCs w:val="24"/>
        </w:rPr>
      </w:pPr>
    </w:p>
    <w:p w:rsidR="008D46A4" w:rsidRPr="00471FB5" w:rsidRDefault="008D46A4" w:rsidP="00471FB5">
      <w:pPr>
        <w:rPr>
          <w:rFonts w:asciiTheme="majorBidi" w:hAnsiTheme="majorBidi" w:cstheme="majorBidi"/>
          <w:sz w:val="24"/>
          <w:szCs w:val="24"/>
        </w:rPr>
      </w:pPr>
    </w:p>
    <w:p w:rsidR="002B7CC7" w:rsidRPr="00471FB5" w:rsidRDefault="002B7CC7" w:rsidP="00471FB5">
      <w:pPr>
        <w:rPr>
          <w:rFonts w:asciiTheme="majorBidi" w:hAnsiTheme="majorBidi" w:cstheme="majorBidi"/>
          <w:sz w:val="24"/>
          <w:szCs w:val="24"/>
        </w:rPr>
      </w:pPr>
    </w:p>
    <w:p w:rsidR="008D46A4" w:rsidRPr="00541357" w:rsidRDefault="008D46A4" w:rsidP="00471FB5">
      <w:pPr>
        <w:rPr>
          <w:rFonts w:asciiTheme="majorBidi" w:hAnsiTheme="majorBidi" w:cstheme="majorBidi"/>
          <w:sz w:val="32"/>
          <w:szCs w:val="32"/>
        </w:rPr>
      </w:pPr>
      <w:r w:rsidRPr="00471FB5">
        <w:rPr>
          <w:rFonts w:asciiTheme="majorBidi" w:hAnsiTheme="majorBidi" w:cstheme="majorBidi"/>
          <w:sz w:val="24"/>
          <w:szCs w:val="24"/>
        </w:rPr>
        <w:t>Department of ……</w:t>
      </w:r>
      <w:r w:rsidR="00B76F4A" w:rsidRPr="00541357">
        <w:rPr>
          <w:rFonts w:asciiTheme="majorBidi" w:hAnsiTheme="majorBidi" w:cstheme="majorBidi"/>
          <w:sz w:val="32"/>
          <w:szCs w:val="32"/>
        </w:rPr>
        <w:t>Biology</w:t>
      </w:r>
      <w:r w:rsidRPr="00541357">
        <w:rPr>
          <w:rFonts w:asciiTheme="majorBidi" w:hAnsiTheme="majorBidi" w:cstheme="majorBidi"/>
          <w:sz w:val="32"/>
          <w:szCs w:val="32"/>
        </w:rPr>
        <w:t>………………….</w:t>
      </w:r>
    </w:p>
    <w:p w:rsidR="008D46A4" w:rsidRPr="00541357" w:rsidRDefault="008D46A4" w:rsidP="00471FB5">
      <w:pPr>
        <w:rPr>
          <w:rFonts w:asciiTheme="majorBidi" w:hAnsiTheme="majorBidi" w:cstheme="majorBidi"/>
          <w:sz w:val="32"/>
          <w:szCs w:val="32"/>
        </w:rPr>
      </w:pPr>
      <w:r w:rsidRPr="00541357">
        <w:rPr>
          <w:rFonts w:asciiTheme="majorBidi" w:hAnsiTheme="majorBidi" w:cstheme="majorBidi"/>
          <w:sz w:val="32"/>
          <w:szCs w:val="32"/>
        </w:rPr>
        <w:t>College of ………</w:t>
      </w:r>
      <w:r w:rsidR="00B76F4A" w:rsidRPr="00541357">
        <w:rPr>
          <w:rFonts w:asciiTheme="majorBidi" w:hAnsiTheme="majorBidi" w:cstheme="majorBidi"/>
          <w:sz w:val="32"/>
          <w:szCs w:val="32"/>
        </w:rPr>
        <w:t>Science</w:t>
      </w:r>
      <w:r w:rsidRPr="00541357">
        <w:rPr>
          <w:rFonts w:asciiTheme="majorBidi" w:hAnsiTheme="majorBidi" w:cstheme="majorBidi"/>
          <w:sz w:val="32"/>
          <w:szCs w:val="32"/>
        </w:rPr>
        <w:t>……………………….</w:t>
      </w:r>
    </w:p>
    <w:p w:rsidR="008D46A4" w:rsidRPr="00541357" w:rsidRDefault="008D46A4" w:rsidP="00471FB5">
      <w:pPr>
        <w:rPr>
          <w:rFonts w:asciiTheme="majorBidi" w:hAnsiTheme="majorBidi" w:cstheme="majorBidi"/>
          <w:sz w:val="32"/>
          <w:szCs w:val="32"/>
        </w:rPr>
      </w:pPr>
      <w:r w:rsidRPr="00541357">
        <w:rPr>
          <w:rFonts w:asciiTheme="majorBidi" w:hAnsiTheme="majorBidi" w:cstheme="majorBidi"/>
          <w:sz w:val="32"/>
          <w:szCs w:val="32"/>
        </w:rPr>
        <w:t>University of …</w:t>
      </w:r>
      <w:proofErr w:type="spellStart"/>
      <w:r w:rsidR="00B76F4A" w:rsidRPr="00541357">
        <w:rPr>
          <w:rFonts w:asciiTheme="majorBidi" w:hAnsiTheme="majorBidi" w:cstheme="majorBidi"/>
          <w:sz w:val="32"/>
          <w:szCs w:val="32"/>
        </w:rPr>
        <w:t>Sala</w:t>
      </w:r>
      <w:r w:rsidR="006119D8" w:rsidRPr="00541357">
        <w:rPr>
          <w:rFonts w:asciiTheme="majorBidi" w:hAnsiTheme="majorBidi" w:cstheme="majorBidi"/>
          <w:sz w:val="32"/>
          <w:szCs w:val="32"/>
        </w:rPr>
        <w:t>ha</w:t>
      </w:r>
      <w:r w:rsidR="00B76F4A" w:rsidRPr="00541357">
        <w:rPr>
          <w:rFonts w:asciiTheme="majorBidi" w:hAnsiTheme="majorBidi" w:cstheme="majorBidi"/>
          <w:sz w:val="32"/>
          <w:szCs w:val="32"/>
        </w:rPr>
        <w:t>ddin</w:t>
      </w:r>
      <w:proofErr w:type="spellEnd"/>
      <w:r w:rsidRPr="00541357">
        <w:rPr>
          <w:rFonts w:asciiTheme="majorBidi" w:hAnsiTheme="majorBidi" w:cstheme="majorBidi"/>
          <w:sz w:val="32"/>
          <w:szCs w:val="32"/>
        </w:rPr>
        <w:t>……………………….</w:t>
      </w:r>
    </w:p>
    <w:p w:rsidR="008D46A4" w:rsidRPr="00541357" w:rsidRDefault="008D46A4" w:rsidP="00471FB5">
      <w:pPr>
        <w:rPr>
          <w:rFonts w:asciiTheme="majorBidi" w:hAnsiTheme="majorBidi" w:cstheme="majorBidi"/>
          <w:sz w:val="32"/>
          <w:szCs w:val="32"/>
        </w:rPr>
      </w:pPr>
      <w:r w:rsidRPr="00541357">
        <w:rPr>
          <w:rFonts w:asciiTheme="majorBidi" w:hAnsiTheme="majorBidi" w:cstheme="majorBidi"/>
          <w:sz w:val="32"/>
          <w:szCs w:val="32"/>
        </w:rPr>
        <w:t>Subject</w:t>
      </w:r>
      <w:r w:rsidR="0080086A" w:rsidRPr="00541357">
        <w:rPr>
          <w:rFonts w:asciiTheme="majorBidi" w:hAnsiTheme="majorBidi" w:cstheme="majorBidi"/>
          <w:sz w:val="32"/>
          <w:szCs w:val="32"/>
        </w:rPr>
        <w:t>:</w:t>
      </w:r>
      <w:r w:rsidR="00B76F4A" w:rsidRPr="00541357">
        <w:rPr>
          <w:rFonts w:asciiTheme="majorBidi" w:hAnsiTheme="majorBidi" w:cstheme="majorBidi"/>
          <w:sz w:val="32"/>
          <w:szCs w:val="32"/>
        </w:rPr>
        <w:t xml:space="preserve"> …Practical Animal Physiology</w:t>
      </w:r>
    </w:p>
    <w:p w:rsidR="008D46A4" w:rsidRPr="00541357" w:rsidRDefault="00A4396D" w:rsidP="00471FB5">
      <w:pPr>
        <w:rPr>
          <w:rFonts w:asciiTheme="majorBidi" w:hAnsiTheme="majorBidi" w:cstheme="majorBidi"/>
          <w:sz w:val="32"/>
          <w:szCs w:val="32"/>
        </w:rPr>
      </w:pPr>
      <w:r w:rsidRPr="00541357">
        <w:rPr>
          <w:rFonts w:asciiTheme="majorBidi" w:hAnsiTheme="majorBidi" w:cstheme="majorBidi"/>
          <w:sz w:val="32"/>
          <w:szCs w:val="32"/>
        </w:rPr>
        <w:t xml:space="preserve">Course Book </w:t>
      </w:r>
    </w:p>
    <w:p w:rsidR="00A4396D" w:rsidRDefault="00E07571" w:rsidP="00471FB5">
      <w:pPr>
        <w:rPr>
          <w:rFonts w:asciiTheme="majorBidi" w:hAnsiTheme="majorBidi" w:cstheme="majorBidi"/>
          <w:sz w:val="32"/>
          <w:szCs w:val="32"/>
        </w:rPr>
      </w:pPr>
      <w:r w:rsidRPr="00541357">
        <w:rPr>
          <w:rFonts w:asciiTheme="majorBidi" w:hAnsiTheme="majorBidi" w:cstheme="majorBidi"/>
          <w:sz w:val="32"/>
          <w:szCs w:val="32"/>
        </w:rPr>
        <w:t xml:space="preserve">Lecturer's name </w:t>
      </w:r>
    </w:p>
    <w:p w:rsidR="00034949" w:rsidRPr="00034949" w:rsidRDefault="00034949" w:rsidP="00C6206B">
      <w:pPr>
        <w:pStyle w:val="ListParagraph"/>
        <w:numPr>
          <w:ilvl w:val="0"/>
          <w:numId w:val="14"/>
        </w:numPr>
        <w:rPr>
          <w:rFonts w:asciiTheme="majorBidi" w:hAnsiTheme="majorBidi" w:cstheme="majorBidi"/>
          <w:sz w:val="32"/>
          <w:szCs w:val="32"/>
        </w:rPr>
      </w:pPr>
      <w:proofErr w:type="spellStart"/>
      <w:r>
        <w:rPr>
          <w:rFonts w:asciiTheme="majorBidi" w:hAnsiTheme="majorBidi" w:cstheme="majorBidi"/>
          <w:sz w:val="32"/>
          <w:szCs w:val="32"/>
        </w:rPr>
        <w:t>Dr.</w:t>
      </w:r>
      <w:proofErr w:type="spellEnd"/>
      <w:r>
        <w:rPr>
          <w:rFonts w:asciiTheme="majorBidi" w:hAnsiTheme="majorBidi" w:cstheme="majorBidi"/>
          <w:sz w:val="32"/>
          <w:szCs w:val="32"/>
        </w:rPr>
        <w:t xml:space="preserve"> </w:t>
      </w:r>
      <w:r w:rsidR="00924999">
        <w:rPr>
          <w:rFonts w:asciiTheme="majorBidi" w:hAnsiTheme="majorBidi" w:cstheme="majorBidi"/>
          <w:sz w:val="32"/>
          <w:szCs w:val="32"/>
        </w:rPr>
        <w:t xml:space="preserve"> </w:t>
      </w:r>
    </w:p>
    <w:p w:rsidR="00A4396D" w:rsidRPr="00541357" w:rsidRDefault="00034949" w:rsidP="00471FB5">
      <w:pPr>
        <w:rPr>
          <w:rFonts w:asciiTheme="majorBidi" w:hAnsiTheme="majorBidi" w:cstheme="majorBidi"/>
          <w:sz w:val="32"/>
          <w:szCs w:val="32"/>
        </w:rPr>
      </w:pPr>
      <w:r>
        <w:rPr>
          <w:rFonts w:asciiTheme="majorBidi" w:hAnsiTheme="majorBidi" w:cstheme="majorBidi"/>
          <w:sz w:val="32"/>
          <w:szCs w:val="32"/>
        </w:rPr>
        <w:t>2</w:t>
      </w:r>
      <w:r w:rsidR="00A4396D" w:rsidRPr="00541357">
        <w:rPr>
          <w:rFonts w:asciiTheme="majorBidi" w:hAnsiTheme="majorBidi" w:cstheme="majorBidi"/>
          <w:sz w:val="32"/>
          <w:szCs w:val="32"/>
        </w:rPr>
        <w:t>-</w:t>
      </w:r>
      <w:r w:rsidR="00DE64B1" w:rsidRPr="00541357">
        <w:rPr>
          <w:rFonts w:asciiTheme="majorBidi" w:hAnsiTheme="majorBidi" w:cstheme="majorBidi"/>
          <w:sz w:val="32"/>
          <w:szCs w:val="32"/>
        </w:rPr>
        <w:t xml:space="preserve"> </w:t>
      </w:r>
      <w:proofErr w:type="spellStart"/>
      <w:r w:rsidR="00DE64B1" w:rsidRPr="00541357">
        <w:rPr>
          <w:rFonts w:asciiTheme="majorBidi" w:hAnsiTheme="majorBidi" w:cstheme="majorBidi"/>
          <w:sz w:val="32"/>
          <w:szCs w:val="32"/>
        </w:rPr>
        <w:t>Firas</w:t>
      </w:r>
      <w:proofErr w:type="spellEnd"/>
      <w:r w:rsidR="00DE64B1" w:rsidRPr="00541357">
        <w:rPr>
          <w:rFonts w:asciiTheme="majorBidi" w:hAnsiTheme="majorBidi" w:cstheme="majorBidi"/>
          <w:sz w:val="32"/>
          <w:szCs w:val="32"/>
        </w:rPr>
        <w:t xml:space="preserve"> Khalid </w:t>
      </w:r>
      <w:proofErr w:type="spellStart"/>
      <w:r w:rsidR="00DE64B1" w:rsidRPr="00541357">
        <w:rPr>
          <w:rFonts w:asciiTheme="majorBidi" w:hAnsiTheme="majorBidi" w:cstheme="majorBidi"/>
          <w:sz w:val="32"/>
          <w:szCs w:val="32"/>
        </w:rPr>
        <w:t>Qasim</w:t>
      </w:r>
      <w:proofErr w:type="spellEnd"/>
    </w:p>
    <w:p w:rsidR="008D46A4" w:rsidRPr="00541357" w:rsidRDefault="008D46A4" w:rsidP="007733B1">
      <w:pPr>
        <w:rPr>
          <w:rFonts w:asciiTheme="majorBidi" w:hAnsiTheme="majorBidi" w:cstheme="majorBidi"/>
          <w:sz w:val="32"/>
          <w:szCs w:val="32"/>
        </w:rPr>
      </w:pPr>
      <w:r w:rsidRPr="00541357">
        <w:rPr>
          <w:rFonts w:asciiTheme="majorBidi" w:hAnsiTheme="majorBidi" w:cstheme="majorBidi"/>
          <w:sz w:val="32"/>
          <w:szCs w:val="32"/>
        </w:rPr>
        <w:t xml:space="preserve">Academic Year: </w:t>
      </w:r>
      <w:r w:rsidR="00E07571" w:rsidRPr="00541357">
        <w:rPr>
          <w:rFonts w:asciiTheme="majorBidi" w:hAnsiTheme="majorBidi" w:cstheme="majorBidi"/>
          <w:sz w:val="32"/>
          <w:szCs w:val="32"/>
        </w:rPr>
        <w:t>20</w:t>
      </w:r>
      <w:r w:rsidR="00924999">
        <w:rPr>
          <w:rFonts w:asciiTheme="majorBidi" w:hAnsiTheme="majorBidi" w:cstheme="majorBidi"/>
          <w:sz w:val="32"/>
          <w:szCs w:val="32"/>
        </w:rPr>
        <w:t>2</w:t>
      </w:r>
      <w:r w:rsidR="007733B1">
        <w:rPr>
          <w:rFonts w:asciiTheme="majorBidi" w:hAnsiTheme="majorBidi" w:cstheme="majorBidi"/>
          <w:sz w:val="32"/>
          <w:szCs w:val="32"/>
        </w:rPr>
        <w:t>3</w:t>
      </w:r>
      <w:r w:rsidR="00E07571" w:rsidRPr="00541357">
        <w:rPr>
          <w:rFonts w:asciiTheme="majorBidi" w:hAnsiTheme="majorBidi" w:cstheme="majorBidi"/>
          <w:sz w:val="32"/>
          <w:szCs w:val="32"/>
        </w:rPr>
        <w:t>/20</w:t>
      </w:r>
      <w:r w:rsidR="00034949">
        <w:rPr>
          <w:rFonts w:asciiTheme="majorBidi" w:hAnsiTheme="majorBidi" w:cstheme="majorBidi"/>
          <w:sz w:val="32"/>
          <w:szCs w:val="32"/>
        </w:rPr>
        <w:t>2</w:t>
      </w:r>
      <w:r w:rsidR="007733B1">
        <w:rPr>
          <w:rFonts w:asciiTheme="majorBidi" w:hAnsiTheme="majorBidi" w:cstheme="majorBidi"/>
          <w:sz w:val="32"/>
          <w:szCs w:val="32"/>
        </w:rPr>
        <w:t>4</w:t>
      </w:r>
      <w:bookmarkStart w:id="0" w:name="_GoBack"/>
      <w:bookmarkEnd w:id="0"/>
    </w:p>
    <w:p w:rsidR="00C46D58" w:rsidRPr="00471FB5" w:rsidRDefault="00C46D58" w:rsidP="00471FB5">
      <w:pPr>
        <w:rPr>
          <w:rFonts w:asciiTheme="majorBidi" w:hAnsiTheme="majorBidi" w:cstheme="majorBidi"/>
          <w:sz w:val="24"/>
          <w:szCs w:val="24"/>
        </w:rPr>
      </w:pPr>
    </w:p>
    <w:p w:rsidR="00C857AF" w:rsidRPr="00471FB5" w:rsidRDefault="00C857AF" w:rsidP="00471FB5">
      <w:pPr>
        <w:rPr>
          <w:rFonts w:asciiTheme="majorBidi" w:hAnsiTheme="majorBidi" w:cstheme="majorBidi"/>
          <w:sz w:val="24"/>
          <w:szCs w:val="24"/>
        </w:rPr>
      </w:pPr>
    </w:p>
    <w:p w:rsidR="00C857AF" w:rsidRPr="00471FB5" w:rsidRDefault="00C857AF" w:rsidP="00471FB5">
      <w:pPr>
        <w:rPr>
          <w:rFonts w:asciiTheme="majorBidi" w:hAnsiTheme="majorBidi" w:cstheme="majorBidi"/>
          <w:sz w:val="24"/>
          <w:szCs w:val="24"/>
        </w:rPr>
      </w:pPr>
    </w:p>
    <w:p w:rsidR="002B7CC7" w:rsidRPr="00471FB5" w:rsidRDefault="002B7CC7" w:rsidP="00471FB5">
      <w:pPr>
        <w:rPr>
          <w:rFonts w:asciiTheme="majorBidi" w:hAnsiTheme="majorBidi" w:cstheme="majorBidi"/>
          <w:sz w:val="24"/>
          <w:szCs w:val="24"/>
        </w:rPr>
      </w:pPr>
    </w:p>
    <w:p w:rsidR="002B7CC7" w:rsidRDefault="002B7CC7" w:rsidP="00471FB5">
      <w:pPr>
        <w:rPr>
          <w:rFonts w:asciiTheme="majorBidi" w:hAnsiTheme="majorBidi" w:cstheme="majorBidi"/>
          <w:sz w:val="24"/>
          <w:szCs w:val="24"/>
        </w:rPr>
      </w:pPr>
    </w:p>
    <w:p w:rsidR="00276C36" w:rsidRDefault="00276C36" w:rsidP="00471FB5">
      <w:pPr>
        <w:rPr>
          <w:rFonts w:asciiTheme="majorBidi" w:hAnsiTheme="majorBidi" w:cstheme="majorBidi"/>
          <w:sz w:val="24"/>
          <w:szCs w:val="24"/>
        </w:rPr>
      </w:pPr>
    </w:p>
    <w:p w:rsidR="00276C36" w:rsidRDefault="00276C36" w:rsidP="00471FB5">
      <w:pPr>
        <w:rPr>
          <w:rFonts w:asciiTheme="majorBidi" w:hAnsiTheme="majorBidi" w:cstheme="majorBidi"/>
          <w:sz w:val="24"/>
          <w:szCs w:val="24"/>
        </w:rPr>
      </w:pPr>
    </w:p>
    <w:p w:rsidR="00276C36" w:rsidRPr="00471FB5" w:rsidRDefault="00276C36" w:rsidP="00471FB5">
      <w:pPr>
        <w:rPr>
          <w:rFonts w:asciiTheme="majorBidi" w:hAnsiTheme="majorBidi" w:cstheme="majorBidi"/>
          <w:sz w:val="24"/>
          <w:szCs w:val="24"/>
        </w:rPr>
      </w:pPr>
    </w:p>
    <w:p w:rsidR="008D46A4" w:rsidRPr="00471FB5" w:rsidRDefault="008D46A4" w:rsidP="00471FB5">
      <w:pPr>
        <w:rPr>
          <w:rFonts w:asciiTheme="majorBidi" w:hAnsiTheme="majorBidi" w:cstheme="majorBidi"/>
          <w:sz w:val="24"/>
          <w:szCs w:val="24"/>
        </w:rPr>
      </w:pPr>
      <w:r w:rsidRPr="00471FB5">
        <w:rPr>
          <w:rFonts w:asciiTheme="majorBidi" w:hAnsiTheme="majorBidi" w:cstheme="majorBidi"/>
          <w:sz w:val="24"/>
          <w:szCs w:val="24"/>
        </w:rPr>
        <w:lastRenderedPageBreak/>
        <w:t>Course Book</w:t>
      </w:r>
    </w:p>
    <w:tbl>
      <w:tblPr>
        <w:tblW w:w="10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8091"/>
        <w:gridCol w:w="1310"/>
      </w:tblGrid>
      <w:tr w:rsidR="008D46A4" w:rsidRPr="00471FB5" w:rsidTr="00471FB5">
        <w:trPr>
          <w:trHeight w:val="516"/>
        </w:trPr>
        <w:tc>
          <w:tcPr>
            <w:tcW w:w="1872" w:type="dxa"/>
          </w:tcPr>
          <w:p w:rsidR="008D46A4" w:rsidRPr="00471FB5" w:rsidRDefault="00CF5475" w:rsidP="00471FB5">
            <w:pPr>
              <w:rPr>
                <w:rFonts w:asciiTheme="majorBidi" w:hAnsiTheme="majorBidi" w:cstheme="majorBidi"/>
                <w:sz w:val="24"/>
                <w:szCs w:val="24"/>
                <w:rtl/>
              </w:rPr>
            </w:pPr>
            <w:r w:rsidRPr="00471FB5">
              <w:rPr>
                <w:rFonts w:asciiTheme="majorBidi" w:hAnsiTheme="majorBidi" w:cstheme="majorBidi"/>
                <w:sz w:val="24"/>
                <w:szCs w:val="24"/>
              </w:rPr>
              <w:t xml:space="preserve">1. </w:t>
            </w:r>
            <w:r w:rsidR="008D46A4" w:rsidRPr="00471FB5">
              <w:rPr>
                <w:rFonts w:asciiTheme="majorBidi" w:hAnsiTheme="majorBidi" w:cstheme="majorBidi"/>
                <w:sz w:val="24"/>
                <w:szCs w:val="24"/>
              </w:rPr>
              <w:t>Course name</w:t>
            </w:r>
          </w:p>
        </w:tc>
        <w:tc>
          <w:tcPr>
            <w:tcW w:w="9093" w:type="dxa"/>
            <w:gridSpan w:val="2"/>
          </w:tcPr>
          <w:p w:rsidR="008D46A4" w:rsidRPr="00471FB5" w:rsidRDefault="00255DC9" w:rsidP="00471FB5">
            <w:pPr>
              <w:rPr>
                <w:rFonts w:asciiTheme="majorBidi" w:hAnsiTheme="majorBidi" w:cstheme="majorBidi"/>
                <w:sz w:val="24"/>
                <w:szCs w:val="24"/>
              </w:rPr>
            </w:pPr>
            <w:r w:rsidRPr="00471FB5">
              <w:rPr>
                <w:rFonts w:asciiTheme="majorBidi" w:hAnsiTheme="majorBidi" w:cstheme="majorBidi"/>
                <w:sz w:val="24"/>
                <w:szCs w:val="24"/>
              </w:rPr>
              <w:t>Practical Animal Physiology</w:t>
            </w:r>
          </w:p>
        </w:tc>
      </w:tr>
      <w:tr w:rsidR="008D46A4" w:rsidRPr="00471FB5" w:rsidTr="00471FB5">
        <w:trPr>
          <w:trHeight w:val="1032"/>
        </w:trPr>
        <w:tc>
          <w:tcPr>
            <w:tcW w:w="1872" w:type="dxa"/>
          </w:tcPr>
          <w:p w:rsidR="008D46A4" w:rsidRPr="00471FB5" w:rsidRDefault="00CF5475" w:rsidP="00471FB5">
            <w:pPr>
              <w:rPr>
                <w:rFonts w:asciiTheme="majorBidi" w:hAnsiTheme="majorBidi" w:cstheme="majorBidi"/>
                <w:sz w:val="24"/>
                <w:szCs w:val="24"/>
                <w:rtl/>
              </w:rPr>
            </w:pPr>
            <w:r w:rsidRPr="00471FB5">
              <w:rPr>
                <w:rFonts w:asciiTheme="majorBidi" w:hAnsiTheme="majorBidi" w:cstheme="majorBidi"/>
                <w:sz w:val="24"/>
                <w:szCs w:val="24"/>
              </w:rPr>
              <w:t xml:space="preserve">2. </w:t>
            </w:r>
            <w:r w:rsidR="008D46A4" w:rsidRPr="00471FB5">
              <w:rPr>
                <w:rFonts w:asciiTheme="majorBidi" w:hAnsiTheme="majorBidi" w:cstheme="majorBidi"/>
                <w:sz w:val="24"/>
                <w:szCs w:val="24"/>
              </w:rPr>
              <w:t>Lecturer in charge</w:t>
            </w:r>
          </w:p>
        </w:tc>
        <w:tc>
          <w:tcPr>
            <w:tcW w:w="9093" w:type="dxa"/>
            <w:gridSpan w:val="2"/>
          </w:tcPr>
          <w:p w:rsidR="00A4396D" w:rsidRPr="00471FB5" w:rsidRDefault="00A4396D" w:rsidP="00471FB5">
            <w:pPr>
              <w:rPr>
                <w:rFonts w:asciiTheme="majorBidi" w:hAnsiTheme="majorBidi" w:cstheme="majorBidi"/>
                <w:sz w:val="24"/>
                <w:szCs w:val="24"/>
              </w:rPr>
            </w:pPr>
            <w:r w:rsidRPr="00471FB5">
              <w:rPr>
                <w:rFonts w:asciiTheme="majorBidi" w:hAnsiTheme="majorBidi" w:cstheme="majorBidi"/>
                <w:sz w:val="24"/>
                <w:szCs w:val="24"/>
              </w:rPr>
              <w:t>1-</w:t>
            </w:r>
            <w:r w:rsidR="00DE64B1" w:rsidRPr="00471FB5">
              <w:rPr>
                <w:rFonts w:asciiTheme="majorBidi" w:hAnsiTheme="majorBidi" w:cstheme="majorBidi"/>
                <w:sz w:val="24"/>
                <w:szCs w:val="24"/>
              </w:rPr>
              <w:t xml:space="preserve"> </w:t>
            </w:r>
            <w:proofErr w:type="spellStart"/>
            <w:r w:rsidR="00DE64B1" w:rsidRPr="00471FB5">
              <w:rPr>
                <w:rFonts w:asciiTheme="majorBidi" w:hAnsiTheme="majorBidi" w:cstheme="majorBidi"/>
                <w:sz w:val="24"/>
                <w:szCs w:val="24"/>
              </w:rPr>
              <w:t>Firas</w:t>
            </w:r>
            <w:proofErr w:type="spellEnd"/>
            <w:r w:rsidR="00DE64B1" w:rsidRPr="00471FB5">
              <w:rPr>
                <w:rFonts w:asciiTheme="majorBidi" w:hAnsiTheme="majorBidi" w:cstheme="majorBidi"/>
                <w:sz w:val="24"/>
                <w:szCs w:val="24"/>
              </w:rPr>
              <w:t xml:space="preserve"> Khalid </w:t>
            </w:r>
            <w:proofErr w:type="spellStart"/>
            <w:r w:rsidR="00DE64B1" w:rsidRPr="00471FB5">
              <w:rPr>
                <w:rFonts w:asciiTheme="majorBidi" w:hAnsiTheme="majorBidi" w:cstheme="majorBidi"/>
                <w:sz w:val="24"/>
                <w:szCs w:val="24"/>
              </w:rPr>
              <w:t>Qasim</w:t>
            </w:r>
            <w:proofErr w:type="spellEnd"/>
          </w:p>
          <w:p w:rsidR="008D46A4" w:rsidRPr="00471FB5" w:rsidRDefault="008D46A4" w:rsidP="00471FB5">
            <w:pPr>
              <w:rPr>
                <w:rFonts w:asciiTheme="majorBidi" w:hAnsiTheme="majorBidi" w:cstheme="majorBidi"/>
                <w:sz w:val="24"/>
                <w:szCs w:val="24"/>
              </w:rPr>
            </w:pPr>
          </w:p>
        </w:tc>
      </w:tr>
      <w:tr w:rsidR="008D46A4" w:rsidRPr="00471FB5" w:rsidTr="00471FB5">
        <w:trPr>
          <w:trHeight w:val="516"/>
        </w:trPr>
        <w:tc>
          <w:tcPr>
            <w:tcW w:w="1872" w:type="dxa"/>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3. </w:t>
            </w:r>
            <w:r w:rsidR="008D46A4" w:rsidRPr="00471FB5">
              <w:rPr>
                <w:rFonts w:asciiTheme="majorBidi" w:hAnsiTheme="majorBidi" w:cstheme="majorBidi"/>
                <w:sz w:val="24"/>
                <w:szCs w:val="24"/>
              </w:rPr>
              <w:t xml:space="preserve">Department/ </w:t>
            </w:r>
            <w:r w:rsidRPr="00471FB5">
              <w:rPr>
                <w:rFonts w:asciiTheme="majorBidi" w:hAnsiTheme="majorBidi" w:cstheme="majorBidi"/>
                <w:sz w:val="24"/>
                <w:szCs w:val="24"/>
              </w:rPr>
              <w:t>C</w:t>
            </w:r>
            <w:r w:rsidR="008D46A4" w:rsidRPr="00471FB5">
              <w:rPr>
                <w:rFonts w:asciiTheme="majorBidi" w:hAnsiTheme="majorBidi" w:cstheme="majorBidi"/>
                <w:sz w:val="24"/>
                <w:szCs w:val="24"/>
              </w:rPr>
              <w:t>ollege</w:t>
            </w:r>
          </w:p>
        </w:tc>
        <w:tc>
          <w:tcPr>
            <w:tcW w:w="9093" w:type="dxa"/>
            <w:gridSpan w:val="2"/>
          </w:tcPr>
          <w:p w:rsidR="008D46A4" w:rsidRPr="00471FB5" w:rsidRDefault="00406342" w:rsidP="00471FB5">
            <w:pPr>
              <w:rPr>
                <w:rFonts w:asciiTheme="majorBidi" w:hAnsiTheme="majorBidi" w:cstheme="majorBidi"/>
                <w:sz w:val="24"/>
                <w:szCs w:val="24"/>
              </w:rPr>
            </w:pPr>
            <w:r w:rsidRPr="00471FB5">
              <w:rPr>
                <w:rFonts w:asciiTheme="majorBidi" w:hAnsiTheme="majorBidi" w:cstheme="majorBidi"/>
                <w:sz w:val="24"/>
                <w:szCs w:val="24"/>
              </w:rPr>
              <w:t>Biology/science</w:t>
            </w:r>
          </w:p>
        </w:tc>
      </w:tr>
      <w:tr w:rsidR="008D46A4" w:rsidRPr="00471FB5" w:rsidTr="00471FB5">
        <w:trPr>
          <w:trHeight w:val="352"/>
        </w:trPr>
        <w:tc>
          <w:tcPr>
            <w:tcW w:w="1872" w:type="dxa"/>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4. </w:t>
            </w:r>
            <w:r w:rsidR="008D46A4" w:rsidRPr="00471FB5">
              <w:rPr>
                <w:rFonts w:asciiTheme="majorBidi" w:hAnsiTheme="majorBidi" w:cstheme="majorBidi"/>
                <w:sz w:val="24"/>
                <w:szCs w:val="24"/>
              </w:rPr>
              <w:t>Contact</w:t>
            </w:r>
          </w:p>
        </w:tc>
        <w:tc>
          <w:tcPr>
            <w:tcW w:w="9093" w:type="dxa"/>
            <w:gridSpan w:val="2"/>
          </w:tcPr>
          <w:p w:rsidR="00A4396D" w:rsidRPr="00471FB5" w:rsidRDefault="008D46A4" w:rsidP="00471FB5">
            <w:pPr>
              <w:rPr>
                <w:rFonts w:asciiTheme="majorBidi" w:hAnsiTheme="majorBidi" w:cstheme="majorBidi"/>
                <w:sz w:val="24"/>
                <w:szCs w:val="24"/>
              </w:rPr>
            </w:pPr>
            <w:r w:rsidRPr="00471FB5">
              <w:rPr>
                <w:rFonts w:asciiTheme="majorBidi" w:hAnsiTheme="majorBidi" w:cstheme="majorBidi"/>
                <w:sz w:val="24"/>
                <w:szCs w:val="24"/>
              </w:rPr>
              <w:t>e-mail</w:t>
            </w:r>
            <w:r w:rsidRPr="00471FB5">
              <w:rPr>
                <w:rFonts w:asciiTheme="majorBidi" w:hAnsiTheme="majorBidi" w:cstheme="majorBidi"/>
                <w:sz w:val="24"/>
                <w:szCs w:val="24"/>
                <w:rtl/>
              </w:rPr>
              <w:t>:</w:t>
            </w:r>
            <w:r w:rsidRPr="00471FB5">
              <w:rPr>
                <w:rFonts w:asciiTheme="majorBidi" w:hAnsiTheme="majorBidi" w:cstheme="majorBidi"/>
                <w:sz w:val="24"/>
                <w:szCs w:val="24"/>
              </w:rPr>
              <w:t xml:space="preserve"> </w:t>
            </w:r>
            <w:hyperlink r:id="rId9" w:history="1">
              <w:r w:rsidR="00777985" w:rsidRPr="00471FB5">
                <w:rPr>
                  <w:rStyle w:val="Hyperlink"/>
                  <w:rFonts w:asciiTheme="majorBidi" w:hAnsiTheme="majorBidi" w:cstheme="majorBidi"/>
                  <w:sz w:val="24"/>
                  <w:szCs w:val="24"/>
                </w:rPr>
                <w:t>firas.qasim@su.edu.krd</w:t>
              </w:r>
            </w:hyperlink>
            <w:r w:rsidR="00777985" w:rsidRPr="00471FB5">
              <w:rPr>
                <w:rFonts w:asciiTheme="majorBidi" w:hAnsiTheme="majorBidi" w:cstheme="majorBidi"/>
                <w:sz w:val="24"/>
                <w:szCs w:val="24"/>
              </w:rPr>
              <w:t xml:space="preserve">  - phone : 07504558907</w:t>
            </w:r>
          </w:p>
          <w:p w:rsidR="008D46A4" w:rsidRPr="00471FB5" w:rsidRDefault="008D46A4" w:rsidP="00F63701">
            <w:pPr>
              <w:rPr>
                <w:rFonts w:asciiTheme="majorBidi" w:hAnsiTheme="majorBidi" w:cstheme="majorBidi"/>
                <w:sz w:val="24"/>
                <w:szCs w:val="24"/>
              </w:rPr>
            </w:pPr>
          </w:p>
        </w:tc>
      </w:tr>
      <w:tr w:rsidR="008D46A4" w:rsidRPr="00471FB5" w:rsidTr="00471FB5">
        <w:trPr>
          <w:trHeight w:val="144"/>
        </w:trPr>
        <w:tc>
          <w:tcPr>
            <w:tcW w:w="1872" w:type="dxa"/>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5. </w:t>
            </w:r>
            <w:r w:rsidR="008D46A4" w:rsidRPr="00471FB5">
              <w:rPr>
                <w:rFonts w:asciiTheme="majorBidi" w:hAnsiTheme="majorBidi" w:cstheme="majorBidi"/>
                <w:sz w:val="24"/>
                <w:szCs w:val="24"/>
              </w:rPr>
              <w:t xml:space="preserve">Time (in hours) per week </w:t>
            </w:r>
          </w:p>
        </w:tc>
        <w:tc>
          <w:tcPr>
            <w:tcW w:w="9093" w:type="dxa"/>
            <w:gridSpan w:val="2"/>
          </w:tcPr>
          <w:p w:rsidR="00DC75F4" w:rsidRPr="00471FB5" w:rsidRDefault="008D46A4" w:rsidP="00C6206B">
            <w:pPr>
              <w:rPr>
                <w:rFonts w:asciiTheme="majorBidi" w:hAnsiTheme="majorBidi" w:cstheme="majorBidi"/>
                <w:sz w:val="24"/>
                <w:szCs w:val="24"/>
              </w:rPr>
            </w:pPr>
            <w:r w:rsidRPr="00471FB5">
              <w:rPr>
                <w:rFonts w:asciiTheme="majorBidi" w:hAnsiTheme="majorBidi" w:cstheme="majorBidi"/>
                <w:sz w:val="24"/>
                <w:szCs w:val="24"/>
              </w:rPr>
              <w:t>P</w:t>
            </w:r>
            <w:r w:rsidR="00406342" w:rsidRPr="00471FB5">
              <w:rPr>
                <w:rFonts w:asciiTheme="majorBidi" w:hAnsiTheme="majorBidi" w:cstheme="majorBidi"/>
                <w:sz w:val="24"/>
                <w:szCs w:val="24"/>
              </w:rPr>
              <w:t xml:space="preserve">ractical: </w:t>
            </w:r>
            <w:r w:rsidR="00924999">
              <w:rPr>
                <w:rFonts w:asciiTheme="majorBidi" w:hAnsiTheme="majorBidi" w:cstheme="majorBidi"/>
                <w:sz w:val="24"/>
                <w:szCs w:val="24"/>
              </w:rPr>
              <w:t xml:space="preserve">6 </w:t>
            </w:r>
            <w:r w:rsidR="00406342" w:rsidRPr="00471FB5">
              <w:rPr>
                <w:rFonts w:asciiTheme="majorBidi" w:hAnsiTheme="majorBidi" w:cstheme="majorBidi"/>
                <w:sz w:val="24"/>
                <w:szCs w:val="24"/>
              </w:rPr>
              <w:t>hr/week</w:t>
            </w:r>
            <w:r w:rsidRPr="00471FB5">
              <w:rPr>
                <w:rFonts w:asciiTheme="majorBidi" w:hAnsiTheme="majorBidi" w:cstheme="majorBidi"/>
                <w:sz w:val="24"/>
                <w:szCs w:val="24"/>
              </w:rPr>
              <w:t xml:space="preserve">  </w:t>
            </w:r>
            <w:r w:rsidR="00DC75F4">
              <w:rPr>
                <w:rFonts w:asciiTheme="majorBidi" w:hAnsiTheme="majorBidi" w:cstheme="majorBidi"/>
                <w:sz w:val="24"/>
                <w:szCs w:val="24"/>
              </w:rPr>
              <w:t xml:space="preserve"> - </w:t>
            </w:r>
            <w:r w:rsidRPr="00471FB5">
              <w:rPr>
                <w:rFonts w:asciiTheme="majorBidi" w:hAnsiTheme="majorBidi" w:cstheme="majorBidi"/>
                <w:sz w:val="24"/>
                <w:szCs w:val="24"/>
              </w:rPr>
              <w:t xml:space="preserve">     </w:t>
            </w:r>
            <w:r w:rsidR="00C6206B">
              <w:rPr>
                <w:rFonts w:asciiTheme="majorBidi" w:hAnsiTheme="majorBidi" w:cstheme="majorBidi"/>
                <w:sz w:val="24"/>
                <w:szCs w:val="24"/>
              </w:rPr>
              <w:t xml:space="preserve">Sunday </w:t>
            </w:r>
            <w:r w:rsidR="00DC75F4" w:rsidRPr="00471FB5">
              <w:rPr>
                <w:rFonts w:asciiTheme="majorBidi" w:hAnsiTheme="majorBidi" w:cstheme="majorBidi"/>
                <w:sz w:val="24"/>
                <w:szCs w:val="24"/>
              </w:rPr>
              <w:t xml:space="preserve"> from 8.30 am to </w:t>
            </w:r>
            <w:r w:rsidR="00DC75F4">
              <w:rPr>
                <w:rFonts w:asciiTheme="majorBidi" w:hAnsiTheme="majorBidi" w:cstheme="majorBidi"/>
                <w:sz w:val="24"/>
                <w:szCs w:val="24"/>
              </w:rPr>
              <w:t>2</w:t>
            </w:r>
            <w:r w:rsidR="00DC75F4" w:rsidRPr="00471FB5">
              <w:rPr>
                <w:rFonts w:asciiTheme="majorBidi" w:hAnsiTheme="majorBidi" w:cstheme="majorBidi"/>
                <w:sz w:val="24"/>
                <w:szCs w:val="24"/>
              </w:rPr>
              <w:t>.30pm</w:t>
            </w:r>
          </w:p>
          <w:p w:rsidR="008D46A4" w:rsidRPr="00471FB5" w:rsidRDefault="008D46A4" w:rsidP="00924999">
            <w:pPr>
              <w:rPr>
                <w:rFonts w:asciiTheme="majorBidi" w:hAnsiTheme="majorBidi" w:cstheme="majorBidi"/>
                <w:sz w:val="24"/>
                <w:szCs w:val="24"/>
              </w:rPr>
            </w:pPr>
            <w:r w:rsidRPr="00471FB5">
              <w:rPr>
                <w:rFonts w:asciiTheme="majorBidi" w:hAnsiTheme="majorBidi" w:cstheme="majorBidi"/>
                <w:sz w:val="24"/>
                <w:szCs w:val="24"/>
              </w:rPr>
              <w:t xml:space="preserve">               </w:t>
            </w:r>
          </w:p>
        </w:tc>
      </w:tr>
      <w:tr w:rsidR="008D46A4" w:rsidRPr="00471FB5" w:rsidTr="00471FB5">
        <w:trPr>
          <w:trHeight w:val="144"/>
        </w:trPr>
        <w:tc>
          <w:tcPr>
            <w:tcW w:w="1872" w:type="dxa"/>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6. </w:t>
            </w:r>
            <w:r w:rsidR="008D46A4" w:rsidRPr="00471FB5">
              <w:rPr>
                <w:rFonts w:asciiTheme="majorBidi" w:hAnsiTheme="majorBidi" w:cstheme="majorBidi"/>
                <w:sz w:val="24"/>
                <w:szCs w:val="24"/>
              </w:rPr>
              <w:t>Office hours</w:t>
            </w:r>
          </w:p>
        </w:tc>
        <w:tc>
          <w:tcPr>
            <w:tcW w:w="9093" w:type="dxa"/>
            <w:gridSpan w:val="2"/>
          </w:tcPr>
          <w:p w:rsidR="00406342" w:rsidRPr="00471FB5" w:rsidRDefault="00DC75F4" w:rsidP="00034949">
            <w:pPr>
              <w:rPr>
                <w:rFonts w:asciiTheme="majorBidi" w:hAnsiTheme="majorBidi" w:cstheme="majorBidi"/>
                <w:sz w:val="24"/>
                <w:szCs w:val="24"/>
              </w:rPr>
            </w:pPr>
            <w:r>
              <w:rPr>
                <w:rFonts w:asciiTheme="majorBidi" w:hAnsiTheme="majorBidi" w:cstheme="majorBidi"/>
                <w:sz w:val="24"/>
                <w:szCs w:val="24"/>
              </w:rPr>
              <w:t xml:space="preserve">Wednesday </w:t>
            </w:r>
            <w:r w:rsidR="00406342" w:rsidRPr="00471FB5">
              <w:rPr>
                <w:rFonts w:asciiTheme="majorBidi" w:hAnsiTheme="majorBidi" w:cstheme="majorBidi"/>
                <w:sz w:val="24"/>
                <w:szCs w:val="24"/>
              </w:rPr>
              <w:t xml:space="preserve"> from 8.30 am to </w:t>
            </w:r>
            <w:r w:rsidR="00034949">
              <w:rPr>
                <w:rFonts w:asciiTheme="majorBidi" w:hAnsiTheme="majorBidi" w:cstheme="majorBidi"/>
                <w:sz w:val="24"/>
                <w:szCs w:val="24"/>
              </w:rPr>
              <w:t>2</w:t>
            </w:r>
            <w:r w:rsidR="00406342" w:rsidRPr="00471FB5">
              <w:rPr>
                <w:rFonts w:asciiTheme="majorBidi" w:hAnsiTheme="majorBidi" w:cstheme="majorBidi"/>
                <w:sz w:val="24"/>
                <w:szCs w:val="24"/>
              </w:rPr>
              <w:t>.30pm</w:t>
            </w:r>
          </w:p>
          <w:p w:rsidR="008D46A4" w:rsidRPr="00471FB5" w:rsidRDefault="008D46A4" w:rsidP="00034949">
            <w:pPr>
              <w:rPr>
                <w:rFonts w:asciiTheme="majorBidi" w:hAnsiTheme="majorBidi" w:cstheme="majorBidi"/>
                <w:sz w:val="24"/>
                <w:szCs w:val="24"/>
              </w:rPr>
            </w:pPr>
          </w:p>
        </w:tc>
      </w:tr>
      <w:tr w:rsidR="008D46A4" w:rsidRPr="00471FB5" w:rsidTr="00471FB5">
        <w:trPr>
          <w:trHeight w:val="144"/>
        </w:trPr>
        <w:tc>
          <w:tcPr>
            <w:tcW w:w="1872" w:type="dxa"/>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7. </w:t>
            </w:r>
            <w:r w:rsidR="008D46A4" w:rsidRPr="00471FB5">
              <w:rPr>
                <w:rFonts w:asciiTheme="majorBidi" w:hAnsiTheme="majorBidi" w:cstheme="majorBidi"/>
                <w:sz w:val="24"/>
                <w:szCs w:val="24"/>
              </w:rPr>
              <w:t>Course code</w:t>
            </w:r>
          </w:p>
        </w:tc>
        <w:tc>
          <w:tcPr>
            <w:tcW w:w="9093" w:type="dxa"/>
            <w:gridSpan w:val="2"/>
          </w:tcPr>
          <w:p w:rsidR="008D46A4" w:rsidRPr="00471FB5" w:rsidRDefault="008D46A4" w:rsidP="00471FB5">
            <w:pPr>
              <w:rPr>
                <w:rFonts w:asciiTheme="majorBidi" w:hAnsiTheme="majorBidi" w:cstheme="majorBidi"/>
                <w:sz w:val="24"/>
                <w:szCs w:val="24"/>
              </w:rPr>
            </w:pPr>
          </w:p>
        </w:tc>
      </w:tr>
      <w:tr w:rsidR="008D46A4" w:rsidRPr="00471FB5" w:rsidTr="00034949">
        <w:trPr>
          <w:trHeight w:val="953"/>
        </w:trPr>
        <w:tc>
          <w:tcPr>
            <w:tcW w:w="1872" w:type="dxa"/>
            <w:tcBorders>
              <w:bottom w:val="single" w:sz="4" w:space="0" w:color="auto"/>
            </w:tcBorders>
          </w:tcPr>
          <w:p w:rsidR="009B2936" w:rsidRPr="00471FB5" w:rsidRDefault="00CF5475" w:rsidP="00471FB5">
            <w:pPr>
              <w:rPr>
                <w:rFonts w:asciiTheme="majorBidi" w:hAnsiTheme="majorBidi" w:cstheme="majorBidi"/>
                <w:sz w:val="24"/>
                <w:szCs w:val="24"/>
                <w:rtl/>
              </w:rPr>
            </w:pPr>
            <w:r w:rsidRPr="00471FB5">
              <w:rPr>
                <w:rFonts w:asciiTheme="majorBidi" w:hAnsiTheme="majorBidi" w:cstheme="majorBidi"/>
                <w:sz w:val="24"/>
                <w:szCs w:val="24"/>
              </w:rPr>
              <w:t xml:space="preserve">8. </w:t>
            </w:r>
            <w:r w:rsidR="008D46A4" w:rsidRPr="00471FB5">
              <w:rPr>
                <w:rFonts w:asciiTheme="majorBidi" w:hAnsiTheme="majorBidi" w:cstheme="majorBidi"/>
                <w:sz w:val="24"/>
                <w:szCs w:val="24"/>
              </w:rPr>
              <w:t xml:space="preserve">Teacher's academic profile </w:t>
            </w:r>
          </w:p>
          <w:p w:rsidR="008D46A4" w:rsidRPr="00471FB5" w:rsidRDefault="008D46A4" w:rsidP="00471FB5">
            <w:pPr>
              <w:rPr>
                <w:rFonts w:asciiTheme="majorBidi" w:hAnsiTheme="majorBidi" w:cstheme="majorBidi"/>
                <w:sz w:val="24"/>
                <w:szCs w:val="24"/>
                <w:rtl/>
              </w:rPr>
            </w:pPr>
          </w:p>
        </w:tc>
        <w:tc>
          <w:tcPr>
            <w:tcW w:w="9093" w:type="dxa"/>
            <w:gridSpan w:val="2"/>
            <w:tcBorders>
              <w:bottom w:val="single" w:sz="4" w:space="0" w:color="auto"/>
            </w:tcBorders>
          </w:tcPr>
          <w:p w:rsidR="007F711D" w:rsidRPr="00471FB5" w:rsidRDefault="00A4396D" w:rsidP="004E5530">
            <w:pPr>
              <w:rPr>
                <w:rFonts w:asciiTheme="majorBidi" w:hAnsiTheme="majorBidi" w:cstheme="majorBidi"/>
                <w:sz w:val="24"/>
                <w:szCs w:val="24"/>
                <w:rtl/>
              </w:rPr>
            </w:pPr>
            <w:r w:rsidRPr="00471FB5">
              <w:rPr>
                <w:rFonts w:asciiTheme="majorBidi" w:hAnsiTheme="majorBidi" w:cstheme="majorBidi"/>
                <w:sz w:val="24"/>
                <w:szCs w:val="24"/>
              </w:rPr>
              <w:t xml:space="preserve"> </w:t>
            </w:r>
          </w:p>
        </w:tc>
      </w:tr>
      <w:tr w:rsidR="00537263" w:rsidRPr="00471FB5" w:rsidTr="00471FB5">
        <w:trPr>
          <w:trHeight w:val="284"/>
        </w:trPr>
        <w:tc>
          <w:tcPr>
            <w:tcW w:w="1872" w:type="dxa"/>
            <w:tcBorders>
              <w:top w:val="single" w:sz="4" w:space="0" w:color="auto"/>
            </w:tcBorders>
          </w:tcPr>
          <w:p w:rsidR="00537263" w:rsidRPr="00471FB5" w:rsidRDefault="00A9463A" w:rsidP="00471FB5">
            <w:pPr>
              <w:rPr>
                <w:rFonts w:asciiTheme="majorBidi" w:hAnsiTheme="majorBidi" w:cstheme="majorBidi"/>
                <w:sz w:val="24"/>
                <w:szCs w:val="24"/>
              </w:rPr>
            </w:pPr>
            <w:proofErr w:type="spellStart"/>
            <w:r w:rsidRPr="00471FB5">
              <w:rPr>
                <w:rFonts w:asciiTheme="majorBidi" w:hAnsiTheme="majorBidi" w:cstheme="majorBidi"/>
                <w:sz w:val="24"/>
                <w:szCs w:val="24"/>
              </w:rPr>
              <w:t>Firas</w:t>
            </w:r>
            <w:proofErr w:type="spellEnd"/>
            <w:r w:rsidRPr="00471FB5">
              <w:rPr>
                <w:rFonts w:asciiTheme="majorBidi" w:hAnsiTheme="majorBidi" w:cstheme="majorBidi"/>
                <w:sz w:val="24"/>
                <w:szCs w:val="24"/>
              </w:rPr>
              <w:t xml:space="preserve"> Khalid </w:t>
            </w:r>
          </w:p>
        </w:tc>
        <w:tc>
          <w:tcPr>
            <w:tcW w:w="9093" w:type="dxa"/>
            <w:gridSpan w:val="2"/>
            <w:tcBorders>
              <w:top w:val="single" w:sz="4" w:space="0" w:color="auto"/>
            </w:tcBorders>
          </w:tcPr>
          <w:p w:rsidR="00537263" w:rsidRPr="00471FB5" w:rsidRDefault="00B93651" w:rsidP="00471FB5">
            <w:pPr>
              <w:rPr>
                <w:rFonts w:asciiTheme="majorBidi" w:hAnsiTheme="majorBidi" w:cstheme="majorBidi"/>
                <w:sz w:val="24"/>
                <w:szCs w:val="24"/>
              </w:rPr>
            </w:pPr>
            <w:r w:rsidRPr="00471FB5">
              <w:rPr>
                <w:rFonts w:asciiTheme="majorBidi" w:hAnsiTheme="majorBidi" w:cstheme="majorBidi"/>
                <w:sz w:val="24"/>
                <w:szCs w:val="24"/>
              </w:rPr>
              <w:t xml:space="preserve">Graduated from biology department collage of science in </w:t>
            </w:r>
          </w:p>
          <w:p w:rsidR="00B93651" w:rsidRPr="00471FB5" w:rsidRDefault="00B93651" w:rsidP="00471FB5">
            <w:pPr>
              <w:rPr>
                <w:rFonts w:asciiTheme="majorBidi" w:hAnsiTheme="majorBidi" w:cstheme="majorBidi"/>
                <w:sz w:val="24"/>
                <w:szCs w:val="24"/>
              </w:rPr>
            </w:pPr>
            <w:proofErr w:type="gramStart"/>
            <w:r w:rsidRPr="00471FB5">
              <w:rPr>
                <w:rFonts w:asciiTheme="majorBidi" w:hAnsiTheme="majorBidi" w:cstheme="majorBidi"/>
                <w:sz w:val="24"/>
                <w:szCs w:val="24"/>
              </w:rPr>
              <w:t>1997 .</w:t>
            </w:r>
            <w:proofErr w:type="gramEnd"/>
          </w:p>
          <w:p w:rsidR="00B93651" w:rsidRPr="00471FB5" w:rsidRDefault="00B93651" w:rsidP="00471FB5">
            <w:pPr>
              <w:rPr>
                <w:rFonts w:asciiTheme="majorBidi" w:hAnsiTheme="majorBidi" w:cstheme="majorBidi"/>
                <w:sz w:val="24"/>
                <w:szCs w:val="24"/>
              </w:rPr>
            </w:pPr>
            <w:r w:rsidRPr="00471FB5">
              <w:rPr>
                <w:rFonts w:asciiTheme="majorBidi" w:hAnsiTheme="majorBidi" w:cstheme="majorBidi"/>
                <w:sz w:val="24"/>
                <w:szCs w:val="24"/>
              </w:rPr>
              <w:t xml:space="preserve">Finished the </w:t>
            </w:r>
            <w:proofErr w:type="spellStart"/>
            <w:r w:rsidRPr="00471FB5">
              <w:rPr>
                <w:rFonts w:asciiTheme="majorBidi" w:hAnsiTheme="majorBidi" w:cstheme="majorBidi"/>
                <w:sz w:val="24"/>
                <w:szCs w:val="24"/>
              </w:rPr>
              <w:t>MS.c</w:t>
            </w:r>
            <w:proofErr w:type="spellEnd"/>
            <w:r w:rsidRPr="00471FB5">
              <w:rPr>
                <w:rFonts w:asciiTheme="majorBidi" w:hAnsiTheme="majorBidi" w:cstheme="majorBidi"/>
                <w:sz w:val="24"/>
                <w:szCs w:val="24"/>
              </w:rPr>
              <w:t xml:space="preserve"> in zoology – physiology – 2005</w:t>
            </w:r>
          </w:p>
          <w:p w:rsidR="004A5C6D" w:rsidRDefault="00B93651" w:rsidP="004E5530">
            <w:pPr>
              <w:rPr>
                <w:rFonts w:asciiTheme="majorBidi" w:hAnsiTheme="majorBidi" w:cstheme="majorBidi"/>
                <w:sz w:val="24"/>
                <w:szCs w:val="24"/>
              </w:rPr>
            </w:pPr>
            <w:r w:rsidRPr="00471FB5">
              <w:rPr>
                <w:rFonts w:asciiTheme="majorBidi" w:hAnsiTheme="majorBidi" w:cstheme="majorBidi"/>
                <w:sz w:val="24"/>
                <w:szCs w:val="24"/>
              </w:rPr>
              <w:t>Staff in biology department</w:t>
            </w:r>
            <w:r w:rsidR="004E5530">
              <w:rPr>
                <w:rFonts w:asciiTheme="majorBidi" w:hAnsiTheme="majorBidi" w:cstheme="majorBidi"/>
                <w:sz w:val="24"/>
                <w:szCs w:val="24"/>
              </w:rPr>
              <w:t>- became lecturer  in</w:t>
            </w:r>
            <w:r w:rsidRPr="00471FB5">
              <w:rPr>
                <w:rFonts w:asciiTheme="majorBidi" w:hAnsiTheme="majorBidi" w:cstheme="majorBidi"/>
                <w:sz w:val="24"/>
                <w:szCs w:val="24"/>
              </w:rPr>
              <w:t xml:space="preserve"> </w:t>
            </w:r>
            <w:r w:rsidR="004E5530">
              <w:rPr>
                <w:rFonts w:asciiTheme="majorBidi" w:hAnsiTheme="majorBidi" w:cstheme="majorBidi"/>
                <w:sz w:val="24"/>
                <w:szCs w:val="24"/>
              </w:rPr>
              <w:t xml:space="preserve"> 2012</w:t>
            </w:r>
            <w:r w:rsidRPr="00471FB5">
              <w:rPr>
                <w:rFonts w:asciiTheme="majorBidi" w:hAnsiTheme="majorBidi" w:cstheme="majorBidi"/>
                <w:sz w:val="24"/>
                <w:szCs w:val="24"/>
              </w:rPr>
              <w:t xml:space="preserve">– </w:t>
            </w:r>
          </w:p>
          <w:p w:rsidR="00B93651" w:rsidRPr="00471FB5" w:rsidRDefault="00B93651" w:rsidP="004A5C6D">
            <w:pPr>
              <w:rPr>
                <w:rFonts w:asciiTheme="majorBidi" w:hAnsiTheme="majorBidi" w:cstheme="majorBidi"/>
                <w:sz w:val="24"/>
                <w:szCs w:val="24"/>
              </w:rPr>
            </w:pPr>
            <w:r w:rsidRPr="00471FB5">
              <w:rPr>
                <w:rFonts w:asciiTheme="majorBidi" w:hAnsiTheme="majorBidi" w:cstheme="majorBidi"/>
                <w:sz w:val="24"/>
                <w:szCs w:val="24"/>
              </w:rPr>
              <w:t xml:space="preserve">teaching </w:t>
            </w:r>
            <w:r w:rsidR="004A5C6D">
              <w:rPr>
                <w:rFonts w:asciiTheme="majorBidi" w:hAnsiTheme="majorBidi" w:cstheme="majorBidi"/>
                <w:sz w:val="24"/>
                <w:szCs w:val="24"/>
              </w:rPr>
              <w:t xml:space="preserve">activities </w:t>
            </w:r>
          </w:p>
          <w:p w:rsidR="00B93651" w:rsidRPr="00471FB5" w:rsidRDefault="00B93651" w:rsidP="00471FB5">
            <w:pPr>
              <w:rPr>
                <w:rFonts w:asciiTheme="majorBidi" w:hAnsiTheme="majorBidi" w:cstheme="majorBidi"/>
                <w:sz w:val="24"/>
                <w:szCs w:val="24"/>
              </w:rPr>
            </w:pPr>
            <w:r w:rsidRPr="00471FB5">
              <w:rPr>
                <w:rFonts w:asciiTheme="majorBidi" w:hAnsiTheme="majorBidi" w:cstheme="majorBidi"/>
                <w:sz w:val="24"/>
                <w:szCs w:val="24"/>
              </w:rPr>
              <w:t xml:space="preserve"> Animal physiology – </w:t>
            </w:r>
            <w:proofErr w:type="spellStart"/>
            <w:r w:rsidRPr="00471FB5">
              <w:rPr>
                <w:rFonts w:asciiTheme="majorBidi" w:hAnsiTheme="majorBidi" w:cstheme="majorBidi"/>
                <w:sz w:val="24"/>
                <w:szCs w:val="24"/>
              </w:rPr>
              <w:t>hematology</w:t>
            </w:r>
            <w:proofErr w:type="spellEnd"/>
            <w:r w:rsidRPr="00471FB5">
              <w:rPr>
                <w:rFonts w:asciiTheme="majorBidi" w:hAnsiTheme="majorBidi" w:cstheme="majorBidi"/>
                <w:sz w:val="24"/>
                <w:szCs w:val="24"/>
              </w:rPr>
              <w:t xml:space="preserve"> – genetics – biophysics – </w:t>
            </w:r>
          </w:p>
          <w:p w:rsidR="00B93651" w:rsidRPr="00471FB5" w:rsidRDefault="00B93651" w:rsidP="00471FB5">
            <w:pPr>
              <w:rPr>
                <w:rFonts w:asciiTheme="majorBidi" w:hAnsiTheme="majorBidi" w:cstheme="majorBidi"/>
                <w:sz w:val="24"/>
                <w:szCs w:val="24"/>
              </w:rPr>
            </w:pPr>
            <w:r w:rsidRPr="00471FB5">
              <w:rPr>
                <w:rFonts w:asciiTheme="majorBidi" w:hAnsiTheme="majorBidi" w:cstheme="majorBidi"/>
                <w:sz w:val="24"/>
                <w:szCs w:val="24"/>
              </w:rPr>
              <w:t xml:space="preserve">General biology – </w:t>
            </w:r>
            <w:proofErr w:type="gramStart"/>
            <w:r w:rsidRPr="00471FB5">
              <w:rPr>
                <w:rFonts w:asciiTheme="majorBidi" w:hAnsiTheme="majorBidi" w:cstheme="majorBidi"/>
                <w:sz w:val="24"/>
                <w:szCs w:val="24"/>
              </w:rPr>
              <w:t>endocrine .</w:t>
            </w:r>
            <w:proofErr w:type="gramEnd"/>
          </w:p>
          <w:p w:rsidR="00B93651" w:rsidRPr="00471FB5" w:rsidRDefault="00B93651" w:rsidP="00471FB5">
            <w:pPr>
              <w:rPr>
                <w:rFonts w:asciiTheme="majorBidi" w:hAnsiTheme="majorBidi" w:cstheme="majorBidi"/>
                <w:sz w:val="24"/>
                <w:szCs w:val="24"/>
              </w:rPr>
            </w:pPr>
            <w:r w:rsidRPr="00471FB5">
              <w:rPr>
                <w:rFonts w:asciiTheme="majorBidi" w:hAnsiTheme="majorBidi" w:cstheme="majorBidi"/>
                <w:sz w:val="24"/>
                <w:szCs w:val="24"/>
              </w:rPr>
              <w:t xml:space="preserve">Learning is our goal and the main </w:t>
            </w:r>
            <w:proofErr w:type="gramStart"/>
            <w:r w:rsidRPr="00471FB5">
              <w:rPr>
                <w:rFonts w:asciiTheme="majorBidi" w:hAnsiTheme="majorBidi" w:cstheme="majorBidi"/>
                <w:sz w:val="24"/>
                <w:szCs w:val="24"/>
              </w:rPr>
              <w:t>target .</w:t>
            </w:r>
            <w:proofErr w:type="gramEnd"/>
          </w:p>
          <w:p w:rsidR="002260D0" w:rsidRPr="00471FB5" w:rsidRDefault="002260D0" w:rsidP="00471FB5">
            <w:pPr>
              <w:rPr>
                <w:rFonts w:asciiTheme="majorBidi" w:hAnsiTheme="majorBidi" w:cstheme="majorBidi"/>
                <w:sz w:val="24"/>
                <w:szCs w:val="24"/>
                <w:rtl/>
              </w:rPr>
            </w:pPr>
            <w:r w:rsidRPr="00471FB5">
              <w:rPr>
                <w:rFonts w:asciiTheme="majorBidi" w:hAnsiTheme="majorBidi" w:cstheme="majorBidi"/>
                <w:sz w:val="24"/>
                <w:szCs w:val="24"/>
              </w:rPr>
              <w:t>1-</w:t>
            </w:r>
            <w:r w:rsidR="005F5D99" w:rsidRPr="00471FB5">
              <w:rPr>
                <w:rFonts w:asciiTheme="majorBidi" w:hAnsiTheme="majorBidi" w:cstheme="majorBidi"/>
                <w:sz w:val="24"/>
                <w:szCs w:val="24"/>
              </w:rPr>
              <w:t xml:space="preserve">The Effects of </w:t>
            </w:r>
            <w:proofErr w:type="spellStart"/>
            <w:r w:rsidR="005F5D99" w:rsidRPr="00471FB5">
              <w:rPr>
                <w:rFonts w:asciiTheme="majorBidi" w:hAnsiTheme="majorBidi" w:cstheme="majorBidi"/>
                <w:sz w:val="24"/>
                <w:szCs w:val="24"/>
              </w:rPr>
              <w:t>Exposureto</w:t>
            </w:r>
            <w:r w:rsidRPr="00471FB5">
              <w:rPr>
                <w:rFonts w:asciiTheme="majorBidi" w:hAnsiTheme="majorBidi" w:cstheme="majorBidi"/>
                <w:sz w:val="24"/>
                <w:szCs w:val="24"/>
              </w:rPr>
              <w:t>Welding</w:t>
            </w:r>
            <w:proofErr w:type="spellEnd"/>
            <w:r w:rsidRPr="00471FB5">
              <w:rPr>
                <w:rFonts w:asciiTheme="majorBidi" w:hAnsiTheme="majorBidi" w:cstheme="majorBidi"/>
                <w:sz w:val="24"/>
                <w:szCs w:val="24"/>
              </w:rPr>
              <w:t xml:space="preserve">  Fume on Pulmonary Function Test in Erbil City Welders</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2-EFFECTS OF MELATONIN , METFORMIN</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lastRenderedPageBreak/>
              <w:t xml:space="preserve"> AND THEIR COMBINATION ON SOME LIPID PROFILES AND SERUM ELECTROLYTES IN SUCROSE TREATED MALE ALBINO RATS</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 xml:space="preserve">3-THE ROLE OF HIGH DOES OF </w:t>
            </w:r>
          </w:p>
          <w:p w:rsidR="002260D0" w:rsidRPr="00471FB5" w:rsidRDefault="005F5D99" w:rsidP="00471FB5">
            <w:pPr>
              <w:rPr>
                <w:rFonts w:asciiTheme="majorBidi" w:hAnsiTheme="majorBidi" w:cstheme="majorBidi"/>
                <w:sz w:val="24"/>
                <w:szCs w:val="24"/>
              </w:rPr>
            </w:pPr>
            <w:r w:rsidRPr="00471FB5">
              <w:rPr>
                <w:rFonts w:asciiTheme="majorBidi" w:hAnsiTheme="majorBidi" w:cstheme="majorBidi"/>
                <w:sz w:val="24"/>
                <w:szCs w:val="24"/>
              </w:rPr>
              <w:t>POMEGRANATE ONP53</w:t>
            </w:r>
            <w:r w:rsidR="002260D0" w:rsidRPr="00471FB5">
              <w:rPr>
                <w:rFonts w:asciiTheme="majorBidi" w:hAnsiTheme="majorBidi" w:cstheme="majorBidi"/>
                <w:sz w:val="24"/>
                <w:szCs w:val="24"/>
              </w:rPr>
              <w:t>EXPERTION IN HEALTHY AND DACARBAZIN’S TREATED EXPERMANTAL MALE RATS</w:t>
            </w:r>
          </w:p>
          <w:p w:rsidR="002260D0" w:rsidRPr="00471FB5" w:rsidRDefault="002260D0" w:rsidP="002F06F3">
            <w:pPr>
              <w:rPr>
                <w:rFonts w:asciiTheme="majorBidi" w:hAnsiTheme="majorBidi" w:cstheme="majorBidi"/>
                <w:sz w:val="24"/>
                <w:szCs w:val="24"/>
                <w:rtl/>
              </w:rPr>
            </w:pPr>
            <w:r w:rsidRPr="00471FB5">
              <w:rPr>
                <w:rFonts w:asciiTheme="majorBidi" w:hAnsiTheme="majorBidi" w:cstheme="majorBidi"/>
                <w:sz w:val="24"/>
                <w:szCs w:val="24"/>
              </w:rPr>
              <w:t>4- EFFECTS OF HUMAN UMBILICAL</w:t>
            </w:r>
            <w:r w:rsidR="002F06F3">
              <w:rPr>
                <w:rFonts w:asciiTheme="majorBidi" w:hAnsiTheme="majorBidi" w:cstheme="majorBidi"/>
                <w:sz w:val="24"/>
                <w:szCs w:val="24"/>
              </w:rPr>
              <w:t xml:space="preserve"> </w:t>
            </w:r>
            <w:r w:rsidRPr="00471FB5">
              <w:rPr>
                <w:rFonts w:asciiTheme="majorBidi" w:hAnsiTheme="majorBidi" w:cstheme="majorBidi"/>
                <w:sz w:val="24"/>
                <w:szCs w:val="24"/>
              </w:rPr>
              <w:t xml:space="preserve"> CORD BLOOD AND POMEGRANATE JUICE ON BLOOD GLUCOSE , LIPID PROFILE AND</w:t>
            </w:r>
            <w:r w:rsidR="00471FB5">
              <w:rPr>
                <w:rFonts w:asciiTheme="majorBidi" w:hAnsiTheme="majorBidi" w:cstheme="majorBidi"/>
                <w:sz w:val="24"/>
                <w:szCs w:val="24"/>
              </w:rPr>
              <w:t xml:space="preserve"> </w:t>
            </w:r>
            <w:r w:rsidRPr="00471FB5">
              <w:rPr>
                <w:rFonts w:asciiTheme="majorBidi" w:hAnsiTheme="majorBidi" w:cstheme="majorBidi"/>
                <w:sz w:val="24"/>
                <w:szCs w:val="24"/>
              </w:rPr>
              <w:t xml:space="preserve"> HEMATOLOGICAL INDICES IN A DIABETIC</w:t>
            </w:r>
            <w:r w:rsidR="00471FB5">
              <w:rPr>
                <w:rFonts w:asciiTheme="majorBidi" w:hAnsiTheme="majorBidi" w:cstheme="majorBidi"/>
                <w:sz w:val="24"/>
                <w:szCs w:val="24"/>
              </w:rPr>
              <w:t xml:space="preserve"> </w:t>
            </w:r>
            <w:r w:rsidRPr="00471FB5">
              <w:rPr>
                <w:rFonts w:asciiTheme="majorBidi" w:hAnsiTheme="majorBidi" w:cstheme="majorBidi"/>
                <w:sz w:val="24"/>
                <w:szCs w:val="24"/>
              </w:rPr>
              <w:t xml:space="preserve"> MICE MODEL</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5- The effects of Pomegranate pure</w:t>
            </w:r>
            <w:r w:rsidR="00471FB5">
              <w:rPr>
                <w:rFonts w:asciiTheme="majorBidi" w:hAnsiTheme="majorBidi" w:cstheme="majorBidi"/>
                <w:sz w:val="24"/>
                <w:szCs w:val="24"/>
              </w:rPr>
              <w:t xml:space="preserve"> </w:t>
            </w:r>
            <w:r w:rsidRPr="00471FB5">
              <w:rPr>
                <w:rFonts w:asciiTheme="majorBidi" w:hAnsiTheme="majorBidi" w:cstheme="majorBidi"/>
                <w:sz w:val="24"/>
                <w:szCs w:val="24"/>
              </w:rPr>
              <w:t xml:space="preserve"> extract on </w:t>
            </w:r>
            <w:proofErr w:type="spellStart"/>
            <w:r w:rsidRPr="00471FB5">
              <w:rPr>
                <w:rFonts w:asciiTheme="majorBidi" w:hAnsiTheme="majorBidi" w:cstheme="majorBidi"/>
                <w:sz w:val="24"/>
                <w:szCs w:val="24"/>
              </w:rPr>
              <w:t>dacarbazine</w:t>
            </w:r>
            <w:proofErr w:type="spellEnd"/>
            <w:r w:rsidRPr="00471FB5">
              <w:rPr>
                <w:rFonts w:asciiTheme="majorBidi" w:hAnsiTheme="majorBidi" w:cstheme="majorBidi"/>
                <w:sz w:val="24"/>
                <w:szCs w:val="24"/>
              </w:rPr>
              <w:t>-induced</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 xml:space="preserve"> Hepatotoxicity in male albino rats</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6- Effects of Wielding Fume on Some</w:t>
            </w:r>
            <w:r w:rsidR="00471FB5">
              <w:rPr>
                <w:rFonts w:asciiTheme="majorBidi" w:hAnsiTheme="majorBidi" w:cstheme="majorBidi"/>
                <w:sz w:val="24"/>
                <w:szCs w:val="24"/>
              </w:rPr>
              <w:t xml:space="preserve"> </w:t>
            </w:r>
            <w:proofErr w:type="spellStart"/>
            <w:r w:rsidRPr="00471FB5">
              <w:rPr>
                <w:rFonts w:asciiTheme="majorBidi" w:hAnsiTheme="majorBidi" w:cstheme="majorBidi"/>
                <w:sz w:val="24"/>
                <w:szCs w:val="24"/>
              </w:rPr>
              <w:t>Hematological</w:t>
            </w:r>
            <w:proofErr w:type="spellEnd"/>
            <w:r w:rsidRPr="00471FB5">
              <w:rPr>
                <w:rFonts w:asciiTheme="majorBidi" w:hAnsiTheme="majorBidi" w:cstheme="majorBidi"/>
                <w:sz w:val="24"/>
                <w:szCs w:val="24"/>
              </w:rPr>
              <w:t xml:space="preserve"> Parameters in Male Albino Rats</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7- Effects of Pomegranate Seed Oil Extract on Antigen Induced Arthritis In Rabbits Model</w:t>
            </w:r>
          </w:p>
          <w:p w:rsidR="002260D0" w:rsidRPr="00471FB5" w:rsidRDefault="002260D0" w:rsidP="002F06F3">
            <w:pPr>
              <w:rPr>
                <w:rFonts w:asciiTheme="majorBidi" w:hAnsiTheme="majorBidi" w:cstheme="majorBidi"/>
                <w:sz w:val="24"/>
                <w:szCs w:val="24"/>
              </w:rPr>
            </w:pPr>
            <w:r w:rsidRPr="00471FB5">
              <w:rPr>
                <w:rFonts w:asciiTheme="majorBidi" w:hAnsiTheme="majorBidi" w:cstheme="majorBidi"/>
                <w:sz w:val="24"/>
                <w:szCs w:val="24"/>
              </w:rPr>
              <w:t>8-  Effects of Pomegranate Seed Oil</w:t>
            </w:r>
            <w:r w:rsidR="002F06F3">
              <w:rPr>
                <w:rFonts w:asciiTheme="majorBidi" w:hAnsiTheme="majorBidi" w:cstheme="majorBidi"/>
                <w:sz w:val="24"/>
                <w:szCs w:val="24"/>
              </w:rPr>
              <w:t xml:space="preserve"> </w:t>
            </w:r>
            <w:r w:rsidRPr="00471FB5">
              <w:rPr>
                <w:rFonts w:asciiTheme="majorBidi" w:hAnsiTheme="majorBidi" w:cstheme="majorBidi"/>
                <w:sz w:val="24"/>
                <w:szCs w:val="24"/>
              </w:rPr>
              <w:t xml:space="preserve"> and Tamoxifen on Mastectomy Breast</w:t>
            </w:r>
          </w:p>
          <w:p w:rsidR="002260D0" w:rsidRPr="00471FB5" w:rsidRDefault="002260D0" w:rsidP="00471FB5">
            <w:pPr>
              <w:rPr>
                <w:rFonts w:asciiTheme="majorBidi" w:hAnsiTheme="majorBidi" w:cstheme="majorBidi"/>
                <w:sz w:val="24"/>
                <w:szCs w:val="24"/>
              </w:rPr>
            </w:pPr>
            <w:r w:rsidRPr="00471FB5">
              <w:rPr>
                <w:rFonts w:asciiTheme="majorBidi" w:hAnsiTheme="majorBidi" w:cstheme="majorBidi"/>
                <w:sz w:val="24"/>
                <w:szCs w:val="24"/>
              </w:rPr>
              <w:t xml:space="preserve"> Cancer Women</w:t>
            </w:r>
          </w:p>
          <w:p w:rsidR="002260D0" w:rsidRPr="00471FB5" w:rsidRDefault="002260D0" w:rsidP="002F06F3">
            <w:pPr>
              <w:rPr>
                <w:rFonts w:asciiTheme="majorBidi" w:hAnsiTheme="majorBidi" w:cstheme="majorBidi"/>
                <w:sz w:val="24"/>
                <w:szCs w:val="24"/>
              </w:rPr>
            </w:pPr>
            <w:r w:rsidRPr="00471FB5">
              <w:rPr>
                <w:rFonts w:asciiTheme="majorBidi" w:hAnsiTheme="majorBidi" w:cstheme="majorBidi"/>
                <w:sz w:val="24"/>
                <w:szCs w:val="24"/>
              </w:rPr>
              <w:t xml:space="preserve">10- New host record of </w:t>
            </w:r>
            <w:r w:rsidR="00202955" w:rsidRPr="00471FB5">
              <w:rPr>
                <w:rFonts w:asciiTheme="majorBidi" w:hAnsiTheme="majorBidi" w:cstheme="majorBidi"/>
                <w:sz w:val="24"/>
                <w:szCs w:val="24"/>
              </w:rPr>
              <w:t xml:space="preserve"> </w:t>
            </w:r>
            <w:proofErr w:type="spellStart"/>
            <w:r w:rsidRPr="00471FB5">
              <w:rPr>
                <w:rFonts w:asciiTheme="majorBidi" w:hAnsiTheme="majorBidi" w:cstheme="majorBidi"/>
                <w:sz w:val="24"/>
                <w:szCs w:val="24"/>
              </w:rPr>
              <w:t>bbreviata</w:t>
            </w:r>
            <w:proofErr w:type="spellEnd"/>
            <w:r w:rsidRPr="00471FB5">
              <w:rPr>
                <w:rFonts w:asciiTheme="majorBidi" w:hAnsiTheme="majorBidi" w:cstheme="majorBidi"/>
                <w:sz w:val="24"/>
                <w:szCs w:val="24"/>
              </w:rPr>
              <w:t xml:space="preserve"> </w:t>
            </w:r>
            <w:proofErr w:type="spellStart"/>
            <w:r w:rsidRPr="00471FB5">
              <w:rPr>
                <w:rFonts w:asciiTheme="majorBidi" w:hAnsiTheme="majorBidi" w:cstheme="majorBidi"/>
                <w:sz w:val="24"/>
                <w:szCs w:val="24"/>
              </w:rPr>
              <w:t>baltazardi</w:t>
            </w:r>
            <w:proofErr w:type="spellEnd"/>
            <w:r w:rsidRPr="00471FB5">
              <w:rPr>
                <w:rFonts w:asciiTheme="majorBidi" w:hAnsiTheme="majorBidi" w:cstheme="majorBidi"/>
                <w:sz w:val="24"/>
                <w:szCs w:val="24"/>
              </w:rPr>
              <w:t xml:space="preserve"> </w:t>
            </w:r>
            <w:r w:rsidR="00202955" w:rsidRPr="00471FB5">
              <w:rPr>
                <w:rFonts w:asciiTheme="majorBidi" w:hAnsiTheme="majorBidi" w:cstheme="majorBidi"/>
                <w:sz w:val="24"/>
                <w:szCs w:val="24"/>
              </w:rPr>
              <w:t xml:space="preserve">( nematode: </w:t>
            </w:r>
            <w:proofErr w:type="spellStart"/>
            <w:r w:rsidR="00202955" w:rsidRPr="00471FB5">
              <w:rPr>
                <w:rFonts w:asciiTheme="majorBidi" w:hAnsiTheme="majorBidi" w:cstheme="majorBidi"/>
                <w:sz w:val="24"/>
                <w:szCs w:val="24"/>
              </w:rPr>
              <w:t>physalopteridae</w:t>
            </w:r>
            <w:proofErr w:type="spellEnd"/>
            <w:r w:rsidR="00202955" w:rsidRPr="00471FB5">
              <w:rPr>
                <w:rFonts w:asciiTheme="majorBidi" w:hAnsiTheme="majorBidi" w:cstheme="majorBidi"/>
                <w:sz w:val="24"/>
                <w:szCs w:val="24"/>
              </w:rPr>
              <w:t xml:space="preserve"> )</w:t>
            </w:r>
            <w:r w:rsidRPr="00471FB5">
              <w:rPr>
                <w:rFonts w:asciiTheme="majorBidi" w:hAnsiTheme="majorBidi" w:cstheme="majorBidi"/>
                <w:sz w:val="24"/>
                <w:szCs w:val="24"/>
              </w:rPr>
              <w:t xml:space="preserve">from the lizard , </w:t>
            </w:r>
            <w:proofErr w:type="spellStart"/>
            <w:r w:rsidRPr="00471FB5">
              <w:rPr>
                <w:rFonts w:asciiTheme="majorBidi" w:hAnsiTheme="majorBidi" w:cstheme="majorBidi"/>
                <w:sz w:val="24"/>
                <w:szCs w:val="24"/>
              </w:rPr>
              <w:t>Laudakia</w:t>
            </w:r>
            <w:proofErr w:type="spellEnd"/>
            <w:r w:rsidRPr="00471FB5">
              <w:rPr>
                <w:rFonts w:asciiTheme="majorBidi" w:hAnsiTheme="majorBidi" w:cstheme="majorBidi"/>
                <w:sz w:val="24"/>
                <w:szCs w:val="24"/>
              </w:rPr>
              <w:t xml:space="preserve"> ( Agama) </w:t>
            </w:r>
            <w:proofErr w:type="spellStart"/>
            <w:r w:rsidRPr="00471FB5">
              <w:rPr>
                <w:rFonts w:asciiTheme="majorBidi" w:hAnsiTheme="majorBidi" w:cstheme="majorBidi"/>
                <w:sz w:val="24"/>
                <w:szCs w:val="24"/>
              </w:rPr>
              <w:t>nupta</w:t>
            </w:r>
            <w:proofErr w:type="spellEnd"/>
            <w:r w:rsidRPr="00471FB5">
              <w:rPr>
                <w:rFonts w:asciiTheme="majorBidi" w:hAnsiTheme="majorBidi" w:cstheme="majorBidi"/>
                <w:sz w:val="24"/>
                <w:szCs w:val="24"/>
              </w:rPr>
              <w:t xml:space="preserve"> in </w:t>
            </w:r>
            <w:proofErr w:type="spellStart"/>
            <w:r w:rsidRPr="00471FB5">
              <w:rPr>
                <w:rFonts w:asciiTheme="majorBidi" w:hAnsiTheme="majorBidi" w:cstheme="majorBidi"/>
                <w:sz w:val="24"/>
                <w:szCs w:val="24"/>
              </w:rPr>
              <w:t>Rawandoz</w:t>
            </w:r>
            <w:proofErr w:type="spellEnd"/>
            <w:r w:rsidRPr="00471FB5">
              <w:rPr>
                <w:rFonts w:asciiTheme="majorBidi" w:hAnsiTheme="majorBidi" w:cstheme="majorBidi"/>
                <w:sz w:val="24"/>
                <w:szCs w:val="24"/>
              </w:rPr>
              <w:t xml:space="preserve"> mountains , Kurdistan region </w:t>
            </w:r>
          </w:p>
          <w:p w:rsidR="002260D0" w:rsidRPr="00471FB5" w:rsidRDefault="002260D0" w:rsidP="00471FB5">
            <w:pPr>
              <w:rPr>
                <w:rFonts w:asciiTheme="majorBidi" w:hAnsiTheme="majorBidi" w:cstheme="majorBidi"/>
                <w:sz w:val="24"/>
                <w:szCs w:val="24"/>
              </w:rPr>
            </w:pPr>
          </w:p>
          <w:p w:rsidR="00B93651" w:rsidRPr="00471FB5" w:rsidRDefault="00B93651" w:rsidP="00471FB5">
            <w:pPr>
              <w:rPr>
                <w:rFonts w:asciiTheme="majorBidi" w:hAnsiTheme="majorBidi" w:cstheme="majorBidi"/>
                <w:sz w:val="24"/>
                <w:szCs w:val="24"/>
              </w:rPr>
            </w:pPr>
          </w:p>
          <w:p w:rsidR="00B93651" w:rsidRPr="00471FB5" w:rsidRDefault="00B93651" w:rsidP="00471FB5">
            <w:pPr>
              <w:rPr>
                <w:rFonts w:asciiTheme="majorBidi" w:hAnsiTheme="majorBidi" w:cstheme="majorBidi"/>
                <w:sz w:val="24"/>
                <w:szCs w:val="24"/>
              </w:rPr>
            </w:pPr>
            <w:r w:rsidRPr="00471FB5">
              <w:rPr>
                <w:rFonts w:asciiTheme="majorBidi" w:hAnsiTheme="majorBidi" w:cstheme="majorBidi"/>
                <w:sz w:val="24"/>
                <w:szCs w:val="24"/>
              </w:rPr>
              <w:t xml:space="preserve">   </w:t>
            </w:r>
          </w:p>
        </w:tc>
      </w:tr>
      <w:tr w:rsidR="008D46A4" w:rsidRPr="00471FB5" w:rsidTr="00471FB5">
        <w:trPr>
          <w:trHeight w:val="144"/>
        </w:trPr>
        <w:tc>
          <w:tcPr>
            <w:tcW w:w="1872" w:type="dxa"/>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lastRenderedPageBreak/>
              <w:t xml:space="preserve">9. </w:t>
            </w:r>
            <w:r w:rsidR="008D46A4" w:rsidRPr="00471FB5">
              <w:rPr>
                <w:rFonts w:asciiTheme="majorBidi" w:hAnsiTheme="majorBidi" w:cstheme="majorBidi"/>
                <w:sz w:val="24"/>
                <w:szCs w:val="24"/>
              </w:rPr>
              <w:t>Keywords</w:t>
            </w:r>
          </w:p>
        </w:tc>
        <w:tc>
          <w:tcPr>
            <w:tcW w:w="9093" w:type="dxa"/>
            <w:gridSpan w:val="2"/>
          </w:tcPr>
          <w:p w:rsidR="008D46A4" w:rsidRPr="00471FB5" w:rsidRDefault="007F711D" w:rsidP="00471FB5">
            <w:pPr>
              <w:rPr>
                <w:rFonts w:asciiTheme="majorBidi" w:hAnsiTheme="majorBidi" w:cstheme="majorBidi"/>
                <w:sz w:val="24"/>
                <w:szCs w:val="24"/>
              </w:rPr>
            </w:pPr>
            <w:r w:rsidRPr="00471FB5">
              <w:rPr>
                <w:rFonts w:asciiTheme="majorBidi" w:hAnsiTheme="majorBidi" w:cstheme="majorBidi"/>
                <w:sz w:val="24"/>
                <w:szCs w:val="24"/>
              </w:rPr>
              <w:t>Physiology, Animal physiology, Human physiology.</w:t>
            </w:r>
          </w:p>
        </w:tc>
      </w:tr>
      <w:tr w:rsidR="008D46A4" w:rsidRPr="00471FB5" w:rsidTr="00471FB5">
        <w:trPr>
          <w:trHeight w:val="1125"/>
        </w:trPr>
        <w:tc>
          <w:tcPr>
            <w:tcW w:w="10966" w:type="dxa"/>
            <w:gridSpan w:val="3"/>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10.  </w:t>
            </w:r>
            <w:r w:rsidR="008D46A4" w:rsidRPr="00471FB5">
              <w:rPr>
                <w:rFonts w:asciiTheme="majorBidi" w:hAnsiTheme="majorBidi" w:cstheme="majorBidi"/>
                <w:sz w:val="24"/>
                <w:szCs w:val="24"/>
              </w:rPr>
              <w:t>Course overview:</w:t>
            </w:r>
            <w:r w:rsidR="006766CD" w:rsidRPr="00471FB5">
              <w:rPr>
                <w:rFonts w:asciiTheme="majorBidi" w:hAnsiTheme="majorBidi" w:cstheme="majorBidi"/>
                <w:sz w:val="24"/>
                <w:szCs w:val="24"/>
              </w:rPr>
              <w:t xml:space="preserve"> </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Introduction to the physical and chemical principles governing the lives of animals with</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an emphasis on understanding the physiological problems animals face, how those problems</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vary in relation to animals' environments, and the processes by which animals solve their</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problems. The laboratory focuses on independent investigation.</w:t>
            </w:r>
          </w:p>
          <w:p w:rsidR="008D46A4" w:rsidRPr="00471FB5" w:rsidRDefault="008D46A4" w:rsidP="00471FB5">
            <w:pPr>
              <w:rPr>
                <w:rFonts w:asciiTheme="majorBidi" w:hAnsiTheme="majorBidi" w:cstheme="majorBidi"/>
                <w:sz w:val="24"/>
                <w:szCs w:val="24"/>
                <w:rtl/>
              </w:rPr>
            </w:pPr>
          </w:p>
        </w:tc>
      </w:tr>
      <w:tr w:rsidR="00FD437F" w:rsidRPr="00471FB5" w:rsidTr="00471FB5">
        <w:trPr>
          <w:trHeight w:val="850"/>
        </w:trPr>
        <w:tc>
          <w:tcPr>
            <w:tcW w:w="10966" w:type="dxa"/>
            <w:gridSpan w:val="3"/>
          </w:tcPr>
          <w:p w:rsidR="00FD437F"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11. </w:t>
            </w:r>
            <w:r w:rsidR="00FD437F" w:rsidRPr="00471FB5">
              <w:rPr>
                <w:rFonts w:asciiTheme="majorBidi" w:hAnsiTheme="majorBidi" w:cstheme="majorBidi"/>
                <w:sz w:val="24"/>
                <w:szCs w:val="24"/>
              </w:rPr>
              <w:t>Course objective:</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lastRenderedPageBreak/>
              <w:t>To develop an understanding of the physiological problems animals face, how those problems vary in relation to the animals’ environments, and the processes by which animals solve their problems.</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To learn about current “hot” research topics in animal physiology by becoming familiar with the primary literature To develop the ability to think critically about issues in animal physiology and write about those in an effective manner.</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 xml:space="preserve">To become proficient at developing research questions, formulating and then utilizing methods to answer those questions, </w:t>
            </w:r>
            <w:proofErr w:type="spellStart"/>
            <w:r w:rsidRPr="00471FB5">
              <w:rPr>
                <w:rFonts w:asciiTheme="majorBidi" w:hAnsiTheme="majorBidi" w:cstheme="majorBidi"/>
                <w:sz w:val="24"/>
                <w:szCs w:val="24"/>
              </w:rPr>
              <w:t>analyzing</w:t>
            </w:r>
            <w:proofErr w:type="spellEnd"/>
            <w:r w:rsidRPr="00471FB5">
              <w:rPr>
                <w:rFonts w:asciiTheme="majorBidi" w:hAnsiTheme="majorBidi" w:cstheme="majorBidi"/>
                <w:sz w:val="24"/>
                <w:szCs w:val="24"/>
              </w:rPr>
              <w:t xml:space="preserve"> data and formulating results, and effectively</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communicate results of investigations to others through writing and other means.</w:t>
            </w:r>
          </w:p>
          <w:p w:rsidR="001334AF" w:rsidRPr="00471FB5" w:rsidRDefault="001334AF" w:rsidP="00471FB5">
            <w:pPr>
              <w:rPr>
                <w:rFonts w:asciiTheme="majorBidi" w:hAnsiTheme="majorBidi" w:cstheme="majorBidi"/>
                <w:sz w:val="24"/>
                <w:szCs w:val="24"/>
              </w:rPr>
            </w:pPr>
            <w:r w:rsidRPr="00471FB5">
              <w:rPr>
                <w:rFonts w:asciiTheme="majorBidi" w:hAnsiTheme="majorBidi" w:cstheme="majorBidi"/>
                <w:sz w:val="24"/>
                <w:szCs w:val="24"/>
              </w:rPr>
              <w:t>To learn to properly and safely use animals and modern laboratory equipment (e.g., computers) to conduct research.</w:t>
            </w:r>
          </w:p>
          <w:p w:rsidR="00FD437F" w:rsidRPr="00471FB5" w:rsidRDefault="00FD437F" w:rsidP="00471FB5">
            <w:pPr>
              <w:rPr>
                <w:rFonts w:asciiTheme="majorBidi" w:hAnsiTheme="majorBidi" w:cstheme="majorBidi"/>
                <w:sz w:val="24"/>
                <w:szCs w:val="24"/>
              </w:rPr>
            </w:pPr>
          </w:p>
        </w:tc>
      </w:tr>
      <w:tr w:rsidR="008D46A4" w:rsidRPr="00471FB5" w:rsidTr="00471FB5">
        <w:trPr>
          <w:trHeight w:val="704"/>
        </w:trPr>
        <w:tc>
          <w:tcPr>
            <w:tcW w:w="10966" w:type="dxa"/>
            <w:gridSpan w:val="3"/>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lastRenderedPageBreak/>
              <w:t xml:space="preserve">12.  </w:t>
            </w:r>
            <w:r w:rsidR="00FE1252" w:rsidRPr="00471FB5">
              <w:rPr>
                <w:rFonts w:asciiTheme="majorBidi" w:hAnsiTheme="majorBidi" w:cstheme="majorBidi"/>
                <w:sz w:val="24"/>
                <w:szCs w:val="24"/>
              </w:rPr>
              <w:t>Student's obligation</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Ex</w:t>
            </w:r>
            <w:r w:rsidR="002231E9" w:rsidRPr="00471FB5">
              <w:rPr>
                <w:rFonts w:asciiTheme="majorBidi" w:hAnsiTheme="majorBidi" w:cstheme="majorBidi"/>
                <w:sz w:val="24"/>
                <w:szCs w:val="24"/>
              </w:rPr>
              <w:t>am policy: Student Should take 2</w:t>
            </w:r>
            <w:r w:rsidRPr="00471FB5">
              <w:rPr>
                <w:rFonts w:asciiTheme="majorBidi" w:hAnsiTheme="majorBidi" w:cstheme="majorBidi"/>
                <w:sz w:val="24"/>
                <w:szCs w:val="24"/>
              </w:rPr>
              <w:t xml:space="preserve"> </w:t>
            </w:r>
            <w:proofErr w:type="gramStart"/>
            <w:r w:rsidRPr="00471FB5">
              <w:rPr>
                <w:rFonts w:asciiTheme="majorBidi" w:hAnsiTheme="majorBidi" w:cstheme="majorBidi"/>
                <w:sz w:val="24"/>
                <w:szCs w:val="24"/>
              </w:rPr>
              <w:t>exam</w:t>
            </w:r>
            <w:proofErr w:type="gramEnd"/>
            <w:r w:rsidRPr="00471FB5">
              <w:rPr>
                <w:rFonts w:asciiTheme="majorBidi" w:hAnsiTheme="majorBidi" w:cstheme="majorBidi"/>
                <w:sz w:val="24"/>
                <w:szCs w:val="24"/>
              </w:rPr>
              <w:t xml:space="preserve"> during </w:t>
            </w:r>
            <w:r w:rsidR="002231E9" w:rsidRPr="00471FB5">
              <w:rPr>
                <w:rFonts w:asciiTheme="majorBidi" w:hAnsiTheme="majorBidi" w:cstheme="majorBidi"/>
                <w:sz w:val="24"/>
                <w:szCs w:val="24"/>
              </w:rPr>
              <w:t>each</w:t>
            </w:r>
            <w:r w:rsidRPr="00471FB5">
              <w:rPr>
                <w:rFonts w:asciiTheme="majorBidi" w:hAnsiTheme="majorBidi" w:cstheme="majorBidi"/>
                <w:sz w:val="24"/>
                <w:szCs w:val="24"/>
              </w:rPr>
              <w:t xml:space="preserve"> course. There will be no make-up</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exams for absences students without medical report. *Classroom polices: 1- Attendance:</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You are strongly encouraged to attend class on a regular basis, as participation is important</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to your understanding of the material. This is your opportunity to ask questions. You are</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responsible for obtaining any information you miss due to absence 2- Lateness: Lateness</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to class is disruptive 3- Electronic devices: All cell phones are to be turned off at the</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beginning of class and put away</w:t>
            </w:r>
            <w:r w:rsidR="002231E9" w:rsidRPr="00471FB5">
              <w:rPr>
                <w:rFonts w:asciiTheme="majorBidi" w:hAnsiTheme="majorBidi" w:cstheme="majorBidi"/>
                <w:sz w:val="24"/>
                <w:szCs w:val="24"/>
              </w:rPr>
              <w:t xml:space="preserve"> </w:t>
            </w:r>
            <w:r w:rsidRPr="00471FB5">
              <w:rPr>
                <w:rFonts w:asciiTheme="majorBidi" w:hAnsiTheme="majorBidi" w:cstheme="majorBidi"/>
                <w:sz w:val="24"/>
                <w:szCs w:val="24"/>
              </w:rPr>
              <w:t>during the entire class. 4-</w:t>
            </w:r>
            <w:proofErr w:type="gramStart"/>
            <w:r w:rsidRPr="00471FB5">
              <w:rPr>
                <w:rFonts w:asciiTheme="majorBidi" w:hAnsiTheme="majorBidi" w:cstheme="majorBidi"/>
                <w:sz w:val="24"/>
                <w:szCs w:val="24"/>
              </w:rPr>
              <w:t>Talking :</w:t>
            </w:r>
            <w:proofErr w:type="gramEnd"/>
            <w:r w:rsidRPr="00471FB5">
              <w:rPr>
                <w:rFonts w:asciiTheme="majorBidi" w:hAnsiTheme="majorBidi" w:cstheme="majorBidi"/>
                <w:sz w:val="24"/>
                <w:szCs w:val="24"/>
              </w:rPr>
              <w:t xml:space="preserve"> During class please refrain from side conversations.</w:t>
            </w:r>
            <w:r w:rsidR="002231E9" w:rsidRPr="00471FB5">
              <w:rPr>
                <w:rFonts w:asciiTheme="majorBidi" w:hAnsiTheme="majorBidi" w:cstheme="majorBidi"/>
                <w:sz w:val="24"/>
                <w:szCs w:val="24"/>
              </w:rPr>
              <w:t xml:space="preserve"> </w:t>
            </w:r>
            <w:r w:rsidRPr="00471FB5">
              <w:rPr>
                <w:rFonts w:asciiTheme="majorBidi" w:hAnsiTheme="majorBidi" w:cstheme="majorBidi"/>
                <w:sz w:val="24"/>
                <w:szCs w:val="24"/>
              </w:rPr>
              <w:t>These can be disruptive to your fellow students and your professor</w:t>
            </w:r>
            <w:r w:rsidR="002231E9" w:rsidRPr="00471FB5">
              <w:rPr>
                <w:rFonts w:asciiTheme="majorBidi" w:hAnsiTheme="majorBidi" w:cstheme="majorBidi"/>
                <w:sz w:val="24"/>
                <w:szCs w:val="24"/>
              </w:rPr>
              <w:t xml:space="preserve"> </w:t>
            </w:r>
            <w:r w:rsidRPr="00471FB5">
              <w:rPr>
                <w:rFonts w:asciiTheme="majorBidi" w:hAnsiTheme="majorBidi" w:cstheme="majorBidi"/>
                <w:sz w:val="24"/>
                <w:szCs w:val="24"/>
              </w:rPr>
              <w:t>5- No Disrespectful to both the professor and to your fellow students.</w:t>
            </w:r>
          </w:p>
          <w:p w:rsidR="00B916A8" w:rsidRPr="00471FB5" w:rsidRDefault="00B916A8" w:rsidP="00471FB5">
            <w:pPr>
              <w:rPr>
                <w:rFonts w:asciiTheme="majorBidi" w:hAnsiTheme="majorBidi" w:cstheme="majorBidi"/>
                <w:sz w:val="24"/>
                <w:szCs w:val="24"/>
                <w:rtl/>
              </w:rPr>
            </w:pPr>
            <w:r w:rsidRPr="00471FB5">
              <w:rPr>
                <w:rFonts w:asciiTheme="majorBidi" w:hAnsiTheme="majorBidi" w:cstheme="majorBidi"/>
                <w:sz w:val="24"/>
                <w:szCs w:val="24"/>
                <w:rtl/>
              </w:rPr>
              <w:t xml:space="preserve"> </w:t>
            </w:r>
          </w:p>
        </w:tc>
      </w:tr>
      <w:tr w:rsidR="008D46A4" w:rsidRPr="00471FB5" w:rsidTr="00471FB5">
        <w:trPr>
          <w:trHeight w:val="704"/>
        </w:trPr>
        <w:tc>
          <w:tcPr>
            <w:tcW w:w="10966" w:type="dxa"/>
            <w:gridSpan w:val="3"/>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13. </w:t>
            </w:r>
            <w:r w:rsidR="008D46A4" w:rsidRPr="00471FB5">
              <w:rPr>
                <w:rFonts w:asciiTheme="majorBidi" w:hAnsiTheme="majorBidi" w:cstheme="majorBidi"/>
                <w:sz w:val="24"/>
                <w:szCs w:val="24"/>
              </w:rPr>
              <w:t>Forms of teaching</w:t>
            </w:r>
          </w:p>
          <w:p w:rsidR="00F32F4A" w:rsidRPr="00471FB5" w:rsidRDefault="00F32F4A" w:rsidP="00471FB5">
            <w:pPr>
              <w:rPr>
                <w:rFonts w:asciiTheme="majorBidi" w:hAnsiTheme="majorBidi" w:cstheme="majorBidi"/>
                <w:sz w:val="24"/>
                <w:szCs w:val="24"/>
              </w:rPr>
            </w:pPr>
            <w:r w:rsidRPr="00471FB5">
              <w:rPr>
                <w:rFonts w:asciiTheme="majorBidi" w:hAnsiTheme="majorBidi" w:cstheme="majorBidi"/>
                <w:sz w:val="24"/>
                <w:szCs w:val="24"/>
              </w:rPr>
              <w:t>PowerPoint and white board.</w:t>
            </w:r>
          </w:p>
          <w:p w:rsidR="007F0899" w:rsidRPr="00471FB5" w:rsidRDefault="007F0899" w:rsidP="00471FB5">
            <w:pPr>
              <w:rPr>
                <w:rFonts w:asciiTheme="majorBidi" w:hAnsiTheme="majorBidi" w:cstheme="majorBidi"/>
                <w:sz w:val="24"/>
                <w:szCs w:val="24"/>
                <w:rtl/>
              </w:rPr>
            </w:pPr>
          </w:p>
        </w:tc>
      </w:tr>
      <w:tr w:rsidR="008D46A4" w:rsidRPr="00471FB5" w:rsidTr="00471FB5">
        <w:trPr>
          <w:trHeight w:val="704"/>
        </w:trPr>
        <w:tc>
          <w:tcPr>
            <w:tcW w:w="10966" w:type="dxa"/>
            <w:gridSpan w:val="3"/>
          </w:tcPr>
          <w:p w:rsidR="001334AF" w:rsidRPr="00471FB5" w:rsidRDefault="00CF5475" w:rsidP="00034949">
            <w:pPr>
              <w:rPr>
                <w:rFonts w:asciiTheme="majorBidi" w:hAnsiTheme="majorBidi" w:cstheme="majorBidi"/>
                <w:sz w:val="24"/>
                <w:szCs w:val="24"/>
              </w:rPr>
            </w:pPr>
            <w:r w:rsidRPr="00471FB5">
              <w:rPr>
                <w:rFonts w:asciiTheme="majorBidi" w:hAnsiTheme="majorBidi" w:cstheme="majorBidi"/>
                <w:sz w:val="24"/>
                <w:szCs w:val="24"/>
              </w:rPr>
              <w:t xml:space="preserve">14. </w:t>
            </w:r>
            <w:r w:rsidR="001334AF" w:rsidRPr="00471FB5">
              <w:rPr>
                <w:rFonts w:asciiTheme="majorBidi" w:hAnsiTheme="majorBidi" w:cstheme="majorBidi"/>
                <w:sz w:val="24"/>
                <w:szCs w:val="24"/>
              </w:rPr>
              <w:t xml:space="preserve">Assessment Grades for the lecture component of the course will comprise </w:t>
            </w:r>
            <w:r w:rsidR="00034949">
              <w:rPr>
                <w:rFonts w:asciiTheme="majorBidi" w:hAnsiTheme="majorBidi" w:cstheme="majorBidi"/>
                <w:sz w:val="24"/>
                <w:szCs w:val="24"/>
              </w:rPr>
              <w:t>35</w:t>
            </w:r>
            <w:r w:rsidR="001334AF" w:rsidRPr="00471FB5">
              <w:rPr>
                <w:rFonts w:asciiTheme="majorBidi" w:hAnsiTheme="majorBidi" w:cstheme="majorBidi"/>
                <w:sz w:val="24"/>
                <w:szCs w:val="24"/>
              </w:rPr>
              <w:t xml:space="preserve">% of the overall grade for this course. To obtain the final mean grade of  </w:t>
            </w:r>
          </w:p>
          <w:p w:rsidR="001334AF" w:rsidRPr="00471FB5" w:rsidRDefault="001334AF" w:rsidP="00034949">
            <w:pPr>
              <w:rPr>
                <w:rFonts w:asciiTheme="majorBidi" w:hAnsiTheme="majorBidi" w:cstheme="majorBidi"/>
                <w:sz w:val="24"/>
                <w:szCs w:val="24"/>
              </w:rPr>
            </w:pPr>
            <w:r w:rsidRPr="00471FB5">
              <w:rPr>
                <w:rFonts w:asciiTheme="majorBidi" w:hAnsiTheme="majorBidi" w:cstheme="majorBidi"/>
                <w:sz w:val="24"/>
                <w:szCs w:val="24"/>
              </w:rPr>
              <w:t>In-class quizzes/homework assignments</w:t>
            </w:r>
            <w:r w:rsidRPr="00471FB5">
              <w:rPr>
                <w:rFonts w:asciiTheme="majorBidi" w:hAnsiTheme="majorBidi" w:cstheme="majorBidi"/>
                <w:sz w:val="24"/>
                <w:szCs w:val="24"/>
              </w:rPr>
              <w:tab/>
            </w:r>
            <w:r w:rsidRPr="00471FB5">
              <w:rPr>
                <w:rFonts w:asciiTheme="majorBidi" w:hAnsiTheme="majorBidi" w:cstheme="majorBidi"/>
                <w:sz w:val="24"/>
                <w:szCs w:val="24"/>
              </w:rPr>
              <w:tab/>
            </w:r>
            <w:r w:rsidR="00034949">
              <w:rPr>
                <w:rFonts w:asciiTheme="majorBidi" w:hAnsiTheme="majorBidi" w:cstheme="majorBidi"/>
                <w:sz w:val="24"/>
                <w:szCs w:val="24"/>
              </w:rPr>
              <w:t>20</w:t>
            </w:r>
            <w:r w:rsidRPr="00471FB5">
              <w:rPr>
                <w:rFonts w:asciiTheme="majorBidi" w:hAnsiTheme="majorBidi" w:cstheme="majorBidi"/>
                <w:sz w:val="24"/>
                <w:szCs w:val="24"/>
              </w:rPr>
              <w:t xml:space="preserve">% </w:t>
            </w:r>
          </w:p>
          <w:p w:rsidR="001334AF" w:rsidRPr="00471FB5" w:rsidRDefault="001334AF" w:rsidP="00034949">
            <w:pPr>
              <w:rPr>
                <w:rFonts w:asciiTheme="majorBidi" w:hAnsiTheme="majorBidi" w:cstheme="majorBidi"/>
                <w:sz w:val="24"/>
                <w:szCs w:val="24"/>
              </w:rPr>
            </w:pPr>
            <w:r w:rsidRPr="00471FB5">
              <w:rPr>
                <w:rFonts w:asciiTheme="majorBidi" w:hAnsiTheme="majorBidi" w:cstheme="majorBidi"/>
                <w:sz w:val="24"/>
                <w:szCs w:val="24"/>
              </w:rPr>
              <w:lastRenderedPageBreak/>
              <w:t xml:space="preserve">SECTION TEST 1   theory of labs sessions                   </w:t>
            </w:r>
            <w:r w:rsidR="00034949">
              <w:rPr>
                <w:rFonts w:asciiTheme="majorBidi" w:hAnsiTheme="majorBidi" w:cstheme="majorBidi"/>
                <w:sz w:val="24"/>
                <w:szCs w:val="24"/>
              </w:rPr>
              <w:t>5</w:t>
            </w:r>
            <w:r w:rsidRPr="00471FB5">
              <w:rPr>
                <w:rFonts w:asciiTheme="majorBidi" w:hAnsiTheme="majorBidi" w:cstheme="majorBidi"/>
                <w:sz w:val="24"/>
                <w:szCs w:val="24"/>
              </w:rPr>
              <w:t xml:space="preserve">%                                      </w:t>
            </w:r>
          </w:p>
          <w:p w:rsidR="001334AF" w:rsidRPr="00471FB5" w:rsidRDefault="001334AF" w:rsidP="00034949">
            <w:pPr>
              <w:rPr>
                <w:rFonts w:asciiTheme="majorBidi" w:hAnsiTheme="majorBidi" w:cstheme="majorBidi"/>
                <w:sz w:val="24"/>
                <w:szCs w:val="24"/>
              </w:rPr>
            </w:pPr>
            <w:r w:rsidRPr="00471FB5">
              <w:rPr>
                <w:rFonts w:asciiTheme="majorBidi" w:hAnsiTheme="majorBidi" w:cstheme="majorBidi"/>
                <w:sz w:val="24"/>
                <w:szCs w:val="24"/>
              </w:rPr>
              <w:t xml:space="preserve">SECTION TEST 2   practical                                         </w:t>
            </w:r>
            <w:r w:rsidR="00034949">
              <w:rPr>
                <w:rFonts w:asciiTheme="majorBidi" w:hAnsiTheme="majorBidi" w:cstheme="majorBidi"/>
                <w:sz w:val="24"/>
                <w:szCs w:val="24"/>
              </w:rPr>
              <w:t>5</w:t>
            </w:r>
            <w:r w:rsidRPr="00471FB5">
              <w:rPr>
                <w:rFonts w:asciiTheme="majorBidi" w:hAnsiTheme="majorBidi" w:cstheme="majorBidi"/>
                <w:sz w:val="24"/>
                <w:szCs w:val="24"/>
              </w:rPr>
              <w:t xml:space="preserve">%                                </w:t>
            </w:r>
            <w:r w:rsidRPr="00471FB5">
              <w:rPr>
                <w:rFonts w:asciiTheme="majorBidi" w:hAnsiTheme="majorBidi" w:cstheme="majorBidi"/>
                <w:sz w:val="24"/>
                <w:szCs w:val="24"/>
              </w:rPr>
              <w:tab/>
            </w:r>
            <w:r w:rsidRPr="00471FB5">
              <w:rPr>
                <w:rFonts w:asciiTheme="majorBidi" w:hAnsiTheme="majorBidi" w:cstheme="majorBidi"/>
                <w:sz w:val="24"/>
                <w:szCs w:val="24"/>
              </w:rPr>
              <w:tab/>
            </w:r>
          </w:p>
          <w:p w:rsidR="001334AF" w:rsidRPr="00471FB5" w:rsidRDefault="001334AF" w:rsidP="00034949">
            <w:pPr>
              <w:rPr>
                <w:rFonts w:asciiTheme="majorBidi" w:hAnsiTheme="majorBidi" w:cstheme="majorBidi"/>
                <w:sz w:val="24"/>
                <w:szCs w:val="24"/>
              </w:rPr>
            </w:pPr>
            <w:r w:rsidRPr="00471FB5">
              <w:rPr>
                <w:rFonts w:asciiTheme="majorBidi" w:hAnsiTheme="majorBidi" w:cstheme="majorBidi"/>
                <w:sz w:val="24"/>
                <w:szCs w:val="24"/>
              </w:rPr>
              <w:t xml:space="preserve">SECTION TEST 3  oral                                                 </w:t>
            </w:r>
            <w:r w:rsidR="00034949">
              <w:rPr>
                <w:rFonts w:asciiTheme="majorBidi" w:hAnsiTheme="majorBidi" w:cstheme="majorBidi"/>
                <w:sz w:val="24"/>
                <w:szCs w:val="24"/>
              </w:rPr>
              <w:t>5</w:t>
            </w:r>
            <w:r w:rsidRPr="00471FB5">
              <w:rPr>
                <w:rFonts w:asciiTheme="majorBidi" w:hAnsiTheme="majorBidi" w:cstheme="majorBidi"/>
                <w:sz w:val="24"/>
                <w:szCs w:val="24"/>
              </w:rPr>
              <w:t xml:space="preserve">%                                </w:t>
            </w:r>
          </w:p>
          <w:p w:rsidR="001334AF" w:rsidRPr="00471FB5" w:rsidRDefault="001334AF" w:rsidP="00034949">
            <w:pPr>
              <w:rPr>
                <w:rFonts w:asciiTheme="majorBidi" w:hAnsiTheme="majorBidi" w:cstheme="majorBidi"/>
                <w:sz w:val="24"/>
                <w:szCs w:val="24"/>
              </w:rPr>
            </w:pPr>
            <w:r w:rsidRPr="00471FB5">
              <w:rPr>
                <w:rFonts w:asciiTheme="majorBidi" w:hAnsiTheme="majorBidi" w:cstheme="majorBidi"/>
                <w:sz w:val="24"/>
                <w:szCs w:val="24"/>
              </w:rPr>
              <w:t xml:space="preserve"> CUMULATIVE FINAL EXAM: 9 am                          </w:t>
            </w:r>
            <w:r w:rsidR="00034949">
              <w:rPr>
                <w:rFonts w:asciiTheme="majorBidi" w:hAnsiTheme="majorBidi" w:cstheme="majorBidi"/>
                <w:sz w:val="24"/>
                <w:szCs w:val="24"/>
              </w:rPr>
              <w:t>35</w:t>
            </w:r>
            <w:r w:rsidRPr="00471FB5">
              <w:rPr>
                <w:rFonts w:asciiTheme="majorBidi" w:hAnsiTheme="majorBidi" w:cstheme="majorBidi"/>
                <w:sz w:val="24"/>
                <w:szCs w:val="24"/>
              </w:rPr>
              <w:t>%</w:t>
            </w:r>
          </w:p>
          <w:p w:rsidR="000F2337" w:rsidRPr="00471FB5" w:rsidRDefault="000F2337" w:rsidP="00471FB5">
            <w:pPr>
              <w:rPr>
                <w:rFonts w:asciiTheme="majorBidi" w:hAnsiTheme="majorBidi" w:cstheme="majorBidi"/>
                <w:sz w:val="24"/>
                <w:szCs w:val="24"/>
                <w:rtl/>
              </w:rPr>
            </w:pPr>
          </w:p>
        </w:tc>
      </w:tr>
      <w:tr w:rsidR="008D46A4" w:rsidRPr="00471FB5" w:rsidTr="00471FB5">
        <w:trPr>
          <w:trHeight w:val="704"/>
        </w:trPr>
        <w:tc>
          <w:tcPr>
            <w:tcW w:w="10966" w:type="dxa"/>
            <w:gridSpan w:val="3"/>
          </w:tcPr>
          <w:p w:rsidR="007F0899" w:rsidRPr="00471FB5" w:rsidRDefault="007F0899" w:rsidP="00471FB5">
            <w:pPr>
              <w:rPr>
                <w:rFonts w:asciiTheme="majorBidi" w:hAnsiTheme="majorBidi" w:cstheme="majorBidi"/>
                <w:sz w:val="24"/>
                <w:szCs w:val="24"/>
                <w:rtl/>
              </w:rPr>
            </w:pPr>
          </w:p>
        </w:tc>
      </w:tr>
      <w:tr w:rsidR="008D46A4" w:rsidRPr="00471FB5" w:rsidTr="00471FB5">
        <w:trPr>
          <w:trHeight w:val="144"/>
        </w:trPr>
        <w:tc>
          <w:tcPr>
            <w:tcW w:w="10966" w:type="dxa"/>
            <w:gridSpan w:val="3"/>
          </w:tcPr>
          <w:p w:rsidR="00001B33"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16. </w:t>
            </w:r>
            <w:r w:rsidR="008D46A4" w:rsidRPr="00471FB5">
              <w:rPr>
                <w:rFonts w:asciiTheme="majorBidi" w:hAnsiTheme="majorBidi" w:cstheme="majorBidi"/>
                <w:sz w:val="24"/>
                <w:szCs w:val="24"/>
              </w:rPr>
              <w:t>Course Reading List and References</w:t>
            </w:r>
            <w:r w:rsidR="008D46A4" w:rsidRPr="00471FB5">
              <w:rPr>
                <w:rFonts w:asciiTheme="majorBidi" w:hAnsiTheme="majorBidi" w:cstheme="majorBidi"/>
                <w:sz w:val="24"/>
                <w:szCs w:val="24"/>
                <w:rtl/>
              </w:rPr>
              <w:t>‌</w:t>
            </w:r>
            <w:r w:rsidR="008D46A4" w:rsidRPr="00471FB5">
              <w:rPr>
                <w:rFonts w:asciiTheme="majorBidi" w:hAnsiTheme="majorBidi" w:cstheme="majorBidi"/>
                <w:sz w:val="24"/>
                <w:szCs w:val="24"/>
              </w:rPr>
              <w:t>:</w:t>
            </w:r>
          </w:p>
          <w:p w:rsidR="00CC5CD1" w:rsidRPr="00471FB5" w:rsidRDefault="00001B33" w:rsidP="00471FB5">
            <w:pPr>
              <w:rPr>
                <w:rFonts w:asciiTheme="majorBidi" w:hAnsiTheme="majorBidi" w:cstheme="majorBidi"/>
                <w:sz w:val="24"/>
                <w:szCs w:val="24"/>
              </w:rPr>
            </w:pPr>
            <w:r w:rsidRPr="00471FB5">
              <w:rPr>
                <w:rFonts w:asciiTheme="majorBidi" w:hAnsiTheme="majorBidi" w:cstheme="majorBidi"/>
                <w:sz w:val="24"/>
                <w:szCs w:val="24"/>
              </w:rPr>
              <w:t xml:space="preserve">▪  </w:t>
            </w:r>
            <w:r w:rsidR="00CC5CD1" w:rsidRPr="00471FB5">
              <w:rPr>
                <w:rFonts w:asciiTheme="majorBidi" w:hAnsiTheme="majorBidi" w:cstheme="majorBidi"/>
                <w:sz w:val="24"/>
                <w:szCs w:val="24"/>
              </w:rPr>
              <w:t>Key references:</w:t>
            </w:r>
          </w:p>
          <w:p w:rsidR="00CC5CD1" w:rsidRPr="00471FB5" w:rsidRDefault="00001B33" w:rsidP="00471FB5">
            <w:pPr>
              <w:rPr>
                <w:rFonts w:asciiTheme="majorBidi" w:hAnsiTheme="majorBidi" w:cstheme="majorBidi"/>
                <w:sz w:val="24"/>
                <w:szCs w:val="24"/>
              </w:rPr>
            </w:pPr>
            <w:r w:rsidRPr="00471FB5">
              <w:rPr>
                <w:rFonts w:asciiTheme="majorBidi" w:hAnsiTheme="majorBidi" w:cstheme="majorBidi"/>
                <w:sz w:val="24"/>
                <w:szCs w:val="24"/>
              </w:rPr>
              <w:t xml:space="preserve">▪  </w:t>
            </w:r>
            <w:r w:rsidR="00CC5CD1" w:rsidRPr="00471FB5">
              <w:rPr>
                <w:rFonts w:asciiTheme="majorBidi" w:hAnsiTheme="majorBidi" w:cstheme="majorBidi"/>
                <w:sz w:val="24"/>
                <w:szCs w:val="24"/>
              </w:rPr>
              <w:t>Useful references:</w:t>
            </w:r>
          </w:p>
          <w:p w:rsidR="00CC5CD1" w:rsidRPr="00471FB5" w:rsidRDefault="00001B33" w:rsidP="00471FB5">
            <w:pPr>
              <w:rPr>
                <w:rFonts w:asciiTheme="majorBidi" w:hAnsiTheme="majorBidi" w:cstheme="majorBidi"/>
                <w:sz w:val="24"/>
                <w:szCs w:val="24"/>
              </w:rPr>
            </w:pPr>
            <w:r w:rsidRPr="00471FB5">
              <w:rPr>
                <w:rFonts w:asciiTheme="majorBidi" w:hAnsiTheme="majorBidi" w:cstheme="majorBidi"/>
                <w:sz w:val="24"/>
                <w:szCs w:val="24"/>
              </w:rPr>
              <w:t xml:space="preserve">▪  </w:t>
            </w:r>
            <w:r w:rsidR="00CC5CD1" w:rsidRPr="00471FB5">
              <w:rPr>
                <w:rFonts w:asciiTheme="majorBidi" w:hAnsiTheme="majorBidi" w:cstheme="majorBidi"/>
                <w:sz w:val="24"/>
                <w:szCs w:val="24"/>
              </w:rPr>
              <w:t>Magazines and review (internet</w:t>
            </w:r>
            <w:r w:rsidRPr="00471FB5">
              <w:rPr>
                <w:rFonts w:asciiTheme="majorBidi" w:hAnsiTheme="majorBidi" w:cstheme="majorBidi"/>
                <w:sz w:val="24"/>
                <w:szCs w:val="24"/>
              </w:rPr>
              <w:t>):</w:t>
            </w:r>
          </w:p>
          <w:p w:rsidR="00CC5CD1" w:rsidRPr="00471FB5" w:rsidRDefault="00CC5CD1" w:rsidP="00471FB5">
            <w:pPr>
              <w:rPr>
                <w:rFonts w:asciiTheme="majorBidi" w:hAnsiTheme="majorBidi" w:cstheme="majorBidi"/>
                <w:sz w:val="24"/>
                <w:szCs w:val="24"/>
              </w:rPr>
            </w:pPr>
          </w:p>
        </w:tc>
      </w:tr>
      <w:tr w:rsidR="008D46A4" w:rsidRPr="00471FB5" w:rsidTr="00471FB5">
        <w:trPr>
          <w:trHeight w:val="144"/>
        </w:trPr>
        <w:tc>
          <w:tcPr>
            <w:tcW w:w="9756" w:type="dxa"/>
            <w:gridSpan w:val="2"/>
            <w:tcBorders>
              <w:top w:val="single" w:sz="8" w:space="0" w:color="auto"/>
            </w:tcBorders>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t xml:space="preserve">18. </w:t>
            </w:r>
            <w:r w:rsidR="008D46A4" w:rsidRPr="00471FB5">
              <w:rPr>
                <w:rFonts w:asciiTheme="majorBidi" w:hAnsiTheme="majorBidi" w:cstheme="majorBidi"/>
                <w:sz w:val="24"/>
                <w:szCs w:val="24"/>
              </w:rPr>
              <w:t>Practical Topics</w:t>
            </w:r>
            <w:r w:rsidR="00001B33" w:rsidRPr="00471FB5">
              <w:rPr>
                <w:rFonts w:asciiTheme="majorBidi" w:hAnsiTheme="majorBidi" w:cstheme="majorBidi"/>
                <w:sz w:val="24"/>
                <w:szCs w:val="24"/>
              </w:rPr>
              <w:t xml:space="preserve"> </w:t>
            </w:r>
          </w:p>
        </w:tc>
        <w:tc>
          <w:tcPr>
            <w:tcW w:w="1210" w:type="dxa"/>
            <w:tcBorders>
              <w:top w:val="single" w:sz="8" w:space="0" w:color="auto"/>
            </w:tcBorders>
          </w:tcPr>
          <w:p w:rsidR="008D46A4" w:rsidRPr="00471FB5" w:rsidRDefault="008D46A4" w:rsidP="00471FB5">
            <w:pPr>
              <w:rPr>
                <w:rFonts w:asciiTheme="majorBidi" w:hAnsiTheme="majorBidi" w:cstheme="majorBidi"/>
                <w:sz w:val="24"/>
                <w:szCs w:val="24"/>
              </w:rPr>
            </w:pPr>
          </w:p>
        </w:tc>
      </w:tr>
      <w:tr w:rsidR="008D46A4" w:rsidRPr="00471FB5" w:rsidTr="00471FB5">
        <w:trPr>
          <w:trHeight w:val="144"/>
        </w:trPr>
        <w:tc>
          <w:tcPr>
            <w:tcW w:w="9756" w:type="dxa"/>
            <w:gridSpan w:val="2"/>
          </w:tcPr>
          <w:tbl>
            <w:tblPr>
              <w:tblW w:w="10777" w:type="dxa"/>
              <w:tblLook w:val="04A0" w:firstRow="1" w:lastRow="0" w:firstColumn="1" w:lastColumn="0" w:noHBand="0" w:noVBand="1"/>
            </w:tblPr>
            <w:tblGrid>
              <w:gridCol w:w="1234"/>
              <w:gridCol w:w="9543"/>
            </w:tblGrid>
            <w:tr w:rsidR="00573E58" w:rsidRPr="00471FB5" w:rsidTr="00471FB5">
              <w:trPr>
                <w:trHeight w:val="548"/>
              </w:trPr>
              <w:tc>
                <w:tcPr>
                  <w:tcW w:w="1234" w:type="dxa"/>
                  <w:tcBorders>
                    <w:top w:val="single" w:sz="18" w:space="0" w:color="000000"/>
                    <w:left w:val="single" w:sz="18" w:space="0" w:color="000000"/>
                    <w:bottom w:val="single" w:sz="18"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weeks</w:t>
                  </w:r>
                </w:p>
              </w:tc>
              <w:tc>
                <w:tcPr>
                  <w:tcW w:w="9543" w:type="dxa"/>
                  <w:tcBorders>
                    <w:top w:val="single" w:sz="18" w:space="0" w:color="000000"/>
                    <w:left w:val="single" w:sz="6" w:space="0" w:color="000000"/>
                    <w:bottom w:val="single" w:sz="18"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Lecture Topic</w:t>
                  </w:r>
                </w:p>
              </w:tc>
            </w:tr>
            <w:tr w:rsidR="00573E58" w:rsidRPr="00471FB5" w:rsidTr="00471FB5">
              <w:trPr>
                <w:trHeight w:val="290"/>
              </w:trPr>
              <w:tc>
                <w:tcPr>
                  <w:tcW w:w="1234" w:type="dxa"/>
                  <w:tcBorders>
                    <w:top w:val="single" w:sz="18" w:space="0" w:color="000000"/>
                    <w:left w:val="single" w:sz="18"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Week 1 </w:t>
                  </w:r>
                </w:p>
              </w:tc>
              <w:tc>
                <w:tcPr>
                  <w:tcW w:w="9543" w:type="dxa"/>
                  <w:tcBorders>
                    <w:top w:val="single" w:sz="18"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Introduction to basic concepts in  animal physiology lab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Homeostasis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3</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Diffusion and Osmosis , Osmosis in Biological Membrane, EGG OSMOSIS and      Tonicity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4</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TWITCH VIA NERVE AND TWITCH VIA MUSCLE , frog dissection , Single Muscle Twitch via nerve and direct muscle stimulation</w:t>
                  </w:r>
                </w:p>
              </w:tc>
            </w:tr>
            <w:tr w:rsidR="00573E58" w:rsidRPr="00471FB5" w:rsidTr="00471FB5">
              <w:trPr>
                <w:trHeight w:val="448"/>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5</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SUMMATION, TETANUS, AND  FATIGUE IN  THE  GASTROCNEMIUS  MUSCLE OF  THE  FROG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6</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The study of basic physiological properties of nerve impulses</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7</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Study the effects of </w:t>
                  </w:r>
                  <w:proofErr w:type="spellStart"/>
                  <w:r w:rsidRPr="00471FB5">
                    <w:rPr>
                      <w:rFonts w:asciiTheme="majorBidi" w:hAnsiTheme="majorBidi" w:cstheme="majorBidi"/>
                      <w:sz w:val="24"/>
                      <w:szCs w:val="24"/>
                    </w:rPr>
                    <w:t>pancuronium</w:t>
                  </w:r>
                  <w:proofErr w:type="spellEnd"/>
                  <w:r w:rsidRPr="00471FB5">
                    <w:rPr>
                      <w:rFonts w:asciiTheme="majorBidi" w:hAnsiTheme="majorBidi" w:cstheme="majorBidi"/>
                      <w:sz w:val="24"/>
                      <w:szCs w:val="24"/>
                    </w:rPr>
                    <w:t xml:space="preserve"> on muscle contraction response induced by direct electrical stimulation of sciatic nerve.</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8</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study of reflex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9</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SECTION TEST 1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10</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Cardiovascular Physiology of the Frog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lastRenderedPageBreak/>
                    <w:t>Week 11</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bookmarkStart w:id="1" w:name="OLE_LINK1"/>
                  <w:bookmarkStart w:id="2" w:name="OLE_LINK2"/>
                  <w:r w:rsidRPr="00471FB5">
                    <w:rPr>
                      <w:rFonts w:asciiTheme="majorBidi" w:hAnsiTheme="majorBidi" w:cstheme="majorBidi"/>
                      <w:sz w:val="24"/>
                      <w:szCs w:val="24"/>
                    </w:rPr>
                    <w:t xml:space="preserve">Physiological effects of chemicals and physicals factors on heart rhythm </w:t>
                  </w:r>
                  <w:bookmarkEnd w:id="1"/>
                  <w:bookmarkEnd w:id="2"/>
                  <w:r w:rsidRPr="00471FB5">
                    <w:rPr>
                      <w:rFonts w:asciiTheme="majorBidi" w:hAnsiTheme="majorBidi" w:cstheme="majorBidi"/>
                      <w:sz w:val="24"/>
                      <w:szCs w:val="24"/>
                    </w:rPr>
                    <w:t xml:space="preserve">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12</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Drugs effects on frog heart beat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13</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Study of Smooth Muscle Contraction in Unstimulated Rabbit Jejunum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14</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Measurement of Blood Pressure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14</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The Electrocardiogram ( ECG) and Heart conductivity</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16</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Rodent : </w:t>
                  </w:r>
                  <w:proofErr w:type="spellStart"/>
                  <w:r w:rsidRPr="00471FB5">
                    <w:rPr>
                      <w:rFonts w:asciiTheme="majorBidi" w:hAnsiTheme="majorBidi" w:cstheme="majorBidi"/>
                      <w:sz w:val="24"/>
                      <w:szCs w:val="24"/>
                    </w:rPr>
                    <w:t>Anesthesia</w:t>
                  </w:r>
                  <w:proofErr w:type="spellEnd"/>
                  <w:r w:rsidRPr="00471FB5">
                    <w:rPr>
                      <w:rFonts w:asciiTheme="majorBidi" w:hAnsiTheme="majorBidi" w:cstheme="majorBidi"/>
                      <w:sz w:val="24"/>
                      <w:szCs w:val="24"/>
                    </w:rPr>
                    <w:t xml:space="preserve"> and Blood Collection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17</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SECTION TEST 2  ORAL</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18</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Respiratory systems  Pulmonary Function Tests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19</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The study of Brain (Electroencephalograph) EEG</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20</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study of Sensory organs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21</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Digestive System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22</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The Study of pancreas function</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23</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study of adrenal function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24</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Study liver function on lipid metabolism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25</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study of male and female organs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26</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SECTION TEST 3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27</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Study of Renal Physiology </w:t>
                  </w:r>
                </w:p>
              </w:tc>
            </w:tr>
            <w:tr w:rsidR="00573E58" w:rsidRPr="00471FB5" w:rsidTr="00471FB5">
              <w:trPr>
                <w:trHeight w:val="27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28</w:t>
                  </w:r>
                </w:p>
              </w:tc>
              <w:tc>
                <w:tcPr>
                  <w:tcW w:w="9543" w:type="dxa"/>
                  <w:tcBorders>
                    <w:top w:val="single" w:sz="6" w:space="0" w:color="000000"/>
                    <w:left w:val="single" w:sz="6"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Course seminar  submission and discussion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29</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REVISION </w:t>
                  </w:r>
                </w:p>
              </w:tc>
            </w:tr>
            <w:tr w:rsidR="00573E58" w:rsidRPr="00471FB5" w:rsidTr="00471FB5">
              <w:trPr>
                <w:trHeight w:val="290"/>
              </w:trPr>
              <w:tc>
                <w:tcPr>
                  <w:tcW w:w="1234" w:type="dxa"/>
                  <w:tcBorders>
                    <w:top w:val="single" w:sz="6" w:space="0" w:color="000000"/>
                    <w:left w:val="single" w:sz="18" w:space="0" w:color="000000"/>
                    <w:bottom w:val="single" w:sz="6" w:space="0" w:color="000000"/>
                    <w:right w:val="single" w:sz="6" w:space="0" w:color="000000"/>
                  </w:tcBorders>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Week 30</w:t>
                  </w:r>
                </w:p>
              </w:tc>
              <w:tc>
                <w:tcPr>
                  <w:tcW w:w="9543" w:type="dxa"/>
                  <w:tcBorders>
                    <w:top w:val="single" w:sz="6" w:space="0" w:color="000000"/>
                    <w:left w:val="single" w:sz="6" w:space="0" w:color="000000"/>
                    <w:bottom w:val="single" w:sz="6" w:space="0" w:color="000000"/>
                    <w:right w:val="single" w:sz="6" w:space="0" w:color="000000"/>
                  </w:tcBorders>
                  <w:vAlign w:val="center"/>
                  <w:hideMark/>
                </w:tcPr>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CUMULATIVE FINAL EXAM: 9 am</w:t>
                  </w:r>
                </w:p>
              </w:tc>
            </w:tr>
            <w:tr w:rsidR="00573E58" w:rsidRPr="00471FB5" w:rsidTr="00471FB5">
              <w:trPr>
                <w:trHeight w:val="270"/>
              </w:trPr>
              <w:tc>
                <w:tcPr>
                  <w:tcW w:w="1234" w:type="dxa"/>
                  <w:tcBorders>
                    <w:top w:val="single" w:sz="6" w:space="0" w:color="000000"/>
                    <w:left w:val="single" w:sz="18" w:space="0" w:color="000000"/>
                    <w:bottom w:val="single" w:sz="18" w:space="0" w:color="000000"/>
                    <w:right w:val="single" w:sz="6" w:space="0" w:color="000000"/>
                  </w:tcBorders>
                </w:tcPr>
                <w:p w:rsidR="00573E58" w:rsidRPr="00471FB5" w:rsidRDefault="00573E58" w:rsidP="00471FB5">
                  <w:pPr>
                    <w:rPr>
                      <w:rFonts w:asciiTheme="majorBidi" w:hAnsiTheme="majorBidi" w:cstheme="majorBidi"/>
                      <w:sz w:val="24"/>
                      <w:szCs w:val="24"/>
                    </w:rPr>
                  </w:pPr>
                </w:p>
              </w:tc>
              <w:tc>
                <w:tcPr>
                  <w:tcW w:w="9543" w:type="dxa"/>
                  <w:tcBorders>
                    <w:top w:val="single" w:sz="6" w:space="0" w:color="000000"/>
                    <w:left w:val="single" w:sz="6" w:space="0" w:color="000000"/>
                    <w:bottom w:val="single" w:sz="18" w:space="0" w:color="000000"/>
                    <w:right w:val="single" w:sz="6" w:space="0" w:color="000000"/>
                  </w:tcBorders>
                  <w:vAlign w:val="center"/>
                </w:tcPr>
                <w:p w:rsidR="00573E58" w:rsidRPr="00471FB5" w:rsidRDefault="00573E58" w:rsidP="00471FB5">
                  <w:pPr>
                    <w:rPr>
                      <w:rFonts w:asciiTheme="majorBidi" w:hAnsiTheme="majorBidi" w:cstheme="majorBidi"/>
                      <w:sz w:val="24"/>
                      <w:szCs w:val="24"/>
                    </w:rPr>
                  </w:pPr>
                </w:p>
              </w:tc>
            </w:tr>
          </w:tbl>
          <w:p w:rsidR="008D46A4" w:rsidRPr="00471FB5" w:rsidRDefault="008D46A4" w:rsidP="00471FB5">
            <w:pPr>
              <w:rPr>
                <w:rFonts w:asciiTheme="majorBidi" w:hAnsiTheme="majorBidi" w:cstheme="majorBidi"/>
                <w:sz w:val="24"/>
                <w:szCs w:val="24"/>
              </w:rPr>
            </w:pPr>
          </w:p>
        </w:tc>
        <w:tc>
          <w:tcPr>
            <w:tcW w:w="1210" w:type="dxa"/>
          </w:tcPr>
          <w:p w:rsidR="00001B33" w:rsidRPr="00471FB5" w:rsidRDefault="00001B33" w:rsidP="00471FB5">
            <w:pPr>
              <w:rPr>
                <w:rFonts w:asciiTheme="majorBidi" w:hAnsiTheme="majorBidi" w:cstheme="majorBidi"/>
                <w:sz w:val="24"/>
                <w:szCs w:val="24"/>
              </w:rPr>
            </w:pPr>
            <w:r w:rsidRPr="00471FB5">
              <w:rPr>
                <w:rFonts w:asciiTheme="majorBidi" w:hAnsiTheme="majorBidi" w:cstheme="majorBidi"/>
                <w:sz w:val="24"/>
                <w:szCs w:val="24"/>
              </w:rPr>
              <w:lastRenderedPageBreak/>
              <w:t>Lecturer's name</w:t>
            </w:r>
          </w:p>
          <w:p w:rsidR="00001B33" w:rsidRPr="00471FB5" w:rsidRDefault="00E61AD2" w:rsidP="00471FB5">
            <w:pPr>
              <w:rPr>
                <w:rFonts w:asciiTheme="majorBidi" w:hAnsiTheme="majorBidi" w:cstheme="majorBidi"/>
                <w:sz w:val="24"/>
                <w:szCs w:val="24"/>
              </w:rPr>
            </w:pPr>
            <w:r w:rsidRPr="00471FB5">
              <w:rPr>
                <w:rFonts w:asciiTheme="majorBidi" w:hAnsiTheme="majorBidi" w:cstheme="majorBidi"/>
                <w:sz w:val="24"/>
                <w:szCs w:val="24"/>
              </w:rPr>
              <w:t>ex:</w:t>
            </w:r>
            <w:r w:rsidR="00001B33" w:rsidRPr="00471FB5">
              <w:rPr>
                <w:rFonts w:asciiTheme="majorBidi" w:hAnsiTheme="majorBidi" w:cstheme="majorBidi"/>
                <w:sz w:val="24"/>
                <w:szCs w:val="24"/>
              </w:rPr>
              <w:t xml:space="preserve">   (3-4 hrs)</w:t>
            </w:r>
          </w:p>
          <w:p w:rsidR="00001B33" w:rsidRPr="00471FB5" w:rsidRDefault="00001B33" w:rsidP="00471FB5">
            <w:pPr>
              <w:rPr>
                <w:rFonts w:asciiTheme="majorBidi" w:hAnsiTheme="majorBidi" w:cstheme="majorBidi"/>
                <w:sz w:val="24"/>
                <w:szCs w:val="24"/>
              </w:rPr>
            </w:pPr>
          </w:p>
          <w:p w:rsidR="008D46A4" w:rsidRPr="00471FB5" w:rsidRDefault="00E61AD2" w:rsidP="00034949">
            <w:pPr>
              <w:rPr>
                <w:rFonts w:asciiTheme="majorBidi" w:hAnsiTheme="majorBidi" w:cstheme="majorBidi"/>
                <w:sz w:val="24"/>
                <w:szCs w:val="24"/>
              </w:rPr>
            </w:pPr>
            <w:r w:rsidRPr="00471FB5">
              <w:rPr>
                <w:rFonts w:asciiTheme="majorBidi" w:hAnsiTheme="majorBidi" w:cstheme="majorBidi"/>
                <w:sz w:val="24"/>
                <w:szCs w:val="24"/>
              </w:rPr>
              <w:t>ex:</w:t>
            </w:r>
            <w:r w:rsidR="00001B33" w:rsidRPr="00471FB5">
              <w:rPr>
                <w:rFonts w:asciiTheme="majorBidi" w:hAnsiTheme="majorBidi" w:cstheme="majorBidi"/>
                <w:sz w:val="24"/>
                <w:szCs w:val="24"/>
              </w:rPr>
              <w:t xml:space="preserve">  14/10/20</w:t>
            </w:r>
            <w:r w:rsidR="00034949">
              <w:rPr>
                <w:rFonts w:asciiTheme="majorBidi" w:hAnsiTheme="majorBidi" w:cstheme="majorBidi"/>
                <w:sz w:val="24"/>
                <w:szCs w:val="24"/>
              </w:rPr>
              <w:t>19</w:t>
            </w:r>
          </w:p>
          <w:p w:rsidR="008D46A4" w:rsidRPr="00471FB5" w:rsidRDefault="008D46A4" w:rsidP="00471FB5">
            <w:pPr>
              <w:rPr>
                <w:rFonts w:asciiTheme="majorBidi" w:hAnsiTheme="majorBidi" w:cstheme="majorBidi"/>
                <w:sz w:val="24"/>
                <w:szCs w:val="24"/>
              </w:rPr>
            </w:pPr>
          </w:p>
        </w:tc>
      </w:tr>
      <w:tr w:rsidR="008D46A4" w:rsidRPr="00471FB5" w:rsidTr="00471FB5">
        <w:trPr>
          <w:trHeight w:val="732"/>
        </w:trPr>
        <w:tc>
          <w:tcPr>
            <w:tcW w:w="10966" w:type="dxa"/>
            <w:gridSpan w:val="3"/>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lastRenderedPageBreak/>
              <w:t xml:space="preserve">19. </w:t>
            </w:r>
            <w:r w:rsidR="008D46A4" w:rsidRPr="00471FB5">
              <w:rPr>
                <w:rFonts w:asciiTheme="majorBidi" w:hAnsiTheme="majorBidi" w:cstheme="majorBidi"/>
                <w:sz w:val="24"/>
                <w:szCs w:val="24"/>
              </w:rPr>
              <w:t>Examinations:</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There will be three 1-hour section tests and a final exam during the semester. The </w:t>
            </w:r>
            <w:proofErr w:type="gramStart"/>
            <w:r w:rsidRPr="00471FB5">
              <w:rPr>
                <w:rFonts w:asciiTheme="majorBidi" w:hAnsiTheme="majorBidi" w:cstheme="majorBidi"/>
                <w:sz w:val="24"/>
                <w:szCs w:val="24"/>
              </w:rPr>
              <w:t>section  test</w:t>
            </w:r>
            <w:proofErr w:type="gramEnd"/>
            <w:r w:rsidRPr="00471FB5">
              <w:rPr>
                <w:rFonts w:asciiTheme="majorBidi" w:hAnsiTheme="majorBidi" w:cstheme="majorBidi"/>
                <w:sz w:val="24"/>
                <w:szCs w:val="24"/>
              </w:rPr>
              <w:t xml:space="preserve"> will be two practical and one oral with extra daily quiz and course   seminars .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      Section tests will test material covered in each of the eight lecture course segments.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      The final exam will   follow a similar format to </w:t>
            </w:r>
            <w:proofErr w:type="gramStart"/>
            <w:r w:rsidRPr="00471FB5">
              <w:rPr>
                <w:rFonts w:asciiTheme="majorBidi" w:hAnsiTheme="majorBidi" w:cstheme="majorBidi"/>
                <w:sz w:val="24"/>
                <w:szCs w:val="24"/>
              </w:rPr>
              <w:t>the  section</w:t>
            </w:r>
            <w:proofErr w:type="gramEnd"/>
            <w:r w:rsidRPr="00471FB5">
              <w:rPr>
                <w:rFonts w:asciiTheme="majorBidi" w:hAnsiTheme="majorBidi" w:cstheme="majorBidi"/>
                <w:sz w:val="24"/>
                <w:szCs w:val="24"/>
              </w:rPr>
              <w:t xml:space="preserve"> tests but will cover the entire lecture course </w:t>
            </w:r>
            <w:r w:rsidRPr="00471FB5">
              <w:rPr>
                <w:rFonts w:asciiTheme="majorBidi" w:hAnsiTheme="majorBidi" w:cstheme="majorBidi"/>
                <w:sz w:val="24"/>
                <w:szCs w:val="24"/>
              </w:rPr>
              <w:lastRenderedPageBreak/>
              <w:t xml:space="preserve">content.  The section tests are intended to </w:t>
            </w:r>
            <w:proofErr w:type="gramStart"/>
            <w:r w:rsidRPr="00471FB5">
              <w:rPr>
                <w:rFonts w:asciiTheme="majorBidi" w:hAnsiTheme="majorBidi" w:cstheme="majorBidi"/>
                <w:sz w:val="24"/>
                <w:szCs w:val="24"/>
              </w:rPr>
              <w:t>provide  students</w:t>
            </w:r>
            <w:proofErr w:type="gramEnd"/>
            <w:r w:rsidRPr="00471FB5">
              <w:rPr>
                <w:rFonts w:asciiTheme="majorBidi" w:hAnsiTheme="majorBidi" w:cstheme="majorBidi"/>
                <w:sz w:val="24"/>
                <w:szCs w:val="24"/>
              </w:rPr>
              <w:t xml:space="preserve"> with feed-back and the opportunity to demonstrate and improve their understanding of the  course material throughout the semester, so that they can excel in the final exam.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The section tests and the final exam will include sample identifications, multiple choice and short answer tests to test students’ knowledge of specific information.  They may also include un- or partially </w:t>
            </w:r>
            <w:proofErr w:type="spellStart"/>
            <w:r w:rsidRPr="00471FB5">
              <w:rPr>
                <w:rFonts w:asciiTheme="majorBidi" w:hAnsiTheme="majorBidi" w:cstheme="majorBidi"/>
                <w:sz w:val="24"/>
                <w:szCs w:val="24"/>
              </w:rPr>
              <w:t>labeled</w:t>
            </w:r>
            <w:proofErr w:type="spellEnd"/>
            <w:r w:rsidRPr="00471FB5">
              <w:rPr>
                <w:rFonts w:asciiTheme="majorBidi" w:hAnsiTheme="majorBidi" w:cstheme="majorBidi"/>
                <w:sz w:val="24"/>
                <w:szCs w:val="24"/>
              </w:rPr>
              <w:t xml:space="preserve"> diagrams of metabolic pathways to test students’ knowledge of these systems.  Multiple choice.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Examples of exam questions |</w:t>
            </w: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Q1/ A/Identify The pointed </w:t>
            </w:r>
            <w:proofErr w:type="gramStart"/>
            <w:r w:rsidRPr="00471FB5">
              <w:rPr>
                <w:rFonts w:asciiTheme="majorBidi" w:hAnsiTheme="majorBidi" w:cstheme="majorBidi"/>
                <w:sz w:val="24"/>
                <w:szCs w:val="24"/>
              </w:rPr>
              <w:t>sample ?</w:t>
            </w:r>
            <w:proofErr w:type="gramEnd"/>
            <w:r w:rsidRPr="00471FB5">
              <w:rPr>
                <w:rFonts w:asciiTheme="majorBidi" w:hAnsiTheme="majorBidi" w:cstheme="majorBidi"/>
                <w:sz w:val="24"/>
                <w:szCs w:val="24"/>
              </w:rPr>
              <w:t xml:space="preserve">                                                                                        </w:t>
            </w:r>
          </w:p>
          <w:p w:rsidR="00573E58" w:rsidRPr="00471FB5" w:rsidRDefault="005035A5" w:rsidP="00471FB5">
            <w:pP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866775</wp:posOffset>
                      </wp:positionH>
                      <wp:positionV relativeFrom="paragraph">
                        <wp:posOffset>631190</wp:posOffset>
                      </wp:positionV>
                      <wp:extent cx="1403985" cy="0"/>
                      <wp:effectExtent l="19050" t="59690" r="5715" b="546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98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18AB" id="Line 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9.7pt" to="178.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" strokecolor="red">
                      <v:stroke endarrow="block"/>
                    </v:line>
                  </w:pict>
                </mc:Fallback>
              </mc:AlternateContent>
            </w:r>
            <w:r w:rsidR="00573E58" w:rsidRPr="00471FB5">
              <w:rPr>
                <w:rFonts w:asciiTheme="majorBidi" w:hAnsiTheme="majorBidi" w:cstheme="majorBidi"/>
                <w:noProof/>
                <w:sz w:val="24"/>
                <w:szCs w:val="24"/>
                <w:lang w:val="en-US"/>
              </w:rPr>
              <w:drawing>
                <wp:anchor distT="0" distB="0" distL="114300" distR="114300" simplePos="0" relativeHeight="251657728" behindDoc="0" locked="0" layoutInCell="1" allowOverlap="1" wp14:anchorId="5EC0F884" wp14:editId="2C0ACC73">
                  <wp:simplePos x="0" y="0"/>
                  <wp:positionH relativeFrom="character">
                    <wp:posOffset>0</wp:posOffset>
                  </wp:positionH>
                  <wp:positionV relativeFrom="line">
                    <wp:posOffset>0</wp:posOffset>
                  </wp:positionV>
                  <wp:extent cx="1943100" cy="1131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131570"/>
                          </a:xfrm>
                          <a:prstGeom prst="rect">
                            <a:avLst/>
                          </a:prstGeom>
                          <a:noFill/>
                        </pic:spPr>
                      </pic:pic>
                    </a:graphicData>
                  </a:graphic>
                  <wp14:sizeRelH relativeFrom="page">
                    <wp14:pctWidth>0</wp14:pctWidth>
                  </wp14:sizeRelH>
                  <wp14:sizeRelV relativeFrom="page">
                    <wp14:pctHeight>0</wp14:pctHeight>
                  </wp14:sizeRelV>
                </wp:anchor>
              </w:drawing>
            </w:r>
            <w:r w:rsidR="00573E58" w:rsidRPr="00471FB5">
              <w:rPr>
                <w:rFonts w:asciiTheme="majorBidi" w:hAnsiTheme="majorBidi" w:cstheme="majorBidi"/>
                <w:sz w:val="24"/>
                <w:szCs w:val="24"/>
              </w:rPr>
              <w:t xml:space="preserve"> </w:t>
            </w:r>
            <w:r w:rsidR="00573E58" w:rsidRPr="00471FB5">
              <w:rPr>
                <w:rFonts w:asciiTheme="majorBidi" w:hAnsiTheme="majorBidi" w:cstheme="majorBidi"/>
                <w:noProof/>
                <w:sz w:val="24"/>
                <w:szCs w:val="24"/>
                <w:lang w:val="en-US"/>
              </w:rPr>
              <w:drawing>
                <wp:inline distT="0" distB="0" distL="0" distR="0" wp14:anchorId="35523237" wp14:editId="2D5D4B0A">
                  <wp:extent cx="1253490" cy="111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9965" b="99965"/>
                          <a:stretch>
                            <a:fillRect/>
                          </a:stretch>
                        </pic:blipFill>
                        <pic:spPr bwMode="auto">
                          <a:xfrm>
                            <a:off x="0" y="0"/>
                            <a:ext cx="1253490" cy="1118870"/>
                          </a:xfrm>
                          <a:prstGeom prst="rect">
                            <a:avLst/>
                          </a:prstGeom>
                          <a:noFill/>
                          <a:ln>
                            <a:noFill/>
                          </a:ln>
                        </pic:spPr>
                      </pic:pic>
                    </a:graphicData>
                  </a:graphic>
                </wp:inline>
              </w:drawing>
            </w: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While to keep the body homeostasis through the exercises the heart rate will :-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Slow                          b- normal                  c- fast                      d- stop for while  </w:t>
            </w: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B/ The plasma liquid considerable as :-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a- hypertonic solution against red blood cell.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b- hypotonic solution against red blood cell.</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c- isotonic solution against red blood cell.</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d- </w:t>
            </w:r>
            <w:proofErr w:type="gramStart"/>
            <w:r w:rsidRPr="00471FB5">
              <w:rPr>
                <w:rFonts w:asciiTheme="majorBidi" w:hAnsiTheme="majorBidi" w:cstheme="majorBidi"/>
                <w:sz w:val="24"/>
                <w:szCs w:val="24"/>
              </w:rPr>
              <w:t>hypo ,hyper</w:t>
            </w:r>
            <w:proofErr w:type="gramEnd"/>
            <w:r w:rsidRPr="00471FB5">
              <w:rPr>
                <w:rFonts w:asciiTheme="majorBidi" w:hAnsiTheme="majorBidi" w:cstheme="majorBidi"/>
                <w:sz w:val="24"/>
                <w:szCs w:val="24"/>
              </w:rPr>
              <w:t xml:space="preserve"> and Isotonic depending plasma gradients concentration.</w:t>
            </w: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D/ While the region of the heart which responsible to produce the beats pulls found in :-        </w:t>
            </w:r>
          </w:p>
          <w:p w:rsidR="00573E58" w:rsidRPr="00471FB5" w:rsidRDefault="00573E58" w:rsidP="00471FB5">
            <w:pPr>
              <w:rPr>
                <w:rFonts w:asciiTheme="majorBidi" w:hAnsiTheme="majorBidi" w:cstheme="majorBidi"/>
                <w:sz w:val="24"/>
                <w:szCs w:val="24"/>
              </w:rPr>
            </w:pPr>
            <w:r w:rsidRPr="00471FB5">
              <w:rPr>
                <w:rFonts w:asciiTheme="majorBidi" w:hAnsiTheme="majorBidi" w:cstheme="majorBidi"/>
                <w:sz w:val="24"/>
                <w:szCs w:val="24"/>
              </w:rPr>
              <w:t xml:space="preserve">a- left atrium    , b- right atrium  ,       c- His bundle   ,    d- both atrium ,         e- both ventricles  </w:t>
            </w:r>
          </w:p>
          <w:p w:rsidR="00573E58" w:rsidRPr="00471FB5" w:rsidRDefault="00573E58" w:rsidP="00471FB5">
            <w:pPr>
              <w:rPr>
                <w:rFonts w:asciiTheme="majorBidi" w:hAnsiTheme="majorBidi" w:cstheme="majorBidi"/>
                <w:sz w:val="24"/>
                <w:szCs w:val="24"/>
              </w:rPr>
            </w:pPr>
          </w:p>
          <w:p w:rsidR="00573E58" w:rsidRPr="00471FB5" w:rsidRDefault="00573E58" w:rsidP="00471FB5">
            <w:pPr>
              <w:rPr>
                <w:rFonts w:asciiTheme="majorBidi" w:hAnsiTheme="majorBidi" w:cstheme="majorBidi"/>
                <w:sz w:val="24"/>
                <w:szCs w:val="24"/>
              </w:rPr>
            </w:pPr>
          </w:p>
          <w:p w:rsidR="008D46A4" w:rsidRPr="00471FB5" w:rsidRDefault="008D46A4" w:rsidP="00471FB5">
            <w:pPr>
              <w:rPr>
                <w:rFonts w:asciiTheme="majorBidi" w:hAnsiTheme="majorBidi" w:cstheme="majorBidi"/>
                <w:sz w:val="24"/>
                <w:szCs w:val="24"/>
              </w:rPr>
            </w:pPr>
          </w:p>
        </w:tc>
      </w:tr>
      <w:tr w:rsidR="008D46A4" w:rsidRPr="00471FB5" w:rsidTr="00471FB5">
        <w:trPr>
          <w:trHeight w:val="732"/>
        </w:trPr>
        <w:tc>
          <w:tcPr>
            <w:tcW w:w="10966" w:type="dxa"/>
            <w:gridSpan w:val="3"/>
          </w:tcPr>
          <w:p w:rsidR="008D46A4" w:rsidRPr="00471FB5" w:rsidRDefault="00CF5475" w:rsidP="00471FB5">
            <w:pPr>
              <w:rPr>
                <w:rFonts w:asciiTheme="majorBidi" w:hAnsiTheme="majorBidi" w:cstheme="majorBidi"/>
                <w:sz w:val="24"/>
                <w:szCs w:val="24"/>
              </w:rPr>
            </w:pPr>
            <w:r w:rsidRPr="00471FB5">
              <w:rPr>
                <w:rFonts w:asciiTheme="majorBidi" w:hAnsiTheme="majorBidi" w:cstheme="majorBidi"/>
                <w:sz w:val="24"/>
                <w:szCs w:val="24"/>
              </w:rPr>
              <w:lastRenderedPageBreak/>
              <w:t xml:space="preserve">20. </w:t>
            </w:r>
            <w:r w:rsidR="008D46A4" w:rsidRPr="00471FB5">
              <w:rPr>
                <w:rFonts w:asciiTheme="majorBidi" w:hAnsiTheme="majorBidi" w:cstheme="majorBidi"/>
                <w:sz w:val="24"/>
                <w:szCs w:val="24"/>
              </w:rPr>
              <w:t>Extra notes</w:t>
            </w:r>
            <w:r w:rsidR="001647A7" w:rsidRPr="00471FB5">
              <w:rPr>
                <w:rFonts w:asciiTheme="majorBidi" w:hAnsiTheme="majorBidi" w:cstheme="majorBidi"/>
                <w:sz w:val="24"/>
                <w:szCs w:val="24"/>
              </w:rPr>
              <w:t>:</w:t>
            </w:r>
          </w:p>
          <w:p w:rsidR="001647A7" w:rsidRPr="00471FB5" w:rsidRDefault="001647A7" w:rsidP="00471FB5">
            <w:pPr>
              <w:rPr>
                <w:rFonts w:asciiTheme="majorBidi" w:hAnsiTheme="majorBidi" w:cstheme="majorBidi"/>
                <w:sz w:val="24"/>
                <w:szCs w:val="24"/>
              </w:rPr>
            </w:pPr>
            <w:r w:rsidRPr="00471FB5">
              <w:rPr>
                <w:rFonts w:asciiTheme="majorBidi" w:hAnsiTheme="majorBidi" w:cstheme="majorBidi"/>
                <w:sz w:val="24"/>
                <w:szCs w:val="24"/>
              </w:rPr>
              <w:t xml:space="preserve">Here the lecturer shall write any note or comment that is not covered in this template and he/she wishes to </w:t>
            </w:r>
            <w:r w:rsidR="00830EE6" w:rsidRPr="00471FB5">
              <w:rPr>
                <w:rFonts w:asciiTheme="majorBidi" w:hAnsiTheme="majorBidi" w:cstheme="majorBidi"/>
                <w:sz w:val="24"/>
                <w:szCs w:val="24"/>
              </w:rPr>
              <w:t>enrich the course book with his/her valuable remarks.</w:t>
            </w:r>
          </w:p>
        </w:tc>
      </w:tr>
    </w:tbl>
    <w:p w:rsidR="00E95307" w:rsidRPr="00471FB5" w:rsidRDefault="00E95307" w:rsidP="00471FB5">
      <w:pPr>
        <w:rPr>
          <w:rFonts w:asciiTheme="majorBidi" w:hAnsiTheme="majorBidi" w:cstheme="majorBidi"/>
          <w:sz w:val="24"/>
          <w:szCs w:val="24"/>
        </w:rPr>
      </w:pPr>
    </w:p>
    <w:sectPr w:rsidR="00E95307" w:rsidRPr="00471FB5" w:rsidSect="0020295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9A" w:rsidRDefault="0001679A" w:rsidP="00483DD0">
      <w:pPr>
        <w:spacing w:after="0" w:line="240" w:lineRule="auto"/>
      </w:pPr>
      <w:r>
        <w:separator/>
      </w:r>
    </w:p>
  </w:endnote>
  <w:endnote w:type="continuationSeparator" w:id="0">
    <w:p w:rsidR="0001679A" w:rsidRDefault="0001679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9A" w:rsidRDefault="0001679A" w:rsidP="00483DD0">
      <w:pPr>
        <w:spacing w:after="0" w:line="240" w:lineRule="auto"/>
      </w:pPr>
      <w:r>
        <w:separator/>
      </w:r>
    </w:p>
  </w:footnote>
  <w:footnote w:type="continuationSeparator" w:id="0">
    <w:p w:rsidR="0001679A" w:rsidRDefault="0001679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483D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61CB4"/>
    <w:multiLevelType w:val="hybridMultilevel"/>
    <w:tmpl w:val="B17C5A72"/>
    <w:lvl w:ilvl="0" w:tplc="CEE49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C57DA"/>
    <w:multiLevelType w:val="hybridMultilevel"/>
    <w:tmpl w:val="49802848"/>
    <w:lvl w:ilvl="0" w:tplc="E786A44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62221"/>
    <w:multiLevelType w:val="hybridMultilevel"/>
    <w:tmpl w:val="8996D2F8"/>
    <w:lvl w:ilvl="0" w:tplc="C568C8DE">
      <w:start w:val="1"/>
      <w:numFmt w:val="decimal"/>
      <w:lvlText w:val="%1-"/>
      <w:lvlJc w:val="left"/>
      <w:pPr>
        <w:ind w:left="6405" w:hanging="4065"/>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3"/>
  </w:num>
  <w:num w:numId="3">
    <w:abstractNumId w:val="1"/>
  </w:num>
  <w:num w:numId="4">
    <w:abstractNumId w:val="10"/>
  </w:num>
  <w:num w:numId="5">
    <w:abstractNumId w:val="11"/>
  </w:num>
  <w:num w:numId="6">
    <w:abstractNumId w:val="7"/>
  </w:num>
  <w:num w:numId="7">
    <w:abstractNumId w:val="4"/>
  </w:num>
  <w:num w:numId="8">
    <w:abstractNumId w:val="8"/>
  </w:num>
  <w:num w:numId="9">
    <w:abstractNumId w:val="3"/>
  </w:num>
  <w:num w:numId="10">
    <w:abstractNumId w:val="9"/>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679A"/>
    <w:rsid w:val="00034949"/>
    <w:rsid w:val="00064183"/>
    <w:rsid w:val="000F0683"/>
    <w:rsid w:val="000F2337"/>
    <w:rsid w:val="001334AF"/>
    <w:rsid w:val="001647A7"/>
    <w:rsid w:val="00202955"/>
    <w:rsid w:val="002130F1"/>
    <w:rsid w:val="002231E9"/>
    <w:rsid w:val="002260D0"/>
    <w:rsid w:val="0025284B"/>
    <w:rsid w:val="00255DC9"/>
    <w:rsid w:val="00276C36"/>
    <w:rsid w:val="00277928"/>
    <w:rsid w:val="002B7CC7"/>
    <w:rsid w:val="002F06F3"/>
    <w:rsid w:val="002F44B8"/>
    <w:rsid w:val="003C75FD"/>
    <w:rsid w:val="003D1F7E"/>
    <w:rsid w:val="00406342"/>
    <w:rsid w:val="00441BF4"/>
    <w:rsid w:val="00471FB5"/>
    <w:rsid w:val="00483DD0"/>
    <w:rsid w:val="004A5C6D"/>
    <w:rsid w:val="004E5530"/>
    <w:rsid w:val="005035A5"/>
    <w:rsid w:val="00537263"/>
    <w:rsid w:val="00541357"/>
    <w:rsid w:val="00573E58"/>
    <w:rsid w:val="005F5D99"/>
    <w:rsid w:val="006119D8"/>
    <w:rsid w:val="00634F2B"/>
    <w:rsid w:val="00663588"/>
    <w:rsid w:val="006766CD"/>
    <w:rsid w:val="00695467"/>
    <w:rsid w:val="006A57BA"/>
    <w:rsid w:val="006C3B09"/>
    <w:rsid w:val="006F5726"/>
    <w:rsid w:val="007733B1"/>
    <w:rsid w:val="00777985"/>
    <w:rsid w:val="007F0899"/>
    <w:rsid w:val="007F2618"/>
    <w:rsid w:val="007F711D"/>
    <w:rsid w:val="0080086A"/>
    <w:rsid w:val="00805999"/>
    <w:rsid w:val="00830EE6"/>
    <w:rsid w:val="0087650A"/>
    <w:rsid w:val="00881962"/>
    <w:rsid w:val="0089565A"/>
    <w:rsid w:val="008B4275"/>
    <w:rsid w:val="008D46A4"/>
    <w:rsid w:val="008E1A1C"/>
    <w:rsid w:val="00905EC7"/>
    <w:rsid w:val="00924999"/>
    <w:rsid w:val="00961D90"/>
    <w:rsid w:val="00964D3C"/>
    <w:rsid w:val="00982E1A"/>
    <w:rsid w:val="009B2936"/>
    <w:rsid w:val="009F7BEC"/>
    <w:rsid w:val="00A4396D"/>
    <w:rsid w:val="00A9463A"/>
    <w:rsid w:val="00AA79BD"/>
    <w:rsid w:val="00AD68F9"/>
    <w:rsid w:val="00B341B9"/>
    <w:rsid w:val="00B76F4A"/>
    <w:rsid w:val="00B87028"/>
    <w:rsid w:val="00B916A8"/>
    <w:rsid w:val="00B93651"/>
    <w:rsid w:val="00BB67DA"/>
    <w:rsid w:val="00C26D96"/>
    <w:rsid w:val="00C46D58"/>
    <w:rsid w:val="00C525DA"/>
    <w:rsid w:val="00C6206B"/>
    <w:rsid w:val="00C857AF"/>
    <w:rsid w:val="00CA4BBE"/>
    <w:rsid w:val="00CC5CD1"/>
    <w:rsid w:val="00CF5475"/>
    <w:rsid w:val="00DB56D2"/>
    <w:rsid w:val="00DC75F4"/>
    <w:rsid w:val="00DE64B1"/>
    <w:rsid w:val="00E07571"/>
    <w:rsid w:val="00E61AD2"/>
    <w:rsid w:val="00E658AE"/>
    <w:rsid w:val="00E873BC"/>
    <w:rsid w:val="00E95307"/>
    <w:rsid w:val="00ED3387"/>
    <w:rsid w:val="00EE60FC"/>
    <w:rsid w:val="00EF1B36"/>
    <w:rsid w:val="00F32F4A"/>
    <w:rsid w:val="00F63701"/>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77F0A"/>
  <w15:docId w15:val="{BC7A9BF6-72CB-4235-865C-66174C5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Default">
    <w:name w:val="Default"/>
    <w:uiPriority w:val="99"/>
    <w:rsid w:val="00573E5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uiPriority w:val="99"/>
    <w:rsid w:val="00573E58"/>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0090">
      <w:bodyDiv w:val="1"/>
      <w:marLeft w:val="0"/>
      <w:marRight w:val="0"/>
      <w:marTop w:val="0"/>
      <w:marBottom w:val="0"/>
      <w:divBdr>
        <w:top w:val="none" w:sz="0" w:space="0" w:color="auto"/>
        <w:left w:val="none" w:sz="0" w:space="0" w:color="auto"/>
        <w:bottom w:val="none" w:sz="0" w:space="0" w:color="auto"/>
        <w:right w:val="none" w:sz="0" w:space="0" w:color="auto"/>
      </w:divBdr>
    </w:div>
    <w:div w:id="163672826">
      <w:bodyDiv w:val="1"/>
      <w:marLeft w:val="0"/>
      <w:marRight w:val="0"/>
      <w:marTop w:val="0"/>
      <w:marBottom w:val="0"/>
      <w:divBdr>
        <w:top w:val="none" w:sz="0" w:space="0" w:color="auto"/>
        <w:left w:val="none" w:sz="0" w:space="0" w:color="auto"/>
        <w:bottom w:val="none" w:sz="0" w:space="0" w:color="auto"/>
        <w:right w:val="none" w:sz="0" w:space="0" w:color="auto"/>
      </w:divBdr>
    </w:div>
    <w:div w:id="311637948">
      <w:bodyDiv w:val="1"/>
      <w:marLeft w:val="0"/>
      <w:marRight w:val="0"/>
      <w:marTop w:val="0"/>
      <w:marBottom w:val="0"/>
      <w:divBdr>
        <w:top w:val="none" w:sz="0" w:space="0" w:color="auto"/>
        <w:left w:val="none" w:sz="0" w:space="0" w:color="auto"/>
        <w:bottom w:val="none" w:sz="0" w:space="0" w:color="auto"/>
        <w:right w:val="none" w:sz="0" w:space="0" w:color="auto"/>
      </w:divBdr>
    </w:div>
    <w:div w:id="343942846">
      <w:bodyDiv w:val="1"/>
      <w:marLeft w:val="0"/>
      <w:marRight w:val="0"/>
      <w:marTop w:val="0"/>
      <w:marBottom w:val="0"/>
      <w:divBdr>
        <w:top w:val="none" w:sz="0" w:space="0" w:color="auto"/>
        <w:left w:val="none" w:sz="0" w:space="0" w:color="auto"/>
        <w:bottom w:val="none" w:sz="0" w:space="0" w:color="auto"/>
        <w:right w:val="none" w:sz="0" w:space="0" w:color="auto"/>
      </w:divBdr>
    </w:div>
    <w:div w:id="653333605">
      <w:bodyDiv w:val="1"/>
      <w:marLeft w:val="0"/>
      <w:marRight w:val="0"/>
      <w:marTop w:val="0"/>
      <w:marBottom w:val="0"/>
      <w:divBdr>
        <w:top w:val="none" w:sz="0" w:space="0" w:color="auto"/>
        <w:left w:val="none" w:sz="0" w:space="0" w:color="auto"/>
        <w:bottom w:val="none" w:sz="0" w:space="0" w:color="auto"/>
        <w:right w:val="none" w:sz="0" w:space="0" w:color="auto"/>
      </w:divBdr>
    </w:div>
    <w:div w:id="8117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ras.qasim@su.edu.k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FD6F-B642-4184-9085-4715ED20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1362</Words>
  <Characters>7290</Characters>
  <Application>Microsoft Office Word</Application>
  <DocSecurity>0</DocSecurity>
  <Lines>270</Lines>
  <Paragraphs>211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hunar</cp:lastModifiedBy>
  <cp:revision>2</cp:revision>
  <cp:lastPrinted>2021-05-22T18:01:00Z</cp:lastPrinted>
  <dcterms:created xsi:type="dcterms:W3CDTF">2024-09-14T16:53:00Z</dcterms:created>
  <dcterms:modified xsi:type="dcterms:W3CDTF">2024-09-14T16:53:00Z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8003395517fe33cd5b143d09589399076cb70554b25d5c10a4355e8836d72d73</vt:lpwstr>
  </property>
</Properties>
</file>