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2E9" w:rsidRPr="00024DDC" w:rsidRDefault="00C85364" w:rsidP="00401DB7">
      <w:pPr>
        <w:spacing w:line="360" w:lineRule="auto"/>
        <w:ind w:left="0"/>
        <w:jc w:val="center"/>
        <w:rPr>
          <w:rFonts w:asciiTheme="minorBidi" w:hAnsiTheme="minorBidi" w:cstheme="minorBidi"/>
          <w:b/>
          <w:bCs/>
          <w:spacing w:val="1"/>
          <w:sz w:val="32"/>
          <w:szCs w:val="32"/>
        </w:rPr>
      </w:pPr>
      <w:r w:rsidRPr="00024DDC">
        <w:rPr>
          <w:rFonts w:asciiTheme="minorBidi" w:hAnsiTheme="minorBidi" w:cstheme="minorBidi"/>
          <w:b/>
          <w:bCs/>
          <w:spacing w:val="1"/>
          <w:sz w:val="32"/>
          <w:szCs w:val="32"/>
        </w:rPr>
        <w:t>G</w:t>
      </w:r>
      <w:r w:rsidR="00401DB7">
        <w:rPr>
          <w:rFonts w:asciiTheme="minorBidi" w:hAnsiTheme="minorBidi" w:cstheme="minorBidi"/>
          <w:b/>
          <w:bCs/>
          <w:spacing w:val="1"/>
          <w:sz w:val="32"/>
          <w:szCs w:val="32"/>
        </w:rPr>
        <w:t>IS</w:t>
      </w:r>
      <w:r w:rsidRPr="00024DDC">
        <w:rPr>
          <w:rFonts w:asciiTheme="minorBidi" w:hAnsiTheme="minorBidi" w:cstheme="minorBidi"/>
          <w:b/>
          <w:bCs/>
          <w:spacing w:val="1"/>
          <w:sz w:val="32"/>
          <w:szCs w:val="32"/>
        </w:rPr>
        <w:t xml:space="preserve"> Subsystems</w:t>
      </w:r>
    </w:p>
    <w:p w:rsidR="00A212E9" w:rsidRPr="00024DDC" w:rsidRDefault="00A212E9" w:rsidP="00A212E9">
      <w:pPr>
        <w:pStyle w:val="NormalWeb"/>
        <w:spacing w:before="0" w:beforeAutospacing="0" w:after="120" w:afterAutospacing="0"/>
        <w:jc w:val="both"/>
        <w:rPr>
          <w:rFonts w:asciiTheme="minorBidi" w:eastAsia="Calibri" w:hAnsiTheme="minorBidi" w:cstheme="minorBidi"/>
          <w:color w:val="auto"/>
          <w:spacing w:val="-1"/>
        </w:rPr>
      </w:pPr>
      <w:r w:rsidRPr="00024DDC">
        <w:rPr>
          <w:rFonts w:asciiTheme="minorBidi" w:eastAsia="Calibri" w:hAnsiTheme="minorBidi" w:cstheme="minorBidi"/>
          <w:color w:val="auto"/>
          <w:spacing w:val="-1"/>
        </w:rPr>
        <w:t xml:space="preserve">A </w:t>
      </w:r>
      <w:r w:rsidRPr="00024DDC">
        <w:rPr>
          <w:rFonts w:asciiTheme="minorBidi" w:eastAsia="Calibri" w:hAnsiTheme="minorBidi" w:cstheme="minorBidi"/>
          <w:b/>
          <w:bCs/>
          <w:color w:val="auto"/>
          <w:spacing w:val="-1"/>
        </w:rPr>
        <w:t>GIS</w:t>
      </w:r>
      <w:r w:rsidRPr="00024DDC">
        <w:rPr>
          <w:rFonts w:asciiTheme="minorBidi" w:eastAsia="Calibri" w:hAnsiTheme="minorBidi" w:cstheme="minorBidi"/>
          <w:color w:val="auto"/>
          <w:spacing w:val="-1"/>
        </w:rPr>
        <w:t xml:space="preserve"> has</w:t>
      </w:r>
      <w:r w:rsidRPr="00A212E9">
        <w:rPr>
          <w:rFonts w:asciiTheme="minorBidi" w:eastAsia="Calibri" w:hAnsiTheme="minorBidi" w:cstheme="minorBidi"/>
          <w:color w:val="auto"/>
          <w:spacing w:val="-1"/>
        </w:rPr>
        <w:t> </w:t>
      </w:r>
      <w:r w:rsidRPr="00024DDC">
        <w:rPr>
          <w:rFonts w:asciiTheme="minorBidi" w:eastAsia="Calibri" w:hAnsiTheme="minorBidi" w:cstheme="minorBidi"/>
          <w:color w:val="auto"/>
          <w:spacing w:val="-1"/>
        </w:rPr>
        <w:t>four</w:t>
      </w:r>
      <w:r w:rsidRPr="00A212E9">
        <w:rPr>
          <w:rFonts w:asciiTheme="minorBidi" w:eastAsia="Calibri" w:hAnsiTheme="minorBidi" w:cstheme="minorBidi"/>
          <w:color w:val="auto"/>
          <w:spacing w:val="-1"/>
        </w:rPr>
        <w:t> </w:t>
      </w:r>
      <w:r w:rsidRPr="00024DDC">
        <w:rPr>
          <w:rFonts w:asciiTheme="minorBidi" w:eastAsia="Calibri" w:hAnsiTheme="minorBidi" w:cstheme="minorBidi"/>
          <w:color w:val="auto"/>
          <w:spacing w:val="-1"/>
        </w:rPr>
        <w:t>main functional subsystems. These are:</w:t>
      </w:r>
    </w:p>
    <w:tbl>
      <w:tblPr>
        <w:tblW w:w="4531" w:type="pct"/>
        <w:tblCellSpacing w:w="15" w:type="dxa"/>
        <w:shd w:val="clear" w:color="auto" w:fill="FFFFFF"/>
        <w:tblCellMar>
          <w:top w:w="30" w:type="dxa"/>
          <w:left w:w="30" w:type="dxa"/>
          <w:bottom w:w="30" w:type="dxa"/>
          <w:right w:w="30" w:type="dxa"/>
        </w:tblCellMar>
        <w:tblLook w:val="04A0"/>
      </w:tblPr>
      <w:tblGrid>
        <w:gridCol w:w="8844"/>
      </w:tblGrid>
      <w:tr w:rsidR="00A212E9" w:rsidRPr="00024DDC" w:rsidTr="00A212E9">
        <w:trPr>
          <w:tblCellSpacing w:w="15" w:type="dxa"/>
        </w:trPr>
        <w:tc>
          <w:tcPr>
            <w:tcW w:w="4966" w:type="pct"/>
            <w:shd w:val="clear" w:color="auto" w:fill="FFFFFF"/>
            <w:hideMark/>
          </w:tcPr>
          <w:p w:rsidR="00A212E9" w:rsidRPr="00A212E9" w:rsidRDefault="00A212E9" w:rsidP="008A73F4">
            <w:pPr>
              <w:pStyle w:val="NormalWeb"/>
              <w:numPr>
                <w:ilvl w:val="0"/>
                <w:numId w:val="4"/>
              </w:numPr>
              <w:spacing w:before="0" w:beforeAutospacing="0" w:after="0" w:afterAutospacing="0"/>
              <w:jc w:val="both"/>
              <w:rPr>
                <w:rFonts w:asciiTheme="minorBidi" w:eastAsia="Calibri" w:hAnsiTheme="minorBidi" w:cstheme="minorBidi"/>
                <w:color w:val="auto"/>
                <w:spacing w:val="-1"/>
              </w:rPr>
            </w:pPr>
            <w:r w:rsidRPr="00A212E9">
              <w:rPr>
                <w:rFonts w:asciiTheme="minorBidi" w:eastAsia="Calibri" w:hAnsiTheme="minorBidi" w:cstheme="minorBidi"/>
                <w:color w:val="auto"/>
                <w:spacing w:val="-1"/>
              </w:rPr>
              <w:t xml:space="preserve">a </w:t>
            </w:r>
            <w:r w:rsidRPr="005A7621">
              <w:rPr>
                <w:rFonts w:asciiTheme="minorBidi" w:eastAsia="Calibri" w:hAnsiTheme="minorBidi" w:cstheme="minorBidi"/>
                <w:b/>
                <w:bCs/>
                <w:i/>
                <w:iCs/>
                <w:color w:val="auto"/>
                <w:spacing w:val="-1"/>
              </w:rPr>
              <w:t>data input</w:t>
            </w:r>
            <w:r w:rsidRPr="00A212E9">
              <w:rPr>
                <w:rFonts w:asciiTheme="minorBidi" w:eastAsia="Calibri" w:hAnsiTheme="minorBidi" w:cstheme="minorBidi"/>
                <w:color w:val="auto"/>
                <w:spacing w:val="-1"/>
              </w:rPr>
              <w:t xml:space="preserve"> subsystem;</w:t>
            </w:r>
          </w:p>
        </w:tc>
      </w:tr>
      <w:tr w:rsidR="00A212E9" w:rsidRPr="00024DDC" w:rsidTr="00A212E9">
        <w:trPr>
          <w:tblCellSpacing w:w="15" w:type="dxa"/>
        </w:trPr>
        <w:tc>
          <w:tcPr>
            <w:tcW w:w="4966" w:type="pct"/>
            <w:shd w:val="clear" w:color="auto" w:fill="FFFFFF"/>
            <w:hideMark/>
          </w:tcPr>
          <w:p w:rsidR="00A212E9" w:rsidRPr="00A212E9" w:rsidRDefault="00A212E9" w:rsidP="008A73F4">
            <w:pPr>
              <w:pStyle w:val="NormalWeb"/>
              <w:numPr>
                <w:ilvl w:val="0"/>
                <w:numId w:val="4"/>
              </w:numPr>
              <w:spacing w:before="0" w:beforeAutospacing="0" w:after="0" w:afterAutospacing="0"/>
              <w:jc w:val="both"/>
              <w:rPr>
                <w:rFonts w:asciiTheme="minorBidi" w:eastAsia="Calibri" w:hAnsiTheme="minorBidi" w:cstheme="minorBidi"/>
                <w:color w:val="auto"/>
                <w:spacing w:val="-1"/>
              </w:rPr>
            </w:pPr>
            <w:r w:rsidRPr="00A212E9">
              <w:rPr>
                <w:rFonts w:asciiTheme="minorBidi" w:eastAsia="Calibri" w:hAnsiTheme="minorBidi" w:cstheme="minorBidi"/>
                <w:color w:val="auto"/>
                <w:spacing w:val="-1"/>
              </w:rPr>
              <w:t xml:space="preserve">a </w:t>
            </w:r>
            <w:r w:rsidRPr="005A7621">
              <w:rPr>
                <w:rFonts w:asciiTheme="minorBidi" w:eastAsia="Calibri" w:hAnsiTheme="minorBidi" w:cstheme="minorBidi"/>
                <w:b/>
                <w:bCs/>
                <w:i/>
                <w:iCs/>
                <w:color w:val="auto"/>
                <w:spacing w:val="-1"/>
              </w:rPr>
              <w:t>data storage and retrieval</w:t>
            </w:r>
            <w:r w:rsidRPr="00A212E9">
              <w:rPr>
                <w:rFonts w:asciiTheme="minorBidi" w:eastAsia="Calibri" w:hAnsiTheme="minorBidi" w:cstheme="minorBidi"/>
                <w:color w:val="auto"/>
                <w:spacing w:val="-1"/>
              </w:rPr>
              <w:t xml:space="preserve"> subsystem;</w:t>
            </w:r>
          </w:p>
        </w:tc>
      </w:tr>
      <w:tr w:rsidR="00A212E9" w:rsidRPr="00024DDC" w:rsidTr="00A212E9">
        <w:trPr>
          <w:tblCellSpacing w:w="15" w:type="dxa"/>
        </w:trPr>
        <w:tc>
          <w:tcPr>
            <w:tcW w:w="4966" w:type="pct"/>
            <w:shd w:val="clear" w:color="auto" w:fill="FFFFFF"/>
            <w:hideMark/>
          </w:tcPr>
          <w:p w:rsidR="00A212E9" w:rsidRPr="00A212E9" w:rsidRDefault="00A212E9" w:rsidP="008A73F4">
            <w:pPr>
              <w:pStyle w:val="NormalWeb"/>
              <w:numPr>
                <w:ilvl w:val="0"/>
                <w:numId w:val="4"/>
              </w:numPr>
              <w:spacing w:before="0" w:beforeAutospacing="0" w:after="0" w:afterAutospacing="0"/>
              <w:jc w:val="both"/>
              <w:rPr>
                <w:rFonts w:asciiTheme="minorBidi" w:eastAsia="Calibri" w:hAnsiTheme="minorBidi" w:cstheme="minorBidi"/>
                <w:color w:val="auto"/>
                <w:spacing w:val="-1"/>
              </w:rPr>
            </w:pPr>
            <w:r w:rsidRPr="00A212E9">
              <w:rPr>
                <w:rFonts w:asciiTheme="minorBidi" w:eastAsia="Calibri" w:hAnsiTheme="minorBidi" w:cstheme="minorBidi"/>
                <w:color w:val="auto"/>
                <w:spacing w:val="-1"/>
              </w:rPr>
              <w:t xml:space="preserve">a </w:t>
            </w:r>
            <w:r w:rsidRPr="005A7621">
              <w:rPr>
                <w:rFonts w:asciiTheme="minorBidi" w:eastAsia="Calibri" w:hAnsiTheme="minorBidi" w:cstheme="minorBidi"/>
                <w:b/>
                <w:bCs/>
                <w:i/>
                <w:iCs/>
                <w:color w:val="auto"/>
                <w:spacing w:val="-1"/>
              </w:rPr>
              <w:t>data manipulation and analysis</w:t>
            </w:r>
            <w:r w:rsidRPr="00A212E9">
              <w:rPr>
                <w:rFonts w:asciiTheme="minorBidi" w:eastAsia="Calibri" w:hAnsiTheme="minorBidi" w:cstheme="minorBidi"/>
                <w:color w:val="auto"/>
                <w:spacing w:val="-1"/>
              </w:rPr>
              <w:t>subsystem; and</w:t>
            </w:r>
          </w:p>
        </w:tc>
      </w:tr>
      <w:tr w:rsidR="00A212E9" w:rsidRPr="00024DDC" w:rsidTr="00A212E9">
        <w:trPr>
          <w:tblCellSpacing w:w="15" w:type="dxa"/>
        </w:trPr>
        <w:tc>
          <w:tcPr>
            <w:tcW w:w="4966" w:type="pct"/>
            <w:shd w:val="clear" w:color="auto" w:fill="FFFFFF"/>
            <w:hideMark/>
          </w:tcPr>
          <w:p w:rsidR="00A212E9" w:rsidRPr="00A212E9" w:rsidRDefault="00A212E9" w:rsidP="008A73F4">
            <w:pPr>
              <w:pStyle w:val="NormalWeb"/>
              <w:numPr>
                <w:ilvl w:val="0"/>
                <w:numId w:val="4"/>
              </w:numPr>
              <w:spacing w:before="0" w:beforeAutospacing="0" w:after="0" w:afterAutospacing="0"/>
              <w:jc w:val="both"/>
              <w:rPr>
                <w:rFonts w:asciiTheme="minorBidi" w:eastAsia="Calibri" w:hAnsiTheme="minorBidi" w:cstheme="minorBidi"/>
                <w:color w:val="auto"/>
                <w:spacing w:val="-1"/>
              </w:rPr>
            </w:pPr>
            <w:r w:rsidRPr="00A212E9">
              <w:rPr>
                <w:rFonts w:asciiTheme="minorBidi" w:eastAsia="Calibri" w:hAnsiTheme="minorBidi" w:cstheme="minorBidi"/>
                <w:color w:val="auto"/>
                <w:spacing w:val="-1"/>
              </w:rPr>
              <w:t>a</w:t>
            </w:r>
            <w:r w:rsidR="00A77176">
              <w:rPr>
                <w:rFonts w:asciiTheme="minorBidi" w:eastAsia="Calibri" w:hAnsiTheme="minorBidi" w:cstheme="minorBidi"/>
                <w:color w:val="auto"/>
                <w:spacing w:val="-1"/>
              </w:rPr>
              <w:t xml:space="preserve"> </w:t>
            </w:r>
            <w:r w:rsidRPr="005A7621">
              <w:rPr>
                <w:rFonts w:asciiTheme="minorBidi" w:eastAsia="Calibri" w:hAnsiTheme="minorBidi" w:cstheme="minorBidi"/>
                <w:b/>
                <w:bCs/>
                <w:i/>
                <w:iCs/>
                <w:color w:val="auto"/>
                <w:spacing w:val="-1"/>
              </w:rPr>
              <w:t>data output and display</w:t>
            </w:r>
            <w:r w:rsidRPr="00A212E9">
              <w:rPr>
                <w:rFonts w:asciiTheme="minorBidi" w:eastAsia="Calibri" w:hAnsiTheme="minorBidi" w:cstheme="minorBidi"/>
                <w:color w:val="auto"/>
                <w:spacing w:val="-1"/>
              </w:rPr>
              <w:t xml:space="preserve"> subsystem.</w:t>
            </w:r>
          </w:p>
        </w:tc>
      </w:tr>
    </w:tbl>
    <w:p w:rsidR="00A212E9" w:rsidRDefault="00A212E9" w:rsidP="00A212E9">
      <w:pPr>
        <w:jc w:val="left"/>
      </w:pPr>
    </w:p>
    <w:p w:rsidR="00A212E9" w:rsidRPr="00A212E9" w:rsidRDefault="00A212E9" w:rsidP="00A212E9">
      <w:pPr>
        <w:pStyle w:val="BodyText"/>
        <w:tabs>
          <w:tab w:val="left" w:pos="426"/>
        </w:tabs>
        <w:spacing w:before="0" w:line="360" w:lineRule="auto"/>
        <w:ind w:left="0" w:right="-420" w:firstLine="0"/>
        <w:rPr>
          <w:rFonts w:asciiTheme="minorBidi" w:hAnsiTheme="minorBidi"/>
          <w:b/>
          <w:bCs/>
          <w:spacing w:val="-1"/>
          <w:sz w:val="24"/>
          <w:szCs w:val="24"/>
        </w:rPr>
      </w:pPr>
      <w:r w:rsidRPr="00A212E9">
        <w:rPr>
          <w:rFonts w:asciiTheme="minorBidi" w:hAnsiTheme="minorBidi"/>
          <w:b/>
          <w:bCs/>
          <w:spacing w:val="-1"/>
          <w:sz w:val="24"/>
          <w:szCs w:val="24"/>
        </w:rPr>
        <w:t>Data Input</w:t>
      </w:r>
    </w:p>
    <w:p w:rsidR="00A212E9" w:rsidRPr="00A212E9" w:rsidRDefault="00A212E9" w:rsidP="00276EA0">
      <w:pPr>
        <w:pStyle w:val="NormalWeb"/>
        <w:spacing w:before="0" w:beforeAutospacing="0" w:after="120" w:afterAutospacing="0" w:line="360" w:lineRule="auto"/>
        <w:jc w:val="both"/>
        <w:rPr>
          <w:rFonts w:asciiTheme="minorBidi" w:eastAsia="Calibri" w:hAnsiTheme="minorBidi" w:cstheme="minorBidi"/>
          <w:color w:val="auto"/>
          <w:spacing w:val="-1"/>
        </w:rPr>
      </w:pPr>
      <w:r w:rsidRPr="00A212E9">
        <w:rPr>
          <w:rFonts w:asciiTheme="minorBidi" w:eastAsia="Calibri" w:hAnsiTheme="minorBidi" w:cstheme="minorBidi"/>
          <w:color w:val="auto"/>
          <w:spacing w:val="-1"/>
        </w:rPr>
        <w:t>A </w:t>
      </w:r>
      <w:r w:rsidRPr="00A212E9">
        <w:rPr>
          <w:rFonts w:asciiTheme="minorBidi" w:eastAsia="Calibri" w:hAnsiTheme="minorBidi" w:cstheme="minorBidi"/>
          <w:b/>
          <w:bCs/>
          <w:i/>
          <w:iCs/>
          <w:color w:val="auto"/>
          <w:spacing w:val="-1"/>
        </w:rPr>
        <w:t>data input</w:t>
      </w:r>
      <w:r w:rsidRPr="00A212E9">
        <w:rPr>
          <w:rFonts w:asciiTheme="minorBidi" w:eastAsia="Calibri" w:hAnsiTheme="minorBidi" w:cstheme="minorBidi"/>
          <w:color w:val="auto"/>
          <w:spacing w:val="-1"/>
        </w:rPr>
        <w:t> subsystem allows the user to capture, collect, and transform spatial and thematic data into digital form. The data inputs are usually derived from a combination of hard copy maps, aerial photographs, remotely sensed images, reports, survey documents, etc.</w:t>
      </w:r>
    </w:p>
    <w:p w:rsidR="00A212E9" w:rsidRPr="00A212E9" w:rsidRDefault="00A212E9" w:rsidP="00A212E9">
      <w:pPr>
        <w:pStyle w:val="BodyText"/>
        <w:tabs>
          <w:tab w:val="left" w:pos="426"/>
        </w:tabs>
        <w:spacing w:before="0" w:line="360" w:lineRule="auto"/>
        <w:ind w:left="0" w:right="-420" w:firstLine="0"/>
        <w:rPr>
          <w:rFonts w:asciiTheme="minorBidi" w:hAnsiTheme="minorBidi"/>
          <w:b/>
          <w:bCs/>
          <w:spacing w:val="-1"/>
          <w:sz w:val="24"/>
          <w:szCs w:val="24"/>
        </w:rPr>
      </w:pPr>
      <w:r w:rsidRPr="00A212E9">
        <w:rPr>
          <w:rFonts w:asciiTheme="minorBidi" w:hAnsiTheme="minorBidi"/>
          <w:b/>
          <w:bCs/>
          <w:spacing w:val="-1"/>
          <w:sz w:val="24"/>
          <w:szCs w:val="24"/>
        </w:rPr>
        <w:t>Data Storage and Retrieval</w:t>
      </w:r>
    </w:p>
    <w:p w:rsidR="00A212E9" w:rsidRPr="00A212E9" w:rsidRDefault="00A212E9" w:rsidP="00276EA0">
      <w:pPr>
        <w:pStyle w:val="NormalWeb"/>
        <w:spacing w:before="0" w:beforeAutospacing="0" w:after="120" w:afterAutospacing="0" w:line="360" w:lineRule="auto"/>
        <w:jc w:val="both"/>
        <w:rPr>
          <w:rFonts w:asciiTheme="minorBidi" w:eastAsia="Calibri" w:hAnsiTheme="minorBidi" w:cstheme="minorBidi"/>
          <w:color w:val="auto"/>
          <w:spacing w:val="-1"/>
        </w:rPr>
      </w:pPr>
      <w:r w:rsidRPr="00A212E9">
        <w:rPr>
          <w:rFonts w:asciiTheme="minorBidi" w:eastAsia="Calibri" w:hAnsiTheme="minorBidi" w:cstheme="minorBidi"/>
          <w:color w:val="auto"/>
          <w:spacing w:val="-1"/>
        </w:rPr>
        <w:t>The </w:t>
      </w:r>
      <w:r w:rsidRPr="00A212E9">
        <w:rPr>
          <w:rFonts w:asciiTheme="minorBidi" w:eastAsia="Calibri" w:hAnsiTheme="minorBidi" w:cstheme="minorBidi"/>
          <w:b/>
          <w:bCs/>
          <w:i/>
          <w:iCs/>
          <w:color w:val="auto"/>
          <w:spacing w:val="-1"/>
        </w:rPr>
        <w:t>datastorage</w:t>
      </w:r>
      <w:r w:rsidRPr="00A212E9">
        <w:rPr>
          <w:rFonts w:asciiTheme="minorBidi" w:eastAsia="Calibri" w:hAnsiTheme="minorBidi" w:cstheme="minorBidi"/>
          <w:color w:val="auto"/>
          <w:spacing w:val="-1"/>
        </w:rPr>
        <w:t> </w:t>
      </w:r>
      <w:r w:rsidRPr="005A7621">
        <w:rPr>
          <w:rFonts w:asciiTheme="minorBidi" w:eastAsia="Calibri" w:hAnsiTheme="minorBidi" w:cstheme="minorBidi"/>
          <w:b/>
          <w:bCs/>
          <w:i/>
          <w:iCs/>
          <w:color w:val="auto"/>
          <w:spacing w:val="-1"/>
        </w:rPr>
        <w:t>and retrieval</w:t>
      </w:r>
      <w:r w:rsidRPr="00A212E9">
        <w:rPr>
          <w:rFonts w:asciiTheme="minorBidi" w:eastAsia="Calibri" w:hAnsiTheme="minorBidi" w:cstheme="minorBidi"/>
          <w:color w:val="auto"/>
          <w:spacing w:val="-1"/>
        </w:rPr>
        <w:t xml:space="preserve"> subsystem organizes the data, spatial and attribute, in a form which permits it to be quickly retrieved by the user for analysis, and permits rapid and accurate updates to be made to the database. This component usually involves use of a database management system (</w:t>
      </w:r>
      <w:r w:rsidRPr="005A7621">
        <w:rPr>
          <w:rFonts w:asciiTheme="minorBidi" w:eastAsia="Calibri" w:hAnsiTheme="minorBidi" w:cstheme="minorBidi"/>
          <w:b/>
          <w:bCs/>
          <w:i/>
          <w:iCs/>
          <w:color w:val="auto"/>
          <w:spacing w:val="-1"/>
        </w:rPr>
        <w:t>DBMS</w:t>
      </w:r>
      <w:r w:rsidRPr="00A212E9">
        <w:rPr>
          <w:rFonts w:asciiTheme="minorBidi" w:eastAsia="Calibri" w:hAnsiTheme="minorBidi" w:cstheme="minorBidi"/>
          <w:color w:val="auto"/>
          <w:spacing w:val="-1"/>
        </w:rPr>
        <w:t xml:space="preserve">) for maintaining attribute data. </w:t>
      </w:r>
      <w:r w:rsidRPr="005A7621">
        <w:rPr>
          <w:rFonts w:asciiTheme="minorBidi" w:eastAsia="Calibri" w:hAnsiTheme="minorBidi" w:cstheme="minorBidi"/>
          <w:b/>
          <w:bCs/>
          <w:i/>
          <w:iCs/>
          <w:color w:val="auto"/>
          <w:spacing w:val="-1"/>
        </w:rPr>
        <w:t>Spatialdata</w:t>
      </w:r>
      <w:r w:rsidRPr="00A212E9">
        <w:rPr>
          <w:rFonts w:asciiTheme="minorBidi" w:eastAsia="Calibri" w:hAnsiTheme="minorBidi" w:cstheme="minorBidi"/>
          <w:color w:val="auto"/>
          <w:spacing w:val="-1"/>
        </w:rPr>
        <w:t xml:space="preserve"> is usually encoded and maintained in a proprietary file format.</w:t>
      </w:r>
    </w:p>
    <w:p w:rsidR="00A212E9" w:rsidRPr="00A212E9" w:rsidRDefault="00A212E9" w:rsidP="00A212E9">
      <w:pPr>
        <w:pStyle w:val="BodyText"/>
        <w:tabs>
          <w:tab w:val="left" w:pos="426"/>
        </w:tabs>
        <w:spacing w:before="0" w:line="360" w:lineRule="auto"/>
        <w:ind w:left="0" w:right="-420" w:firstLine="0"/>
        <w:rPr>
          <w:rFonts w:asciiTheme="minorBidi" w:hAnsiTheme="minorBidi"/>
          <w:b/>
          <w:bCs/>
          <w:spacing w:val="-1"/>
          <w:sz w:val="24"/>
          <w:szCs w:val="24"/>
        </w:rPr>
      </w:pPr>
      <w:r w:rsidRPr="00A212E9">
        <w:rPr>
          <w:rFonts w:asciiTheme="minorBidi" w:hAnsiTheme="minorBidi"/>
          <w:b/>
          <w:bCs/>
          <w:spacing w:val="-1"/>
          <w:sz w:val="24"/>
          <w:szCs w:val="24"/>
        </w:rPr>
        <w:t>Data Manipulation and Analysis</w:t>
      </w:r>
    </w:p>
    <w:p w:rsidR="00A212E9" w:rsidRPr="00A212E9" w:rsidRDefault="00A212E9" w:rsidP="00276EA0">
      <w:pPr>
        <w:pStyle w:val="NormalWeb"/>
        <w:spacing w:before="0" w:beforeAutospacing="0" w:after="120" w:afterAutospacing="0" w:line="360" w:lineRule="auto"/>
        <w:jc w:val="both"/>
        <w:rPr>
          <w:rFonts w:asciiTheme="minorBidi" w:eastAsia="Calibri" w:hAnsiTheme="minorBidi" w:cstheme="minorBidi"/>
          <w:color w:val="auto"/>
          <w:spacing w:val="-1"/>
        </w:rPr>
      </w:pPr>
      <w:r w:rsidRPr="00A212E9">
        <w:rPr>
          <w:rFonts w:asciiTheme="minorBidi" w:eastAsia="Calibri" w:hAnsiTheme="minorBidi" w:cstheme="minorBidi"/>
          <w:color w:val="auto"/>
          <w:spacing w:val="-1"/>
        </w:rPr>
        <w:t>The </w:t>
      </w:r>
      <w:r w:rsidRPr="005A7621">
        <w:rPr>
          <w:rFonts w:asciiTheme="minorBidi" w:eastAsia="Calibri" w:hAnsiTheme="minorBidi" w:cstheme="minorBidi"/>
          <w:b/>
          <w:bCs/>
          <w:i/>
          <w:iCs/>
          <w:color w:val="auto"/>
          <w:spacing w:val="-1"/>
        </w:rPr>
        <w:t>data manipulation andanalysis</w:t>
      </w:r>
      <w:r w:rsidRPr="00A212E9">
        <w:rPr>
          <w:rFonts w:asciiTheme="minorBidi" w:eastAsia="Calibri" w:hAnsiTheme="minorBidi" w:cstheme="minorBidi"/>
          <w:color w:val="auto"/>
          <w:spacing w:val="-1"/>
        </w:rPr>
        <w:t xml:space="preserve"> subsystem allows the user to define and execute spatial and attribute procedures to generate </w:t>
      </w:r>
      <w:r w:rsidRPr="005A7621">
        <w:rPr>
          <w:rFonts w:asciiTheme="minorBidi" w:eastAsia="Calibri" w:hAnsiTheme="minorBidi" w:cstheme="minorBidi"/>
          <w:b/>
          <w:bCs/>
          <w:i/>
          <w:iCs/>
          <w:color w:val="auto"/>
          <w:spacing w:val="-1"/>
        </w:rPr>
        <w:t>derivedinformation</w:t>
      </w:r>
      <w:r w:rsidRPr="00A212E9">
        <w:rPr>
          <w:rFonts w:asciiTheme="minorBidi" w:eastAsia="Calibri" w:hAnsiTheme="minorBidi" w:cstheme="minorBidi"/>
          <w:color w:val="auto"/>
          <w:spacing w:val="-1"/>
        </w:rPr>
        <w:t>. This subsystem is commonly thought of as the heart of a GIS</w:t>
      </w:r>
      <w:r w:rsidR="005A7621">
        <w:rPr>
          <w:rFonts w:asciiTheme="minorBidi" w:eastAsia="Calibri" w:hAnsiTheme="minorBidi" w:cstheme="minorBidi"/>
          <w:color w:val="auto"/>
          <w:spacing w:val="-1"/>
        </w:rPr>
        <w:t>.</w:t>
      </w:r>
    </w:p>
    <w:p w:rsidR="00A212E9" w:rsidRDefault="00A212E9" w:rsidP="002416FD">
      <w:pPr>
        <w:pStyle w:val="BodyText"/>
        <w:tabs>
          <w:tab w:val="left" w:pos="426"/>
        </w:tabs>
        <w:spacing w:before="0" w:line="360" w:lineRule="auto"/>
        <w:ind w:left="0" w:right="-420" w:firstLine="0"/>
        <w:rPr>
          <w:rFonts w:ascii="Trebuchet MS" w:hAnsi="Trebuchet MS"/>
          <w:color w:val="333333"/>
          <w:sz w:val="30"/>
          <w:szCs w:val="30"/>
        </w:rPr>
      </w:pPr>
      <w:r w:rsidRPr="002416FD">
        <w:rPr>
          <w:rFonts w:asciiTheme="minorBidi" w:hAnsiTheme="minorBidi"/>
          <w:b/>
          <w:bCs/>
          <w:spacing w:val="-1"/>
          <w:sz w:val="24"/>
          <w:szCs w:val="24"/>
        </w:rPr>
        <w:t>Data Output</w:t>
      </w:r>
    </w:p>
    <w:p w:rsidR="00A212E9" w:rsidRPr="002416FD" w:rsidRDefault="00A212E9" w:rsidP="00276EA0">
      <w:pPr>
        <w:pStyle w:val="NormalWeb"/>
        <w:spacing w:before="0" w:beforeAutospacing="0" w:after="120" w:afterAutospacing="0" w:line="360" w:lineRule="auto"/>
        <w:jc w:val="both"/>
        <w:rPr>
          <w:rFonts w:asciiTheme="minorBidi" w:eastAsia="Calibri" w:hAnsiTheme="minorBidi" w:cstheme="minorBidi"/>
          <w:color w:val="auto"/>
          <w:spacing w:val="-1"/>
        </w:rPr>
      </w:pPr>
      <w:r w:rsidRPr="002416FD">
        <w:rPr>
          <w:rFonts w:asciiTheme="minorBidi" w:eastAsia="Calibri" w:hAnsiTheme="minorBidi" w:cstheme="minorBidi"/>
          <w:color w:val="auto"/>
          <w:spacing w:val="-1"/>
        </w:rPr>
        <w:t>The </w:t>
      </w:r>
      <w:r w:rsidRPr="005A7621">
        <w:rPr>
          <w:rFonts w:asciiTheme="minorBidi" w:eastAsia="Calibri" w:hAnsiTheme="minorBidi" w:cstheme="minorBidi"/>
          <w:b/>
          <w:bCs/>
          <w:i/>
          <w:iCs/>
          <w:color w:val="auto"/>
          <w:spacing w:val="-1"/>
        </w:rPr>
        <w:t>data output</w:t>
      </w:r>
      <w:r w:rsidRPr="002416FD">
        <w:rPr>
          <w:rFonts w:asciiTheme="minorBidi" w:eastAsia="Calibri" w:hAnsiTheme="minorBidi" w:cstheme="minorBidi"/>
          <w:color w:val="auto"/>
          <w:spacing w:val="-1"/>
        </w:rPr>
        <w:t> subsystem allows the user to generate graphic displays, normally maps, and tabular reports representing derived information products.</w:t>
      </w:r>
    </w:p>
    <w:p w:rsidR="00F9482B" w:rsidRDefault="00F9482B" w:rsidP="00F9482B">
      <w:pPr>
        <w:pStyle w:val="BodyText"/>
        <w:spacing w:before="0"/>
        <w:ind w:right="-23"/>
        <w:jc w:val="both"/>
        <w:rPr>
          <w:rFonts w:asciiTheme="minorBidi" w:hAnsiTheme="minorBidi"/>
          <w:spacing w:val="-2"/>
          <w:sz w:val="24"/>
          <w:szCs w:val="24"/>
        </w:rPr>
      </w:pPr>
    </w:p>
    <w:p w:rsidR="002416FD" w:rsidRPr="002416FD" w:rsidRDefault="00C85364" w:rsidP="000B2765">
      <w:pPr>
        <w:spacing w:line="360" w:lineRule="auto"/>
        <w:ind w:left="1985"/>
        <w:jc w:val="center"/>
        <w:rPr>
          <w:rFonts w:asciiTheme="minorBidi" w:hAnsiTheme="minorBidi" w:cstheme="minorBidi"/>
          <w:b/>
          <w:bCs/>
          <w:spacing w:val="1"/>
          <w:sz w:val="28"/>
          <w:szCs w:val="28"/>
        </w:rPr>
      </w:pPr>
      <w:r w:rsidRPr="002416FD">
        <w:rPr>
          <w:rFonts w:asciiTheme="minorBidi" w:hAnsiTheme="minorBidi" w:cstheme="minorBidi"/>
          <w:b/>
          <w:bCs/>
          <w:spacing w:val="1"/>
          <w:sz w:val="28"/>
          <w:szCs w:val="28"/>
        </w:rPr>
        <w:t xml:space="preserve">Components </w:t>
      </w:r>
      <w:r w:rsidR="000B2765">
        <w:rPr>
          <w:rFonts w:asciiTheme="minorBidi" w:hAnsiTheme="minorBidi" w:cstheme="minorBidi"/>
          <w:b/>
          <w:bCs/>
          <w:spacing w:val="1"/>
          <w:sz w:val="28"/>
          <w:szCs w:val="28"/>
        </w:rPr>
        <w:t>o</w:t>
      </w:r>
      <w:r w:rsidRPr="002416FD">
        <w:rPr>
          <w:rFonts w:asciiTheme="minorBidi" w:hAnsiTheme="minorBidi" w:cstheme="minorBidi"/>
          <w:b/>
          <w:bCs/>
          <w:spacing w:val="1"/>
          <w:sz w:val="28"/>
          <w:szCs w:val="28"/>
        </w:rPr>
        <w:t>f</w:t>
      </w:r>
      <w:r w:rsidR="000B2765">
        <w:rPr>
          <w:rFonts w:asciiTheme="minorBidi" w:hAnsiTheme="minorBidi" w:cstheme="minorBidi"/>
          <w:b/>
          <w:bCs/>
          <w:spacing w:val="1"/>
          <w:sz w:val="28"/>
          <w:szCs w:val="28"/>
        </w:rPr>
        <w:t xml:space="preserve"> </w:t>
      </w:r>
      <w:r w:rsidRPr="002416FD">
        <w:rPr>
          <w:rFonts w:asciiTheme="minorBidi" w:hAnsiTheme="minorBidi" w:cstheme="minorBidi"/>
          <w:b/>
          <w:bCs/>
          <w:spacing w:val="1"/>
          <w:sz w:val="28"/>
          <w:szCs w:val="28"/>
        </w:rPr>
        <w:t>G</w:t>
      </w:r>
      <w:r w:rsidR="000B2765">
        <w:rPr>
          <w:rFonts w:asciiTheme="minorBidi" w:hAnsiTheme="minorBidi" w:cstheme="minorBidi"/>
          <w:b/>
          <w:bCs/>
          <w:spacing w:val="1"/>
          <w:sz w:val="28"/>
          <w:szCs w:val="28"/>
        </w:rPr>
        <w:t>IS</w:t>
      </w:r>
    </w:p>
    <w:p w:rsidR="002416FD" w:rsidRDefault="00276EA0" w:rsidP="00276EA0">
      <w:pPr>
        <w:pStyle w:val="NormalWeb"/>
        <w:spacing w:before="0" w:beforeAutospacing="0" w:after="120" w:afterAutospacing="0" w:line="360" w:lineRule="auto"/>
        <w:jc w:val="both"/>
        <w:rPr>
          <w:rFonts w:asciiTheme="minorBidi" w:eastAsia="Calibri" w:hAnsiTheme="minorBidi" w:cstheme="minorBidi"/>
          <w:color w:val="auto"/>
          <w:spacing w:val="-1"/>
        </w:rPr>
      </w:pPr>
      <w:r w:rsidRPr="002416FD">
        <w:rPr>
          <w:rFonts w:asciiTheme="minorBidi" w:eastAsia="Calibri" w:hAnsiTheme="minorBidi" w:cstheme="minorBidi"/>
          <w:noProof/>
          <w:color w:val="auto"/>
          <w:spacing w:val="-1"/>
        </w:rPr>
        <w:drawing>
          <wp:anchor distT="0" distB="0" distL="114300" distR="114300" simplePos="0" relativeHeight="251658240" behindDoc="0" locked="0" layoutInCell="1" allowOverlap="1">
            <wp:simplePos x="0" y="0"/>
            <wp:positionH relativeFrom="margin">
              <wp:posOffset>4378259</wp:posOffset>
            </wp:positionH>
            <wp:positionV relativeFrom="paragraph">
              <wp:posOffset>-298412</wp:posOffset>
            </wp:positionV>
            <wp:extent cx="1972310" cy="1835785"/>
            <wp:effectExtent l="0" t="0" r="8890" b="0"/>
            <wp:wrapSquare wrapText="bothSides"/>
            <wp:docPr id="5" name="Picture 5" descr="C:\My Web Sites\GIS_Course_1\bgis.sanbi.org\GIS-primer\images\pic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My Web Sites\GIS_Course_1\bgis.sanbi.org\GIS-primer\images\pic061.gif"/>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2310" cy="1835785"/>
                    </a:xfrm>
                    <a:prstGeom prst="rect">
                      <a:avLst/>
                    </a:prstGeom>
                    <a:noFill/>
                    <a:ln>
                      <a:noFill/>
                    </a:ln>
                  </pic:spPr>
                </pic:pic>
              </a:graphicData>
            </a:graphic>
          </wp:anchor>
        </w:drawing>
      </w:r>
      <w:r w:rsidR="002416FD" w:rsidRPr="002416FD">
        <w:rPr>
          <w:rFonts w:asciiTheme="minorBidi" w:eastAsia="Calibri" w:hAnsiTheme="minorBidi" w:cstheme="minorBidi"/>
          <w:color w:val="auto"/>
          <w:spacing w:val="-1"/>
        </w:rPr>
        <w:t>An operational GIS also has a series of components that combine to make the system work. These components are critical to a successful GIS.</w:t>
      </w:r>
    </w:p>
    <w:p w:rsidR="002416FD" w:rsidRPr="002416FD" w:rsidRDefault="002416FD" w:rsidP="00276EA0">
      <w:pPr>
        <w:pStyle w:val="NormalWeb"/>
        <w:spacing w:before="0" w:beforeAutospacing="0" w:after="120" w:afterAutospacing="0" w:line="360" w:lineRule="auto"/>
        <w:jc w:val="both"/>
        <w:rPr>
          <w:rFonts w:asciiTheme="minorBidi" w:eastAsia="Calibri" w:hAnsiTheme="minorBidi" w:cstheme="minorBidi"/>
          <w:color w:val="auto"/>
          <w:spacing w:val="-1"/>
        </w:rPr>
      </w:pPr>
      <w:r w:rsidRPr="002416FD">
        <w:rPr>
          <w:rFonts w:asciiTheme="minorBidi" w:eastAsia="Calibri" w:hAnsiTheme="minorBidi" w:cstheme="minorBidi"/>
          <w:color w:val="auto"/>
          <w:spacing w:val="-1"/>
        </w:rPr>
        <w:t>A working GIS integrates five key components:</w:t>
      </w:r>
      <w:r w:rsidR="000B2765">
        <w:rPr>
          <w:rFonts w:asciiTheme="minorBidi" w:eastAsia="Calibri" w:hAnsiTheme="minorBidi" w:cstheme="minorBidi"/>
          <w:color w:val="auto"/>
          <w:spacing w:val="-1"/>
        </w:rPr>
        <w:t xml:space="preserve"> </w:t>
      </w:r>
      <w:r w:rsidRPr="002416FD">
        <w:rPr>
          <w:rFonts w:asciiTheme="minorBidi" w:eastAsia="Calibri" w:hAnsiTheme="minorBidi" w:cstheme="minorBidi"/>
          <w:color w:val="auto"/>
          <w:spacing w:val="-1"/>
        </w:rPr>
        <w:t>Hardware,</w:t>
      </w:r>
      <w:r w:rsidR="000B2765">
        <w:rPr>
          <w:rFonts w:asciiTheme="minorBidi" w:eastAsia="Calibri" w:hAnsiTheme="minorBidi" w:cstheme="minorBidi"/>
          <w:color w:val="auto"/>
          <w:spacing w:val="-1"/>
        </w:rPr>
        <w:t xml:space="preserve"> </w:t>
      </w:r>
      <w:r w:rsidRPr="002416FD">
        <w:rPr>
          <w:rFonts w:asciiTheme="minorBidi" w:eastAsia="Calibri" w:hAnsiTheme="minorBidi" w:cstheme="minorBidi"/>
          <w:color w:val="auto"/>
          <w:spacing w:val="-1"/>
        </w:rPr>
        <w:t>Software,</w:t>
      </w:r>
      <w:r w:rsidR="000B2765">
        <w:rPr>
          <w:rFonts w:asciiTheme="minorBidi" w:eastAsia="Calibri" w:hAnsiTheme="minorBidi" w:cstheme="minorBidi"/>
          <w:color w:val="auto"/>
          <w:spacing w:val="-1"/>
        </w:rPr>
        <w:t xml:space="preserve"> </w:t>
      </w:r>
      <w:r w:rsidRPr="002416FD">
        <w:rPr>
          <w:rFonts w:asciiTheme="minorBidi" w:eastAsia="Calibri" w:hAnsiTheme="minorBidi" w:cstheme="minorBidi"/>
          <w:color w:val="auto"/>
          <w:spacing w:val="-1"/>
        </w:rPr>
        <w:t>Data,</w:t>
      </w:r>
      <w:r w:rsidR="000B2765">
        <w:rPr>
          <w:rFonts w:asciiTheme="minorBidi" w:eastAsia="Calibri" w:hAnsiTheme="minorBidi" w:cstheme="minorBidi"/>
          <w:color w:val="auto"/>
          <w:spacing w:val="-1"/>
        </w:rPr>
        <w:t xml:space="preserve"> </w:t>
      </w:r>
      <w:r w:rsidRPr="002416FD">
        <w:rPr>
          <w:rFonts w:asciiTheme="minorBidi" w:eastAsia="Calibri" w:hAnsiTheme="minorBidi" w:cstheme="minorBidi"/>
          <w:color w:val="auto"/>
          <w:spacing w:val="-1"/>
        </w:rPr>
        <w:t>People,</w:t>
      </w:r>
      <w:r w:rsidR="005A7621">
        <w:rPr>
          <w:rFonts w:asciiTheme="minorBidi" w:eastAsia="Calibri" w:hAnsiTheme="minorBidi" w:cstheme="minorBidi"/>
          <w:color w:val="auto"/>
          <w:spacing w:val="-1"/>
        </w:rPr>
        <w:t xml:space="preserve"> and </w:t>
      </w:r>
      <w:r w:rsidRPr="002416FD">
        <w:rPr>
          <w:rFonts w:asciiTheme="minorBidi" w:eastAsia="Calibri" w:hAnsiTheme="minorBidi" w:cstheme="minorBidi"/>
          <w:color w:val="auto"/>
          <w:spacing w:val="-1"/>
        </w:rPr>
        <w:t>Methods</w:t>
      </w:r>
      <w:r w:rsidR="005A7621">
        <w:rPr>
          <w:rFonts w:asciiTheme="minorBidi" w:eastAsia="Calibri" w:hAnsiTheme="minorBidi" w:cstheme="minorBidi"/>
          <w:color w:val="auto"/>
          <w:spacing w:val="-1"/>
        </w:rPr>
        <w:t>.</w:t>
      </w:r>
    </w:p>
    <w:p w:rsidR="002416FD" w:rsidRPr="002416FD" w:rsidRDefault="002416FD" w:rsidP="008A73F4">
      <w:pPr>
        <w:pStyle w:val="BodyText"/>
        <w:numPr>
          <w:ilvl w:val="0"/>
          <w:numId w:val="1"/>
        </w:numPr>
        <w:tabs>
          <w:tab w:val="left" w:pos="426"/>
        </w:tabs>
        <w:spacing w:before="0" w:line="360" w:lineRule="auto"/>
        <w:ind w:right="-420"/>
        <w:rPr>
          <w:rFonts w:asciiTheme="minorBidi" w:hAnsiTheme="minorBidi"/>
          <w:b/>
          <w:bCs/>
          <w:spacing w:val="-1"/>
          <w:sz w:val="24"/>
          <w:szCs w:val="24"/>
        </w:rPr>
      </w:pPr>
      <w:r w:rsidRPr="002416FD">
        <w:rPr>
          <w:rFonts w:asciiTheme="minorBidi" w:hAnsiTheme="minorBidi"/>
          <w:b/>
          <w:bCs/>
          <w:spacing w:val="-1"/>
          <w:sz w:val="24"/>
          <w:szCs w:val="24"/>
        </w:rPr>
        <w:lastRenderedPageBreak/>
        <w:t>Hardware</w:t>
      </w:r>
    </w:p>
    <w:p w:rsidR="002416FD" w:rsidRPr="002416FD" w:rsidRDefault="002416FD" w:rsidP="00276EA0">
      <w:pPr>
        <w:pStyle w:val="NormalWeb"/>
        <w:spacing w:before="0" w:beforeAutospacing="0" w:after="120" w:afterAutospacing="0" w:line="360" w:lineRule="auto"/>
        <w:jc w:val="both"/>
        <w:rPr>
          <w:rFonts w:asciiTheme="minorBidi" w:eastAsia="Calibri" w:hAnsiTheme="minorBidi" w:cstheme="minorBidi"/>
          <w:color w:val="auto"/>
          <w:spacing w:val="-1"/>
        </w:rPr>
      </w:pPr>
      <w:r w:rsidRPr="002416FD">
        <w:rPr>
          <w:rFonts w:asciiTheme="minorBidi" w:eastAsia="Calibri" w:hAnsiTheme="minorBidi" w:cstheme="minorBidi"/>
          <w:color w:val="auto"/>
          <w:spacing w:val="-1"/>
        </w:rPr>
        <w:t>Hardware is the computer system on which a GIS operates. Today, GIS software runs on a wide range of hardware types, from centralized computer servers to desktop computers used in stand-alone or networked configurations.</w:t>
      </w:r>
    </w:p>
    <w:p w:rsidR="002416FD" w:rsidRPr="002416FD" w:rsidRDefault="002416FD" w:rsidP="008A73F4">
      <w:pPr>
        <w:pStyle w:val="BodyText"/>
        <w:numPr>
          <w:ilvl w:val="0"/>
          <w:numId w:val="1"/>
        </w:numPr>
        <w:tabs>
          <w:tab w:val="left" w:pos="426"/>
        </w:tabs>
        <w:spacing w:before="0" w:line="360" w:lineRule="auto"/>
        <w:ind w:right="-420"/>
        <w:rPr>
          <w:rFonts w:asciiTheme="minorBidi" w:hAnsiTheme="minorBidi"/>
          <w:b/>
          <w:bCs/>
          <w:spacing w:val="-1"/>
          <w:sz w:val="24"/>
          <w:szCs w:val="24"/>
        </w:rPr>
      </w:pPr>
      <w:r w:rsidRPr="002416FD">
        <w:rPr>
          <w:rFonts w:asciiTheme="minorBidi" w:hAnsiTheme="minorBidi"/>
          <w:b/>
          <w:bCs/>
          <w:spacing w:val="-1"/>
          <w:sz w:val="24"/>
          <w:szCs w:val="24"/>
        </w:rPr>
        <w:t>Software</w:t>
      </w:r>
    </w:p>
    <w:p w:rsidR="002416FD" w:rsidRPr="002416FD" w:rsidRDefault="002416FD" w:rsidP="00276EA0">
      <w:pPr>
        <w:pStyle w:val="NormalWeb"/>
        <w:spacing w:before="0" w:beforeAutospacing="0" w:after="120" w:afterAutospacing="0" w:line="360" w:lineRule="auto"/>
        <w:jc w:val="both"/>
        <w:rPr>
          <w:rFonts w:asciiTheme="minorBidi" w:eastAsia="Calibri" w:hAnsiTheme="minorBidi" w:cstheme="minorBidi"/>
          <w:color w:val="auto"/>
          <w:spacing w:val="-1"/>
        </w:rPr>
      </w:pPr>
      <w:r w:rsidRPr="002416FD">
        <w:rPr>
          <w:rFonts w:asciiTheme="minorBidi" w:eastAsia="Calibri" w:hAnsiTheme="minorBidi" w:cstheme="minorBidi"/>
          <w:color w:val="auto"/>
          <w:spacing w:val="-1"/>
        </w:rPr>
        <w:t xml:space="preserve">GIS software provides the functions and tools needed to store, analyze, and display geographic information. </w:t>
      </w:r>
    </w:p>
    <w:p w:rsidR="002416FD" w:rsidRPr="002416FD" w:rsidRDefault="002416FD" w:rsidP="008A73F4">
      <w:pPr>
        <w:pStyle w:val="BodyText"/>
        <w:numPr>
          <w:ilvl w:val="0"/>
          <w:numId w:val="1"/>
        </w:numPr>
        <w:tabs>
          <w:tab w:val="left" w:pos="426"/>
        </w:tabs>
        <w:spacing w:before="0" w:line="360" w:lineRule="auto"/>
        <w:ind w:right="-420"/>
        <w:rPr>
          <w:rFonts w:asciiTheme="minorBidi" w:hAnsiTheme="minorBidi"/>
          <w:b/>
          <w:bCs/>
          <w:spacing w:val="-1"/>
          <w:sz w:val="24"/>
          <w:szCs w:val="24"/>
        </w:rPr>
      </w:pPr>
      <w:r w:rsidRPr="002416FD">
        <w:rPr>
          <w:rFonts w:asciiTheme="minorBidi" w:hAnsiTheme="minorBidi"/>
          <w:b/>
          <w:bCs/>
          <w:spacing w:val="-1"/>
          <w:sz w:val="24"/>
          <w:szCs w:val="24"/>
        </w:rPr>
        <w:t>Data</w:t>
      </w:r>
    </w:p>
    <w:p w:rsidR="002416FD" w:rsidRPr="002416FD" w:rsidRDefault="005A7621" w:rsidP="00276EA0">
      <w:pPr>
        <w:pStyle w:val="NormalWeb"/>
        <w:spacing w:before="0" w:beforeAutospacing="0" w:after="120" w:afterAutospacing="0" w:line="360" w:lineRule="auto"/>
        <w:jc w:val="both"/>
        <w:rPr>
          <w:rFonts w:asciiTheme="minorBidi" w:eastAsia="Calibri" w:hAnsiTheme="minorBidi" w:cstheme="minorBidi"/>
          <w:color w:val="auto"/>
          <w:spacing w:val="-1"/>
        </w:rPr>
      </w:pPr>
      <w:r w:rsidRPr="005A7621">
        <w:rPr>
          <w:rFonts w:asciiTheme="minorBidi" w:eastAsia="Calibri" w:hAnsiTheme="minorBidi" w:cstheme="minorBidi"/>
          <w:b/>
          <w:bCs/>
          <w:i/>
          <w:iCs/>
          <w:color w:val="auto"/>
          <w:spacing w:val="-1"/>
        </w:rPr>
        <w:t>Data</w:t>
      </w:r>
      <w:r>
        <w:rPr>
          <w:rFonts w:asciiTheme="minorBidi" w:eastAsia="Calibri" w:hAnsiTheme="minorBidi" w:cstheme="minorBidi"/>
          <w:color w:val="auto"/>
          <w:spacing w:val="-1"/>
        </w:rPr>
        <w:t xml:space="preserve"> is p</w:t>
      </w:r>
      <w:r w:rsidR="002416FD" w:rsidRPr="002416FD">
        <w:rPr>
          <w:rFonts w:asciiTheme="minorBidi" w:eastAsia="Calibri" w:hAnsiTheme="minorBidi" w:cstheme="minorBidi"/>
          <w:color w:val="auto"/>
          <w:spacing w:val="-1"/>
        </w:rPr>
        <w:t xml:space="preserve">erhaps the most important component of a GIS is the data. Geographic data and related tabular data can be collected in-house, compiled to custom specifications and requirements, or occasionally purchased from a commercial data provider. A GIS can integrate spatial data with other existing data resources, often stored in a corporate DBMS. The integration of </w:t>
      </w:r>
      <w:r w:rsidR="002416FD" w:rsidRPr="005A7621">
        <w:rPr>
          <w:rFonts w:asciiTheme="minorBidi" w:eastAsia="Calibri" w:hAnsiTheme="minorBidi" w:cstheme="minorBidi"/>
          <w:b/>
          <w:bCs/>
          <w:i/>
          <w:iCs/>
          <w:color w:val="auto"/>
          <w:spacing w:val="-1"/>
        </w:rPr>
        <w:t>spatial data</w:t>
      </w:r>
      <w:r w:rsidR="002416FD" w:rsidRPr="002416FD">
        <w:rPr>
          <w:rFonts w:asciiTheme="minorBidi" w:eastAsia="Calibri" w:hAnsiTheme="minorBidi" w:cstheme="minorBidi"/>
          <w:color w:val="auto"/>
          <w:spacing w:val="-1"/>
        </w:rPr>
        <w:t xml:space="preserve"> and </w:t>
      </w:r>
      <w:r w:rsidR="002416FD" w:rsidRPr="005A7621">
        <w:rPr>
          <w:rFonts w:asciiTheme="minorBidi" w:eastAsia="Calibri" w:hAnsiTheme="minorBidi" w:cstheme="minorBidi"/>
          <w:b/>
          <w:bCs/>
          <w:i/>
          <w:iCs/>
          <w:color w:val="auto"/>
          <w:spacing w:val="-1"/>
        </w:rPr>
        <w:t>tabular data</w:t>
      </w:r>
      <w:r w:rsidR="002416FD" w:rsidRPr="002416FD">
        <w:rPr>
          <w:rFonts w:asciiTheme="minorBidi" w:eastAsia="Calibri" w:hAnsiTheme="minorBidi" w:cstheme="minorBidi"/>
          <w:color w:val="auto"/>
          <w:spacing w:val="-1"/>
        </w:rPr>
        <w:t xml:space="preserve"> stored in a </w:t>
      </w:r>
      <w:r w:rsidR="002416FD" w:rsidRPr="005A7621">
        <w:rPr>
          <w:rFonts w:asciiTheme="minorBidi" w:eastAsia="Calibri" w:hAnsiTheme="minorBidi" w:cstheme="minorBidi"/>
          <w:b/>
          <w:bCs/>
          <w:i/>
          <w:iCs/>
          <w:color w:val="auto"/>
          <w:spacing w:val="-1"/>
        </w:rPr>
        <w:t>DBMS</w:t>
      </w:r>
      <w:r w:rsidR="002416FD" w:rsidRPr="002416FD">
        <w:rPr>
          <w:rFonts w:asciiTheme="minorBidi" w:eastAsia="Calibri" w:hAnsiTheme="minorBidi" w:cstheme="minorBidi"/>
          <w:color w:val="auto"/>
          <w:spacing w:val="-1"/>
        </w:rPr>
        <w:t xml:space="preserve"> is a key functionality afforded by GIS.</w:t>
      </w:r>
    </w:p>
    <w:p w:rsidR="002416FD" w:rsidRPr="002416FD" w:rsidRDefault="002416FD" w:rsidP="008A73F4">
      <w:pPr>
        <w:pStyle w:val="BodyText"/>
        <w:numPr>
          <w:ilvl w:val="0"/>
          <w:numId w:val="1"/>
        </w:numPr>
        <w:tabs>
          <w:tab w:val="left" w:pos="426"/>
        </w:tabs>
        <w:spacing w:before="0" w:line="360" w:lineRule="auto"/>
        <w:ind w:right="-420"/>
        <w:rPr>
          <w:rFonts w:asciiTheme="minorBidi" w:hAnsiTheme="minorBidi"/>
          <w:b/>
          <w:bCs/>
          <w:spacing w:val="-1"/>
          <w:sz w:val="24"/>
          <w:szCs w:val="24"/>
        </w:rPr>
      </w:pPr>
      <w:r w:rsidRPr="002416FD">
        <w:rPr>
          <w:rFonts w:asciiTheme="minorBidi" w:hAnsiTheme="minorBidi"/>
          <w:b/>
          <w:bCs/>
          <w:spacing w:val="-1"/>
          <w:sz w:val="24"/>
          <w:szCs w:val="24"/>
        </w:rPr>
        <w:t>People</w:t>
      </w:r>
    </w:p>
    <w:p w:rsidR="002416FD" w:rsidRPr="002416FD" w:rsidRDefault="002416FD" w:rsidP="00276EA0">
      <w:pPr>
        <w:pStyle w:val="NormalWeb"/>
        <w:spacing w:before="0" w:beforeAutospacing="0" w:after="120" w:afterAutospacing="0" w:line="360" w:lineRule="auto"/>
        <w:jc w:val="both"/>
        <w:rPr>
          <w:rFonts w:asciiTheme="minorBidi" w:eastAsia="Calibri" w:hAnsiTheme="minorBidi" w:cstheme="minorBidi"/>
          <w:color w:val="auto"/>
          <w:spacing w:val="-1"/>
        </w:rPr>
      </w:pPr>
      <w:r w:rsidRPr="002416FD">
        <w:rPr>
          <w:rFonts w:asciiTheme="minorBidi" w:eastAsia="Calibri" w:hAnsiTheme="minorBidi" w:cstheme="minorBidi"/>
          <w:color w:val="auto"/>
          <w:spacing w:val="-1"/>
        </w:rPr>
        <w:t xml:space="preserve">GIS technology is of limited value without the people who manage the system and develop plans for applying it to real world problems. </w:t>
      </w:r>
    </w:p>
    <w:p w:rsidR="002416FD" w:rsidRPr="002416FD" w:rsidRDefault="002416FD" w:rsidP="008A73F4">
      <w:pPr>
        <w:pStyle w:val="BodyText"/>
        <w:numPr>
          <w:ilvl w:val="0"/>
          <w:numId w:val="1"/>
        </w:numPr>
        <w:tabs>
          <w:tab w:val="left" w:pos="426"/>
        </w:tabs>
        <w:spacing w:before="0" w:line="360" w:lineRule="auto"/>
        <w:ind w:right="-420"/>
        <w:rPr>
          <w:rFonts w:asciiTheme="minorBidi" w:hAnsiTheme="minorBidi"/>
          <w:b/>
          <w:bCs/>
          <w:spacing w:val="-1"/>
          <w:sz w:val="24"/>
          <w:szCs w:val="24"/>
        </w:rPr>
      </w:pPr>
      <w:r w:rsidRPr="002416FD">
        <w:rPr>
          <w:rFonts w:asciiTheme="minorBidi" w:hAnsiTheme="minorBidi"/>
          <w:b/>
          <w:bCs/>
          <w:spacing w:val="-1"/>
          <w:sz w:val="24"/>
          <w:szCs w:val="24"/>
        </w:rPr>
        <w:t>Methods</w:t>
      </w:r>
    </w:p>
    <w:p w:rsidR="002416FD" w:rsidRPr="002416FD" w:rsidRDefault="002416FD" w:rsidP="00276EA0">
      <w:pPr>
        <w:pStyle w:val="NormalWeb"/>
        <w:spacing w:before="0" w:beforeAutospacing="0" w:after="120" w:afterAutospacing="0" w:line="360" w:lineRule="auto"/>
        <w:jc w:val="both"/>
        <w:rPr>
          <w:rFonts w:asciiTheme="minorBidi" w:eastAsia="Calibri" w:hAnsiTheme="minorBidi" w:cstheme="minorBidi"/>
          <w:color w:val="auto"/>
          <w:spacing w:val="-1"/>
        </w:rPr>
      </w:pPr>
      <w:r w:rsidRPr="002416FD">
        <w:rPr>
          <w:rFonts w:asciiTheme="minorBidi" w:eastAsia="Calibri" w:hAnsiTheme="minorBidi" w:cstheme="minorBidi"/>
          <w:color w:val="auto"/>
          <w:spacing w:val="-1"/>
        </w:rPr>
        <w:t>A successful GIS operates according to a well-designed implementation plan and business rules, which are the models and operating practices unique to each organization.</w:t>
      </w:r>
    </w:p>
    <w:p w:rsidR="00F9482B" w:rsidRPr="00176D98" w:rsidRDefault="00F9482B" w:rsidP="00F9482B">
      <w:pPr>
        <w:pStyle w:val="BodyText"/>
        <w:spacing w:before="0"/>
        <w:ind w:right="-23"/>
        <w:jc w:val="both"/>
        <w:rPr>
          <w:rFonts w:asciiTheme="minorBidi" w:hAnsiTheme="minorBidi"/>
          <w:spacing w:val="-2"/>
          <w:sz w:val="24"/>
          <w:szCs w:val="24"/>
        </w:rPr>
      </w:pPr>
    </w:p>
    <w:p w:rsidR="002416FD" w:rsidRPr="002416FD" w:rsidRDefault="00871ABD" w:rsidP="002416FD">
      <w:pPr>
        <w:spacing w:line="360" w:lineRule="auto"/>
        <w:ind w:left="0"/>
        <w:jc w:val="center"/>
        <w:rPr>
          <w:rFonts w:asciiTheme="minorBidi" w:hAnsiTheme="minorBidi" w:cstheme="minorBidi"/>
          <w:b/>
          <w:bCs/>
          <w:spacing w:val="1"/>
          <w:sz w:val="28"/>
          <w:szCs w:val="28"/>
        </w:rPr>
      </w:pPr>
      <w:bookmarkStart w:id="0" w:name="_GoBack"/>
      <w:bookmarkEnd w:id="0"/>
      <w:r w:rsidRPr="002416FD">
        <w:rPr>
          <w:rFonts w:asciiTheme="minorBidi" w:hAnsiTheme="minorBidi" w:cstheme="minorBidi"/>
          <w:b/>
          <w:bCs/>
          <w:spacing w:val="1"/>
          <w:sz w:val="28"/>
          <w:szCs w:val="28"/>
        </w:rPr>
        <w:t>Gis Data Models</w:t>
      </w:r>
    </w:p>
    <w:p w:rsidR="00C85364" w:rsidRDefault="002416FD" w:rsidP="008A73F4">
      <w:pPr>
        <w:pStyle w:val="NormalWeb"/>
        <w:numPr>
          <w:ilvl w:val="0"/>
          <w:numId w:val="5"/>
        </w:numPr>
        <w:spacing w:before="0" w:beforeAutospacing="0" w:after="120" w:afterAutospacing="0" w:line="360" w:lineRule="auto"/>
        <w:ind w:left="426"/>
        <w:jc w:val="both"/>
        <w:rPr>
          <w:rFonts w:asciiTheme="minorBidi" w:eastAsia="Calibri" w:hAnsiTheme="minorBidi" w:cstheme="minorBidi"/>
          <w:color w:val="auto"/>
          <w:spacing w:val="-1"/>
        </w:rPr>
      </w:pPr>
      <w:r>
        <w:rPr>
          <w:noProof/>
        </w:rPr>
        <w:drawing>
          <wp:anchor distT="0" distB="0" distL="114300" distR="114300" simplePos="0" relativeHeight="251659264" behindDoc="0" locked="0" layoutInCell="1" allowOverlap="1">
            <wp:simplePos x="0" y="0"/>
            <wp:positionH relativeFrom="column">
              <wp:posOffset>3674110</wp:posOffset>
            </wp:positionH>
            <wp:positionV relativeFrom="paragraph">
              <wp:posOffset>20320</wp:posOffset>
            </wp:positionV>
            <wp:extent cx="2597150" cy="2128520"/>
            <wp:effectExtent l="0" t="0" r="0" b="5080"/>
            <wp:wrapSquare wrapText="bothSides"/>
            <wp:docPr id="6" name="Picture 6" descr="C:\My Web Sites\GIS_Course_1\bgis.sanbi.org\GIS-primer\images\pic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My Web Sites\GIS_Course_1\bgis.sanbi.org\GIS-primer\images\pic062.gif"/>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7150" cy="2128520"/>
                    </a:xfrm>
                    <a:prstGeom prst="rect">
                      <a:avLst/>
                    </a:prstGeom>
                    <a:noFill/>
                    <a:ln>
                      <a:noFill/>
                    </a:ln>
                  </pic:spPr>
                </pic:pic>
              </a:graphicData>
            </a:graphic>
          </wp:anchor>
        </w:drawing>
      </w:r>
      <w:r w:rsidRPr="002416FD">
        <w:rPr>
          <w:rFonts w:asciiTheme="minorBidi" w:eastAsia="Calibri" w:hAnsiTheme="minorBidi" w:cstheme="minorBidi"/>
          <w:color w:val="auto"/>
          <w:spacing w:val="-1"/>
        </w:rPr>
        <w:t xml:space="preserve">A GIS stores information about the world as a collection of </w:t>
      </w:r>
      <w:r w:rsidRPr="00F301E7">
        <w:rPr>
          <w:rFonts w:asciiTheme="minorBidi" w:eastAsia="Calibri" w:hAnsiTheme="minorBidi" w:cstheme="minorBidi"/>
          <w:b/>
          <w:bCs/>
          <w:i/>
          <w:iCs/>
          <w:color w:val="auto"/>
          <w:spacing w:val="-1"/>
        </w:rPr>
        <w:t>thematic layers</w:t>
      </w:r>
      <w:r w:rsidRPr="002416FD">
        <w:rPr>
          <w:rFonts w:asciiTheme="minorBidi" w:eastAsia="Calibri" w:hAnsiTheme="minorBidi" w:cstheme="minorBidi"/>
          <w:color w:val="auto"/>
          <w:spacing w:val="-1"/>
        </w:rPr>
        <w:t xml:space="preserve"> that can be linked together by </w:t>
      </w:r>
      <w:r w:rsidRPr="007F358A">
        <w:rPr>
          <w:rFonts w:asciiTheme="minorBidi" w:eastAsia="Calibri" w:hAnsiTheme="minorBidi" w:cstheme="minorBidi"/>
          <w:color w:val="auto"/>
          <w:spacing w:val="-1"/>
          <w:u w:val="single"/>
        </w:rPr>
        <w:t>geography</w:t>
      </w:r>
      <w:r w:rsidRPr="002416FD">
        <w:rPr>
          <w:rFonts w:asciiTheme="minorBidi" w:eastAsia="Calibri" w:hAnsiTheme="minorBidi" w:cstheme="minorBidi"/>
          <w:color w:val="auto"/>
          <w:spacing w:val="-1"/>
        </w:rPr>
        <w:t xml:space="preserve">. </w:t>
      </w:r>
    </w:p>
    <w:p w:rsidR="00C85364" w:rsidRDefault="002416FD" w:rsidP="008A73F4">
      <w:pPr>
        <w:pStyle w:val="NormalWeb"/>
        <w:numPr>
          <w:ilvl w:val="0"/>
          <w:numId w:val="5"/>
        </w:numPr>
        <w:spacing w:before="0" w:beforeAutospacing="0" w:after="120" w:afterAutospacing="0" w:line="360" w:lineRule="auto"/>
        <w:ind w:left="426"/>
        <w:jc w:val="both"/>
        <w:rPr>
          <w:rFonts w:asciiTheme="minorBidi" w:eastAsia="Calibri" w:hAnsiTheme="minorBidi" w:cstheme="minorBidi"/>
          <w:color w:val="auto"/>
          <w:spacing w:val="-1"/>
        </w:rPr>
      </w:pPr>
      <w:r w:rsidRPr="002416FD">
        <w:rPr>
          <w:rFonts w:asciiTheme="minorBidi" w:eastAsia="Calibri" w:hAnsiTheme="minorBidi" w:cstheme="minorBidi"/>
          <w:color w:val="auto"/>
          <w:spacing w:val="-1"/>
        </w:rPr>
        <w:t xml:space="preserve">The </w:t>
      </w:r>
      <w:r w:rsidRPr="00276EA0">
        <w:rPr>
          <w:rFonts w:asciiTheme="minorBidi" w:eastAsia="Calibri" w:hAnsiTheme="minorBidi" w:cstheme="minorBidi"/>
          <w:b/>
          <w:bCs/>
          <w:i/>
          <w:iCs/>
          <w:color w:val="auto"/>
          <w:spacing w:val="-1"/>
        </w:rPr>
        <w:t>thematic</w:t>
      </w:r>
      <w:r w:rsidR="000B43D8">
        <w:rPr>
          <w:rFonts w:asciiTheme="minorBidi" w:eastAsia="Calibri" w:hAnsiTheme="minorBidi" w:cstheme="minorBidi"/>
          <w:b/>
          <w:bCs/>
          <w:i/>
          <w:iCs/>
          <w:color w:val="auto"/>
          <w:spacing w:val="-1"/>
        </w:rPr>
        <w:t xml:space="preserve"> </w:t>
      </w:r>
      <w:r w:rsidRPr="00276EA0">
        <w:rPr>
          <w:rFonts w:asciiTheme="minorBidi" w:eastAsia="Calibri" w:hAnsiTheme="minorBidi" w:cstheme="minorBidi"/>
          <w:b/>
          <w:bCs/>
          <w:i/>
          <w:iCs/>
          <w:color w:val="auto"/>
          <w:spacing w:val="-1"/>
        </w:rPr>
        <w:t>layer</w:t>
      </w:r>
      <w:r w:rsidRPr="002416FD">
        <w:rPr>
          <w:rFonts w:asciiTheme="minorBidi" w:eastAsia="Calibri" w:hAnsiTheme="minorBidi" w:cstheme="minorBidi"/>
          <w:color w:val="auto"/>
          <w:spacing w:val="-1"/>
        </w:rPr>
        <w:t xml:space="preserve"> approach allows us to organize the complexity of the </w:t>
      </w:r>
      <w:r w:rsidRPr="007F358A">
        <w:rPr>
          <w:rFonts w:asciiTheme="minorBidi" w:eastAsia="Calibri" w:hAnsiTheme="minorBidi" w:cstheme="minorBidi"/>
          <w:color w:val="auto"/>
          <w:spacing w:val="-1"/>
          <w:u w:val="single"/>
        </w:rPr>
        <w:t>real world</w:t>
      </w:r>
      <w:r w:rsidRPr="002416FD">
        <w:rPr>
          <w:rFonts w:asciiTheme="minorBidi" w:eastAsia="Calibri" w:hAnsiTheme="minorBidi" w:cstheme="minorBidi"/>
          <w:color w:val="auto"/>
          <w:spacing w:val="-1"/>
        </w:rPr>
        <w:t xml:space="preserve"> into a simple representation to help facilitate our understanding of natural relationships.</w:t>
      </w:r>
    </w:p>
    <w:p w:rsidR="00787644" w:rsidRDefault="00787644" w:rsidP="00787644">
      <w:pPr>
        <w:pStyle w:val="NormalWeb"/>
        <w:spacing w:before="0" w:beforeAutospacing="0" w:after="120" w:afterAutospacing="0" w:line="360" w:lineRule="auto"/>
        <w:jc w:val="both"/>
        <w:rPr>
          <w:rFonts w:asciiTheme="minorBidi" w:eastAsia="Calibri" w:hAnsiTheme="minorBidi" w:cstheme="minorBidi"/>
          <w:color w:val="auto"/>
          <w:spacing w:val="-1"/>
        </w:rPr>
      </w:pPr>
    </w:p>
    <w:p w:rsidR="00787644" w:rsidRDefault="00787644" w:rsidP="00787644">
      <w:pPr>
        <w:pStyle w:val="NormalWeb"/>
        <w:spacing w:before="0" w:beforeAutospacing="0" w:after="120" w:afterAutospacing="0" w:line="360" w:lineRule="auto"/>
        <w:jc w:val="both"/>
        <w:rPr>
          <w:rFonts w:asciiTheme="minorBidi" w:eastAsia="Calibri" w:hAnsiTheme="minorBidi" w:cstheme="minorBidi"/>
          <w:color w:val="auto"/>
          <w:spacing w:val="-1"/>
        </w:rPr>
      </w:pPr>
    </w:p>
    <w:p w:rsidR="002416FD" w:rsidRPr="00024DDC" w:rsidRDefault="00276EA0" w:rsidP="002416FD">
      <w:pPr>
        <w:spacing w:line="360" w:lineRule="auto"/>
        <w:ind w:left="0"/>
        <w:jc w:val="center"/>
        <w:rPr>
          <w:rFonts w:asciiTheme="minorBidi" w:hAnsiTheme="minorBidi" w:cstheme="minorBidi"/>
          <w:b/>
          <w:bCs/>
          <w:spacing w:val="1"/>
          <w:sz w:val="28"/>
          <w:szCs w:val="28"/>
        </w:rPr>
      </w:pPr>
      <w:r w:rsidRPr="00024DDC">
        <w:rPr>
          <w:rFonts w:asciiTheme="minorBidi" w:hAnsiTheme="minorBidi" w:cstheme="minorBidi"/>
          <w:b/>
          <w:bCs/>
          <w:spacing w:val="1"/>
          <w:sz w:val="28"/>
          <w:szCs w:val="28"/>
        </w:rPr>
        <w:lastRenderedPageBreak/>
        <w:t xml:space="preserve">Spatial </w:t>
      </w:r>
      <w:r>
        <w:rPr>
          <w:rFonts w:asciiTheme="minorBidi" w:hAnsiTheme="minorBidi" w:cstheme="minorBidi"/>
          <w:b/>
          <w:bCs/>
          <w:spacing w:val="1"/>
          <w:sz w:val="28"/>
          <w:szCs w:val="28"/>
        </w:rPr>
        <w:t xml:space="preserve">(Geographic) </w:t>
      </w:r>
      <w:r w:rsidRPr="00024DDC">
        <w:rPr>
          <w:rFonts w:asciiTheme="minorBidi" w:hAnsiTheme="minorBidi" w:cstheme="minorBidi"/>
          <w:b/>
          <w:bCs/>
          <w:spacing w:val="1"/>
          <w:sz w:val="28"/>
          <w:szCs w:val="28"/>
        </w:rPr>
        <w:t>Data Models</w:t>
      </w:r>
    </w:p>
    <w:p w:rsidR="002416FD" w:rsidRDefault="00276EA0" w:rsidP="002A3D07">
      <w:pPr>
        <w:pStyle w:val="NormalWeb"/>
        <w:spacing w:before="0" w:beforeAutospacing="0" w:after="120" w:afterAutospacing="0" w:line="360" w:lineRule="auto"/>
        <w:jc w:val="both"/>
        <w:rPr>
          <w:rFonts w:asciiTheme="minorBidi" w:eastAsia="Calibri" w:hAnsiTheme="minorBidi" w:cstheme="minorBidi"/>
          <w:color w:val="auto"/>
          <w:spacing w:val="-1"/>
        </w:rPr>
      </w:pPr>
      <w:r w:rsidRPr="00024DDC">
        <w:rPr>
          <w:noProof/>
        </w:rPr>
        <w:drawing>
          <wp:anchor distT="0" distB="0" distL="114300" distR="114300" simplePos="0" relativeHeight="251660288" behindDoc="0" locked="0" layoutInCell="1" allowOverlap="1">
            <wp:simplePos x="0" y="0"/>
            <wp:positionH relativeFrom="margin">
              <wp:posOffset>3974465</wp:posOffset>
            </wp:positionH>
            <wp:positionV relativeFrom="paragraph">
              <wp:posOffset>293370</wp:posOffset>
            </wp:positionV>
            <wp:extent cx="2148840" cy="1891665"/>
            <wp:effectExtent l="0" t="0" r="3810" b="0"/>
            <wp:wrapSquare wrapText="bothSides"/>
            <wp:docPr id="7" name="Picture 7" descr="C:\My Web Sites\GIS_Course_1\bgis.sanbi.org\GIS-primer\images\pic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My Web Sites\GIS_Course_1\bgis.sanbi.org\GIS-primer\images\pic068.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8840" cy="1891665"/>
                    </a:xfrm>
                    <a:prstGeom prst="rect">
                      <a:avLst/>
                    </a:prstGeom>
                    <a:noFill/>
                    <a:ln>
                      <a:noFill/>
                    </a:ln>
                  </pic:spPr>
                </pic:pic>
              </a:graphicData>
            </a:graphic>
          </wp:anchor>
        </w:drawing>
      </w:r>
      <w:r w:rsidR="002416FD" w:rsidRPr="00024DDC">
        <w:rPr>
          <w:rFonts w:asciiTheme="minorBidi" w:eastAsia="Calibri" w:hAnsiTheme="minorBidi" w:cstheme="minorBidi"/>
          <w:color w:val="auto"/>
          <w:spacing w:val="-1"/>
        </w:rPr>
        <w:t xml:space="preserve">Traditionally </w:t>
      </w:r>
      <w:r w:rsidR="002416FD" w:rsidRPr="00024DDC">
        <w:rPr>
          <w:rFonts w:asciiTheme="minorBidi" w:eastAsia="Calibri" w:hAnsiTheme="minorBidi" w:cstheme="minorBidi"/>
          <w:b/>
          <w:bCs/>
          <w:i/>
          <w:iCs/>
          <w:color w:val="auto"/>
          <w:spacing w:val="-1"/>
        </w:rPr>
        <w:t>spatial data</w:t>
      </w:r>
      <w:r w:rsidR="002416FD" w:rsidRPr="00024DDC">
        <w:rPr>
          <w:rFonts w:asciiTheme="minorBidi" w:eastAsia="Calibri" w:hAnsiTheme="minorBidi" w:cstheme="minorBidi"/>
          <w:color w:val="auto"/>
          <w:spacing w:val="-1"/>
        </w:rPr>
        <w:t xml:space="preserve"> has been stored and presented in the form of a </w:t>
      </w:r>
      <w:r w:rsidR="002416FD" w:rsidRPr="00024DDC">
        <w:rPr>
          <w:rFonts w:asciiTheme="minorBidi" w:eastAsia="Calibri" w:hAnsiTheme="minorBidi" w:cstheme="minorBidi"/>
          <w:b/>
          <w:bCs/>
          <w:i/>
          <w:iCs/>
          <w:color w:val="auto"/>
          <w:spacing w:val="-1"/>
        </w:rPr>
        <w:t>map</w:t>
      </w:r>
      <w:r w:rsidR="002416FD" w:rsidRPr="00024DDC">
        <w:rPr>
          <w:rFonts w:asciiTheme="minorBidi" w:eastAsia="Calibri" w:hAnsiTheme="minorBidi" w:cstheme="minorBidi"/>
          <w:color w:val="auto"/>
          <w:spacing w:val="-1"/>
        </w:rPr>
        <w:t>. Three basic types of spatial data models have evolved for storing geographic data digitally. These are referred to as:</w:t>
      </w:r>
    </w:p>
    <w:p w:rsidR="00276EA0" w:rsidRPr="00276EA0" w:rsidRDefault="00276EA0" w:rsidP="008A73F4">
      <w:pPr>
        <w:pStyle w:val="NormalWeb"/>
        <w:numPr>
          <w:ilvl w:val="0"/>
          <w:numId w:val="2"/>
        </w:numPr>
        <w:spacing w:before="0" w:beforeAutospacing="0" w:after="0" w:afterAutospacing="0"/>
        <w:jc w:val="both"/>
        <w:rPr>
          <w:rFonts w:asciiTheme="minorBidi" w:eastAsia="Calibri" w:hAnsiTheme="minorBidi" w:cstheme="minorBidi"/>
          <w:b/>
          <w:bCs/>
          <w:i/>
          <w:iCs/>
          <w:color w:val="auto"/>
          <w:spacing w:val="-1"/>
        </w:rPr>
      </w:pPr>
      <w:r w:rsidRPr="00276EA0">
        <w:rPr>
          <w:rFonts w:asciiTheme="minorBidi" w:eastAsia="Calibri" w:hAnsiTheme="minorBidi" w:cstheme="minorBidi"/>
          <w:b/>
          <w:bCs/>
          <w:i/>
          <w:iCs/>
          <w:color w:val="auto"/>
          <w:spacing w:val="-1"/>
        </w:rPr>
        <w:t>Raster</w:t>
      </w:r>
    </w:p>
    <w:p w:rsidR="00276EA0" w:rsidRPr="00276EA0" w:rsidRDefault="00276EA0" w:rsidP="008A73F4">
      <w:pPr>
        <w:pStyle w:val="NormalWeb"/>
        <w:numPr>
          <w:ilvl w:val="0"/>
          <w:numId w:val="2"/>
        </w:numPr>
        <w:spacing w:before="0" w:beforeAutospacing="0" w:after="0" w:afterAutospacing="0"/>
        <w:jc w:val="both"/>
        <w:rPr>
          <w:rFonts w:asciiTheme="minorBidi" w:eastAsia="Calibri" w:hAnsiTheme="minorBidi" w:cstheme="minorBidi"/>
          <w:b/>
          <w:bCs/>
          <w:i/>
          <w:iCs/>
          <w:color w:val="auto"/>
          <w:spacing w:val="-1"/>
        </w:rPr>
      </w:pPr>
      <w:r w:rsidRPr="00276EA0">
        <w:rPr>
          <w:rFonts w:asciiTheme="minorBidi" w:eastAsia="Calibri" w:hAnsiTheme="minorBidi" w:cstheme="minorBidi"/>
          <w:b/>
          <w:bCs/>
          <w:i/>
          <w:iCs/>
          <w:color w:val="auto"/>
          <w:spacing w:val="-1"/>
        </w:rPr>
        <w:t>Vector</w:t>
      </w:r>
    </w:p>
    <w:p w:rsidR="00C77751" w:rsidRPr="00276EA0" w:rsidRDefault="00C77751" w:rsidP="008A73F4">
      <w:pPr>
        <w:pStyle w:val="NormalWeb"/>
        <w:numPr>
          <w:ilvl w:val="0"/>
          <w:numId w:val="2"/>
        </w:numPr>
        <w:spacing w:before="0" w:beforeAutospacing="0" w:after="0" w:afterAutospacing="0"/>
        <w:jc w:val="both"/>
        <w:rPr>
          <w:rFonts w:asciiTheme="minorBidi" w:eastAsia="Calibri" w:hAnsiTheme="minorBidi" w:cstheme="minorBidi"/>
          <w:b/>
          <w:bCs/>
          <w:i/>
          <w:iCs/>
          <w:color w:val="auto"/>
          <w:spacing w:val="-1"/>
        </w:rPr>
      </w:pPr>
      <w:r w:rsidRPr="00276EA0">
        <w:rPr>
          <w:rFonts w:asciiTheme="minorBidi" w:eastAsia="Calibri" w:hAnsiTheme="minorBidi" w:cstheme="minorBidi"/>
          <w:b/>
          <w:bCs/>
          <w:i/>
          <w:iCs/>
          <w:color w:val="auto"/>
          <w:spacing w:val="-1"/>
        </w:rPr>
        <w:t>Image</w:t>
      </w:r>
    </w:p>
    <w:p w:rsidR="00C77751" w:rsidRPr="00024DDC" w:rsidRDefault="00C77751" w:rsidP="002416FD">
      <w:pPr>
        <w:pStyle w:val="NormalWeb"/>
        <w:spacing w:before="0" w:beforeAutospacing="0" w:after="120" w:afterAutospacing="0"/>
        <w:jc w:val="both"/>
        <w:rPr>
          <w:rFonts w:asciiTheme="minorBidi" w:eastAsia="Calibri" w:hAnsiTheme="minorBidi" w:cstheme="minorBidi"/>
          <w:color w:val="auto"/>
          <w:spacing w:val="-1"/>
        </w:rPr>
      </w:pPr>
    </w:p>
    <w:p w:rsidR="002416FD" w:rsidRDefault="002416FD" w:rsidP="002A3D07">
      <w:pPr>
        <w:pStyle w:val="NormalWeb"/>
        <w:spacing w:before="0" w:beforeAutospacing="0" w:after="120" w:afterAutospacing="0" w:line="360" w:lineRule="auto"/>
        <w:jc w:val="both"/>
        <w:rPr>
          <w:rFonts w:asciiTheme="minorBidi" w:eastAsia="Calibri" w:hAnsiTheme="minorBidi" w:cstheme="minorBidi"/>
          <w:color w:val="auto"/>
          <w:spacing w:val="-1"/>
        </w:rPr>
      </w:pPr>
      <w:r w:rsidRPr="00024DDC">
        <w:rPr>
          <w:rFonts w:asciiTheme="minorBidi" w:eastAsia="Calibri" w:hAnsiTheme="minorBidi" w:cstheme="minorBidi"/>
          <w:color w:val="auto"/>
          <w:spacing w:val="-1"/>
        </w:rPr>
        <w:t xml:space="preserve">The following diagram reflects the two primary spatial data encoding techniques. These are </w:t>
      </w:r>
      <w:r w:rsidRPr="00024DDC">
        <w:rPr>
          <w:rFonts w:asciiTheme="minorBidi" w:eastAsia="Calibri" w:hAnsiTheme="minorBidi" w:cstheme="minorBidi"/>
          <w:b/>
          <w:bCs/>
          <w:i/>
          <w:iCs/>
          <w:color w:val="auto"/>
          <w:spacing w:val="-1"/>
        </w:rPr>
        <w:t>vector</w:t>
      </w:r>
      <w:r w:rsidRPr="00024DDC">
        <w:rPr>
          <w:rFonts w:asciiTheme="minorBidi" w:eastAsia="Calibri" w:hAnsiTheme="minorBidi" w:cstheme="minorBidi"/>
          <w:color w:val="auto"/>
          <w:spacing w:val="-1"/>
        </w:rPr>
        <w:t xml:space="preserve"> and </w:t>
      </w:r>
      <w:r w:rsidRPr="00024DDC">
        <w:rPr>
          <w:rFonts w:asciiTheme="minorBidi" w:eastAsia="Calibri" w:hAnsiTheme="minorBidi" w:cstheme="minorBidi"/>
          <w:b/>
          <w:bCs/>
          <w:i/>
          <w:iCs/>
          <w:color w:val="auto"/>
          <w:spacing w:val="-1"/>
        </w:rPr>
        <w:t>raster</w:t>
      </w:r>
      <w:r w:rsidRPr="00024DDC">
        <w:rPr>
          <w:rFonts w:asciiTheme="minorBidi" w:eastAsia="Calibri" w:hAnsiTheme="minorBidi" w:cstheme="minorBidi"/>
          <w:color w:val="auto"/>
          <w:spacing w:val="-1"/>
        </w:rPr>
        <w:t xml:space="preserve">. </w:t>
      </w:r>
      <w:r w:rsidRPr="00024DDC">
        <w:rPr>
          <w:rFonts w:asciiTheme="minorBidi" w:eastAsia="Calibri" w:hAnsiTheme="minorBidi" w:cstheme="minorBidi"/>
          <w:b/>
          <w:bCs/>
          <w:i/>
          <w:iCs/>
          <w:color w:val="auto"/>
          <w:spacing w:val="-1"/>
        </w:rPr>
        <w:t>Image</w:t>
      </w:r>
      <w:r w:rsidRPr="00024DDC">
        <w:rPr>
          <w:rFonts w:asciiTheme="minorBidi" w:eastAsia="Calibri" w:hAnsiTheme="minorBidi" w:cstheme="minorBidi"/>
          <w:color w:val="auto"/>
          <w:spacing w:val="-1"/>
        </w:rPr>
        <w:t xml:space="preserve"> data utilizes techniques very similar to </w:t>
      </w:r>
      <w:r w:rsidRPr="00024DDC">
        <w:rPr>
          <w:rFonts w:asciiTheme="minorBidi" w:eastAsia="Calibri" w:hAnsiTheme="minorBidi" w:cstheme="minorBidi"/>
          <w:b/>
          <w:bCs/>
          <w:i/>
          <w:iCs/>
          <w:color w:val="auto"/>
          <w:spacing w:val="-1"/>
        </w:rPr>
        <w:t>raster</w:t>
      </w:r>
      <w:r w:rsidRPr="00024DDC">
        <w:rPr>
          <w:rFonts w:asciiTheme="minorBidi" w:eastAsia="Calibri" w:hAnsiTheme="minorBidi" w:cstheme="minorBidi"/>
          <w:color w:val="auto"/>
          <w:spacing w:val="-1"/>
        </w:rPr>
        <w:t xml:space="preserve"> data, however typically lacks the internal formats required for analysis and modeling of the data. </w:t>
      </w:r>
      <w:r w:rsidRPr="00024DDC">
        <w:rPr>
          <w:rFonts w:asciiTheme="minorBidi" w:eastAsia="Calibri" w:hAnsiTheme="minorBidi" w:cstheme="minorBidi"/>
          <w:b/>
          <w:bCs/>
          <w:i/>
          <w:iCs/>
          <w:color w:val="auto"/>
          <w:spacing w:val="-1"/>
        </w:rPr>
        <w:t>Images</w:t>
      </w:r>
      <w:r w:rsidRPr="00024DDC">
        <w:rPr>
          <w:rFonts w:asciiTheme="minorBidi" w:eastAsia="Calibri" w:hAnsiTheme="minorBidi" w:cstheme="minorBidi"/>
          <w:color w:val="auto"/>
          <w:spacing w:val="-1"/>
        </w:rPr>
        <w:t xml:space="preserve"> reflect</w:t>
      </w:r>
      <w:r w:rsidR="00062720">
        <w:rPr>
          <w:rFonts w:asciiTheme="minorBidi" w:eastAsia="Calibri" w:hAnsiTheme="minorBidi" w:cstheme="minorBidi"/>
          <w:color w:val="auto"/>
          <w:spacing w:val="-1"/>
        </w:rPr>
        <w:t xml:space="preserve"> </w:t>
      </w:r>
      <w:r w:rsidRPr="00024DDC">
        <w:rPr>
          <w:rFonts w:asciiTheme="minorBidi" w:eastAsia="Calibri" w:hAnsiTheme="minorBidi" w:cstheme="minorBidi"/>
          <w:color w:val="auto"/>
          <w:spacing w:val="-1"/>
        </w:rPr>
        <w:t>pictures</w:t>
      </w:r>
      <w:r w:rsidRPr="00C77751">
        <w:rPr>
          <w:rFonts w:asciiTheme="minorBidi" w:eastAsia="Calibri" w:hAnsiTheme="minorBidi" w:cstheme="minorBidi"/>
          <w:color w:val="auto"/>
          <w:spacing w:val="-1"/>
        </w:rPr>
        <w:t> </w:t>
      </w:r>
      <w:r w:rsidRPr="00024DDC">
        <w:rPr>
          <w:rFonts w:asciiTheme="minorBidi" w:eastAsia="Calibri" w:hAnsiTheme="minorBidi" w:cstheme="minorBidi"/>
          <w:color w:val="auto"/>
          <w:spacing w:val="-1"/>
        </w:rPr>
        <w:t>or</w:t>
      </w:r>
      <w:r w:rsidRPr="00C77751">
        <w:rPr>
          <w:rFonts w:asciiTheme="minorBidi" w:eastAsia="Calibri" w:hAnsiTheme="minorBidi" w:cstheme="minorBidi"/>
          <w:color w:val="auto"/>
          <w:spacing w:val="-1"/>
        </w:rPr>
        <w:t> </w:t>
      </w:r>
      <w:r w:rsidRPr="00024DDC">
        <w:rPr>
          <w:rFonts w:asciiTheme="minorBidi" w:eastAsia="Calibri" w:hAnsiTheme="minorBidi" w:cstheme="minorBidi"/>
          <w:color w:val="auto"/>
          <w:spacing w:val="-1"/>
        </w:rPr>
        <w:t>photographs</w:t>
      </w:r>
      <w:r w:rsidRPr="00C77751">
        <w:rPr>
          <w:rFonts w:asciiTheme="minorBidi" w:eastAsia="Calibri" w:hAnsiTheme="minorBidi" w:cstheme="minorBidi"/>
          <w:color w:val="auto"/>
          <w:spacing w:val="-1"/>
        </w:rPr>
        <w:t> </w:t>
      </w:r>
      <w:r w:rsidRPr="00024DDC">
        <w:rPr>
          <w:rFonts w:asciiTheme="minorBidi" w:eastAsia="Calibri" w:hAnsiTheme="minorBidi" w:cstheme="minorBidi"/>
          <w:color w:val="auto"/>
          <w:spacing w:val="-1"/>
        </w:rPr>
        <w:t>of the landscape.</w:t>
      </w:r>
    </w:p>
    <w:p w:rsidR="005A7621" w:rsidRDefault="005A7621" w:rsidP="005A7621">
      <w:pPr>
        <w:autoSpaceDE w:val="0"/>
        <w:autoSpaceDN w:val="0"/>
        <w:adjustRightInd w:val="0"/>
        <w:ind w:left="0"/>
        <w:jc w:val="both"/>
        <w:rPr>
          <w:rFonts w:asciiTheme="minorBidi" w:hAnsiTheme="minorBidi" w:cstheme="minorBidi"/>
          <w:color w:val="231F20"/>
          <w:sz w:val="24"/>
          <w:szCs w:val="24"/>
        </w:rPr>
      </w:pPr>
    </w:p>
    <w:p w:rsidR="005A7621" w:rsidRPr="00871D84" w:rsidRDefault="005A7621" w:rsidP="008A73F4">
      <w:pPr>
        <w:pStyle w:val="ListParagraph"/>
        <w:numPr>
          <w:ilvl w:val="3"/>
          <w:numId w:val="3"/>
        </w:numPr>
        <w:autoSpaceDE w:val="0"/>
        <w:autoSpaceDN w:val="0"/>
        <w:adjustRightInd w:val="0"/>
        <w:spacing w:line="360" w:lineRule="auto"/>
        <w:ind w:left="426"/>
        <w:jc w:val="both"/>
        <w:rPr>
          <w:rFonts w:asciiTheme="minorBidi" w:hAnsiTheme="minorBidi" w:cstheme="minorBidi"/>
          <w:color w:val="4D4D4D"/>
          <w:sz w:val="24"/>
          <w:szCs w:val="24"/>
          <w:shd w:val="clear" w:color="auto" w:fill="FFFFFF"/>
        </w:rPr>
      </w:pPr>
      <w:r w:rsidRPr="00871D84">
        <w:rPr>
          <w:rFonts w:asciiTheme="minorBidi" w:hAnsiTheme="minorBidi" w:cstheme="minorBidi"/>
          <w:b/>
          <w:bCs/>
          <w:i/>
          <w:iCs/>
          <w:color w:val="231F20"/>
          <w:sz w:val="24"/>
          <w:szCs w:val="24"/>
        </w:rPr>
        <w:t>Raster</w:t>
      </w:r>
      <w:r w:rsidRPr="00871D84">
        <w:rPr>
          <w:rFonts w:asciiTheme="minorBidi" w:hAnsiTheme="minorBidi" w:cstheme="minorBidi"/>
          <w:color w:val="231F20"/>
          <w:sz w:val="24"/>
          <w:szCs w:val="24"/>
        </w:rPr>
        <w:t xml:space="preserve"> data are </w:t>
      </w:r>
      <w:r w:rsidRPr="00276EA0">
        <w:rPr>
          <w:rFonts w:asciiTheme="minorBidi" w:hAnsiTheme="minorBidi" w:cstheme="minorBidi"/>
          <w:b/>
          <w:bCs/>
          <w:i/>
          <w:iCs/>
          <w:color w:val="231F20"/>
          <w:sz w:val="24"/>
          <w:szCs w:val="24"/>
        </w:rPr>
        <w:t>digital images</w:t>
      </w:r>
      <w:r w:rsidRPr="00871D84">
        <w:rPr>
          <w:rFonts w:asciiTheme="minorBidi" w:hAnsiTheme="minorBidi" w:cstheme="minorBidi"/>
          <w:color w:val="231F20"/>
          <w:sz w:val="24"/>
          <w:szCs w:val="24"/>
        </w:rPr>
        <w:t xml:space="preserve"> represented by a </w:t>
      </w:r>
      <w:r w:rsidRPr="00276EA0">
        <w:rPr>
          <w:rFonts w:asciiTheme="minorBidi" w:hAnsiTheme="minorBidi" w:cstheme="minorBidi"/>
          <w:b/>
          <w:bCs/>
          <w:i/>
          <w:iCs/>
          <w:color w:val="231F20"/>
          <w:sz w:val="24"/>
          <w:szCs w:val="24"/>
        </w:rPr>
        <w:t>grid</w:t>
      </w:r>
      <w:r w:rsidRPr="00871D84">
        <w:rPr>
          <w:rFonts w:asciiTheme="minorBidi" w:hAnsiTheme="minorBidi" w:cstheme="minorBidi"/>
          <w:color w:val="231F20"/>
          <w:sz w:val="24"/>
          <w:szCs w:val="24"/>
        </w:rPr>
        <w:t xml:space="preserve"> of valued </w:t>
      </w:r>
      <w:r w:rsidRPr="00276EA0">
        <w:rPr>
          <w:rFonts w:asciiTheme="minorBidi" w:hAnsiTheme="minorBidi" w:cstheme="minorBidi"/>
          <w:b/>
          <w:bCs/>
          <w:i/>
          <w:iCs/>
          <w:color w:val="231F20"/>
          <w:sz w:val="24"/>
          <w:szCs w:val="24"/>
        </w:rPr>
        <w:t>pixels</w:t>
      </w:r>
      <w:r w:rsidRPr="00871D84">
        <w:rPr>
          <w:rFonts w:asciiTheme="minorBidi" w:hAnsiTheme="minorBidi" w:cstheme="minorBidi"/>
          <w:color w:val="231F20"/>
          <w:sz w:val="24"/>
          <w:szCs w:val="24"/>
        </w:rPr>
        <w:t xml:space="preserve">, or </w:t>
      </w:r>
      <w:r w:rsidRPr="00276EA0">
        <w:rPr>
          <w:rFonts w:asciiTheme="minorBidi" w:hAnsiTheme="minorBidi" w:cstheme="minorBidi"/>
          <w:b/>
          <w:bCs/>
          <w:i/>
          <w:iCs/>
          <w:color w:val="231F20"/>
          <w:sz w:val="24"/>
          <w:szCs w:val="24"/>
        </w:rPr>
        <w:t>cells</w:t>
      </w:r>
      <w:r w:rsidRPr="00871D84">
        <w:rPr>
          <w:rFonts w:asciiTheme="minorBidi" w:hAnsiTheme="minorBidi" w:cstheme="minorBidi"/>
          <w:color w:val="231F20"/>
          <w:sz w:val="24"/>
          <w:szCs w:val="24"/>
        </w:rPr>
        <w:t xml:space="preserve">. </w:t>
      </w:r>
      <w:r w:rsidRPr="00276EA0">
        <w:rPr>
          <w:rFonts w:asciiTheme="minorBidi" w:hAnsiTheme="minorBidi" w:cstheme="minorBidi"/>
          <w:b/>
          <w:bCs/>
          <w:i/>
          <w:iCs/>
          <w:color w:val="231F20"/>
          <w:sz w:val="24"/>
          <w:szCs w:val="24"/>
        </w:rPr>
        <w:t>Raster</w:t>
      </w:r>
      <w:r w:rsidRPr="00871D84">
        <w:rPr>
          <w:rFonts w:asciiTheme="minorBidi" w:hAnsiTheme="minorBidi" w:cstheme="minorBidi"/>
          <w:color w:val="4D4D4D"/>
          <w:sz w:val="24"/>
          <w:szCs w:val="24"/>
          <w:shd w:val="clear" w:color="auto" w:fill="FFFFFF"/>
        </w:rPr>
        <w:t xml:space="preserve"> data structures characterize continuous data (such as imagery). Raster data provide data as a pixel grid or a cell. </w:t>
      </w:r>
    </w:p>
    <w:p w:rsidR="00276EA0" w:rsidRDefault="005A7621" w:rsidP="008A73F4">
      <w:pPr>
        <w:pStyle w:val="ListParagraph"/>
        <w:numPr>
          <w:ilvl w:val="3"/>
          <w:numId w:val="3"/>
        </w:numPr>
        <w:autoSpaceDE w:val="0"/>
        <w:autoSpaceDN w:val="0"/>
        <w:adjustRightInd w:val="0"/>
        <w:spacing w:line="360" w:lineRule="auto"/>
        <w:ind w:left="426"/>
        <w:jc w:val="both"/>
        <w:rPr>
          <w:rFonts w:asciiTheme="minorBidi" w:hAnsiTheme="minorBidi" w:cstheme="minorBidi"/>
          <w:color w:val="4D4D4D"/>
          <w:sz w:val="24"/>
          <w:szCs w:val="24"/>
          <w:shd w:val="clear" w:color="auto" w:fill="FFFFFF"/>
        </w:rPr>
      </w:pPr>
      <w:r w:rsidRPr="00871D84">
        <w:rPr>
          <w:rFonts w:asciiTheme="minorBidi" w:hAnsiTheme="minorBidi" w:cstheme="minorBidi"/>
          <w:b/>
          <w:bCs/>
          <w:i/>
          <w:iCs/>
          <w:color w:val="231F20"/>
          <w:sz w:val="24"/>
          <w:szCs w:val="24"/>
        </w:rPr>
        <w:t>Vector</w:t>
      </w:r>
      <w:r w:rsidRPr="00871D84">
        <w:rPr>
          <w:rFonts w:asciiTheme="minorBidi" w:hAnsiTheme="minorBidi" w:cstheme="minorBidi"/>
          <w:color w:val="4D4D4D"/>
          <w:sz w:val="24"/>
          <w:szCs w:val="24"/>
          <w:shd w:val="clear" w:color="auto" w:fill="FFFFFF"/>
        </w:rPr>
        <w:t xml:space="preserve"> is A coordinate-based data model that represents geographic features as </w:t>
      </w:r>
      <w:r w:rsidRPr="00871D84">
        <w:rPr>
          <w:rFonts w:asciiTheme="minorBidi" w:hAnsiTheme="minorBidi" w:cstheme="minorBidi"/>
          <w:b/>
          <w:bCs/>
          <w:i/>
          <w:iCs/>
          <w:color w:val="231F20"/>
          <w:sz w:val="24"/>
          <w:szCs w:val="24"/>
        </w:rPr>
        <w:t>points</w:t>
      </w:r>
      <w:r w:rsidRPr="00871D84">
        <w:rPr>
          <w:rFonts w:asciiTheme="minorBidi" w:hAnsiTheme="minorBidi" w:cstheme="minorBidi"/>
          <w:color w:val="4D4D4D"/>
          <w:sz w:val="24"/>
          <w:szCs w:val="24"/>
          <w:shd w:val="clear" w:color="auto" w:fill="FFFFFF"/>
        </w:rPr>
        <w:t xml:space="preserve">, </w:t>
      </w:r>
      <w:r w:rsidRPr="00871D84">
        <w:rPr>
          <w:rFonts w:asciiTheme="minorBidi" w:hAnsiTheme="minorBidi" w:cstheme="minorBidi"/>
          <w:b/>
          <w:bCs/>
          <w:i/>
          <w:iCs/>
          <w:color w:val="231F20"/>
          <w:sz w:val="24"/>
          <w:szCs w:val="24"/>
        </w:rPr>
        <w:t>lines</w:t>
      </w:r>
      <w:r w:rsidRPr="00871D84">
        <w:rPr>
          <w:rFonts w:asciiTheme="minorBidi" w:hAnsiTheme="minorBidi" w:cstheme="minorBidi"/>
          <w:color w:val="4D4D4D"/>
          <w:sz w:val="24"/>
          <w:szCs w:val="24"/>
          <w:shd w:val="clear" w:color="auto" w:fill="FFFFFF"/>
        </w:rPr>
        <w:t xml:space="preserve">, and </w:t>
      </w:r>
      <w:r w:rsidRPr="00871D84">
        <w:rPr>
          <w:rFonts w:asciiTheme="minorBidi" w:hAnsiTheme="minorBidi" w:cstheme="minorBidi"/>
          <w:b/>
          <w:bCs/>
          <w:i/>
          <w:iCs/>
          <w:color w:val="231F20"/>
          <w:sz w:val="24"/>
          <w:szCs w:val="24"/>
        </w:rPr>
        <w:t>polygons</w:t>
      </w:r>
      <w:r w:rsidRPr="00871D84">
        <w:rPr>
          <w:rFonts w:asciiTheme="minorBidi" w:hAnsiTheme="minorBidi" w:cstheme="minorBidi"/>
          <w:color w:val="4D4D4D"/>
          <w:sz w:val="24"/>
          <w:szCs w:val="24"/>
          <w:shd w:val="clear" w:color="auto" w:fill="FFFFFF"/>
        </w:rPr>
        <w:t xml:space="preserve">. Each </w:t>
      </w:r>
      <w:r w:rsidRPr="00871D84">
        <w:rPr>
          <w:rFonts w:asciiTheme="minorBidi" w:hAnsiTheme="minorBidi" w:cstheme="minorBidi"/>
          <w:b/>
          <w:bCs/>
          <w:i/>
          <w:iCs/>
          <w:color w:val="231F20"/>
          <w:sz w:val="24"/>
          <w:szCs w:val="24"/>
        </w:rPr>
        <w:t>point</w:t>
      </w:r>
      <w:r w:rsidRPr="00871D84">
        <w:rPr>
          <w:rFonts w:asciiTheme="minorBidi" w:hAnsiTheme="minorBidi" w:cstheme="minorBidi"/>
          <w:color w:val="4D4D4D"/>
          <w:sz w:val="24"/>
          <w:szCs w:val="24"/>
          <w:shd w:val="clear" w:color="auto" w:fill="FFFFFF"/>
        </w:rPr>
        <w:t xml:space="preserve"> feature is represented as a single coordinate pair, while </w:t>
      </w:r>
      <w:r w:rsidRPr="00871D84">
        <w:rPr>
          <w:rFonts w:asciiTheme="minorBidi" w:hAnsiTheme="minorBidi" w:cstheme="minorBidi"/>
          <w:b/>
          <w:bCs/>
          <w:i/>
          <w:iCs/>
          <w:color w:val="231F20"/>
          <w:sz w:val="24"/>
          <w:szCs w:val="24"/>
        </w:rPr>
        <w:t>line</w:t>
      </w:r>
      <w:r w:rsidRPr="00871D84">
        <w:rPr>
          <w:rFonts w:asciiTheme="minorBidi" w:hAnsiTheme="minorBidi" w:cstheme="minorBidi"/>
          <w:color w:val="4D4D4D"/>
          <w:sz w:val="24"/>
          <w:szCs w:val="24"/>
          <w:shd w:val="clear" w:color="auto" w:fill="FFFFFF"/>
        </w:rPr>
        <w:t xml:space="preserve"> and </w:t>
      </w:r>
      <w:r w:rsidRPr="00871D84">
        <w:rPr>
          <w:rFonts w:asciiTheme="minorBidi" w:hAnsiTheme="minorBidi" w:cstheme="minorBidi"/>
          <w:b/>
          <w:bCs/>
          <w:i/>
          <w:iCs/>
          <w:color w:val="231F20"/>
          <w:sz w:val="24"/>
          <w:szCs w:val="24"/>
        </w:rPr>
        <w:t>polygon</w:t>
      </w:r>
      <w:r w:rsidRPr="00871D84">
        <w:rPr>
          <w:rFonts w:asciiTheme="minorBidi" w:hAnsiTheme="minorBidi" w:cstheme="minorBidi"/>
          <w:color w:val="4D4D4D"/>
          <w:sz w:val="24"/>
          <w:szCs w:val="24"/>
          <w:shd w:val="clear" w:color="auto" w:fill="FFFFFF"/>
        </w:rPr>
        <w:t xml:space="preserve"> features are represented as ordered lists of vertices. </w:t>
      </w:r>
    </w:p>
    <w:p w:rsidR="005A7621" w:rsidRPr="00276EA0" w:rsidRDefault="005A7621" w:rsidP="002A3D07">
      <w:pPr>
        <w:autoSpaceDE w:val="0"/>
        <w:autoSpaceDN w:val="0"/>
        <w:adjustRightInd w:val="0"/>
        <w:spacing w:line="360" w:lineRule="auto"/>
        <w:ind w:left="66"/>
        <w:jc w:val="both"/>
        <w:rPr>
          <w:rFonts w:asciiTheme="minorBidi" w:hAnsiTheme="minorBidi" w:cstheme="minorBidi"/>
          <w:color w:val="4D4D4D"/>
          <w:sz w:val="24"/>
          <w:szCs w:val="24"/>
          <w:shd w:val="clear" w:color="auto" w:fill="FFFFFF"/>
        </w:rPr>
      </w:pPr>
      <w:r w:rsidRPr="00276EA0">
        <w:rPr>
          <w:rFonts w:asciiTheme="minorBidi" w:hAnsiTheme="minorBidi" w:cstheme="minorBidi"/>
          <w:b/>
          <w:bCs/>
          <w:i/>
          <w:iCs/>
          <w:color w:val="231F20"/>
          <w:sz w:val="24"/>
          <w:szCs w:val="24"/>
        </w:rPr>
        <w:t>Attributes</w:t>
      </w:r>
      <w:r w:rsidRPr="00276EA0">
        <w:rPr>
          <w:rFonts w:asciiTheme="minorBidi" w:hAnsiTheme="minorBidi" w:cstheme="minorBidi"/>
          <w:color w:val="4D4D4D"/>
          <w:sz w:val="24"/>
          <w:szCs w:val="24"/>
          <w:shd w:val="clear" w:color="auto" w:fill="FFFFFF"/>
        </w:rPr>
        <w:t xml:space="preserve"> are associated with each </w:t>
      </w:r>
      <w:r w:rsidRPr="00276EA0">
        <w:rPr>
          <w:rFonts w:asciiTheme="minorBidi" w:hAnsiTheme="minorBidi" w:cstheme="minorBidi"/>
          <w:b/>
          <w:bCs/>
          <w:i/>
          <w:iCs/>
          <w:color w:val="231F20"/>
          <w:sz w:val="24"/>
          <w:szCs w:val="24"/>
        </w:rPr>
        <w:t>vector</w:t>
      </w:r>
      <w:r w:rsidRPr="00276EA0">
        <w:rPr>
          <w:rFonts w:asciiTheme="minorBidi" w:hAnsiTheme="minorBidi" w:cstheme="minorBidi"/>
          <w:color w:val="4D4D4D"/>
          <w:sz w:val="24"/>
          <w:szCs w:val="24"/>
          <w:shd w:val="clear" w:color="auto" w:fill="FFFFFF"/>
        </w:rPr>
        <w:t xml:space="preserve"> feature, as opposed to a raster data model, which associates attributes with grid cells. Vector data structures characterize discrete data (such as roads, pipelines and topographic features). Features are represented as geometric shapes defined through single or grouped coordinates on a set grid. </w:t>
      </w:r>
    </w:p>
    <w:p w:rsidR="005A7621" w:rsidRDefault="00917C37" w:rsidP="00C77751">
      <w:pPr>
        <w:pStyle w:val="NormalWeb"/>
        <w:spacing w:before="0" w:beforeAutospacing="0" w:after="120" w:afterAutospacing="0"/>
        <w:rPr>
          <w:rFonts w:asciiTheme="minorBidi" w:eastAsia="Calibri" w:hAnsiTheme="minorBidi" w:cstheme="minorBidi"/>
          <w:color w:val="auto"/>
          <w:spacing w:val="-1"/>
        </w:rPr>
      </w:pPr>
      <w:r>
        <w:rPr>
          <w:rFonts w:asciiTheme="minorBidi" w:eastAsia="Calibri" w:hAnsiTheme="minorBidi" w:cstheme="minorBidi"/>
          <w:noProof/>
          <w:color w:val="auto"/>
          <w:spacing w:val="-1"/>
        </w:rPr>
        <w:drawing>
          <wp:anchor distT="0" distB="0" distL="114300" distR="114300" simplePos="0" relativeHeight="251661312" behindDoc="1" locked="0" layoutInCell="1" allowOverlap="1">
            <wp:simplePos x="0" y="0"/>
            <wp:positionH relativeFrom="column">
              <wp:posOffset>3679825</wp:posOffset>
            </wp:positionH>
            <wp:positionV relativeFrom="paragraph">
              <wp:posOffset>233045</wp:posOffset>
            </wp:positionV>
            <wp:extent cx="2913380" cy="2005965"/>
            <wp:effectExtent l="19050" t="0" r="1270" b="0"/>
            <wp:wrapTight wrapText="bothSides">
              <wp:wrapPolygon edited="0">
                <wp:start x="-141" y="0"/>
                <wp:lineTo x="-141" y="21333"/>
                <wp:lineTo x="21609" y="21333"/>
                <wp:lineTo x="21609" y="0"/>
                <wp:lineTo x="-141" y="0"/>
              </wp:wrapPolygon>
            </wp:wrapTight>
            <wp:docPr id="11" name="Picture 11" descr="http://www.colorado.edu/geography/gcraft/notes/datacon/gif/locinf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orado.edu/geography/gcraft/notes/datacon/gif/locinfo.gif"/>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3380" cy="2005965"/>
                    </a:xfrm>
                    <a:prstGeom prst="rect">
                      <a:avLst/>
                    </a:prstGeom>
                    <a:noFill/>
                    <a:ln>
                      <a:noFill/>
                    </a:ln>
                  </pic:spPr>
                </pic:pic>
              </a:graphicData>
            </a:graphic>
          </wp:anchor>
        </w:drawing>
      </w:r>
    </w:p>
    <w:p w:rsidR="002A3D07" w:rsidRPr="002A3D07" w:rsidRDefault="00917C37" w:rsidP="00917C37">
      <w:pPr>
        <w:tabs>
          <w:tab w:val="center" w:pos="2793"/>
          <w:tab w:val="right" w:pos="5586"/>
        </w:tabs>
        <w:spacing w:line="360" w:lineRule="auto"/>
        <w:ind w:left="0"/>
        <w:jc w:val="left"/>
        <w:rPr>
          <w:rFonts w:asciiTheme="minorBidi" w:hAnsiTheme="minorBidi" w:cstheme="minorBidi"/>
          <w:b/>
          <w:bCs/>
          <w:spacing w:val="1"/>
          <w:sz w:val="28"/>
          <w:szCs w:val="28"/>
        </w:rPr>
      </w:pPr>
      <w:r>
        <w:rPr>
          <w:rFonts w:asciiTheme="minorBidi" w:hAnsiTheme="minorBidi" w:cstheme="minorBidi"/>
          <w:b/>
          <w:bCs/>
          <w:spacing w:val="1"/>
          <w:sz w:val="28"/>
          <w:szCs w:val="28"/>
        </w:rPr>
        <w:tab/>
      </w:r>
      <w:r w:rsidR="00C85364" w:rsidRPr="002A3D07">
        <w:rPr>
          <w:rFonts w:asciiTheme="minorBidi" w:hAnsiTheme="minorBidi" w:cstheme="minorBidi"/>
          <w:b/>
          <w:bCs/>
          <w:spacing w:val="1"/>
          <w:sz w:val="28"/>
          <w:szCs w:val="28"/>
        </w:rPr>
        <w:t xml:space="preserve"> Attribute Data Models</w:t>
      </w:r>
      <w:r>
        <w:rPr>
          <w:rFonts w:asciiTheme="minorBidi" w:hAnsiTheme="minorBidi" w:cstheme="minorBidi"/>
          <w:b/>
          <w:bCs/>
          <w:spacing w:val="1"/>
          <w:sz w:val="28"/>
          <w:szCs w:val="28"/>
        </w:rPr>
        <w:tab/>
      </w:r>
    </w:p>
    <w:p w:rsidR="00176D98" w:rsidRPr="00F05B33" w:rsidRDefault="002A3D07" w:rsidP="00C85364">
      <w:pPr>
        <w:autoSpaceDE w:val="0"/>
        <w:autoSpaceDN w:val="0"/>
        <w:adjustRightInd w:val="0"/>
        <w:spacing w:line="360" w:lineRule="auto"/>
        <w:ind w:left="66"/>
        <w:jc w:val="both"/>
        <w:rPr>
          <w:rFonts w:asciiTheme="minorBidi" w:hAnsiTheme="minorBidi" w:cstheme="minorBidi"/>
          <w:szCs w:val="28"/>
        </w:rPr>
      </w:pPr>
      <w:r w:rsidRPr="002A3D07">
        <w:rPr>
          <w:rFonts w:asciiTheme="minorBidi" w:hAnsiTheme="minorBidi" w:cstheme="minorBidi"/>
          <w:color w:val="231F20"/>
          <w:sz w:val="24"/>
          <w:szCs w:val="24"/>
        </w:rPr>
        <w:t xml:space="preserve">A separate data model is used to store and maintain </w:t>
      </w:r>
      <w:r w:rsidRPr="00C85364">
        <w:rPr>
          <w:rFonts w:asciiTheme="minorBidi" w:hAnsiTheme="minorBidi" w:cstheme="minorBidi"/>
          <w:b/>
          <w:bCs/>
          <w:i/>
          <w:iCs/>
          <w:color w:val="231F20"/>
          <w:sz w:val="24"/>
          <w:szCs w:val="24"/>
        </w:rPr>
        <w:t>attribute data</w:t>
      </w:r>
      <w:r w:rsidRPr="002A3D07">
        <w:rPr>
          <w:rFonts w:asciiTheme="minorBidi" w:hAnsiTheme="minorBidi" w:cstheme="minorBidi"/>
          <w:color w:val="231F20"/>
          <w:sz w:val="24"/>
          <w:szCs w:val="24"/>
        </w:rPr>
        <w:t xml:space="preserve"> for </w:t>
      </w:r>
      <w:r w:rsidRPr="007F358A">
        <w:rPr>
          <w:rFonts w:asciiTheme="minorBidi" w:hAnsiTheme="minorBidi" w:cstheme="minorBidi"/>
          <w:color w:val="231F20"/>
          <w:sz w:val="24"/>
          <w:szCs w:val="24"/>
          <w:u w:val="single"/>
        </w:rPr>
        <w:t>GIS</w:t>
      </w:r>
      <w:r w:rsidRPr="002A3D07">
        <w:rPr>
          <w:rFonts w:asciiTheme="minorBidi" w:hAnsiTheme="minorBidi" w:cstheme="minorBidi"/>
          <w:color w:val="231F20"/>
          <w:sz w:val="24"/>
          <w:szCs w:val="24"/>
        </w:rPr>
        <w:t xml:space="preserve"> software. These data models may exist internally within the GIS software, or may be reflected in external commercial Database Management Software (</w:t>
      </w:r>
      <w:r w:rsidRPr="00C85364">
        <w:rPr>
          <w:rFonts w:asciiTheme="minorBidi" w:hAnsiTheme="minorBidi" w:cstheme="minorBidi"/>
          <w:b/>
          <w:bCs/>
          <w:i/>
          <w:iCs/>
          <w:color w:val="231F20"/>
          <w:sz w:val="24"/>
          <w:szCs w:val="24"/>
        </w:rPr>
        <w:t>DBMS</w:t>
      </w:r>
      <w:r w:rsidRPr="002A3D07">
        <w:rPr>
          <w:rFonts w:asciiTheme="minorBidi" w:hAnsiTheme="minorBidi" w:cstheme="minorBidi"/>
          <w:color w:val="231F20"/>
          <w:sz w:val="24"/>
          <w:szCs w:val="24"/>
        </w:rPr>
        <w:t xml:space="preserve">). A variety of different data models exist for the storage and management of </w:t>
      </w:r>
      <w:r w:rsidRPr="00C85364">
        <w:rPr>
          <w:rFonts w:asciiTheme="minorBidi" w:hAnsiTheme="minorBidi" w:cstheme="minorBidi"/>
          <w:b/>
          <w:bCs/>
          <w:i/>
          <w:iCs/>
          <w:color w:val="231F20"/>
          <w:sz w:val="24"/>
          <w:szCs w:val="24"/>
        </w:rPr>
        <w:t>attribute data</w:t>
      </w:r>
      <w:r w:rsidRPr="002A3D07">
        <w:rPr>
          <w:rFonts w:asciiTheme="minorBidi" w:hAnsiTheme="minorBidi" w:cstheme="minorBidi"/>
          <w:color w:val="231F20"/>
          <w:sz w:val="24"/>
          <w:szCs w:val="24"/>
        </w:rPr>
        <w:t xml:space="preserve">. </w:t>
      </w:r>
    </w:p>
    <w:sectPr w:rsidR="00176D98" w:rsidRPr="00F05B33" w:rsidSect="00917C37">
      <w:headerReference w:type="default" r:id="rId12"/>
      <w:footerReference w:type="default" r:id="rId13"/>
      <w:pgSz w:w="11907" w:h="16840" w:code="9"/>
      <w:pgMar w:top="900" w:right="1134" w:bottom="990"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FAD" w:rsidRDefault="00650FAD" w:rsidP="00BF652D">
      <w:r>
        <w:separator/>
      </w:r>
    </w:p>
  </w:endnote>
  <w:endnote w:type="continuationSeparator" w:id="1">
    <w:p w:rsidR="00650FAD" w:rsidRDefault="00650FAD" w:rsidP="00BF65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488" w:type="dxa"/>
      <w:tblInd w:w="-550" w:type="dxa"/>
      <w:tblBorders>
        <w:top w:val="single" w:sz="4" w:space="0" w:color="auto"/>
      </w:tblBorders>
      <w:shd w:val="clear" w:color="auto" w:fill="F2F2F2" w:themeFill="background1" w:themeFillShade="F2"/>
      <w:tblCellMar>
        <w:top w:w="72" w:type="dxa"/>
        <w:left w:w="115" w:type="dxa"/>
        <w:bottom w:w="72" w:type="dxa"/>
        <w:right w:w="115" w:type="dxa"/>
      </w:tblCellMar>
      <w:tblLook w:val="00A0"/>
    </w:tblPr>
    <w:tblGrid>
      <w:gridCol w:w="5488"/>
    </w:tblGrid>
    <w:tr w:rsidR="00917C37" w:rsidRPr="00DC5480" w:rsidTr="00917C37">
      <w:trPr>
        <w:trHeight w:val="453"/>
      </w:trPr>
      <w:tc>
        <w:tcPr>
          <w:tcW w:w="5488" w:type="dxa"/>
          <w:shd w:val="clear" w:color="auto" w:fill="F2F2F2" w:themeFill="background1" w:themeFillShade="F2"/>
          <w:vAlign w:val="center"/>
        </w:tcPr>
        <w:p w:rsidR="00917C37" w:rsidRPr="00DC5480" w:rsidRDefault="00917C37" w:rsidP="004E5AB3">
          <w:pPr>
            <w:pStyle w:val="Footer"/>
            <w:ind w:left="0"/>
            <w:jc w:val="both"/>
          </w:pPr>
          <w:r>
            <w:t xml:space="preserve">Salahaddin University-Erbil, Iraqi Kurdistan Region  </w:t>
          </w:r>
        </w:p>
      </w:tc>
    </w:tr>
  </w:tbl>
  <w:p w:rsidR="00A1079D" w:rsidRDefault="00A1079D" w:rsidP="00E155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FAD" w:rsidRDefault="00650FAD" w:rsidP="00BF652D">
      <w:r>
        <w:separator/>
      </w:r>
    </w:p>
  </w:footnote>
  <w:footnote w:type="continuationSeparator" w:id="1">
    <w:p w:rsidR="00650FAD" w:rsidRDefault="00650FAD" w:rsidP="00BF65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25" w:type="dxa"/>
      <w:jc w:val="center"/>
      <w:tblBorders>
        <w:bottom w:val="single" w:sz="4" w:space="0" w:color="auto"/>
      </w:tblBorders>
      <w:shd w:val="clear" w:color="auto" w:fill="F2F2F2" w:themeFill="background1" w:themeFillShade="F2"/>
      <w:tblCellMar>
        <w:top w:w="72" w:type="dxa"/>
        <w:left w:w="115" w:type="dxa"/>
        <w:bottom w:w="72" w:type="dxa"/>
        <w:right w:w="115" w:type="dxa"/>
      </w:tblCellMar>
      <w:tblLook w:val="00A0"/>
    </w:tblPr>
    <w:tblGrid>
      <w:gridCol w:w="8634"/>
      <w:gridCol w:w="2291"/>
    </w:tblGrid>
    <w:tr w:rsidR="00A1079D" w:rsidRPr="00DC5480" w:rsidTr="00917C37">
      <w:trPr>
        <w:trHeight w:val="198"/>
        <w:jc w:val="center"/>
      </w:trPr>
      <w:tc>
        <w:tcPr>
          <w:tcW w:w="8634" w:type="dxa"/>
          <w:shd w:val="clear" w:color="auto" w:fill="F2F2F2" w:themeFill="background1" w:themeFillShade="F2"/>
        </w:tcPr>
        <w:p w:rsidR="00A1079D" w:rsidRPr="006D0708" w:rsidRDefault="00F0766E" w:rsidP="00511AFE">
          <w:pPr>
            <w:pStyle w:val="Header"/>
            <w:tabs>
              <w:tab w:val="clear" w:pos="4320"/>
              <w:tab w:val="center" w:pos="248"/>
            </w:tabs>
            <w:ind w:left="528" w:right="-1763"/>
            <w:jc w:val="both"/>
            <w:rPr>
              <w:color w:val="548DD4" w:themeColor="text2" w:themeTint="99"/>
            </w:rPr>
          </w:pPr>
          <w:r>
            <w:rPr>
              <w:rFonts w:asciiTheme="minorBidi" w:hAnsiTheme="minorBidi" w:cstheme="minorBidi"/>
              <w:b/>
              <w:bCs/>
              <w:color w:val="548DD4" w:themeColor="text2" w:themeTint="99"/>
              <w:sz w:val="32"/>
              <w:szCs w:val="32"/>
            </w:rPr>
            <w:t>RS&amp;</w:t>
          </w:r>
          <w:r w:rsidR="00D957BC" w:rsidRPr="000B2765">
            <w:rPr>
              <w:rFonts w:asciiTheme="minorBidi" w:hAnsiTheme="minorBidi" w:cstheme="minorBidi"/>
              <w:b/>
              <w:bCs/>
              <w:color w:val="548DD4" w:themeColor="text2" w:themeTint="99"/>
              <w:sz w:val="32"/>
              <w:szCs w:val="32"/>
            </w:rPr>
            <w:t>GIS</w:t>
          </w:r>
          <w:r w:rsidR="000B2765">
            <w:rPr>
              <w:rFonts w:asciiTheme="minorBidi" w:hAnsiTheme="minorBidi" w:cstheme="minorBidi"/>
              <w:b/>
              <w:bCs/>
              <w:color w:val="548DD4" w:themeColor="text2" w:themeTint="99"/>
              <w:sz w:val="16"/>
              <w:szCs w:val="16"/>
            </w:rPr>
            <w:t xml:space="preserve">      </w:t>
          </w:r>
          <w:r w:rsidR="00511AFE">
            <w:rPr>
              <w:rFonts w:asciiTheme="minorBidi" w:hAnsiTheme="minorBidi" w:cstheme="minorBidi"/>
              <w:b/>
              <w:bCs/>
              <w:color w:val="548DD4" w:themeColor="text2" w:themeTint="99"/>
              <w:sz w:val="16"/>
              <w:szCs w:val="16"/>
            </w:rPr>
            <w:t xml:space="preserve"> </w:t>
          </w:r>
          <w:r w:rsidR="00D957BC">
            <w:rPr>
              <w:rFonts w:asciiTheme="minorBidi" w:hAnsiTheme="minorBidi" w:cstheme="minorBidi"/>
              <w:b/>
              <w:bCs/>
              <w:color w:val="548DD4" w:themeColor="text2" w:themeTint="99"/>
              <w:sz w:val="16"/>
              <w:szCs w:val="16"/>
            </w:rPr>
            <w:t>_</w:t>
          </w:r>
          <w:r w:rsidR="00A1079D" w:rsidRPr="00B02672">
            <w:rPr>
              <w:rFonts w:asciiTheme="minorBidi" w:hAnsiTheme="minorBidi" w:cstheme="minorBidi"/>
              <w:color w:val="548DD4" w:themeColor="text2" w:themeTint="99"/>
              <w:sz w:val="16"/>
              <w:szCs w:val="16"/>
            </w:rPr>
            <w:t>201</w:t>
          </w:r>
          <w:r>
            <w:rPr>
              <w:rFonts w:asciiTheme="minorBidi" w:hAnsiTheme="minorBidi" w:cstheme="minorBidi"/>
              <w:color w:val="548DD4" w:themeColor="text2" w:themeTint="99"/>
              <w:sz w:val="16"/>
              <w:szCs w:val="16"/>
            </w:rPr>
            <w:t>8</w:t>
          </w:r>
          <w:r w:rsidR="00A1079D" w:rsidRPr="00B02672">
            <w:rPr>
              <w:rFonts w:asciiTheme="minorBidi" w:hAnsiTheme="minorBidi" w:cstheme="minorBidi"/>
              <w:color w:val="548DD4" w:themeColor="text2" w:themeTint="99"/>
              <w:sz w:val="16"/>
              <w:szCs w:val="16"/>
            </w:rPr>
            <w:t>-201</w:t>
          </w:r>
          <w:r>
            <w:rPr>
              <w:rFonts w:asciiTheme="minorBidi" w:hAnsiTheme="minorBidi" w:cstheme="minorBidi"/>
              <w:color w:val="548DD4" w:themeColor="text2" w:themeTint="99"/>
              <w:sz w:val="16"/>
              <w:szCs w:val="16"/>
            </w:rPr>
            <w:t>9</w:t>
          </w:r>
          <w:r w:rsidR="00A1079D" w:rsidRPr="00B02672">
            <w:rPr>
              <w:rFonts w:asciiTheme="minorBidi" w:hAnsiTheme="minorBidi" w:cstheme="minorBidi"/>
              <w:color w:val="548DD4" w:themeColor="text2" w:themeTint="99"/>
              <w:sz w:val="16"/>
              <w:szCs w:val="16"/>
            </w:rPr>
            <w:t>_</w:t>
          </w:r>
          <w:r w:rsidR="000B2765">
            <w:rPr>
              <w:rFonts w:asciiTheme="minorBidi" w:hAnsiTheme="minorBidi" w:cstheme="minorBidi"/>
              <w:color w:val="548DD4" w:themeColor="text2" w:themeTint="99"/>
              <w:sz w:val="16"/>
              <w:szCs w:val="16"/>
            </w:rPr>
            <w:t xml:space="preserve">         </w:t>
          </w:r>
          <w:r w:rsidR="00A1079D" w:rsidRPr="00B02672">
            <w:rPr>
              <w:rFonts w:asciiTheme="minorBidi" w:hAnsiTheme="minorBidi" w:cstheme="minorBidi"/>
              <w:b/>
              <w:bCs/>
              <w:color w:val="548DD4" w:themeColor="text2" w:themeTint="99"/>
              <w:sz w:val="16"/>
              <w:szCs w:val="16"/>
            </w:rPr>
            <w:t>L-</w:t>
          </w:r>
          <w:r>
            <w:rPr>
              <w:rFonts w:asciiTheme="minorBidi" w:hAnsiTheme="minorBidi" w:cstheme="minorBidi"/>
              <w:b/>
              <w:bCs/>
              <w:color w:val="548DD4" w:themeColor="text2" w:themeTint="99"/>
              <w:sz w:val="16"/>
              <w:szCs w:val="16"/>
            </w:rPr>
            <w:t>7</w:t>
          </w:r>
          <w:r w:rsidR="000B2765">
            <w:rPr>
              <w:rFonts w:asciiTheme="minorBidi" w:hAnsiTheme="minorBidi" w:cstheme="minorBidi"/>
              <w:b/>
              <w:bCs/>
              <w:color w:val="548DD4" w:themeColor="text2" w:themeTint="99"/>
              <w:sz w:val="16"/>
              <w:szCs w:val="16"/>
            </w:rPr>
            <w:t xml:space="preserve">                         </w:t>
          </w:r>
          <w:r w:rsidR="002416FD">
            <w:rPr>
              <w:rFonts w:asciiTheme="minorBidi" w:hAnsiTheme="minorBidi" w:cstheme="minorBidi"/>
              <w:b/>
              <w:bCs/>
              <w:color w:val="548DD4" w:themeColor="text2" w:themeTint="99"/>
              <w:sz w:val="24"/>
              <w:szCs w:val="24"/>
            </w:rPr>
            <w:t>GIS S</w:t>
          </w:r>
          <w:r w:rsidR="002416FD" w:rsidRPr="00024DDC">
            <w:rPr>
              <w:rFonts w:asciiTheme="minorBidi" w:hAnsiTheme="minorBidi" w:cstheme="minorBidi"/>
              <w:b/>
              <w:bCs/>
              <w:color w:val="548DD4" w:themeColor="text2" w:themeTint="99"/>
              <w:sz w:val="24"/>
              <w:szCs w:val="24"/>
            </w:rPr>
            <w:t>ubsystems</w:t>
          </w:r>
        </w:p>
      </w:tc>
      <w:tc>
        <w:tcPr>
          <w:tcW w:w="2291" w:type="dxa"/>
          <w:shd w:val="clear" w:color="auto" w:fill="F2F2F2" w:themeFill="background1" w:themeFillShade="F2"/>
        </w:tcPr>
        <w:p w:rsidR="00A1079D" w:rsidRPr="00B02672" w:rsidRDefault="00A1079D" w:rsidP="00D07D21">
          <w:pPr>
            <w:pStyle w:val="Header"/>
            <w:ind w:left="541"/>
            <w:jc w:val="both"/>
            <w:rPr>
              <w:rFonts w:asciiTheme="minorBidi" w:hAnsiTheme="minorBidi" w:cstheme="minorBidi"/>
              <w:color w:val="548DD4" w:themeColor="text2" w:themeTint="99"/>
              <w:sz w:val="16"/>
              <w:szCs w:val="16"/>
            </w:rPr>
          </w:pPr>
          <w:r w:rsidRPr="00B02672">
            <w:rPr>
              <w:rFonts w:asciiTheme="minorBidi" w:hAnsiTheme="minorBidi" w:cstheme="minorBidi"/>
              <w:color w:val="548DD4" w:themeColor="text2" w:themeTint="99"/>
              <w:sz w:val="16"/>
              <w:szCs w:val="16"/>
            </w:rPr>
            <w:t xml:space="preserve">Page </w:t>
          </w:r>
          <w:r w:rsidR="004E4E48" w:rsidRPr="00B02672">
            <w:rPr>
              <w:rFonts w:asciiTheme="minorBidi" w:hAnsiTheme="minorBidi" w:cstheme="minorBidi"/>
              <w:color w:val="548DD4" w:themeColor="text2" w:themeTint="99"/>
              <w:sz w:val="16"/>
              <w:szCs w:val="16"/>
            </w:rPr>
            <w:fldChar w:fldCharType="begin"/>
          </w:r>
          <w:r w:rsidRPr="00B02672">
            <w:rPr>
              <w:rFonts w:asciiTheme="minorBidi" w:hAnsiTheme="minorBidi" w:cstheme="minorBidi"/>
              <w:color w:val="548DD4" w:themeColor="text2" w:themeTint="99"/>
              <w:sz w:val="16"/>
              <w:szCs w:val="16"/>
            </w:rPr>
            <w:instrText xml:space="preserve"> PAGE </w:instrText>
          </w:r>
          <w:r w:rsidR="004E4E48" w:rsidRPr="00B02672">
            <w:rPr>
              <w:rFonts w:asciiTheme="minorBidi" w:hAnsiTheme="minorBidi" w:cstheme="minorBidi"/>
              <w:color w:val="548DD4" w:themeColor="text2" w:themeTint="99"/>
              <w:sz w:val="16"/>
              <w:szCs w:val="16"/>
            </w:rPr>
            <w:fldChar w:fldCharType="separate"/>
          </w:r>
          <w:r w:rsidR="00511AFE">
            <w:rPr>
              <w:rFonts w:asciiTheme="minorBidi" w:hAnsiTheme="minorBidi" w:cstheme="minorBidi"/>
              <w:noProof/>
              <w:color w:val="548DD4" w:themeColor="text2" w:themeTint="99"/>
              <w:sz w:val="16"/>
              <w:szCs w:val="16"/>
            </w:rPr>
            <w:t>3</w:t>
          </w:r>
          <w:r w:rsidR="004E4E48" w:rsidRPr="00B02672">
            <w:rPr>
              <w:rFonts w:asciiTheme="minorBidi" w:hAnsiTheme="minorBidi" w:cstheme="minorBidi"/>
              <w:color w:val="548DD4" w:themeColor="text2" w:themeTint="99"/>
              <w:sz w:val="16"/>
              <w:szCs w:val="16"/>
            </w:rPr>
            <w:fldChar w:fldCharType="end"/>
          </w:r>
          <w:r w:rsidRPr="00B02672">
            <w:rPr>
              <w:rFonts w:asciiTheme="minorBidi" w:hAnsiTheme="minorBidi" w:cstheme="minorBidi"/>
              <w:color w:val="548DD4" w:themeColor="text2" w:themeTint="99"/>
              <w:sz w:val="16"/>
              <w:szCs w:val="16"/>
            </w:rPr>
            <w:t xml:space="preserve"> of </w:t>
          </w:r>
          <w:r w:rsidR="004E4E48" w:rsidRPr="00B02672">
            <w:rPr>
              <w:rFonts w:asciiTheme="minorBidi" w:hAnsiTheme="minorBidi" w:cstheme="minorBidi"/>
              <w:color w:val="548DD4" w:themeColor="text2" w:themeTint="99"/>
              <w:sz w:val="16"/>
              <w:szCs w:val="16"/>
            </w:rPr>
            <w:fldChar w:fldCharType="begin"/>
          </w:r>
          <w:r w:rsidRPr="00B02672">
            <w:rPr>
              <w:rFonts w:asciiTheme="minorBidi" w:hAnsiTheme="minorBidi" w:cstheme="minorBidi"/>
              <w:color w:val="548DD4" w:themeColor="text2" w:themeTint="99"/>
              <w:sz w:val="16"/>
              <w:szCs w:val="16"/>
            </w:rPr>
            <w:instrText xml:space="preserve"> NUMPAGES </w:instrText>
          </w:r>
          <w:r w:rsidR="004E4E48" w:rsidRPr="00B02672">
            <w:rPr>
              <w:rFonts w:asciiTheme="minorBidi" w:hAnsiTheme="minorBidi" w:cstheme="minorBidi"/>
              <w:color w:val="548DD4" w:themeColor="text2" w:themeTint="99"/>
              <w:sz w:val="16"/>
              <w:szCs w:val="16"/>
            </w:rPr>
            <w:fldChar w:fldCharType="separate"/>
          </w:r>
          <w:r w:rsidR="00511AFE">
            <w:rPr>
              <w:rFonts w:asciiTheme="minorBidi" w:hAnsiTheme="minorBidi" w:cstheme="minorBidi"/>
              <w:noProof/>
              <w:color w:val="548DD4" w:themeColor="text2" w:themeTint="99"/>
              <w:sz w:val="16"/>
              <w:szCs w:val="16"/>
            </w:rPr>
            <w:t>3</w:t>
          </w:r>
          <w:r w:rsidR="004E4E48" w:rsidRPr="00B02672">
            <w:rPr>
              <w:rFonts w:asciiTheme="minorBidi" w:hAnsiTheme="minorBidi" w:cstheme="minorBidi"/>
              <w:color w:val="548DD4" w:themeColor="text2" w:themeTint="99"/>
              <w:sz w:val="16"/>
              <w:szCs w:val="16"/>
            </w:rPr>
            <w:fldChar w:fldCharType="end"/>
          </w:r>
        </w:p>
      </w:tc>
    </w:tr>
  </w:tbl>
  <w:p w:rsidR="00A1079D" w:rsidRDefault="00A107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73C82"/>
    <w:multiLevelType w:val="hybridMultilevel"/>
    <w:tmpl w:val="BCB85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01C19"/>
    <w:multiLevelType w:val="hybridMultilevel"/>
    <w:tmpl w:val="E7649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B303F"/>
    <w:multiLevelType w:val="hybridMultilevel"/>
    <w:tmpl w:val="327040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364DB"/>
    <w:multiLevelType w:val="hybridMultilevel"/>
    <w:tmpl w:val="E9D4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9917F1"/>
    <w:multiLevelType w:val="hybridMultilevel"/>
    <w:tmpl w:val="39FC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20"/>
  <w:characterSpacingControl w:val="doNotCompress"/>
  <w:hdrShapeDefaults>
    <o:shapedefaults v:ext="edit" spidmax="20482"/>
  </w:hdrShapeDefaults>
  <w:footnotePr>
    <w:footnote w:id="0"/>
    <w:footnote w:id="1"/>
  </w:footnotePr>
  <w:endnotePr>
    <w:endnote w:id="0"/>
    <w:endnote w:id="1"/>
  </w:endnotePr>
  <w:compat/>
  <w:rsids>
    <w:rsidRoot w:val="00BF652D"/>
    <w:rsid w:val="00011589"/>
    <w:rsid w:val="000144D8"/>
    <w:rsid w:val="000225BC"/>
    <w:rsid w:val="00041C64"/>
    <w:rsid w:val="00044B76"/>
    <w:rsid w:val="00062720"/>
    <w:rsid w:val="00064F73"/>
    <w:rsid w:val="00066385"/>
    <w:rsid w:val="000722DD"/>
    <w:rsid w:val="00077A7A"/>
    <w:rsid w:val="00080B56"/>
    <w:rsid w:val="00081AA7"/>
    <w:rsid w:val="000A6BA9"/>
    <w:rsid w:val="000B1577"/>
    <w:rsid w:val="000B2765"/>
    <w:rsid w:val="000B43D8"/>
    <w:rsid w:val="000C49BD"/>
    <w:rsid w:val="000C5DEC"/>
    <w:rsid w:val="000C7152"/>
    <w:rsid w:val="000D2481"/>
    <w:rsid w:val="000E0159"/>
    <w:rsid w:val="000E659C"/>
    <w:rsid w:val="000F2E8C"/>
    <w:rsid w:val="000F74A5"/>
    <w:rsid w:val="001025A8"/>
    <w:rsid w:val="00105918"/>
    <w:rsid w:val="00105B79"/>
    <w:rsid w:val="00107B7C"/>
    <w:rsid w:val="001144EF"/>
    <w:rsid w:val="001416E4"/>
    <w:rsid w:val="00150A26"/>
    <w:rsid w:val="001551E8"/>
    <w:rsid w:val="00155DB6"/>
    <w:rsid w:val="001635CE"/>
    <w:rsid w:val="00166569"/>
    <w:rsid w:val="001720A6"/>
    <w:rsid w:val="00172978"/>
    <w:rsid w:val="00176D98"/>
    <w:rsid w:val="00177507"/>
    <w:rsid w:val="00182399"/>
    <w:rsid w:val="00183A5B"/>
    <w:rsid w:val="00193225"/>
    <w:rsid w:val="00193B23"/>
    <w:rsid w:val="001A211C"/>
    <w:rsid w:val="001B5918"/>
    <w:rsid w:val="001B79D0"/>
    <w:rsid w:val="001C0536"/>
    <w:rsid w:val="001D2606"/>
    <w:rsid w:val="001E04DD"/>
    <w:rsid w:val="001F034B"/>
    <w:rsid w:val="001F33ED"/>
    <w:rsid w:val="001F4652"/>
    <w:rsid w:val="002046CF"/>
    <w:rsid w:val="00216006"/>
    <w:rsid w:val="00232EBD"/>
    <w:rsid w:val="002416FD"/>
    <w:rsid w:val="002510F6"/>
    <w:rsid w:val="00264041"/>
    <w:rsid w:val="00271A64"/>
    <w:rsid w:val="002745C0"/>
    <w:rsid w:val="002761A9"/>
    <w:rsid w:val="00276EA0"/>
    <w:rsid w:val="00282798"/>
    <w:rsid w:val="002923FF"/>
    <w:rsid w:val="00293030"/>
    <w:rsid w:val="00297C69"/>
    <w:rsid w:val="002A3D07"/>
    <w:rsid w:val="002A58BD"/>
    <w:rsid w:val="002A6027"/>
    <w:rsid w:val="002A733F"/>
    <w:rsid w:val="002B04BF"/>
    <w:rsid w:val="002B4424"/>
    <w:rsid w:val="002B4C00"/>
    <w:rsid w:val="002C7D2C"/>
    <w:rsid w:val="002F2AE8"/>
    <w:rsid w:val="002F2CE3"/>
    <w:rsid w:val="0030219F"/>
    <w:rsid w:val="0030321E"/>
    <w:rsid w:val="00304018"/>
    <w:rsid w:val="0030477B"/>
    <w:rsid w:val="00305919"/>
    <w:rsid w:val="0030656F"/>
    <w:rsid w:val="0031615F"/>
    <w:rsid w:val="0031739C"/>
    <w:rsid w:val="00321FA8"/>
    <w:rsid w:val="003252A7"/>
    <w:rsid w:val="0033496B"/>
    <w:rsid w:val="00357AD4"/>
    <w:rsid w:val="0037467A"/>
    <w:rsid w:val="00375B71"/>
    <w:rsid w:val="00390EA5"/>
    <w:rsid w:val="003924F2"/>
    <w:rsid w:val="00394A87"/>
    <w:rsid w:val="0039726A"/>
    <w:rsid w:val="003A372B"/>
    <w:rsid w:val="003A7CFF"/>
    <w:rsid w:val="003B05E0"/>
    <w:rsid w:val="003B3B41"/>
    <w:rsid w:val="003B41F3"/>
    <w:rsid w:val="003C3220"/>
    <w:rsid w:val="003D6A83"/>
    <w:rsid w:val="003E0A91"/>
    <w:rsid w:val="003E7F7D"/>
    <w:rsid w:val="003F6553"/>
    <w:rsid w:val="00401DB7"/>
    <w:rsid w:val="004038EC"/>
    <w:rsid w:val="00413AEF"/>
    <w:rsid w:val="004241C8"/>
    <w:rsid w:val="0043094A"/>
    <w:rsid w:val="00430FE9"/>
    <w:rsid w:val="004341DC"/>
    <w:rsid w:val="00442C18"/>
    <w:rsid w:val="004620F2"/>
    <w:rsid w:val="00474BEE"/>
    <w:rsid w:val="00476A59"/>
    <w:rsid w:val="00480E40"/>
    <w:rsid w:val="004815D0"/>
    <w:rsid w:val="00487A2B"/>
    <w:rsid w:val="004928F8"/>
    <w:rsid w:val="00497D33"/>
    <w:rsid w:val="004A0F55"/>
    <w:rsid w:val="004A7F02"/>
    <w:rsid w:val="004B41DE"/>
    <w:rsid w:val="004C0B0F"/>
    <w:rsid w:val="004C1A62"/>
    <w:rsid w:val="004C6A88"/>
    <w:rsid w:val="004D4771"/>
    <w:rsid w:val="004E168F"/>
    <w:rsid w:val="004E30C0"/>
    <w:rsid w:val="004E3F51"/>
    <w:rsid w:val="004E456E"/>
    <w:rsid w:val="004E4E48"/>
    <w:rsid w:val="004E5AB3"/>
    <w:rsid w:val="004E7200"/>
    <w:rsid w:val="004E7598"/>
    <w:rsid w:val="004F2DA1"/>
    <w:rsid w:val="004F44EF"/>
    <w:rsid w:val="005014F0"/>
    <w:rsid w:val="00505E64"/>
    <w:rsid w:val="00511AFE"/>
    <w:rsid w:val="005167C1"/>
    <w:rsid w:val="00537478"/>
    <w:rsid w:val="0054580E"/>
    <w:rsid w:val="005458B9"/>
    <w:rsid w:val="005470CA"/>
    <w:rsid w:val="00565330"/>
    <w:rsid w:val="00583139"/>
    <w:rsid w:val="00583EF8"/>
    <w:rsid w:val="00587E7D"/>
    <w:rsid w:val="0059144E"/>
    <w:rsid w:val="00594FD2"/>
    <w:rsid w:val="00596D6D"/>
    <w:rsid w:val="005A15F3"/>
    <w:rsid w:val="005A261C"/>
    <w:rsid w:val="005A6AA1"/>
    <w:rsid w:val="005A7621"/>
    <w:rsid w:val="005B577E"/>
    <w:rsid w:val="005C20A7"/>
    <w:rsid w:val="005C4F4D"/>
    <w:rsid w:val="005E1B0E"/>
    <w:rsid w:val="005E204A"/>
    <w:rsid w:val="005E661A"/>
    <w:rsid w:val="005F563F"/>
    <w:rsid w:val="005F5801"/>
    <w:rsid w:val="00601005"/>
    <w:rsid w:val="006016FC"/>
    <w:rsid w:val="00602B5E"/>
    <w:rsid w:val="006058E2"/>
    <w:rsid w:val="006105C7"/>
    <w:rsid w:val="0061538A"/>
    <w:rsid w:val="00616D6B"/>
    <w:rsid w:val="006217E6"/>
    <w:rsid w:val="006240DD"/>
    <w:rsid w:val="00627059"/>
    <w:rsid w:val="00636B66"/>
    <w:rsid w:val="00642B43"/>
    <w:rsid w:val="00645CC4"/>
    <w:rsid w:val="00650FAD"/>
    <w:rsid w:val="00654E6E"/>
    <w:rsid w:val="006550BB"/>
    <w:rsid w:val="00657149"/>
    <w:rsid w:val="00661B6C"/>
    <w:rsid w:val="00675B92"/>
    <w:rsid w:val="00675CFF"/>
    <w:rsid w:val="006842F1"/>
    <w:rsid w:val="00691D09"/>
    <w:rsid w:val="006955B0"/>
    <w:rsid w:val="006A35AC"/>
    <w:rsid w:val="006B092B"/>
    <w:rsid w:val="006B11B7"/>
    <w:rsid w:val="006B1436"/>
    <w:rsid w:val="006B4DAE"/>
    <w:rsid w:val="006C07AE"/>
    <w:rsid w:val="006C4ADF"/>
    <w:rsid w:val="006D0708"/>
    <w:rsid w:val="006D6BF0"/>
    <w:rsid w:val="006F3782"/>
    <w:rsid w:val="006F766E"/>
    <w:rsid w:val="00705CC2"/>
    <w:rsid w:val="00706369"/>
    <w:rsid w:val="00712CA7"/>
    <w:rsid w:val="00715516"/>
    <w:rsid w:val="00717A61"/>
    <w:rsid w:val="00730199"/>
    <w:rsid w:val="00734049"/>
    <w:rsid w:val="007373AD"/>
    <w:rsid w:val="00740237"/>
    <w:rsid w:val="00740502"/>
    <w:rsid w:val="0075325A"/>
    <w:rsid w:val="00754EDF"/>
    <w:rsid w:val="00760E8A"/>
    <w:rsid w:val="00773213"/>
    <w:rsid w:val="007778B6"/>
    <w:rsid w:val="007828BA"/>
    <w:rsid w:val="00787644"/>
    <w:rsid w:val="00793F36"/>
    <w:rsid w:val="007A0772"/>
    <w:rsid w:val="007A3AB2"/>
    <w:rsid w:val="007A502F"/>
    <w:rsid w:val="007B531E"/>
    <w:rsid w:val="007C4129"/>
    <w:rsid w:val="007C5EF3"/>
    <w:rsid w:val="007C7D3E"/>
    <w:rsid w:val="007D2CB8"/>
    <w:rsid w:val="007E4640"/>
    <w:rsid w:val="007F358A"/>
    <w:rsid w:val="007F54CF"/>
    <w:rsid w:val="00804504"/>
    <w:rsid w:val="00804EC0"/>
    <w:rsid w:val="0080771C"/>
    <w:rsid w:val="00812C6A"/>
    <w:rsid w:val="0081381D"/>
    <w:rsid w:val="00826307"/>
    <w:rsid w:val="00827119"/>
    <w:rsid w:val="008279CD"/>
    <w:rsid w:val="00827CCA"/>
    <w:rsid w:val="00835580"/>
    <w:rsid w:val="00840552"/>
    <w:rsid w:val="0084337A"/>
    <w:rsid w:val="008462C1"/>
    <w:rsid w:val="00862714"/>
    <w:rsid w:val="00862D60"/>
    <w:rsid w:val="00864C4B"/>
    <w:rsid w:val="00865385"/>
    <w:rsid w:val="00871ABD"/>
    <w:rsid w:val="00875203"/>
    <w:rsid w:val="00881848"/>
    <w:rsid w:val="008866C7"/>
    <w:rsid w:val="00887418"/>
    <w:rsid w:val="008921D8"/>
    <w:rsid w:val="008A73F4"/>
    <w:rsid w:val="008A75B8"/>
    <w:rsid w:val="008B03E1"/>
    <w:rsid w:val="008B3449"/>
    <w:rsid w:val="008C2AD9"/>
    <w:rsid w:val="008C5364"/>
    <w:rsid w:val="008D47F1"/>
    <w:rsid w:val="008E3647"/>
    <w:rsid w:val="008E623A"/>
    <w:rsid w:val="008E6EEF"/>
    <w:rsid w:val="00904069"/>
    <w:rsid w:val="0090622A"/>
    <w:rsid w:val="0090709D"/>
    <w:rsid w:val="009071C0"/>
    <w:rsid w:val="00910BC7"/>
    <w:rsid w:val="00914CE0"/>
    <w:rsid w:val="00916B81"/>
    <w:rsid w:val="00916D22"/>
    <w:rsid w:val="00917C37"/>
    <w:rsid w:val="009223D3"/>
    <w:rsid w:val="009226F8"/>
    <w:rsid w:val="009362DD"/>
    <w:rsid w:val="00936A74"/>
    <w:rsid w:val="00942403"/>
    <w:rsid w:val="00942A41"/>
    <w:rsid w:val="00947382"/>
    <w:rsid w:val="00953F94"/>
    <w:rsid w:val="00955652"/>
    <w:rsid w:val="0095718E"/>
    <w:rsid w:val="00966875"/>
    <w:rsid w:val="00971068"/>
    <w:rsid w:val="00981635"/>
    <w:rsid w:val="00981BC9"/>
    <w:rsid w:val="009919AF"/>
    <w:rsid w:val="00992B35"/>
    <w:rsid w:val="009A1BD8"/>
    <w:rsid w:val="009B4FF7"/>
    <w:rsid w:val="009C1621"/>
    <w:rsid w:val="009C1E26"/>
    <w:rsid w:val="009C24BA"/>
    <w:rsid w:val="009C560A"/>
    <w:rsid w:val="009D300C"/>
    <w:rsid w:val="009D4A25"/>
    <w:rsid w:val="009D717C"/>
    <w:rsid w:val="009E3396"/>
    <w:rsid w:val="009E4DBB"/>
    <w:rsid w:val="009F3352"/>
    <w:rsid w:val="009F656B"/>
    <w:rsid w:val="009F7E56"/>
    <w:rsid w:val="009F7F33"/>
    <w:rsid w:val="00A0306D"/>
    <w:rsid w:val="00A043EC"/>
    <w:rsid w:val="00A1079D"/>
    <w:rsid w:val="00A212E9"/>
    <w:rsid w:val="00A258D7"/>
    <w:rsid w:val="00A304CD"/>
    <w:rsid w:val="00A31C9A"/>
    <w:rsid w:val="00A32576"/>
    <w:rsid w:val="00A33C3F"/>
    <w:rsid w:val="00A37BB9"/>
    <w:rsid w:val="00A411B9"/>
    <w:rsid w:val="00A44FB1"/>
    <w:rsid w:val="00A4688B"/>
    <w:rsid w:val="00A608E2"/>
    <w:rsid w:val="00A62679"/>
    <w:rsid w:val="00A6403B"/>
    <w:rsid w:val="00A71BB1"/>
    <w:rsid w:val="00A7389E"/>
    <w:rsid w:val="00A751A5"/>
    <w:rsid w:val="00A77176"/>
    <w:rsid w:val="00A84B4E"/>
    <w:rsid w:val="00A84E33"/>
    <w:rsid w:val="00A915A8"/>
    <w:rsid w:val="00A94FA9"/>
    <w:rsid w:val="00AA5F79"/>
    <w:rsid w:val="00AB274A"/>
    <w:rsid w:val="00AB454A"/>
    <w:rsid w:val="00AC00BD"/>
    <w:rsid w:val="00AC2C98"/>
    <w:rsid w:val="00AC5763"/>
    <w:rsid w:val="00AD4939"/>
    <w:rsid w:val="00AE2D53"/>
    <w:rsid w:val="00AE376C"/>
    <w:rsid w:val="00AF129C"/>
    <w:rsid w:val="00AF65CB"/>
    <w:rsid w:val="00B02672"/>
    <w:rsid w:val="00B04DC7"/>
    <w:rsid w:val="00B22B08"/>
    <w:rsid w:val="00B30384"/>
    <w:rsid w:val="00B30F4A"/>
    <w:rsid w:val="00B32AEF"/>
    <w:rsid w:val="00B35233"/>
    <w:rsid w:val="00B35A54"/>
    <w:rsid w:val="00B43C42"/>
    <w:rsid w:val="00B46FDD"/>
    <w:rsid w:val="00B47D40"/>
    <w:rsid w:val="00B50FD0"/>
    <w:rsid w:val="00B569F1"/>
    <w:rsid w:val="00B60387"/>
    <w:rsid w:val="00B627DE"/>
    <w:rsid w:val="00B63F08"/>
    <w:rsid w:val="00B738C4"/>
    <w:rsid w:val="00B822F3"/>
    <w:rsid w:val="00B92538"/>
    <w:rsid w:val="00B9508D"/>
    <w:rsid w:val="00B96312"/>
    <w:rsid w:val="00BA4DA7"/>
    <w:rsid w:val="00BB4894"/>
    <w:rsid w:val="00BB5DA0"/>
    <w:rsid w:val="00BC0690"/>
    <w:rsid w:val="00BC1EC4"/>
    <w:rsid w:val="00BD293B"/>
    <w:rsid w:val="00BD2D3E"/>
    <w:rsid w:val="00BE1E4A"/>
    <w:rsid w:val="00BE2E8A"/>
    <w:rsid w:val="00BF12C1"/>
    <w:rsid w:val="00BF1BFE"/>
    <w:rsid w:val="00BF2F5C"/>
    <w:rsid w:val="00BF652D"/>
    <w:rsid w:val="00C01F81"/>
    <w:rsid w:val="00C06AC4"/>
    <w:rsid w:val="00C06ACB"/>
    <w:rsid w:val="00C07498"/>
    <w:rsid w:val="00C11A94"/>
    <w:rsid w:val="00C13B96"/>
    <w:rsid w:val="00C16C9C"/>
    <w:rsid w:val="00C20F84"/>
    <w:rsid w:val="00C21ECD"/>
    <w:rsid w:val="00C2774D"/>
    <w:rsid w:val="00C30B11"/>
    <w:rsid w:val="00C33A2B"/>
    <w:rsid w:val="00C414B3"/>
    <w:rsid w:val="00C457E2"/>
    <w:rsid w:val="00C6796B"/>
    <w:rsid w:val="00C77751"/>
    <w:rsid w:val="00C77BA9"/>
    <w:rsid w:val="00C851CD"/>
    <w:rsid w:val="00C85364"/>
    <w:rsid w:val="00C9242C"/>
    <w:rsid w:val="00C93D9F"/>
    <w:rsid w:val="00CA2C6C"/>
    <w:rsid w:val="00CA5178"/>
    <w:rsid w:val="00CA5B0D"/>
    <w:rsid w:val="00CD24A1"/>
    <w:rsid w:val="00CD666E"/>
    <w:rsid w:val="00CE336F"/>
    <w:rsid w:val="00CE77ED"/>
    <w:rsid w:val="00D02C2A"/>
    <w:rsid w:val="00D037C1"/>
    <w:rsid w:val="00D07D21"/>
    <w:rsid w:val="00D07EB0"/>
    <w:rsid w:val="00D13AC8"/>
    <w:rsid w:val="00D15D69"/>
    <w:rsid w:val="00D172CC"/>
    <w:rsid w:val="00D30A62"/>
    <w:rsid w:val="00D32DFC"/>
    <w:rsid w:val="00D46F19"/>
    <w:rsid w:val="00D54045"/>
    <w:rsid w:val="00D61DEC"/>
    <w:rsid w:val="00D6372F"/>
    <w:rsid w:val="00D64B60"/>
    <w:rsid w:val="00D713BA"/>
    <w:rsid w:val="00D8111F"/>
    <w:rsid w:val="00D81B3E"/>
    <w:rsid w:val="00D93CD6"/>
    <w:rsid w:val="00D94E88"/>
    <w:rsid w:val="00D957BC"/>
    <w:rsid w:val="00D95835"/>
    <w:rsid w:val="00D9650C"/>
    <w:rsid w:val="00D968E5"/>
    <w:rsid w:val="00DA2012"/>
    <w:rsid w:val="00DA2595"/>
    <w:rsid w:val="00DA2971"/>
    <w:rsid w:val="00DA4E35"/>
    <w:rsid w:val="00DA5F87"/>
    <w:rsid w:val="00DB67B6"/>
    <w:rsid w:val="00DC2328"/>
    <w:rsid w:val="00DC3B4A"/>
    <w:rsid w:val="00DC7635"/>
    <w:rsid w:val="00DD0288"/>
    <w:rsid w:val="00DD05FB"/>
    <w:rsid w:val="00DE7E21"/>
    <w:rsid w:val="00DF31E4"/>
    <w:rsid w:val="00E15500"/>
    <w:rsid w:val="00E15BB9"/>
    <w:rsid w:val="00E23BC0"/>
    <w:rsid w:val="00E24B47"/>
    <w:rsid w:val="00E260EB"/>
    <w:rsid w:val="00E32409"/>
    <w:rsid w:val="00E3699B"/>
    <w:rsid w:val="00E42180"/>
    <w:rsid w:val="00E50084"/>
    <w:rsid w:val="00E53FBB"/>
    <w:rsid w:val="00E609D7"/>
    <w:rsid w:val="00E64895"/>
    <w:rsid w:val="00E705A2"/>
    <w:rsid w:val="00E81928"/>
    <w:rsid w:val="00E90FF2"/>
    <w:rsid w:val="00E923FB"/>
    <w:rsid w:val="00E96908"/>
    <w:rsid w:val="00EA6F65"/>
    <w:rsid w:val="00EB465C"/>
    <w:rsid w:val="00EB4C16"/>
    <w:rsid w:val="00EB688B"/>
    <w:rsid w:val="00EB691E"/>
    <w:rsid w:val="00EF72B4"/>
    <w:rsid w:val="00F02C8C"/>
    <w:rsid w:val="00F040EE"/>
    <w:rsid w:val="00F05B33"/>
    <w:rsid w:val="00F0766E"/>
    <w:rsid w:val="00F140BD"/>
    <w:rsid w:val="00F21C04"/>
    <w:rsid w:val="00F246C0"/>
    <w:rsid w:val="00F24C4E"/>
    <w:rsid w:val="00F26534"/>
    <w:rsid w:val="00F301E7"/>
    <w:rsid w:val="00F31E2C"/>
    <w:rsid w:val="00F36353"/>
    <w:rsid w:val="00F3669F"/>
    <w:rsid w:val="00F3797C"/>
    <w:rsid w:val="00F41188"/>
    <w:rsid w:val="00F41F2E"/>
    <w:rsid w:val="00F45B70"/>
    <w:rsid w:val="00F50F2D"/>
    <w:rsid w:val="00F6013A"/>
    <w:rsid w:val="00F61B1F"/>
    <w:rsid w:val="00F61C04"/>
    <w:rsid w:val="00F651C3"/>
    <w:rsid w:val="00F73896"/>
    <w:rsid w:val="00F75A65"/>
    <w:rsid w:val="00F83148"/>
    <w:rsid w:val="00F838A9"/>
    <w:rsid w:val="00F85925"/>
    <w:rsid w:val="00F85E85"/>
    <w:rsid w:val="00F87920"/>
    <w:rsid w:val="00F9056C"/>
    <w:rsid w:val="00F9482B"/>
    <w:rsid w:val="00FA79CA"/>
    <w:rsid w:val="00FB0D44"/>
    <w:rsid w:val="00FC7403"/>
    <w:rsid w:val="00FD0E92"/>
    <w:rsid w:val="00FE095E"/>
    <w:rsid w:val="00FF4EE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04"/>
    <w:pPr>
      <w:ind w:left="1440"/>
      <w:jc w:val="right"/>
    </w:pPr>
    <w:rPr>
      <w:rFonts w:ascii="Tahoma" w:eastAsia="Times New Roman" w:hAnsi="Tahoma" w:cs="Tahoma"/>
      <w:lang w:bidi="ar-IQ"/>
    </w:rPr>
  </w:style>
  <w:style w:type="paragraph" w:styleId="Heading2">
    <w:name w:val="heading 2"/>
    <w:basedOn w:val="Normal"/>
    <w:next w:val="Normal"/>
    <w:link w:val="Heading2Char"/>
    <w:uiPriority w:val="9"/>
    <w:semiHidden/>
    <w:unhideWhenUsed/>
    <w:qFormat/>
    <w:rsid w:val="002416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212E9"/>
    <w:pPr>
      <w:keepNext/>
      <w:keepLines/>
      <w:spacing w:before="40" w:line="259" w:lineRule="auto"/>
      <w:ind w:left="0"/>
      <w:jc w:val="left"/>
      <w:outlineLvl w:val="2"/>
    </w:pPr>
    <w:rPr>
      <w:rFonts w:asciiTheme="majorHAnsi" w:eastAsiaTheme="majorEastAsia" w:hAnsiTheme="majorHAnsi" w:cstheme="majorBidi"/>
      <w:color w:val="243F60" w:themeColor="accent1" w:themeShade="7F"/>
      <w:sz w:val="24"/>
      <w:szCs w:val="24"/>
      <w:lang w:bidi="ar-SA"/>
    </w:rPr>
  </w:style>
  <w:style w:type="paragraph" w:styleId="Heading4">
    <w:name w:val="heading 4"/>
    <w:basedOn w:val="Normal"/>
    <w:link w:val="Heading4Char"/>
    <w:qFormat/>
    <w:rsid w:val="00AB454A"/>
    <w:pPr>
      <w:spacing w:before="100" w:beforeAutospacing="1" w:after="100" w:afterAutospacing="1"/>
      <w:ind w:left="0"/>
      <w:jc w:val="left"/>
      <w:outlineLvl w:val="3"/>
    </w:pPr>
    <w:rPr>
      <w:rFonts w:ascii="Arial" w:hAnsi="Arial" w:cs="Arial"/>
      <w:b/>
      <w:b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52D"/>
    <w:pPr>
      <w:tabs>
        <w:tab w:val="center" w:pos="4320"/>
        <w:tab w:val="right" w:pos="8640"/>
      </w:tabs>
    </w:pPr>
  </w:style>
  <w:style w:type="character" w:customStyle="1" w:styleId="HeaderChar">
    <w:name w:val="Header Char"/>
    <w:basedOn w:val="DefaultParagraphFont"/>
    <w:link w:val="Header"/>
    <w:uiPriority w:val="99"/>
    <w:rsid w:val="00BF652D"/>
  </w:style>
  <w:style w:type="paragraph" w:styleId="Footer">
    <w:name w:val="footer"/>
    <w:basedOn w:val="Normal"/>
    <w:link w:val="FooterChar"/>
    <w:uiPriority w:val="99"/>
    <w:unhideWhenUsed/>
    <w:rsid w:val="00BF652D"/>
    <w:pPr>
      <w:tabs>
        <w:tab w:val="center" w:pos="4320"/>
        <w:tab w:val="right" w:pos="8640"/>
      </w:tabs>
    </w:pPr>
  </w:style>
  <w:style w:type="character" w:customStyle="1" w:styleId="FooterChar">
    <w:name w:val="Footer Char"/>
    <w:basedOn w:val="DefaultParagraphFont"/>
    <w:link w:val="Footer"/>
    <w:uiPriority w:val="99"/>
    <w:rsid w:val="00BF652D"/>
  </w:style>
  <w:style w:type="character" w:styleId="Hyperlink">
    <w:name w:val="Hyperlink"/>
    <w:basedOn w:val="DefaultParagraphFont"/>
    <w:uiPriority w:val="99"/>
    <w:unhideWhenUsed/>
    <w:rsid w:val="00F21C04"/>
    <w:rPr>
      <w:color w:val="0000FF"/>
      <w:u w:val="single"/>
    </w:rPr>
  </w:style>
  <w:style w:type="character" w:customStyle="1" w:styleId="shorttext">
    <w:name w:val="short_text"/>
    <w:basedOn w:val="DefaultParagraphFont"/>
    <w:rsid w:val="00F21C04"/>
  </w:style>
  <w:style w:type="character" w:customStyle="1" w:styleId="longtext">
    <w:name w:val="long_text"/>
    <w:basedOn w:val="DefaultParagraphFont"/>
    <w:rsid w:val="00F21C04"/>
  </w:style>
  <w:style w:type="paragraph" w:styleId="BalloonText">
    <w:name w:val="Balloon Text"/>
    <w:basedOn w:val="Normal"/>
    <w:link w:val="BalloonTextChar"/>
    <w:uiPriority w:val="99"/>
    <w:semiHidden/>
    <w:unhideWhenUsed/>
    <w:rsid w:val="00F21C04"/>
    <w:rPr>
      <w:sz w:val="16"/>
      <w:szCs w:val="16"/>
    </w:rPr>
  </w:style>
  <w:style w:type="character" w:customStyle="1" w:styleId="BalloonTextChar">
    <w:name w:val="Balloon Text Char"/>
    <w:basedOn w:val="DefaultParagraphFont"/>
    <w:link w:val="BalloonText"/>
    <w:uiPriority w:val="99"/>
    <w:semiHidden/>
    <w:rsid w:val="00F21C04"/>
    <w:rPr>
      <w:rFonts w:ascii="Tahoma" w:eastAsia="Times New Roman" w:hAnsi="Tahoma" w:cs="Tahoma"/>
      <w:sz w:val="16"/>
      <w:szCs w:val="16"/>
      <w:lang w:bidi="ar-IQ"/>
    </w:rPr>
  </w:style>
  <w:style w:type="paragraph" w:styleId="NormalWeb">
    <w:name w:val="Normal (Web)"/>
    <w:basedOn w:val="Normal"/>
    <w:uiPriority w:val="99"/>
    <w:rsid w:val="00E15500"/>
    <w:pPr>
      <w:spacing w:before="100" w:beforeAutospacing="1" w:after="100" w:afterAutospacing="1"/>
      <w:ind w:left="0"/>
      <w:jc w:val="left"/>
    </w:pPr>
    <w:rPr>
      <w:rFonts w:ascii="Times New Roman" w:hAnsi="Times New Roman" w:cs="Times New Roman"/>
      <w:color w:val="000000"/>
      <w:sz w:val="24"/>
      <w:szCs w:val="24"/>
      <w:lang w:bidi="ar-SA"/>
    </w:rPr>
  </w:style>
  <w:style w:type="paragraph" w:customStyle="1" w:styleId="Style1">
    <w:name w:val="Style 1"/>
    <w:uiPriority w:val="99"/>
    <w:rsid w:val="00717A61"/>
    <w:pPr>
      <w:widowControl w:val="0"/>
      <w:autoSpaceDE w:val="0"/>
      <w:autoSpaceDN w:val="0"/>
    </w:pPr>
    <w:rPr>
      <w:rFonts w:ascii="Times New Roman" w:eastAsiaTheme="minorEastAsia" w:hAnsi="Times New Roman" w:cs="Times New Roman"/>
    </w:rPr>
  </w:style>
  <w:style w:type="paragraph" w:customStyle="1" w:styleId="Style2">
    <w:name w:val="Style 2"/>
    <w:uiPriority w:val="99"/>
    <w:rsid w:val="00717A61"/>
    <w:pPr>
      <w:widowControl w:val="0"/>
      <w:autoSpaceDE w:val="0"/>
      <w:autoSpaceDN w:val="0"/>
      <w:spacing w:line="276" w:lineRule="auto"/>
      <w:jc w:val="center"/>
    </w:pPr>
    <w:rPr>
      <w:rFonts w:ascii="Bookman Old Style" w:eastAsiaTheme="minorEastAsia" w:hAnsi="Bookman Old Style" w:cs="Bookman Old Style"/>
      <w:sz w:val="18"/>
      <w:szCs w:val="18"/>
    </w:rPr>
  </w:style>
  <w:style w:type="character" w:customStyle="1" w:styleId="CharacterStyle1">
    <w:name w:val="Character Style 1"/>
    <w:uiPriority w:val="99"/>
    <w:rsid w:val="00717A61"/>
    <w:rPr>
      <w:rFonts w:ascii="Bookman Old Style" w:hAnsi="Bookman Old Style" w:cs="Bookman Old Style"/>
      <w:sz w:val="18"/>
      <w:szCs w:val="18"/>
    </w:rPr>
  </w:style>
  <w:style w:type="paragraph" w:customStyle="1" w:styleId="Style3">
    <w:name w:val="Style 3"/>
    <w:uiPriority w:val="99"/>
    <w:rsid w:val="001C0536"/>
    <w:pPr>
      <w:widowControl w:val="0"/>
      <w:autoSpaceDE w:val="0"/>
      <w:autoSpaceDN w:val="0"/>
      <w:spacing w:line="276" w:lineRule="auto"/>
      <w:jc w:val="both"/>
    </w:pPr>
    <w:rPr>
      <w:rFonts w:ascii="Bookman Old Style" w:eastAsiaTheme="minorEastAsia" w:hAnsi="Bookman Old Style" w:cs="Bookman Old Style"/>
      <w:sz w:val="18"/>
      <w:szCs w:val="18"/>
    </w:rPr>
  </w:style>
  <w:style w:type="character" w:customStyle="1" w:styleId="CharacterStyle2">
    <w:name w:val="Character Style 2"/>
    <w:uiPriority w:val="99"/>
    <w:rsid w:val="00827119"/>
    <w:rPr>
      <w:spacing w:val="10"/>
      <w:sz w:val="20"/>
      <w:szCs w:val="20"/>
    </w:rPr>
  </w:style>
  <w:style w:type="paragraph" w:customStyle="1" w:styleId="Style5">
    <w:name w:val="Style 5"/>
    <w:uiPriority w:val="99"/>
    <w:rsid w:val="00740502"/>
    <w:pPr>
      <w:widowControl w:val="0"/>
      <w:autoSpaceDE w:val="0"/>
      <w:autoSpaceDN w:val="0"/>
      <w:ind w:firstLine="144"/>
      <w:jc w:val="both"/>
    </w:pPr>
    <w:rPr>
      <w:rFonts w:ascii="Times New Roman" w:eastAsiaTheme="minorEastAsia" w:hAnsi="Times New Roman" w:cs="Times New Roman"/>
      <w:spacing w:val="10"/>
    </w:rPr>
  </w:style>
  <w:style w:type="paragraph" w:styleId="ListParagraph">
    <w:name w:val="List Paragraph"/>
    <w:basedOn w:val="Normal"/>
    <w:uiPriority w:val="34"/>
    <w:qFormat/>
    <w:rsid w:val="00FB0D44"/>
    <w:pPr>
      <w:ind w:left="720"/>
      <w:contextualSpacing/>
    </w:pPr>
  </w:style>
  <w:style w:type="character" w:customStyle="1" w:styleId="Heading4Char">
    <w:name w:val="Heading 4 Char"/>
    <w:basedOn w:val="DefaultParagraphFont"/>
    <w:link w:val="Heading4"/>
    <w:rsid w:val="00AB454A"/>
    <w:rPr>
      <w:rFonts w:ascii="Arial" w:eastAsia="Times New Roman" w:hAnsi="Arial"/>
      <w:b/>
      <w:bCs/>
    </w:rPr>
  </w:style>
  <w:style w:type="paragraph" w:customStyle="1" w:styleId="Default">
    <w:name w:val="Default"/>
    <w:rsid w:val="00C01F81"/>
    <w:pPr>
      <w:autoSpaceDE w:val="0"/>
      <w:autoSpaceDN w:val="0"/>
      <w:adjustRightInd w:val="0"/>
    </w:pPr>
    <w:rPr>
      <w:rFonts w:ascii="Times New Roman" w:hAnsi="Times New Roman" w:cs="Times New Roman"/>
      <w:color w:val="000000"/>
      <w:sz w:val="24"/>
      <w:szCs w:val="24"/>
    </w:rPr>
  </w:style>
  <w:style w:type="paragraph" w:styleId="BodyText">
    <w:name w:val="Body Text"/>
    <w:basedOn w:val="Normal"/>
    <w:link w:val="BodyTextChar"/>
    <w:uiPriority w:val="1"/>
    <w:qFormat/>
    <w:rsid w:val="004620F2"/>
    <w:pPr>
      <w:widowControl w:val="0"/>
      <w:spacing w:before="102"/>
      <w:ind w:left="526" w:hanging="298"/>
      <w:jc w:val="left"/>
    </w:pPr>
    <w:rPr>
      <w:rFonts w:ascii="Calibri" w:eastAsia="Calibri" w:hAnsi="Calibri" w:cstheme="minorBidi"/>
      <w:sz w:val="46"/>
      <w:szCs w:val="46"/>
      <w:lang w:bidi="ar-SA"/>
    </w:rPr>
  </w:style>
  <w:style w:type="character" w:customStyle="1" w:styleId="BodyTextChar">
    <w:name w:val="Body Text Char"/>
    <w:basedOn w:val="DefaultParagraphFont"/>
    <w:link w:val="BodyText"/>
    <w:uiPriority w:val="1"/>
    <w:rsid w:val="004620F2"/>
    <w:rPr>
      <w:rFonts w:cstheme="minorBidi"/>
      <w:sz w:val="46"/>
      <w:szCs w:val="46"/>
    </w:rPr>
  </w:style>
  <w:style w:type="character" w:customStyle="1" w:styleId="Heading3Char">
    <w:name w:val="Heading 3 Char"/>
    <w:basedOn w:val="DefaultParagraphFont"/>
    <w:link w:val="Heading3"/>
    <w:uiPriority w:val="9"/>
    <w:semiHidden/>
    <w:rsid w:val="00A212E9"/>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A212E9"/>
  </w:style>
  <w:style w:type="character" w:customStyle="1" w:styleId="Heading2Char">
    <w:name w:val="Heading 2 Char"/>
    <w:basedOn w:val="DefaultParagraphFont"/>
    <w:link w:val="Heading2"/>
    <w:uiPriority w:val="9"/>
    <w:semiHidden/>
    <w:rsid w:val="002416FD"/>
    <w:rPr>
      <w:rFonts w:asciiTheme="majorHAnsi" w:eastAsiaTheme="majorEastAsia" w:hAnsiTheme="majorHAnsi" w:cstheme="majorBidi"/>
      <w:color w:val="365F91" w:themeColor="accent1" w:themeShade="BF"/>
      <w:sz w:val="26"/>
      <w:szCs w:val="26"/>
      <w:lang w:bidi="ar-IQ"/>
    </w:rPr>
  </w:style>
  <w:style w:type="paragraph" w:customStyle="1" w:styleId="Caption1">
    <w:name w:val="Caption1"/>
    <w:basedOn w:val="Normal"/>
    <w:rsid w:val="002416FD"/>
    <w:pPr>
      <w:spacing w:before="100" w:beforeAutospacing="1" w:after="100" w:afterAutospacing="1"/>
      <w:ind w:left="0"/>
      <w:jc w:val="left"/>
    </w:pPr>
    <w:rPr>
      <w:rFonts w:ascii="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27066499">
      <w:bodyDiv w:val="1"/>
      <w:marLeft w:val="0"/>
      <w:marRight w:val="0"/>
      <w:marTop w:val="0"/>
      <w:marBottom w:val="0"/>
      <w:divBdr>
        <w:top w:val="none" w:sz="0" w:space="0" w:color="auto"/>
        <w:left w:val="none" w:sz="0" w:space="0" w:color="auto"/>
        <w:bottom w:val="none" w:sz="0" w:space="0" w:color="auto"/>
        <w:right w:val="none" w:sz="0" w:space="0" w:color="auto"/>
      </w:divBdr>
      <w:divsChild>
        <w:div w:id="1885560769">
          <w:marLeft w:val="547"/>
          <w:marRight w:val="0"/>
          <w:marTop w:val="154"/>
          <w:marBottom w:val="0"/>
          <w:divBdr>
            <w:top w:val="none" w:sz="0" w:space="0" w:color="auto"/>
            <w:left w:val="none" w:sz="0" w:space="0" w:color="auto"/>
            <w:bottom w:val="none" w:sz="0" w:space="0" w:color="auto"/>
            <w:right w:val="none" w:sz="0" w:space="0" w:color="auto"/>
          </w:divBdr>
        </w:div>
      </w:divsChild>
    </w:div>
    <w:div w:id="491868716">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1">
          <w:marLeft w:val="547"/>
          <w:marRight w:val="0"/>
          <w:marTop w:val="154"/>
          <w:marBottom w:val="0"/>
          <w:divBdr>
            <w:top w:val="none" w:sz="0" w:space="0" w:color="auto"/>
            <w:left w:val="none" w:sz="0" w:space="0" w:color="auto"/>
            <w:bottom w:val="none" w:sz="0" w:space="0" w:color="auto"/>
            <w:right w:val="none" w:sz="0" w:space="0" w:color="auto"/>
          </w:divBdr>
        </w:div>
        <w:div w:id="2032366464">
          <w:marLeft w:val="547"/>
          <w:marRight w:val="0"/>
          <w:marTop w:val="154"/>
          <w:marBottom w:val="0"/>
          <w:divBdr>
            <w:top w:val="none" w:sz="0" w:space="0" w:color="auto"/>
            <w:left w:val="none" w:sz="0" w:space="0" w:color="auto"/>
            <w:bottom w:val="none" w:sz="0" w:space="0" w:color="auto"/>
            <w:right w:val="none" w:sz="0" w:space="0" w:color="auto"/>
          </w:divBdr>
        </w:div>
      </w:divsChild>
    </w:div>
    <w:div w:id="519783930">
      <w:bodyDiv w:val="1"/>
      <w:marLeft w:val="0"/>
      <w:marRight w:val="0"/>
      <w:marTop w:val="0"/>
      <w:marBottom w:val="0"/>
      <w:divBdr>
        <w:top w:val="none" w:sz="0" w:space="0" w:color="auto"/>
        <w:left w:val="none" w:sz="0" w:space="0" w:color="auto"/>
        <w:bottom w:val="none" w:sz="0" w:space="0" w:color="auto"/>
        <w:right w:val="none" w:sz="0" w:space="0" w:color="auto"/>
      </w:divBdr>
      <w:divsChild>
        <w:div w:id="524027744">
          <w:marLeft w:val="547"/>
          <w:marRight w:val="0"/>
          <w:marTop w:val="154"/>
          <w:marBottom w:val="0"/>
          <w:divBdr>
            <w:top w:val="none" w:sz="0" w:space="0" w:color="auto"/>
            <w:left w:val="none" w:sz="0" w:space="0" w:color="auto"/>
            <w:bottom w:val="none" w:sz="0" w:space="0" w:color="auto"/>
            <w:right w:val="none" w:sz="0" w:space="0" w:color="auto"/>
          </w:divBdr>
        </w:div>
        <w:div w:id="184832900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4995D-44E9-4C09-B387-1E931A5C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709</Words>
  <Characters>4044</Characters>
  <Application>Microsoft Office Word</Application>
  <DocSecurity>0</DocSecurity>
  <Lines>33</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dc:creator>
  <cp:keywords/>
  <dc:description/>
  <cp:lastModifiedBy>PC</cp:lastModifiedBy>
  <cp:revision>20</cp:revision>
  <cp:lastPrinted>2013-10-06T04:33:00Z</cp:lastPrinted>
  <dcterms:created xsi:type="dcterms:W3CDTF">2015-10-25T09:06:00Z</dcterms:created>
  <dcterms:modified xsi:type="dcterms:W3CDTF">2018-11-24T21:49:00Z</dcterms:modified>
</cp:coreProperties>
</file>