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B87A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CF4F0E0" wp14:editId="4BC9867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0BFE" w14:textId="77777777" w:rsidR="008D46A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CA9E9C9" w14:textId="77777777" w:rsidR="00F54E31" w:rsidRPr="00F76CBE" w:rsidRDefault="00F54E31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br/>
      </w:r>
    </w:p>
    <w:p w14:paraId="4D7AAE0B" w14:textId="77777777"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F54E3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54E31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F54E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8519C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زمانى كوردى</w:t>
      </w:r>
    </w:p>
    <w:p w14:paraId="7673B6BB" w14:textId="77777777" w:rsidR="00194301" w:rsidRPr="00BD2C4A" w:rsidRDefault="003C0EC5" w:rsidP="00F54E3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F54E31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F54E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8519C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</w:t>
      </w:r>
    </w:p>
    <w:p w14:paraId="503622DD" w14:textId="7B4F9B9E" w:rsidR="00194301" w:rsidRPr="00BD2C4A" w:rsidRDefault="00194301" w:rsidP="00F54E3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F54E3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54E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F76CB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</w:t>
      </w:r>
      <w:r w:rsidR="008519C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ين</w:t>
      </w:r>
    </w:p>
    <w:p w14:paraId="47E446BC" w14:textId="77777777" w:rsidR="003C0EC5" w:rsidRPr="00BD2C4A" w:rsidRDefault="003C0EC5" w:rsidP="00F54E3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F54E3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F54E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E29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</w:t>
      </w:r>
      <w:r w:rsidR="0047037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لغة العربية لغير أ</w:t>
      </w:r>
      <w:r w:rsidR="0005052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قسام الاختصاص</w:t>
      </w:r>
    </w:p>
    <w:p w14:paraId="1B7A7AF5" w14:textId="77777777"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105B1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D92C5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508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سىَ يه م</w:t>
      </w:r>
    </w:p>
    <w:p w14:paraId="44CBC89E" w14:textId="28E053F6" w:rsidR="003C0EC5" w:rsidRPr="00BD2C4A" w:rsidRDefault="003C0EC5" w:rsidP="00F76CB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105B1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: </w:t>
      </w:r>
      <w:r w:rsidR="00F76CB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كوناي أحمد علي</w:t>
      </w:r>
    </w:p>
    <w:p w14:paraId="58DC3767" w14:textId="5A2B6AEF" w:rsidR="003C0EC5" w:rsidRPr="00BD2C4A" w:rsidRDefault="00BD2C4A" w:rsidP="00F76CB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022C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</w:t>
      </w:r>
      <w:r w:rsidR="00022C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F76CB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13465ABD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D13C2DB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A26F5E5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3B41DB8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FE4F948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4E3C060A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1CA2AD48" w14:textId="77777777" w:rsidTr="00B45135">
        <w:tc>
          <w:tcPr>
            <w:tcW w:w="6204" w:type="dxa"/>
            <w:gridSpan w:val="2"/>
          </w:tcPr>
          <w:p w14:paraId="6FC08107" w14:textId="77777777" w:rsidR="008D46A4" w:rsidRPr="00991EBA" w:rsidRDefault="00D92C54" w:rsidP="00D92C5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91E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 العامّة</w:t>
            </w:r>
          </w:p>
        </w:tc>
        <w:tc>
          <w:tcPr>
            <w:tcW w:w="2889" w:type="dxa"/>
          </w:tcPr>
          <w:p w14:paraId="4722C9C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30F9C212" w14:textId="77777777" w:rsidTr="00B45135">
        <w:tc>
          <w:tcPr>
            <w:tcW w:w="6204" w:type="dxa"/>
            <w:gridSpan w:val="2"/>
          </w:tcPr>
          <w:p w14:paraId="27DE7787" w14:textId="29EBD51D" w:rsidR="008D46A4" w:rsidRPr="00991EBA" w:rsidRDefault="00F76CBE" w:rsidP="00D92C5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كوناي أحمد علي</w:t>
            </w:r>
          </w:p>
        </w:tc>
        <w:tc>
          <w:tcPr>
            <w:tcW w:w="2889" w:type="dxa"/>
          </w:tcPr>
          <w:p w14:paraId="1C9C3DC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949DD0F" w14:textId="77777777" w:rsidTr="00B45135">
        <w:tc>
          <w:tcPr>
            <w:tcW w:w="6204" w:type="dxa"/>
            <w:gridSpan w:val="2"/>
          </w:tcPr>
          <w:p w14:paraId="789705C7" w14:textId="77777777" w:rsidR="008D46A4" w:rsidRPr="00991EBA" w:rsidRDefault="00105B17" w:rsidP="00D92C5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كوردى/ زمان</w:t>
            </w:r>
          </w:p>
        </w:tc>
        <w:tc>
          <w:tcPr>
            <w:tcW w:w="2889" w:type="dxa"/>
          </w:tcPr>
          <w:p w14:paraId="54C589F2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AD7BFD2" w14:textId="77777777" w:rsidTr="00B45135">
        <w:trPr>
          <w:trHeight w:val="352"/>
        </w:trPr>
        <w:tc>
          <w:tcPr>
            <w:tcW w:w="6204" w:type="dxa"/>
            <w:gridSpan w:val="2"/>
          </w:tcPr>
          <w:p w14:paraId="61B2619D" w14:textId="613C27DD" w:rsidR="00F049F0" w:rsidRPr="00432141" w:rsidRDefault="00BD2C4A" w:rsidP="00F76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76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gunay.ali</w:t>
            </w:r>
            <w:r w:rsidR="00A730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@su.edu.krd</w:t>
            </w:r>
            <w:r w:rsidR="004321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14:paraId="1357A3B9" w14:textId="2A85B2AC" w:rsidR="00F049F0" w:rsidRPr="00BD2C4A" w:rsidRDefault="00BD2C4A" w:rsidP="00F76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A730C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76C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07515424580</w:t>
            </w:r>
          </w:p>
          <w:p w14:paraId="2430A1F6" w14:textId="77777777"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</w:p>
          <w:p w14:paraId="78C22538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B1AC0CA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5C62F181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E120BF2" w14:textId="77777777" w:rsidTr="00B45135">
        <w:tc>
          <w:tcPr>
            <w:tcW w:w="6204" w:type="dxa"/>
            <w:gridSpan w:val="2"/>
          </w:tcPr>
          <w:p w14:paraId="21E6D2F4" w14:textId="77777777" w:rsidR="008D46A4" w:rsidRPr="00BD2C4A" w:rsidRDefault="0064350C" w:rsidP="004520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730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  <w:p w14:paraId="2F379131" w14:textId="77777777" w:rsidR="006F7CE1" w:rsidRPr="00BD2C4A" w:rsidRDefault="00BD2C4A" w:rsidP="004520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2889" w:type="dxa"/>
          </w:tcPr>
          <w:p w14:paraId="01C9C146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  <w:r w:rsidR="004520E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:</w:t>
            </w:r>
            <w:r w:rsidR="00452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12</w:t>
            </w:r>
          </w:p>
          <w:p w14:paraId="34083D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B3D4A81" w14:textId="77777777" w:rsidR="004805BA" w:rsidRPr="004520E5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95FFC53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25FBE3E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05366F00" w14:textId="77777777" w:rsidTr="00B45135">
        <w:tc>
          <w:tcPr>
            <w:tcW w:w="6204" w:type="dxa"/>
            <w:gridSpan w:val="2"/>
          </w:tcPr>
          <w:p w14:paraId="3560F7F7" w14:textId="77777777"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D92C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 12 ساعة</w:t>
            </w:r>
          </w:p>
        </w:tc>
        <w:tc>
          <w:tcPr>
            <w:tcW w:w="2889" w:type="dxa"/>
          </w:tcPr>
          <w:p w14:paraId="64158948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2940851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B3EBFD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1515D17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96CFC9E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5241B40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825FCDF" w14:textId="77777777" w:rsidTr="00B45135">
        <w:tc>
          <w:tcPr>
            <w:tcW w:w="6204" w:type="dxa"/>
            <w:gridSpan w:val="2"/>
          </w:tcPr>
          <w:p w14:paraId="144CF326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6718A95B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5B37BD34" w14:textId="77777777" w:rsidTr="00B45135">
        <w:tc>
          <w:tcPr>
            <w:tcW w:w="6204" w:type="dxa"/>
            <w:gridSpan w:val="2"/>
          </w:tcPr>
          <w:p w14:paraId="2462D7AC" w14:textId="26EF8F0A" w:rsidR="008D46A4" w:rsidRDefault="00790301" w:rsidP="00F76CBE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أكملت الدراسة الإبتدائية في أربيل ومن ثمَّ أكملت </w:t>
            </w:r>
            <w:r w:rsidR="00A37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الثانوية والإعدادية في الدراسات الإسلامية في المرتبة </w:t>
            </w:r>
            <w:r w:rsidR="00F76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الاولى </w:t>
            </w:r>
            <w:r w:rsidR="00A37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على مستوى إقليم كردستان وحصلت على شهادة البكالوريوس في اللغة العربية بكلية اللغات/جامعة صلاح الدين عام </w:t>
            </w:r>
            <w:r w:rsidR="00F76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2011,</w:t>
            </w:r>
            <w:r w:rsidR="00A37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وحصلت على شهادة الماجستير في اللغة العربية عام 20</w:t>
            </w:r>
            <w:r w:rsidR="00F76C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15</w:t>
            </w:r>
            <w:r w:rsidR="00A37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، والآن اًدرَس اللغة العربية العامة في قسم اللغة الكردية وكذلك أشرف على بحث عدد من طلاب قسم اللغة العربية.</w:t>
            </w:r>
          </w:p>
          <w:p w14:paraId="7EF8A118" w14:textId="77777777" w:rsidR="00576E23" w:rsidRPr="00BD2C4A" w:rsidRDefault="00576E23" w:rsidP="00576E2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23491E17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4714224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A75154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8BD2F5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CCCDB96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A110D4A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03D888F0" w14:textId="77777777" w:rsidTr="00B45135">
        <w:tc>
          <w:tcPr>
            <w:tcW w:w="6204" w:type="dxa"/>
            <w:gridSpan w:val="2"/>
          </w:tcPr>
          <w:p w14:paraId="04624E4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A60EFB3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7190E84F" w14:textId="77777777" w:rsidTr="00AD01D5">
        <w:trPr>
          <w:trHeight w:val="1125"/>
        </w:trPr>
        <w:tc>
          <w:tcPr>
            <w:tcW w:w="9093" w:type="dxa"/>
            <w:gridSpan w:val="3"/>
          </w:tcPr>
          <w:p w14:paraId="250A09AC" w14:textId="77777777" w:rsidR="00BA7F42" w:rsidRPr="00790301" w:rsidRDefault="0036724B" w:rsidP="00790301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</w:pPr>
            <w:r w:rsidRPr="0079030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79030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:</w:t>
            </w:r>
          </w:p>
          <w:p w14:paraId="0D21E4F4" w14:textId="77777777" w:rsidR="001D704F" w:rsidRPr="00BF2E41" w:rsidRDefault="00BE2974" w:rsidP="00105B17">
            <w:pPr>
              <w:bidi/>
              <w:jc w:val="lowKashida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تُعَدُّ</w:t>
            </w:r>
            <w:r w:rsidR="001D704F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اللغة أداة التواصل</w:t>
            </w:r>
            <w:r w:rsidR="001D704F"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بين بني البشر،</w:t>
            </w:r>
            <w:r w:rsidR="001D704F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وعن طريقها يتم تبادل الأفكار والخبرات والمعارف بين الناس،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فإن كانت المعارف كنزاً </w:t>
            </w:r>
            <w:r>
              <w:rPr>
                <w:rFonts w:cs="Ali-A-Alwand" w:hint="cs"/>
                <w:sz w:val="32"/>
                <w:szCs w:val="32"/>
                <w:rtl/>
              </w:rPr>
              <w:t>،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فاللغة مفتاحه،</w:t>
            </w:r>
            <w:r w:rsidR="001D704F">
              <w:rPr>
                <w:rFonts w:cs="Ali-A-Alwand" w:hint="cs"/>
                <w:sz w:val="32"/>
                <w:szCs w:val="32"/>
                <w:rtl/>
                <w:lang w:bidi="ar-IQ"/>
              </w:rPr>
              <w:t>فنظراً لهذه الأهمية المنوطة باللغة يسعى المرء دوماً إلى تعل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ّ</w:t>
            </w:r>
            <w:r w:rsidR="001D704F">
              <w:rPr>
                <w:rFonts w:cs="Ali-A-Alwand" w:hint="cs"/>
                <w:sz w:val="32"/>
                <w:szCs w:val="32"/>
                <w:rtl/>
                <w:lang w:bidi="ar-IQ"/>
              </w:rPr>
              <w:t>مها؛ ليوسع أفق معارفه، واللغة العربية هي إحدى تلك اللغات الحية التي باتقانها يتحقق للمرء قدر كاف مما تقدّم ذكره</w:t>
            </w:r>
            <w:r w:rsidR="00141296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،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و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بما أن</w:t>
            </w:r>
            <w:r>
              <w:rPr>
                <w:rFonts w:cs="Ali-A-Alwand" w:hint="cs"/>
                <w:sz w:val="32"/>
                <w:szCs w:val="32"/>
                <w:rtl/>
              </w:rPr>
              <w:t>ّ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 هذه المادة هي لأقسام غيرالاختصاص فقد </w:t>
            </w:r>
            <w:r w:rsidR="001D704F" w:rsidRPr="00BF2E41">
              <w:rPr>
                <w:rFonts w:cs="Ali-A-Alwand"/>
                <w:sz w:val="32"/>
                <w:szCs w:val="32"/>
                <w:rtl/>
              </w:rPr>
              <w:t>تضم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َّ</w:t>
            </w:r>
            <w:r w:rsidR="001D704F" w:rsidRPr="00BF2E41">
              <w:rPr>
                <w:rFonts w:cs="Ali-A-Alwand"/>
                <w:sz w:val="32"/>
                <w:szCs w:val="32"/>
                <w:rtl/>
              </w:rPr>
              <w:t>ن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ت</w:t>
            </w:r>
            <w:r w:rsidR="001D704F" w:rsidRPr="00BF2E41">
              <w:rPr>
                <w:rFonts w:cs="Ali-A-Alwand"/>
                <w:sz w:val="32"/>
                <w:szCs w:val="32"/>
                <w:rtl/>
              </w:rPr>
              <w:t xml:space="preserve"> المبادئ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 والتقنيات والاستراتيجيّ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ات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 النظرية و</w:t>
            </w:r>
            <w:r w:rsidR="001D704F" w:rsidRPr="00BF2E41">
              <w:rPr>
                <w:rFonts w:cs="Ali-A-Alwand"/>
                <w:sz w:val="32"/>
                <w:szCs w:val="32"/>
                <w:rtl/>
              </w:rPr>
              <w:t>التطبيقية</w:t>
            </w:r>
            <w:r w:rsidR="00141296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العامة والأساسية</w:t>
            </w:r>
            <w:r w:rsidR="00141296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التي من شأنها أن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ْ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 xml:space="preserve"> تُسهِّلَ للطلبة مُهمَّةَ 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تعلّم العربية و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الت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عبير عن أفكارهِم وآرائهم من خلال الإلمام بالقواعد اللغوية ثم 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 xml:space="preserve">المحادثة والحوارات الحيَّة بين الطلبة والمدرّس، وبين الطلبة فيما بينهم، فضلاً عن </w:t>
            </w:r>
            <w:r w:rsidR="001D704F" w:rsidRPr="00BF2E41">
              <w:rPr>
                <w:rFonts w:cs="Ali-A-Alwand"/>
                <w:sz w:val="32"/>
                <w:szCs w:val="32"/>
                <w:rtl/>
              </w:rPr>
              <w:t>اختيار الموضوعات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 xml:space="preserve"> و</w:t>
            </w:r>
            <w:r w:rsidR="001D704F">
              <w:rPr>
                <w:rFonts w:cs="Ali-A-Alwand"/>
                <w:sz w:val="32"/>
                <w:szCs w:val="32"/>
                <w:rtl/>
              </w:rPr>
              <w:t>كتابة المقال</w:t>
            </w:r>
            <w:r w:rsidR="001D704F">
              <w:rPr>
                <w:rFonts w:cs="Ali-A-Alwand" w:hint="cs"/>
                <w:sz w:val="32"/>
                <w:szCs w:val="32"/>
                <w:rtl/>
              </w:rPr>
              <w:t>ات وإعداد التقارير</w:t>
            </w:r>
            <w:r w:rsidR="001D704F" w:rsidRPr="00BF2E41">
              <w:rPr>
                <w:rFonts w:cs="Ali-A-Alwand" w:hint="cs"/>
                <w:sz w:val="32"/>
                <w:szCs w:val="32"/>
                <w:rtl/>
              </w:rPr>
              <w:t>.</w:t>
            </w:r>
          </w:p>
          <w:p w14:paraId="68591378" w14:textId="77777777" w:rsidR="001D704F" w:rsidRDefault="001D704F" w:rsidP="001D704F">
            <w:pPr>
              <w:bidi/>
              <w:jc w:val="lowKashida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وتتجلّى أهميةُ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هذا الدرس 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في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رسم استراتيجيات تعلّم العربية وتجنب عثرة اللسان وزلّة القلم في التعبير،</w:t>
            </w:r>
            <w:r>
              <w:rPr>
                <w:rFonts w:cs="Ali-A-Alwand"/>
                <w:sz w:val="32"/>
                <w:szCs w:val="32"/>
                <w:rtl/>
                <w:lang w:bidi="ar-IQ"/>
              </w:rPr>
              <w:t>و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تنم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ية الرصيد اللغوي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ِّ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لد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ى الطلبة،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فضلاً عن 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تنمية روح الج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ُ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رأة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و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لا</w:t>
            </w:r>
            <w:r w:rsidR="00BE2974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سي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َّ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ما في التعبير الشفهي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ِّ،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 xml:space="preserve"> و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إ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فساح المجال لهم للتعبير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عن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أَ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حاسي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س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ه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ِ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م و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أ</w:t>
            </w:r>
            <w:r w:rsidRPr="00BF2E41">
              <w:rPr>
                <w:rFonts w:cs="Ali-A-Alwand"/>
                <w:sz w:val="32"/>
                <w:szCs w:val="32"/>
                <w:rtl/>
                <w:lang w:bidi="ar-IQ"/>
              </w:rPr>
              <w:t>فكارهم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، كما يعرّفهم أيضاً على القضايا العامة للأدب العربي من خلال معرفة سلسلة الأدب العربي وفنونه وأغراضه في عصوره المختلفة.</w:t>
            </w:r>
          </w:p>
          <w:p w14:paraId="3C4CD097" w14:textId="77777777" w:rsidR="00CA3EA8" w:rsidRPr="00790301" w:rsidRDefault="001D704F" w:rsidP="00790301">
            <w:pPr>
              <w:bidi/>
              <w:jc w:val="lowKashida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وبانتهاء هذا الفصل</w:t>
            </w:r>
            <w:r w:rsidRPr="00A6211A">
              <w:rPr>
                <w:rFonts w:cs="Ali-A-Alwand" w:hint="cs"/>
                <w:sz w:val="32"/>
                <w:szCs w:val="32"/>
                <w:rtl/>
              </w:rPr>
              <w:t xml:space="preserve">، يتوقع من الطلبة </w:t>
            </w:r>
            <w:r>
              <w:rPr>
                <w:rFonts w:cs="Ali-A-Alwand" w:hint="cs"/>
                <w:sz w:val="32"/>
                <w:szCs w:val="32"/>
                <w:rtl/>
              </w:rPr>
              <w:t>أنْ يكونوا</w:t>
            </w:r>
            <w:r w:rsidRPr="00A6211A">
              <w:rPr>
                <w:rFonts w:cs="Ali-A-Alwand" w:hint="cs"/>
                <w:sz w:val="32"/>
                <w:szCs w:val="32"/>
                <w:rtl/>
              </w:rPr>
              <w:t xml:space="preserve"> قادر</w:t>
            </w:r>
            <w:r>
              <w:rPr>
                <w:rFonts w:cs="Ali-A-Alwand" w:hint="cs"/>
                <w:sz w:val="32"/>
                <w:szCs w:val="32"/>
                <w:rtl/>
              </w:rPr>
              <w:t xml:space="preserve">ين على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القراءة الصحيحة للنصوص العربية والفهم السليم لها، مع إمكان ترجمتها إلى اللغة الكوردية، ثمّ المحادثة بها بغية تحقيق التواصل مع الوسط الاجتماعي الذي يعيش</w:t>
            </w:r>
            <w:r w:rsidRPr="00BF2E41">
              <w:rPr>
                <w:rFonts w:cs="Ali-A-Alwand" w:hint="cs"/>
                <w:sz w:val="32"/>
                <w:szCs w:val="32"/>
                <w:rtl/>
                <w:lang w:bidi="ar-IQ"/>
              </w:rPr>
              <w:t>ون فيه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-A-Alwand" w:hint="cs"/>
                <w:sz w:val="32"/>
                <w:szCs w:val="32"/>
                <w:rtl/>
              </w:rPr>
              <w:t>بشكل يرضي الطموح.</w:t>
            </w:r>
          </w:p>
          <w:p w14:paraId="69EAFD35" w14:textId="77777777"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7700B79D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02F9DAB2" w14:textId="77777777" w:rsidTr="00634F2B">
        <w:trPr>
          <w:trHeight w:val="850"/>
        </w:trPr>
        <w:tc>
          <w:tcPr>
            <w:tcW w:w="9093" w:type="dxa"/>
            <w:gridSpan w:val="3"/>
          </w:tcPr>
          <w:p w14:paraId="5F2D1CA7" w14:textId="77777777" w:rsidR="001D704F" w:rsidRPr="001A0C76" w:rsidRDefault="00616D0F" w:rsidP="001D704F">
            <w:pPr>
              <w:bidi/>
              <w:jc w:val="lowKashida"/>
              <w:rPr>
                <w:rFonts w:cs="Ali-A-Alwand" w:hint="cs"/>
                <w:sz w:val="20"/>
                <w:szCs w:val="20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1D704F" w:rsidRPr="001A0C76">
              <w:rPr>
                <w:rFonts w:cs="Ali-A-Alwand"/>
                <w:sz w:val="20"/>
                <w:szCs w:val="20"/>
                <w:rtl/>
                <w:lang w:bidi="ar-IQ"/>
              </w:rPr>
              <w:t xml:space="preserve"> </w:t>
            </w:r>
          </w:p>
          <w:p w14:paraId="60B1198B" w14:textId="77777777" w:rsidR="001D704F" w:rsidRDefault="001D704F" w:rsidP="001D704F">
            <w:pPr>
              <w:bidi/>
              <w:ind w:left="587" w:firstLine="170"/>
              <w:jc w:val="lowKashida"/>
              <w:rPr>
                <w:rFonts w:cs="Ali-A-Traditional"/>
                <w:sz w:val="32"/>
                <w:szCs w:val="32"/>
                <w:u w:val="single"/>
                <w:rtl/>
                <w:lang w:bidi="ar-IQ"/>
              </w:rPr>
            </w:pPr>
            <w:r w:rsidRPr="00E43AA1">
              <w:rPr>
                <w:rFonts w:cs="Ali-A-Jiddah" w:hint="cs"/>
                <w:sz w:val="32"/>
                <w:szCs w:val="32"/>
                <w:u w:val="single"/>
                <w:rtl/>
              </w:rPr>
              <w:t>أهداف ال</w:t>
            </w:r>
            <w:r>
              <w:rPr>
                <w:rFonts w:cs="Ali-A-Jiddah" w:hint="cs"/>
                <w:sz w:val="32"/>
                <w:szCs w:val="32"/>
                <w:u w:val="single"/>
                <w:rtl/>
              </w:rPr>
              <w:t>ـ</w:t>
            </w:r>
            <w:r w:rsidRPr="00E43AA1">
              <w:rPr>
                <w:rFonts w:cs="Ali-A-Jiddah" w:hint="cs"/>
                <w:sz w:val="32"/>
                <w:szCs w:val="32"/>
                <w:u w:val="single"/>
                <w:rtl/>
              </w:rPr>
              <w:t>مادة</w:t>
            </w:r>
            <w:r w:rsidRPr="00F038ED">
              <w:rPr>
                <w:rFonts w:cs="Ali-A-Traditional" w:hint="cs"/>
                <w:sz w:val="32"/>
                <w:szCs w:val="32"/>
                <w:u w:val="single"/>
                <w:rtl/>
                <w:lang w:bidi="ar-IQ"/>
              </w:rPr>
              <w:t>:</w:t>
            </w:r>
          </w:p>
          <w:p w14:paraId="052DD266" w14:textId="77777777" w:rsidR="001D704F" w:rsidRPr="00BF2E41" w:rsidRDefault="001D704F" w:rsidP="001D704F">
            <w:pPr>
              <w:bidi/>
              <w:jc w:val="lowKashida"/>
              <w:rPr>
                <w:rFonts w:cs="Ali-A-Alwand"/>
                <w:sz w:val="32"/>
                <w:szCs w:val="32"/>
                <w:rtl/>
              </w:rPr>
            </w:pPr>
            <w:r w:rsidRPr="00BF2E41">
              <w:rPr>
                <w:rFonts w:cs="Ali-A-Alwand" w:hint="cs"/>
                <w:sz w:val="32"/>
                <w:szCs w:val="32"/>
                <w:rtl/>
              </w:rPr>
              <w:t>تسعى المادة إلى:</w:t>
            </w:r>
          </w:p>
          <w:p w14:paraId="49ED51EB" w14:textId="77777777" w:rsidR="001D704F" w:rsidRDefault="001D704F" w:rsidP="001D704F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BF2E41">
              <w:rPr>
                <w:rFonts w:cs="Ali-A-Alwand"/>
                <w:sz w:val="32"/>
                <w:szCs w:val="32"/>
                <w:rtl/>
              </w:rPr>
              <w:t>تنمية مهارات التخاطب اللغوي، وإجادة ال</w:t>
            </w:r>
            <w:r>
              <w:rPr>
                <w:rFonts w:cs="Ali-A-Alwand" w:hint="cs"/>
                <w:sz w:val="32"/>
                <w:szCs w:val="32"/>
                <w:rtl/>
              </w:rPr>
              <w:t>محادثة(بالعربية)</w:t>
            </w:r>
            <w:r w:rsidRPr="00BF2E41">
              <w:rPr>
                <w:rFonts w:cs="Ali-A-Alwand" w:hint="cs"/>
                <w:sz w:val="32"/>
                <w:szCs w:val="32"/>
                <w:rtl/>
              </w:rPr>
              <w:t xml:space="preserve">من خلال </w:t>
            </w:r>
            <w:r w:rsidRPr="00BF2E41">
              <w:rPr>
                <w:rFonts w:cs="Ali-A-Alwand"/>
                <w:sz w:val="32"/>
                <w:szCs w:val="32"/>
                <w:rtl/>
              </w:rPr>
              <w:t xml:space="preserve">تزويد المتعلِّمين </w:t>
            </w:r>
            <w:r w:rsidRPr="00BF2E41">
              <w:rPr>
                <w:rFonts w:cs="Ali-A-Alwand" w:hint="cs"/>
                <w:sz w:val="32"/>
                <w:szCs w:val="32"/>
                <w:rtl/>
              </w:rPr>
              <w:t>ب</w:t>
            </w:r>
            <w:r w:rsidRPr="00BF2E41">
              <w:rPr>
                <w:rFonts w:cs="Ali-A-Alwand"/>
                <w:sz w:val="32"/>
                <w:szCs w:val="32"/>
                <w:rtl/>
              </w:rPr>
              <w:t xml:space="preserve">الثروة اللغويَّة </w:t>
            </w:r>
            <w:r w:rsidRPr="00BF2E41">
              <w:rPr>
                <w:rFonts w:cs="Ali-A-Alwand" w:hint="cs"/>
                <w:sz w:val="32"/>
                <w:szCs w:val="32"/>
                <w:rtl/>
              </w:rPr>
              <w:t xml:space="preserve">واستراتيجيات التواصل </w:t>
            </w:r>
            <w:r>
              <w:rPr>
                <w:rFonts w:cs="Ali-A-Alwand"/>
                <w:sz w:val="32"/>
                <w:szCs w:val="32"/>
                <w:rtl/>
              </w:rPr>
              <w:t>التي تُساعِدهم على التعبير الواض</w:t>
            </w:r>
            <w:r w:rsidRPr="00BF2E41">
              <w:rPr>
                <w:rFonts w:cs="Ali-A-Alwand"/>
                <w:sz w:val="32"/>
                <w:szCs w:val="32"/>
                <w:rtl/>
              </w:rPr>
              <w:t>ح السليم.</w:t>
            </w:r>
          </w:p>
          <w:p w14:paraId="306C8D6C" w14:textId="77777777" w:rsidR="001D704F" w:rsidRDefault="001D704F" w:rsidP="001D704F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تعليم الطلبة بمجموعة من قواعد اللغة العربية لحفظ لسانهم من الخطأ و اللحن .</w:t>
            </w:r>
          </w:p>
          <w:p w14:paraId="4F7A3509" w14:textId="77777777" w:rsidR="001D704F" w:rsidRDefault="001D704F" w:rsidP="001D704F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BF2E41">
              <w:rPr>
                <w:rFonts w:cs="Ali-A-Alwand"/>
                <w:sz w:val="32"/>
                <w:szCs w:val="32"/>
                <w:rtl/>
              </w:rPr>
              <w:t xml:space="preserve">توفير مناخ قادر على فتح الباب أمام </w:t>
            </w:r>
            <w:r w:rsidRPr="00BF2E41">
              <w:rPr>
                <w:rFonts w:cs="Ali-A-Alwand" w:hint="cs"/>
                <w:sz w:val="32"/>
                <w:szCs w:val="32"/>
                <w:rtl/>
              </w:rPr>
              <w:t>ال</w:t>
            </w:r>
            <w:r w:rsidRPr="00BF2E41">
              <w:rPr>
                <w:rFonts w:cs="Ali-A-Alwand"/>
                <w:sz w:val="32"/>
                <w:szCs w:val="32"/>
                <w:rtl/>
              </w:rPr>
              <w:t>طلبة لتجريب ما تعل</w:t>
            </w:r>
            <w:r>
              <w:rPr>
                <w:rFonts w:cs="Ali-A-Alwand" w:hint="cs"/>
                <w:sz w:val="32"/>
                <w:szCs w:val="32"/>
                <w:rtl/>
              </w:rPr>
              <w:t>ّ</w:t>
            </w:r>
            <w:r w:rsidRPr="00BF2E41">
              <w:rPr>
                <w:rFonts w:cs="Ali-A-Alwand"/>
                <w:sz w:val="32"/>
                <w:szCs w:val="32"/>
                <w:rtl/>
              </w:rPr>
              <w:t>مه من اللغة</w:t>
            </w:r>
            <w:r>
              <w:rPr>
                <w:rFonts w:cs="Ali-A-Alwand" w:hint="cs"/>
                <w:sz w:val="32"/>
                <w:szCs w:val="32"/>
                <w:rtl/>
              </w:rPr>
              <w:t>(العربية)</w:t>
            </w:r>
            <w:r w:rsidRPr="00BF2E41">
              <w:rPr>
                <w:rFonts w:cs="Ali-A-Alwand"/>
                <w:sz w:val="32"/>
                <w:szCs w:val="32"/>
                <w:rtl/>
              </w:rPr>
              <w:t xml:space="preserve"> عملياً</w:t>
            </w:r>
            <w:r>
              <w:rPr>
                <w:rFonts w:cs="Ali-A-Alwand" w:hint="cs"/>
                <w:sz w:val="32"/>
                <w:szCs w:val="32"/>
                <w:rtl/>
              </w:rPr>
              <w:t>.</w:t>
            </w:r>
          </w:p>
          <w:p w14:paraId="1E517B14" w14:textId="77777777" w:rsidR="000E6EBD" w:rsidRPr="00141296" w:rsidRDefault="001D704F" w:rsidP="00141296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تعريف الطلبة بالقضايا العامة للأدب العربي عبر عصوره المختلفة، من الشعراء ونتاجاتهم الأدبية،ومعرفة الفنون الشعرية والنثرية.</w:t>
            </w:r>
          </w:p>
          <w:p w14:paraId="36EB7BD1" w14:textId="77777777"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2CA665A5" w14:textId="77777777" w:rsidTr="00AD01D5">
        <w:trPr>
          <w:trHeight w:val="704"/>
        </w:trPr>
        <w:tc>
          <w:tcPr>
            <w:tcW w:w="9093" w:type="dxa"/>
            <w:gridSpan w:val="3"/>
          </w:tcPr>
          <w:p w14:paraId="46478301" w14:textId="77777777" w:rsidR="001F0889" w:rsidRPr="00141296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14129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ئەرکەکانی قوتابی</w:t>
            </w:r>
          </w:p>
          <w:p w14:paraId="40799AE0" w14:textId="77777777" w:rsidR="001D704F" w:rsidRPr="00141296" w:rsidRDefault="001D704F" w:rsidP="001D704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الصفية  والحضور </w:t>
            </w:r>
            <w:r w:rsidR="00F36426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والاهتمام بالو</w:t>
            </w:r>
            <w:r w:rsidR="00790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="00F36426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جبا</w:t>
            </w:r>
            <w:r w:rsidR="00790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="00F36426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اليومية والسلوكيات الصفية والامتحانات الفائتة. </w:t>
            </w:r>
          </w:p>
          <w:p w14:paraId="1437683B" w14:textId="77777777" w:rsidR="00B916A8" w:rsidRPr="00141296" w:rsidRDefault="000E1AB7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8D46A4" w:rsidRPr="00BD2C4A" w14:paraId="222C102C" w14:textId="77777777" w:rsidTr="00AD01D5">
        <w:trPr>
          <w:trHeight w:val="704"/>
        </w:trPr>
        <w:tc>
          <w:tcPr>
            <w:tcW w:w="9093" w:type="dxa"/>
            <w:gridSpan w:val="3"/>
          </w:tcPr>
          <w:p w14:paraId="069625FD" w14:textId="77777777" w:rsidR="001F0889" w:rsidRPr="00141296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14129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13. </w:t>
            </w:r>
            <w:r w:rsidRPr="00790301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141296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93C137B" w14:textId="77777777" w:rsidR="002E7359" w:rsidRPr="00141296" w:rsidRDefault="002E7359" w:rsidP="002E735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من خلال هذه السنة سيتم تعليم الطلبة معتمدا </w:t>
            </w:r>
            <w:r w:rsidR="000E1AB7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على الوسائل التعليمية </w:t>
            </w:r>
            <w:r w:rsidR="0084195C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الحديثة </w:t>
            </w:r>
            <w:r w:rsidR="00BE29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،</w:t>
            </w:r>
            <w:r w:rsidR="0084195C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مثل</w:t>
            </w:r>
            <w:r w:rsidR="00BE29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:</w:t>
            </w:r>
            <w:r w:rsidR="0084195C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الكومبيوتر والداتاشو كعرض البيانات المدوَنة على الشاشة بوساطة عرض سلايدات متمركزا حول النقاط الأساسية  ، وبعض العناوين الثانوية أو الفرعية ، والمواد ذات الأهمية والتي تحتاج الى الابراز ف</w:t>
            </w:r>
            <w:r w:rsidR="00E9134E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ي سبيل جذب انتباه الطلبة اليها ، وايضا معتمدا على استخدام السبورة </w:t>
            </w:r>
            <w:r w:rsidR="00B80770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في توضيح الأمثلة وعرض الجداول ليكون أوضح</w:t>
            </w:r>
            <w:r w:rsidR="00F32727" w:rsidRPr="0014129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عند  الطلبة.</w:t>
            </w:r>
          </w:p>
          <w:p w14:paraId="20C434D8" w14:textId="77777777" w:rsidR="007F0899" w:rsidRPr="00141296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D52EA6B" w14:textId="77777777" w:rsidTr="00AD01D5">
        <w:trPr>
          <w:trHeight w:val="704"/>
        </w:trPr>
        <w:tc>
          <w:tcPr>
            <w:tcW w:w="9093" w:type="dxa"/>
            <w:gridSpan w:val="3"/>
          </w:tcPr>
          <w:p w14:paraId="0F752953" w14:textId="77777777" w:rsidR="003D742F" w:rsidRPr="00790301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9030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790301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14:paraId="1CBF179E" w14:textId="77777777" w:rsidR="00F32727" w:rsidRPr="00790301" w:rsidRDefault="00074996" w:rsidP="00F327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   يتم خلال هذه السنة اجراء امتحانين تحريريي</w:t>
            </w:r>
            <w:r w:rsidR="00141296"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 في المادة المقررة في سبيل تحديد درجة السعي وتكون الامت</w:t>
            </w:r>
            <w:r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حان على (15) درجة وبمجموع يساوي (30) درجة ، (10)</w:t>
            </w:r>
            <w:r w:rsidR="00BE29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D423E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درجات على ا</w:t>
            </w:r>
            <w:r w:rsidRPr="007903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المشاركة اليومية،والامتحان النهائي للسنة الدراسية يكون على (60) درجة فيكون المجموع (100)درجة .</w:t>
            </w:r>
          </w:p>
          <w:p w14:paraId="69F9C04B" w14:textId="77777777"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173C7D14" w14:textId="77777777" w:rsidTr="00AD01D5">
        <w:trPr>
          <w:trHeight w:val="704"/>
        </w:trPr>
        <w:tc>
          <w:tcPr>
            <w:tcW w:w="9093" w:type="dxa"/>
            <w:gridSpan w:val="3"/>
          </w:tcPr>
          <w:p w14:paraId="60F7D74C" w14:textId="77777777" w:rsidR="007D54D1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1F0B62F1" w14:textId="77777777" w:rsidR="00C640A8" w:rsidRDefault="002B4667" w:rsidP="00C64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</w:t>
            </w:r>
            <w:r w:rsidR="00C640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تمكين الطالب م</w:t>
            </w:r>
            <w:r w:rsidR="00C640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 معرفة اللغة العربية  بفهمها والتحدّث بها.</w:t>
            </w:r>
          </w:p>
          <w:p w14:paraId="12DF7359" w14:textId="77777777" w:rsidR="00C640A8" w:rsidRDefault="00C640A8" w:rsidP="00C64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2-</w:t>
            </w:r>
            <w:r w:rsidR="002B4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وتعميق فهم الطالب  لطبيعة الجذور</w:t>
            </w:r>
            <w:r w:rsidR="003317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2B46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العربية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ومفردات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ها وما لحقها من تطورات وتغييرات.</w:t>
            </w:r>
          </w:p>
          <w:p w14:paraId="2158CEDD" w14:textId="77777777" w:rsidR="00C640A8" w:rsidRDefault="00C640A8" w:rsidP="00C64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3-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وتعريف الطالب ببعض مسائل الدلالة وإشكالات المعنى وتقديم المسائل النحوية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العامة في صورة شمولية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لتمكين الطالب من استعاب النظام النحوي للعربية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6704AA3B" w14:textId="77777777" w:rsidR="00C640A8" w:rsidRDefault="00C640A8" w:rsidP="00C64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4- 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تعريف الطالب بماهية ا</w:t>
            </w:r>
            <w:r w:rsidR="00BE29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للغة وبيان اختلافها عن أنظمة الا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تصال الأخرى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3903913F" w14:textId="77777777" w:rsidR="00703941" w:rsidRDefault="00C640A8" w:rsidP="00C640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5- تعليم الطالب ترجمة اللغة</w:t>
            </w:r>
            <w:r w:rsidR="003D31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العربية الى اللغة الكردية مما ي</w:t>
            </w:r>
            <w:r w:rsidR="00BE29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سهل للطالب العمل في الشركات والمؤسسات التي يحتاج العمل فيها الى معرفة اللغة العربية.</w:t>
            </w:r>
          </w:p>
          <w:p w14:paraId="58E7E25F" w14:textId="77777777" w:rsidR="00C640A8" w:rsidRPr="00C640A8" w:rsidRDefault="00C640A8" w:rsidP="000271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</w:t>
            </w:r>
            <w:r w:rsidR="000271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6-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تفجير الطاقات الإبداعية الكامنة في الطالب </w:t>
            </w:r>
            <w:r w:rsidR="000271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وتوسيع افاق معرفته وتطوير موهبته وإمكانياته ليقدم إنجازات عظيمة في مضمار البحث عن الأبحاث الرصينة في مجالات اللغة العربية</w:t>
            </w:r>
          </w:p>
          <w:p w14:paraId="52E43119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1607A53E" w14:textId="77777777" w:rsidTr="00AD01D5">
        <w:tc>
          <w:tcPr>
            <w:tcW w:w="9093" w:type="dxa"/>
            <w:gridSpan w:val="3"/>
          </w:tcPr>
          <w:p w14:paraId="06971873" w14:textId="77777777" w:rsidR="00222D3F" w:rsidRPr="00027167" w:rsidRDefault="00222D3F" w:rsidP="000271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D919F62" w14:textId="77777777" w:rsidR="00DC566A" w:rsidRPr="00BD2C4A" w:rsidRDefault="00DC566A" w:rsidP="00DC566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69C67DE" w14:textId="77777777" w:rsidR="00DC566A" w:rsidRDefault="00DC566A" w:rsidP="00DC566A">
            <w:pPr>
              <w:bidi/>
              <w:jc w:val="lowKashida"/>
              <w:rPr>
                <w:rFonts w:cs="Ali-A-Jiddah"/>
                <w:sz w:val="36"/>
                <w:szCs w:val="36"/>
                <w:u w:val="single"/>
                <w:rtl/>
              </w:rPr>
            </w:pPr>
            <w:r w:rsidRPr="007E74C9">
              <w:rPr>
                <w:rFonts w:cs="Ali-A-Jiddah" w:hint="cs"/>
                <w:sz w:val="36"/>
                <w:szCs w:val="36"/>
                <w:u w:val="single"/>
                <w:rtl/>
              </w:rPr>
              <w:t>قائمة ال</w:t>
            </w:r>
            <w:r>
              <w:rPr>
                <w:rFonts w:cs="Ali-A-Jiddah" w:hint="cs"/>
                <w:sz w:val="36"/>
                <w:szCs w:val="36"/>
                <w:u w:val="single"/>
                <w:rtl/>
              </w:rPr>
              <w:t>ـ</w:t>
            </w:r>
            <w:r w:rsidRPr="007E74C9">
              <w:rPr>
                <w:rFonts w:cs="Ali-A-Jiddah" w:hint="cs"/>
                <w:sz w:val="36"/>
                <w:szCs w:val="36"/>
                <w:u w:val="single"/>
                <w:rtl/>
              </w:rPr>
              <w:t>مصادر وال</w:t>
            </w:r>
            <w:r>
              <w:rPr>
                <w:rFonts w:cs="Ali-A-Jiddah" w:hint="cs"/>
                <w:sz w:val="36"/>
                <w:szCs w:val="36"/>
                <w:u w:val="single"/>
                <w:rtl/>
              </w:rPr>
              <w:t>ـ</w:t>
            </w:r>
            <w:r w:rsidRPr="007E74C9">
              <w:rPr>
                <w:rFonts w:cs="Ali-A-Jiddah" w:hint="cs"/>
                <w:sz w:val="36"/>
                <w:szCs w:val="36"/>
                <w:u w:val="single"/>
                <w:rtl/>
              </w:rPr>
              <w:t>مراجع:</w:t>
            </w:r>
          </w:p>
          <w:p w14:paraId="39496D77" w14:textId="77777777" w:rsidR="00DC566A" w:rsidRPr="00A02823" w:rsidRDefault="00DC566A" w:rsidP="00DC566A">
            <w:pPr>
              <w:bidi/>
              <w:spacing w:after="0"/>
              <w:ind w:left="360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Simplified Arabic" w:hint="cs"/>
                <w:sz w:val="30"/>
                <w:szCs w:val="30"/>
                <w:rtl/>
              </w:rPr>
              <w:t>شرح الرضي على الكافية:محمد بن الحسن رضي الدين الاستراباذي(ت688هـ)، تح:د.يوسف حسن عمر، منشورات جامعة قاريونس بنغازي، ط2، 1996.</w:t>
            </w:r>
          </w:p>
          <w:p w14:paraId="50F94273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النحو الوافي: عباس حسن، ط3، دار المعارف بمصر.</w:t>
            </w:r>
          </w:p>
          <w:p w14:paraId="057715EA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>
              <w:rPr>
                <w:rFonts w:cs="Ali-A-Alwand" w:hint="cs"/>
                <w:sz w:val="30"/>
                <w:szCs w:val="30"/>
                <w:rtl/>
              </w:rPr>
              <w:t>النحو الأساسي: د.أحمد مختار</w:t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عمر، د.مصطفى النحاس، د.محمد حماسة، ط4، منشورات ذات السلاسل، الكويت، 1994.</w:t>
            </w:r>
          </w:p>
          <w:p w14:paraId="44906735" w14:textId="77777777" w:rsidR="00DC566A" w:rsidRPr="00A02823" w:rsidRDefault="00DC566A" w:rsidP="00DC566A">
            <w:pPr>
              <w:bidi/>
              <w:spacing w:after="0"/>
              <w:ind w:left="360"/>
              <w:jc w:val="lowKashida"/>
              <w:rPr>
                <w:rFonts w:cs="Simplified Arabic"/>
                <w:sz w:val="30"/>
                <w:szCs w:val="30"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 xml:space="preserve"> التطبيق النحوي:د.عبده الراجحي، دار المعرفة الجامعية، الاسكندرية، ط2، 2000.</w:t>
            </w:r>
          </w:p>
          <w:p w14:paraId="72D434BE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 xml:space="preserve"> المختصر في النحو والإملاء والترقيم: د.بسّام قطوس، مؤسسة حماده للخدمات والدراسات الجامعية، ط1، الاردن، 2000.</w:t>
            </w:r>
          </w:p>
          <w:p w14:paraId="51F84AB8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/>
                <w:sz w:val="30"/>
                <w:szCs w:val="30"/>
                <w:rtl/>
              </w:rPr>
              <w:t>الأدب العربي في مختلف العص</w:t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ور:</w:t>
            </w:r>
            <w:r w:rsidR="00BE2974">
              <w:rPr>
                <w:rFonts w:cs="Ali-A-Alwand" w:hint="cs"/>
                <w:sz w:val="30"/>
                <w:szCs w:val="30"/>
                <w:rtl/>
              </w:rPr>
              <w:t xml:space="preserve"> </w:t>
            </w:r>
            <w:hyperlink r:id="rId9" w:history="1">
              <w:r w:rsidRPr="00A02823">
                <w:rPr>
                  <w:rFonts w:cs="Ali-A-Alwand" w:hint="cs"/>
                  <w:sz w:val="30"/>
                  <w:szCs w:val="30"/>
                  <w:rtl/>
                </w:rPr>
                <w:t xml:space="preserve">أبو </w:t>
              </w:r>
              <w:r w:rsidRPr="00A02823">
                <w:rPr>
                  <w:rFonts w:cs="Ali-A-Alwand"/>
                  <w:sz w:val="30"/>
                  <w:szCs w:val="30"/>
                  <w:rtl/>
                </w:rPr>
                <w:t xml:space="preserve">السعود سلامة </w:t>
              </w:r>
            </w:hyperlink>
            <w:r w:rsidRPr="00A02823">
              <w:rPr>
                <w:rFonts w:cs="Ali-A-Alwand" w:hint="cs"/>
                <w:sz w:val="30"/>
                <w:szCs w:val="30"/>
                <w:rtl/>
              </w:rPr>
              <w:t xml:space="preserve">، </w:t>
            </w:r>
            <w:r w:rsidRPr="00A02823">
              <w:rPr>
                <w:rFonts w:cs="Ali-A-Alwand"/>
                <w:sz w:val="30"/>
                <w:szCs w:val="30"/>
                <w:rtl/>
              </w:rPr>
              <w:t>العلم والايمان للنشر والتوزيع</w:t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، ط1</w:t>
            </w:r>
            <w:r w:rsidRPr="00A02823">
              <w:rPr>
                <w:rFonts w:cs="Ali-A-Alwand"/>
                <w:sz w:val="30"/>
                <w:szCs w:val="30"/>
              </w:rPr>
              <w:t> </w:t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.</w:t>
            </w:r>
          </w:p>
          <w:p w14:paraId="3D574BB0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 xml:space="preserve"> قصة الأدب العربي من بداياته حتى العصر الحديث: د.خالد ابراهيم يوسف، مؤسسة الرحاب الحديثة، بيروت-لبنان.</w:t>
            </w:r>
          </w:p>
          <w:p w14:paraId="58FF666B" w14:textId="77777777" w:rsidR="00DC566A" w:rsidRPr="00A02823" w:rsidRDefault="00DC566A" w:rsidP="00DC566A">
            <w:pPr>
              <w:bidi/>
              <w:spacing w:after="0"/>
              <w:ind w:left="360"/>
              <w:jc w:val="lowKashida"/>
              <w:rPr>
                <w:rFonts w:cs="Simplified Arabic"/>
                <w:sz w:val="30"/>
                <w:szCs w:val="30"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Simplified Arabic" w:hint="cs"/>
                <w:sz w:val="30"/>
                <w:szCs w:val="30"/>
                <w:rtl/>
              </w:rPr>
              <w:t xml:space="preserve">مجمع الأمثال:أبو الفضل أحمد بن أحمد بن </w:t>
            </w:r>
            <w:r>
              <w:rPr>
                <w:rFonts w:cs="Simplified Arabic" w:hint="cs"/>
                <w:sz w:val="30"/>
                <w:szCs w:val="30"/>
                <w:rtl/>
              </w:rPr>
              <w:t>إ</w:t>
            </w:r>
            <w:r w:rsidRPr="00A02823">
              <w:rPr>
                <w:rFonts w:cs="Simplified Arabic" w:hint="cs"/>
                <w:sz w:val="30"/>
                <w:szCs w:val="30"/>
                <w:rtl/>
              </w:rPr>
              <w:t>براهيم الميداني النيسابوري(ت518هـ)، تح:محمد محيي الدين عبدالحميد، دار المعرفة، بيروت- لبنان، 1955.</w:t>
            </w:r>
          </w:p>
          <w:p w14:paraId="5908FBA6" w14:textId="77777777" w:rsidR="00DC566A" w:rsidRPr="00A02823" w:rsidRDefault="00DC566A" w:rsidP="00DC566A">
            <w:pPr>
              <w:bidi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/>
                <w:sz w:val="30"/>
                <w:szCs w:val="30"/>
                <w:rtl/>
              </w:rPr>
              <w:t xml:space="preserve">المعين في الإنشاء والتعبير.. أنواع النصوص، الأنماط والأساليب، عادل </w:t>
            </w:r>
            <w:r>
              <w:rPr>
                <w:rFonts w:cs="Ali-A-Alwand"/>
                <w:sz w:val="30"/>
                <w:szCs w:val="30"/>
                <w:rtl/>
              </w:rPr>
              <w:t>نايف البعيني، ط2</w:t>
            </w:r>
            <w:r w:rsidRPr="00A02823">
              <w:rPr>
                <w:rFonts w:cs="Ali-A-Alwand"/>
                <w:sz w:val="30"/>
                <w:szCs w:val="30"/>
                <w:rtl/>
              </w:rPr>
              <w:t>، دار المناهل، بيروت- لبنان،2005.</w:t>
            </w:r>
          </w:p>
          <w:p w14:paraId="48AAF4E8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/>
                <w:sz w:val="30"/>
                <w:szCs w:val="30"/>
                <w:rtl/>
              </w:rPr>
              <w:t>تقنيات التعبير في اللغة العربية</w:t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>:</w:t>
            </w:r>
            <w:r>
              <w:rPr>
                <w:rFonts w:cs="Ali-A-Alwand"/>
                <w:sz w:val="30"/>
                <w:szCs w:val="30"/>
                <w:rtl/>
              </w:rPr>
              <w:t xml:space="preserve"> د.سجيع الجبيلي، ط1</w:t>
            </w:r>
            <w:r w:rsidRPr="00A02823">
              <w:rPr>
                <w:rFonts w:cs="Ali-A-Alwand"/>
                <w:sz w:val="30"/>
                <w:szCs w:val="30"/>
                <w:rtl/>
              </w:rPr>
              <w:t>، المؤسسة الحديثة للكتاب، طرابلس - لبنان، 2008.</w:t>
            </w:r>
          </w:p>
          <w:p w14:paraId="61824DCF" w14:textId="77777777" w:rsidR="00DC566A" w:rsidRPr="00A02823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Pr="00A02823">
              <w:rPr>
                <w:rFonts w:cs="Ali-A-Alwand" w:hint="cs"/>
                <w:sz w:val="30"/>
                <w:szCs w:val="30"/>
                <w:rtl/>
              </w:rPr>
              <w:t xml:space="preserve"> كيف تكون فصيحاً: سامح عبدالحميد، دار الايمان- اسكندرية.</w:t>
            </w:r>
          </w:p>
          <w:p w14:paraId="5EEFDCC2" w14:textId="77777777" w:rsidR="00ED4834" w:rsidRDefault="00DC566A" w:rsidP="00DC566A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 w:rsidR="00ED4834">
              <w:rPr>
                <w:rFonts w:cs="Ali-A-Alwand" w:hint="cs"/>
                <w:sz w:val="30"/>
                <w:szCs w:val="30"/>
                <w:rtl/>
              </w:rPr>
              <w:t>البلاغة الواضحة،علي الجارم ومصطفى أمين.</w:t>
            </w:r>
          </w:p>
          <w:p w14:paraId="32F4E129" w14:textId="77777777" w:rsidR="00BE50D1" w:rsidRDefault="00ED4834" w:rsidP="00ED4834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>
              <w:rPr>
                <w:rFonts w:cs="Ali-A-Alwand" w:hint="cs"/>
                <w:sz w:val="30"/>
                <w:szCs w:val="30"/>
                <w:rtl/>
              </w:rPr>
              <w:t>المهارات الأساسية في اللغة العربية دكتور جميل عبد المجيد ،دار غريب ،القاهرة،2006.</w:t>
            </w:r>
          </w:p>
          <w:p w14:paraId="776E9DD6" w14:textId="77777777" w:rsidR="00ED4834" w:rsidRDefault="00ED4834" w:rsidP="00ED4834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>
              <w:rPr>
                <w:rFonts w:cs="Ali-A-Alwand" w:hint="cs"/>
                <w:sz w:val="30"/>
                <w:szCs w:val="30"/>
                <w:rtl/>
              </w:rPr>
              <w:t xml:space="preserve">المساعد على المهارات اللغوية </w:t>
            </w:r>
            <w:r w:rsidR="00AB12CA">
              <w:rPr>
                <w:rFonts w:cs="Ali-A-Alwand" w:hint="cs"/>
                <w:sz w:val="30"/>
                <w:szCs w:val="30"/>
                <w:rtl/>
              </w:rPr>
              <w:t>،دكتور رياضبن حسن الخوام،من منشورات اللعربية ،متوفر على شبكة المعلوماتالعالمية،السعودي.</w:t>
            </w:r>
          </w:p>
          <w:p w14:paraId="69AA0091" w14:textId="77777777" w:rsidR="00ED4834" w:rsidRPr="00DC566A" w:rsidRDefault="00FF0E59" w:rsidP="00ED4834">
            <w:pPr>
              <w:bidi/>
              <w:ind w:left="360"/>
              <w:jc w:val="lowKashida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A02823">
              <w:rPr>
                <w:rFonts w:cs="Ali-A-Alwand" w:hint="cs"/>
                <w:sz w:val="30"/>
                <w:szCs w:val="30"/>
              </w:rPr>
              <w:sym w:font="Wingdings" w:char="F026"/>
            </w:r>
            <w:r>
              <w:rPr>
                <w:rFonts w:cs="Ali-A-Alwand" w:hint="cs"/>
                <w:sz w:val="30"/>
                <w:szCs w:val="30"/>
                <w:rtl/>
              </w:rPr>
              <w:t xml:space="preserve"> لغت نامه ى أحمدي،الشيخ معروف النودهي ،انتشارات كردستان،سنه كردستان إيران.</w:t>
            </w:r>
          </w:p>
          <w:p w14:paraId="39E4B52F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58217758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3E5AF4D8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426FDA96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35F91643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6EC566B" w14:textId="77777777" w:rsidR="004F00AA" w:rsidRDefault="004F00AA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3BC0C7C" w14:textId="77777777" w:rsidR="004F00AA" w:rsidRDefault="004F00AA" w:rsidP="004F00A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. </w:t>
            </w:r>
            <w:r w:rsidRPr="00991E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شهله  عبدالرزاق ناد ر</w:t>
            </w:r>
          </w:p>
          <w:p w14:paraId="60379AB5" w14:textId="77777777" w:rsidR="00BD407D" w:rsidRPr="00027167" w:rsidRDefault="00027167" w:rsidP="000271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2716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يه كه ى وانه: </w:t>
            </w:r>
            <w:r w:rsidRPr="00027167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٢ کاتژمێر</w:t>
            </w:r>
            <w:r w:rsidRPr="0002716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036EB4B" w14:textId="77777777" w:rsidR="00BD407D" w:rsidRPr="00203D5E" w:rsidRDefault="00203D5E" w:rsidP="00203D5E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14/10/2016</w:t>
            </w:r>
          </w:p>
          <w:p w14:paraId="65ED7868" w14:textId="77777777"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3117A7" w14:textId="77777777" w:rsidR="00B34D3A" w:rsidRPr="006F67F4" w:rsidRDefault="00B34D3A" w:rsidP="00027167">
            <w:pPr>
              <w:bidi/>
              <w:spacing w:after="0"/>
              <w:jc w:val="lowKashida"/>
              <w:rPr>
                <w:rFonts w:cs="Ali-A-Alwand"/>
                <w:sz w:val="32"/>
                <w:szCs w:val="32"/>
                <w:rtl/>
              </w:rPr>
            </w:pPr>
          </w:p>
          <w:p w14:paraId="106554C3" w14:textId="77777777" w:rsidR="00187B35" w:rsidRPr="00CF4132" w:rsidRDefault="001E30AA" w:rsidP="00187B35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الأ</w:t>
            </w:r>
            <w:r w:rsidR="00027167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سبوع الأول</w:t>
            </w:r>
            <w:r w:rsidR="000D107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:</w:t>
            </w:r>
            <w:r w:rsidR="000D107F" w:rsidRPr="00CF4132">
              <w:rPr>
                <w:rFonts w:cs="Ali-A-Alwan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D2C" w:rsidRPr="00CF4132">
              <w:rPr>
                <w:rFonts w:cs="Ali-A-Alwand" w:hint="cs"/>
                <w:b/>
                <w:bCs/>
                <w:sz w:val="32"/>
                <w:szCs w:val="32"/>
                <w:rtl/>
                <w:lang w:bidi="ar-IQ"/>
              </w:rPr>
              <w:t>تعليم المهارا</w:t>
            </w:r>
            <w:r w:rsidR="00712C39" w:rsidRPr="00CF4132">
              <w:rPr>
                <w:rFonts w:cs="Ali-A-Alwand" w:hint="cs"/>
                <w:b/>
                <w:bCs/>
                <w:sz w:val="32"/>
                <w:szCs w:val="32"/>
                <w:rtl/>
                <w:lang w:bidi="ar-IQ"/>
              </w:rPr>
              <w:t>ت اللغوية الأربعة(الإستماع-المحا</w:t>
            </w:r>
            <w:r w:rsidR="005B3D2C" w:rsidRPr="00CF4132">
              <w:rPr>
                <w:rFonts w:cs="Ali-A-Alwand" w:hint="cs"/>
                <w:b/>
                <w:bCs/>
                <w:sz w:val="32"/>
                <w:szCs w:val="32"/>
                <w:rtl/>
                <w:lang w:bidi="ar-IQ"/>
              </w:rPr>
              <w:t>دثة-القراءة-الكتابة)</w:t>
            </w:r>
            <w:r w:rsidR="00B34D3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.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14:paraId="1A717051" w14:textId="77777777" w:rsidR="00B34D3A" w:rsidRPr="00CF4132" w:rsidRDefault="001E30AA" w:rsidP="00111B70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الأ</w:t>
            </w:r>
            <w:r w:rsidR="000D107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سبوع الثاني:</w:t>
            </w:r>
            <w:r w:rsidR="00BE2974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D2C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تصنيف اللغات بشكل عام</w:t>
            </w:r>
            <w:r w:rsidR="00111B70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.</w:t>
            </w:r>
          </w:p>
          <w:p w14:paraId="0CEEA51A" w14:textId="77777777" w:rsidR="00B34D3A" w:rsidRPr="00CF4132" w:rsidRDefault="001E30AA" w:rsidP="00B34D3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الأ</w:t>
            </w:r>
            <w:r w:rsidR="000D107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سبوع الثالث:</w:t>
            </w:r>
            <w:r w:rsidR="005B3D2C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الأصوات(الحروف)بين اللغتين العربية والكر</w:t>
            </w:r>
            <w:r w:rsidR="00F75D39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د </w:t>
            </w:r>
            <w:r w:rsidR="005B3D2C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ية</w:t>
            </w:r>
            <w:r w:rsidR="00B34D3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.</w:t>
            </w:r>
          </w:p>
          <w:p w14:paraId="3A408979" w14:textId="77777777" w:rsidR="00F75D39" w:rsidRPr="00CF4132" w:rsidRDefault="00F75D39" w:rsidP="00F75D39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الأسبوع الرابع:اختيار نص تطبيقي بعنوان(كردستان موطني). </w:t>
            </w:r>
          </w:p>
          <w:p w14:paraId="58E6B52E" w14:textId="77777777" w:rsidR="00B34D3A" w:rsidRPr="00CF4132" w:rsidRDefault="00383A29" w:rsidP="00F75D39">
            <w:pPr>
              <w:bidi/>
              <w:spacing w:after="0"/>
              <w:ind w:left="72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</w:t>
            </w:r>
            <w:r w:rsidR="000D107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1E30A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="000D107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سبوع الخامس:</w:t>
            </w:r>
            <w:r w:rsidR="00D27FBF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م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كانة اللغة العربية.</w:t>
            </w:r>
          </w:p>
          <w:p w14:paraId="25C197D4" w14:textId="77777777" w:rsidR="00B34D3A" w:rsidRPr="00CF4132" w:rsidRDefault="000D107F" w:rsidP="001E30A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1E30A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سبوع السادس: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أسماء أيام الأسبوع وفصول السنة.</w:t>
            </w:r>
          </w:p>
          <w:p w14:paraId="0EEA6BFF" w14:textId="77777777" w:rsidR="00B34D3A" w:rsidRPr="00CF4132" w:rsidRDefault="000D107F" w:rsidP="001E30A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1E30A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سبوع السابع: 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أسماء الشهور.</w:t>
            </w:r>
          </w:p>
          <w:p w14:paraId="523DD028" w14:textId="77777777" w:rsidR="00B34D3A" w:rsidRPr="00CF4132" w:rsidRDefault="000D107F" w:rsidP="001E30A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b/>
                <w:bCs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1E30A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سبوع الثامن: 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اختيار نص تطبيقي بعنوان (طبيعة كردستان)</w:t>
            </w:r>
            <w:r w:rsidR="00B34D3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. </w:t>
            </w:r>
          </w:p>
          <w:p w14:paraId="2867630D" w14:textId="77777777" w:rsidR="00B34D3A" w:rsidRPr="007073D5" w:rsidRDefault="000E6975" w:rsidP="001E30A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1E30A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سبوع التاسع: </w:t>
            </w:r>
            <w:r w:rsidR="00187B35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الإفراد والتثنية والجمع</w:t>
            </w:r>
            <w:r w:rsidR="00B34D3A" w:rsidRPr="00CF4132">
              <w:rPr>
                <w:rFonts w:cs="Ali-A-Alwand" w:hint="cs"/>
                <w:b/>
                <w:bCs/>
                <w:sz w:val="32"/>
                <w:szCs w:val="32"/>
                <w:rtl/>
              </w:rPr>
              <w:t>.</w:t>
            </w:r>
          </w:p>
          <w:p w14:paraId="214FBF5E" w14:textId="77777777" w:rsidR="00B34D3A" w:rsidRDefault="001E30AA" w:rsidP="001E30A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الأ</w:t>
            </w:r>
            <w:r w:rsidR="000D107F">
              <w:rPr>
                <w:rFonts w:cs="Ali-A-Alwand" w:hint="cs"/>
                <w:sz w:val="32"/>
                <w:szCs w:val="32"/>
                <w:rtl/>
              </w:rPr>
              <w:t xml:space="preserve">سبوع </w:t>
            </w:r>
            <w:r w:rsidR="00856B71">
              <w:rPr>
                <w:rFonts w:cs="Ali-A-Alwand" w:hint="cs"/>
                <w:sz w:val="32"/>
                <w:szCs w:val="32"/>
                <w:rtl/>
              </w:rPr>
              <w:t>العاشرٍ:الضمائر</w:t>
            </w:r>
            <w:r w:rsidR="00B34D3A" w:rsidRPr="00B55CBC">
              <w:rPr>
                <w:rFonts w:cs="Ali-A-Alwand" w:hint="cs"/>
                <w:sz w:val="32"/>
                <w:szCs w:val="32"/>
                <w:rtl/>
              </w:rPr>
              <w:t>.</w:t>
            </w:r>
          </w:p>
          <w:p w14:paraId="0B6D443B" w14:textId="77777777" w:rsidR="00B34D3A" w:rsidRPr="00856B71" w:rsidRDefault="00002FAA" w:rsidP="00856B71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الحادي عشر</w:t>
            </w:r>
            <w:r w:rsidR="000D107F">
              <w:rPr>
                <w:rFonts w:cs="Ali-A-Alwand" w:hint="cs"/>
                <w:sz w:val="32"/>
                <w:szCs w:val="32"/>
                <w:rtl/>
              </w:rPr>
              <w:t xml:space="preserve">: </w:t>
            </w:r>
            <w:r w:rsidR="00856B71">
              <w:rPr>
                <w:rFonts w:cs="Ali-A-Alwand" w:hint="cs"/>
                <w:sz w:val="32"/>
                <w:szCs w:val="32"/>
                <w:rtl/>
              </w:rPr>
              <w:t>المذكر والمؤنث</w:t>
            </w:r>
            <w:r w:rsidR="00B34D3A">
              <w:rPr>
                <w:rFonts w:cs="Ali-A-Alwand" w:hint="cs"/>
                <w:sz w:val="32"/>
                <w:szCs w:val="32"/>
                <w:rtl/>
              </w:rPr>
              <w:t>.</w:t>
            </w:r>
          </w:p>
          <w:p w14:paraId="79DF3F0E" w14:textId="77777777" w:rsidR="00B34D3A" w:rsidRDefault="00002FAA" w:rsidP="00B34D3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الثاني عشر</w:t>
            </w:r>
            <w:r w:rsidR="000E6975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856B71">
              <w:rPr>
                <w:rFonts w:cs="Ali-A-Alwand" w:hint="cs"/>
                <w:b/>
                <w:bCs/>
                <w:sz w:val="32"/>
                <w:szCs w:val="32"/>
                <w:rtl/>
              </w:rPr>
              <w:t>اختيار نص تطبيقي بعنوان(مدينة أربيل)</w:t>
            </w:r>
            <w:r w:rsidR="00B34D3A" w:rsidRPr="007073D5">
              <w:rPr>
                <w:rFonts w:cs="Ali-A-Alwand" w:hint="cs"/>
                <w:sz w:val="32"/>
                <w:szCs w:val="32"/>
                <w:rtl/>
              </w:rPr>
              <w:t xml:space="preserve"> .</w:t>
            </w:r>
          </w:p>
          <w:p w14:paraId="04830210" w14:textId="77777777" w:rsidR="00C82F0A" w:rsidRDefault="000E6975" w:rsidP="00B34D3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CA4BC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02FAA">
              <w:rPr>
                <w:rFonts w:cs="Ali-A-Alwand" w:hint="cs"/>
                <w:b/>
                <w:bCs/>
                <w:sz w:val="32"/>
                <w:szCs w:val="32"/>
                <w:rtl/>
              </w:rPr>
              <w:t>الثالث عشر</w:t>
            </w:r>
            <w:r w:rsidR="00C82F0A">
              <w:rPr>
                <w:rFonts w:cs="Ali-A-Alwand" w:hint="cs"/>
                <w:b/>
                <w:bCs/>
                <w:sz w:val="32"/>
                <w:szCs w:val="32"/>
                <w:rtl/>
              </w:rPr>
              <w:t>:</w:t>
            </w:r>
            <w:r w:rsidR="0005052E">
              <w:rPr>
                <w:rFonts w:cs="Ali-A-Alwand"/>
                <w:b/>
                <w:bCs/>
                <w:sz w:val="32"/>
                <w:szCs w:val="32"/>
              </w:rPr>
              <w:t xml:space="preserve"> </w:t>
            </w:r>
            <w:r w:rsidR="00856B71">
              <w:rPr>
                <w:rFonts w:cs="Ali-A-Alwand" w:hint="cs"/>
                <w:b/>
                <w:bCs/>
                <w:sz w:val="32"/>
                <w:szCs w:val="32"/>
                <w:rtl/>
              </w:rPr>
              <w:t>علامات الترقيم.</w:t>
            </w:r>
          </w:p>
          <w:p w14:paraId="30F2CA99" w14:textId="77777777" w:rsidR="00B34D3A" w:rsidRPr="007073D5" w:rsidRDefault="00002FAA" w:rsidP="00C82F0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الرابع عشر</w:t>
            </w:r>
            <w:r w:rsidR="00C82F0A">
              <w:rPr>
                <w:rFonts w:cs="Ali-A-Alwand" w:hint="cs"/>
                <w:sz w:val="32"/>
                <w:szCs w:val="32"/>
                <w:rtl/>
              </w:rPr>
              <w:t xml:space="preserve">: </w:t>
            </w:r>
            <w:r w:rsidR="00712C39">
              <w:rPr>
                <w:rFonts w:cs="Ali-A-Alwand" w:hint="cs"/>
                <w:sz w:val="32"/>
                <w:szCs w:val="32"/>
                <w:rtl/>
              </w:rPr>
              <w:t>أ</w:t>
            </w:r>
            <w:r w:rsidR="00856B71">
              <w:rPr>
                <w:rFonts w:cs="Ali-A-Alwand" w:hint="cs"/>
                <w:sz w:val="32"/>
                <w:szCs w:val="32"/>
                <w:rtl/>
              </w:rPr>
              <w:t>نواع الكلمة.</w:t>
            </w:r>
          </w:p>
          <w:p w14:paraId="6D531E8E" w14:textId="77777777" w:rsidR="00B34D3A" w:rsidRPr="007073D5" w:rsidRDefault="000E6975" w:rsidP="00B34D3A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CA4BC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02FAA">
              <w:rPr>
                <w:rFonts w:cs="Ali-A-Alwand" w:hint="cs"/>
                <w:b/>
                <w:bCs/>
                <w:sz w:val="32"/>
                <w:szCs w:val="32"/>
                <w:rtl/>
              </w:rPr>
              <w:t>الخامس عشر</w:t>
            </w:r>
            <w:r w:rsidR="00856B71">
              <w:rPr>
                <w:rFonts w:cs="Ali-A-Alwand" w:hint="cs"/>
                <w:b/>
                <w:bCs/>
                <w:sz w:val="32"/>
                <w:szCs w:val="32"/>
                <w:rtl/>
              </w:rPr>
              <w:t>:المعرفة والنكرة</w:t>
            </w:r>
            <w:r w:rsidR="00B34D3A" w:rsidRPr="004064FF">
              <w:rPr>
                <w:rFonts w:cs="Ali-A-Alwand" w:hint="cs"/>
                <w:sz w:val="32"/>
                <w:szCs w:val="32"/>
                <w:rtl/>
              </w:rPr>
              <w:t>.</w:t>
            </w:r>
          </w:p>
          <w:p w14:paraId="28C818A9" w14:textId="77777777" w:rsidR="00856B71" w:rsidRPr="00712C39" w:rsidRDefault="00C82F0A" w:rsidP="00345FD7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 w:rsidRPr="00CA4BC2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977FE">
              <w:rPr>
                <w:rFonts w:cs="Ali-A-Alwand" w:hint="cs"/>
                <w:b/>
                <w:bCs/>
                <w:sz w:val="32"/>
                <w:szCs w:val="32"/>
                <w:rtl/>
              </w:rPr>
              <w:t>السادس عشر</w:t>
            </w:r>
            <w:r w:rsidR="00856B71">
              <w:rPr>
                <w:rFonts w:cs="Ali-A-Alwand" w:hint="cs"/>
                <w:b/>
                <w:bCs/>
                <w:sz w:val="32"/>
                <w:szCs w:val="32"/>
                <w:rtl/>
              </w:rPr>
              <w:t>:</w:t>
            </w:r>
            <w:r w:rsidR="00856B71" w:rsidRPr="00856B71">
              <w:rPr>
                <w:rFonts w:cs="Ali-A-Alwand"/>
                <w:sz w:val="32"/>
                <w:szCs w:val="32"/>
                <w:rtl/>
              </w:rPr>
              <w:t xml:space="preserve"> </w:t>
            </w:r>
            <w:r w:rsidR="00443306">
              <w:rPr>
                <w:rFonts w:cs="Ali-A-Alwand" w:hint="cs"/>
                <w:sz w:val="32"/>
                <w:szCs w:val="32"/>
                <w:rtl/>
              </w:rPr>
              <w:t>اختيار</w:t>
            </w:r>
            <w:r w:rsidR="00345FD7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نص تطبيقي بعنوان </w:t>
            </w:r>
            <w:r w:rsidR="00927010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(نص قرآني).</w:t>
            </w:r>
          </w:p>
          <w:p w14:paraId="1F66D49A" w14:textId="77777777" w:rsidR="00712C39" w:rsidRPr="00927010" w:rsidRDefault="00712C39" w:rsidP="00712C39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</w:t>
            </w:r>
            <w:r w:rsidR="00B100DA">
              <w:rPr>
                <w:rFonts w:cs="Ali-A-Alwand" w:hint="cs"/>
                <w:b/>
                <w:bCs/>
                <w:sz w:val="32"/>
                <w:szCs w:val="32"/>
                <w:rtl/>
              </w:rPr>
              <w:t>سابع عشر:العدد في ال</w:t>
            </w:r>
            <w:r w:rsidR="00227EA3">
              <w:rPr>
                <w:rFonts w:cs="Ali-A-Alwand" w:hint="cs"/>
                <w:b/>
                <w:bCs/>
                <w:sz w:val="32"/>
                <w:szCs w:val="32"/>
                <w:rtl/>
              </w:rPr>
              <w:t>ل</w:t>
            </w:r>
            <w:r w:rsidR="00B100DA">
              <w:rPr>
                <w:rFonts w:cs="Ali-A-Alwand" w:hint="cs"/>
                <w:b/>
                <w:bCs/>
                <w:sz w:val="32"/>
                <w:szCs w:val="32"/>
                <w:rtl/>
              </w:rPr>
              <w:t>غة العربية.</w:t>
            </w:r>
          </w:p>
          <w:p w14:paraId="46F6DD2E" w14:textId="77777777" w:rsidR="00B34D3A" w:rsidRPr="00A80786" w:rsidRDefault="00927010" w:rsidP="00A80786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الثامن</w:t>
            </w:r>
            <w:r w:rsidR="00856B7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عشر: </w:t>
            </w:r>
            <w:r w:rsidR="00790245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في 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علامات الإعراب.</w:t>
            </w:r>
          </w:p>
          <w:p w14:paraId="07900142" w14:textId="77777777" w:rsidR="00A80786" w:rsidRPr="00A80786" w:rsidRDefault="00927010" w:rsidP="00A80786">
            <w:pPr>
              <w:numPr>
                <w:ilvl w:val="0"/>
                <w:numId w:val="14"/>
              </w:numPr>
              <w:bidi/>
              <w:spacing w:after="0"/>
              <w:jc w:val="lowKashida"/>
              <w:rPr>
                <w:rFonts w:cs="Ali-A-Alwand"/>
                <w:sz w:val="32"/>
                <w:szCs w:val="32"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التاسع </w:t>
            </w:r>
            <w:r w:rsidR="00A80786">
              <w:rPr>
                <w:rFonts w:cs="Ali-A-Alwand" w:hint="cs"/>
                <w:b/>
                <w:bCs/>
                <w:sz w:val="32"/>
                <w:szCs w:val="32"/>
                <w:rtl/>
              </w:rPr>
              <w:t>عشر: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الشعر العربي :تاريخه،ومصطل</w:t>
            </w:r>
            <w:r w:rsidR="00227EA3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ات القصي</w:t>
            </w:r>
            <w:r w:rsidR="00227EA3">
              <w:rPr>
                <w:rFonts w:cs="Ali-A-Alwand" w:hint="cs"/>
                <w:b/>
                <w:bCs/>
                <w:sz w:val="32"/>
                <w:szCs w:val="32"/>
                <w:rtl/>
              </w:rPr>
              <w:t>دة،وأ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غراضه وعناصره.</w:t>
            </w:r>
          </w:p>
          <w:p w14:paraId="3A8D08C2" w14:textId="77777777" w:rsidR="00355603" w:rsidRDefault="00345FD7" w:rsidP="00345FD7">
            <w:pPr>
              <w:bidi/>
              <w:jc w:val="lowKashida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Jiddah" w:hint="cs"/>
                <w:sz w:val="36"/>
                <w:szCs w:val="36"/>
                <w:u w:val="single"/>
                <w:rtl/>
              </w:rPr>
              <w:t>العشرون:</w:t>
            </w:r>
            <w:r w:rsidR="00CE21D3" w:rsidRPr="00345FD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  <w:r w:rsidR="009F1D4E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اختيارنص تطبيقي بعنوان ( قلبي لكردستان يهدي والفم).</w:t>
            </w:r>
          </w:p>
          <w:p w14:paraId="4F95D4C4" w14:textId="77777777" w:rsidR="009F1D4E" w:rsidRDefault="009F1D4E" w:rsidP="009F1D4E">
            <w:pPr>
              <w:bidi/>
              <w:jc w:val="lowKashida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الحادي والعشرون:تأليف الجمل حسب الحاجات والمعاني عن طريق الأساليب</w:t>
            </w:r>
            <w:r w:rsidR="00125183">
              <w:rPr>
                <w:rFonts w:cs="Ali-A-Alwand" w:hint="cs"/>
                <w:b/>
                <w:bCs/>
                <w:sz w:val="32"/>
                <w:szCs w:val="32"/>
                <w:rtl/>
              </w:rPr>
              <w:t>(الإستفهام،الأ</w:t>
            </w:r>
            <w:r w:rsidR="00443306">
              <w:rPr>
                <w:rFonts w:cs="Ali-A-Alwand" w:hint="cs"/>
                <w:b/>
                <w:bCs/>
                <w:sz w:val="32"/>
                <w:szCs w:val="32"/>
                <w:rtl/>
              </w:rPr>
              <w:t>مر،النهي).</w:t>
            </w:r>
          </w:p>
          <w:p w14:paraId="42103852" w14:textId="77777777" w:rsidR="009F1D4E" w:rsidRPr="00125183" w:rsidRDefault="009F1D4E" w:rsidP="00125183">
            <w:pPr>
              <w:bidi/>
              <w:jc w:val="lowKashida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الثاني والعشرون:تأليف الجمل حسب الحاجات والمعاني عن طريق الأساليب</w:t>
            </w:r>
            <w:r w:rsidR="00443306">
              <w:rPr>
                <w:rFonts w:cs="Ali-A-Alwand" w:hint="cs"/>
                <w:b/>
                <w:bCs/>
                <w:sz w:val="32"/>
                <w:szCs w:val="32"/>
                <w:rtl/>
              </w:rPr>
              <w:t>(التعجب والنداء).</w:t>
            </w:r>
          </w:p>
          <w:p w14:paraId="034D88D2" w14:textId="77777777" w:rsidR="00355603" w:rsidRDefault="00443306" w:rsidP="00355603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الثالث والعشرون:</w:t>
            </w:r>
            <w:r w:rsidR="009F1D4E">
              <w:rPr>
                <w:rFonts w:cs="Ali-A-Alwand" w:hint="cs"/>
                <w:b/>
                <w:bCs/>
                <w:sz w:val="32"/>
                <w:szCs w:val="32"/>
                <w:rtl/>
              </w:rPr>
              <w:t>تأليف الجمل حسب الحاجات والمعاني عن طريق الأساليب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(التوكيد).</w:t>
            </w:r>
          </w:p>
          <w:p w14:paraId="50868A66" w14:textId="77777777" w:rsidR="00443306" w:rsidRDefault="00443306" w:rsidP="00443306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5478480B" w14:textId="77777777" w:rsidR="00443306" w:rsidRDefault="00443306" w:rsidP="00443306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الرابع والعشرون:</w:t>
            </w:r>
            <w:r w:rsidR="00753C9A">
              <w:rPr>
                <w:rFonts w:cs="Ali-A-Alwand" w:hint="cs"/>
                <w:sz w:val="32"/>
                <w:szCs w:val="32"/>
                <w:rtl/>
              </w:rPr>
              <w:t xml:space="preserve"> اختيار</w:t>
            </w:r>
            <w:r w:rsidR="00753C9A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نص تطبيقي بعنوان  (من شعراء الكرد </w:t>
            </w:r>
            <w:r w:rsidR="001A4CF8">
              <w:rPr>
                <w:rFonts w:cs="Ali-A-Alwand" w:hint="cs"/>
                <w:b/>
                <w:bCs/>
                <w:sz w:val="32"/>
                <w:szCs w:val="32"/>
                <w:rtl/>
              </w:rPr>
              <w:t>:</w:t>
            </w:r>
            <w:r w:rsidR="00753C9A">
              <w:rPr>
                <w:rFonts w:cs="Ali-A-Alwand" w:hint="cs"/>
                <w:b/>
                <w:bCs/>
                <w:sz w:val="32"/>
                <w:szCs w:val="32"/>
                <w:rtl/>
              </w:rPr>
              <w:t>أحمد شوقي).</w:t>
            </w:r>
          </w:p>
          <w:p w14:paraId="2570A870" w14:textId="77777777" w:rsidR="007E6E6D" w:rsidRDefault="007E6E6D" w:rsidP="007E6E6D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6DFA8D60" w14:textId="77777777" w:rsidR="00753C9A" w:rsidRDefault="00753C9A" w:rsidP="00753C9A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الخامس والعشرون:</w:t>
            </w:r>
            <w:r w:rsidR="007E6E6D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بين اللغة العربية </w:t>
            </w:r>
            <w:r w:rsidR="00125183">
              <w:rPr>
                <w:rFonts w:cs="Ali-A-Alwand" w:hint="cs"/>
                <w:b/>
                <w:bCs/>
                <w:sz w:val="32"/>
                <w:szCs w:val="32"/>
                <w:rtl/>
              </w:rPr>
              <w:t>واللغة الكردية وسائل التواصل الإ</w:t>
            </w:r>
            <w:r w:rsidR="007E6E6D">
              <w:rPr>
                <w:rFonts w:cs="Ali-A-Alwand" w:hint="cs"/>
                <w:b/>
                <w:bCs/>
                <w:sz w:val="32"/>
                <w:szCs w:val="32"/>
                <w:rtl/>
              </w:rPr>
              <w:t>جتماعي</w:t>
            </w:r>
            <w:r w:rsidR="001A4CF8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E6E6D">
              <w:rPr>
                <w:rFonts w:cs="Ali-A-Alwand" w:hint="cs"/>
                <w:b/>
                <w:bCs/>
                <w:sz w:val="32"/>
                <w:szCs w:val="32"/>
                <w:rtl/>
              </w:rPr>
              <w:t>في تعليم العربية.</w:t>
            </w:r>
          </w:p>
          <w:p w14:paraId="400EA106" w14:textId="77777777" w:rsidR="001A4CF8" w:rsidRDefault="001A4CF8" w:rsidP="001A4CF8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0C44347B" w14:textId="77777777" w:rsidR="001A4CF8" w:rsidRDefault="001A4CF8" w:rsidP="001A4CF8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السادس والعشرون:دور الكرد في بناء ا</w:t>
            </w:r>
            <w:r w:rsidR="00F96119">
              <w:rPr>
                <w:rFonts w:cs="Ali-A-Alwand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حضارة ال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إسلامية.</w:t>
            </w:r>
            <w:r w:rsidR="00F96119">
              <w:rPr>
                <w:rFonts w:cs="Ali-A-Alwand" w:hint="cs"/>
                <w:b/>
                <w:bCs/>
                <w:sz w:val="32"/>
                <w:szCs w:val="32"/>
                <w:rtl/>
              </w:rPr>
              <w:t>س</w:t>
            </w:r>
          </w:p>
          <w:p w14:paraId="2F9E093C" w14:textId="77777777" w:rsidR="00750D7A" w:rsidRDefault="00750D7A" w:rsidP="00750D7A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السابع والعشرون:العصور الأدبية وفنونها،ورواد الأدب القدامى والمعاصرين.</w:t>
            </w:r>
          </w:p>
          <w:p w14:paraId="5CD4FF43" w14:textId="77777777" w:rsidR="00750D7A" w:rsidRDefault="00750D7A" w:rsidP="00750D7A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الثامن والعشرون:اختيار نص تطبيقي بعنوان(من علماءالكرد:ابن ا</w:t>
            </w:r>
            <w:r w:rsidR="00125183">
              <w:rPr>
                <w:rFonts w:cs="Ali-A-Alwand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حاجب).</w:t>
            </w:r>
          </w:p>
          <w:p w14:paraId="72519D94" w14:textId="77777777" w:rsidR="00390F09" w:rsidRDefault="00390F09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40173AB7" w14:textId="77777777" w:rsidR="00750D7A" w:rsidRDefault="005753B2" w:rsidP="00750D7A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التاسع والعشرون:أ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نماط تعبيرية في ال</w:t>
            </w:r>
            <w:r w:rsidR="00DD6A26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ياة اليومية(التعارف والسفر).</w:t>
            </w:r>
          </w:p>
          <w:p w14:paraId="56345360" w14:textId="77777777" w:rsidR="00390F09" w:rsidRDefault="00390F09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306F5BFF" w14:textId="77777777" w:rsidR="00750D7A" w:rsidRDefault="00750D7A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الدرس الثلاثون: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71FCB">
              <w:rPr>
                <w:rFonts w:cs="Ali-A-Alwand" w:hint="cs"/>
                <w:b/>
                <w:bCs/>
                <w:sz w:val="32"/>
                <w:szCs w:val="32"/>
                <w:rtl/>
              </w:rPr>
              <w:t>أ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>نماط تعبيرية في ال</w:t>
            </w:r>
            <w:r w:rsidR="005753B2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>ياة اليومية(في المطاروالقطاروالحافلة).</w:t>
            </w:r>
          </w:p>
          <w:p w14:paraId="3B292279" w14:textId="77777777" w:rsidR="00390F09" w:rsidRDefault="00390F09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341C57D2" w14:textId="77777777" w:rsidR="00750D7A" w:rsidRDefault="00750D7A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الحادي والثلاثون:</w:t>
            </w:r>
            <w:r w:rsidR="00F75D39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أ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>نماط تعبيرية في ال</w:t>
            </w:r>
            <w:r w:rsidR="005753B2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>ياة اليومية(في</w:t>
            </w:r>
            <w:r w:rsidR="00AE1589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00094">
              <w:rPr>
                <w:rFonts w:cs="Ali-A-Alwand" w:hint="cs"/>
                <w:b/>
                <w:bCs/>
                <w:sz w:val="32"/>
                <w:szCs w:val="32"/>
                <w:rtl/>
              </w:rPr>
              <w:t>الأمراض والعيادة).</w:t>
            </w:r>
            <w:r w:rsidR="00500094">
              <w:rPr>
                <w:rFonts w:cs="Ali-A-Alwand"/>
                <w:b/>
                <w:bCs/>
                <w:sz w:val="32"/>
                <w:szCs w:val="32"/>
                <w:rtl/>
              </w:rPr>
              <w:tab/>
            </w:r>
          </w:p>
          <w:p w14:paraId="3E61E14A" w14:textId="77777777" w:rsidR="00390F09" w:rsidRDefault="00390F09" w:rsidP="00390F0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</w:p>
          <w:p w14:paraId="4C0CB118" w14:textId="77777777" w:rsidR="00750D7A" w:rsidRDefault="00734847" w:rsidP="00AE1589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الثاني والثلاثون</w:t>
            </w:r>
            <w:r w:rsidR="00F75D39">
              <w:rPr>
                <w:rFonts w:cs="Ali-A-Alwand" w:hint="cs"/>
                <w:b/>
                <w:bCs/>
                <w:sz w:val="32"/>
                <w:szCs w:val="32"/>
                <w:rtl/>
              </w:rPr>
              <w:t>:</w:t>
            </w:r>
            <w:r w:rsidR="00F75D39">
              <w:rPr>
                <w:rFonts w:cs="Ali-A-Alwand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نماط تعبيرية في ال</w:t>
            </w:r>
            <w:r w:rsidR="005753B2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ياة اليومية(</w:t>
            </w:r>
            <w:r w:rsidR="00AE1589">
              <w:rPr>
                <w:rFonts w:cs="Ali-A-Alwand" w:hint="cs"/>
                <w:b/>
                <w:bCs/>
                <w:sz w:val="32"/>
                <w:szCs w:val="32"/>
                <w:rtl/>
              </w:rPr>
              <w:t>في البيت ومايتعلق به</w:t>
            </w:r>
            <w:r w:rsidR="00750D7A">
              <w:rPr>
                <w:rFonts w:cs="Ali-A-Alwand" w:hint="cs"/>
                <w:b/>
                <w:bCs/>
                <w:sz w:val="32"/>
                <w:szCs w:val="32"/>
                <w:rtl/>
              </w:rPr>
              <w:t>).</w:t>
            </w:r>
          </w:p>
          <w:p w14:paraId="1DF2BE10" w14:textId="77777777" w:rsidR="00750D7A" w:rsidRDefault="00750D7A" w:rsidP="00750D7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14:paraId="04722536" w14:textId="77777777" w:rsidR="00750D7A" w:rsidRDefault="00750D7A" w:rsidP="00734847">
            <w:pPr>
              <w:bidi/>
              <w:spacing w:after="0" w:line="240" w:lineRule="auto"/>
              <w:rPr>
                <w:rFonts w:cs="Ali-A-Alwand"/>
                <w:b/>
                <w:bCs/>
                <w:sz w:val="32"/>
                <w:szCs w:val="32"/>
                <w:rtl/>
              </w:rPr>
            </w:pP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الدرس ال</w:t>
            </w:r>
            <w:r w:rsidR="00734847">
              <w:rPr>
                <w:rFonts w:cs="Ali-A-Alwand" w:hint="cs"/>
                <w:b/>
                <w:bCs/>
                <w:sz w:val="32"/>
                <w:szCs w:val="32"/>
                <w:rtl/>
              </w:rPr>
              <w:t>ثالث والثلاثون</w:t>
            </w:r>
            <w:r w:rsidR="005753B2">
              <w:rPr>
                <w:rFonts w:cs="Ali-A-Alwand" w:hint="cs"/>
                <w:b/>
                <w:bCs/>
                <w:sz w:val="32"/>
                <w:szCs w:val="32"/>
                <w:rtl/>
              </w:rPr>
              <w:t>:أ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نماط تعبيرية في ال</w:t>
            </w:r>
            <w:r w:rsidR="005753B2">
              <w:rPr>
                <w:rFonts w:cs="Ali-A-Alwand" w:hint="cs"/>
                <w:b/>
                <w:bCs/>
                <w:sz w:val="32"/>
                <w:szCs w:val="32"/>
                <w:rtl/>
              </w:rPr>
              <w:t>ح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ياة اليومية(</w:t>
            </w:r>
            <w:r w:rsidR="00AE1589">
              <w:rPr>
                <w:rFonts w:cs="Ali-A-Alwand" w:hint="cs"/>
                <w:b/>
                <w:bCs/>
                <w:sz w:val="32"/>
                <w:szCs w:val="32"/>
                <w:rtl/>
              </w:rPr>
              <w:t>في المطعم والمطبخ ومايتعلق بهما</w:t>
            </w:r>
            <w:r>
              <w:rPr>
                <w:rFonts w:cs="Ali-A-Alwand" w:hint="cs"/>
                <w:b/>
                <w:bCs/>
                <w:sz w:val="32"/>
                <w:szCs w:val="32"/>
                <w:rtl/>
              </w:rPr>
              <w:t>).</w:t>
            </w:r>
          </w:p>
          <w:p w14:paraId="2A0A4157" w14:textId="77777777" w:rsidR="000B2B97" w:rsidRPr="00F76CBE" w:rsidRDefault="000B2B97" w:rsidP="00AD01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6796D56" w14:textId="77777777" w:rsidR="000B2B97" w:rsidRPr="001A4CF8" w:rsidRDefault="000B2B97" w:rsidP="00AD01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46810" w14:textId="77777777" w:rsidR="00001B33" w:rsidRPr="00BD2C4A" w:rsidRDefault="00001B33" w:rsidP="00AD01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F921AE" w:rsidRPr="00BD2C4A" w14:paraId="17CAF167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FD7EA1F" w14:textId="77777777" w:rsidR="00F921AE" w:rsidRDefault="00F921AE" w:rsidP="00BD407D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3D82AE" w14:textId="77777777" w:rsidR="00F921AE" w:rsidRPr="006F67F4" w:rsidRDefault="00F921AE" w:rsidP="00027167">
            <w:pPr>
              <w:bidi/>
              <w:spacing w:after="0"/>
              <w:jc w:val="lowKashida"/>
              <w:rPr>
                <w:rFonts w:cs="Ali-A-Alwand"/>
                <w:sz w:val="32"/>
                <w:szCs w:val="32"/>
                <w:rtl/>
              </w:rPr>
            </w:pPr>
          </w:p>
        </w:tc>
      </w:tr>
      <w:tr w:rsidR="008D46A4" w:rsidRPr="00BD2C4A" w14:paraId="15EDD5AD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5F9BCBFD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76EDA55D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3DB56FDD" w14:textId="77777777" w:rsidTr="009C46A3">
        <w:tc>
          <w:tcPr>
            <w:tcW w:w="2518" w:type="dxa"/>
          </w:tcPr>
          <w:p w14:paraId="602B0F1C" w14:textId="77777777" w:rsidR="008D46A4" w:rsidRPr="00A977FE" w:rsidRDefault="008D46A4" w:rsidP="00A977FE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  <w:tc>
          <w:tcPr>
            <w:tcW w:w="6575" w:type="dxa"/>
            <w:gridSpan w:val="2"/>
          </w:tcPr>
          <w:p w14:paraId="6EEF8707" w14:textId="77777777" w:rsidR="00BD407D" w:rsidRPr="00752FAC" w:rsidRDefault="000B0F19" w:rsidP="00F3523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14:paraId="761BF9EC" w14:textId="77777777" w:rsidR="00BD407D" w:rsidRPr="00752FAC" w:rsidRDefault="00600D6E" w:rsidP="00BD407D">
            <w:pPr>
              <w:bidi/>
              <w:spacing w:after="0" w:line="240" w:lineRule="auto"/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52FAC"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مشاهدة القصص الكارتونية </w:t>
            </w:r>
            <w:r w:rsidR="009C2F0F" w:rsidRPr="00752FAC"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val="en-US" w:bidi="ar-IQ"/>
              </w:rPr>
              <w:t>عن طريق دا تاشو</w:t>
            </w:r>
          </w:p>
          <w:p w14:paraId="2A4FBF9B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076744D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B588363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4B7A979" w14:textId="77777777" w:rsidTr="00AD01D5">
        <w:trPr>
          <w:trHeight w:val="732"/>
        </w:trPr>
        <w:tc>
          <w:tcPr>
            <w:tcW w:w="9093" w:type="dxa"/>
            <w:gridSpan w:val="3"/>
          </w:tcPr>
          <w:p w14:paraId="749157B6" w14:textId="77777777" w:rsidR="00B2135D" w:rsidRDefault="00DD1C94" w:rsidP="00B213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06DEC693" w14:textId="77777777" w:rsidR="00B2135D" w:rsidRDefault="00B2135D" w:rsidP="00B213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74A6C8" w14:textId="77777777" w:rsidR="0029006B" w:rsidRDefault="00B2135D" w:rsidP="00F96119">
            <w:pPr>
              <w:bidi/>
              <w:spacing w:after="0" w:line="240" w:lineRule="auto"/>
              <w:rPr>
                <w:rFonts w:cs="Ali-A-Alwan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س/  </w:t>
            </w:r>
            <w:r w:rsidR="00F96119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</w:rPr>
              <w:t>أذكر</w:t>
            </w:r>
            <w:r w:rsidR="00EC7852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</w:rPr>
              <w:t xml:space="preserve"> علامات الإسم والفعل والحرف؟</w:t>
            </w:r>
            <w:r w:rsidRPr="000A549A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14:paraId="352F1508" w14:textId="77777777" w:rsidR="00B2135D" w:rsidRPr="00F96119" w:rsidRDefault="00B2135D" w:rsidP="0029006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A549A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0A549A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</w:t>
            </w:r>
            <w:r w:rsidRPr="000A549A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  <w:p w14:paraId="6A46AD98" w14:textId="77777777" w:rsidR="00B2135D" w:rsidRPr="00EC7852" w:rsidRDefault="00EC7852" w:rsidP="00EC7852">
            <w:pPr>
              <w:bidi/>
              <w:spacing w:line="240" w:lineRule="auto"/>
              <w:jc w:val="lowKashida"/>
              <w:rPr>
                <w:rFonts w:cs="Ali-A-Alwand"/>
                <w:color w:val="000000"/>
                <w:sz w:val="28"/>
                <w:szCs w:val="28"/>
              </w:rPr>
            </w:pPr>
            <w:r>
              <w:rPr>
                <w:rFonts w:cs="Ali-A-Alwand" w:hint="cs"/>
                <w:color w:val="000000"/>
                <w:sz w:val="28"/>
                <w:szCs w:val="28"/>
                <w:rtl/>
              </w:rPr>
              <w:t>س/ماهي أغراض الشعر العربي عددها واشرح واحدا منها؟</w:t>
            </w:r>
          </w:p>
          <w:p w14:paraId="347E8A51" w14:textId="77777777" w:rsidR="00B2135D" w:rsidRPr="005E3B96" w:rsidRDefault="00B2135D" w:rsidP="00B2135D">
            <w:pPr>
              <w:bidi/>
              <w:spacing w:after="0" w:line="240" w:lineRule="auto"/>
              <w:rPr>
                <w:rFonts w:cs="Ali-A-Alwand"/>
                <w:sz w:val="32"/>
                <w:szCs w:val="32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</w:rPr>
              <w:t>س</w:t>
            </w:r>
            <w:r w:rsidR="0058165C">
              <w:rPr>
                <w:rFonts w:cs="Ali-A-Alwand" w:hint="cs"/>
                <w:sz w:val="32"/>
                <w:szCs w:val="32"/>
                <w:rtl/>
              </w:rPr>
              <w:t>/ مثَ</w:t>
            </w:r>
            <w:r w:rsidRPr="005E3B96">
              <w:rPr>
                <w:rFonts w:cs="Ali-A-Alwand" w:hint="cs"/>
                <w:sz w:val="32"/>
                <w:szCs w:val="32"/>
                <w:rtl/>
              </w:rPr>
              <w:t xml:space="preserve">ل </w:t>
            </w:r>
            <w:r>
              <w:rPr>
                <w:rFonts w:cs="Ali-A-Alwand" w:hint="cs"/>
                <w:sz w:val="32"/>
                <w:szCs w:val="32"/>
                <w:rtl/>
              </w:rPr>
              <w:t xml:space="preserve"> لما يأتي  </w:t>
            </w:r>
            <w:r w:rsidRPr="005E3B96">
              <w:rPr>
                <w:rFonts w:cs="Ali-A-Alwand" w:hint="cs"/>
                <w:sz w:val="32"/>
                <w:szCs w:val="32"/>
                <w:rtl/>
              </w:rPr>
              <w:t>بجمل مفيدة</w:t>
            </w:r>
            <w:r>
              <w:rPr>
                <w:rFonts w:cs="Ali-A-Alwand" w:hint="cs"/>
                <w:sz w:val="32"/>
                <w:szCs w:val="32"/>
                <w:rtl/>
              </w:rPr>
              <w:t xml:space="preserve">  :</w:t>
            </w:r>
            <w:r w:rsidRPr="005E3B96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</w:p>
          <w:p w14:paraId="758D270E" w14:textId="77777777" w:rsidR="00B2135D" w:rsidRPr="005E3B96" w:rsidRDefault="00B2135D" w:rsidP="00B2135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-A-Alwand"/>
                <w:sz w:val="32"/>
                <w:szCs w:val="32"/>
              </w:rPr>
            </w:pPr>
            <w:r w:rsidRPr="005E3B96">
              <w:rPr>
                <w:rFonts w:cs="Ali-A-Alwand" w:hint="cs"/>
                <w:sz w:val="32"/>
                <w:szCs w:val="32"/>
                <w:rtl/>
              </w:rPr>
              <w:t>الا ستفهام بالهمزة.</w:t>
            </w:r>
          </w:p>
          <w:p w14:paraId="432037ED" w14:textId="77777777" w:rsidR="00B2135D" w:rsidRPr="005E3B96" w:rsidRDefault="00B2135D" w:rsidP="00B2135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-A-Alwand"/>
                <w:sz w:val="32"/>
                <w:szCs w:val="32"/>
              </w:rPr>
            </w:pPr>
            <w:r w:rsidRPr="005E3B96">
              <w:rPr>
                <w:rFonts w:cs="Ali-A-Alwand" w:hint="cs"/>
                <w:sz w:val="32"/>
                <w:szCs w:val="32"/>
                <w:rtl/>
              </w:rPr>
              <w:t xml:space="preserve">الندبة والتفجع. </w:t>
            </w:r>
          </w:p>
          <w:p w14:paraId="460E520B" w14:textId="77777777" w:rsidR="00B2135D" w:rsidRPr="005E3B96" w:rsidRDefault="00B2135D" w:rsidP="00B2135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-A-Alwand"/>
                <w:sz w:val="32"/>
                <w:szCs w:val="32"/>
              </w:rPr>
            </w:pPr>
            <w:r w:rsidRPr="005E3B96">
              <w:rPr>
                <w:rFonts w:cs="Ali-A-Alwand" w:hint="cs"/>
                <w:sz w:val="32"/>
                <w:szCs w:val="32"/>
                <w:rtl/>
              </w:rPr>
              <w:t>الاستدراك بـ(لكنَّ).</w:t>
            </w:r>
          </w:p>
          <w:p w14:paraId="2E6E4CC2" w14:textId="77777777" w:rsidR="00B2135D" w:rsidRPr="005E3B96" w:rsidRDefault="00B2135D" w:rsidP="00B2135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-A-Alwand"/>
                <w:sz w:val="32"/>
                <w:szCs w:val="32"/>
              </w:rPr>
            </w:pPr>
            <w:r w:rsidRPr="005E3B96">
              <w:rPr>
                <w:rFonts w:cs="Ali-A-Alwand" w:hint="cs"/>
                <w:sz w:val="32"/>
                <w:szCs w:val="32"/>
                <w:rtl/>
              </w:rPr>
              <w:t>فعل ماضي مبني على الضم.</w:t>
            </w:r>
          </w:p>
          <w:p w14:paraId="5883835F" w14:textId="77777777" w:rsidR="00B2135D" w:rsidRDefault="00B2135D" w:rsidP="00B2135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-A-Alwand"/>
                <w:sz w:val="32"/>
                <w:szCs w:val="32"/>
              </w:rPr>
            </w:pPr>
            <w:r w:rsidRPr="005E3B96">
              <w:rPr>
                <w:rFonts w:cs="Ali-A-Alwand" w:hint="cs"/>
                <w:sz w:val="32"/>
                <w:szCs w:val="32"/>
                <w:rtl/>
              </w:rPr>
              <w:t>فعل الأمر مبني على حذف النون.</w:t>
            </w:r>
          </w:p>
          <w:p w14:paraId="4853A5A2" w14:textId="77777777" w:rsidR="00EA5548" w:rsidRDefault="00EA5548" w:rsidP="00EA5548">
            <w:pPr>
              <w:bidi/>
              <w:spacing w:after="0" w:line="240" w:lineRule="auto"/>
              <w:ind w:left="360"/>
              <w:rPr>
                <w:rFonts w:cs="Ali-A-Alwand"/>
                <w:sz w:val="32"/>
                <w:szCs w:val="32"/>
                <w:rtl/>
              </w:rPr>
            </w:pPr>
          </w:p>
          <w:p w14:paraId="4C0614B0" w14:textId="77777777" w:rsidR="00830E83" w:rsidRPr="006B1079" w:rsidRDefault="00111B70" w:rsidP="00A977FE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6B1079">
              <w:rPr>
                <w:rFonts w:ascii="Arial" w:hAnsi="Arial" w:hint="cs"/>
                <w:sz w:val="28"/>
                <w:szCs w:val="28"/>
                <w:rtl/>
              </w:rPr>
              <w:t xml:space="preserve">س/  ترجم الأمثال والنصوص الى اللغة الكردية </w:t>
            </w:r>
            <w:r w:rsidR="006B1079">
              <w:rPr>
                <w:rFonts w:ascii="Arial" w:hAnsi="Arial" w:hint="cs"/>
                <w:sz w:val="28"/>
                <w:szCs w:val="28"/>
                <w:rtl/>
              </w:rPr>
              <w:t>:-</w:t>
            </w:r>
          </w:p>
          <w:p w14:paraId="20547FCD" w14:textId="77777777" w:rsidR="008D46A4" w:rsidRPr="00F76CBE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7F007893" w14:textId="77777777" w:rsidTr="00AD01D5">
        <w:trPr>
          <w:trHeight w:val="732"/>
        </w:trPr>
        <w:tc>
          <w:tcPr>
            <w:tcW w:w="9093" w:type="dxa"/>
            <w:gridSpan w:val="3"/>
          </w:tcPr>
          <w:p w14:paraId="74ED642A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111B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تێبینی </w:t>
            </w:r>
          </w:p>
          <w:p w14:paraId="52289DF6" w14:textId="77777777"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7B40C632" w14:textId="77777777"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334EC4E2" w14:textId="77777777" w:rsidTr="00AD01D5">
        <w:trPr>
          <w:trHeight w:val="732"/>
        </w:trPr>
        <w:tc>
          <w:tcPr>
            <w:tcW w:w="9093" w:type="dxa"/>
            <w:gridSpan w:val="3"/>
          </w:tcPr>
          <w:p w14:paraId="501EAEE4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442834AC" w14:textId="77777777" w:rsidR="00961D90" w:rsidRDefault="00961D90" w:rsidP="00B90DA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5798E23" w14:textId="77777777" w:rsidR="00B90DA7" w:rsidRPr="00BD2C4A" w:rsidRDefault="00B90DA7" w:rsidP="00B90DA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6FE3E8B7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1563B3C9" w14:textId="77777777" w:rsidR="00E95307" w:rsidRPr="00BD2C4A" w:rsidRDefault="00961D90" w:rsidP="008D46A4">
      <w:pPr>
        <w:rPr>
          <w:rFonts w:asciiTheme="majorBidi" w:hAnsiTheme="majorBidi" w:cstheme="majorBidi"/>
          <w:lang w:val="en-US" w:bidi="ar-IQ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  <w:bookmarkStart w:id="0" w:name="_GoBack"/>
      <w:bookmarkEnd w:id="0"/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97CAB" w14:textId="77777777" w:rsidR="002E5BA5" w:rsidRDefault="002E5BA5" w:rsidP="00483DD0">
      <w:pPr>
        <w:spacing w:after="0" w:line="240" w:lineRule="auto"/>
      </w:pPr>
      <w:r>
        <w:separator/>
      </w:r>
    </w:p>
  </w:endnote>
  <w:endnote w:type="continuationSeparator" w:id="0">
    <w:p w14:paraId="277E2FA2" w14:textId="77777777" w:rsidR="002E5BA5" w:rsidRDefault="002E5BA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5E13" w14:textId="77777777" w:rsidR="002317EC" w:rsidRPr="00483DD0" w:rsidRDefault="002317E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C48A125" w14:textId="77777777" w:rsidR="002317EC" w:rsidRDefault="00231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EE5D" w14:textId="77777777" w:rsidR="002E5BA5" w:rsidRDefault="002E5BA5" w:rsidP="00483DD0">
      <w:pPr>
        <w:spacing w:after="0" w:line="240" w:lineRule="auto"/>
      </w:pPr>
      <w:r>
        <w:separator/>
      </w:r>
    </w:p>
  </w:footnote>
  <w:footnote w:type="continuationSeparator" w:id="0">
    <w:p w14:paraId="565DC792" w14:textId="77777777" w:rsidR="002E5BA5" w:rsidRDefault="002E5BA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86FD" w14:textId="77777777" w:rsidR="002317EC" w:rsidRPr="00441BF4" w:rsidRDefault="002317E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391"/>
    <w:multiLevelType w:val="hybridMultilevel"/>
    <w:tmpl w:val="AB5EE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808"/>
    <w:multiLevelType w:val="hybridMultilevel"/>
    <w:tmpl w:val="1236FE7E"/>
    <w:lvl w:ilvl="0" w:tplc="BA668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A3525"/>
    <w:multiLevelType w:val="hybridMultilevel"/>
    <w:tmpl w:val="8B047C9A"/>
    <w:lvl w:ilvl="0" w:tplc="F2E27FC0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FAA"/>
    <w:rsid w:val="00010DF7"/>
    <w:rsid w:val="00022CB9"/>
    <w:rsid w:val="00027167"/>
    <w:rsid w:val="00033F70"/>
    <w:rsid w:val="000360E5"/>
    <w:rsid w:val="0005052E"/>
    <w:rsid w:val="00061167"/>
    <w:rsid w:val="00065BD1"/>
    <w:rsid w:val="00074996"/>
    <w:rsid w:val="000B0F19"/>
    <w:rsid w:val="000B2B97"/>
    <w:rsid w:val="000B6309"/>
    <w:rsid w:val="000D107F"/>
    <w:rsid w:val="000D5BCB"/>
    <w:rsid w:val="000E1AB7"/>
    <w:rsid w:val="000E6975"/>
    <w:rsid w:val="000E6EBD"/>
    <w:rsid w:val="000F2337"/>
    <w:rsid w:val="00105B17"/>
    <w:rsid w:val="00111B70"/>
    <w:rsid w:val="00125183"/>
    <w:rsid w:val="00141296"/>
    <w:rsid w:val="00153341"/>
    <w:rsid w:val="001647A7"/>
    <w:rsid w:val="0017478B"/>
    <w:rsid w:val="00187B35"/>
    <w:rsid w:val="00194301"/>
    <w:rsid w:val="001A4CF8"/>
    <w:rsid w:val="001D704F"/>
    <w:rsid w:val="001E2EDE"/>
    <w:rsid w:val="001E30AA"/>
    <w:rsid w:val="001F0889"/>
    <w:rsid w:val="001F3D8E"/>
    <w:rsid w:val="001F44D3"/>
    <w:rsid w:val="001F7311"/>
    <w:rsid w:val="00203D5E"/>
    <w:rsid w:val="00222D3F"/>
    <w:rsid w:val="00227EA3"/>
    <w:rsid w:val="002317EC"/>
    <w:rsid w:val="00246438"/>
    <w:rsid w:val="002467C1"/>
    <w:rsid w:val="0025284B"/>
    <w:rsid w:val="00270D99"/>
    <w:rsid w:val="0029006B"/>
    <w:rsid w:val="002B296B"/>
    <w:rsid w:val="002B4667"/>
    <w:rsid w:val="002D14CD"/>
    <w:rsid w:val="002D75AE"/>
    <w:rsid w:val="002E5BA5"/>
    <w:rsid w:val="002E7359"/>
    <w:rsid w:val="002F44B8"/>
    <w:rsid w:val="003317C2"/>
    <w:rsid w:val="00345FD7"/>
    <w:rsid w:val="00355603"/>
    <w:rsid w:val="0036135D"/>
    <w:rsid w:val="00365AD8"/>
    <w:rsid w:val="0036724B"/>
    <w:rsid w:val="00371FCB"/>
    <w:rsid w:val="00383A29"/>
    <w:rsid w:val="00390F09"/>
    <w:rsid w:val="003C0EC5"/>
    <w:rsid w:val="003D3172"/>
    <w:rsid w:val="003D742F"/>
    <w:rsid w:val="003F4581"/>
    <w:rsid w:val="00410601"/>
    <w:rsid w:val="00412514"/>
    <w:rsid w:val="00432141"/>
    <w:rsid w:val="004404DE"/>
    <w:rsid w:val="00441BF4"/>
    <w:rsid w:val="00443306"/>
    <w:rsid w:val="0044336F"/>
    <w:rsid w:val="004520E5"/>
    <w:rsid w:val="00455C28"/>
    <w:rsid w:val="00467B80"/>
    <w:rsid w:val="00470371"/>
    <w:rsid w:val="004775D4"/>
    <w:rsid w:val="0048021D"/>
    <w:rsid w:val="004805BA"/>
    <w:rsid w:val="00483DD0"/>
    <w:rsid w:val="00495585"/>
    <w:rsid w:val="004C6579"/>
    <w:rsid w:val="004E1842"/>
    <w:rsid w:val="004F00AA"/>
    <w:rsid w:val="004F4547"/>
    <w:rsid w:val="00500094"/>
    <w:rsid w:val="005115A0"/>
    <w:rsid w:val="00513A62"/>
    <w:rsid w:val="00535FE4"/>
    <w:rsid w:val="0055085F"/>
    <w:rsid w:val="00561BDC"/>
    <w:rsid w:val="005753B2"/>
    <w:rsid w:val="00576E23"/>
    <w:rsid w:val="0058165C"/>
    <w:rsid w:val="00596241"/>
    <w:rsid w:val="005A760A"/>
    <w:rsid w:val="005B3D2C"/>
    <w:rsid w:val="005C7302"/>
    <w:rsid w:val="005D2B1F"/>
    <w:rsid w:val="005D3638"/>
    <w:rsid w:val="005F06DF"/>
    <w:rsid w:val="00600351"/>
    <w:rsid w:val="00600D6E"/>
    <w:rsid w:val="00616D0F"/>
    <w:rsid w:val="006222E6"/>
    <w:rsid w:val="00634F2B"/>
    <w:rsid w:val="0064350C"/>
    <w:rsid w:val="00663873"/>
    <w:rsid w:val="00670025"/>
    <w:rsid w:val="006745BB"/>
    <w:rsid w:val="006766CD"/>
    <w:rsid w:val="00677E0C"/>
    <w:rsid w:val="00695467"/>
    <w:rsid w:val="006A57BA"/>
    <w:rsid w:val="006B1079"/>
    <w:rsid w:val="006B29F4"/>
    <w:rsid w:val="006B381C"/>
    <w:rsid w:val="006C3B09"/>
    <w:rsid w:val="006F4683"/>
    <w:rsid w:val="006F7CE1"/>
    <w:rsid w:val="00703941"/>
    <w:rsid w:val="00712C39"/>
    <w:rsid w:val="00734847"/>
    <w:rsid w:val="00741D0F"/>
    <w:rsid w:val="00750D7A"/>
    <w:rsid w:val="00752FAC"/>
    <w:rsid w:val="00753C9A"/>
    <w:rsid w:val="00756BE1"/>
    <w:rsid w:val="00762579"/>
    <w:rsid w:val="00790245"/>
    <w:rsid w:val="00790301"/>
    <w:rsid w:val="007B7E60"/>
    <w:rsid w:val="007C0BC6"/>
    <w:rsid w:val="007D54D1"/>
    <w:rsid w:val="007D7892"/>
    <w:rsid w:val="007E2274"/>
    <w:rsid w:val="007E4B79"/>
    <w:rsid w:val="007E6E6D"/>
    <w:rsid w:val="007F0899"/>
    <w:rsid w:val="007F1CDB"/>
    <w:rsid w:val="0080086A"/>
    <w:rsid w:val="00830E83"/>
    <w:rsid w:val="00830EE6"/>
    <w:rsid w:val="0084195C"/>
    <w:rsid w:val="008519C1"/>
    <w:rsid w:val="00856B71"/>
    <w:rsid w:val="00862F36"/>
    <w:rsid w:val="008635CB"/>
    <w:rsid w:val="008640D8"/>
    <w:rsid w:val="008D0C1D"/>
    <w:rsid w:val="008D46A4"/>
    <w:rsid w:val="008E0D66"/>
    <w:rsid w:val="008E274B"/>
    <w:rsid w:val="00914683"/>
    <w:rsid w:val="00917B82"/>
    <w:rsid w:val="009249E2"/>
    <w:rsid w:val="00927010"/>
    <w:rsid w:val="00960E27"/>
    <w:rsid w:val="009616E3"/>
    <w:rsid w:val="00961D90"/>
    <w:rsid w:val="0097370A"/>
    <w:rsid w:val="00991EBA"/>
    <w:rsid w:val="009C0662"/>
    <w:rsid w:val="009C0A8B"/>
    <w:rsid w:val="009C2F0F"/>
    <w:rsid w:val="009C46A3"/>
    <w:rsid w:val="009F1D4E"/>
    <w:rsid w:val="009F7BEC"/>
    <w:rsid w:val="00A0095C"/>
    <w:rsid w:val="00A07592"/>
    <w:rsid w:val="00A37F17"/>
    <w:rsid w:val="00A730C4"/>
    <w:rsid w:val="00A80786"/>
    <w:rsid w:val="00A977FE"/>
    <w:rsid w:val="00AB12CA"/>
    <w:rsid w:val="00AC6E81"/>
    <w:rsid w:val="00AD01D5"/>
    <w:rsid w:val="00AD68F9"/>
    <w:rsid w:val="00AE07AC"/>
    <w:rsid w:val="00AE1589"/>
    <w:rsid w:val="00B100DA"/>
    <w:rsid w:val="00B1455D"/>
    <w:rsid w:val="00B2135D"/>
    <w:rsid w:val="00B341B9"/>
    <w:rsid w:val="00B34D3A"/>
    <w:rsid w:val="00B45135"/>
    <w:rsid w:val="00B45D60"/>
    <w:rsid w:val="00B50542"/>
    <w:rsid w:val="00B80770"/>
    <w:rsid w:val="00B822CE"/>
    <w:rsid w:val="00B87075"/>
    <w:rsid w:val="00B90DA7"/>
    <w:rsid w:val="00B916A8"/>
    <w:rsid w:val="00BA60E4"/>
    <w:rsid w:val="00BA7F42"/>
    <w:rsid w:val="00BC20F3"/>
    <w:rsid w:val="00BD2C4A"/>
    <w:rsid w:val="00BD407D"/>
    <w:rsid w:val="00BE2974"/>
    <w:rsid w:val="00BE50D1"/>
    <w:rsid w:val="00C46D58"/>
    <w:rsid w:val="00C525DA"/>
    <w:rsid w:val="00C55488"/>
    <w:rsid w:val="00C640A8"/>
    <w:rsid w:val="00C82F0A"/>
    <w:rsid w:val="00C857AF"/>
    <w:rsid w:val="00CA2B99"/>
    <w:rsid w:val="00CA3A49"/>
    <w:rsid w:val="00CA3EA8"/>
    <w:rsid w:val="00CC5CD1"/>
    <w:rsid w:val="00CE21D3"/>
    <w:rsid w:val="00CF4132"/>
    <w:rsid w:val="00CF510D"/>
    <w:rsid w:val="00CF5475"/>
    <w:rsid w:val="00D26D3F"/>
    <w:rsid w:val="00D27FBF"/>
    <w:rsid w:val="00D423E8"/>
    <w:rsid w:val="00D70421"/>
    <w:rsid w:val="00D71BC8"/>
    <w:rsid w:val="00D77AE7"/>
    <w:rsid w:val="00D919E8"/>
    <w:rsid w:val="00D92C54"/>
    <w:rsid w:val="00DC566A"/>
    <w:rsid w:val="00DD1C94"/>
    <w:rsid w:val="00DD6A26"/>
    <w:rsid w:val="00DF2899"/>
    <w:rsid w:val="00E60065"/>
    <w:rsid w:val="00E61AD2"/>
    <w:rsid w:val="00E73DD5"/>
    <w:rsid w:val="00E873BC"/>
    <w:rsid w:val="00E9134E"/>
    <w:rsid w:val="00E92ABF"/>
    <w:rsid w:val="00E95307"/>
    <w:rsid w:val="00E95E5F"/>
    <w:rsid w:val="00EA5548"/>
    <w:rsid w:val="00EC7852"/>
    <w:rsid w:val="00ED3387"/>
    <w:rsid w:val="00ED3CE9"/>
    <w:rsid w:val="00ED4834"/>
    <w:rsid w:val="00ED673A"/>
    <w:rsid w:val="00EE60FC"/>
    <w:rsid w:val="00F049F0"/>
    <w:rsid w:val="00F32727"/>
    <w:rsid w:val="00F3523A"/>
    <w:rsid w:val="00F36426"/>
    <w:rsid w:val="00F54E31"/>
    <w:rsid w:val="00F75D39"/>
    <w:rsid w:val="00F76CBE"/>
    <w:rsid w:val="00F921AE"/>
    <w:rsid w:val="00F93CA7"/>
    <w:rsid w:val="00F96119"/>
    <w:rsid w:val="00FA1451"/>
    <w:rsid w:val="00FB7AFF"/>
    <w:rsid w:val="00FB7C7A"/>
    <w:rsid w:val="00FD437F"/>
    <w:rsid w:val="00FD50C1"/>
    <w:rsid w:val="00FE1252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7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elwafurat.com/locate.aspx?mode=1&amp;search=author1&amp;entry=%D8%A3%D8%A8%D9%88%20%D8%A7%D9%84%D8%B3%D8%B9%D9%88%D8%AF%20%D8%B3%D9%84%D8%A7%D9%85%D8%A9%20%D8%A3%D8%A8%D9%88%20%D8%A7%D9%84%D8%B3%D8%B9%D9%88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</cp:revision>
  <dcterms:created xsi:type="dcterms:W3CDTF">2023-05-14T14:47:00Z</dcterms:created>
  <dcterms:modified xsi:type="dcterms:W3CDTF">2023-05-14T14:47:00Z</dcterms:modified>
</cp:coreProperties>
</file>