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A4E0" w14:textId="77777777" w:rsidR="00C841A9" w:rsidRPr="00C841A9" w:rsidRDefault="00C841A9" w:rsidP="00C841A9">
      <w:pPr>
        <w:spacing w:after="0" w:line="420" w:lineRule="atLeast"/>
        <w:outlineLvl w:val="1"/>
        <w:rPr>
          <w:rFonts w:ascii="Helvetica" w:eastAsia="Times New Roman" w:hAnsi="Helvetica" w:cs="Helvetica"/>
          <w:color w:val="1F1F1F"/>
          <w:kern w:val="0"/>
          <w:sz w:val="36"/>
          <w:szCs w:val="36"/>
          <w14:ligatures w14:val="none"/>
        </w:rPr>
      </w:pPr>
      <w:r w:rsidRPr="00C841A9">
        <w:rPr>
          <w:rFonts w:ascii="Helvetica" w:eastAsia="Times New Roman" w:hAnsi="Helvetica" w:cs="Helvetica"/>
          <w:color w:val="1F1F1F"/>
          <w:kern w:val="0"/>
          <w:sz w:val="36"/>
          <w:szCs w:val="36"/>
          <w14:ligatures w14:val="none"/>
        </w:rPr>
        <w:t>[ZJPAS] Article Review Request</w:t>
      </w:r>
    </w:p>
    <w:p w14:paraId="2CE5DACD" w14:textId="77777777" w:rsidR="00C841A9" w:rsidRPr="00C841A9" w:rsidRDefault="00C841A9" w:rsidP="00C841A9">
      <w:pPr>
        <w:shd w:val="clear" w:color="auto" w:fill="DDDDDD"/>
        <w:spacing w:after="0" w:line="270" w:lineRule="atLeast"/>
        <w:textAlignment w:val="bottom"/>
        <w:rPr>
          <w:rFonts w:ascii="Helvetica" w:eastAsia="Times New Roman" w:hAnsi="Helvetica" w:cs="Helvetica"/>
          <w:color w:val="666666"/>
          <w:kern w:val="0"/>
          <w:sz w:val="27"/>
          <w:szCs w:val="27"/>
          <w14:ligatures w14:val="none"/>
        </w:rPr>
      </w:pPr>
      <w:r w:rsidRPr="00C841A9">
        <w:rPr>
          <w:rFonts w:ascii="Helvetica" w:eastAsia="Times New Roman" w:hAnsi="Helvetica" w:cs="Helvetica"/>
          <w:color w:val="666666"/>
          <w:kern w:val="0"/>
          <w:sz w:val="27"/>
          <w:szCs w:val="27"/>
          <w14:ligatures w14:val="none"/>
        </w:rPr>
        <w:t>Inbox</w:t>
      </w:r>
    </w:p>
    <w:p w14:paraId="0907B182" w14:textId="77777777" w:rsidR="00C841A9" w:rsidRPr="00C841A9" w:rsidRDefault="00C841A9" w:rsidP="00C841A9">
      <w:pPr>
        <w:spacing w:after="0" w:line="240" w:lineRule="auto"/>
        <w:rPr>
          <w:rFonts w:ascii="Helvetica" w:eastAsia="Times New Roman" w:hAnsi="Helvetica" w:cs="Helvetica"/>
          <w:color w:val="222222"/>
          <w:kern w:val="0"/>
          <w:sz w:val="27"/>
          <w:szCs w:val="27"/>
          <w14:ligatures w14:val="none"/>
        </w:rPr>
      </w:pPr>
      <w:r w:rsidRPr="00C841A9">
        <w:rPr>
          <w:rFonts w:ascii="Helvetica" w:eastAsia="Times New Roman" w:hAnsi="Helvetica" w:cs="Helvetica"/>
          <w:noProof/>
          <w:color w:val="222222"/>
          <w:kern w:val="0"/>
          <w:sz w:val="27"/>
          <w:szCs w:val="27"/>
          <w14:ligatures w14:val="none"/>
        </w:rPr>
        <w:drawing>
          <wp:inline distT="0" distB="0" distL="0" distR="0" wp14:anchorId="757DD9F7" wp14:editId="781FE166">
            <wp:extent cx="762000" cy="762000"/>
            <wp:effectExtent l="0" t="0" r="0" b="0"/>
            <wp:docPr id="5" name=":lb_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_38-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91"/>
        <w:gridCol w:w="1857"/>
        <w:gridCol w:w="5"/>
        <w:gridCol w:w="7"/>
      </w:tblGrid>
      <w:tr w:rsidR="00C841A9" w:rsidRPr="00C841A9" w14:paraId="364B6B8F" w14:textId="77777777" w:rsidTr="00C841A9">
        <w:tc>
          <w:tcPr>
            <w:tcW w:w="9121" w:type="dxa"/>
            <w:noWrap/>
            <w:hideMark/>
          </w:tcPr>
          <w:tbl>
            <w:tblPr>
              <w:tblW w:w="9121" w:type="dxa"/>
              <w:tblCellMar>
                <w:left w:w="0" w:type="dxa"/>
                <w:right w:w="0" w:type="dxa"/>
              </w:tblCellMar>
              <w:tblLook w:val="04A0" w:firstRow="1" w:lastRow="0" w:firstColumn="1" w:lastColumn="0" w:noHBand="0" w:noVBand="1"/>
            </w:tblPr>
            <w:tblGrid>
              <w:gridCol w:w="9121"/>
            </w:tblGrid>
            <w:tr w:rsidR="00C841A9" w:rsidRPr="00C841A9" w14:paraId="1182ED22" w14:textId="77777777">
              <w:tc>
                <w:tcPr>
                  <w:tcW w:w="0" w:type="auto"/>
                  <w:vAlign w:val="center"/>
                  <w:hideMark/>
                </w:tcPr>
                <w:p w14:paraId="07318333" w14:textId="77777777" w:rsidR="00C841A9" w:rsidRPr="00C841A9" w:rsidRDefault="00C841A9" w:rsidP="00C841A9">
                  <w:pPr>
                    <w:spacing w:before="100" w:beforeAutospacing="1" w:after="100" w:afterAutospacing="1" w:line="300" w:lineRule="atLeast"/>
                    <w:outlineLvl w:val="2"/>
                    <w:rPr>
                      <w:rFonts w:ascii="Helvetica" w:eastAsia="Times New Roman" w:hAnsi="Helvetica" w:cs="Helvetica"/>
                      <w:b/>
                      <w:bCs/>
                      <w:color w:val="5F6368"/>
                      <w:kern w:val="0"/>
                      <w:sz w:val="27"/>
                      <w:szCs w:val="27"/>
                      <w14:ligatures w14:val="none"/>
                    </w:rPr>
                  </w:pPr>
                  <w:r w:rsidRPr="00C841A9">
                    <w:rPr>
                      <w:rFonts w:ascii="Helvetica" w:eastAsia="Times New Roman" w:hAnsi="Helvetica" w:cs="Helvetica"/>
                      <w:b/>
                      <w:bCs/>
                      <w:color w:val="1F1F1F"/>
                      <w:kern w:val="0"/>
                      <w:sz w:val="27"/>
                      <w:szCs w:val="27"/>
                      <w14:ligatures w14:val="none"/>
                    </w:rPr>
                    <w:t>editor physics</w:t>
                  </w:r>
                </w:p>
              </w:tc>
            </w:tr>
          </w:tbl>
          <w:p w14:paraId="66CFEE44" w14:textId="77777777" w:rsidR="00C841A9" w:rsidRPr="00C841A9" w:rsidRDefault="00C841A9" w:rsidP="00C841A9">
            <w:pPr>
              <w:spacing w:after="0" w:line="300" w:lineRule="atLeast"/>
              <w:rPr>
                <w:rFonts w:ascii="Helvetica" w:eastAsia="Times New Roman" w:hAnsi="Helvetica" w:cs="Helvetica"/>
                <w:kern w:val="0"/>
                <w:sz w:val="24"/>
                <w:szCs w:val="24"/>
                <w14:ligatures w14:val="none"/>
              </w:rPr>
            </w:pPr>
          </w:p>
        </w:tc>
        <w:tc>
          <w:tcPr>
            <w:tcW w:w="0" w:type="auto"/>
            <w:noWrap/>
            <w:hideMark/>
          </w:tcPr>
          <w:p w14:paraId="51F49A64" w14:textId="77777777" w:rsidR="00C841A9" w:rsidRPr="00C841A9" w:rsidRDefault="00C841A9" w:rsidP="00C841A9">
            <w:pPr>
              <w:spacing w:after="0" w:line="240" w:lineRule="auto"/>
              <w:jc w:val="right"/>
              <w:rPr>
                <w:rFonts w:ascii="Helvetica" w:eastAsia="Times New Roman" w:hAnsi="Helvetica" w:cs="Helvetica"/>
                <w:color w:val="222222"/>
                <w:kern w:val="0"/>
                <w:sz w:val="24"/>
                <w:szCs w:val="24"/>
                <w14:ligatures w14:val="none"/>
              </w:rPr>
            </w:pPr>
            <w:r w:rsidRPr="00C841A9">
              <w:rPr>
                <w:rFonts w:ascii="Helvetica" w:eastAsia="Times New Roman" w:hAnsi="Helvetica" w:cs="Helvetica"/>
                <w:color w:val="5E5E5E"/>
                <w:kern w:val="0"/>
                <w:sz w:val="24"/>
                <w:szCs w:val="24"/>
                <w14:ligatures w14:val="none"/>
              </w:rPr>
              <w:t>Mon, May 1, 3:50 PM</w:t>
            </w:r>
          </w:p>
        </w:tc>
        <w:tc>
          <w:tcPr>
            <w:tcW w:w="0" w:type="auto"/>
            <w:noWrap/>
            <w:hideMark/>
          </w:tcPr>
          <w:p w14:paraId="2FD3D98D" w14:textId="77777777" w:rsidR="00C841A9" w:rsidRPr="00C841A9" w:rsidRDefault="00C841A9" w:rsidP="00C841A9">
            <w:pPr>
              <w:spacing w:after="0" w:line="240" w:lineRule="auto"/>
              <w:jc w:val="right"/>
              <w:rPr>
                <w:rFonts w:ascii="Helvetica" w:eastAsia="Times New Roman" w:hAnsi="Helvetica" w:cs="Helvetica"/>
                <w:color w:val="222222"/>
                <w:kern w:val="0"/>
                <w:sz w:val="24"/>
                <w:szCs w:val="24"/>
                <w14:ligatures w14:val="none"/>
              </w:rPr>
            </w:pPr>
          </w:p>
        </w:tc>
        <w:tc>
          <w:tcPr>
            <w:tcW w:w="0" w:type="auto"/>
            <w:vMerge w:val="restart"/>
            <w:noWrap/>
            <w:hideMark/>
          </w:tcPr>
          <w:p w14:paraId="6D4DCD49" w14:textId="77777777" w:rsidR="00C841A9" w:rsidRPr="00C841A9" w:rsidRDefault="00C841A9" w:rsidP="00C841A9">
            <w:pPr>
              <w:spacing w:after="0" w:line="270" w:lineRule="atLeast"/>
              <w:jc w:val="center"/>
              <w:rPr>
                <w:rFonts w:ascii="Helvetica" w:eastAsia="Times New Roman" w:hAnsi="Helvetica" w:cs="Helvetica"/>
                <w:color w:val="444444"/>
                <w:kern w:val="0"/>
                <w:sz w:val="24"/>
                <w:szCs w:val="24"/>
                <w14:ligatures w14:val="none"/>
              </w:rPr>
            </w:pPr>
            <w:r w:rsidRPr="00C841A9">
              <w:rPr>
                <w:rFonts w:ascii="Helvetica" w:eastAsia="Times New Roman" w:hAnsi="Helvetica" w:cs="Helvetica"/>
                <w:noProof/>
                <w:color w:val="444444"/>
                <w:kern w:val="0"/>
                <w:sz w:val="24"/>
                <w:szCs w:val="24"/>
                <w14:ligatures w14:val="none"/>
              </w:rPr>
              <w:drawing>
                <wp:inline distT="0" distB="0" distL="0" distR="0" wp14:anchorId="7A16EBE1" wp14:editId="5C64113F">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CC96C45" w14:textId="77777777" w:rsidR="00C841A9" w:rsidRPr="00C841A9" w:rsidRDefault="00C841A9" w:rsidP="00C841A9">
            <w:pPr>
              <w:spacing w:after="0" w:line="270" w:lineRule="atLeast"/>
              <w:jc w:val="center"/>
              <w:rPr>
                <w:rFonts w:ascii="Helvetica" w:eastAsia="Times New Roman" w:hAnsi="Helvetica" w:cs="Helvetica"/>
                <w:color w:val="444444"/>
                <w:kern w:val="0"/>
                <w:sz w:val="24"/>
                <w:szCs w:val="24"/>
                <w14:ligatures w14:val="none"/>
              </w:rPr>
            </w:pPr>
            <w:r w:rsidRPr="00C841A9">
              <w:rPr>
                <w:rFonts w:ascii="Helvetica" w:eastAsia="Times New Roman" w:hAnsi="Helvetica" w:cs="Helvetica"/>
                <w:noProof/>
                <w:color w:val="444444"/>
                <w:kern w:val="0"/>
                <w:sz w:val="24"/>
                <w:szCs w:val="24"/>
                <w14:ligatures w14:val="none"/>
              </w:rPr>
              <w:drawing>
                <wp:inline distT="0" distB="0" distL="0" distR="0" wp14:anchorId="05F67721" wp14:editId="5B44ED47">
                  <wp:extent cx="6350" cy="63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C841A9" w:rsidRPr="00C841A9" w14:paraId="0EBFA820" w14:textId="77777777" w:rsidTr="00C841A9">
        <w:tc>
          <w:tcPr>
            <w:tcW w:w="0" w:type="auto"/>
            <w:gridSpan w:val="3"/>
            <w:vAlign w:val="center"/>
            <w:hideMark/>
          </w:tcPr>
          <w:tbl>
            <w:tblPr>
              <w:tblW w:w="12540" w:type="dxa"/>
              <w:tblCellMar>
                <w:left w:w="0" w:type="dxa"/>
                <w:right w:w="0" w:type="dxa"/>
              </w:tblCellMar>
              <w:tblLook w:val="04A0" w:firstRow="1" w:lastRow="0" w:firstColumn="1" w:lastColumn="0" w:noHBand="0" w:noVBand="1"/>
            </w:tblPr>
            <w:tblGrid>
              <w:gridCol w:w="12540"/>
            </w:tblGrid>
            <w:tr w:rsidR="00C841A9" w:rsidRPr="00C841A9" w14:paraId="3A95F87B" w14:textId="77777777">
              <w:tc>
                <w:tcPr>
                  <w:tcW w:w="0" w:type="auto"/>
                  <w:noWrap/>
                  <w:vAlign w:val="center"/>
                  <w:hideMark/>
                </w:tcPr>
                <w:p w14:paraId="066A1449" w14:textId="77777777" w:rsidR="00C841A9" w:rsidRPr="00C841A9" w:rsidRDefault="00C841A9" w:rsidP="00C841A9">
                  <w:pPr>
                    <w:spacing w:after="0" w:line="300" w:lineRule="atLeast"/>
                    <w:rPr>
                      <w:rFonts w:ascii="Times New Roman" w:eastAsia="Times New Roman" w:hAnsi="Times New Roman" w:cs="Times New Roman"/>
                      <w:kern w:val="0"/>
                      <w:sz w:val="24"/>
                      <w:szCs w:val="24"/>
                      <w14:ligatures w14:val="none"/>
                    </w:rPr>
                  </w:pPr>
                  <w:r w:rsidRPr="00C841A9">
                    <w:rPr>
                      <w:rFonts w:ascii="Helvetica" w:eastAsia="Times New Roman" w:hAnsi="Helvetica" w:cs="Helvetica"/>
                      <w:color w:val="5E5E5E"/>
                      <w:kern w:val="0"/>
                      <w:sz w:val="24"/>
                      <w:szCs w:val="24"/>
                      <w14:ligatures w14:val="none"/>
                    </w:rPr>
                    <w:t>to me</w:t>
                  </w:r>
                </w:p>
                <w:p w14:paraId="2E98E500" w14:textId="77777777" w:rsidR="00C841A9" w:rsidRPr="00C841A9" w:rsidRDefault="00C841A9" w:rsidP="00C841A9">
                  <w:pPr>
                    <w:spacing w:after="0" w:line="300" w:lineRule="atLeast"/>
                    <w:textAlignment w:val="top"/>
                    <w:rPr>
                      <w:rFonts w:ascii="Times New Roman" w:eastAsia="Times New Roman" w:hAnsi="Times New Roman" w:cs="Times New Roman"/>
                      <w:kern w:val="0"/>
                      <w:sz w:val="24"/>
                      <w:szCs w:val="24"/>
                      <w14:ligatures w14:val="none"/>
                    </w:rPr>
                  </w:pPr>
                  <w:r w:rsidRPr="00C841A9">
                    <w:rPr>
                      <w:rFonts w:ascii="Times New Roman" w:eastAsia="Times New Roman" w:hAnsi="Times New Roman" w:cs="Times New Roman"/>
                      <w:noProof/>
                      <w:kern w:val="0"/>
                      <w:sz w:val="24"/>
                      <w:szCs w:val="24"/>
                      <w14:ligatures w14:val="none"/>
                    </w:rPr>
                    <w:drawing>
                      <wp:inline distT="0" distB="0" distL="0" distR="0" wp14:anchorId="7E4F90C9" wp14:editId="4D72609C">
                        <wp:extent cx="6350" cy="63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66A6B77" w14:textId="77777777" w:rsidR="00C841A9" w:rsidRPr="00C841A9" w:rsidRDefault="00C841A9" w:rsidP="00C841A9">
            <w:pPr>
              <w:spacing w:after="0" w:line="240" w:lineRule="auto"/>
              <w:rPr>
                <w:rFonts w:ascii="Helvetica" w:eastAsia="Times New Roman" w:hAnsi="Helvetica" w:cs="Helvetica"/>
                <w:kern w:val="0"/>
                <w:sz w:val="24"/>
                <w:szCs w:val="24"/>
                <w14:ligatures w14:val="none"/>
              </w:rPr>
            </w:pPr>
          </w:p>
        </w:tc>
        <w:tc>
          <w:tcPr>
            <w:tcW w:w="0" w:type="auto"/>
            <w:vMerge/>
            <w:vAlign w:val="center"/>
            <w:hideMark/>
          </w:tcPr>
          <w:p w14:paraId="5BA97378" w14:textId="77777777" w:rsidR="00C841A9" w:rsidRPr="00C841A9" w:rsidRDefault="00C841A9" w:rsidP="00C841A9">
            <w:pPr>
              <w:spacing w:after="0" w:line="240" w:lineRule="auto"/>
              <w:rPr>
                <w:rFonts w:ascii="Helvetica" w:eastAsia="Times New Roman" w:hAnsi="Helvetica" w:cs="Helvetica"/>
                <w:color w:val="444444"/>
                <w:kern w:val="0"/>
                <w:sz w:val="24"/>
                <w:szCs w:val="24"/>
                <w14:ligatures w14:val="none"/>
              </w:rPr>
            </w:pPr>
          </w:p>
        </w:tc>
      </w:tr>
    </w:tbl>
    <w:p w14:paraId="69A18BD2" w14:textId="77777777" w:rsidR="00C841A9" w:rsidRPr="00C841A9" w:rsidRDefault="00C841A9" w:rsidP="00C841A9">
      <w:pPr>
        <w:spacing w:before="100" w:beforeAutospacing="1" w:after="100" w:afterAutospacing="1" w:line="240" w:lineRule="auto"/>
        <w:rPr>
          <w:rFonts w:ascii="Arial" w:eastAsia="Times New Roman" w:hAnsi="Arial" w:cs="Arial"/>
          <w:color w:val="222222"/>
          <w:kern w:val="0"/>
          <w:sz w:val="24"/>
          <w:szCs w:val="24"/>
          <w14:ligatures w14:val="none"/>
        </w:rPr>
      </w:pPr>
      <w:r w:rsidRPr="00C841A9">
        <w:rPr>
          <w:rFonts w:ascii="Arial" w:eastAsia="Times New Roman" w:hAnsi="Arial" w:cs="Arial"/>
          <w:color w:val="222222"/>
          <w:kern w:val="0"/>
          <w:sz w:val="24"/>
          <w:szCs w:val="24"/>
          <w14:ligatures w14:val="none"/>
        </w:rPr>
        <w:t>Dear Assist. Prof Dr. Habeeb Hanna Mansour:</w:t>
      </w:r>
      <w:r w:rsidRPr="00C841A9">
        <w:rPr>
          <w:rFonts w:ascii="Arial" w:eastAsia="Times New Roman" w:hAnsi="Arial" w:cs="Arial"/>
          <w:color w:val="222222"/>
          <w:kern w:val="0"/>
          <w:sz w:val="24"/>
          <w:szCs w:val="24"/>
          <w14:ligatures w14:val="none"/>
        </w:rPr>
        <w:br/>
      </w:r>
      <w:r w:rsidRPr="00C841A9">
        <w:rPr>
          <w:rFonts w:ascii="Arial" w:eastAsia="Times New Roman" w:hAnsi="Arial" w:cs="Arial"/>
          <w:color w:val="222222"/>
          <w:kern w:val="0"/>
          <w:sz w:val="24"/>
          <w:szCs w:val="24"/>
          <w14:ligatures w14:val="none"/>
        </w:rPr>
        <w:br/>
        <w:t xml:space="preserve">I believe that you would serve as an excellent reviewer of the manuscript, "Assessment of natural radioactivity levels in widely used food spices in the Iraqi Kurdistan region and their associated radiological risks," which has been submitted to </w:t>
      </w:r>
      <w:proofErr w:type="spellStart"/>
      <w:r w:rsidRPr="00C841A9">
        <w:rPr>
          <w:rFonts w:ascii="Arial" w:eastAsia="Times New Roman" w:hAnsi="Arial" w:cs="Arial"/>
          <w:color w:val="222222"/>
          <w:kern w:val="0"/>
          <w:sz w:val="24"/>
          <w:szCs w:val="24"/>
          <w14:ligatures w14:val="none"/>
        </w:rPr>
        <w:t>Zanco</w:t>
      </w:r>
      <w:proofErr w:type="spellEnd"/>
      <w:r w:rsidRPr="00C841A9">
        <w:rPr>
          <w:rFonts w:ascii="Arial" w:eastAsia="Times New Roman" w:hAnsi="Arial" w:cs="Arial"/>
          <w:color w:val="222222"/>
          <w:kern w:val="0"/>
          <w:sz w:val="24"/>
          <w:szCs w:val="24"/>
          <w14:ligatures w14:val="none"/>
        </w:rPr>
        <w:t xml:space="preserve"> Journal of Pure and Applied Sciences. The submission's abstract is inserted below, and I hope that you will consider undertaking this important task for us.</w:t>
      </w:r>
      <w:r w:rsidRPr="00C841A9">
        <w:rPr>
          <w:rFonts w:ascii="Arial" w:eastAsia="Times New Roman" w:hAnsi="Arial" w:cs="Arial"/>
          <w:color w:val="222222"/>
          <w:kern w:val="0"/>
          <w:sz w:val="24"/>
          <w:szCs w:val="24"/>
          <w14:ligatures w14:val="none"/>
        </w:rPr>
        <w:br/>
      </w:r>
      <w:r w:rsidRPr="00C841A9">
        <w:rPr>
          <w:rFonts w:ascii="Arial" w:eastAsia="Times New Roman" w:hAnsi="Arial" w:cs="Arial"/>
          <w:color w:val="222222"/>
          <w:kern w:val="0"/>
          <w:sz w:val="24"/>
          <w:szCs w:val="24"/>
          <w14:ligatures w14:val="none"/>
        </w:rPr>
        <w:br/>
        <w:t>Please log into the journal web site by 2023-05-29 to indicate whether you will undertake the review or not, as well as to access the submission and to record your review and recommendation.</w:t>
      </w:r>
      <w:r w:rsidRPr="00C841A9">
        <w:rPr>
          <w:rFonts w:ascii="Arial" w:eastAsia="Times New Roman" w:hAnsi="Arial" w:cs="Arial"/>
          <w:color w:val="222222"/>
          <w:kern w:val="0"/>
          <w:sz w:val="24"/>
          <w:szCs w:val="24"/>
          <w14:ligatures w14:val="none"/>
        </w:rPr>
        <w:br/>
      </w:r>
      <w:r w:rsidRPr="00C841A9">
        <w:rPr>
          <w:rFonts w:ascii="Arial" w:eastAsia="Times New Roman" w:hAnsi="Arial" w:cs="Arial"/>
          <w:color w:val="222222"/>
          <w:kern w:val="0"/>
          <w:sz w:val="24"/>
          <w:szCs w:val="24"/>
          <w14:ligatures w14:val="none"/>
        </w:rPr>
        <w:br/>
        <w:t>The review itself is due 2023-05-29.</w:t>
      </w:r>
      <w:r w:rsidRPr="00C841A9">
        <w:rPr>
          <w:rFonts w:ascii="Arial" w:eastAsia="Times New Roman" w:hAnsi="Arial" w:cs="Arial"/>
          <w:color w:val="222222"/>
          <w:kern w:val="0"/>
          <w:sz w:val="24"/>
          <w:szCs w:val="24"/>
          <w14:ligatures w14:val="none"/>
        </w:rPr>
        <w:br/>
      </w:r>
      <w:r w:rsidRPr="00C841A9">
        <w:rPr>
          <w:rFonts w:ascii="Arial" w:eastAsia="Times New Roman" w:hAnsi="Arial" w:cs="Arial"/>
          <w:color w:val="222222"/>
          <w:kern w:val="0"/>
          <w:sz w:val="24"/>
          <w:szCs w:val="24"/>
          <w14:ligatures w14:val="none"/>
        </w:rPr>
        <w:br/>
        <w:t>Submission URL: </w:t>
      </w:r>
      <w:hyperlink r:id="rId6" w:tgtFrame="_blank" w:history="1">
        <w:r w:rsidRPr="00C841A9">
          <w:rPr>
            <w:rFonts w:ascii="Arial" w:eastAsia="Times New Roman" w:hAnsi="Arial" w:cs="Arial"/>
            <w:color w:val="1155CC"/>
            <w:kern w:val="0"/>
            <w:sz w:val="24"/>
            <w:szCs w:val="24"/>
            <w:u w:val="single"/>
            <w14:ligatures w14:val="none"/>
          </w:rPr>
          <w:t>https://zancojournal.su.edu.krd/index.php/JPAS/reviewer/submission?submissionId=1170&amp;reviewId=1546&amp;key=PUs3AX</w:t>
        </w:r>
      </w:hyperlink>
      <w:r w:rsidRPr="00C841A9">
        <w:rPr>
          <w:rFonts w:ascii="Arial" w:eastAsia="Times New Roman" w:hAnsi="Arial" w:cs="Arial"/>
          <w:color w:val="222222"/>
          <w:kern w:val="0"/>
          <w:sz w:val="24"/>
          <w:szCs w:val="24"/>
          <w14:ligatures w14:val="none"/>
        </w:rPr>
        <w:br/>
      </w:r>
      <w:r w:rsidRPr="00C841A9">
        <w:rPr>
          <w:rFonts w:ascii="Arial" w:eastAsia="Times New Roman" w:hAnsi="Arial" w:cs="Arial"/>
          <w:color w:val="222222"/>
          <w:kern w:val="0"/>
          <w:sz w:val="24"/>
          <w:szCs w:val="24"/>
          <w14:ligatures w14:val="none"/>
        </w:rPr>
        <w:br/>
        <w:t>Thank you for considering this request.</w:t>
      </w:r>
    </w:p>
    <w:p w14:paraId="49A4E6EF" w14:textId="77777777" w:rsidR="00070613" w:rsidRDefault="00070613"/>
    <w:sectPr w:rsidR="0007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C8"/>
    <w:rsid w:val="00070613"/>
    <w:rsid w:val="003B5FC8"/>
    <w:rsid w:val="00A63C93"/>
    <w:rsid w:val="00C84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BB6A8-40F6-4F68-A0A7-DD3B23A5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54468">
      <w:bodyDiv w:val="1"/>
      <w:marLeft w:val="0"/>
      <w:marRight w:val="0"/>
      <w:marTop w:val="0"/>
      <w:marBottom w:val="0"/>
      <w:divBdr>
        <w:top w:val="none" w:sz="0" w:space="0" w:color="auto"/>
        <w:left w:val="none" w:sz="0" w:space="0" w:color="auto"/>
        <w:bottom w:val="none" w:sz="0" w:space="0" w:color="auto"/>
        <w:right w:val="none" w:sz="0" w:space="0" w:color="auto"/>
      </w:divBdr>
      <w:divsChild>
        <w:div w:id="1379892597">
          <w:marLeft w:val="0"/>
          <w:marRight w:val="0"/>
          <w:marTop w:val="0"/>
          <w:marBottom w:val="0"/>
          <w:divBdr>
            <w:top w:val="none" w:sz="0" w:space="0" w:color="auto"/>
            <w:left w:val="none" w:sz="0" w:space="0" w:color="auto"/>
            <w:bottom w:val="none" w:sz="0" w:space="0" w:color="auto"/>
            <w:right w:val="none" w:sz="0" w:space="0" w:color="auto"/>
          </w:divBdr>
          <w:divsChild>
            <w:div w:id="217866656">
              <w:marLeft w:val="0"/>
              <w:marRight w:val="0"/>
              <w:marTop w:val="0"/>
              <w:marBottom w:val="0"/>
              <w:divBdr>
                <w:top w:val="none" w:sz="0" w:space="0" w:color="auto"/>
                <w:left w:val="none" w:sz="0" w:space="0" w:color="auto"/>
                <w:bottom w:val="none" w:sz="0" w:space="0" w:color="auto"/>
                <w:right w:val="none" w:sz="0" w:space="0" w:color="auto"/>
              </w:divBdr>
              <w:divsChild>
                <w:div w:id="921371081">
                  <w:marLeft w:val="0"/>
                  <w:marRight w:val="0"/>
                  <w:marTop w:val="0"/>
                  <w:marBottom w:val="0"/>
                  <w:divBdr>
                    <w:top w:val="none" w:sz="0" w:space="0" w:color="auto"/>
                    <w:left w:val="none" w:sz="0" w:space="0" w:color="auto"/>
                    <w:bottom w:val="none" w:sz="0" w:space="0" w:color="auto"/>
                    <w:right w:val="none" w:sz="0" w:space="0" w:color="auto"/>
                  </w:divBdr>
                  <w:divsChild>
                    <w:div w:id="679703952">
                      <w:marLeft w:val="0"/>
                      <w:marRight w:val="90"/>
                      <w:marTop w:val="0"/>
                      <w:marBottom w:val="0"/>
                      <w:divBdr>
                        <w:top w:val="none" w:sz="0" w:space="0" w:color="auto"/>
                        <w:left w:val="none" w:sz="0" w:space="0" w:color="auto"/>
                        <w:bottom w:val="none" w:sz="0" w:space="0" w:color="auto"/>
                        <w:right w:val="none" w:sz="0" w:space="0" w:color="auto"/>
                      </w:divBdr>
                      <w:divsChild>
                        <w:div w:id="2382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20793">
          <w:marLeft w:val="0"/>
          <w:marRight w:val="0"/>
          <w:marTop w:val="0"/>
          <w:marBottom w:val="0"/>
          <w:divBdr>
            <w:top w:val="none" w:sz="0" w:space="0" w:color="auto"/>
            <w:left w:val="none" w:sz="0" w:space="0" w:color="auto"/>
            <w:bottom w:val="none" w:sz="0" w:space="0" w:color="auto"/>
            <w:right w:val="none" w:sz="0" w:space="0" w:color="auto"/>
          </w:divBdr>
          <w:divsChild>
            <w:div w:id="1532064145">
              <w:marLeft w:val="0"/>
              <w:marRight w:val="0"/>
              <w:marTop w:val="0"/>
              <w:marBottom w:val="0"/>
              <w:divBdr>
                <w:top w:val="none" w:sz="0" w:space="0" w:color="auto"/>
                <w:left w:val="none" w:sz="0" w:space="0" w:color="auto"/>
                <w:bottom w:val="none" w:sz="0" w:space="0" w:color="auto"/>
                <w:right w:val="none" w:sz="0" w:space="0" w:color="auto"/>
              </w:divBdr>
              <w:divsChild>
                <w:div w:id="1883666339">
                  <w:marLeft w:val="0"/>
                  <w:marRight w:val="0"/>
                  <w:marTop w:val="0"/>
                  <w:marBottom w:val="0"/>
                  <w:divBdr>
                    <w:top w:val="none" w:sz="0" w:space="0" w:color="auto"/>
                    <w:left w:val="none" w:sz="0" w:space="0" w:color="auto"/>
                    <w:bottom w:val="none" w:sz="0" w:space="0" w:color="auto"/>
                    <w:right w:val="none" w:sz="0" w:space="0" w:color="auto"/>
                  </w:divBdr>
                  <w:divsChild>
                    <w:div w:id="329794394">
                      <w:marLeft w:val="0"/>
                      <w:marRight w:val="0"/>
                      <w:marTop w:val="0"/>
                      <w:marBottom w:val="0"/>
                      <w:divBdr>
                        <w:top w:val="none" w:sz="0" w:space="0" w:color="auto"/>
                        <w:left w:val="none" w:sz="0" w:space="0" w:color="auto"/>
                        <w:bottom w:val="none" w:sz="0" w:space="0" w:color="auto"/>
                        <w:right w:val="none" w:sz="0" w:space="0" w:color="auto"/>
                      </w:divBdr>
                      <w:divsChild>
                        <w:div w:id="800805023">
                          <w:marLeft w:val="0"/>
                          <w:marRight w:val="0"/>
                          <w:marTop w:val="0"/>
                          <w:marBottom w:val="0"/>
                          <w:divBdr>
                            <w:top w:val="single" w:sz="2" w:space="0" w:color="EFEFEF"/>
                            <w:left w:val="none" w:sz="0" w:space="0" w:color="auto"/>
                            <w:bottom w:val="none" w:sz="0" w:space="0" w:color="auto"/>
                            <w:right w:val="none" w:sz="0" w:space="0" w:color="auto"/>
                          </w:divBdr>
                          <w:divsChild>
                            <w:div w:id="1556620095">
                              <w:marLeft w:val="0"/>
                              <w:marRight w:val="0"/>
                              <w:marTop w:val="0"/>
                              <w:marBottom w:val="0"/>
                              <w:divBdr>
                                <w:top w:val="none" w:sz="0" w:space="0" w:color="auto"/>
                                <w:left w:val="none" w:sz="0" w:space="0" w:color="auto"/>
                                <w:bottom w:val="none" w:sz="0" w:space="0" w:color="auto"/>
                                <w:right w:val="none" w:sz="0" w:space="0" w:color="auto"/>
                              </w:divBdr>
                              <w:divsChild>
                                <w:div w:id="1085497987">
                                  <w:marLeft w:val="0"/>
                                  <w:marRight w:val="0"/>
                                  <w:marTop w:val="0"/>
                                  <w:marBottom w:val="0"/>
                                  <w:divBdr>
                                    <w:top w:val="none" w:sz="0" w:space="0" w:color="auto"/>
                                    <w:left w:val="none" w:sz="0" w:space="0" w:color="auto"/>
                                    <w:bottom w:val="none" w:sz="0" w:space="0" w:color="auto"/>
                                    <w:right w:val="none" w:sz="0" w:space="0" w:color="auto"/>
                                  </w:divBdr>
                                  <w:divsChild>
                                    <w:div w:id="1913083471">
                                      <w:marLeft w:val="0"/>
                                      <w:marRight w:val="0"/>
                                      <w:marTop w:val="0"/>
                                      <w:marBottom w:val="0"/>
                                      <w:divBdr>
                                        <w:top w:val="none" w:sz="0" w:space="0" w:color="auto"/>
                                        <w:left w:val="none" w:sz="0" w:space="0" w:color="auto"/>
                                        <w:bottom w:val="none" w:sz="0" w:space="0" w:color="auto"/>
                                        <w:right w:val="none" w:sz="0" w:space="0" w:color="auto"/>
                                      </w:divBdr>
                                      <w:divsChild>
                                        <w:div w:id="1882748282">
                                          <w:marLeft w:val="0"/>
                                          <w:marRight w:val="0"/>
                                          <w:marTop w:val="0"/>
                                          <w:marBottom w:val="0"/>
                                          <w:divBdr>
                                            <w:top w:val="none" w:sz="0" w:space="0" w:color="auto"/>
                                            <w:left w:val="none" w:sz="0" w:space="0" w:color="auto"/>
                                            <w:bottom w:val="none" w:sz="0" w:space="0" w:color="auto"/>
                                            <w:right w:val="none" w:sz="0" w:space="0" w:color="auto"/>
                                          </w:divBdr>
                                          <w:divsChild>
                                            <w:div w:id="1631595121">
                                              <w:marLeft w:val="0"/>
                                              <w:marRight w:val="0"/>
                                              <w:marTop w:val="0"/>
                                              <w:marBottom w:val="0"/>
                                              <w:divBdr>
                                                <w:top w:val="none" w:sz="0" w:space="0" w:color="auto"/>
                                                <w:left w:val="none" w:sz="0" w:space="0" w:color="auto"/>
                                                <w:bottom w:val="none" w:sz="0" w:space="0" w:color="auto"/>
                                                <w:right w:val="none" w:sz="0" w:space="0" w:color="auto"/>
                                              </w:divBdr>
                                              <w:divsChild>
                                                <w:div w:id="472799104">
                                                  <w:marLeft w:val="0"/>
                                                  <w:marRight w:val="0"/>
                                                  <w:marTop w:val="0"/>
                                                  <w:marBottom w:val="0"/>
                                                  <w:divBdr>
                                                    <w:top w:val="none" w:sz="0" w:space="0" w:color="auto"/>
                                                    <w:left w:val="none" w:sz="0" w:space="0" w:color="auto"/>
                                                    <w:bottom w:val="none" w:sz="0" w:space="0" w:color="auto"/>
                                                    <w:right w:val="none" w:sz="0" w:space="0" w:color="auto"/>
                                                  </w:divBdr>
                                                </w:div>
                                              </w:divsChild>
                                            </w:div>
                                            <w:div w:id="2080594483">
                                              <w:marLeft w:val="0"/>
                                              <w:marRight w:val="0"/>
                                              <w:marTop w:val="0"/>
                                              <w:marBottom w:val="0"/>
                                              <w:divBdr>
                                                <w:top w:val="none" w:sz="0" w:space="0" w:color="auto"/>
                                                <w:left w:val="none" w:sz="0" w:space="0" w:color="auto"/>
                                                <w:bottom w:val="none" w:sz="0" w:space="0" w:color="auto"/>
                                                <w:right w:val="none" w:sz="0" w:space="0" w:color="auto"/>
                                              </w:divBdr>
                                              <w:divsChild>
                                                <w:div w:id="731776606">
                                                  <w:marLeft w:val="0"/>
                                                  <w:marRight w:val="0"/>
                                                  <w:marTop w:val="0"/>
                                                  <w:marBottom w:val="0"/>
                                                  <w:divBdr>
                                                    <w:top w:val="none" w:sz="0" w:space="0" w:color="auto"/>
                                                    <w:left w:val="none" w:sz="0" w:space="0" w:color="auto"/>
                                                    <w:bottom w:val="none" w:sz="0" w:space="0" w:color="auto"/>
                                                    <w:right w:val="none" w:sz="0" w:space="0" w:color="auto"/>
                                                  </w:divBdr>
                                                  <w:divsChild>
                                                    <w:div w:id="1021056230">
                                                      <w:marLeft w:val="0"/>
                                                      <w:marRight w:val="0"/>
                                                      <w:marTop w:val="0"/>
                                                      <w:marBottom w:val="0"/>
                                                      <w:divBdr>
                                                        <w:top w:val="none" w:sz="0" w:space="0" w:color="auto"/>
                                                        <w:left w:val="none" w:sz="0" w:space="0" w:color="auto"/>
                                                        <w:bottom w:val="none" w:sz="0" w:space="0" w:color="auto"/>
                                                        <w:right w:val="none" w:sz="0" w:space="0" w:color="auto"/>
                                                      </w:divBdr>
                                                    </w:div>
                                                    <w:div w:id="1458181270">
                                                      <w:marLeft w:val="300"/>
                                                      <w:marRight w:val="0"/>
                                                      <w:marTop w:val="0"/>
                                                      <w:marBottom w:val="0"/>
                                                      <w:divBdr>
                                                        <w:top w:val="none" w:sz="0" w:space="0" w:color="auto"/>
                                                        <w:left w:val="none" w:sz="0" w:space="0" w:color="auto"/>
                                                        <w:bottom w:val="none" w:sz="0" w:space="0" w:color="auto"/>
                                                        <w:right w:val="none" w:sz="0" w:space="0" w:color="auto"/>
                                                      </w:divBdr>
                                                    </w:div>
                                                    <w:div w:id="1081298604">
                                                      <w:marLeft w:val="300"/>
                                                      <w:marRight w:val="0"/>
                                                      <w:marTop w:val="0"/>
                                                      <w:marBottom w:val="0"/>
                                                      <w:divBdr>
                                                        <w:top w:val="none" w:sz="0" w:space="0" w:color="auto"/>
                                                        <w:left w:val="none" w:sz="0" w:space="0" w:color="auto"/>
                                                        <w:bottom w:val="none" w:sz="0" w:space="0" w:color="auto"/>
                                                        <w:right w:val="none" w:sz="0" w:space="0" w:color="auto"/>
                                                      </w:divBdr>
                                                    </w:div>
                                                    <w:div w:id="702826629">
                                                      <w:marLeft w:val="0"/>
                                                      <w:marRight w:val="0"/>
                                                      <w:marTop w:val="0"/>
                                                      <w:marBottom w:val="0"/>
                                                      <w:divBdr>
                                                        <w:top w:val="none" w:sz="0" w:space="0" w:color="auto"/>
                                                        <w:left w:val="none" w:sz="0" w:space="0" w:color="auto"/>
                                                        <w:bottom w:val="none" w:sz="0" w:space="0" w:color="auto"/>
                                                        <w:right w:val="none" w:sz="0" w:space="0" w:color="auto"/>
                                                      </w:divBdr>
                                                    </w:div>
                                                    <w:div w:id="622923460">
                                                      <w:marLeft w:val="60"/>
                                                      <w:marRight w:val="0"/>
                                                      <w:marTop w:val="0"/>
                                                      <w:marBottom w:val="0"/>
                                                      <w:divBdr>
                                                        <w:top w:val="none" w:sz="0" w:space="0" w:color="auto"/>
                                                        <w:left w:val="none" w:sz="0" w:space="0" w:color="auto"/>
                                                        <w:bottom w:val="none" w:sz="0" w:space="0" w:color="auto"/>
                                                        <w:right w:val="none" w:sz="0" w:space="0" w:color="auto"/>
                                                      </w:divBdr>
                                                    </w:div>
                                                  </w:divsChild>
                                                </w:div>
                                                <w:div w:id="769741586">
                                                  <w:marLeft w:val="0"/>
                                                  <w:marRight w:val="0"/>
                                                  <w:marTop w:val="0"/>
                                                  <w:marBottom w:val="0"/>
                                                  <w:divBdr>
                                                    <w:top w:val="none" w:sz="0" w:space="0" w:color="auto"/>
                                                    <w:left w:val="none" w:sz="0" w:space="0" w:color="auto"/>
                                                    <w:bottom w:val="none" w:sz="0" w:space="0" w:color="auto"/>
                                                    <w:right w:val="none" w:sz="0" w:space="0" w:color="auto"/>
                                                  </w:divBdr>
                                                  <w:divsChild>
                                                    <w:div w:id="123282185">
                                                      <w:marLeft w:val="0"/>
                                                      <w:marRight w:val="0"/>
                                                      <w:marTop w:val="120"/>
                                                      <w:marBottom w:val="0"/>
                                                      <w:divBdr>
                                                        <w:top w:val="none" w:sz="0" w:space="0" w:color="auto"/>
                                                        <w:left w:val="none" w:sz="0" w:space="0" w:color="auto"/>
                                                        <w:bottom w:val="none" w:sz="0" w:space="0" w:color="auto"/>
                                                        <w:right w:val="none" w:sz="0" w:space="0" w:color="auto"/>
                                                      </w:divBdr>
                                                      <w:divsChild>
                                                        <w:div w:id="11036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ncojournal.su.edu.krd/index.php/JPAS/reviewer/submission?submissionId=1170&amp;reviewId=1546&amp;key=PUs3AX"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Chechman</dc:creator>
  <cp:keywords/>
  <dc:description/>
  <cp:lastModifiedBy>Habeeb Chechman</cp:lastModifiedBy>
  <cp:revision>2</cp:revision>
  <dcterms:created xsi:type="dcterms:W3CDTF">2023-05-18T09:13:00Z</dcterms:created>
  <dcterms:modified xsi:type="dcterms:W3CDTF">2023-05-18T09:14:00Z</dcterms:modified>
</cp:coreProperties>
</file>