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1503CC">
      <w:pPr>
        <w:tabs>
          <w:tab w:val="left" w:pos="1200"/>
        </w:tabs>
        <w:rPr>
          <w:b/>
          <w:bCs/>
          <w:sz w:val="44"/>
          <w:szCs w:val="44"/>
          <w:lang w:bidi="ar-KW"/>
        </w:rPr>
      </w:pPr>
      <w:r>
        <w:rPr>
          <w:b/>
          <w:bCs/>
          <w:sz w:val="44"/>
          <w:szCs w:val="44"/>
          <w:lang w:bidi="ar-KW"/>
        </w:rPr>
        <w:t xml:space="preserve">Department of </w:t>
      </w:r>
      <w:r w:rsidR="001503CC">
        <w:rPr>
          <w:b/>
          <w:bCs/>
          <w:sz w:val="44"/>
          <w:szCs w:val="44"/>
          <w:lang w:bidi="ar-KW"/>
        </w:rPr>
        <w:t>Geomatics (Surveying)</w:t>
      </w:r>
    </w:p>
    <w:p w:rsidR="001503CC" w:rsidRDefault="008D46A4" w:rsidP="001503CC">
      <w:pPr>
        <w:tabs>
          <w:tab w:val="left" w:pos="1200"/>
        </w:tabs>
        <w:rPr>
          <w:b/>
          <w:bCs/>
          <w:sz w:val="44"/>
          <w:szCs w:val="44"/>
          <w:lang w:bidi="ar-KW"/>
        </w:rPr>
      </w:pPr>
      <w:r>
        <w:rPr>
          <w:b/>
          <w:bCs/>
          <w:sz w:val="44"/>
          <w:szCs w:val="44"/>
          <w:lang w:bidi="ar-KW"/>
        </w:rPr>
        <w:t xml:space="preserve">College of </w:t>
      </w:r>
      <w:r w:rsidR="001503CC">
        <w:rPr>
          <w:b/>
          <w:bCs/>
          <w:sz w:val="44"/>
          <w:szCs w:val="44"/>
          <w:lang w:bidi="ar-KW"/>
        </w:rPr>
        <w:t>Engineering</w:t>
      </w:r>
      <w:r w:rsidR="001503CC">
        <w:rPr>
          <w:b/>
          <w:bCs/>
          <w:sz w:val="44"/>
          <w:szCs w:val="44"/>
          <w:lang w:bidi="ar-KW"/>
        </w:rPr>
        <w:t xml:space="preserve"> </w:t>
      </w:r>
    </w:p>
    <w:p w:rsidR="008D46A4" w:rsidRDefault="008D46A4" w:rsidP="001503CC">
      <w:pPr>
        <w:tabs>
          <w:tab w:val="left" w:pos="1200"/>
        </w:tabs>
        <w:rPr>
          <w:b/>
          <w:bCs/>
          <w:sz w:val="44"/>
          <w:szCs w:val="44"/>
          <w:lang w:bidi="ar-KW"/>
        </w:rPr>
      </w:pPr>
      <w:r>
        <w:rPr>
          <w:b/>
          <w:bCs/>
          <w:sz w:val="44"/>
          <w:szCs w:val="44"/>
          <w:lang w:bidi="ar-KW"/>
        </w:rPr>
        <w:t xml:space="preserve">University of </w:t>
      </w:r>
      <w:proofErr w:type="spellStart"/>
      <w:r w:rsidR="001503CC">
        <w:rPr>
          <w:b/>
          <w:bCs/>
          <w:sz w:val="44"/>
          <w:szCs w:val="44"/>
          <w:lang w:bidi="ar-KW"/>
        </w:rPr>
        <w:t>Salahaddin</w:t>
      </w:r>
      <w:proofErr w:type="spellEnd"/>
    </w:p>
    <w:p w:rsidR="008D46A4" w:rsidRPr="001503CC" w:rsidRDefault="008D46A4" w:rsidP="001503CC">
      <w:pPr>
        <w:tabs>
          <w:tab w:val="left" w:pos="1200"/>
        </w:tabs>
        <w:rPr>
          <w:b/>
          <w:bCs/>
          <w:sz w:val="44"/>
          <w:szCs w:val="44"/>
          <w:lang w:bidi="ar-KW"/>
        </w:rPr>
      </w:pPr>
      <w:r>
        <w:rPr>
          <w:b/>
          <w:bCs/>
          <w:sz w:val="44"/>
          <w:szCs w:val="44"/>
          <w:lang w:bidi="ar-KW"/>
        </w:rPr>
        <w:t>Subject</w:t>
      </w:r>
      <w:r w:rsidR="0080086A">
        <w:rPr>
          <w:b/>
          <w:bCs/>
          <w:sz w:val="44"/>
          <w:szCs w:val="44"/>
          <w:lang w:bidi="ar-KW"/>
        </w:rPr>
        <w:t>:</w:t>
      </w:r>
      <w:r w:rsidR="001503CC" w:rsidRPr="001503CC">
        <w:rPr>
          <w:b/>
          <w:bCs/>
          <w:sz w:val="44"/>
          <w:szCs w:val="44"/>
          <w:lang w:bidi="ar-KW"/>
        </w:rPr>
        <w:t xml:space="preserve"> </w:t>
      </w:r>
      <w:bookmarkStart w:id="0" w:name="_GoBack"/>
      <w:r w:rsidR="001503CC" w:rsidRPr="001503CC">
        <w:rPr>
          <w:b/>
          <w:bCs/>
          <w:sz w:val="44"/>
          <w:szCs w:val="44"/>
          <w:lang w:bidi="ar-KW"/>
        </w:rPr>
        <w:t>Application of GIS</w:t>
      </w:r>
      <w:bookmarkEnd w:id="0"/>
    </w:p>
    <w:p w:rsidR="008D46A4" w:rsidRDefault="008D46A4" w:rsidP="001503CC">
      <w:pPr>
        <w:tabs>
          <w:tab w:val="left" w:pos="1200"/>
        </w:tabs>
        <w:rPr>
          <w:b/>
          <w:bCs/>
          <w:sz w:val="44"/>
          <w:szCs w:val="44"/>
          <w:lang w:bidi="ar-KW"/>
        </w:rPr>
      </w:pPr>
      <w:r>
        <w:rPr>
          <w:b/>
          <w:bCs/>
          <w:sz w:val="44"/>
          <w:szCs w:val="44"/>
          <w:lang w:bidi="ar-KW"/>
        </w:rPr>
        <w:t xml:space="preserve">Course Book </w:t>
      </w:r>
      <w:r w:rsidR="00B05B5C">
        <w:rPr>
          <w:b/>
          <w:bCs/>
          <w:sz w:val="44"/>
          <w:szCs w:val="44"/>
          <w:lang w:bidi="ar-KW"/>
        </w:rPr>
        <w:t xml:space="preserve">Fall Semester </w:t>
      </w:r>
    </w:p>
    <w:p w:rsidR="008D46A4" w:rsidRDefault="008D46A4" w:rsidP="00B05B5C">
      <w:pPr>
        <w:tabs>
          <w:tab w:val="left" w:pos="1200"/>
        </w:tabs>
        <w:rPr>
          <w:b/>
          <w:bCs/>
          <w:sz w:val="44"/>
          <w:szCs w:val="44"/>
          <w:lang w:bidi="ar-KW"/>
        </w:rPr>
      </w:pPr>
      <w:r>
        <w:rPr>
          <w:b/>
          <w:bCs/>
          <w:sz w:val="44"/>
          <w:szCs w:val="44"/>
          <w:lang w:bidi="ar-KW"/>
        </w:rPr>
        <w:t xml:space="preserve">Lecturer's name </w:t>
      </w:r>
      <w:r w:rsidR="001503CC" w:rsidRPr="001503CC">
        <w:rPr>
          <w:b/>
          <w:bCs/>
          <w:sz w:val="44"/>
          <w:szCs w:val="44"/>
          <w:lang w:bidi="ar-KW"/>
        </w:rPr>
        <w:t xml:space="preserve">MSc </w:t>
      </w:r>
      <w:r w:rsidR="00B05B5C" w:rsidRPr="00CB3CDF">
        <w:rPr>
          <w:b/>
          <w:bCs/>
          <w:sz w:val="44"/>
          <w:szCs w:val="44"/>
          <w:lang w:bidi="ar-KW"/>
        </w:rPr>
        <w:t xml:space="preserve">Assistant Lecturer Mrs. </w:t>
      </w:r>
      <w:r w:rsidR="001503CC" w:rsidRPr="001503CC">
        <w:rPr>
          <w:b/>
          <w:bCs/>
          <w:sz w:val="44"/>
          <w:szCs w:val="44"/>
          <w:lang w:bidi="ar-KW"/>
        </w:rPr>
        <w:t>Hadeel Jamal Ali</w:t>
      </w:r>
    </w:p>
    <w:p w:rsidR="008D46A4" w:rsidRDefault="008D46A4" w:rsidP="001503CC">
      <w:pPr>
        <w:tabs>
          <w:tab w:val="left" w:pos="1200"/>
        </w:tabs>
        <w:rPr>
          <w:b/>
          <w:bCs/>
          <w:sz w:val="44"/>
          <w:szCs w:val="44"/>
          <w:lang w:bidi="ar-KW"/>
        </w:rPr>
      </w:pPr>
      <w:r>
        <w:rPr>
          <w:b/>
          <w:bCs/>
          <w:sz w:val="44"/>
          <w:szCs w:val="44"/>
          <w:lang w:bidi="ar-KW"/>
        </w:rPr>
        <w:t xml:space="preserve">Academic Year: </w:t>
      </w:r>
      <w:r w:rsidR="001503CC">
        <w:rPr>
          <w:b/>
          <w:bCs/>
          <w:i/>
          <w:iCs/>
          <w:sz w:val="44"/>
          <w:szCs w:val="44"/>
          <w:lang w:bidi="ar-KW"/>
        </w:rPr>
        <w:t>2022- 2023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4249"/>
        <w:gridCol w:w="3562"/>
      </w:tblGrid>
      <w:tr w:rsidR="008D46A4" w:rsidRPr="00747A9A" w:rsidTr="00670BC1">
        <w:tc>
          <w:tcPr>
            <w:tcW w:w="2574"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7642" w:type="dxa"/>
            <w:gridSpan w:val="2"/>
          </w:tcPr>
          <w:p w:rsidR="008D46A4" w:rsidRPr="006766CD" w:rsidRDefault="001503CC" w:rsidP="000144CC">
            <w:pPr>
              <w:spacing w:after="0" w:line="240" w:lineRule="auto"/>
              <w:rPr>
                <w:b/>
                <w:bCs/>
                <w:sz w:val="24"/>
                <w:szCs w:val="24"/>
                <w:lang w:bidi="ar-KW"/>
              </w:rPr>
            </w:pPr>
            <w:r w:rsidRPr="001503CC">
              <w:rPr>
                <w:b/>
                <w:bCs/>
                <w:sz w:val="24"/>
                <w:szCs w:val="24"/>
                <w:lang w:bidi="ar-KW"/>
              </w:rPr>
              <w:t>Application of GIS</w:t>
            </w:r>
          </w:p>
        </w:tc>
      </w:tr>
      <w:tr w:rsidR="00B05B5C" w:rsidRPr="00747A9A" w:rsidTr="00670BC1">
        <w:tc>
          <w:tcPr>
            <w:tcW w:w="2574" w:type="dxa"/>
          </w:tcPr>
          <w:p w:rsidR="00B05B5C" w:rsidRPr="006766CD" w:rsidRDefault="00B05B5C" w:rsidP="00B05B5C">
            <w:pPr>
              <w:spacing w:after="0" w:line="240" w:lineRule="auto"/>
              <w:rPr>
                <w:b/>
                <w:bCs/>
                <w:sz w:val="24"/>
                <w:szCs w:val="24"/>
                <w:rtl/>
                <w:lang w:val="en-US" w:bidi="ar-KW"/>
              </w:rPr>
            </w:pPr>
            <w:r w:rsidRPr="006766CD">
              <w:rPr>
                <w:b/>
                <w:bCs/>
                <w:sz w:val="24"/>
                <w:szCs w:val="24"/>
                <w:lang w:bidi="ar-KW"/>
              </w:rPr>
              <w:t>2. Lecturer in charge</w:t>
            </w:r>
          </w:p>
        </w:tc>
        <w:tc>
          <w:tcPr>
            <w:tcW w:w="7642" w:type="dxa"/>
            <w:gridSpan w:val="2"/>
          </w:tcPr>
          <w:p w:rsidR="00B05B5C" w:rsidRPr="006766CD" w:rsidRDefault="00B05B5C" w:rsidP="00B05B5C">
            <w:pPr>
              <w:spacing w:after="0" w:line="240" w:lineRule="auto"/>
              <w:rPr>
                <w:b/>
                <w:bCs/>
                <w:sz w:val="24"/>
                <w:szCs w:val="24"/>
                <w:lang w:bidi="ar-KW"/>
              </w:rPr>
            </w:pPr>
            <w:r w:rsidRPr="006B4DE1">
              <w:rPr>
                <w:b/>
                <w:bCs/>
                <w:sz w:val="24"/>
                <w:szCs w:val="24"/>
                <w:lang w:bidi="ar-KW"/>
              </w:rPr>
              <w:t>Assistant Lecturer</w:t>
            </w:r>
            <w:r>
              <w:rPr>
                <w:b/>
                <w:bCs/>
                <w:sz w:val="24"/>
                <w:szCs w:val="24"/>
                <w:lang w:bidi="ar-KW"/>
              </w:rPr>
              <w:t xml:space="preserve"> </w:t>
            </w:r>
            <w:r w:rsidRPr="006B4DE1">
              <w:rPr>
                <w:b/>
                <w:bCs/>
                <w:sz w:val="24"/>
                <w:szCs w:val="24"/>
                <w:lang w:bidi="ar-KW"/>
              </w:rPr>
              <w:t>Mrs. Hadeel Jamal Ali</w:t>
            </w:r>
          </w:p>
        </w:tc>
      </w:tr>
      <w:tr w:rsidR="00B05B5C" w:rsidRPr="00747A9A" w:rsidTr="00670BC1">
        <w:tc>
          <w:tcPr>
            <w:tcW w:w="2574" w:type="dxa"/>
          </w:tcPr>
          <w:p w:rsidR="00B05B5C" w:rsidRPr="006766CD" w:rsidRDefault="00B05B5C" w:rsidP="00B05B5C">
            <w:pPr>
              <w:spacing w:after="0" w:line="240" w:lineRule="auto"/>
              <w:rPr>
                <w:b/>
                <w:bCs/>
                <w:sz w:val="24"/>
                <w:szCs w:val="24"/>
                <w:lang w:bidi="ar-KW"/>
              </w:rPr>
            </w:pPr>
            <w:r w:rsidRPr="006766CD">
              <w:rPr>
                <w:b/>
                <w:bCs/>
                <w:sz w:val="24"/>
                <w:szCs w:val="24"/>
                <w:lang w:bidi="ar-KW"/>
              </w:rPr>
              <w:t>3. Department/ College</w:t>
            </w:r>
          </w:p>
        </w:tc>
        <w:tc>
          <w:tcPr>
            <w:tcW w:w="7642" w:type="dxa"/>
            <w:gridSpan w:val="2"/>
          </w:tcPr>
          <w:p w:rsidR="00B05B5C" w:rsidRPr="006766CD" w:rsidRDefault="00B05B5C" w:rsidP="00B05B5C">
            <w:pPr>
              <w:spacing w:after="0" w:line="240" w:lineRule="auto"/>
              <w:rPr>
                <w:b/>
                <w:bCs/>
                <w:sz w:val="24"/>
                <w:szCs w:val="24"/>
                <w:lang w:bidi="ar-KW"/>
              </w:rPr>
            </w:pPr>
            <w:r>
              <w:rPr>
                <w:b/>
                <w:bCs/>
                <w:sz w:val="24"/>
                <w:szCs w:val="24"/>
                <w:lang w:bidi="ar-KW"/>
              </w:rPr>
              <w:t xml:space="preserve">Geomatics / </w:t>
            </w:r>
            <w:r w:rsidRPr="008F5745">
              <w:rPr>
                <w:b/>
                <w:bCs/>
                <w:sz w:val="24"/>
                <w:szCs w:val="24"/>
                <w:lang w:bidi="ar-KW"/>
              </w:rPr>
              <w:t xml:space="preserve">Engineering </w:t>
            </w:r>
          </w:p>
        </w:tc>
      </w:tr>
      <w:tr w:rsidR="00B05B5C" w:rsidRPr="00747A9A" w:rsidTr="00670BC1">
        <w:trPr>
          <w:trHeight w:val="352"/>
        </w:trPr>
        <w:tc>
          <w:tcPr>
            <w:tcW w:w="2574" w:type="dxa"/>
          </w:tcPr>
          <w:p w:rsidR="00B05B5C" w:rsidRPr="006766CD" w:rsidRDefault="00B05B5C" w:rsidP="00B05B5C">
            <w:pPr>
              <w:spacing w:after="0" w:line="240" w:lineRule="auto"/>
              <w:rPr>
                <w:b/>
                <w:bCs/>
                <w:sz w:val="24"/>
                <w:szCs w:val="24"/>
                <w:lang w:bidi="ar-KW"/>
              </w:rPr>
            </w:pPr>
            <w:r w:rsidRPr="006766CD">
              <w:rPr>
                <w:b/>
                <w:bCs/>
                <w:sz w:val="24"/>
                <w:szCs w:val="24"/>
                <w:lang w:bidi="ar-KW"/>
              </w:rPr>
              <w:t>4. Contact</w:t>
            </w:r>
          </w:p>
        </w:tc>
        <w:tc>
          <w:tcPr>
            <w:tcW w:w="7642" w:type="dxa"/>
            <w:gridSpan w:val="2"/>
          </w:tcPr>
          <w:p w:rsidR="00B05B5C" w:rsidRPr="00E06E6C" w:rsidRDefault="00B05B5C" w:rsidP="00B05B5C">
            <w:pPr>
              <w:spacing w:after="0" w:line="240" w:lineRule="auto"/>
              <w:rPr>
                <w:rFonts w:ascii="Arial" w:hAnsi="Arial"/>
                <w:b/>
                <w:bCs/>
                <w:color w:val="222222"/>
                <w:sz w:val="24"/>
                <w:szCs w:val="24"/>
                <w:shd w:val="clear" w:color="auto" w:fill="FFFFFF"/>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8" w:history="1">
              <w:r w:rsidRPr="00E06E6C">
                <w:rPr>
                  <w:rStyle w:val="Hyperlink"/>
                  <w:rFonts w:ascii="Arial" w:hAnsi="Arial"/>
                  <w:b/>
                  <w:bCs/>
                  <w:sz w:val="24"/>
                  <w:szCs w:val="24"/>
                  <w:shd w:val="clear" w:color="auto" w:fill="FFFFFF"/>
                </w:rPr>
                <w:t>hadeel.ali@su.edu.krd</w:t>
              </w:r>
            </w:hyperlink>
          </w:p>
          <w:p w:rsidR="00B05B5C" w:rsidRPr="006766CD" w:rsidRDefault="00B05B5C" w:rsidP="00B05B5C">
            <w:pPr>
              <w:spacing w:after="0" w:line="240" w:lineRule="auto"/>
              <w:rPr>
                <w:b/>
                <w:bCs/>
                <w:sz w:val="24"/>
                <w:szCs w:val="24"/>
                <w:lang w:val="en-US" w:bidi="ar-KW"/>
              </w:rPr>
            </w:pPr>
          </w:p>
        </w:tc>
      </w:tr>
      <w:tr w:rsidR="00B05B5C" w:rsidRPr="00747A9A" w:rsidTr="00670BC1">
        <w:tc>
          <w:tcPr>
            <w:tcW w:w="2574" w:type="dxa"/>
          </w:tcPr>
          <w:p w:rsidR="00B05B5C" w:rsidRPr="006766CD" w:rsidRDefault="00B05B5C" w:rsidP="00B05B5C">
            <w:pPr>
              <w:spacing w:after="0" w:line="240" w:lineRule="auto"/>
              <w:rPr>
                <w:b/>
                <w:bCs/>
                <w:sz w:val="24"/>
                <w:szCs w:val="24"/>
                <w:lang w:bidi="ar-KW"/>
              </w:rPr>
            </w:pPr>
            <w:r w:rsidRPr="006766CD">
              <w:rPr>
                <w:b/>
                <w:bCs/>
                <w:sz w:val="24"/>
                <w:szCs w:val="24"/>
                <w:lang w:bidi="ar-KW"/>
              </w:rPr>
              <w:t xml:space="preserve">5. Time (in hours) per week </w:t>
            </w:r>
          </w:p>
        </w:tc>
        <w:tc>
          <w:tcPr>
            <w:tcW w:w="7642" w:type="dxa"/>
            <w:gridSpan w:val="2"/>
          </w:tcPr>
          <w:p w:rsidR="00B05B5C" w:rsidRPr="006766CD" w:rsidRDefault="00B05B5C" w:rsidP="00B05B5C">
            <w:pPr>
              <w:spacing w:after="0" w:line="240" w:lineRule="auto"/>
              <w:rPr>
                <w:b/>
                <w:bCs/>
                <w:sz w:val="24"/>
                <w:szCs w:val="24"/>
                <w:lang w:bidi="ar-KW"/>
              </w:rPr>
            </w:pPr>
            <w:r w:rsidRPr="006766CD">
              <w:rPr>
                <w:b/>
                <w:bCs/>
                <w:sz w:val="24"/>
                <w:szCs w:val="24"/>
                <w:lang w:bidi="ar-KW"/>
              </w:rPr>
              <w:t xml:space="preserve">Theory:    2 </w:t>
            </w:r>
          </w:p>
          <w:p w:rsidR="00B05B5C" w:rsidRPr="006766CD" w:rsidRDefault="00B05B5C" w:rsidP="00B05B5C">
            <w:pPr>
              <w:spacing w:after="0" w:line="240" w:lineRule="auto"/>
              <w:rPr>
                <w:b/>
                <w:bCs/>
                <w:sz w:val="24"/>
                <w:szCs w:val="24"/>
                <w:lang w:bidi="ar-KW"/>
              </w:rPr>
            </w:pPr>
            <w:r w:rsidRPr="006766CD">
              <w:rPr>
                <w:b/>
                <w:bCs/>
                <w:sz w:val="24"/>
                <w:szCs w:val="24"/>
                <w:lang w:bidi="ar-KW"/>
              </w:rPr>
              <w:t xml:space="preserve">Practical: </w:t>
            </w:r>
            <w:r>
              <w:rPr>
                <w:b/>
                <w:bCs/>
                <w:sz w:val="24"/>
                <w:szCs w:val="24"/>
                <w:lang w:bidi="ar-KW"/>
              </w:rPr>
              <w:t>3</w:t>
            </w:r>
            <w:r w:rsidRPr="006766CD">
              <w:rPr>
                <w:b/>
                <w:bCs/>
                <w:sz w:val="24"/>
                <w:szCs w:val="24"/>
                <w:lang w:bidi="ar-KW"/>
              </w:rPr>
              <w:t xml:space="preserve">                    </w:t>
            </w:r>
          </w:p>
        </w:tc>
      </w:tr>
      <w:tr w:rsidR="00B05B5C" w:rsidRPr="00747A9A" w:rsidTr="00670BC1">
        <w:tc>
          <w:tcPr>
            <w:tcW w:w="2574" w:type="dxa"/>
          </w:tcPr>
          <w:p w:rsidR="00B05B5C" w:rsidRPr="006766CD" w:rsidRDefault="00B05B5C" w:rsidP="00B05B5C">
            <w:pPr>
              <w:spacing w:after="0" w:line="240" w:lineRule="auto"/>
              <w:rPr>
                <w:b/>
                <w:bCs/>
                <w:sz w:val="24"/>
                <w:szCs w:val="24"/>
                <w:lang w:val="en-US" w:bidi="ar-KW"/>
              </w:rPr>
            </w:pPr>
            <w:r w:rsidRPr="006766CD">
              <w:rPr>
                <w:b/>
                <w:bCs/>
                <w:sz w:val="24"/>
                <w:szCs w:val="24"/>
                <w:lang w:val="en-US" w:bidi="ar-KW"/>
              </w:rPr>
              <w:t>6. Office hours</w:t>
            </w:r>
          </w:p>
        </w:tc>
        <w:tc>
          <w:tcPr>
            <w:tcW w:w="7642" w:type="dxa"/>
            <w:gridSpan w:val="2"/>
          </w:tcPr>
          <w:p w:rsidR="00B05B5C" w:rsidRPr="006766CD" w:rsidRDefault="00B05B5C" w:rsidP="00B05B5C">
            <w:pPr>
              <w:spacing w:after="0" w:line="240" w:lineRule="auto"/>
              <w:rPr>
                <w:b/>
                <w:bCs/>
                <w:sz w:val="24"/>
                <w:szCs w:val="24"/>
                <w:lang w:bidi="ar-KW"/>
              </w:rPr>
            </w:pPr>
          </w:p>
        </w:tc>
      </w:tr>
      <w:tr w:rsidR="00B05B5C" w:rsidRPr="00747A9A" w:rsidTr="00670BC1">
        <w:tc>
          <w:tcPr>
            <w:tcW w:w="2574" w:type="dxa"/>
          </w:tcPr>
          <w:p w:rsidR="00B05B5C" w:rsidRPr="006766CD" w:rsidRDefault="00B05B5C" w:rsidP="00B05B5C">
            <w:pPr>
              <w:spacing w:after="0" w:line="240" w:lineRule="auto"/>
              <w:rPr>
                <w:b/>
                <w:bCs/>
                <w:sz w:val="24"/>
                <w:szCs w:val="24"/>
                <w:lang w:val="en-US" w:bidi="ar-KW"/>
              </w:rPr>
            </w:pPr>
            <w:r w:rsidRPr="006766CD">
              <w:rPr>
                <w:b/>
                <w:bCs/>
                <w:sz w:val="24"/>
                <w:szCs w:val="24"/>
                <w:lang w:val="en-US" w:bidi="ar-KW"/>
              </w:rPr>
              <w:t>7. Course code</w:t>
            </w:r>
          </w:p>
        </w:tc>
        <w:tc>
          <w:tcPr>
            <w:tcW w:w="7642" w:type="dxa"/>
            <w:gridSpan w:val="2"/>
          </w:tcPr>
          <w:p w:rsidR="00B05B5C" w:rsidRPr="006766CD" w:rsidRDefault="00B05B5C" w:rsidP="00B05B5C">
            <w:pPr>
              <w:spacing w:after="0" w:line="240" w:lineRule="auto"/>
              <w:rPr>
                <w:b/>
                <w:bCs/>
                <w:sz w:val="24"/>
                <w:szCs w:val="24"/>
                <w:lang w:bidi="ar-KW"/>
              </w:rPr>
            </w:pPr>
          </w:p>
        </w:tc>
      </w:tr>
      <w:tr w:rsidR="00B05B5C" w:rsidRPr="00747A9A" w:rsidTr="00670BC1">
        <w:tc>
          <w:tcPr>
            <w:tcW w:w="2574" w:type="dxa"/>
          </w:tcPr>
          <w:p w:rsidR="00B05B5C" w:rsidRPr="006766CD" w:rsidRDefault="00B05B5C" w:rsidP="00B05B5C">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7642" w:type="dxa"/>
            <w:gridSpan w:val="2"/>
          </w:tcPr>
          <w:p w:rsidR="00B05B5C" w:rsidRDefault="00B05B5C" w:rsidP="00B05B5C">
            <w:pPr>
              <w:spacing w:after="0" w:line="240" w:lineRule="auto"/>
              <w:rPr>
                <w:b/>
                <w:bCs/>
                <w:sz w:val="16"/>
                <w:szCs w:val="16"/>
                <w:lang w:val="en-US" w:bidi="ar-KW"/>
              </w:rPr>
            </w:pPr>
            <w:hyperlink r:id="rId9" w:history="1">
              <w:r w:rsidRPr="008914D6">
                <w:rPr>
                  <w:rStyle w:val="Hyperlink"/>
                  <w:b/>
                  <w:bCs/>
                  <w:sz w:val="16"/>
                  <w:szCs w:val="16"/>
                  <w:lang w:val="en-US" w:bidi="ar-KW"/>
                </w:rPr>
                <w:t>https://drive.google.com/drive/u/0/folders/1XBtJ8Tkr2zWp627Gpl2aWUmUnSHVgK9K</w:t>
              </w:r>
            </w:hyperlink>
          </w:p>
          <w:p w:rsidR="00B05B5C" w:rsidRDefault="00B05B5C" w:rsidP="00B05B5C">
            <w:pPr>
              <w:spacing w:after="0" w:line="240" w:lineRule="auto"/>
              <w:rPr>
                <w:b/>
                <w:bCs/>
                <w:sz w:val="24"/>
                <w:szCs w:val="24"/>
                <w:lang w:val="en-US" w:bidi="ar-KW"/>
              </w:rPr>
            </w:pPr>
          </w:p>
          <w:p w:rsidR="00B05B5C" w:rsidRPr="006766CD" w:rsidRDefault="00B05B5C" w:rsidP="00B05B5C">
            <w:pPr>
              <w:spacing w:after="0" w:line="240" w:lineRule="auto"/>
              <w:jc w:val="right"/>
              <w:rPr>
                <w:b/>
                <w:bCs/>
                <w:sz w:val="24"/>
                <w:szCs w:val="24"/>
                <w:rtl/>
                <w:lang w:val="en-US" w:bidi="ar-KW"/>
              </w:rPr>
            </w:pPr>
            <w:r w:rsidRPr="009C0651">
              <w:rPr>
                <w:b/>
                <w:bCs/>
                <w:sz w:val="24"/>
                <w:szCs w:val="24"/>
                <w:lang w:val="en-US" w:bidi="ar-KW"/>
              </w:rPr>
              <w:t>I am Hadeel Jamal Ali. I was born in Baghdad / Iraq.  I completed my studying for M.Sc. in University of Technology/Baghdad,</w:t>
            </w:r>
            <w:r>
              <w:rPr>
                <w:b/>
                <w:bCs/>
                <w:sz w:val="24"/>
                <w:szCs w:val="24"/>
                <w:lang w:val="en-US" w:bidi="ar-KW"/>
              </w:rPr>
              <w:t xml:space="preserve"> </w:t>
            </w:r>
            <w:r w:rsidRPr="009C0651">
              <w:rPr>
                <w:b/>
                <w:bCs/>
                <w:sz w:val="24"/>
                <w:szCs w:val="24"/>
                <w:lang w:val="en-US" w:bidi="ar-KW"/>
              </w:rPr>
              <w:t xml:space="preserve">College of Building and Construction Engineering (2009-2012), Specialization: </w:t>
            </w:r>
            <w:proofErr w:type="spellStart"/>
            <w:r w:rsidRPr="009C0651">
              <w:rPr>
                <w:b/>
                <w:bCs/>
                <w:sz w:val="24"/>
                <w:szCs w:val="24"/>
                <w:lang w:val="en-US" w:bidi="ar-KW"/>
              </w:rPr>
              <w:t>Geomatic</w:t>
            </w:r>
            <w:proofErr w:type="spellEnd"/>
            <w:r w:rsidRPr="009C0651">
              <w:rPr>
                <w:b/>
                <w:bCs/>
                <w:sz w:val="24"/>
                <w:szCs w:val="24"/>
                <w:lang w:val="en-US" w:bidi="ar-KW"/>
              </w:rPr>
              <w:t xml:space="preserve"> Engineering. Now, I am working in </w:t>
            </w:r>
            <w:proofErr w:type="spellStart"/>
            <w:r w:rsidRPr="009C0651">
              <w:rPr>
                <w:b/>
                <w:bCs/>
                <w:sz w:val="24"/>
                <w:szCs w:val="24"/>
                <w:lang w:val="en-US" w:bidi="ar-KW"/>
              </w:rPr>
              <w:t>Salahaddin</w:t>
            </w:r>
            <w:proofErr w:type="spellEnd"/>
            <w:r w:rsidRPr="009C0651">
              <w:rPr>
                <w:b/>
                <w:bCs/>
                <w:sz w:val="24"/>
                <w:szCs w:val="24"/>
                <w:lang w:val="en-US" w:bidi="ar-KW"/>
              </w:rPr>
              <w:t xml:space="preserve"> University-</w:t>
            </w:r>
            <w:proofErr w:type="spellStart"/>
            <w:r w:rsidRPr="009C0651">
              <w:rPr>
                <w:b/>
                <w:bCs/>
                <w:sz w:val="24"/>
                <w:szCs w:val="24"/>
                <w:lang w:val="en-US" w:bidi="ar-KW"/>
              </w:rPr>
              <w:t>Hawler</w:t>
            </w:r>
            <w:proofErr w:type="spellEnd"/>
            <w:r w:rsidRPr="009C0651">
              <w:rPr>
                <w:b/>
                <w:bCs/>
                <w:sz w:val="24"/>
                <w:szCs w:val="24"/>
                <w:lang w:val="en-US" w:bidi="ar-KW"/>
              </w:rPr>
              <w:t xml:space="preserve"> as Assistant Lecturer in Engineering college/Surveying Department</w:t>
            </w:r>
            <w:r>
              <w:rPr>
                <w:b/>
                <w:bCs/>
                <w:sz w:val="24"/>
                <w:szCs w:val="24"/>
                <w:lang w:val="en-US" w:bidi="ar-KW"/>
              </w:rPr>
              <w:t>. I am teaching for Second (Data Processing), Third (Highway Engineering), Fourth (GIS) Stage.</w:t>
            </w:r>
          </w:p>
        </w:tc>
      </w:tr>
      <w:tr w:rsidR="00B05B5C" w:rsidRPr="00747A9A" w:rsidTr="00670BC1">
        <w:tc>
          <w:tcPr>
            <w:tcW w:w="2574" w:type="dxa"/>
          </w:tcPr>
          <w:p w:rsidR="00B05B5C" w:rsidRPr="006766CD" w:rsidRDefault="00B05B5C" w:rsidP="00B05B5C">
            <w:pPr>
              <w:spacing w:after="0" w:line="240" w:lineRule="auto"/>
              <w:rPr>
                <w:b/>
                <w:bCs/>
                <w:sz w:val="24"/>
                <w:szCs w:val="24"/>
                <w:lang w:val="en-US" w:bidi="ar-KW"/>
              </w:rPr>
            </w:pPr>
            <w:r w:rsidRPr="006766CD">
              <w:rPr>
                <w:b/>
                <w:bCs/>
                <w:sz w:val="24"/>
                <w:szCs w:val="24"/>
                <w:lang w:val="en-US" w:bidi="ar-KW"/>
              </w:rPr>
              <w:t>9. Keywords</w:t>
            </w:r>
          </w:p>
        </w:tc>
        <w:tc>
          <w:tcPr>
            <w:tcW w:w="7642" w:type="dxa"/>
            <w:gridSpan w:val="2"/>
          </w:tcPr>
          <w:p w:rsidR="00B05B5C" w:rsidRPr="006766CD" w:rsidRDefault="00B05B5C" w:rsidP="00B05B5C">
            <w:pPr>
              <w:spacing w:after="0" w:line="240" w:lineRule="auto"/>
              <w:rPr>
                <w:b/>
                <w:bCs/>
                <w:sz w:val="24"/>
                <w:szCs w:val="24"/>
                <w:lang w:val="en-US" w:bidi="ar-KW"/>
              </w:rPr>
            </w:pPr>
          </w:p>
        </w:tc>
      </w:tr>
      <w:tr w:rsidR="00B05B5C" w:rsidRPr="00747A9A" w:rsidTr="00670BC1">
        <w:trPr>
          <w:trHeight w:val="1125"/>
        </w:trPr>
        <w:tc>
          <w:tcPr>
            <w:tcW w:w="10216" w:type="dxa"/>
            <w:gridSpan w:val="3"/>
          </w:tcPr>
          <w:p w:rsidR="00B05B5C" w:rsidRPr="006766CD" w:rsidRDefault="00B05B5C" w:rsidP="00B05B5C">
            <w:pPr>
              <w:spacing w:after="0" w:line="240" w:lineRule="auto"/>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rsidR="00B05B5C" w:rsidRDefault="00B05B5C" w:rsidP="00B05B5C">
            <w:pPr>
              <w:spacing w:after="0" w:line="240" w:lineRule="auto"/>
              <w:jc w:val="both"/>
              <w:rPr>
                <w:b/>
                <w:bCs/>
                <w:sz w:val="24"/>
                <w:szCs w:val="24"/>
                <w:lang w:val="en-US" w:bidi="ar-KW"/>
              </w:rPr>
            </w:pPr>
            <w:r w:rsidRPr="00575BD2">
              <w:rPr>
                <w:rFonts w:asciiTheme="minorHAnsi" w:hAnsiTheme="minorHAnsi" w:cstheme="minorBidi"/>
                <w:sz w:val="24"/>
                <w:szCs w:val="24"/>
                <w:lang w:bidi="ar-KW"/>
              </w:rPr>
              <w:t>Geographic Information Science (GIS) is the science of linking data to locations to explore spatial relationships.  GIS is way more than just maps!  By evaluating the relationship between different spatial information you can identify the best location for new development, locate pollution point sources, find the easiest way to get from point A to point B, and develop a better understanding o</w:t>
            </w:r>
            <w:r w:rsidRPr="00575BD2">
              <w:rPr>
                <w:sz w:val="24"/>
                <w:szCs w:val="24"/>
                <w:lang w:bidi="ar-KW"/>
              </w:rPr>
              <w:t xml:space="preserve">f the way the world interacts. </w:t>
            </w:r>
            <w:r w:rsidRPr="00575BD2">
              <w:rPr>
                <w:rFonts w:asciiTheme="minorHAnsi" w:hAnsiTheme="minorHAnsi" w:cstheme="minorBidi"/>
                <w:sz w:val="24"/>
                <w:szCs w:val="24"/>
                <w:lang w:bidi="ar-KW"/>
              </w:rPr>
              <w:t xml:space="preserve">Geographic Information Systems (GIS) are used in a wide variety of planning, facilities management, resource management, business, and applied research applications. The common thread in this diverse range of applications is the need to store, manipulate and </w:t>
            </w:r>
            <w:proofErr w:type="spellStart"/>
            <w:r w:rsidRPr="00575BD2">
              <w:rPr>
                <w:rFonts w:asciiTheme="minorHAnsi" w:hAnsiTheme="minorHAnsi" w:cstheme="minorBidi"/>
                <w:sz w:val="24"/>
                <w:szCs w:val="24"/>
                <w:lang w:bidi="ar-KW"/>
              </w:rPr>
              <w:t>analyze</w:t>
            </w:r>
            <w:proofErr w:type="spellEnd"/>
            <w:r w:rsidRPr="00575BD2">
              <w:rPr>
                <w:rFonts w:asciiTheme="minorHAnsi" w:hAnsiTheme="minorHAnsi" w:cstheme="minorBidi"/>
                <w:sz w:val="24"/>
                <w:szCs w:val="24"/>
                <w:lang w:bidi="ar-KW"/>
              </w:rPr>
              <w:t xml:space="preserve"> spatial data. Since spatial factors are central to almost all issues related to planning and geographic inquiry, it is important to develop a sound understanding of GIS principles and the fundamental skills required to apply it in practice.</w:t>
            </w:r>
          </w:p>
          <w:p w:rsidR="00B05B5C" w:rsidRPr="006766CD" w:rsidRDefault="00B05B5C" w:rsidP="00B05B5C">
            <w:pPr>
              <w:spacing w:after="0" w:line="240" w:lineRule="auto"/>
              <w:rPr>
                <w:sz w:val="28"/>
                <w:szCs w:val="28"/>
                <w:rtl/>
                <w:lang w:val="en-US" w:bidi="ar-KW"/>
              </w:rPr>
            </w:pPr>
            <w:r w:rsidRPr="00575BD2">
              <w:rPr>
                <w:rFonts w:asciiTheme="minorHAnsi" w:hAnsiTheme="minorHAnsi" w:cstheme="minorBidi"/>
                <w:sz w:val="24"/>
                <w:szCs w:val="24"/>
                <w:lang w:bidi="ar-KW"/>
              </w:rPr>
              <w:t xml:space="preserve">The course is made of two components: lectures and labs. In the lectures, the conceptual elements of the geographic data input, data manipulation and data storage, spatial analytic and </w:t>
            </w:r>
            <w:proofErr w:type="spellStart"/>
            <w:r w:rsidRPr="00575BD2">
              <w:rPr>
                <w:rFonts w:asciiTheme="minorHAnsi" w:hAnsiTheme="minorHAnsi" w:cstheme="minorBidi"/>
                <w:sz w:val="24"/>
                <w:szCs w:val="24"/>
                <w:lang w:bidi="ar-KW"/>
              </w:rPr>
              <w:t>modeling</w:t>
            </w:r>
            <w:proofErr w:type="spellEnd"/>
            <w:r w:rsidRPr="00575BD2">
              <w:rPr>
                <w:rFonts w:asciiTheme="minorHAnsi" w:hAnsiTheme="minorHAnsi" w:cstheme="minorBidi"/>
                <w:sz w:val="24"/>
                <w:szCs w:val="24"/>
                <w:lang w:bidi="ar-KW"/>
              </w:rPr>
              <w:t xml:space="preserve"> techniques. The labs are designed in such a way that students will gain first-hand experience in data input, data management, data analyses, and result presentation in a geographical information system.</w:t>
            </w:r>
          </w:p>
        </w:tc>
      </w:tr>
      <w:tr w:rsidR="002A1196" w:rsidRPr="00747A9A" w:rsidTr="00670BC1">
        <w:trPr>
          <w:trHeight w:val="850"/>
        </w:trPr>
        <w:tc>
          <w:tcPr>
            <w:tcW w:w="10216" w:type="dxa"/>
            <w:gridSpan w:val="3"/>
          </w:tcPr>
          <w:p w:rsidR="002A1196" w:rsidRDefault="002A1196" w:rsidP="002A1196">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11</w:t>
            </w:r>
            <w:r w:rsidRPr="0018185F">
              <w:rPr>
                <w:rFonts w:asciiTheme="majorBidi" w:hAnsiTheme="majorBidi" w:cstheme="majorBidi"/>
                <w:b/>
                <w:bCs/>
                <w:sz w:val="28"/>
                <w:szCs w:val="28"/>
                <w:lang w:bidi="ar-KW"/>
              </w:rPr>
              <w:t>. Course Objective:</w:t>
            </w:r>
          </w:p>
          <w:p w:rsidR="002A1196" w:rsidRPr="00575BD2" w:rsidRDefault="002A1196" w:rsidP="002A1196">
            <w:pPr>
              <w:tabs>
                <w:tab w:val="left" w:pos="540"/>
              </w:tabs>
              <w:autoSpaceDE w:val="0"/>
              <w:autoSpaceDN w:val="0"/>
              <w:adjustRightInd w:val="0"/>
              <w:spacing w:after="0" w:line="240" w:lineRule="auto"/>
              <w:jc w:val="both"/>
              <w:rPr>
                <w:rFonts w:asciiTheme="minorHAnsi" w:hAnsiTheme="minorHAnsi" w:cstheme="minorBidi"/>
                <w:sz w:val="24"/>
                <w:szCs w:val="24"/>
                <w:lang w:bidi="ar-KW"/>
              </w:rPr>
            </w:pPr>
            <w:r w:rsidRPr="00575BD2">
              <w:rPr>
                <w:rFonts w:asciiTheme="minorHAnsi" w:hAnsiTheme="minorHAnsi" w:cstheme="minorBidi"/>
                <w:sz w:val="24"/>
                <w:szCs w:val="24"/>
                <w:lang w:bidi="ar-KW"/>
              </w:rPr>
              <w:t xml:space="preserve">The overall goals of GIS course for students </w:t>
            </w:r>
            <w:r w:rsidRPr="00575BD2">
              <w:rPr>
                <w:sz w:val="24"/>
                <w:szCs w:val="24"/>
                <w:lang w:bidi="ar-KW"/>
              </w:rPr>
              <w:t>are listed below.</w:t>
            </w:r>
          </w:p>
          <w:p w:rsidR="002A1196" w:rsidRPr="00575BD2" w:rsidRDefault="002A1196" w:rsidP="002A1196">
            <w:pPr>
              <w:pStyle w:val="ListParagraph"/>
              <w:numPr>
                <w:ilvl w:val="0"/>
                <w:numId w:val="12"/>
              </w:numPr>
              <w:tabs>
                <w:tab w:val="left" w:pos="540"/>
              </w:tabs>
              <w:autoSpaceDE w:val="0"/>
              <w:autoSpaceDN w:val="0"/>
              <w:adjustRightInd w:val="0"/>
              <w:spacing w:after="0" w:line="240" w:lineRule="auto"/>
              <w:jc w:val="both"/>
              <w:rPr>
                <w:sz w:val="24"/>
                <w:szCs w:val="24"/>
                <w:lang w:bidi="ar-KW"/>
              </w:rPr>
            </w:pPr>
            <w:r w:rsidRPr="00575BD2">
              <w:rPr>
                <w:sz w:val="24"/>
                <w:szCs w:val="24"/>
                <w:lang w:bidi="ar-KW"/>
              </w:rPr>
              <w:t xml:space="preserve">Students will learn how to store, retrieve, manipulate, </w:t>
            </w:r>
            <w:proofErr w:type="spellStart"/>
            <w:r w:rsidRPr="00575BD2">
              <w:rPr>
                <w:sz w:val="24"/>
                <w:szCs w:val="24"/>
                <w:lang w:bidi="ar-KW"/>
              </w:rPr>
              <w:t>analyze</w:t>
            </w:r>
            <w:proofErr w:type="spellEnd"/>
            <w:r w:rsidRPr="00575BD2">
              <w:rPr>
                <w:sz w:val="24"/>
                <w:szCs w:val="24"/>
                <w:lang w:bidi="ar-KW"/>
              </w:rPr>
              <w:t>, and display spatial data derived from various sources. This course will use the most popular programs, including ArcGIS.</w:t>
            </w:r>
          </w:p>
          <w:p w:rsidR="002A1196" w:rsidRPr="00575BD2" w:rsidRDefault="002A1196" w:rsidP="002A1196">
            <w:pPr>
              <w:pStyle w:val="ListParagraph"/>
              <w:numPr>
                <w:ilvl w:val="0"/>
                <w:numId w:val="12"/>
              </w:numPr>
              <w:tabs>
                <w:tab w:val="left" w:pos="540"/>
              </w:tabs>
              <w:autoSpaceDE w:val="0"/>
              <w:autoSpaceDN w:val="0"/>
              <w:adjustRightInd w:val="0"/>
              <w:spacing w:after="0" w:line="240" w:lineRule="auto"/>
              <w:jc w:val="both"/>
              <w:rPr>
                <w:sz w:val="24"/>
                <w:szCs w:val="24"/>
                <w:lang w:bidi="ar-KW"/>
              </w:rPr>
            </w:pPr>
            <w:r w:rsidRPr="00575BD2">
              <w:rPr>
                <w:sz w:val="24"/>
                <w:szCs w:val="24"/>
                <w:lang w:bidi="ar-KW"/>
              </w:rPr>
              <w:t>To understand the basic structures, concepts, and theories of GIS. GIS knowledge relevant real-world situations and problems. Critical analysis and effective communication using maps.</w:t>
            </w:r>
          </w:p>
          <w:p w:rsidR="002A1196" w:rsidRPr="00575BD2" w:rsidRDefault="002A1196" w:rsidP="002A1196">
            <w:pPr>
              <w:pStyle w:val="ListParagraph"/>
              <w:numPr>
                <w:ilvl w:val="0"/>
                <w:numId w:val="12"/>
              </w:numPr>
              <w:tabs>
                <w:tab w:val="left" w:pos="540"/>
              </w:tabs>
              <w:autoSpaceDE w:val="0"/>
              <w:autoSpaceDN w:val="0"/>
              <w:adjustRightInd w:val="0"/>
              <w:spacing w:after="0" w:line="240" w:lineRule="auto"/>
              <w:jc w:val="both"/>
              <w:rPr>
                <w:sz w:val="24"/>
                <w:szCs w:val="24"/>
                <w:lang w:bidi="ar-KW"/>
              </w:rPr>
            </w:pPr>
            <w:r w:rsidRPr="00575BD2">
              <w:rPr>
                <w:sz w:val="24"/>
                <w:szCs w:val="24"/>
                <w:lang w:bidi="ar-KW"/>
              </w:rPr>
              <w:t>To gain a hand-on experience with a variety of GIS operations.</w:t>
            </w:r>
          </w:p>
          <w:p w:rsidR="002A1196" w:rsidRPr="00575BD2" w:rsidRDefault="002A1196" w:rsidP="002A1196">
            <w:pPr>
              <w:pStyle w:val="ListParagraph"/>
              <w:numPr>
                <w:ilvl w:val="0"/>
                <w:numId w:val="12"/>
              </w:numPr>
              <w:tabs>
                <w:tab w:val="left" w:pos="540"/>
              </w:tabs>
              <w:autoSpaceDE w:val="0"/>
              <w:autoSpaceDN w:val="0"/>
              <w:adjustRightInd w:val="0"/>
              <w:spacing w:after="0" w:line="240" w:lineRule="auto"/>
              <w:jc w:val="both"/>
              <w:rPr>
                <w:sz w:val="24"/>
                <w:szCs w:val="24"/>
                <w:lang w:bidi="ar-KW"/>
              </w:rPr>
            </w:pPr>
            <w:r w:rsidRPr="00575BD2">
              <w:rPr>
                <w:sz w:val="24"/>
                <w:szCs w:val="24"/>
                <w:lang w:bidi="ar-KW"/>
              </w:rPr>
              <w:lastRenderedPageBreak/>
              <w:t>Promote understanding of the geographic information science and technology enterprise.</w:t>
            </w:r>
          </w:p>
          <w:p w:rsidR="002A1196" w:rsidRPr="00575BD2" w:rsidRDefault="002A1196" w:rsidP="002A1196">
            <w:pPr>
              <w:pStyle w:val="ListParagraph"/>
              <w:numPr>
                <w:ilvl w:val="0"/>
                <w:numId w:val="12"/>
              </w:numPr>
              <w:tabs>
                <w:tab w:val="left" w:pos="540"/>
              </w:tabs>
              <w:autoSpaceDE w:val="0"/>
              <w:autoSpaceDN w:val="0"/>
              <w:adjustRightInd w:val="0"/>
              <w:spacing w:after="0" w:line="240" w:lineRule="auto"/>
              <w:jc w:val="both"/>
              <w:rPr>
                <w:sz w:val="24"/>
                <w:szCs w:val="24"/>
                <w:lang w:bidi="ar-KW"/>
              </w:rPr>
            </w:pPr>
            <w:r w:rsidRPr="00575BD2">
              <w:rPr>
                <w:sz w:val="24"/>
                <w:szCs w:val="24"/>
                <w:lang w:bidi="ar-KW"/>
              </w:rPr>
              <w:t>Allow students to choose and apply of appropriate methods for the GIS spatial data.</w:t>
            </w:r>
          </w:p>
          <w:p w:rsidR="002A1196" w:rsidRDefault="002A1196" w:rsidP="002A1196">
            <w:pPr>
              <w:pStyle w:val="ListParagraph"/>
              <w:numPr>
                <w:ilvl w:val="0"/>
                <w:numId w:val="12"/>
              </w:numPr>
              <w:tabs>
                <w:tab w:val="left" w:pos="540"/>
              </w:tabs>
              <w:autoSpaceDE w:val="0"/>
              <w:autoSpaceDN w:val="0"/>
              <w:adjustRightInd w:val="0"/>
              <w:spacing w:after="0" w:line="240" w:lineRule="auto"/>
              <w:jc w:val="both"/>
              <w:rPr>
                <w:sz w:val="24"/>
                <w:szCs w:val="24"/>
                <w:lang w:bidi="ar-KW"/>
              </w:rPr>
            </w:pPr>
            <w:r w:rsidRPr="00575BD2">
              <w:rPr>
                <w:sz w:val="24"/>
                <w:szCs w:val="24"/>
                <w:lang w:bidi="ar-KW"/>
              </w:rPr>
              <w:t>Allow students to formulate a research problem in a SPECIFIC topic area, to gather and organize appropriate available datasets, and to understand how a variety of GIS-methods among those covered in the course can be applied in combination to thoroughly explore real questions. GIS as a tool for a variety of applications and disciplines.</w:t>
            </w:r>
          </w:p>
          <w:p w:rsidR="002A1196" w:rsidRPr="0018185F" w:rsidRDefault="002A1196" w:rsidP="002A1196">
            <w:pPr>
              <w:spacing w:after="0" w:line="240" w:lineRule="auto"/>
              <w:rPr>
                <w:rFonts w:asciiTheme="majorBidi" w:hAnsiTheme="majorBidi" w:cstheme="majorBidi"/>
                <w:sz w:val="28"/>
                <w:szCs w:val="28"/>
                <w:lang w:bidi="ar-KW"/>
              </w:rPr>
            </w:pPr>
            <w:r w:rsidRPr="00575BD2">
              <w:rPr>
                <w:sz w:val="24"/>
                <w:szCs w:val="24"/>
                <w:lang w:bidi="ar-KW"/>
              </w:rPr>
              <w:t xml:space="preserve">As an important component of this </w:t>
            </w:r>
            <w:r w:rsidRPr="00575BD2">
              <w:rPr>
                <w:rFonts w:asciiTheme="minorHAnsi" w:hAnsiTheme="minorHAnsi" w:cstheme="minorBidi"/>
                <w:sz w:val="24"/>
                <w:szCs w:val="24"/>
                <w:lang w:bidi="ar-KW"/>
              </w:rPr>
              <w:t>course</w:t>
            </w:r>
            <w:r w:rsidRPr="00575BD2">
              <w:rPr>
                <w:sz w:val="24"/>
                <w:szCs w:val="24"/>
                <w:lang w:bidi="ar-KW"/>
              </w:rPr>
              <w:t>, labs are designed closely related to lectures and provide hands-on experiences of using GIS software ArcGIS 10.</w:t>
            </w:r>
          </w:p>
        </w:tc>
      </w:tr>
      <w:tr w:rsidR="002A1196" w:rsidRPr="00747A9A" w:rsidTr="00670BC1">
        <w:trPr>
          <w:trHeight w:val="704"/>
        </w:trPr>
        <w:tc>
          <w:tcPr>
            <w:tcW w:w="10216" w:type="dxa"/>
            <w:gridSpan w:val="3"/>
          </w:tcPr>
          <w:p w:rsidR="002A1196" w:rsidRDefault="002A1196" w:rsidP="002A1196">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lastRenderedPageBreak/>
              <w:t>12</w:t>
            </w:r>
            <w:r w:rsidRPr="0018185F">
              <w:rPr>
                <w:rFonts w:asciiTheme="majorBidi" w:hAnsiTheme="majorBidi" w:cstheme="majorBidi"/>
                <w:b/>
                <w:bCs/>
                <w:sz w:val="28"/>
                <w:szCs w:val="28"/>
                <w:lang w:bidi="ar-KW"/>
              </w:rPr>
              <w:t>. Course Objective:</w:t>
            </w:r>
          </w:p>
          <w:p w:rsidR="002A1196" w:rsidRPr="00575BD2" w:rsidRDefault="002A1196" w:rsidP="002A1196">
            <w:pPr>
              <w:tabs>
                <w:tab w:val="left" w:pos="540"/>
              </w:tabs>
              <w:autoSpaceDE w:val="0"/>
              <w:autoSpaceDN w:val="0"/>
              <w:adjustRightInd w:val="0"/>
              <w:spacing w:after="0" w:line="240" w:lineRule="auto"/>
              <w:jc w:val="both"/>
              <w:rPr>
                <w:rFonts w:asciiTheme="minorHAnsi" w:hAnsiTheme="minorHAnsi" w:cstheme="minorBidi"/>
                <w:sz w:val="24"/>
                <w:szCs w:val="24"/>
                <w:lang w:bidi="ar-KW"/>
              </w:rPr>
            </w:pPr>
            <w:r w:rsidRPr="00575BD2">
              <w:rPr>
                <w:rFonts w:asciiTheme="minorHAnsi" w:hAnsiTheme="minorHAnsi" w:cstheme="minorBidi"/>
                <w:sz w:val="24"/>
                <w:szCs w:val="24"/>
                <w:lang w:bidi="ar-KW"/>
              </w:rPr>
              <w:t xml:space="preserve">The overall goals of GIS course for students </w:t>
            </w:r>
            <w:r w:rsidRPr="00575BD2">
              <w:rPr>
                <w:sz w:val="24"/>
                <w:szCs w:val="24"/>
                <w:lang w:bidi="ar-KW"/>
              </w:rPr>
              <w:t>are listed below.</w:t>
            </w:r>
          </w:p>
          <w:p w:rsidR="002A1196" w:rsidRPr="00575BD2" w:rsidRDefault="002A1196" w:rsidP="002A1196">
            <w:pPr>
              <w:pStyle w:val="ListParagraph"/>
              <w:numPr>
                <w:ilvl w:val="0"/>
                <w:numId w:val="12"/>
              </w:numPr>
              <w:tabs>
                <w:tab w:val="left" w:pos="540"/>
              </w:tabs>
              <w:autoSpaceDE w:val="0"/>
              <w:autoSpaceDN w:val="0"/>
              <w:adjustRightInd w:val="0"/>
              <w:spacing w:after="0" w:line="240" w:lineRule="auto"/>
              <w:jc w:val="both"/>
              <w:rPr>
                <w:sz w:val="24"/>
                <w:szCs w:val="24"/>
                <w:lang w:bidi="ar-KW"/>
              </w:rPr>
            </w:pPr>
            <w:r w:rsidRPr="00575BD2">
              <w:rPr>
                <w:sz w:val="24"/>
                <w:szCs w:val="24"/>
                <w:lang w:bidi="ar-KW"/>
              </w:rPr>
              <w:t xml:space="preserve">Students will learn how to store, retrieve, manipulate, </w:t>
            </w:r>
            <w:proofErr w:type="spellStart"/>
            <w:r w:rsidRPr="00575BD2">
              <w:rPr>
                <w:sz w:val="24"/>
                <w:szCs w:val="24"/>
                <w:lang w:bidi="ar-KW"/>
              </w:rPr>
              <w:t>analyze</w:t>
            </w:r>
            <w:proofErr w:type="spellEnd"/>
            <w:r w:rsidRPr="00575BD2">
              <w:rPr>
                <w:sz w:val="24"/>
                <w:szCs w:val="24"/>
                <w:lang w:bidi="ar-KW"/>
              </w:rPr>
              <w:t>, and display spatial data derived from various sources. This course will use the most popular programs, including ArcGIS.</w:t>
            </w:r>
          </w:p>
          <w:p w:rsidR="002A1196" w:rsidRPr="00575BD2" w:rsidRDefault="002A1196" w:rsidP="002A1196">
            <w:pPr>
              <w:pStyle w:val="ListParagraph"/>
              <w:numPr>
                <w:ilvl w:val="0"/>
                <w:numId w:val="12"/>
              </w:numPr>
              <w:tabs>
                <w:tab w:val="left" w:pos="540"/>
              </w:tabs>
              <w:autoSpaceDE w:val="0"/>
              <w:autoSpaceDN w:val="0"/>
              <w:adjustRightInd w:val="0"/>
              <w:spacing w:after="0" w:line="240" w:lineRule="auto"/>
              <w:jc w:val="both"/>
              <w:rPr>
                <w:sz w:val="24"/>
                <w:szCs w:val="24"/>
                <w:lang w:bidi="ar-KW"/>
              </w:rPr>
            </w:pPr>
            <w:r w:rsidRPr="00575BD2">
              <w:rPr>
                <w:sz w:val="24"/>
                <w:szCs w:val="24"/>
                <w:lang w:bidi="ar-KW"/>
              </w:rPr>
              <w:t>To understand the basic structures, concepts, and theories of GIS. GIS knowledge relevant real-world situations and problems. Critical analysis and effective communication using maps.</w:t>
            </w:r>
          </w:p>
          <w:p w:rsidR="002A1196" w:rsidRPr="00575BD2" w:rsidRDefault="002A1196" w:rsidP="002A1196">
            <w:pPr>
              <w:pStyle w:val="ListParagraph"/>
              <w:numPr>
                <w:ilvl w:val="0"/>
                <w:numId w:val="12"/>
              </w:numPr>
              <w:tabs>
                <w:tab w:val="left" w:pos="540"/>
              </w:tabs>
              <w:autoSpaceDE w:val="0"/>
              <w:autoSpaceDN w:val="0"/>
              <w:adjustRightInd w:val="0"/>
              <w:spacing w:after="0" w:line="240" w:lineRule="auto"/>
              <w:jc w:val="both"/>
              <w:rPr>
                <w:sz w:val="24"/>
                <w:szCs w:val="24"/>
                <w:lang w:bidi="ar-KW"/>
              </w:rPr>
            </w:pPr>
            <w:r w:rsidRPr="00575BD2">
              <w:rPr>
                <w:sz w:val="24"/>
                <w:szCs w:val="24"/>
                <w:lang w:bidi="ar-KW"/>
              </w:rPr>
              <w:t>To gain a hand-on experience with a variety of GIS operations.</w:t>
            </w:r>
          </w:p>
          <w:p w:rsidR="002A1196" w:rsidRPr="00575BD2" w:rsidRDefault="002A1196" w:rsidP="002A1196">
            <w:pPr>
              <w:pStyle w:val="ListParagraph"/>
              <w:numPr>
                <w:ilvl w:val="0"/>
                <w:numId w:val="12"/>
              </w:numPr>
              <w:tabs>
                <w:tab w:val="left" w:pos="540"/>
              </w:tabs>
              <w:autoSpaceDE w:val="0"/>
              <w:autoSpaceDN w:val="0"/>
              <w:adjustRightInd w:val="0"/>
              <w:spacing w:after="0" w:line="240" w:lineRule="auto"/>
              <w:jc w:val="both"/>
              <w:rPr>
                <w:sz w:val="24"/>
                <w:szCs w:val="24"/>
                <w:lang w:bidi="ar-KW"/>
              </w:rPr>
            </w:pPr>
            <w:r w:rsidRPr="00575BD2">
              <w:rPr>
                <w:sz w:val="24"/>
                <w:szCs w:val="24"/>
                <w:lang w:bidi="ar-KW"/>
              </w:rPr>
              <w:t>Promote understanding of the geographic information science and technology enterprise.</w:t>
            </w:r>
          </w:p>
          <w:p w:rsidR="002A1196" w:rsidRPr="00575BD2" w:rsidRDefault="002A1196" w:rsidP="002A1196">
            <w:pPr>
              <w:pStyle w:val="ListParagraph"/>
              <w:numPr>
                <w:ilvl w:val="0"/>
                <w:numId w:val="12"/>
              </w:numPr>
              <w:tabs>
                <w:tab w:val="left" w:pos="540"/>
              </w:tabs>
              <w:autoSpaceDE w:val="0"/>
              <w:autoSpaceDN w:val="0"/>
              <w:adjustRightInd w:val="0"/>
              <w:spacing w:after="0" w:line="240" w:lineRule="auto"/>
              <w:jc w:val="both"/>
              <w:rPr>
                <w:sz w:val="24"/>
                <w:szCs w:val="24"/>
                <w:lang w:bidi="ar-KW"/>
              </w:rPr>
            </w:pPr>
            <w:r w:rsidRPr="00575BD2">
              <w:rPr>
                <w:sz w:val="24"/>
                <w:szCs w:val="24"/>
                <w:lang w:bidi="ar-KW"/>
              </w:rPr>
              <w:t>Allow students to choose and apply of appropriate methods for the GIS spatial data.</w:t>
            </w:r>
          </w:p>
          <w:p w:rsidR="002A1196" w:rsidRDefault="002A1196" w:rsidP="002A1196">
            <w:pPr>
              <w:pStyle w:val="ListParagraph"/>
              <w:numPr>
                <w:ilvl w:val="0"/>
                <w:numId w:val="12"/>
              </w:numPr>
              <w:tabs>
                <w:tab w:val="left" w:pos="540"/>
              </w:tabs>
              <w:autoSpaceDE w:val="0"/>
              <w:autoSpaceDN w:val="0"/>
              <w:adjustRightInd w:val="0"/>
              <w:spacing w:after="0" w:line="240" w:lineRule="auto"/>
              <w:jc w:val="both"/>
              <w:rPr>
                <w:sz w:val="24"/>
                <w:szCs w:val="24"/>
                <w:lang w:bidi="ar-KW"/>
              </w:rPr>
            </w:pPr>
            <w:r w:rsidRPr="00575BD2">
              <w:rPr>
                <w:sz w:val="24"/>
                <w:szCs w:val="24"/>
                <w:lang w:bidi="ar-KW"/>
              </w:rPr>
              <w:t>Allow students to formulate a research problem in a SPECIFIC topic area, to gather and organize appropriate available datasets, and to understand how a variety of GIS-methods among those covered in the course can be applied in combination to thoroughly explore real questions. GIS as a tool for a variety of applications and disciplines.</w:t>
            </w:r>
          </w:p>
          <w:p w:rsidR="002A1196" w:rsidRPr="0018185F" w:rsidRDefault="002A1196" w:rsidP="002A1196">
            <w:pPr>
              <w:spacing w:after="0" w:line="240" w:lineRule="auto"/>
              <w:rPr>
                <w:rFonts w:asciiTheme="majorBidi" w:hAnsiTheme="majorBidi" w:cstheme="majorBidi"/>
                <w:sz w:val="28"/>
                <w:szCs w:val="28"/>
                <w:lang w:bidi="ar-KW"/>
              </w:rPr>
            </w:pPr>
            <w:r w:rsidRPr="00575BD2">
              <w:rPr>
                <w:sz w:val="24"/>
                <w:szCs w:val="24"/>
                <w:lang w:bidi="ar-KW"/>
              </w:rPr>
              <w:t xml:space="preserve">As an important component of this </w:t>
            </w:r>
            <w:r w:rsidRPr="00575BD2">
              <w:rPr>
                <w:rFonts w:asciiTheme="minorHAnsi" w:hAnsiTheme="minorHAnsi" w:cstheme="minorBidi"/>
                <w:sz w:val="24"/>
                <w:szCs w:val="24"/>
                <w:lang w:bidi="ar-KW"/>
              </w:rPr>
              <w:t>course</w:t>
            </w:r>
            <w:r w:rsidRPr="00575BD2">
              <w:rPr>
                <w:sz w:val="24"/>
                <w:szCs w:val="24"/>
                <w:lang w:bidi="ar-KW"/>
              </w:rPr>
              <w:t>, labs are designed closely related to lectures and provide hands-on experiences of using GIS software ArcGIS 10.</w:t>
            </w:r>
          </w:p>
        </w:tc>
      </w:tr>
      <w:tr w:rsidR="002A1196" w:rsidRPr="00747A9A" w:rsidTr="00670BC1">
        <w:trPr>
          <w:trHeight w:val="704"/>
        </w:trPr>
        <w:tc>
          <w:tcPr>
            <w:tcW w:w="10216" w:type="dxa"/>
            <w:gridSpan w:val="3"/>
          </w:tcPr>
          <w:p w:rsidR="002A1196" w:rsidRPr="0018185F" w:rsidRDefault="002A1196" w:rsidP="002A1196">
            <w:pPr>
              <w:spacing w:after="0" w:line="240" w:lineRule="auto"/>
              <w:rPr>
                <w:rFonts w:asciiTheme="majorBidi" w:hAnsiTheme="majorBidi" w:cstheme="majorBidi"/>
                <w:b/>
                <w:bCs/>
                <w:sz w:val="28"/>
                <w:szCs w:val="28"/>
                <w:lang w:bidi="ar-KW"/>
              </w:rPr>
            </w:pPr>
          </w:p>
          <w:p w:rsidR="002A1196" w:rsidRPr="0018185F" w:rsidRDefault="002A1196" w:rsidP="002A1196">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w:t>
            </w:r>
            <w:r>
              <w:rPr>
                <w:rFonts w:asciiTheme="majorBidi" w:hAnsiTheme="majorBidi" w:cstheme="majorBidi"/>
                <w:b/>
                <w:bCs/>
                <w:sz w:val="28"/>
                <w:szCs w:val="28"/>
                <w:lang w:bidi="ar-KW"/>
              </w:rPr>
              <w:t>3</w:t>
            </w:r>
            <w:r w:rsidRPr="0018185F">
              <w:rPr>
                <w:rFonts w:asciiTheme="majorBidi" w:hAnsiTheme="majorBidi" w:cstheme="majorBidi"/>
                <w:b/>
                <w:bCs/>
                <w:sz w:val="28"/>
                <w:szCs w:val="28"/>
                <w:lang w:bidi="ar-KW"/>
              </w:rPr>
              <w:t>. Forms of Teaching</w:t>
            </w:r>
          </w:p>
          <w:p w:rsidR="002A1196" w:rsidRPr="00B65009" w:rsidRDefault="002A1196" w:rsidP="002A1196">
            <w:pPr>
              <w:tabs>
                <w:tab w:val="left" w:pos="540"/>
              </w:tabs>
              <w:autoSpaceDE w:val="0"/>
              <w:autoSpaceDN w:val="0"/>
              <w:adjustRightInd w:val="0"/>
              <w:spacing w:after="0" w:line="240" w:lineRule="auto"/>
              <w:jc w:val="both"/>
              <w:rPr>
                <w:sz w:val="24"/>
                <w:szCs w:val="24"/>
                <w:lang w:bidi="ar-KW"/>
              </w:rPr>
            </w:pPr>
            <w:r w:rsidRPr="0018185F">
              <w:rPr>
                <w:rFonts w:asciiTheme="majorBidi" w:hAnsiTheme="majorBidi" w:cstheme="majorBidi"/>
                <w:sz w:val="28"/>
                <w:szCs w:val="28"/>
              </w:rPr>
              <w:t xml:space="preserve"> </w:t>
            </w:r>
            <w:r w:rsidRPr="00B65009">
              <w:rPr>
                <w:sz w:val="24"/>
                <w:szCs w:val="24"/>
                <w:lang w:bidi="ar-KW"/>
              </w:rPr>
              <w:t>No two teachers are alike, and any teacher with classroom teaching experience will agree that style of teaching is uniquely own. An effective teaching style engages students in the learning process and helps them develop critical thinking skills. Traditional teaching styles have evolved with the advent of differentiated instruction; prompting teachers to adjust their styles toward students’ learning needs. There are many different types of teaching and learning materials that can be used by lecturer. Like traditional methods: pens, whiteboard, Eraser and Methods illustrative: Maps, Charts, diagrams, Books, Videos and Overhead projectors, Slide PowerPoint</w:t>
            </w:r>
          </w:p>
          <w:p w:rsidR="002A1196" w:rsidRPr="0018185F" w:rsidRDefault="002A1196" w:rsidP="002A1196">
            <w:pPr>
              <w:spacing w:after="0"/>
              <w:rPr>
                <w:rFonts w:asciiTheme="majorBidi" w:hAnsiTheme="majorBidi" w:cstheme="majorBidi"/>
                <w:sz w:val="28"/>
                <w:szCs w:val="28"/>
              </w:rPr>
            </w:pPr>
            <w:r w:rsidRPr="00B65009">
              <w:rPr>
                <w:sz w:val="24"/>
                <w:szCs w:val="24"/>
                <w:lang w:bidi="ar-KW"/>
              </w:rPr>
              <w:t>Although it is not the teacher’s job to entertain students, it is vital to engage them in the learning process. Selecting a style that addresses the needs of diverse students at different learning levels begins with a personal inventory — a self-evaluation — of the teacher’s strengths and weaknesses.</w:t>
            </w:r>
          </w:p>
        </w:tc>
      </w:tr>
      <w:tr w:rsidR="002A1196" w:rsidRPr="00747A9A" w:rsidTr="00670BC1">
        <w:trPr>
          <w:trHeight w:val="704"/>
        </w:trPr>
        <w:tc>
          <w:tcPr>
            <w:tcW w:w="10216" w:type="dxa"/>
            <w:gridSpan w:val="3"/>
          </w:tcPr>
          <w:p w:rsidR="002A1196" w:rsidRPr="00634F2B" w:rsidRDefault="002A1196" w:rsidP="002A1196">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rsidR="002A1196" w:rsidRPr="00CD6ED2" w:rsidRDefault="002A1196" w:rsidP="002A1196">
            <w:pPr>
              <w:spacing w:after="0" w:line="240" w:lineRule="auto"/>
              <w:rPr>
                <w:b/>
                <w:bCs/>
                <w:sz w:val="28"/>
                <w:szCs w:val="28"/>
                <w:lang w:bidi="ar-KW"/>
              </w:rPr>
            </w:pPr>
            <w:r w:rsidRPr="00956639">
              <w:t>The grade distribution is as follows:</w:t>
            </w:r>
          </w:p>
          <w:tbl>
            <w:tblPr>
              <w:tblStyle w:val="TableGrid"/>
              <w:tblW w:w="0" w:type="auto"/>
              <w:tblInd w:w="1908" w:type="dxa"/>
              <w:tblLook w:val="04A0" w:firstRow="1" w:lastRow="0" w:firstColumn="1" w:lastColumn="0" w:noHBand="0" w:noVBand="1"/>
            </w:tblPr>
            <w:tblGrid>
              <w:gridCol w:w="2053"/>
              <w:gridCol w:w="1916"/>
              <w:gridCol w:w="1105"/>
            </w:tblGrid>
            <w:tr w:rsidR="002A1196" w:rsidTr="00F37469">
              <w:trPr>
                <w:trHeight w:val="368"/>
              </w:trPr>
              <w:tc>
                <w:tcPr>
                  <w:tcW w:w="2053"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Examination</w:t>
                  </w:r>
                </w:p>
              </w:tc>
              <w:tc>
                <w:tcPr>
                  <w:tcW w:w="1916"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Approximate Date</w:t>
                  </w:r>
                </w:p>
              </w:tc>
              <w:tc>
                <w:tcPr>
                  <w:tcW w:w="1105"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Mark (%)</w:t>
                  </w:r>
                </w:p>
              </w:tc>
            </w:tr>
            <w:tr w:rsidR="002A1196" w:rsidTr="00F37469">
              <w:trPr>
                <w:trHeight w:val="530"/>
              </w:trPr>
              <w:tc>
                <w:tcPr>
                  <w:tcW w:w="2053"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First semester</w:t>
                  </w:r>
                </w:p>
              </w:tc>
              <w:tc>
                <w:tcPr>
                  <w:tcW w:w="1916"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January</w:t>
                  </w:r>
                </w:p>
              </w:tc>
              <w:tc>
                <w:tcPr>
                  <w:tcW w:w="1105"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15</w:t>
                  </w:r>
                </w:p>
              </w:tc>
            </w:tr>
            <w:tr w:rsidR="002A1196" w:rsidTr="00F37469">
              <w:trPr>
                <w:trHeight w:val="530"/>
              </w:trPr>
              <w:tc>
                <w:tcPr>
                  <w:tcW w:w="2053"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Practical First semester</w:t>
                  </w:r>
                </w:p>
              </w:tc>
              <w:tc>
                <w:tcPr>
                  <w:tcW w:w="1916"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p>
              </w:tc>
              <w:tc>
                <w:tcPr>
                  <w:tcW w:w="1105"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5</w:t>
                  </w:r>
                </w:p>
              </w:tc>
            </w:tr>
            <w:tr w:rsidR="002A1196" w:rsidTr="00F37469">
              <w:trPr>
                <w:trHeight w:val="503"/>
              </w:trPr>
              <w:tc>
                <w:tcPr>
                  <w:tcW w:w="2053"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Second semester</w:t>
                  </w:r>
                </w:p>
              </w:tc>
              <w:tc>
                <w:tcPr>
                  <w:tcW w:w="1916"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April</w:t>
                  </w:r>
                </w:p>
              </w:tc>
              <w:tc>
                <w:tcPr>
                  <w:tcW w:w="1105"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15</w:t>
                  </w:r>
                </w:p>
              </w:tc>
            </w:tr>
            <w:tr w:rsidR="002A1196" w:rsidTr="00F37469">
              <w:trPr>
                <w:trHeight w:val="503"/>
              </w:trPr>
              <w:tc>
                <w:tcPr>
                  <w:tcW w:w="2053"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lastRenderedPageBreak/>
                    <w:t>Practical Second semester</w:t>
                  </w:r>
                </w:p>
              </w:tc>
              <w:tc>
                <w:tcPr>
                  <w:tcW w:w="1916"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p>
              </w:tc>
              <w:tc>
                <w:tcPr>
                  <w:tcW w:w="1105"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5</w:t>
                  </w:r>
                </w:p>
              </w:tc>
            </w:tr>
            <w:tr w:rsidR="002A1196" w:rsidTr="00F37469">
              <w:trPr>
                <w:trHeight w:val="70"/>
              </w:trPr>
              <w:tc>
                <w:tcPr>
                  <w:tcW w:w="2053"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Activities &amp; quizzes</w:t>
                  </w:r>
                </w:p>
              </w:tc>
              <w:tc>
                <w:tcPr>
                  <w:tcW w:w="1916"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p>
              </w:tc>
              <w:tc>
                <w:tcPr>
                  <w:tcW w:w="1105"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10</w:t>
                  </w:r>
                </w:p>
              </w:tc>
            </w:tr>
            <w:tr w:rsidR="002A1196" w:rsidTr="00F37469">
              <w:trPr>
                <w:trHeight w:val="260"/>
              </w:trPr>
              <w:tc>
                <w:tcPr>
                  <w:tcW w:w="2053"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Practical Exam</w:t>
                  </w:r>
                </w:p>
              </w:tc>
              <w:tc>
                <w:tcPr>
                  <w:tcW w:w="1916"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May</w:t>
                  </w:r>
                </w:p>
              </w:tc>
              <w:tc>
                <w:tcPr>
                  <w:tcW w:w="1105"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10</w:t>
                  </w:r>
                </w:p>
              </w:tc>
            </w:tr>
            <w:tr w:rsidR="002A1196" w:rsidTr="00F37469">
              <w:trPr>
                <w:trHeight w:val="260"/>
              </w:trPr>
              <w:tc>
                <w:tcPr>
                  <w:tcW w:w="2053"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Final Examination</w:t>
                  </w:r>
                </w:p>
              </w:tc>
              <w:tc>
                <w:tcPr>
                  <w:tcW w:w="1916"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June</w:t>
                  </w:r>
                </w:p>
              </w:tc>
              <w:tc>
                <w:tcPr>
                  <w:tcW w:w="1105"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40</w:t>
                  </w:r>
                </w:p>
              </w:tc>
            </w:tr>
            <w:tr w:rsidR="002A1196" w:rsidTr="00F37469">
              <w:trPr>
                <w:trHeight w:val="350"/>
              </w:trPr>
              <w:tc>
                <w:tcPr>
                  <w:tcW w:w="2053"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Total Mark</w:t>
                  </w:r>
                </w:p>
              </w:tc>
              <w:tc>
                <w:tcPr>
                  <w:tcW w:w="1916"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p>
              </w:tc>
              <w:tc>
                <w:tcPr>
                  <w:tcW w:w="1105" w:type="dxa"/>
                  <w:vAlign w:val="center"/>
                </w:tcPr>
                <w:p w:rsidR="002A1196" w:rsidRDefault="002A1196" w:rsidP="002A1196">
                  <w:pPr>
                    <w:pStyle w:val="ListParagraph"/>
                    <w:tabs>
                      <w:tab w:val="left" w:pos="450"/>
                    </w:tabs>
                    <w:ind w:left="0"/>
                    <w:jc w:val="center"/>
                    <w:rPr>
                      <w:rFonts w:ascii="Agency FB" w:hAnsi="Agency FB" w:cs="Ali-A-Hasan"/>
                      <w:b/>
                      <w:bCs/>
                      <w:i/>
                      <w:iCs/>
                      <w:sz w:val="28"/>
                      <w:szCs w:val="28"/>
                      <w:lang w:bidi="ar-IQ"/>
                    </w:rPr>
                  </w:pPr>
                  <w:r>
                    <w:rPr>
                      <w:rFonts w:ascii="Agency FB" w:hAnsi="Agency FB" w:cs="Ali-A-Hasan"/>
                      <w:b/>
                      <w:bCs/>
                      <w:i/>
                      <w:iCs/>
                      <w:sz w:val="28"/>
                      <w:szCs w:val="28"/>
                      <w:lang w:bidi="ar-IQ"/>
                    </w:rPr>
                    <w:t>100</w:t>
                  </w:r>
                </w:p>
              </w:tc>
            </w:tr>
          </w:tbl>
          <w:p w:rsidR="002A1196" w:rsidRPr="00B916A8" w:rsidRDefault="002A1196" w:rsidP="002A1196">
            <w:pPr>
              <w:spacing w:after="0" w:line="240" w:lineRule="auto"/>
              <w:jc w:val="right"/>
              <w:rPr>
                <w:sz w:val="28"/>
                <w:szCs w:val="28"/>
                <w:rtl/>
                <w:lang w:val="en-US" w:bidi="ar-KW"/>
              </w:rPr>
            </w:pPr>
            <w:r>
              <w:rPr>
                <w:rFonts w:hint="cs"/>
                <w:sz w:val="28"/>
                <w:szCs w:val="28"/>
                <w:rtl/>
                <w:lang w:val="en-US" w:bidi="ar-KW"/>
              </w:rPr>
              <w:t>‌</w:t>
            </w:r>
          </w:p>
        </w:tc>
      </w:tr>
      <w:tr w:rsidR="002A1196" w:rsidRPr="00747A9A" w:rsidTr="00670BC1">
        <w:trPr>
          <w:trHeight w:val="704"/>
        </w:trPr>
        <w:tc>
          <w:tcPr>
            <w:tcW w:w="10216" w:type="dxa"/>
            <w:gridSpan w:val="3"/>
          </w:tcPr>
          <w:p w:rsidR="002A1196" w:rsidRDefault="002A1196" w:rsidP="002A1196">
            <w:pPr>
              <w:spacing w:after="0" w:line="240" w:lineRule="auto"/>
              <w:rPr>
                <w:sz w:val="28"/>
                <w:szCs w:val="28"/>
                <w:rtl/>
                <w:lang w:val="en-US" w:bidi="ar-KW"/>
              </w:rPr>
            </w:pPr>
            <w:r>
              <w:rPr>
                <w:b/>
                <w:bCs/>
                <w:sz w:val="28"/>
                <w:szCs w:val="28"/>
                <w:lang w:bidi="ar-KW"/>
              </w:rPr>
              <w:lastRenderedPageBreak/>
              <w:t>15. Student learning outcome:</w:t>
            </w:r>
          </w:p>
          <w:p w:rsidR="002A1196" w:rsidRPr="00547A7A" w:rsidRDefault="002A1196" w:rsidP="002A1196">
            <w:pPr>
              <w:tabs>
                <w:tab w:val="left" w:pos="540"/>
              </w:tabs>
              <w:autoSpaceDE w:val="0"/>
              <w:autoSpaceDN w:val="0"/>
              <w:adjustRightInd w:val="0"/>
              <w:spacing w:after="0" w:line="240" w:lineRule="auto"/>
              <w:jc w:val="both"/>
              <w:rPr>
                <w:rFonts w:asciiTheme="minorHAnsi" w:hAnsiTheme="minorHAnsi" w:cstheme="minorBidi"/>
                <w:b/>
                <w:bCs/>
                <w:sz w:val="24"/>
                <w:szCs w:val="24"/>
                <w:lang w:bidi="ar-KW"/>
              </w:rPr>
            </w:pPr>
            <w:r w:rsidRPr="00547A7A">
              <w:rPr>
                <w:rFonts w:asciiTheme="minorHAnsi" w:hAnsiTheme="minorHAnsi" w:cstheme="minorBidi"/>
                <w:b/>
                <w:bCs/>
                <w:sz w:val="24"/>
                <w:szCs w:val="24"/>
                <w:lang w:bidi="ar-KW"/>
              </w:rPr>
              <w:t>References</w:t>
            </w:r>
            <w:r w:rsidRPr="00547A7A">
              <w:rPr>
                <w:b/>
                <w:bCs/>
                <w:sz w:val="24"/>
                <w:szCs w:val="24"/>
                <w:lang w:bidi="ar-KW"/>
              </w:rPr>
              <w:t xml:space="preserve"> </w:t>
            </w:r>
            <w:proofErr w:type="spellStart"/>
            <w:r w:rsidRPr="00547A7A">
              <w:rPr>
                <w:b/>
                <w:bCs/>
                <w:sz w:val="24"/>
                <w:szCs w:val="24"/>
                <w:lang w:bidi="ar-KW"/>
              </w:rPr>
              <w:t>Theoritical</w:t>
            </w:r>
            <w:proofErr w:type="spellEnd"/>
          </w:p>
          <w:p w:rsidR="002A1196" w:rsidRPr="004D2CA1" w:rsidRDefault="002A1196" w:rsidP="002A1196">
            <w:pPr>
              <w:pStyle w:val="ListParagraph"/>
              <w:numPr>
                <w:ilvl w:val="0"/>
                <w:numId w:val="14"/>
              </w:numPr>
              <w:tabs>
                <w:tab w:val="left" w:pos="540"/>
              </w:tabs>
              <w:autoSpaceDE w:val="0"/>
              <w:autoSpaceDN w:val="0"/>
              <w:adjustRightInd w:val="0"/>
              <w:spacing w:after="0" w:line="240" w:lineRule="auto"/>
              <w:jc w:val="both"/>
              <w:rPr>
                <w:sz w:val="24"/>
                <w:szCs w:val="24"/>
                <w:lang w:bidi="ar-KW"/>
              </w:rPr>
            </w:pPr>
            <w:r w:rsidRPr="004D2CA1">
              <w:rPr>
                <w:sz w:val="24"/>
                <w:szCs w:val="24"/>
                <w:lang w:bidi="ar-KW"/>
              </w:rPr>
              <w:t xml:space="preserve">Longley, P., and et al, (2005). Geographic Information Systems and Science, 2nd Edition. John Wiley and Sons, Toronto. </w:t>
            </w:r>
          </w:p>
          <w:p w:rsidR="002A1196" w:rsidRPr="004D2CA1" w:rsidRDefault="002A1196" w:rsidP="002A1196">
            <w:pPr>
              <w:pStyle w:val="ListParagraph"/>
              <w:numPr>
                <w:ilvl w:val="0"/>
                <w:numId w:val="14"/>
              </w:numPr>
              <w:tabs>
                <w:tab w:val="left" w:pos="540"/>
              </w:tabs>
              <w:autoSpaceDE w:val="0"/>
              <w:autoSpaceDN w:val="0"/>
              <w:adjustRightInd w:val="0"/>
              <w:spacing w:after="0" w:line="240" w:lineRule="auto"/>
              <w:jc w:val="both"/>
              <w:rPr>
                <w:sz w:val="24"/>
                <w:szCs w:val="24"/>
                <w:lang w:bidi="ar-KW"/>
              </w:rPr>
            </w:pPr>
            <w:r w:rsidRPr="004D2CA1">
              <w:rPr>
                <w:sz w:val="24"/>
                <w:szCs w:val="24"/>
                <w:lang w:bidi="ar-KW"/>
              </w:rPr>
              <w:t xml:space="preserve">Rolf, A., and et al, (2001), "Principles of Geographic Information Systems", ITC, </w:t>
            </w:r>
            <w:proofErr w:type="spellStart"/>
            <w:r w:rsidRPr="004D2CA1">
              <w:rPr>
                <w:sz w:val="24"/>
                <w:szCs w:val="24"/>
                <w:lang w:bidi="ar-KW"/>
              </w:rPr>
              <w:t>Enschede</w:t>
            </w:r>
            <w:proofErr w:type="spellEnd"/>
            <w:r w:rsidRPr="004D2CA1">
              <w:rPr>
                <w:sz w:val="24"/>
                <w:szCs w:val="24"/>
                <w:lang w:bidi="ar-KW"/>
              </w:rPr>
              <w:t>, Netherlands.</w:t>
            </w:r>
          </w:p>
          <w:p w:rsidR="002A1196" w:rsidRPr="004D2CA1" w:rsidRDefault="002A1196" w:rsidP="002A1196">
            <w:pPr>
              <w:pStyle w:val="ListParagraph"/>
              <w:numPr>
                <w:ilvl w:val="0"/>
                <w:numId w:val="14"/>
              </w:numPr>
              <w:tabs>
                <w:tab w:val="left" w:pos="540"/>
              </w:tabs>
              <w:autoSpaceDE w:val="0"/>
              <w:autoSpaceDN w:val="0"/>
              <w:adjustRightInd w:val="0"/>
              <w:spacing w:after="0" w:line="240" w:lineRule="auto"/>
              <w:jc w:val="both"/>
              <w:rPr>
                <w:sz w:val="24"/>
                <w:szCs w:val="24"/>
                <w:lang w:bidi="ar-KW"/>
              </w:rPr>
            </w:pPr>
            <w:r w:rsidRPr="004D2CA1">
              <w:rPr>
                <w:sz w:val="24"/>
                <w:szCs w:val="24"/>
                <w:lang w:bidi="ar-KW"/>
              </w:rPr>
              <w:t>Johnson L. E., (2009), “Geographic Information Systems in Water Resources Engineering”, Taylor &amp; Francis Group, LLC, USA.</w:t>
            </w:r>
          </w:p>
          <w:p w:rsidR="002A1196" w:rsidRPr="004D2CA1" w:rsidRDefault="002A1196" w:rsidP="002A1196">
            <w:pPr>
              <w:pStyle w:val="ListParagraph"/>
              <w:numPr>
                <w:ilvl w:val="0"/>
                <w:numId w:val="14"/>
              </w:numPr>
              <w:tabs>
                <w:tab w:val="left" w:pos="540"/>
              </w:tabs>
              <w:autoSpaceDE w:val="0"/>
              <w:autoSpaceDN w:val="0"/>
              <w:adjustRightInd w:val="0"/>
              <w:spacing w:after="0" w:line="240" w:lineRule="auto"/>
              <w:jc w:val="both"/>
              <w:rPr>
                <w:sz w:val="24"/>
                <w:szCs w:val="24"/>
                <w:lang w:bidi="ar-KW"/>
              </w:rPr>
            </w:pPr>
            <w:r w:rsidRPr="004D2CA1">
              <w:rPr>
                <w:sz w:val="24"/>
                <w:szCs w:val="24"/>
                <w:lang w:bidi="ar-KW"/>
              </w:rPr>
              <w:t>ESRI, (2012), “What is the GIS?”, Redlands, USA.</w:t>
            </w:r>
          </w:p>
          <w:p w:rsidR="002A1196" w:rsidRPr="00547A7A" w:rsidRDefault="002A1196" w:rsidP="002A1196">
            <w:pPr>
              <w:tabs>
                <w:tab w:val="left" w:pos="540"/>
              </w:tabs>
              <w:autoSpaceDE w:val="0"/>
              <w:autoSpaceDN w:val="0"/>
              <w:adjustRightInd w:val="0"/>
              <w:spacing w:after="0" w:line="240" w:lineRule="auto"/>
              <w:jc w:val="both"/>
              <w:rPr>
                <w:rFonts w:asciiTheme="minorHAnsi" w:hAnsiTheme="minorHAnsi" w:cstheme="minorBidi"/>
                <w:b/>
                <w:bCs/>
                <w:sz w:val="24"/>
                <w:szCs w:val="24"/>
                <w:lang w:bidi="ar-KW"/>
              </w:rPr>
            </w:pPr>
            <w:r w:rsidRPr="00547A7A">
              <w:rPr>
                <w:rFonts w:asciiTheme="minorHAnsi" w:hAnsiTheme="minorHAnsi" w:cstheme="minorBidi"/>
                <w:b/>
                <w:bCs/>
                <w:sz w:val="24"/>
                <w:szCs w:val="24"/>
                <w:lang w:bidi="ar-KW"/>
              </w:rPr>
              <w:t>References Practical</w:t>
            </w:r>
          </w:p>
          <w:p w:rsidR="002A1196" w:rsidRPr="004D2CA1" w:rsidRDefault="002A1196" w:rsidP="002A1196">
            <w:pPr>
              <w:pStyle w:val="ListParagraph"/>
              <w:numPr>
                <w:ilvl w:val="0"/>
                <w:numId w:val="13"/>
              </w:numPr>
              <w:tabs>
                <w:tab w:val="left" w:pos="540"/>
              </w:tabs>
              <w:autoSpaceDE w:val="0"/>
              <w:autoSpaceDN w:val="0"/>
              <w:adjustRightInd w:val="0"/>
              <w:spacing w:after="0" w:line="240" w:lineRule="auto"/>
              <w:jc w:val="both"/>
              <w:rPr>
                <w:sz w:val="24"/>
                <w:szCs w:val="24"/>
                <w:lang w:bidi="ar-KW"/>
              </w:rPr>
            </w:pPr>
            <w:r w:rsidRPr="004D2CA1">
              <w:rPr>
                <w:sz w:val="24"/>
                <w:szCs w:val="24"/>
                <w:lang w:bidi="ar-KW"/>
              </w:rPr>
              <w:t xml:space="preserve">Getting Started </w:t>
            </w:r>
            <w:proofErr w:type="gramStart"/>
            <w:r w:rsidRPr="004D2CA1">
              <w:rPr>
                <w:sz w:val="24"/>
                <w:szCs w:val="24"/>
                <w:lang w:bidi="ar-KW"/>
              </w:rPr>
              <w:t>With</w:t>
            </w:r>
            <w:proofErr w:type="gramEnd"/>
            <w:r w:rsidRPr="004D2CA1">
              <w:rPr>
                <w:sz w:val="24"/>
                <w:szCs w:val="24"/>
                <w:lang w:bidi="ar-KW"/>
              </w:rPr>
              <w:t xml:space="preserve"> ArcGIS. – Redlands, USA: ESRI. </w:t>
            </w:r>
          </w:p>
          <w:p w:rsidR="002A1196" w:rsidRPr="004D2CA1" w:rsidRDefault="002A1196" w:rsidP="002A1196">
            <w:pPr>
              <w:pStyle w:val="ListParagraph"/>
              <w:numPr>
                <w:ilvl w:val="0"/>
                <w:numId w:val="13"/>
              </w:numPr>
              <w:tabs>
                <w:tab w:val="left" w:pos="540"/>
              </w:tabs>
              <w:autoSpaceDE w:val="0"/>
              <w:autoSpaceDN w:val="0"/>
              <w:adjustRightInd w:val="0"/>
              <w:spacing w:after="0" w:line="240" w:lineRule="auto"/>
              <w:jc w:val="both"/>
              <w:rPr>
                <w:sz w:val="24"/>
                <w:szCs w:val="24"/>
                <w:lang w:bidi="ar-KW"/>
              </w:rPr>
            </w:pPr>
            <w:r w:rsidRPr="004D2CA1">
              <w:rPr>
                <w:sz w:val="24"/>
                <w:szCs w:val="24"/>
                <w:lang w:bidi="ar-KW"/>
              </w:rPr>
              <w:t xml:space="preserve">ArcGIS </w:t>
            </w:r>
            <w:proofErr w:type="spellStart"/>
            <w:r w:rsidRPr="004D2CA1">
              <w:rPr>
                <w:sz w:val="24"/>
                <w:szCs w:val="24"/>
                <w:lang w:bidi="ar-KW"/>
              </w:rPr>
              <w:t>ArcCatalog</w:t>
            </w:r>
            <w:proofErr w:type="spellEnd"/>
            <w:r w:rsidRPr="004D2CA1">
              <w:rPr>
                <w:sz w:val="24"/>
                <w:szCs w:val="24"/>
                <w:lang w:bidi="ar-KW"/>
              </w:rPr>
              <w:t>. – Redlands, USA: ESRI.</w:t>
            </w:r>
          </w:p>
          <w:p w:rsidR="002A1196" w:rsidRPr="004D2CA1" w:rsidRDefault="002A1196" w:rsidP="002A1196">
            <w:pPr>
              <w:pStyle w:val="ListParagraph"/>
              <w:numPr>
                <w:ilvl w:val="0"/>
                <w:numId w:val="13"/>
              </w:numPr>
              <w:tabs>
                <w:tab w:val="left" w:pos="540"/>
              </w:tabs>
              <w:autoSpaceDE w:val="0"/>
              <w:autoSpaceDN w:val="0"/>
              <w:adjustRightInd w:val="0"/>
              <w:spacing w:after="0" w:line="240" w:lineRule="auto"/>
              <w:jc w:val="both"/>
              <w:rPr>
                <w:sz w:val="24"/>
                <w:szCs w:val="24"/>
                <w:lang w:bidi="ar-KW"/>
              </w:rPr>
            </w:pPr>
            <w:r w:rsidRPr="004D2CA1">
              <w:rPr>
                <w:sz w:val="24"/>
                <w:szCs w:val="24"/>
                <w:lang w:bidi="ar-KW"/>
              </w:rPr>
              <w:t>Building a Geodatabase. – Redlands, USA: ESRI.</w:t>
            </w:r>
          </w:p>
          <w:p w:rsidR="002A1196" w:rsidRPr="004D2CA1" w:rsidRDefault="002A1196" w:rsidP="002A1196">
            <w:pPr>
              <w:pStyle w:val="ListParagraph"/>
              <w:numPr>
                <w:ilvl w:val="0"/>
                <w:numId w:val="13"/>
              </w:numPr>
              <w:tabs>
                <w:tab w:val="left" w:pos="540"/>
              </w:tabs>
              <w:autoSpaceDE w:val="0"/>
              <w:autoSpaceDN w:val="0"/>
              <w:adjustRightInd w:val="0"/>
              <w:spacing w:after="0" w:line="240" w:lineRule="auto"/>
              <w:jc w:val="both"/>
              <w:rPr>
                <w:sz w:val="24"/>
                <w:szCs w:val="24"/>
                <w:lang w:bidi="ar-KW"/>
              </w:rPr>
            </w:pPr>
            <w:r w:rsidRPr="004D2CA1">
              <w:rPr>
                <w:sz w:val="24"/>
                <w:szCs w:val="24"/>
                <w:lang w:bidi="ar-KW"/>
              </w:rPr>
              <w:t>ArcGIS ArcMap. – Redlands, USA: ESRI.</w:t>
            </w:r>
          </w:p>
          <w:p w:rsidR="002A1196" w:rsidRPr="004D2CA1" w:rsidRDefault="002A1196" w:rsidP="002A1196">
            <w:pPr>
              <w:pStyle w:val="ListParagraph"/>
              <w:numPr>
                <w:ilvl w:val="0"/>
                <w:numId w:val="13"/>
              </w:numPr>
              <w:tabs>
                <w:tab w:val="left" w:pos="540"/>
              </w:tabs>
              <w:autoSpaceDE w:val="0"/>
              <w:autoSpaceDN w:val="0"/>
              <w:adjustRightInd w:val="0"/>
              <w:spacing w:after="0" w:line="240" w:lineRule="auto"/>
              <w:jc w:val="both"/>
              <w:rPr>
                <w:sz w:val="24"/>
                <w:szCs w:val="24"/>
                <w:lang w:bidi="ar-KW"/>
              </w:rPr>
            </w:pPr>
            <w:r w:rsidRPr="004D2CA1">
              <w:rPr>
                <w:sz w:val="24"/>
                <w:szCs w:val="24"/>
                <w:lang w:bidi="ar-KW"/>
              </w:rPr>
              <w:t>Editing in ArcMap. – Redlands, USA: ESRI.</w:t>
            </w:r>
          </w:p>
          <w:p w:rsidR="002A1196" w:rsidRPr="004D2CA1" w:rsidRDefault="002A1196" w:rsidP="002A1196">
            <w:pPr>
              <w:pStyle w:val="ListParagraph"/>
              <w:numPr>
                <w:ilvl w:val="0"/>
                <w:numId w:val="13"/>
              </w:numPr>
              <w:tabs>
                <w:tab w:val="left" w:pos="540"/>
              </w:tabs>
              <w:autoSpaceDE w:val="0"/>
              <w:autoSpaceDN w:val="0"/>
              <w:adjustRightInd w:val="0"/>
              <w:spacing w:after="0" w:line="240" w:lineRule="auto"/>
              <w:jc w:val="both"/>
              <w:rPr>
                <w:sz w:val="24"/>
                <w:szCs w:val="24"/>
                <w:lang w:bidi="ar-KW"/>
              </w:rPr>
            </w:pPr>
            <w:r w:rsidRPr="004D2CA1">
              <w:rPr>
                <w:sz w:val="24"/>
                <w:szCs w:val="24"/>
                <w:lang w:bidi="ar-KW"/>
              </w:rPr>
              <w:t>ArcGIS Spatial Analyst. – Redlands, USA: ESRI.</w:t>
            </w:r>
          </w:p>
          <w:p w:rsidR="002A1196" w:rsidRPr="004D2CA1" w:rsidRDefault="002A1196" w:rsidP="002A1196">
            <w:pPr>
              <w:pStyle w:val="ListParagraph"/>
              <w:numPr>
                <w:ilvl w:val="0"/>
                <w:numId w:val="13"/>
              </w:numPr>
              <w:tabs>
                <w:tab w:val="left" w:pos="540"/>
              </w:tabs>
              <w:autoSpaceDE w:val="0"/>
              <w:autoSpaceDN w:val="0"/>
              <w:adjustRightInd w:val="0"/>
              <w:spacing w:after="0" w:line="240" w:lineRule="auto"/>
              <w:jc w:val="both"/>
              <w:rPr>
                <w:sz w:val="24"/>
                <w:szCs w:val="24"/>
                <w:lang w:bidi="ar-KW"/>
              </w:rPr>
            </w:pPr>
            <w:r w:rsidRPr="004D2CA1">
              <w:rPr>
                <w:sz w:val="24"/>
                <w:szCs w:val="24"/>
                <w:lang w:bidi="ar-KW"/>
              </w:rPr>
              <w:t>ArcGIS 3D Analyst. – Redlands, USA: ESRI.</w:t>
            </w:r>
          </w:p>
          <w:p w:rsidR="002A1196" w:rsidRPr="004D2CA1" w:rsidRDefault="002A1196" w:rsidP="002A1196">
            <w:pPr>
              <w:pStyle w:val="ListParagraph"/>
              <w:numPr>
                <w:ilvl w:val="0"/>
                <w:numId w:val="13"/>
              </w:numPr>
              <w:tabs>
                <w:tab w:val="left" w:pos="540"/>
              </w:tabs>
              <w:autoSpaceDE w:val="0"/>
              <w:autoSpaceDN w:val="0"/>
              <w:adjustRightInd w:val="0"/>
              <w:spacing w:after="0" w:line="240" w:lineRule="auto"/>
              <w:jc w:val="both"/>
              <w:rPr>
                <w:sz w:val="24"/>
                <w:szCs w:val="24"/>
                <w:lang w:bidi="ar-KW"/>
              </w:rPr>
            </w:pPr>
            <w:proofErr w:type="spellStart"/>
            <w:r w:rsidRPr="004D2CA1">
              <w:rPr>
                <w:sz w:val="24"/>
                <w:szCs w:val="24"/>
                <w:lang w:bidi="ar-KW"/>
              </w:rPr>
              <w:t>ArcScan</w:t>
            </w:r>
            <w:proofErr w:type="spellEnd"/>
            <w:r w:rsidRPr="004D2CA1">
              <w:rPr>
                <w:sz w:val="24"/>
                <w:szCs w:val="24"/>
                <w:lang w:bidi="ar-KW"/>
              </w:rPr>
              <w:t xml:space="preserve"> for ArcGIS. – Redlands, USA: ESRI.</w:t>
            </w:r>
          </w:p>
          <w:p w:rsidR="002A1196" w:rsidRDefault="002A1196" w:rsidP="002A1196">
            <w:pPr>
              <w:pStyle w:val="ListParagraph"/>
              <w:numPr>
                <w:ilvl w:val="0"/>
                <w:numId w:val="13"/>
              </w:numPr>
              <w:tabs>
                <w:tab w:val="left" w:pos="540"/>
              </w:tabs>
              <w:autoSpaceDE w:val="0"/>
              <w:autoSpaceDN w:val="0"/>
              <w:adjustRightInd w:val="0"/>
              <w:spacing w:after="0" w:line="240" w:lineRule="auto"/>
              <w:jc w:val="both"/>
              <w:rPr>
                <w:sz w:val="24"/>
                <w:szCs w:val="24"/>
                <w:lang w:bidi="ar-KW"/>
              </w:rPr>
            </w:pPr>
            <w:r w:rsidRPr="004D2CA1">
              <w:rPr>
                <w:sz w:val="24"/>
                <w:szCs w:val="24"/>
                <w:lang w:bidi="ar-KW"/>
              </w:rPr>
              <w:t>ArcGIS Survey Analyst. – Redlands, USA: ESRI.</w:t>
            </w:r>
          </w:p>
          <w:p w:rsidR="002A1196" w:rsidRPr="007F0899" w:rsidRDefault="002A1196" w:rsidP="002A1196">
            <w:pPr>
              <w:bidi/>
              <w:spacing w:after="0" w:line="240" w:lineRule="auto"/>
              <w:rPr>
                <w:sz w:val="28"/>
                <w:szCs w:val="28"/>
                <w:rtl/>
                <w:lang w:val="en-US" w:bidi="ar-KW"/>
              </w:rPr>
            </w:pPr>
            <w:r w:rsidRPr="00547A7A">
              <w:rPr>
                <w:sz w:val="24"/>
                <w:szCs w:val="24"/>
                <w:lang w:bidi="ar-KW"/>
              </w:rPr>
              <w:t>ArcGIS Tracking Analyst. – Redlands, USA: ESRI.</w:t>
            </w:r>
          </w:p>
        </w:tc>
      </w:tr>
      <w:tr w:rsidR="002A1196" w:rsidRPr="00747A9A" w:rsidTr="00670BC1">
        <w:tc>
          <w:tcPr>
            <w:tcW w:w="10216" w:type="dxa"/>
            <w:gridSpan w:val="3"/>
          </w:tcPr>
          <w:p w:rsidR="002A1196" w:rsidRPr="006766CD" w:rsidRDefault="002A1196" w:rsidP="002A1196">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2A1196" w:rsidRPr="006766CD" w:rsidRDefault="002A1196" w:rsidP="002A1196">
            <w:pPr>
              <w:spacing w:after="0" w:line="240" w:lineRule="auto"/>
              <w:rPr>
                <w:sz w:val="24"/>
                <w:szCs w:val="24"/>
                <w:lang w:bidi="ar-KW"/>
              </w:rPr>
            </w:pPr>
            <w:proofErr w:type="gramStart"/>
            <w:r w:rsidRPr="006766CD">
              <w:rPr>
                <w:rFonts w:ascii="Lucida Sans Unicode" w:hAnsi="Lucida Sans Unicode" w:cs="Lucida Sans Unicode"/>
                <w:sz w:val="24"/>
                <w:szCs w:val="24"/>
                <w:lang w:bidi="ar-KW"/>
              </w:rPr>
              <w:t>▪</w:t>
            </w:r>
            <w:r w:rsidRPr="006766CD">
              <w:rPr>
                <w:sz w:val="24"/>
                <w:szCs w:val="24"/>
                <w:lang w:bidi="ar-KW"/>
              </w:rPr>
              <w:t xml:space="preserve">  Key</w:t>
            </w:r>
            <w:proofErr w:type="gramEnd"/>
            <w:r w:rsidRPr="006766CD">
              <w:rPr>
                <w:sz w:val="24"/>
                <w:szCs w:val="24"/>
                <w:lang w:bidi="ar-KW"/>
              </w:rPr>
              <w:t xml:space="preserve"> references:</w:t>
            </w:r>
          </w:p>
          <w:p w:rsidR="002A1196" w:rsidRPr="006766CD" w:rsidRDefault="002A1196" w:rsidP="002A1196">
            <w:pPr>
              <w:spacing w:after="0" w:line="240" w:lineRule="auto"/>
              <w:rPr>
                <w:sz w:val="24"/>
                <w:szCs w:val="24"/>
                <w:lang w:bidi="ar-KW"/>
              </w:rPr>
            </w:pPr>
            <w:proofErr w:type="gramStart"/>
            <w:r w:rsidRPr="006766CD">
              <w:rPr>
                <w:rFonts w:ascii="Lucida Sans Unicode" w:hAnsi="Lucida Sans Unicode" w:cs="Lucida Sans Unicode"/>
                <w:sz w:val="24"/>
                <w:szCs w:val="24"/>
                <w:lang w:bidi="ar-KW"/>
              </w:rPr>
              <w:t>▪</w:t>
            </w:r>
            <w:r w:rsidRPr="006766CD">
              <w:rPr>
                <w:sz w:val="24"/>
                <w:szCs w:val="24"/>
                <w:lang w:bidi="ar-KW"/>
              </w:rPr>
              <w:t xml:space="preserve">  Useful</w:t>
            </w:r>
            <w:proofErr w:type="gramEnd"/>
            <w:r w:rsidRPr="006766CD">
              <w:rPr>
                <w:sz w:val="24"/>
                <w:szCs w:val="24"/>
                <w:lang w:bidi="ar-KW"/>
              </w:rPr>
              <w:t xml:space="preserve"> references:</w:t>
            </w:r>
          </w:p>
          <w:p w:rsidR="002A1196" w:rsidRPr="006766CD" w:rsidRDefault="002A1196" w:rsidP="002A1196">
            <w:pPr>
              <w:spacing w:after="0" w:line="240" w:lineRule="auto"/>
              <w:rPr>
                <w:sz w:val="24"/>
                <w:szCs w:val="24"/>
                <w:lang w:val="en-US" w:bidi="ar-IQ"/>
              </w:rPr>
            </w:pPr>
            <w:proofErr w:type="gramStart"/>
            <w:r w:rsidRPr="006766CD">
              <w:rPr>
                <w:rFonts w:ascii="Lucida Sans Unicode" w:hAnsi="Lucida Sans Unicode" w:cs="Lucida Sans Unicode"/>
                <w:sz w:val="24"/>
                <w:szCs w:val="24"/>
                <w:lang w:bidi="ar-KW"/>
              </w:rPr>
              <w:t>▪</w:t>
            </w:r>
            <w:r w:rsidRPr="006766CD">
              <w:rPr>
                <w:sz w:val="24"/>
                <w:szCs w:val="24"/>
                <w:lang w:bidi="ar-KW"/>
              </w:rPr>
              <w:t xml:space="preserve">  Magazines</w:t>
            </w:r>
            <w:proofErr w:type="gramEnd"/>
            <w:r w:rsidRPr="006766CD">
              <w:rPr>
                <w:sz w:val="24"/>
                <w:szCs w:val="24"/>
                <w:lang w:bidi="ar-KW"/>
              </w:rPr>
              <w:t xml:space="preserve"> and review (internet):</w:t>
            </w:r>
          </w:p>
          <w:p w:rsidR="002A1196" w:rsidRPr="00747A9A" w:rsidRDefault="002A1196" w:rsidP="002A1196">
            <w:pPr>
              <w:spacing w:after="0" w:line="240" w:lineRule="auto"/>
              <w:rPr>
                <w:b/>
                <w:bCs/>
                <w:sz w:val="28"/>
                <w:szCs w:val="28"/>
                <w:lang w:val="en-US" w:bidi="ar-KW"/>
              </w:rPr>
            </w:pPr>
          </w:p>
        </w:tc>
      </w:tr>
      <w:tr w:rsidR="002A1196" w:rsidRPr="00747A9A" w:rsidTr="00670BC1">
        <w:tc>
          <w:tcPr>
            <w:tcW w:w="6731" w:type="dxa"/>
            <w:gridSpan w:val="2"/>
            <w:tcBorders>
              <w:bottom w:val="single" w:sz="8" w:space="0" w:color="auto"/>
            </w:tcBorders>
          </w:tcPr>
          <w:p w:rsidR="002A1196" w:rsidRPr="00747A9A" w:rsidRDefault="002A1196" w:rsidP="002A1196">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3485" w:type="dxa"/>
            <w:tcBorders>
              <w:bottom w:val="single" w:sz="8" w:space="0" w:color="auto"/>
            </w:tcBorders>
          </w:tcPr>
          <w:p w:rsidR="002A1196" w:rsidRPr="00747A9A" w:rsidRDefault="002A1196" w:rsidP="002A1196">
            <w:pPr>
              <w:spacing w:after="0" w:line="240" w:lineRule="auto"/>
              <w:rPr>
                <w:b/>
                <w:bCs/>
                <w:sz w:val="28"/>
                <w:szCs w:val="28"/>
                <w:rtl/>
                <w:lang w:bidi="ar-KW"/>
              </w:rPr>
            </w:pPr>
            <w:r w:rsidRPr="00747A9A">
              <w:rPr>
                <w:b/>
                <w:bCs/>
                <w:sz w:val="28"/>
                <w:szCs w:val="28"/>
                <w:lang w:bidi="ar-KW"/>
              </w:rPr>
              <w:t>Lecturer's name</w:t>
            </w:r>
          </w:p>
        </w:tc>
      </w:tr>
      <w:tr w:rsidR="002A1196" w:rsidRPr="00747A9A" w:rsidTr="00670BC1">
        <w:trPr>
          <w:trHeight w:val="1405"/>
        </w:trPr>
        <w:tc>
          <w:tcPr>
            <w:tcW w:w="10216" w:type="dxa"/>
            <w:gridSpan w:val="3"/>
            <w:tcBorders>
              <w:top w:val="single" w:sz="8" w:space="0" w:color="auto"/>
              <w:bottom w:val="single" w:sz="8" w:space="0" w:color="auto"/>
            </w:tcBorders>
          </w:tcPr>
          <w:tbl>
            <w:tblPr>
              <w:tblStyle w:val="TableGrid"/>
              <w:tblW w:w="9990" w:type="dxa"/>
              <w:tblLook w:val="04A0" w:firstRow="1" w:lastRow="0" w:firstColumn="1" w:lastColumn="0" w:noHBand="0" w:noVBand="1"/>
            </w:tblPr>
            <w:tblGrid>
              <w:gridCol w:w="1039"/>
              <w:gridCol w:w="1272"/>
              <w:gridCol w:w="1698"/>
              <w:gridCol w:w="5981"/>
            </w:tblGrid>
            <w:tr w:rsidR="002A1196" w:rsidRPr="00810CD1" w:rsidTr="00F37469">
              <w:tc>
                <w:tcPr>
                  <w:tcW w:w="1039" w:type="dxa"/>
                  <w:tcBorders>
                    <w:bottom w:val="single" w:sz="4" w:space="0" w:color="auto"/>
                  </w:tcBorders>
                </w:tcPr>
                <w:p w:rsidR="002A1196" w:rsidRPr="00810CD1" w:rsidRDefault="002A1196" w:rsidP="002A1196">
                  <w:pPr>
                    <w:tabs>
                      <w:tab w:val="left" w:pos="540"/>
                    </w:tabs>
                    <w:autoSpaceDE w:val="0"/>
                    <w:autoSpaceDN w:val="0"/>
                    <w:adjustRightInd w:val="0"/>
                    <w:spacing w:before="240"/>
                    <w:jc w:val="both"/>
                    <w:rPr>
                      <w:rFonts w:eastAsiaTheme="minorEastAsia"/>
                      <w:b/>
                      <w:bCs/>
                      <w:sz w:val="28"/>
                      <w:szCs w:val="28"/>
                      <w:lang w:bidi="ar-KW"/>
                    </w:rPr>
                  </w:pPr>
                  <w:r w:rsidRPr="00810CD1">
                    <w:rPr>
                      <w:rFonts w:eastAsiaTheme="minorEastAsia"/>
                      <w:b/>
                      <w:bCs/>
                      <w:sz w:val="28"/>
                      <w:szCs w:val="28"/>
                      <w:lang w:bidi="ar-KW"/>
                    </w:rPr>
                    <w:t>Month</w:t>
                  </w:r>
                </w:p>
              </w:tc>
              <w:tc>
                <w:tcPr>
                  <w:tcW w:w="1272" w:type="dxa"/>
                </w:tcPr>
                <w:p w:rsidR="002A1196" w:rsidRPr="00810CD1" w:rsidRDefault="002A1196" w:rsidP="002A1196">
                  <w:pPr>
                    <w:tabs>
                      <w:tab w:val="left" w:pos="540"/>
                    </w:tabs>
                    <w:autoSpaceDE w:val="0"/>
                    <w:autoSpaceDN w:val="0"/>
                    <w:adjustRightInd w:val="0"/>
                    <w:spacing w:before="240"/>
                    <w:jc w:val="both"/>
                    <w:rPr>
                      <w:rFonts w:eastAsiaTheme="minorEastAsia"/>
                      <w:b/>
                      <w:bCs/>
                      <w:sz w:val="28"/>
                      <w:szCs w:val="28"/>
                      <w:lang w:bidi="ar-KW"/>
                    </w:rPr>
                  </w:pPr>
                  <w:r w:rsidRPr="00810CD1">
                    <w:rPr>
                      <w:rFonts w:eastAsiaTheme="minorEastAsia"/>
                      <w:b/>
                      <w:bCs/>
                      <w:sz w:val="28"/>
                      <w:szCs w:val="28"/>
                      <w:lang w:bidi="ar-KW"/>
                    </w:rPr>
                    <w:t>Week No.</w:t>
                  </w:r>
                </w:p>
              </w:tc>
              <w:tc>
                <w:tcPr>
                  <w:tcW w:w="1698" w:type="dxa"/>
                </w:tcPr>
                <w:p w:rsidR="002A1196" w:rsidRPr="00810CD1" w:rsidRDefault="002A1196" w:rsidP="002A1196">
                  <w:pPr>
                    <w:tabs>
                      <w:tab w:val="left" w:pos="540"/>
                    </w:tabs>
                    <w:autoSpaceDE w:val="0"/>
                    <w:autoSpaceDN w:val="0"/>
                    <w:adjustRightInd w:val="0"/>
                    <w:spacing w:before="240"/>
                    <w:jc w:val="both"/>
                    <w:rPr>
                      <w:rFonts w:eastAsiaTheme="minorEastAsia"/>
                      <w:b/>
                      <w:bCs/>
                      <w:sz w:val="28"/>
                      <w:szCs w:val="28"/>
                      <w:lang w:bidi="ar-KW"/>
                    </w:rPr>
                  </w:pPr>
                  <w:r w:rsidRPr="00810CD1">
                    <w:rPr>
                      <w:rFonts w:eastAsiaTheme="minorEastAsia"/>
                      <w:b/>
                      <w:bCs/>
                      <w:sz w:val="28"/>
                      <w:szCs w:val="28"/>
                      <w:lang w:bidi="ar-KW"/>
                    </w:rPr>
                    <w:t>Name of the Chapter</w:t>
                  </w:r>
                </w:p>
              </w:tc>
              <w:tc>
                <w:tcPr>
                  <w:tcW w:w="5981" w:type="dxa"/>
                </w:tcPr>
                <w:p w:rsidR="002A1196" w:rsidRPr="00810CD1" w:rsidRDefault="002A1196" w:rsidP="002A1196">
                  <w:pPr>
                    <w:tabs>
                      <w:tab w:val="left" w:pos="540"/>
                    </w:tabs>
                    <w:autoSpaceDE w:val="0"/>
                    <w:autoSpaceDN w:val="0"/>
                    <w:adjustRightInd w:val="0"/>
                    <w:spacing w:before="240"/>
                    <w:jc w:val="both"/>
                    <w:rPr>
                      <w:rFonts w:eastAsiaTheme="minorEastAsia"/>
                      <w:b/>
                      <w:bCs/>
                      <w:sz w:val="28"/>
                      <w:szCs w:val="28"/>
                      <w:lang w:bidi="ar-KW"/>
                    </w:rPr>
                  </w:pPr>
                  <w:r w:rsidRPr="00810CD1">
                    <w:rPr>
                      <w:rFonts w:eastAsiaTheme="minorEastAsia"/>
                      <w:b/>
                      <w:bCs/>
                      <w:sz w:val="28"/>
                      <w:szCs w:val="28"/>
                      <w:lang w:bidi="ar-KW"/>
                    </w:rPr>
                    <w:t>Names of the Topics</w:t>
                  </w:r>
                </w:p>
              </w:tc>
            </w:tr>
            <w:tr w:rsidR="002A1196" w:rsidRPr="00810CD1" w:rsidTr="00F37469">
              <w:tc>
                <w:tcPr>
                  <w:tcW w:w="1039" w:type="dxa"/>
                  <w:tcBorders>
                    <w:bottom w:val="single" w:sz="4" w:space="0" w:color="auto"/>
                  </w:tcBorders>
                </w:tcPr>
                <w:p w:rsidR="002A1196" w:rsidRPr="00810CD1" w:rsidRDefault="002A1196" w:rsidP="002A1196">
                  <w:pPr>
                    <w:tabs>
                      <w:tab w:val="left" w:pos="540"/>
                    </w:tabs>
                    <w:autoSpaceDE w:val="0"/>
                    <w:autoSpaceDN w:val="0"/>
                    <w:adjustRightInd w:val="0"/>
                    <w:spacing w:before="240"/>
                    <w:jc w:val="both"/>
                    <w:rPr>
                      <w:rFonts w:eastAsiaTheme="minorEastAsia"/>
                      <w:b/>
                      <w:bCs/>
                      <w:sz w:val="28"/>
                      <w:szCs w:val="28"/>
                      <w:lang w:bidi="ar-KW"/>
                    </w:rPr>
                  </w:pPr>
                  <w:r>
                    <w:rPr>
                      <w:b/>
                      <w:bCs/>
                      <w:sz w:val="24"/>
                      <w:szCs w:val="24"/>
                      <w:lang w:bidi="ar-KW"/>
                    </w:rPr>
                    <w:t>Sep</w:t>
                  </w:r>
                </w:p>
              </w:tc>
              <w:tc>
                <w:tcPr>
                  <w:tcW w:w="1272" w:type="dxa"/>
                </w:tcPr>
                <w:p w:rsidR="002A1196" w:rsidRDefault="002A1196" w:rsidP="002A1196">
                  <w:pPr>
                    <w:tabs>
                      <w:tab w:val="left" w:pos="540"/>
                    </w:tabs>
                    <w:autoSpaceDE w:val="0"/>
                    <w:autoSpaceDN w:val="0"/>
                    <w:adjustRightInd w:val="0"/>
                    <w:spacing w:before="240"/>
                    <w:jc w:val="both"/>
                    <w:rPr>
                      <w:b/>
                      <w:bCs/>
                      <w:sz w:val="24"/>
                      <w:szCs w:val="24"/>
                      <w:lang w:bidi="ar-KW"/>
                    </w:rPr>
                  </w:pPr>
                  <w:r>
                    <w:rPr>
                      <w:b/>
                      <w:bCs/>
                      <w:sz w:val="24"/>
                      <w:szCs w:val="24"/>
                      <w:lang w:bidi="ar-KW"/>
                    </w:rPr>
                    <w:t>1</w:t>
                  </w:r>
                  <w:r w:rsidRPr="002A1196">
                    <w:rPr>
                      <w:b/>
                      <w:bCs/>
                      <w:sz w:val="24"/>
                      <w:szCs w:val="24"/>
                      <w:vertAlign w:val="superscript"/>
                      <w:lang w:bidi="ar-KW"/>
                    </w:rPr>
                    <w:t>st</w:t>
                  </w:r>
                  <w:r>
                    <w:rPr>
                      <w:b/>
                      <w:bCs/>
                      <w:sz w:val="24"/>
                      <w:szCs w:val="24"/>
                      <w:lang w:bidi="ar-KW"/>
                    </w:rPr>
                    <w:t xml:space="preserve"> W</w:t>
                  </w:r>
                  <w:r w:rsidRPr="00AE68E8">
                    <w:rPr>
                      <w:b/>
                      <w:bCs/>
                      <w:sz w:val="24"/>
                      <w:szCs w:val="24"/>
                      <w:lang w:bidi="ar-KW"/>
                    </w:rPr>
                    <w:t>eek</w:t>
                  </w:r>
                </w:p>
                <w:p w:rsidR="002A1196" w:rsidRPr="00810CD1" w:rsidRDefault="002A1196" w:rsidP="002A1196">
                  <w:pPr>
                    <w:tabs>
                      <w:tab w:val="left" w:pos="540"/>
                    </w:tabs>
                    <w:autoSpaceDE w:val="0"/>
                    <w:autoSpaceDN w:val="0"/>
                    <w:adjustRightInd w:val="0"/>
                    <w:spacing w:before="240"/>
                    <w:jc w:val="both"/>
                    <w:rPr>
                      <w:rFonts w:eastAsiaTheme="minorEastAsia"/>
                      <w:b/>
                      <w:bCs/>
                      <w:sz w:val="28"/>
                      <w:szCs w:val="28"/>
                      <w:lang w:bidi="ar-KW"/>
                    </w:rPr>
                  </w:pPr>
                  <w:r w:rsidRPr="00AE68E8">
                    <w:rPr>
                      <w:b/>
                      <w:bCs/>
                      <w:sz w:val="24"/>
                      <w:szCs w:val="24"/>
                      <w:lang w:bidi="ar-KW"/>
                    </w:rPr>
                    <w:t>2</w:t>
                  </w:r>
                  <w:r w:rsidRPr="002A1196">
                    <w:rPr>
                      <w:b/>
                      <w:bCs/>
                      <w:sz w:val="24"/>
                      <w:szCs w:val="24"/>
                      <w:vertAlign w:val="superscript"/>
                      <w:lang w:bidi="ar-KW"/>
                    </w:rPr>
                    <w:t>nd</w:t>
                  </w:r>
                  <w:r>
                    <w:rPr>
                      <w:b/>
                      <w:bCs/>
                      <w:sz w:val="24"/>
                      <w:szCs w:val="24"/>
                      <w:lang w:bidi="ar-KW"/>
                    </w:rPr>
                    <w:t xml:space="preserve"> W</w:t>
                  </w:r>
                  <w:r w:rsidRPr="00AE68E8">
                    <w:rPr>
                      <w:b/>
                      <w:bCs/>
                      <w:sz w:val="24"/>
                      <w:szCs w:val="24"/>
                      <w:lang w:bidi="ar-KW"/>
                    </w:rPr>
                    <w:t>eek</w:t>
                  </w:r>
                </w:p>
              </w:tc>
              <w:tc>
                <w:tcPr>
                  <w:tcW w:w="1698" w:type="dxa"/>
                </w:tcPr>
                <w:p w:rsidR="002A1196" w:rsidRPr="00943CBD" w:rsidRDefault="002A1196" w:rsidP="002A1196">
                  <w:pPr>
                    <w:tabs>
                      <w:tab w:val="left" w:pos="540"/>
                    </w:tabs>
                    <w:autoSpaceDE w:val="0"/>
                    <w:autoSpaceDN w:val="0"/>
                    <w:adjustRightInd w:val="0"/>
                    <w:jc w:val="both"/>
                    <w:rPr>
                      <w:rFonts w:eastAsiaTheme="minorEastAsia"/>
                      <w:b/>
                      <w:bCs/>
                      <w:sz w:val="24"/>
                      <w:szCs w:val="24"/>
                      <w:lang w:bidi="ar-KW"/>
                    </w:rPr>
                  </w:pPr>
                  <w:r w:rsidRPr="00943CBD">
                    <w:rPr>
                      <w:rFonts w:eastAsiaTheme="minorEastAsia"/>
                      <w:b/>
                      <w:bCs/>
                      <w:sz w:val="24"/>
                      <w:szCs w:val="24"/>
                      <w:lang w:bidi="ar-KW"/>
                    </w:rPr>
                    <w:t xml:space="preserve">Spatial Analysis </w:t>
                  </w:r>
                </w:p>
                <w:p w:rsidR="002A1196" w:rsidRPr="00810CD1" w:rsidRDefault="002A1196" w:rsidP="002A1196">
                  <w:pPr>
                    <w:tabs>
                      <w:tab w:val="left" w:pos="540"/>
                    </w:tabs>
                    <w:autoSpaceDE w:val="0"/>
                    <w:autoSpaceDN w:val="0"/>
                    <w:adjustRightInd w:val="0"/>
                    <w:spacing w:before="240"/>
                    <w:jc w:val="both"/>
                    <w:rPr>
                      <w:rFonts w:eastAsiaTheme="minorEastAsia"/>
                      <w:b/>
                      <w:bCs/>
                      <w:sz w:val="28"/>
                      <w:szCs w:val="28"/>
                      <w:lang w:bidi="ar-KW"/>
                    </w:rPr>
                  </w:pPr>
                </w:p>
              </w:tc>
              <w:tc>
                <w:tcPr>
                  <w:tcW w:w="5981" w:type="dxa"/>
                </w:tcPr>
                <w:p w:rsidR="002A1196" w:rsidRPr="00943CBD" w:rsidRDefault="002A1196" w:rsidP="002A1196">
                  <w:pPr>
                    <w:pStyle w:val="ListParagraph"/>
                    <w:numPr>
                      <w:ilvl w:val="0"/>
                      <w:numId w:val="15"/>
                    </w:numPr>
                    <w:tabs>
                      <w:tab w:val="left" w:pos="540"/>
                    </w:tabs>
                    <w:autoSpaceDE w:val="0"/>
                    <w:autoSpaceDN w:val="0"/>
                    <w:adjustRightInd w:val="0"/>
                    <w:jc w:val="both"/>
                    <w:rPr>
                      <w:b/>
                      <w:bCs/>
                      <w:sz w:val="24"/>
                      <w:szCs w:val="24"/>
                      <w:lang w:bidi="ar-KW"/>
                    </w:rPr>
                  </w:pPr>
                  <w:r w:rsidRPr="00943CBD">
                    <w:rPr>
                      <w:b/>
                      <w:bCs/>
                      <w:sz w:val="24"/>
                      <w:szCs w:val="24"/>
                      <w:lang w:bidi="ar-KW"/>
                    </w:rPr>
                    <w:t>Introduction to spatial analysis</w:t>
                  </w:r>
                </w:p>
                <w:p w:rsidR="002A1196" w:rsidRPr="00943CBD" w:rsidRDefault="002A1196" w:rsidP="002A1196">
                  <w:pPr>
                    <w:pStyle w:val="ListParagraph"/>
                    <w:numPr>
                      <w:ilvl w:val="0"/>
                      <w:numId w:val="15"/>
                    </w:numPr>
                    <w:tabs>
                      <w:tab w:val="left" w:pos="540"/>
                    </w:tabs>
                    <w:autoSpaceDE w:val="0"/>
                    <w:autoSpaceDN w:val="0"/>
                    <w:adjustRightInd w:val="0"/>
                    <w:jc w:val="both"/>
                    <w:rPr>
                      <w:b/>
                      <w:bCs/>
                      <w:sz w:val="24"/>
                      <w:szCs w:val="24"/>
                      <w:lang w:bidi="ar-KW"/>
                    </w:rPr>
                  </w:pPr>
                  <w:r w:rsidRPr="00943CBD">
                    <w:rPr>
                      <w:b/>
                      <w:bCs/>
                      <w:sz w:val="24"/>
                      <w:szCs w:val="24"/>
                      <w:lang w:bidi="ar-KW"/>
                    </w:rPr>
                    <w:t>Spatial Analysis and GIS</w:t>
                  </w:r>
                </w:p>
                <w:p w:rsidR="002A1196" w:rsidRPr="00943CBD" w:rsidRDefault="002A1196" w:rsidP="002A1196">
                  <w:pPr>
                    <w:pStyle w:val="ListParagraph"/>
                    <w:numPr>
                      <w:ilvl w:val="0"/>
                      <w:numId w:val="15"/>
                    </w:numPr>
                    <w:tabs>
                      <w:tab w:val="left" w:pos="540"/>
                    </w:tabs>
                    <w:autoSpaceDE w:val="0"/>
                    <w:autoSpaceDN w:val="0"/>
                    <w:adjustRightInd w:val="0"/>
                    <w:jc w:val="both"/>
                    <w:rPr>
                      <w:b/>
                      <w:bCs/>
                      <w:sz w:val="24"/>
                      <w:szCs w:val="24"/>
                      <w:lang w:bidi="ar-KW"/>
                    </w:rPr>
                  </w:pPr>
                  <w:r w:rsidRPr="00943CBD">
                    <w:rPr>
                      <w:b/>
                      <w:bCs/>
                      <w:sz w:val="24"/>
                      <w:szCs w:val="24"/>
                      <w:lang w:bidi="ar-KW"/>
                    </w:rPr>
                    <w:t>aim of Spatial Analysis</w:t>
                  </w:r>
                </w:p>
                <w:p w:rsidR="002A1196" w:rsidRPr="00943CBD" w:rsidRDefault="002A1196" w:rsidP="002A1196">
                  <w:pPr>
                    <w:pStyle w:val="ListParagraph"/>
                    <w:numPr>
                      <w:ilvl w:val="0"/>
                      <w:numId w:val="15"/>
                    </w:numPr>
                    <w:tabs>
                      <w:tab w:val="left" w:pos="540"/>
                    </w:tabs>
                    <w:autoSpaceDE w:val="0"/>
                    <w:autoSpaceDN w:val="0"/>
                    <w:adjustRightInd w:val="0"/>
                    <w:jc w:val="both"/>
                    <w:rPr>
                      <w:b/>
                      <w:bCs/>
                      <w:sz w:val="24"/>
                      <w:szCs w:val="24"/>
                      <w:lang w:bidi="ar-KW"/>
                    </w:rPr>
                  </w:pPr>
                  <w:r w:rsidRPr="00943CBD">
                    <w:rPr>
                      <w:b/>
                      <w:bCs/>
                      <w:sz w:val="24"/>
                      <w:szCs w:val="24"/>
                      <w:lang w:bidi="ar-KW"/>
                    </w:rPr>
                    <w:t>Types of Spatial Analysis</w:t>
                  </w:r>
                </w:p>
                <w:p w:rsidR="002A1196" w:rsidRPr="00810CD1" w:rsidRDefault="002A1196" w:rsidP="002A1196">
                  <w:pPr>
                    <w:tabs>
                      <w:tab w:val="left" w:pos="540"/>
                    </w:tabs>
                    <w:autoSpaceDE w:val="0"/>
                    <w:autoSpaceDN w:val="0"/>
                    <w:adjustRightInd w:val="0"/>
                    <w:spacing w:before="240"/>
                    <w:jc w:val="both"/>
                    <w:rPr>
                      <w:rFonts w:eastAsiaTheme="minorEastAsia"/>
                      <w:b/>
                      <w:bCs/>
                      <w:sz w:val="28"/>
                      <w:szCs w:val="28"/>
                      <w:lang w:bidi="ar-KW"/>
                    </w:rPr>
                  </w:pPr>
                  <w:r w:rsidRPr="00943CBD">
                    <w:rPr>
                      <w:b/>
                      <w:bCs/>
                      <w:sz w:val="24"/>
                      <w:szCs w:val="24"/>
                      <w:lang w:bidi="ar-KW"/>
                    </w:rPr>
                    <w:lastRenderedPageBreak/>
                    <w:t>Spatial Analysis Functions</w:t>
                  </w:r>
                </w:p>
              </w:tc>
            </w:tr>
            <w:tr w:rsidR="002A1196" w:rsidRPr="00810CD1" w:rsidTr="00F37469">
              <w:tc>
                <w:tcPr>
                  <w:tcW w:w="1039" w:type="dxa"/>
                  <w:tcBorders>
                    <w:bottom w:val="single" w:sz="4" w:space="0" w:color="auto"/>
                  </w:tcBorders>
                </w:tcPr>
                <w:p w:rsidR="002A1196" w:rsidRPr="00810CD1" w:rsidRDefault="002A1196" w:rsidP="002A1196">
                  <w:pPr>
                    <w:tabs>
                      <w:tab w:val="left" w:pos="540"/>
                    </w:tabs>
                    <w:autoSpaceDE w:val="0"/>
                    <w:autoSpaceDN w:val="0"/>
                    <w:adjustRightInd w:val="0"/>
                    <w:spacing w:before="240"/>
                    <w:jc w:val="both"/>
                    <w:rPr>
                      <w:rFonts w:eastAsiaTheme="minorEastAsia"/>
                      <w:b/>
                      <w:bCs/>
                      <w:sz w:val="28"/>
                      <w:szCs w:val="28"/>
                      <w:lang w:bidi="ar-KW"/>
                    </w:rPr>
                  </w:pPr>
                  <w:r w:rsidRPr="00AE68E8">
                    <w:rPr>
                      <w:b/>
                      <w:bCs/>
                      <w:sz w:val="24"/>
                      <w:szCs w:val="24"/>
                      <w:lang w:bidi="ar-KW"/>
                    </w:rPr>
                    <w:lastRenderedPageBreak/>
                    <w:t>Oct</w:t>
                  </w:r>
                </w:p>
              </w:tc>
              <w:tc>
                <w:tcPr>
                  <w:tcW w:w="1272" w:type="dxa"/>
                </w:tcPr>
                <w:p w:rsidR="002A1196" w:rsidRDefault="002A1196" w:rsidP="002A1196">
                  <w:pPr>
                    <w:tabs>
                      <w:tab w:val="left" w:pos="540"/>
                    </w:tabs>
                    <w:autoSpaceDE w:val="0"/>
                    <w:autoSpaceDN w:val="0"/>
                    <w:adjustRightInd w:val="0"/>
                    <w:spacing w:before="240"/>
                    <w:jc w:val="both"/>
                    <w:rPr>
                      <w:b/>
                      <w:bCs/>
                      <w:sz w:val="24"/>
                      <w:szCs w:val="24"/>
                      <w:lang w:bidi="ar-KW"/>
                    </w:rPr>
                  </w:pPr>
                  <w:r>
                    <w:rPr>
                      <w:b/>
                      <w:bCs/>
                      <w:sz w:val="24"/>
                      <w:szCs w:val="24"/>
                      <w:lang w:bidi="ar-KW"/>
                    </w:rPr>
                    <w:t>3rd</w:t>
                  </w:r>
                  <w:r w:rsidRPr="00AE68E8">
                    <w:rPr>
                      <w:b/>
                      <w:bCs/>
                      <w:sz w:val="24"/>
                      <w:szCs w:val="24"/>
                      <w:lang w:bidi="ar-KW"/>
                    </w:rPr>
                    <w:t xml:space="preserve"> </w:t>
                  </w:r>
                  <w:r>
                    <w:rPr>
                      <w:b/>
                      <w:bCs/>
                      <w:sz w:val="24"/>
                      <w:szCs w:val="24"/>
                      <w:lang w:bidi="ar-KW"/>
                    </w:rPr>
                    <w:t>W</w:t>
                  </w:r>
                  <w:r w:rsidRPr="00AE68E8">
                    <w:rPr>
                      <w:b/>
                      <w:bCs/>
                      <w:sz w:val="24"/>
                      <w:szCs w:val="24"/>
                      <w:lang w:bidi="ar-KW"/>
                    </w:rPr>
                    <w:t>eek</w:t>
                  </w:r>
                </w:p>
                <w:p w:rsidR="002A1196" w:rsidRDefault="002A1196" w:rsidP="002A1196">
                  <w:pPr>
                    <w:tabs>
                      <w:tab w:val="left" w:pos="540"/>
                    </w:tabs>
                    <w:autoSpaceDE w:val="0"/>
                    <w:autoSpaceDN w:val="0"/>
                    <w:adjustRightInd w:val="0"/>
                    <w:spacing w:before="240"/>
                    <w:jc w:val="both"/>
                    <w:rPr>
                      <w:b/>
                      <w:bCs/>
                      <w:sz w:val="24"/>
                      <w:szCs w:val="24"/>
                      <w:lang w:bidi="ar-KW"/>
                    </w:rPr>
                  </w:pPr>
                  <w:r>
                    <w:rPr>
                      <w:b/>
                      <w:bCs/>
                      <w:sz w:val="24"/>
                      <w:szCs w:val="24"/>
                      <w:lang w:bidi="ar-KW"/>
                    </w:rPr>
                    <w:t>4</w:t>
                  </w:r>
                  <w:r w:rsidRPr="002A1196">
                    <w:rPr>
                      <w:b/>
                      <w:bCs/>
                      <w:sz w:val="24"/>
                      <w:szCs w:val="24"/>
                      <w:vertAlign w:val="superscript"/>
                      <w:lang w:bidi="ar-KW"/>
                    </w:rPr>
                    <w:t>th</w:t>
                  </w:r>
                  <w:r>
                    <w:rPr>
                      <w:b/>
                      <w:bCs/>
                      <w:sz w:val="24"/>
                      <w:szCs w:val="24"/>
                      <w:lang w:bidi="ar-KW"/>
                    </w:rPr>
                    <w:t xml:space="preserve"> Week</w:t>
                  </w:r>
                </w:p>
                <w:p w:rsidR="002A1196" w:rsidRDefault="002A1196" w:rsidP="002A1196">
                  <w:pPr>
                    <w:tabs>
                      <w:tab w:val="left" w:pos="540"/>
                    </w:tabs>
                    <w:autoSpaceDE w:val="0"/>
                    <w:autoSpaceDN w:val="0"/>
                    <w:adjustRightInd w:val="0"/>
                    <w:spacing w:before="240"/>
                    <w:jc w:val="both"/>
                    <w:rPr>
                      <w:b/>
                      <w:bCs/>
                      <w:sz w:val="24"/>
                      <w:szCs w:val="24"/>
                      <w:lang w:bidi="ar-KW"/>
                    </w:rPr>
                  </w:pPr>
                  <w:r>
                    <w:rPr>
                      <w:b/>
                      <w:bCs/>
                      <w:sz w:val="24"/>
                      <w:szCs w:val="24"/>
                      <w:lang w:bidi="ar-KW"/>
                    </w:rPr>
                    <w:t>5</w:t>
                  </w:r>
                  <w:r w:rsidRPr="002A1196">
                    <w:rPr>
                      <w:b/>
                      <w:bCs/>
                      <w:sz w:val="24"/>
                      <w:szCs w:val="24"/>
                      <w:vertAlign w:val="superscript"/>
                      <w:lang w:bidi="ar-KW"/>
                    </w:rPr>
                    <w:t>th</w:t>
                  </w:r>
                  <w:r>
                    <w:rPr>
                      <w:b/>
                      <w:bCs/>
                      <w:sz w:val="24"/>
                      <w:szCs w:val="24"/>
                      <w:lang w:bidi="ar-KW"/>
                    </w:rPr>
                    <w:t xml:space="preserve"> Week </w:t>
                  </w:r>
                </w:p>
                <w:p w:rsidR="002A1196" w:rsidRPr="002A1196" w:rsidRDefault="002A1196" w:rsidP="002A1196">
                  <w:pPr>
                    <w:tabs>
                      <w:tab w:val="left" w:pos="540"/>
                    </w:tabs>
                    <w:autoSpaceDE w:val="0"/>
                    <w:autoSpaceDN w:val="0"/>
                    <w:adjustRightInd w:val="0"/>
                    <w:spacing w:before="240"/>
                    <w:jc w:val="both"/>
                    <w:rPr>
                      <w:b/>
                      <w:bCs/>
                      <w:sz w:val="24"/>
                      <w:szCs w:val="24"/>
                      <w:lang w:bidi="ar-KW"/>
                    </w:rPr>
                  </w:pPr>
                  <w:r>
                    <w:rPr>
                      <w:b/>
                      <w:bCs/>
                      <w:sz w:val="24"/>
                      <w:szCs w:val="24"/>
                      <w:lang w:bidi="ar-KW"/>
                    </w:rPr>
                    <w:t>6</w:t>
                  </w:r>
                  <w:r w:rsidRPr="002A1196">
                    <w:rPr>
                      <w:b/>
                      <w:bCs/>
                      <w:sz w:val="24"/>
                      <w:szCs w:val="24"/>
                      <w:vertAlign w:val="superscript"/>
                      <w:lang w:bidi="ar-KW"/>
                    </w:rPr>
                    <w:t>th</w:t>
                  </w:r>
                  <w:r>
                    <w:rPr>
                      <w:b/>
                      <w:bCs/>
                      <w:sz w:val="24"/>
                      <w:szCs w:val="24"/>
                      <w:lang w:bidi="ar-KW"/>
                    </w:rPr>
                    <w:t xml:space="preserve"> Week</w:t>
                  </w:r>
                </w:p>
              </w:tc>
              <w:tc>
                <w:tcPr>
                  <w:tcW w:w="1698" w:type="dxa"/>
                </w:tcPr>
                <w:p w:rsidR="002A1196" w:rsidRPr="00943CBD" w:rsidRDefault="002A1196" w:rsidP="002A1196">
                  <w:pPr>
                    <w:tabs>
                      <w:tab w:val="left" w:pos="540"/>
                    </w:tabs>
                    <w:autoSpaceDE w:val="0"/>
                    <w:autoSpaceDN w:val="0"/>
                    <w:adjustRightInd w:val="0"/>
                    <w:jc w:val="both"/>
                    <w:rPr>
                      <w:rFonts w:eastAsiaTheme="minorEastAsia"/>
                      <w:b/>
                      <w:bCs/>
                      <w:sz w:val="24"/>
                      <w:szCs w:val="24"/>
                      <w:lang w:bidi="ar-KW"/>
                    </w:rPr>
                  </w:pPr>
                  <w:r w:rsidRPr="00943CBD">
                    <w:rPr>
                      <w:rFonts w:eastAsiaTheme="minorEastAsia"/>
                      <w:b/>
                      <w:bCs/>
                      <w:sz w:val="24"/>
                      <w:szCs w:val="24"/>
                      <w:lang w:bidi="ar-KW"/>
                    </w:rPr>
                    <w:t>Network Analysis</w:t>
                  </w:r>
                </w:p>
                <w:p w:rsidR="002A1196" w:rsidRPr="00810CD1" w:rsidRDefault="002A1196" w:rsidP="002A1196">
                  <w:pPr>
                    <w:tabs>
                      <w:tab w:val="left" w:pos="540"/>
                    </w:tabs>
                    <w:autoSpaceDE w:val="0"/>
                    <w:autoSpaceDN w:val="0"/>
                    <w:adjustRightInd w:val="0"/>
                    <w:spacing w:before="240"/>
                    <w:jc w:val="both"/>
                    <w:rPr>
                      <w:rFonts w:eastAsiaTheme="minorEastAsia"/>
                      <w:b/>
                      <w:bCs/>
                      <w:sz w:val="28"/>
                      <w:szCs w:val="28"/>
                      <w:lang w:bidi="ar-KW"/>
                    </w:rPr>
                  </w:pPr>
                </w:p>
              </w:tc>
              <w:tc>
                <w:tcPr>
                  <w:tcW w:w="5981" w:type="dxa"/>
                </w:tcPr>
                <w:p w:rsidR="002A1196" w:rsidRPr="00943CBD" w:rsidRDefault="002A1196" w:rsidP="002A1196">
                  <w:pPr>
                    <w:pStyle w:val="ListParagraph"/>
                    <w:numPr>
                      <w:ilvl w:val="0"/>
                      <w:numId w:val="16"/>
                    </w:numPr>
                    <w:tabs>
                      <w:tab w:val="left" w:pos="540"/>
                    </w:tabs>
                    <w:autoSpaceDE w:val="0"/>
                    <w:autoSpaceDN w:val="0"/>
                    <w:adjustRightInd w:val="0"/>
                    <w:jc w:val="both"/>
                    <w:rPr>
                      <w:b/>
                      <w:bCs/>
                      <w:sz w:val="24"/>
                      <w:szCs w:val="24"/>
                      <w:lang w:bidi="ar-KW"/>
                    </w:rPr>
                  </w:pPr>
                  <w:r w:rsidRPr="00943CBD">
                    <w:rPr>
                      <w:b/>
                      <w:bCs/>
                      <w:sz w:val="24"/>
                      <w:szCs w:val="24"/>
                      <w:lang w:bidi="ar-KW"/>
                    </w:rPr>
                    <w:t xml:space="preserve">Introduction to </w:t>
                  </w:r>
                  <w:r w:rsidRPr="00943CBD">
                    <w:rPr>
                      <w:rFonts w:eastAsiaTheme="minorEastAsia"/>
                      <w:b/>
                      <w:bCs/>
                      <w:sz w:val="24"/>
                      <w:szCs w:val="24"/>
                      <w:lang w:bidi="ar-KW"/>
                    </w:rPr>
                    <w:t>Networks</w:t>
                  </w:r>
                </w:p>
                <w:p w:rsidR="002A1196" w:rsidRPr="00943CBD" w:rsidRDefault="002A1196" w:rsidP="002A1196">
                  <w:pPr>
                    <w:pStyle w:val="ListParagraph"/>
                    <w:numPr>
                      <w:ilvl w:val="0"/>
                      <w:numId w:val="16"/>
                    </w:numPr>
                    <w:tabs>
                      <w:tab w:val="left" w:pos="540"/>
                    </w:tabs>
                    <w:autoSpaceDE w:val="0"/>
                    <w:autoSpaceDN w:val="0"/>
                    <w:adjustRightInd w:val="0"/>
                    <w:jc w:val="both"/>
                    <w:rPr>
                      <w:b/>
                      <w:bCs/>
                      <w:sz w:val="24"/>
                      <w:szCs w:val="24"/>
                      <w:lang w:bidi="ar-KW"/>
                    </w:rPr>
                  </w:pPr>
                  <w:r w:rsidRPr="00943CBD">
                    <w:rPr>
                      <w:b/>
                      <w:bCs/>
                      <w:sz w:val="24"/>
                      <w:szCs w:val="24"/>
                      <w:lang w:bidi="ar-KW"/>
                    </w:rPr>
                    <w:t>Introduction to Network Analyses</w:t>
                  </w:r>
                </w:p>
                <w:p w:rsidR="002A1196" w:rsidRPr="00943CBD" w:rsidRDefault="002A1196" w:rsidP="002A1196">
                  <w:pPr>
                    <w:pStyle w:val="ListParagraph"/>
                    <w:numPr>
                      <w:ilvl w:val="0"/>
                      <w:numId w:val="16"/>
                    </w:numPr>
                    <w:tabs>
                      <w:tab w:val="left" w:pos="540"/>
                    </w:tabs>
                    <w:autoSpaceDE w:val="0"/>
                    <w:autoSpaceDN w:val="0"/>
                    <w:adjustRightInd w:val="0"/>
                    <w:jc w:val="both"/>
                    <w:rPr>
                      <w:b/>
                      <w:bCs/>
                      <w:sz w:val="24"/>
                      <w:szCs w:val="24"/>
                      <w:lang w:bidi="ar-KW"/>
                    </w:rPr>
                  </w:pPr>
                  <w:r w:rsidRPr="00943CBD">
                    <w:rPr>
                      <w:b/>
                      <w:bCs/>
                      <w:sz w:val="24"/>
                      <w:szCs w:val="24"/>
                      <w:lang w:bidi="ar-KW"/>
                    </w:rPr>
                    <w:t>Classic networking problems</w:t>
                  </w:r>
                </w:p>
                <w:p w:rsidR="002A1196" w:rsidRDefault="002A1196" w:rsidP="002A1196">
                  <w:pPr>
                    <w:pStyle w:val="ListParagraph"/>
                    <w:numPr>
                      <w:ilvl w:val="0"/>
                      <w:numId w:val="16"/>
                    </w:numPr>
                    <w:tabs>
                      <w:tab w:val="left" w:pos="540"/>
                    </w:tabs>
                    <w:autoSpaceDE w:val="0"/>
                    <w:autoSpaceDN w:val="0"/>
                    <w:adjustRightInd w:val="0"/>
                    <w:jc w:val="both"/>
                    <w:rPr>
                      <w:b/>
                      <w:bCs/>
                      <w:sz w:val="24"/>
                      <w:szCs w:val="24"/>
                      <w:lang w:bidi="ar-KW"/>
                    </w:rPr>
                  </w:pPr>
                  <w:r w:rsidRPr="00943CBD">
                    <w:rPr>
                      <w:b/>
                      <w:bCs/>
                      <w:sz w:val="24"/>
                      <w:szCs w:val="24"/>
                      <w:lang w:bidi="ar-KW"/>
                    </w:rPr>
                    <w:t>Three common types of network analyses</w:t>
                  </w:r>
                </w:p>
                <w:p w:rsidR="002A1196" w:rsidRPr="002A1196" w:rsidRDefault="002A1196" w:rsidP="002A1196">
                  <w:pPr>
                    <w:pStyle w:val="ListParagraph"/>
                    <w:numPr>
                      <w:ilvl w:val="0"/>
                      <w:numId w:val="16"/>
                    </w:numPr>
                    <w:tabs>
                      <w:tab w:val="left" w:pos="540"/>
                    </w:tabs>
                    <w:autoSpaceDE w:val="0"/>
                    <w:autoSpaceDN w:val="0"/>
                    <w:adjustRightInd w:val="0"/>
                    <w:jc w:val="both"/>
                    <w:rPr>
                      <w:b/>
                      <w:bCs/>
                      <w:sz w:val="24"/>
                      <w:szCs w:val="24"/>
                      <w:lang w:bidi="ar-KW"/>
                    </w:rPr>
                  </w:pPr>
                  <w:r w:rsidRPr="002A1196">
                    <w:rPr>
                      <w:b/>
                      <w:bCs/>
                      <w:sz w:val="24"/>
                      <w:szCs w:val="24"/>
                      <w:lang w:bidi="ar-KW"/>
                    </w:rPr>
                    <w:t>Requirement of Network Analysis</w:t>
                  </w:r>
                </w:p>
              </w:tc>
            </w:tr>
            <w:tr w:rsidR="002A1196" w:rsidRPr="00810CD1" w:rsidTr="00F37469">
              <w:tc>
                <w:tcPr>
                  <w:tcW w:w="1039" w:type="dxa"/>
                  <w:tcBorders>
                    <w:bottom w:val="single" w:sz="4" w:space="0" w:color="auto"/>
                  </w:tcBorders>
                </w:tcPr>
                <w:p w:rsidR="002A1196" w:rsidRPr="00810CD1" w:rsidRDefault="002A1196" w:rsidP="002A1196">
                  <w:pPr>
                    <w:tabs>
                      <w:tab w:val="left" w:pos="540"/>
                    </w:tabs>
                    <w:autoSpaceDE w:val="0"/>
                    <w:autoSpaceDN w:val="0"/>
                    <w:adjustRightInd w:val="0"/>
                    <w:spacing w:before="240"/>
                    <w:jc w:val="both"/>
                    <w:rPr>
                      <w:rFonts w:eastAsiaTheme="minorEastAsia"/>
                      <w:b/>
                      <w:bCs/>
                      <w:sz w:val="28"/>
                      <w:szCs w:val="28"/>
                      <w:lang w:bidi="ar-KW"/>
                    </w:rPr>
                  </w:pPr>
                  <w:r>
                    <w:rPr>
                      <w:rFonts w:eastAsiaTheme="minorEastAsia"/>
                      <w:b/>
                      <w:bCs/>
                      <w:sz w:val="28"/>
                      <w:szCs w:val="28"/>
                      <w:lang w:bidi="ar-KW"/>
                    </w:rPr>
                    <w:t>Nov</w:t>
                  </w:r>
                </w:p>
              </w:tc>
              <w:tc>
                <w:tcPr>
                  <w:tcW w:w="1272" w:type="dxa"/>
                </w:tcPr>
                <w:p w:rsidR="002A1196" w:rsidRDefault="002A1196" w:rsidP="002A1196">
                  <w:pPr>
                    <w:tabs>
                      <w:tab w:val="left" w:pos="540"/>
                    </w:tabs>
                    <w:autoSpaceDE w:val="0"/>
                    <w:autoSpaceDN w:val="0"/>
                    <w:adjustRightInd w:val="0"/>
                    <w:spacing w:before="240"/>
                    <w:jc w:val="both"/>
                    <w:rPr>
                      <w:b/>
                      <w:bCs/>
                      <w:sz w:val="24"/>
                      <w:szCs w:val="24"/>
                      <w:lang w:bidi="ar-KW"/>
                    </w:rPr>
                  </w:pPr>
                  <w:r>
                    <w:rPr>
                      <w:b/>
                      <w:bCs/>
                      <w:sz w:val="24"/>
                      <w:szCs w:val="24"/>
                      <w:lang w:bidi="ar-KW"/>
                    </w:rPr>
                    <w:t>7</w:t>
                  </w:r>
                  <w:r w:rsidRPr="002A1196">
                    <w:rPr>
                      <w:b/>
                      <w:bCs/>
                      <w:sz w:val="24"/>
                      <w:szCs w:val="24"/>
                      <w:vertAlign w:val="superscript"/>
                      <w:lang w:bidi="ar-KW"/>
                    </w:rPr>
                    <w:t>th</w:t>
                  </w:r>
                  <w:r>
                    <w:rPr>
                      <w:b/>
                      <w:bCs/>
                      <w:sz w:val="24"/>
                      <w:szCs w:val="24"/>
                      <w:lang w:bidi="ar-KW"/>
                    </w:rPr>
                    <w:t xml:space="preserve"> Week</w:t>
                  </w:r>
                </w:p>
                <w:p w:rsidR="002A1196" w:rsidRDefault="002A1196" w:rsidP="002A1196">
                  <w:pPr>
                    <w:tabs>
                      <w:tab w:val="left" w:pos="540"/>
                    </w:tabs>
                    <w:autoSpaceDE w:val="0"/>
                    <w:autoSpaceDN w:val="0"/>
                    <w:adjustRightInd w:val="0"/>
                    <w:spacing w:before="240"/>
                    <w:jc w:val="both"/>
                    <w:rPr>
                      <w:b/>
                      <w:bCs/>
                      <w:sz w:val="24"/>
                      <w:szCs w:val="24"/>
                      <w:lang w:bidi="ar-KW"/>
                    </w:rPr>
                  </w:pPr>
                  <w:r>
                    <w:rPr>
                      <w:b/>
                      <w:bCs/>
                      <w:sz w:val="24"/>
                      <w:szCs w:val="24"/>
                      <w:lang w:bidi="ar-KW"/>
                    </w:rPr>
                    <w:t>8</w:t>
                  </w:r>
                  <w:r w:rsidRPr="002A1196">
                    <w:rPr>
                      <w:b/>
                      <w:bCs/>
                      <w:sz w:val="24"/>
                      <w:szCs w:val="24"/>
                      <w:vertAlign w:val="superscript"/>
                      <w:lang w:bidi="ar-KW"/>
                    </w:rPr>
                    <w:t>th</w:t>
                  </w:r>
                  <w:r>
                    <w:rPr>
                      <w:b/>
                      <w:bCs/>
                      <w:sz w:val="24"/>
                      <w:szCs w:val="24"/>
                      <w:lang w:bidi="ar-KW"/>
                    </w:rPr>
                    <w:t xml:space="preserve"> Week</w:t>
                  </w:r>
                </w:p>
                <w:p w:rsidR="002A1196" w:rsidRDefault="002A1196" w:rsidP="002A1196">
                  <w:pPr>
                    <w:tabs>
                      <w:tab w:val="left" w:pos="540"/>
                    </w:tabs>
                    <w:autoSpaceDE w:val="0"/>
                    <w:autoSpaceDN w:val="0"/>
                    <w:adjustRightInd w:val="0"/>
                    <w:spacing w:before="240"/>
                    <w:jc w:val="both"/>
                    <w:rPr>
                      <w:b/>
                      <w:bCs/>
                      <w:sz w:val="24"/>
                      <w:szCs w:val="24"/>
                      <w:lang w:bidi="ar-KW"/>
                    </w:rPr>
                  </w:pPr>
                  <w:r>
                    <w:rPr>
                      <w:b/>
                      <w:bCs/>
                      <w:sz w:val="24"/>
                      <w:szCs w:val="24"/>
                      <w:lang w:bidi="ar-KW"/>
                    </w:rPr>
                    <w:t>9</w:t>
                  </w:r>
                  <w:r w:rsidRPr="002A1196">
                    <w:rPr>
                      <w:b/>
                      <w:bCs/>
                      <w:sz w:val="24"/>
                      <w:szCs w:val="24"/>
                      <w:vertAlign w:val="superscript"/>
                      <w:lang w:bidi="ar-KW"/>
                    </w:rPr>
                    <w:t>th</w:t>
                  </w:r>
                  <w:r>
                    <w:rPr>
                      <w:b/>
                      <w:bCs/>
                      <w:sz w:val="24"/>
                      <w:szCs w:val="24"/>
                      <w:lang w:bidi="ar-KW"/>
                    </w:rPr>
                    <w:t xml:space="preserve"> Week</w:t>
                  </w:r>
                </w:p>
                <w:p w:rsidR="002A1196" w:rsidRPr="00810CD1" w:rsidRDefault="002A1196" w:rsidP="002A1196">
                  <w:pPr>
                    <w:tabs>
                      <w:tab w:val="left" w:pos="540"/>
                    </w:tabs>
                    <w:autoSpaceDE w:val="0"/>
                    <w:autoSpaceDN w:val="0"/>
                    <w:adjustRightInd w:val="0"/>
                    <w:spacing w:before="240"/>
                    <w:jc w:val="both"/>
                    <w:rPr>
                      <w:rFonts w:eastAsiaTheme="minorEastAsia"/>
                      <w:b/>
                      <w:bCs/>
                      <w:sz w:val="28"/>
                      <w:szCs w:val="28"/>
                      <w:lang w:bidi="ar-KW"/>
                    </w:rPr>
                  </w:pPr>
                  <w:r>
                    <w:rPr>
                      <w:b/>
                      <w:bCs/>
                      <w:sz w:val="24"/>
                      <w:szCs w:val="24"/>
                      <w:lang w:bidi="ar-KW"/>
                    </w:rPr>
                    <w:t>10</w:t>
                  </w:r>
                  <w:r w:rsidRPr="002A1196">
                    <w:rPr>
                      <w:b/>
                      <w:bCs/>
                      <w:sz w:val="24"/>
                      <w:szCs w:val="24"/>
                      <w:vertAlign w:val="superscript"/>
                      <w:lang w:bidi="ar-KW"/>
                    </w:rPr>
                    <w:t>th</w:t>
                  </w:r>
                  <w:r>
                    <w:rPr>
                      <w:b/>
                      <w:bCs/>
                      <w:sz w:val="24"/>
                      <w:szCs w:val="24"/>
                      <w:lang w:bidi="ar-KW"/>
                    </w:rPr>
                    <w:t xml:space="preserve"> Week</w:t>
                  </w:r>
                </w:p>
              </w:tc>
              <w:tc>
                <w:tcPr>
                  <w:tcW w:w="1698" w:type="dxa"/>
                </w:tcPr>
                <w:p w:rsidR="002A1196" w:rsidRPr="00810CD1" w:rsidRDefault="002A1196" w:rsidP="002A1196">
                  <w:pPr>
                    <w:tabs>
                      <w:tab w:val="left" w:pos="540"/>
                    </w:tabs>
                    <w:autoSpaceDE w:val="0"/>
                    <w:autoSpaceDN w:val="0"/>
                    <w:adjustRightInd w:val="0"/>
                    <w:spacing w:before="240"/>
                    <w:jc w:val="both"/>
                    <w:rPr>
                      <w:rFonts w:eastAsiaTheme="minorEastAsia"/>
                      <w:b/>
                      <w:bCs/>
                      <w:sz w:val="28"/>
                      <w:szCs w:val="28"/>
                      <w:lang w:bidi="ar-KW"/>
                    </w:rPr>
                  </w:pPr>
                  <w:r w:rsidRPr="009A5F3B">
                    <w:rPr>
                      <w:b/>
                      <w:bCs/>
                      <w:sz w:val="24"/>
                      <w:szCs w:val="24"/>
                      <w:lang w:bidi="ar-KW"/>
                    </w:rPr>
                    <w:t>Three-dimensional data analysis</w:t>
                  </w:r>
                </w:p>
              </w:tc>
              <w:tc>
                <w:tcPr>
                  <w:tcW w:w="5981" w:type="dxa"/>
                </w:tcPr>
                <w:p w:rsidR="002A1196" w:rsidRPr="00810CD1" w:rsidRDefault="002A1196" w:rsidP="002A1196">
                  <w:pPr>
                    <w:tabs>
                      <w:tab w:val="left" w:pos="540"/>
                    </w:tabs>
                    <w:autoSpaceDE w:val="0"/>
                    <w:autoSpaceDN w:val="0"/>
                    <w:adjustRightInd w:val="0"/>
                    <w:spacing w:before="240"/>
                    <w:jc w:val="both"/>
                    <w:rPr>
                      <w:rFonts w:eastAsiaTheme="minorEastAsia"/>
                      <w:b/>
                      <w:bCs/>
                      <w:sz w:val="28"/>
                      <w:szCs w:val="28"/>
                      <w:lang w:bidi="ar-KW"/>
                    </w:rPr>
                  </w:pPr>
                </w:p>
              </w:tc>
            </w:tr>
            <w:tr w:rsidR="002A1196" w:rsidRPr="00810CD1" w:rsidTr="00F37469">
              <w:tc>
                <w:tcPr>
                  <w:tcW w:w="1039" w:type="dxa"/>
                  <w:tcBorders>
                    <w:bottom w:val="single" w:sz="4" w:space="0" w:color="auto"/>
                  </w:tcBorders>
                </w:tcPr>
                <w:p w:rsidR="002A1196" w:rsidRPr="00810CD1" w:rsidRDefault="002A1196" w:rsidP="002A1196">
                  <w:pPr>
                    <w:tabs>
                      <w:tab w:val="left" w:pos="540"/>
                    </w:tabs>
                    <w:autoSpaceDE w:val="0"/>
                    <w:autoSpaceDN w:val="0"/>
                    <w:adjustRightInd w:val="0"/>
                    <w:spacing w:before="240"/>
                    <w:jc w:val="both"/>
                    <w:rPr>
                      <w:rFonts w:eastAsiaTheme="minorEastAsia"/>
                      <w:b/>
                      <w:bCs/>
                      <w:sz w:val="28"/>
                      <w:szCs w:val="28"/>
                      <w:lang w:bidi="ar-KW"/>
                    </w:rPr>
                  </w:pPr>
                  <w:r>
                    <w:rPr>
                      <w:rFonts w:eastAsiaTheme="minorEastAsia"/>
                      <w:b/>
                      <w:bCs/>
                      <w:sz w:val="28"/>
                      <w:szCs w:val="28"/>
                      <w:lang w:bidi="ar-KW"/>
                    </w:rPr>
                    <w:t>Dec</w:t>
                  </w:r>
                </w:p>
              </w:tc>
              <w:tc>
                <w:tcPr>
                  <w:tcW w:w="1272" w:type="dxa"/>
                </w:tcPr>
                <w:p w:rsidR="002A1196" w:rsidRPr="00810CD1" w:rsidRDefault="002A1196" w:rsidP="002A1196">
                  <w:pPr>
                    <w:tabs>
                      <w:tab w:val="left" w:pos="540"/>
                    </w:tabs>
                    <w:autoSpaceDE w:val="0"/>
                    <w:autoSpaceDN w:val="0"/>
                    <w:adjustRightInd w:val="0"/>
                    <w:spacing w:before="240"/>
                    <w:jc w:val="both"/>
                    <w:rPr>
                      <w:rFonts w:eastAsiaTheme="minorEastAsia"/>
                      <w:b/>
                      <w:bCs/>
                      <w:sz w:val="28"/>
                      <w:szCs w:val="28"/>
                      <w:lang w:bidi="ar-KW"/>
                    </w:rPr>
                  </w:pPr>
                  <w:r>
                    <w:rPr>
                      <w:b/>
                      <w:bCs/>
                      <w:sz w:val="24"/>
                      <w:szCs w:val="24"/>
                      <w:lang w:bidi="ar-KW"/>
                    </w:rPr>
                    <w:t>1</w:t>
                  </w:r>
                  <w:r>
                    <w:rPr>
                      <w:b/>
                      <w:bCs/>
                      <w:sz w:val="24"/>
                      <w:szCs w:val="24"/>
                      <w:lang w:bidi="ar-KW"/>
                    </w:rPr>
                    <w:t>1</w:t>
                  </w:r>
                  <w:r w:rsidRPr="002A1196">
                    <w:rPr>
                      <w:b/>
                      <w:bCs/>
                      <w:sz w:val="24"/>
                      <w:szCs w:val="24"/>
                      <w:vertAlign w:val="superscript"/>
                      <w:lang w:bidi="ar-KW"/>
                    </w:rPr>
                    <w:t>th</w:t>
                  </w:r>
                  <w:r>
                    <w:rPr>
                      <w:b/>
                      <w:bCs/>
                      <w:sz w:val="24"/>
                      <w:szCs w:val="24"/>
                      <w:lang w:bidi="ar-KW"/>
                    </w:rPr>
                    <w:t xml:space="preserve"> Week</w:t>
                  </w:r>
                  <w:r>
                    <w:rPr>
                      <w:b/>
                      <w:bCs/>
                      <w:sz w:val="24"/>
                      <w:szCs w:val="24"/>
                      <w:lang w:bidi="ar-KW"/>
                    </w:rPr>
                    <w:t xml:space="preserve"> </w:t>
                  </w:r>
                  <w:r>
                    <w:rPr>
                      <w:b/>
                      <w:bCs/>
                      <w:sz w:val="24"/>
                      <w:szCs w:val="24"/>
                      <w:lang w:bidi="ar-KW"/>
                    </w:rPr>
                    <w:t>1</w:t>
                  </w:r>
                  <w:r>
                    <w:rPr>
                      <w:b/>
                      <w:bCs/>
                      <w:sz w:val="24"/>
                      <w:szCs w:val="24"/>
                      <w:lang w:bidi="ar-KW"/>
                    </w:rPr>
                    <w:t>2</w:t>
                  </w:r>
                  <w:r w:rsidRPr="002A1196">
                    <w:rPr>
                      <w:b/>
                      <w:bCs/>
                      <w:sz w:val="24"/>
                      <w:szCs w:val="24"/>
                      <w:vertAlign w:val="superscript"/>
                      <w:lang w:bidi="ar-KW"/>
                    </w:rPr>
                    <w:t>th</w:t>
                  </w:r>
                  <w:r>
                    <w:rPr>
                      <w:b/>
                      <w:bCs/>
                      <w:sz w:val="24"/>
                      <w:szCs w:val="24"/>
                      <w:lang w:bidi="ar-KW"/>
                    </w:rPr>
                    <w:t xml:space="preserve"> Week</w:t>
                  </w:r>
                </w:p>
              </w:tc>
              <w:tc>
                <w:tcPr>
                  <w:tcW w:w="1698" w:type="dxa"/>
                </w:tcPr>
                <w:p w:rsidR="002A1196" w:rsidRPr="00810CD1" w:rsidRDefault="00A74180" w:rsidP="002A1196">
                  <w:pPr>
                    <w:tabs>
                      <w:tab w:val="left" w:pos="540"/>
                    </w:tabs>
                    <w:autoSpaceDE w:val="0"/>
                    <w:autoSpaceDN w:val="0"/>
                    <w:adjustRightInd w:val="0"/>
                    <w:spacing w:before="240"/>
                    <w:jc w:val="both"/>
                    <w:rPr>
                      <w:rFonts w:eastAsiaTheme="minorEastAsia"/>
                      <w:b/>
                      <w:bCs/>
                      <w:sz w:val="28"/>
                      <w:szCs w:val="28"/>
                      <w:lang w:bidi="ar-KW"/>
                    </w:rPr>
                  </w:pPr>
                  <w:proofErr w:type="spellStart"/>
                  <w:r w:rsidRPr="009A5F3B">
                    <w:rPr>
                      <w:b/>
                      <w:bCs/>
                      <w:sz w:val="24"/>
                      <w:szCs w:val="24"/>
                      <w:lang w:bidi="ar-KW"/>
                    </w:rPr>
                    <w:t>Maplex</w:t>
                  </w:r>
                  <w:proofErr w:type="spellEnd"/>
                  <w:r w:rsidRPr="009A5F3B">
                    <w:rPr>
                      <w:b/>
                      <w:bCs/>
                      <w:sz w:val="24"/>
                      <w:szCs w:val="24"/>
                      <w:lang w:bidi="ar-KW"/>
                    </w:rPr>
                    <w:t xml:space="preserve"> for ArcGIS</w:t>
                  </w:r>
                </w:p>
              </w:tc>
              <w:tc>
                <w:tcPr>
                  <w:tcW w:w="5981" w:type="dxa"/>
                </w:tcPr>
                <w:p w:rsidR="002A1196" w:rsidRPr="00810CD1" w:rsidRDefault="002A1196" w:rsidP="002A1196">
                  <w:pPr>
                    <w:tabs>
                      <w:tab w:val="left" w:pos="540"/>
                    </w:tabs>
                    <w:autoSpaceDE w:val="0"/>
                    <w:autoSpaceDN w:val="0"/>
                    <w:adjustRightInd w:val="0"/>
                    <w:spacing w:before="240"/>
                    <w:jc w:val="both"/>
                    <w:rPr>
                      <w:rFonts w:eastAsiaTheme="minorEastAsia"/>
                      <w:b/>
                      <w:bCs/>
                      <w:sz w:val="28"/>
                      <w:szCs w:val="28"/>
                      <w:lang w:bidi="ar-KW"/>
                    </w:rPr>
                  </w:pPr>
                </w:p>
              </w:tc>
            </w:tr>
          </w:tbl>
          <w:p w:rsidR="002A1196" w:rsidRPr="006766CD" w:rsidRDefault="002A1196" w:rsidP="002A1196">
            <w:pPr>
              <w:spacing w:after="0" w:line="240" w:lineRule="auto"/>
              <w:rPr>
                <w:sz w:val="24"/>
                <w:szCs w:val="24"/>
                <w:lang w:bidi="ar-KW"/>
              </w:rPr>
            </w:pPr>
          </w:p>
        </w:tc>
      </w:tr>
      <w:tr w:rsidR="002A1196" w:rsidRPr="00747A9A" w:rsidTr="00670BC1">
        <w:tc>
          <w:tcPr>
            <w:tcW w:w="6731" w:type="dxa"/>
            <w:gridSpan w:val="2"/>
            <w:tcBorders>
              <w:top w:val="single" w:sz="8" w:space="0" w:color="auto"/>
            </w:tcBorders>
          </w:tcPr>
          <w:p w:rsidR="002A1196" w:rsidRPr="00001B33" w:rsidRDefault="002A1196" w:rsidP="002A1196">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c>
          <w:tcPr>
            <w:tcW w:w="3485" w:type="dxa"/>
            <w:tcBorders>
              <w:top w:val="single" w:sz="8" w:space="0" w:color="auto"/>
            </w:tcBorders>
          </w:tcPr>
          <w:p w:rsidR="002A1196" w:rsidRPr="00747A9A" w:rsidRDefault="002A1196" w:rsidP="002A1196">
            <w:pPr>
              <w:spacing w:after="0" w:line="240" w:lineRule="auto"/>
              <w:rPr>
                <w:sz w:val="28"/>
                <w:szCs w:val="28"/>
                <w:lang w:bidi="ar-KW"/>
              </w:rPr>
            </w:pPr>
          </w:p>
        </w:tc>
      </w:tr>
      <w:tr w:rsidR="00670BC1" w:rsidRPr="00747A9A" w:rsidTr="00670BC1">
        <w:tc>
          <w:tcPr>
            <w:tcW w:w="10216" w:type="dxa"/>
            <w:gridSpan w:val="3"/>
          </w:tcPr>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6"/>
            </w:tblGrid>
            <w:tr w:rsidR="00670BC1" w:rsidRPr="006766CD" w:rsidTr="00F37469">
              <w:trPr>
                <w:trHeight w:val="1405"/>
              </w:trPr>
              <w:tc>
                <w:tcPr>
                  <w:tcW w:w="9093" w:type="dxa"/>
                  <w:tcBorders>
                    <w:top w:val="single" w:sz="8" w:space="0" w:color="auto"/>
                    <w:bottom w:val="single" w:sz="8" w:space="0" w:color="auto"/>
                  </w:tcBorders>
                </w:tcPr>
                <w:tbl>
                  <w:tblPr>
                    <w:tblStyle w:val="TableGrid"/>
                    <w:tblW w:w="9990" w:type="dxa"/>
                    <w:tblLook w:val="04A0" w:firstRow="1" w:lastRow="0" w:firstColumn="1" w:lastColumn="0" w:noHBand="0" w:noVBand="1"/>
                  </w:tblPr>
                  <w:tblGrid>
                    <w:gridCol w:w="1039"/>
                    <w:gridCol w:w="1272"/>
                    <w:gridCol w:w="1698"/>
                    <w:gridCol w:w="5981"/>
                  </w:tblGrid>
                  <w:tr w:rsidR="00670BC1" w:rsidRPr="00810CD1" w:rsidTr="00F37469">
                    <w:tc>
                      <w:tcPr>
                        <w:tcW w:w="1039" w:type="dxa"/>
                        <w:tcBorders>
                          <w:bottom w:val="single" w:sz="4" w:space="0" w:color="auto"/>
                        </w:tcBorders>
                      </w:tcPr>
                      <w:p w:rsidR="00670BC1" w:rsidRPr="00810CD1" w:rsidRDefault="00670BC1" w:rsidP="00670BC1">
                        <w:pPr>
                          <w:tabs>
                            <w:tab w:val="left" w:pos="540"/>
                          </w:tabs>
                          <w:autoSpaceDE w:val="0"/>
                          <w:autoSpaceDN w:val="0"/>
                          <w:adjustRightInd w:val="0"/>
                          <w:spacing w:before="240"/>
                          <w:jc w:val="both"/>
                          <w:rPr>
                            <w:rFonts w:eastAsiaTheme="minorEastAsia"/>
                            <w:b/>
                            <w:bCs/>
                            <w:sz w:val="28"/>
                            <w:szCs w:val="28"/>
                            <w:lang w:bidi="ar-KW"/>
                          </w:rPr>
                        </w:pPr>
                        <w:r w:rsidRPr="00810CD1">
                          <w:rPr>
                            <w:rFonts w:eastAsiaTheme="minorEastAsia"/>
                            <w:b/>
                            <w:bCs/>
                            <w:sz w:val="28"/>
                            <w:szCs w:val="28"/>
                            <w:lang w:bidi="ar-KW"/>
                          </w:rPr>
                          <w:t>Month</w:t>
                        </w:r>
                      </w:p>
                    </w:tc>
                    <w:tc>
                      <w:tcPr>
                        <w:tcW w:w="1272" w:type="dxa"/>
                      </w:tcPr>
                      <w:p w:rsidR="00670BC1" w:rsidRPr="00810CD1" w:rsidRDefault="00670BC1" w:rsidP="00670BC1">
                        <w:pPr>
                          <w:tabs>
                            <w:tab w:val="left" w:pos="540"/>
                          </w:tabs>
                          <w:autoSpaceDE w:val="0"/>
                          <w:autoSpaceDN w:val="0"/>
                          <w:adjustRightInd w:val="0"/>
                          <w:spacing w:before="240"/>
                          <w:jc w:val="both"/>
                          <w:rPr>
                            <w:rFonts w:eastAsiaTheme="minorEastAsia"/>
                            <w:b/>
                            <w:bCs/>
                            <w:sz w:val="28"/>
                            <w:szCs w:val="28"/>
                            <w:lang w:bidi="ar-KW"/>
                          </w:rPr>
                        </w:pPr>
                        <w:r w:rsidRPr="00810CD1">
                          <w:rPr>
                            <w:rFonts w:eastAsiaTheme="minorEastAsia"/>
                            <w:b/>
                            <w:bCs/>
                            <w:sz w:val="28"/>
                            <w:szCs w:val="28"/>
                            <w:lang w:bidi="ar-KW"/>
                          </w:rPr>
                          <w:t>Week No.</w:t>
                        </w:r>
                      </w:p>
                    </w:tc>
                    <w:tc>
                      <w:tcPr>
                        <w:tcW w:w="1698" w:type="dxa"/>
                      </w:tcPr>
                      <w:p w:rsidR="00670BC1" w:rsidRPr="00810CD1" w:rsidRDefault="00670BC1" w:rsidP="00670BC1">
                        <w:pPr>
                          <w:tabs>
                            <w:tab w:val="left" w:pos="540"/>
                          </w:tabs>
                          <w:autoSpaceDE w:val="0"/>
                          <w:autoSpaceDN w:val="0"/>
                          <w:adjustRightInd w:val="0"/>
                          <w:spacing w:before="240"/>
                          <w:jc w:val="both"/>
                          <w:rPr>
                            <w:rFonts w:eastAsiaTheme="minorEastAsia"/>
                            <w:b/>
                            <w:bCs/>
                            <w:sz w:val="28"/>
                            <w:szCs w:val="28"/>
                            <w:lang w:bidi="ar-KW"/>
                          </w:rPr>
                        </w:pPr>
                        <w:r w:rsidRPr="00810CD1">
                          <w:rPr>
                            <w:rFonts w:eastAsiaTheme="minorEastAsia"/>
                            <w:b/>
                            <w:bCs/>
                            <w:sz w:val="28"/>
                            <w:szCs w:val="28"/>
                            <w:lang w:bidi="ar-KW"/>
                          </w:rPr>
                          <w:t>Name of the Chapter</w:t>
                        </w:r>
                      </w:p>
                    </w:tc>
                    <w:tc>
                      <w:tcPr>
                        <w:tcW w:w="5981" w:type="dxa"/>
                      </w:tcPr>
                      <w:p w:rsidR="00670BC1" w:rsidRPr="00810CD1" w:rsidRDefault="00670BC1" w:rsidP="00670BC1">
                        <w:pPr>
                          <w:tabs>
                            <w:tab w:val="left" w:pos="540"/>
                          </w:tabs>
                          <w:autoSpaceDE w:val="0"/>
                          <w:autoSpaceDN w:val="0"/>
                          <w:adjustRightInd w:val="0"/>
                          <w:spacing w:before="240"/>
                          <w:jc w:val="both"/>
                          <w:rPr>
                            <w:rFonts w:eastAsiaTheme="minorEastAsia"/>
                            <w:b/>
                            <w:bCs/>
                            <w:sz w:val="28"/>
                            <w:szCs w:val="28"/>
                            <w:lang w:bidi="ar-KW"/>
                          </w:rPr>
                        </w:pPr>
                        <w:r w:rsidRPr="00810CD1">
                          <w:rPr>
                            <w:rFonts w:eastAsiaTheme="minorEastAsia"/>
                            <w:b/>
                            <w:bCs/>
                            <w:sz w:val="28"/>
                            <w:szCs w:val="28"/>
                            <w:lang w:bidi="ar-KW"/>
                          </w:rPr>
                          <w:t>Names of the Topics</w:t>
                        </w:r>
                      </w:p>
                    </w:tc>
                  </w:tr>
                  <w:tr w:rsidR="00670BC1" w:rsidRPr="00810CD1" w:rsidTr="00F37469">
                    <w:tc>
                      <w:tcPr>
                        <w:tcW w:w="1039" w:type="dxa"/>
                        <w:tcBorders>
                          <w:bottom w:val="single" w:sz="4" w:space="0" w:color="auto"/>
                        </w:tcBorders>
                      </w:tcPr>
                      <w:p w:rsidR="00670BC1" w:rsidRPr="00810CD1" w:rsidRDefault="00670BC1" w:rsidP="00670BC1">
                        <w:pPr>
                          <w:tabs>
                            <w:tab w:val="left" w:pos="540"/>
                          </w:tabs>
                          <w:autoSpaceDE w:val="0"/>
                          <w:autoSpaceDN w:val="0"/>
                          <w:adjustRightInd w:val="0"/>
                          <w:spacing w:before="240"/>
                          <w:jc w:val="both"/>
                          <w:rPr>
                            <w:rFonts w:eastAsiaTheme="minorEastAsia"/>
                            <w:b/>
                            <w:bCs/>
                            <w:sz w:val="28"/>
                            <w:szCs w:val="28"/>
                            <w:lang w:bidi="ar-KW"/>
                          </w:rPr>
                        </w:pPr>
                        <w:r>
                          <w:rPr>
                            <w:b/>
                            <w:bCs/>
                            <w:sz w:val="24"/>
                            <w:szCs w:val="24"/>
                            <w:lang w:bidi="ar-KW"/>
                          </w:rPr>
                          <w:t>Sep</w:t>
                        </w:r>
                      </w:p>
                    </w:tc>
                    <w:tc>
                      <w:tcPr>
                        <w:tcW w:w="1272" w:type="dxa"/>
                      </w:tcPr>
                      <w:p w:rsidR="00670BC1" w:rsidRDefault="00670BC1" w:rsidP="00670BC1">
                        <w:pPr>
                          <w:tabs>
                            <w:tab w:val="left" w:pos="540"/>
                          </w:tabs>
                          <w:autoSpaceDE w:val="0"/>
                          <w:autoSpaceDN w:val="0"/>
                          <w:adjustRightInd w:val="0"/>
                          <w:spacing w:before="240"/>
                          <w:jc w:val="both"/>
                          <w:rPr>
                            <w:b/>
                            <w:bCs/>
                            <w:sz w:val="24"/>
                            <w:szCs w:val="24"/>
                            <w:lang w:bidi="ar-KW"/>
                          </w:rPr>
                        </w:pPr>
                        <w:r>
                          <w:rPr>
                            <w:b/>
                            <w:bCs/>
                            <w:sz w:val="24"/>
                            <w:szCs w:val="24"/>
                            <w:lang w:bidi="ar-KW"/>
                          </w:rPr>
                          <w:t>1</w:t>
                        </w:r>
                        <w:r w:rsidRPr="002A1196">
                          <w:rPr>
                            <w:b/>
                            <w:bCs/>
                            <w:sz w:val="24"/>
                            <w:szCs w:val="24"/>
                            <w:vertAlign w:val="superscript"/>
                            <w:lang w:bidi="ar-KW"/>
                          </w:rPr>
                          <w:t>st</w:t>
                        </w:r>
                        <w:r>
                          <w:rPr>
                            <w:b/>
                            <w:bCs/>
                            <w:sz w:val="24"/>
                            <w:szCs w:val="24"/>
                            <w:lang w:bidi="ar-KW"/>
                          </w:rPr>
                          <w:t xml:space="preserve"> W</w:t>
                        </w:r>
                        <w:r w:rsidRPr="00AE68E8">
                          <w:rPr>
                            <w:b/>
                            <w:bCs/>
                            <w:sz w:val="24"/>
                            <w:szCs w:val="24"/>
                            <w:lang w:bidi="ar-KW"/>
                          </w:rPr>
                          <w:t>eek</w:t>
                        </w:r>
                      </w:p>
                      <w:p w:rsidR="00670BC1" w:rsidRPr="00810CD1" w:rsidRDefault="00670BC1" w:rsidP="00670BC1">
                        <w:pPr>
                          <w:tabs>
                            <w:tab w:val="left" w:pos="540"/>
                          </w:tabs>
                          <w:autoSpaceDE w:val="0"/>
                          <w:autoSpaceDN w:val="0"/>
                          <w:adjustRightInd w:val="0"/>
                          <w:spacing w:before="240"/>
                          <w:jc w:val="both"/>
                          <w:rPr>
                            <w:rFonts w:eastAsiaTheme="minorEastAsia"/>
                            <w:b/>
                            <w:bCs/>
                            <w:sz w:val="28"/>
                            <w:szCs w:val="28"/>
                            <w:lang w:bidi="ar-KW"/>
                          </w:rPr>
                        </w:pPr>
                        <w:r w:rsidRPr="00AE68E8">
                          <w:rPr>
                            <w:b/>
                            <w:bCs/>
                            <w:sz w:val="24"/>
                            <w:szCs w:val="24"/>
                            <w:lang w:bidi="ar-KW"/>
                          </w:rPr>
                          <w:t>2</w:t>
                        </w:r>
                        <w:r w:rsidRPr="002A1196">
                          <w:rPr>
                            <w:b/>
                            <w:bCs/>
                            <w:sz w:val="24"/>
                            <w:szCs w:val="24"/>
                            <w:vertAlign w:val="superscript"/>
                            <w:lang w:bidi="ar-KW"/>
                          </w:rPr>
                          <w:t>nd</w:t>
                        </w:r>
                        <w:r>
                          <w:rPr>
                            <w:b/>
                            <w:bCs/>
                            <w:sz w:val="24"/>
                            <w:szCs w:val="24"/>
                            <w:lang w:bidi="ar-KW"/>
                          </w:rPr>
                          <w:t xml:space="preserve"> W</w:t>
                        </w:r>
                        <w:r w:rsidRPr="00AE68E8">
                          <w:rPr>
                            <w:b/>
                            <w:bCs/>
                            <w:sz w:val="24"/>
                            <w:szCs w:val="24"/>
                            <w:lang w:bidi="ar-KW"/>
                          </w:rPr>
                          <w:t>eek</w:t>
                        </w:r>
                      </w:p>
                    </w:tc>
                    <w:tc>
                      <w:tcPr>
                        <w:tcW w:w="1698" w:type="dxa"/>
                      </w:tcPr>
                      <w:p w:rsidR="00670BC1" w:rsidRPr="00943CBD" w:rsidRDefault="00670BC1" w:rsidP="00670BC1">
                        <w:pPr>
                          <w:tabs>
                            <w:tab w:val="left" w:pos="540"/>
                          </w:tabs>
                          <w:autoSpaceDE w:val="0"/>
                          <w:autoSpaceDN w:val="0"/>
                          <w:adjustRightInd w:val="0"/>
                          <w:jc w:val="both"/>
                          <w:rPr>
                            <w:rFonts w:eastAsiaTheme="minorEastAsia"/>
                            <w:b/>
                            <w:bCs/>
                            <w:sz w:val="24"/>
                            <w:szCs w:val="24"/>
                            <w:lang w:bidi="ar-KW"/>
                          </w:rPr>
                        </w:pPr>
                        <w:r w:rsidRPr="00943CBD">
                          <w:rPr>
                            <w:rFonts w:eastAsiaTheme="minorEastAsia"/>
                            <w:b/>
                            <w:bCs/>
                            <w:sz w:val="24"/>
                            <w:szCs w:val="24"/>
                            <w:lang w:bidi="ar-KW"/>
                          </w:rPr>
                          <w:t xml:space="preserve">Spatial Analysis </w:t>
                        </w:r>
                      </w:p>
                      <w:p w:rsidR="00670BC1" w:rsidRPr="00810CD1" w:rsidRDefault="00670BC1" w:rsidP="00670BC1">
                        <w:pPr>
                          <w:tabs>
                            <w:tab w:val="left" w:pos="540"/>
                          </w:tabs>
                          <w:autoSpaceDE w:val="0"/>
                          <w:autoSpaceDN w:val="0"/>
                          <w:adjustRightInd w:val="0"/>
                          <w:spacing w:before="240"/>
                          <w:jc w:val="both"/>
                          <w:rPr>
                            <w:rFonts w:eastAsiaTheme="minorEastAsia"/>
                            <w:b/>
                            <w:bCs/>
                            <w:sz w:val="28"/>
                            <w:szCs w:val="28"/>
                            <w:lang w:bidi="ar-KW"/>
                          </w:rPr>
                        </w:pPr>
                      </w:p>
                    </w:tc>
                    <w:tc>
                      <w:tcPr>
                        <w:tcW w:w="5981" w:type="dxa"/>
                      </w:tcPr>
                      <w:p w:rsidR="00670BC1" w:rsidRPr="00CA4FE0" w:rsidRDefault="00670BC1" w:rsidP="00670BC1">
                        <w:pPr>
                          <w:pStyle w:val="ListParagraph"/>
                          <w:numPr>
                            <w:ilvl w:val="0"/>
                            <w:numId w:val="13"/>
                          </w:numPr>
                          <w:tabs>
                            <w:tab w:val="left" w:pos="540"/>
                          </w:tabs>
                          <w:autoSpaceDE w:val="0"/>
                          <w:autoSpaceDN w:val="0"/>
                          <w:adjustRightInd w:val="0"/>
                          <w:jc w:val="both"/>
                          <w:rPr>
                            <w:b/>
                            <w:bCs/>
                            <w:sz w:val="24"/>
                            <w:szCs w:val="24"/>
                            <w:lang w:bidi="ar-KW"/>
                          </w:rPr>
                        </w:pPr>
                        <w:r w:rsidRPr="00CA4FE0">
                          <w:rPr>
                            <w:b/>
                            <w:bCs/>
                            <w:sz w:val="24"/>
                            <w:szCs w:val="24"/>
                            <w:lang w:bidi="ar-KW"/>
                          </w:rPr>
                          <w:t>ArcGIS Spatial Analyst</w:t>
                        </w:r>
                      </w:p>
                      <w:p w:rsidR="00670BC1" w:rsidRPr="00810CD1" w:rsidRDefault="00670BC1" w:rsidP="00670BC1">
                        <w:pPr>
                          <w:tabs>
                            <w:tab w:val="left" w:pos="540"/>
                          </w:tabs>
                          <w:autoSpaceDE w:val="0"/>
                          <w:autoSpaceDN w:val="0"/>
                          <w:adjustRightInd w:val="0"/>
                          <w:spacing w:before="240"/>
                          <w:jc w:val="both"/>
                          <w:rPr>
                            <w:rFonts w:eastAsiaTheme="minorEastAsia"/>
                            <w:b/>
                            <w:bCs/>
                            <w:sz w:val="28"/>
                            <w:szCs w:val="28"/>
                            <w:lang w:bidi="ar-KW"/>
                          </w:rPr>
                        </w:pPr>
                      </w:p>
                    </w:tc>
                  </w:tr>
                  <w:tr w:rsidR="00670BC1" w:rsidRPr="00810CD1" w:rsidTr="00F37469">
                    <w:tc>
                      <w:tcPr>
                        <w:tcW w:w="1039" w:type="dxa"/>
                        <w:tcBorders>
                          <w:bottom w:val="single" w:sz="4" w:space="0" w:color="auto"/>
                        </w:tcBorders>
                      </w:tcPr>
                      <w:p w:rsidR="00670BC1" w:rsidRPr="00810CD1" w:rsidRDefault="00670BC1" w:rsidP="00670BC1">
                        <w:pPr>
                          <w:tabs>
                            <w:tab w:val="left" w:pos="540"/>
                          </w:tabs>
                          <w:autoSpaceDE w:val="0"/>
                          <w:autoSpaceDN w:val="0"/>
                          <w:adjustRightInd w:val="0"/>
                          <w:spacing w:before="240"/>
                          <w:jc w:val="both"/>
                          <w:rPr>
                            <w:rFonts w:eastAsiaTheme="minorEastAsia"/>
                            <w:b/>
                            <w:bCs/>
                            <w:sz w:val="28"/>
                            <w:szCs w:val="28"/>
                            <w:lang w:bidi="ar-KW"/>
                          </w:rPr>
                        </w:pPr>
                        <w:r w:rsidRPr="00AE68E8">
                          <w:rPr>
                            <w:b/>
                            <w:bCs/>
                            <w:sz w:val="24"/>
                            <w:szCs w:val="24"/>
                            <w:lang w:bidi="ar-KW"/>
                          </w:rPr>
                          <w:t>Oct</w:t>
                        </w:r>
                      </w:p>
                    </w:tc>
                    <w:tc>
                      <w:tcPr>
                        <w:tcW w:w="1272" w:type="dxa"/>
                      </w:tcPr>
                      <w:p w:rsidR="00670BC1" w:rsidRDefault="00670BC1" w:rsidP="00670BC1">
                        <w:pPr>
                          <w:tabs>
                            <w:tab w:val="left" w:pos="540"/>
                          </w:tabs>
                          <w:autoSpaceDE w:val="0"/>
                          <w:autoSpaceDN w:val="0"/>
                          <w:adjustRightInd w:val="0"/>
                          <w:spacing w:before="240"/>
                          <w:jc w:val="both"/>
                          <w:rPr>
                            <w:b/>
                            <w:bCs/>
                            <w:sz w:val="24"/>
                            <w:szCs w:val="24"/>
                            <w:lang w:bidi="ar-KW"/>
                          </w:rPr>
                        </w:pPr>
                        <w:r>
                          <w:rPr>
                            <w:b/>
                            <w:bCs/>
                            <w:sz w:val="24"/>
                            <w:szCs w:val="24"/>
                            <w:lang w:bidi="ar-KW"/>
                          </w:rPr>
                          <w:t>3rd</w:t>
                        </w:r>
                        <w:r w:rsidRPr="00AE68E8">
                          <w:rPr>
                            <w:b/>
                            <w:bCs/>
                            <w:sz w:val="24"/>
                            <w:szCs w:val="24"/>
                            <w:lang w:bidi="ar-KW"/>
                          </w:rPr>
                          <w:t xml:space="preserve"> </w:t>
                        </w:r>
                        <w:r>
                          <w:rPr>
                            <w:b/>
                            <w:bCs/>
                            <w:sz w:val="24"/>
                            <w:szCs w:val="24"/>
                            <w:lang w:bidi="ar-KW"/>
                          </w:rPr>
                          <w:t>W</w:t>
                        </w:r>
                        <w:r w:rsidRPr="00AE68E8">
                          <w:rPr>
                            <w:b/>
                            <w:bCs/>
                            <w:sz w:val="24"/>
                            <w:szCs w:val="24"/>
                            <w:lang w:bidi="ar-KW"/>
                          </w:rPr>
                          <w:t>eek</w:t>
                        </w:r>
                      </w:p>
                      <w:p w:rsidR="00670BC1" w:rsidRDefault="00670BC1" w:rsidP="00670BC1">
                        <w:pPr>
                          <w:tabs>
                            <w:tab w:val="left" w:pos="540"/>
                          </w:tabs>
                          <w:autoSpaceDE w:val="0"/>
                          <w:autoSpaceDN w:val="0"/>
                          <w:adjustRightInd w:val="0"/>
                          <w:spacing w:before="240"/>
                          <w:jc w:val="both"/>
                          <w:rPr>
                            <w:b/>
                            <w:bCs/>
                            <w:sz w:val="24"/>
                            <w:szCs w:val="24"/>
                            <w:lang w:bidi="ar-KW"/>
                          </w:rPr>
                        </w:pPr>
                        <w:r>
                          <w:rPr>
                            <w:b/>
                            <w:bCs/>
                            <w:sz w:val="24"/>
                            <w:szCs w:val="24"/>
                            <w:lang w:bidi="ar-KW"/>
                          </w:rPr>
                          <w:t>4</w:t>
                        </w:r>
                        <w:r w:rsidRPr="002A1196">
                          <w:rPr>
                            <w:b/>
                            <w:bCs/>
                            <w:sz w:val="24"/>
                            <w:szCs w:val="24"/>
                            <w:vertAlign w:val="superscript"/>
                            <w:lang w:bidi="ar-KW"/>
                          </w:rPr>
                          <w:t>th</w:t>
                        </w:r>
                        <w:r>
                          <w:rPr>
                            <w:b/>
                            <w:bCs/>
                            <w:sz w:val="24"/>
                            <w:szCs w:val="24"/>
                            <w:lang w:bidi="ar-KW"/>
                          </w:rPr>
                          <w:t xml:space="preserve"> Week</w:t>
                        </w:r>
                      </w:p>
                      <w:p w:rsidR="00670BC1" w:rsidRDefault="00670BC1" w:rsidP="00670BC1">
                        <w:pPr>
                          <w:tabs>
                            <w:tab w:val="left" w:pos="540"/>
                          </w:tabs>
                          <w:autoSpaceDE w:val="0"/>
                          <w:autoSpaceDN w:val="0"/>
                          <w:adjustRightInd w:val="0"/>
                          <w:spacing w:before="240"/>
                          <w:jc w:val="both"/>
                          <w:rPr>
                            <w:b/>
                            <w:bCs/>
                            <w:sz w:val="24"/>
                            <w:szCs w:val="24"/>
                            <w:lang w:bidi="ar-KW"/>
                          </w:rPr>
                        </w:pPr>
                        <w:r>
                          <w:rPr>
                            <w:b/>
                            <w:bCs/>
                            <w:sz w:val="24"/>
                            <w:szCs w:val="24"/>
                            <w:lang w:bidi="ar-KW"/>
                          </w:rPr>
                          <w:t>5</w:t>
                        </w:r>
                        <w:r w:rsidRPr="002A1196">
                          <w:rPr>
                            <w:b/>
                            <w:bCs/>
                            <w:sz w:val="24"/>
                            <w:szCs w:val="24"/>
                            <w:vertAlign w:val="superscript"/>
                            <w:lang w:bidi="ar-KW"/>
                          </w:rPr>
                          <w:t>th</w:t>
                        </w:r>
                        <w:r>
                          <w:rPr>
                            <w:b/>
                            <w:bCs/>
                            <w:sz w:val="24"/>
                            <w:szCs w:val="24"/>
                            <w:lang w:bidi="ar-KW"/>
                          </w:rPr>
                          <w:t xml:space="preserve"> Week </w:t>
                        </w:r>
                      </w:p>
                      <w:p w:rsidR="00670BC1" w:rsidRPr="002A1196" w:rsidRDefault="00670BC1" w:rsidP="00670BC1">
                        <w:pPr>
                          <w:tabs>
                            <w:tab w:val="left" w:pos="540"/>
                          </w:tabs>
                          <w:autoSpaceDE w:val="0"/>
                          <w:autoSpaceDN w:val="0"/>
                          <w:adjustRightInd w:val="0"/>
                          <w:spacing w:before="240"/>
                          <w:jc w:val="both"/>
                          <w:rPr>
                            <w:b/>
                            <w:bCs/>
                            <w:sz w:val="24"/>
                            <w:szCs w:val="24"/>
                            <w:lang w:bidi="ar-KW"/>
                          </w:rPr>
                        </w:pPr>
                        <w:r>
                          <w:rPr>
                            <w:b/>
                            <w:bCs/>
                            <w:sz w:val="24"/>
                            <w:szCs w:val="24"/>
                            <w:lang w:bidi="ar-KW"/>
                          </w:rPr>
                          <w:t>6</w:t>
                        </w:r>
                        <w:r w:rsidRPr="002A1196">
                          <w:rPr>
                            <w:b/>
                            <w:bCs/>
                            <w:sz w:val="24"/>
                            <w:szCs w:val="24"/>
                            <w:vertAlign w:val="superscript"/>
                            <w:lang w:bidi="ar-KW"/>
                          </w:rPr>
                          <w:t>th</w:t>
                        </w:r>
                        <w:r>
                          <w:rPr>
                            <w:b/>
                            <w:bCs/>
                            <w:sz w:val="24"/>
                            <w:szCs w:val="24"/>
                            <w:lang w:bidi="ar-KW"/>
                          </w:rPr>
                          <w:t xml:space="preserve"> Week</w:t>
                        </w:r>
                      </w:p>
                    </w:tc>
                    <w:tc>
                      <w:tcPr>
                        <w:tcW w:w="1698" w:type="dxa"/>
                      </w:tcPr>
                      <w:p w:rsidR="00670BC1" w:rsidRPr="00943CBD" w:rsidRDefault="00670BC1" w:rsidP="00670BC1">
                        <w:pPr>
                          <w:tabs>
                            <w:tab w:val="left" w:pos="540"/>
                          </w:tabs>
                          <w:autoSpaceDE w:val="0"/>
                          <w:autoSpaceDN w:val="0"/>
                          <w:adjustRightInd w:val="0"/>
                          <w:jc w:val="both"/>
                          <w:rPr>
                            <w:rFonts w:eastAsiaTheme="minorEastAsia"/>
                            <w:b/>
                            <w:bCs/>
                            <w:sz w:val="24"/>
                            <w:szCs w:val="24"/>
                            <w:lang w:bidi="ar-KW"/>
                          </w:rPr>
                        </w:pPr>
                        <w:r w:rsidRPr="00943CBD">
                          <w:rPr>
                            <w:rFonts w:eastAsiaTheme="minorEastAsia"/>
                            <w:b/>
                            <w:bCs/>
                            <w:sz w:val="24"/>
                            <w:szCs w:val="24"/>
                            <w:lang w:bidi="ar-KW"/>
                          </w:rPr>
                          <w:t>Network Analysis</w:t>
                        </w:r>
                      </w:p>
                      <w:p w:rsidR="00670BC1" w:rsidRPr="00810CD1" w:rsidRDefault="00670BC1" w:rsidP="00670BC1">
                        <w:pPr>
                          <w:tabs>
                            <w:tab w:val="left" w:pos="540"/>
                          </w:tabs>
                          <w:autoSpaceDE w:val="0"/>
                          <w:autoSpaceDN w:val="0"/>
                          <w:adjustRightInd w:val="0"/>
                          <w:spacing w:before="240"/>
                          <w:jc w:val="both"/>
                          <w:rPr>
                            <w:rFonts w:eastAsiaTheme="minorEastAsia"/>
                            <w:b/>
                            <w:bCs/>
                            <w:sz w:val="28"/>
                            <w:szCs w:val="28"/>
                            <w:lang w:bidi="ar-KW"/>
                          </w:rPr>
                        </w:pPr>
                      </w:p>
                    </w:tc>
                    <w:tc>
                      <w:tcPr>
                        <w:tcW w:w="5981" w:type="dxa"/>
                      </w:tcPr>
                      <w:p w:rsidR="00670BC1" w:rsidRPr="002A1196" w:rsidRDefault="00670BC1" w:rsidP="00670BC1">
                        <w:pPr>
                          <w:pStyle w:val="ListParagraph"/>
                          <w:numPr>
                            <w:ilvl w:val="0"/>
                            <w:numId w:val="16"/>
                          </w:numPr>
                          <w:tabs>
                            <w:tab w:val="left" w:pos="540"/>
                          </w:tabs>
                          <w:autoSpaceDE w:val="0"/>
                          <w:autoSpaceDN w:val="0"/>
                          <w:adjustRightInd w:val="0"/>
                          <w:jc w:val="both"/>
                          <w:rPr>
                            <w:b/>
                            <w:bCs/>
                            <w:sz w:val="24"/>
                            <w:szCs w:val="24"/>
                            <w:lang w:bidi="ar-KW"/>
                          </w:rPr>
                        </w:pPr>
                        <w:r w:rsidRPr="00CA4FE0">
                          <w:rPr>
                            <w:b/>
                            <w:bCs/>
                            <w:sz w:val="24"/>
                            <w:szCs w:val="24"/>
                            <w:lang w:bidi="ar-KW"/>
                          </w:rPr>
                          <w:t>ArcGIS Network Analyst</w:t>
                        </w:r>
                      </w:p>
                    </w:tc>
                  </w:tr>
                  <w:tr w:rsidR="00670BC1" w:rsidRPr="00810CD1" w:rsidTr="00F37469">
                    <w:tc>
                      <w:tcPr>
                        <w:tcW w:w="1039" w:type="dxa"/>
                        <w:tcBorders>
                          <w:bottom w:val="single" w:sz="4" w:space="0" w:color="auto"/>
                        </w:tcBorders>
                      </w:tcPr>
                      <w:p w:rsidR="00670BC1" w:rsidRPr="00810CD1" w:rsidRDefault="00670BC1" w:rsidP="00670BC1">
                        <w:pPr>
                          <w:tabs>
                            <w:tab w:val="left" w:pos="540"/>
                          </w:tabs>
                          <w:autoSpaceDE w:val="0"/>
                          <w:autoSpaceDN w:val="0"/>
                          <w:adjustRightInd w:val="0"/>
                          <w:spacing w:before="240"/>
                          <w:jc w:val="both"/>
                          <w:rPr>
                            <w:rFonts w:eastAsiaTheme="minorEastAsia"/>
                            <w:b/>
                            <w:bCs/>
                            <w:sz w:val="28"/>
                            <w:szCs w:val="28"/>
                            <w:lang w:bidi="ar-KW"/>
                          </w:rPr>
                        </w:pPr>
                        <w:r>
                          <w:rPr>
                            <w:rFonts w:eastAsiaTheme="minorEastAsia"/>
                            <w:b/>
                            <w:bCs/>
                            <w:sz w:val="28"/>
                            <w:szCs w:val="28"/>
                            <w:lang w:bidi="ar-KW"/>
                          </w:rPr>
                          <w:t>Nov</w:t>
                        </w:r>
                      </w:p>
                    </w:tc>
                    <w:tc>
                      <w:tcPr>
                        <w:tcW w:w="1272" w:type="dxa"/>
                      </w:tcPr>
                      <w:p w:rsidR="00670BC1" w:rsidRDefault="00670BC1" w:rsidP="00670BC1">
                        <w:pPr>
                          <w:tabs>
                            <w:tab w:val="left" w:pos="540"/>
                          </w:tabs>
                          <w:autoSpaceDE w:val="0"/>
                          <w:autoSpaceDN w:val="0"/>
                          <w:adjustRightInd w:val="0"/>
                          <w:spacing w:before="240"/>
                          <w:jc w:val="both"/>
                          <w:rPr>
                            <w:b/>
                            <w:bCs/>
                            <w:sz w:val="24"/>
                            <w:szCs w:val="24"/>
                            <w:lang w:bidi="ar-KW"/>
                          </w:rPr>
                        </w:pPr>
                        <w:r>
                          <w:rPr>
                            <w:b/>
                            <w:bCs/>
                            <w:sz w:val="24"/>
                            <w:szCs w:val="24"/>
                            <w:lang w:bidi="ar-KW"/>
                          </w:rPr>
                          <w:t>7</w:t>
                        </w:r>
                        <w:r w:rsidRPr="002A1196">
                          <w:rPr>
                            <w:b/>
                            <w:bCs/>
                            <w:sz w:val="24"/>
                            <w:szCs w:val="24"/>
                            <w:vertAlign w:val="superscript"/>
                            <w:lang w:bidi="ar-KW"/>
                          </w:rPr>
                          <w:t>th</w:t>
                        </w:r>
                        <w:r>
                          <w:rPr>
                            <w:b/>
                            <w:bCs/>
                            <w:sz w:val="24"/>
                            <w:szCs w:val="24"/>
                            <w:lang w:bidi="ar-KW"/>
                          </w:rPr>
                          <w:t xml:space="preserve"> Week</w:t>
                        </w:r>
                      </w:p>
                      <w:p w:rsidR="00670BC1" w:rsidRDefault="00670BC1" w:rsidP="00670BC1">
                        <w:pPr>
                          <w:tabs>
                            <w:tab w:val="left" w:pos="540"/>
                          </w:tabs>
                          <w:autoSpaceDE w:val="0"/>
                          <w:autoSpaceDN w:val="0"/>
                          <w:adjustRightInd w:val="0"/>
                          <w:spacing w:before="240"/>
                          <w:jc w:val="both"/>
                          <w:rPr>
                            <w:b/>
                            <w:bCs/>
                            <w:sz w:val="24"/>
                            <w:szCs w:val="24"/>
                            <w:lang w:bidi="ar-KW"/>
                          </w:rPr>
                        </w:pPr>
                        <w:r>
                          <w:rPr>
                            <w:b/>
                            <w:bCs/>
                            <w:sz w:val="24"/>
                            <w:szCs w:val="24"/>
                            <w:lang w:bidi="ar-KW"/>
                          </w:rPr>
                          <w:t>8</w:t>
                        </w:r>
                        <w:r w:rsidRPr="002A1196">
                          <w:rPr>
                            <w:b/>
                            <w:bCs/>
                            <w:sz w:val="24"/>
                            <w:szCs w:val="24"/>
                            <w:vertAlign w:val="superscript"/>
                            <w:lang w:bidi="ar-KW"/>
                          </w:rPr>
                          <w:t>th</w:t>
                        </w:r>
                        <w:r>
                          <w:rPr>
                            <w:b/>
                            <w:bCs/>
                            <w:sz w:val="24"/>
                            <w:szCs w:val="24"/>
                            <w:lang w:bidi="ar-KW"/>
                          </w:rPr>
                          <w:t xml:space="preserve"> Week</w:t>
                        </w:r>
                      </w:p>
                      <w:p w:rsidR="00670BC1" w:rsidRDefault="00670BC1" w:rsidP="00670BC1">
                        <w:pPr>
                          <w:tabs>
                            <w:tab w:val="left" w:pos="540"/>
                          </w:tabs>
                          <w:autoSpaceDE w:val="0"/>
                          <w:autoSpaceDN w:val="0"/>
                          <w:adjustRightInd w:val="0"/>
                          <w:spacing w:before="240"/>
                          <w:jc w:val="both"/>
                          <w:rPr>
                            <w:b/>
                            <w:bCs/>
                            <w:sz w:val="24"/>
                            <w:szCs w:val="24"/>
                            <w:lang w:bidi="ar-KW"/>
                          </w:rPr>
                        </w:pPr>
                        <w:r>
                          <w:rPr>
                            <w:b/>
                            <w:bCs/>
                            <w:sz w:val="24"/>
                            <w:szCs w:val="24"/>
                            <w:lang w:bidi="ar-KW"/>
                          </w:rPr>
                          <w:t>9</w:t>
                        </w:r>
                        <w:r w:rsidRPr="002A1196">
                          <w:rPr>
                            <w:b/>
                            <w:bCs/>
                            <w:sz w:val="24"/>
                            <w:szCs w:val="24"/>
                            <w:vertAlign w:val="superscript"/>
                            <w:lang w:bidi="ar-KW"/>
                          </w:rPr>
                          <w:t>th</w:t>
                        </w:r>
                        <w:r>
                          <w:rPr>
                            <w:b/>
                            <w:bCs/>
                            <w:sz w:val="24"/>
                            <w:szCs w:val="24"/>
                            <w:lang w:bidi="ar-KW"/>
                          </w:rPr>
                          <w:t xml:space="preserve"> Week</w:t>
                        </w:r>
                      </w:p>
                      <w:p w:rsidR="00670BC1" w:rsidRPr="00810CD1" w:rsidRDefault="00670BC1" w:rsidP="00670BC1">
                        <w:pPr>
                          <w:tabs>
                            <w:tab w:val="left" w:pos="540"/>
                          </w:tabs>
                          <w:autoSpaceDE w:val="0"/>
                          <w:autoSpaceDN w:val="0"/>
                          <w:adjustRightInd w:val="0"/>
                          <w:spacing w:before="240"/>
                          <w:jc w:val="both"/>
                          <w:rPr>
                            <w:rFonts w:eastAsiaTheme="minorEastAsia"/>
                            <w:b/>
                            <w:bCs/>
                            <w:sz w:val="28"/>
                            <w:szCs w:val="28"/>
                            <w:lang w:bidi="ar-KW"/>
                          </w:rPr>
                        </w:pPr>
                        <w:r>
                          <w:rPr>
                            <w:b/>
                            <w:bCs/>
                            <w:sz w:val="24"/>
                            <w:szCs w:val="24"/>
                            <w:lang w:bidi="ar-KW"/>
                          </w:rPr>
                          <w:t>10</w:t>
                        </w:r>
                        <w:r w:rsidRPr="002A1196">
                          <w:rPr>
                            <w:b/>
                            <w:bCs/>
                            <w:sz w:val="24"/>
                            <w:szCs w:val="24"/>
                            <w:vertAlign w:val="superscript"/>
                            <w:lang w:bidi="ar-KW"/>
                          </w:rPr>
                          <w:t>th</w:t>
                        </w:r>
                        <w:r>
                          <w:rPr>
                            <w:b/>
                            <w:bCs/>
                            <w:sz w:val="24"/>
                            <w:szCs w:val="24"/>
                            <w:lang w:bidi="ar-KW"/>
                          </w:rPr>
                          <w:t xml:space="preserve"> Week</w:t>
                        </w:r>
                      </w:p>
                    </w:tc>
                    <w:tc>
                      <w:tcPr>
                        <w:tcW w:w="1698" w:type="dxa"/>
                      </w:tcPr>
                      <w:p w:rsidR="00670BC1" w:rsidRPr="00810CD1" w:rsidRDefault="00670BC1" w:rsidP="00670BC1">
                        <w:pPr>
                          <w:tabs>
                            <w:tab w:val="left" w:pos="540"/>
                          </w:tabs>
                          <w:autoSpaceDE w:val="0"/>
                          <w:autoSpaceDN w:val="0"/>
                          <w:adjustRightInd w:val="0"/>
                          <w:spacing w:before="240"/>
                          <w:jc w:val="both"/>
                          <w:rPr>
                            <w:rFonts w:eastAsiaTheme="minorEastAsia"/>
                            <w:b/>
                            <w:bCs/>
                            <w:sz w:val="28"/>
                            <w:szCs w:val="28"/>
                            <w:lang w:bidi="ar-KW"/>
                          </w:rPr>
                        </w:pPr>
                        <w:r w:rsidRPr="009A5F3B">
                          <w:rPr>
                            <w:b/>
                            <w:bCs/>
                            <w:sz w:val="24"/>
                            <w:szCs w:val="24"/>
                            <w:lang w:bidi="ar-KW"/>
                          </w:rPr>
                          <w:t>Three-dimensional data analysis</w:t>
                        </w:r>
                      </w:p>
                    </w:tc>
                    <w:tc>
                      <w:tcPr>
                        <w:tcW w:w="5981" w:type="dxa"/>
                      </w:tcPr>
                      <w:p w:rsidR="00670BC1" w:rsidRPr="00CA4FE0" w:rsidRDefault="00670BC1" w:rsidP="00670BC1">
                        <w:pPr>
                          <w:pStyle w:val="ListParagraph"/>
                          <w:numPr>
                            <w:ilvl w:val="0"/>
                            <w:numId w:val="13"/>
                          </w:numPr>
                          <w:tabs>
                            <w:tab w:val="left" w:pos="540"/>
                          </w:tabs>
                          <w:autoSpaceDE w:val="0"/>
                          <w:autoSpaceDN w:val="0"/>
                          <w:adjustRightInd w:val="0"/>
                          <w:jc w:val="both"/>
                          <w:rPr>
                            <w:b/>
                            <w:bCs/>
                            <w:sz w:val="24"/>
                            <w:szCs w:val="24"/>
                            <w:lang w:bidi="ar-KW"/>
                          </w:rPr>
                        </w:pPr>
                        <w:r w:rsidRPr="00CA4FE0">
                          <w:rPr>
                            <w:b/>
                            <w:bCs/>
                            <w:sz w:val="24"/>
                            <w:szCs w:val="24"/>
                            <w:lang w:bidi="ar-KW"/>
                          </w:rPr>
                          <w:t>ArcGIS 3D Analyst</w:t>
                        </w:r>
                      </w:p>
                      <w:p w:rsidR="00670BC1" w:rsidRPr="00810CD1" w:rsidRDefault="00670BC1" w:rsidP="00670BC1">
                        <w:pPr>
                          <w:tabs>
                            <w:tab w:val="left" w:pos="540"/>
                          </w:tabs>
                          <w:autoSpaceDE w:val="0"/>
                          <w:autoSpaceDN w:val="0"/>
                          <w:adjustRightInd w:val="0"/>
                          <w:spacing w:before="240"/>
                          <w:jc w:val="both"/>
                          <w:rPr>
                            <w:rFonts w:eastAsiaTheme="minorEastAsia"/>
                            <w:b/>
                            <w:bCs/>
                            <w:sz w:val="28"/>
                            <w:szCs w:val="28"/>
                            <w:lang w:bidi="ar-KW"/>
                          </w:rPr>
                        </w:pPr>
                      </w:p>
                    </w:tc>
                  </w:tr>
                  <w:tr w:rsidR="00670BC1" w:rsidRPr="00810CD1" w:rsidTr="00F37469">
                    <w:tc>
                      <w:tcPr>
                        <w:tcW w:w="1039" w:type="dxa"/>
                        <w:tcBorders>
                          <w:bottom w:val="single" w:sz="4" w:space="0" w:color="auto"/>
                        </w:tcBorders>
                      </w:tcPr>
                      <w:p w:rsidR="00670BC1" w:rsidRPr="00810CD1" w:rsidRDefault="00670BC1" w:rsidP="00670BC1">
                        <w:pPr>
                          <w:tabs>
                            <w:tab w:val="left" w:pos="540"/>
                          </w:tabs>
                          <w:autoSpaceDE w:val="0"/>
                          <w:autoSpaceDN w:val="0"/>
                          <w:adjustRightInd w:val="0"/>
                          <w:spacing w:before="240"/>
                          <w:jc w:val="both"/>
                          <w:rPr>
                            <w:rFonts w:eastAsiaTheme="minorEastAsia"/>
                            <w:b/>
                            <w:bCs/>
                            <w:sz w:val="28"/>
                            <w:szCs w:val="28"/>
                            <w:lang w:bidi="ar-KW"/>
                          </w:rPr>
                        </w:pPr>
                        <w:r>
                          <w:rPr>
                            <w:rFonts w:eastAsiaTheme="minorEastAsia"/>
                            <w:b/>
                            <w:bCs/>
                            <w:sz w:val="28"/>
                            <w:szCs w:val="28"/>
                            <w:lang w:bidi="ar-KW"/>
                          </w:rPr>
                          <w:t>Dec</w:t>
                        </w:r>
                      </w:p>
                    </w:tc>
                    <w:tc>
                      <w:tcPr>
                        <w:tcW w:w="1272" w:type="dxa"/>
                      </w:tcPr>
                      <w:p w:rsidR="00670BC1" w:rsidRPr="00810CD1" w:rsidRDefault="00670BC1" w:rsidP="00670BC1">
                        <w:pPr>
                          <w:tabs>
                            <w:tab w:val="left" w:pos="540"/>
                          </w:tabs>
                          <w:autoSpaceDE w:val="0"/>
                          <w:autoSpaceDN w:val="0"/>
                          <w:adjustRightInd w:val="0"/>
                          <w:spacing w:before="240"/>
                          <w:jc w:val="both"/>
                          <w:rPr>
                            <w:rFonts w:eastAsiaTheme="minorEastAsia"/>
                            <w:b/>
                            <w:bCs/>
                            <w:sz w:val="28"/>
                            <w:szCs w:val="28"/>
                            <w:lang w:bidi="ar-KW"/>
                          </w:rPr>
                        </w:pPr>
                        <w:r>
                          <w:rPr>
                            <w:b/>
                            <w:bCs/>
                            <w:sz w:val="24"/>
                            <w:szCs w:val="24"/>
                            <w:lang w:bidi="ar-KW"/>
                          </w:rPr>
                          <w:t>11</w:t>
                        </w:r>
                        <w:r w:rsidRPr="002A1196">
                          <w:rPr>
                            <w:b/>
                            <w:bCs/>
                            <w:sz w:val="24"/>
                            <w:szCs w:val="24"/>
                            <w:vertAlign w:val="superscript"/>
                            <w:lang w:bidi="ar-KW"/>
                          </w:rPr>
                          <w:t>th</w:t>
                        </w:r>
                        <w:r>
                          <w:rPr>
                            <w:b/>
                            <w:bCs/>
                            <w:sz w:val="24"/>
                            <w:szCs w:val="24"/>
                            <w:lang w:bidi="ar-KW"/>
                          </w:rPr>
                          <w:t xml:space="preserve"> Week 12</w:t>
                        </w:r>
                        <w:r w:rsidRPr="002A1196">
                          <w:rPr>
                            <w:b/>
                            <w:bCs/>
                            <w:sz w:val="24"/>
                            <w:szCs w:val="24"/>
                            <w:vertAlign w:val="superscript"/>
                            <w:lang w:bidi="ar-KW"/>
                          </w:rPr>
                          <w:t>th</w:t>
                        </w:r>
                        <w:r>
                          <w:rPr>
                            <w:b/>
                            <w:bCs/>
                            <w:sz w:val="24"/>
                            <w:szCs w:val="24"/>
                            <w:lang w:bidi="ar-KW"/>
                          </w:rPr>
                          <w:t xml:space="preserve"> Week</w:t>
                        </w:r>
                      </w:p>
                    </w:tc>
                    <w:tc>
                      <w:tcPr>
                        <w:tcW w:w="1698" w:type="dxa"/>
                      </w:tcPr>
                      <w:p w:rsidR="00670BC1" w:rsidRPr="00810CD1" w:rsidRDefault="00670BC1" w:rsidP="00670BC1">
                        <w:pPr>
                          <w:tabs>
                            <w:tab w:val="left" w:pos="540"/>
                          </w:tabs>
                          <w:autoSpaceDE w:val="0"/>
                          <w:autoSpaceDN w:val="0"/>
                          <w:adjustRightInd w:val="0"/>
                          <w:spacing w:before="240"/>
                          <w:jc w:val="both"/>
                          <w:rPr>
                            <w:rFonts w:eastAsiaTheme="minorEastAsia"/>
                            <w:b/>
                            <w:bCs/>
                            <w:sz w:val="28"/>
                            <w:szCs w:val="28"/>
                            <w:lang w:bidi="ar-KW"/>
                          </w:rPr>
                        </w:pPr>
                        <w:proofErr w:type="spellStart"/>
                        <w:r w:rsidRPr="009A5F3B">
                          <w:rPr>
                            <w:b/>
                            <w:bCs/>
                            <w:sz w:val="24"/>
                            <w:szCs w:val="24"/>
                            <w:lang w:bidi="ar-KW"/>
                          </w:rPr>
                          <w:t>Maplex</w:t>
                        </w:r>
                        <w:proofErr w:type="spellEnd"/>
                        <w:r w:rsidRPr="009A5F3B">
                          <w:rPr>
                            <w:b/>
                            <w:bCs/>
                            <w:sz w:val="24"/>
                            <w:szCs w:val="24"/>
                            <w:lang w:bidi="ar-KW"/>
                          </w:rPr>
                          <w:t xml:space="preserve"> for ArcGIS</w:t>
                        </w:r>
                      </w:p>
                    </w:tc>
                    <w:tc>
                      <w:tcPr>
                        <w:tcW w:w="5981" w:type="dxa"/>
                      </w:tcPr>
                      <w:p w:rsidR="00670BC1" w:rsidRPr="00810CD1" w:rsidRDefault="00670BC1" w:rsidP="00670BC1">
                        <w:pPr>
                          <w:tabs>
                            <w:tab w:val="left" w:pos="540"/>
                          </w:tabs>
                          <w:autoSpaceDE w:val="0"/>
                          <w:autoSpaceDN w:val="0"/>
                          <w:adjustRightInd w:val="0"/>
                          <w:spacing w:before="240"/>
                          <w:jc w:val="both"/>
                          <w:rPr>
                            <w:rFonts w:eastAsiaTheme="minorEastAsia"/>
                            <w:b/>
                            <w:bCs/>
                            <w:sz w:val="28"/>
                            <w:szCs w:val="28"/>
                            <w:lang w:bidi="ar-KW"/>
                          </w:rPr>
                        </w:pPr>
                      </w:p>
                    </w:tc>
                  </w:tr>
                </w:tbl>
                <w:p w:rsidR="00670BC1" w:rsidRPr="006766CD" w:rsidRDefault="00670BC1" w:rsidP="00670BC1">
                  <w:pPr>
                    <w:spacing w:after="0" w:line="240" w:lineRule="auto"/>
                    <w:rPr>
                      <w:sz w:val="24"/>
                      <w:szCs w:val="24"/>
                      <w:lang w:bidi="ar-KW"/>
                    </w:rPr>
                  </w:pPr>
                </w:p>
              </w:tc>
            </w:tr>
          </w:tbl>
          <w:p w:rsidR="00670BC1" w:rsidRPr="006766CD" w:rsidRDefault="00670BC1" w:rsidP="002A1196">
            <w:pPr>
              <w:spacing w:after="0" w:line="240" w:lineRule="auto"/>
              <w:rPr>
                <w:sz w:val="24"/>
                <w:szCs w:val="24"/>
                <w:lang w:bidi="ar-KW"/>
              </w:rPr>
            </w:pPr>
          </w:p>
        </w:tc>
      </w:tr>
      <w:tr w:rsidR="002A1196" w:rsidRPr="00747A9A" w:rsidTr="00670BC1">
        <w:trPr>
          <w:trHeight w:val="732"/>
        </w:trPr>
        <w:tc>
          <w:tcPr>
            <w:tcW w:w="10216" w:type="dxa"/>
            <w:gridSpan w:val="3"/>
          </w:tcPr>
          <w:p w:rsidR="002A1196" w:rsidRPr="001647A7" w:rsidRDefault="002A1196" w:rsidP="002A1196">
            <w:pPr>
              <w:spacing w:after="0" w:line="240" w:lineRule="auto"/>
              <w:rPr>
                <w:b/>
                <w:bCs/>
                <w:sz w:val="28"/>
                <w:szCs w:val="28"/>
                <w:lang w:bidi="ar-KW"/>
              </w:rPr>
            </w:pPr>
            <w:r>
              <w:rPr>
                <w:b/>
                <w:bCs/>
                <w:sz w:val="28"/>
                <w:szCs w:val="28"/>
                <w:lang w:bidi="ar-KW"/>
              </w:rPr>
              <w:lastRenderedPageBreak/>
              <w:t xml:space="preserve">19. </w:t>
            </w:r>
            <w:r w:rsidRPr="001647A7">
              <w:rPr>
                <w:b/>
                <w:bCs/>
                <w:sz w:val="28"/>
                <w:szCs w:val="28"/>
                <w:lang w:bidi="ar-KW"/>
              </w:rPr>
              <w:t>Examinations:</w:t>
            </w:r>
          </w:p>
          <w:p w:rsidR="002A1196" w:rsidRPr="00961D90" w:rsidRDefault="002A1196" w:rsidP="002A1196">
            <w:pPr>
              <w:spacing w:after="0" w:line="240" w:lineRule="auto"/>
              <w:rPr>
                <w:sz w:val="24"/>
                <w:szCs w:val="24"/>
                <w:lang w:bidi="ar-KW"/>
              </w:rPr>
            </w:pPr>
            <w:r w:rsidRPr="00961D90">
              <w:rPr>
                <w:b/>
                <w:bCs/>
                <w:i/>
                <w:iCs/>
                <w:sz w:val="24"/>
                <w:szCs w:val="24"/>
                <w:lang w:bidi="ar-KW"/>
              </w:rPr>
              <w:t>1.  Compositional:</w:t>
            </w:r>
            <w:r w:rsidRPr="00961D90">
              <w:rPr>
                <w:sz w:val="24"/>
                <w:szCs w:val="24"/>
                <w:lang w:bidi="ar-KW"/>
              </w:rPr>
              <w:t xml:space="preserve">  In this type of exam the questions usually starts with Explain how, What are the reasons for</w:t>
            </w:r>
            <w:proofErr w:type="gramStart"/>
            <w:r w:rsidRPr="00961D90">
              <w:rPr>
                <w:sz w:val="24"/>
                <w:szCs w:val="24"/>
                <w:lang w:bidi="ar-KW"/>
              </w:rPr>
              <w:t>…?,</w:t>
            </w:r>
            <w:proofErr w:type="gramEnd"/>
            <w:r w:rsidRPr="00961D90">
              <w:rPr>
                <w:sz w:val="24"/>
                <w:szCs w:val="24"/>
                <w:lang w:bidi="ar-KW"/>
              </w:rPr>
              <w:t xml:space="preserve"> Why…?, How….?</w:t>
            </w:r>
          </w:p>
          <w:p w:rsidR="002A1196" w:rsidRPr="00961D90" w:rsidRDefault="002A1196" w:rsidP="002A1196">
            <w:pPr>
              <w:spacing w:after="0" w:line="240" w:lineRule="auto"/>
              <w:ind w:left="720" w:hanging="720"/>
              <w:rPr>
                <w:sz w:val="24"/>
                <w:szCs w:val="24"/>
                <w:lang w:bidi="ar-KW"/>
              </w:rPr>
            </w:pPr>
            <w:r w:rsidRPr="00961D90">
              <w:rPr>
                <w:sz w:val="24"/>
                <w:szCs w:val="24"/>
                <w:lang w:bidi="ar-KW"/>
              </w:rPr>
              <w:t>With their typical answers</w:t>
            </w:r>
          </w:p>
          <w:p w:rsidR="002A1196" w:rsidRPr="00961D90" w:rsidRDefault="002A1196" w:rsidP="002A1196">
            <w:pPr>
              <w:spacing w:after="0" w:line="240" w:lineRule="auto"/>
              <w:ind w:left="720" w:hanging="720"/>
              <w:rPr>
                <w:sz w:val="24"/>
                <w:szCs w:val="24"/>
                <w:lang w:bidi="ar-KW"/>
              </w:rPr>
            </w:pPr>
            <w:r w:rsidRPr="00961D90">
              <w:rPr>
                <w:sz w:val="24"/>
                <w:szCs w:val="24"/>
                <w:lang w:bidi="ar-KW"/>
              </w:rPr>
              <w:t>Examples should be provided</w:t>
            </w:r>
          </w:p>
          <w:p w:rsidR="002A1196" w:rsidRDefault="002A1196" w:rsidP="002A1196">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2A1196" w:rsidRPr="00961D90" w:rsidRDefault="002A1196" w:rsidP="002A1196">
            <w:pPr>
              <w:spacing w:before="100" w:beforeAutospacing="1" w:after="100" w:afterAutospacing="1" w:line="240" w:lineRule="auto"/>
              <w:rPr>
                <w:i/>
                <w:iCs/>
                <w:sz w:val="24"/>
                <w:szCs w:val="24"/>
                <w:lang w:bidi="ar-KW"/>
              </w:rPr>
            </w:pPr>
            <w:r w:rsidRPr="00961D90">
              <w:rPr>
                <w:sz w:val="24"/>
                <w:szCs w:val="24"/>
                <w:lang w:bidi="ar-KW"/>
              </w:rPr>
              <w:t xml:space="preserve">In this type of </w:t>
            </w:r>
            <w:proofErr w:type="gramStart"/>
            <w:r w:rsidRPr="00961D90">
              <w:rPr>
                <w:sz w:val="24"/>
                <w:szCs w:val="24"/>
                <w:lang w:bidi="ar-KW"/>
              </w:rPr>
              <w:t>exam</w:t>
            </w:r>
            <w:proofErr w:type="gramEnd"/>
            <w:r w:rsidRPr="00961D90">
              <w:rPr>
                <w:sz w:val="24"/>
                <w:szCs w:val="24"/>
                <w:lang w:bidi="ar-KW"/>
              </w:rPr>
              <w:t xml:space="preserve"> a short sentence about a specific subject will be provided, and then students will comment on the trueness or falsen</w:t>
            </w:r>
            <w:r>
              <w:rPr>
                <w:sz w:val="24"/>
                <w:szCs w:val="24"/>
                <w:lang w:bidi="ar-KW"/>
              </w:rPr>
              <w:t xml:space="preserve">ess of this particular sentence. </w:t>
            </w:r>
            <w:r w:rsidRPr="00961D90">
              <w:rPr>
                <w:sz w:val="24"/>
                <w:szCs w:val="24"/>
                <w:lang w:bidi="ar-KW"/>
              </w:rPr>
              <w:t>Examples should be provided</w:t>
            </w:r>
          </w:p>
          <w:p w:rsidR="002A1196" w:rsidRPr="00961D90" w:rsidRDefault="002A1196" w:rsidP="002A1196">
            <w:pPr>
              <w:spacing w:after="0" w:line="240" w:lineRule="auto"/>
              <w:rPr>
                <w:b/>
                <w:bCs/>
                <w:sz w:val="24"/>
                <w:szCs w:val="24"/>
                <w:lang w:bidi="ar-KW"/>
              </w:rPr>
            </w:pPr>
            <w:r w:rsidRPr="00961D90">
              <w:rPr>
                <w:b/>
                <w:bCs/>
                <w:i/>
                <w:iCs/>
                <w:sz w:val="24"/>
                <w:szCs w:val="24"/>
                <w:lang w:bidi="ar-KW"/>
              </w:rPr>
              <w:t>3. Multiple choices:</w:t>
            </w:r>
          </w:p>
          <w:p w:rsidR="002A1196" w:rsidRPr="00961D90" w:rsidRDefault="002A1196" w:rsidP="002A1196">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Pr>
                <w:sz w:val="24"/>
                <w:szCs w:val="24"/>
                <w:lang w:bidi="ar-KW"/>
              </w:rPr>
              <w:t xml:space="preserve"> </w:t>
            </w:r>
            <w:r w:rsidRPr="00961D90">
              <w:rPr>
                <w:sz w:val="24"/>
                <w:szCs w:val="24"/>
                <w:lang w:bidi="ar-KW"/>
              </w:rPr>
              <w:t>Examples should be provided</w:t>
            </w:r>
            <w:r w:rsidRPr="00961D90">
              <w:rPr>
                <w:sz w:val="24"/>
                <w:szCs w:val="24"/>
                <w:lang w:bidi="ar-IQ"/>
              </w:rPr>
              <w:t>.</w:t>
            </w:r>
          </w:p>
        </w:tc>
      </w:tr>
      <w:tr w:rsidR="002A1196" w:rsidRPr="00747A9A" w:rsidTr="00670BC1">
        <w:trPr>
          <w:trHeight w:val="732"/>
        </w:trPr>
        <w:tc>
          <w:tcPr>
            <w:tcW w:w="10216" w:type="dxa"/>
            <w:gridSpan w:val="3"/>
          </w:tcPr>
          <w:p w:rsidR="002A1196" w:rsidRDefault="002A1196" w:rsidP="002A1196">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2A1196" w:rsidRPr="00961D90" w:rsidRDefault="002A1196" w:rsidP="002A1196">
            <w:pPr>
              <w:spacing w:after="0" w:line="240" w:lineRule="auto"/>
              <w:rPr>
                <w:sz w:val="24"/>
                <w:szCs w:val="24"/>
                <w:lang w:bidi="ar-KW"/>
              </w:rPr>
            </w:pPr>
          </w:p>
        </w:tc>
      </w:tr>
      <w:tr w:rsidR="002A1196" w:rsidRPr="00747A9A" w:rsidTr="00670BC1">
        <w:trPr>
          <w:trHeight w:val="732"/>
        </w:trPr>
        <w:tc>
          <w:tcPr>
            <w:tcW w:w="10216" w:type="dxa"/>
            <w:gridSpan w:val="3"/>
          </w:tcPr>
          <w:p w:rsidR="002A1196" w:rsidRPr="00C857AF" w:rsidRDefault="002A1196" w:rsidP="002A1196">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2A1196" w:rsidRPr="00961D90" w:rsidRDefault="002A1196" w:rsidP="002A1196">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B8B" w:rsidRDefault="00DF0B8B" w:rsidP="00483DD0">
      <w:pPr>
        <w:spacing w:after="0" w:line="240" w:lineRule="auto"/>
      </w:pPr>
      <w:r>
        <w:separator/>
      </w:r>
    </w:p>
  </w:endnote>
  <w:endnote w:type="continuationSeparator" w:id="0">
    <w:p w:rsidR="00DF0B8B" w:rsidRDefault="00DF0B8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li-A-Hasan">
    <w:charset w:val="B2"/>
    <w:family w:val="auto"/>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B8B" w:rsidRDefault="00DF0B8B" w:rsidP="00483DD0">
      <w:pPr>
        <w:spacing w:after="0" w:line="240" w:lineRule="auto"/>
      </w:pPr>
      <w:r>
        <w:separator/>
      </w:r>
    </w:p>
  </w:footnote>
  <w:footnote w:type="continuationSeparator" w:id="0">
    <w:p w:rsidR="00DF0B8B" w:rsidRDefault="00DF0B8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819B3"/>
    <w:multiLevelType w:val="hybridMultilevel"/>
    <w:tmpl w:val="53AEA704"/>
    <w:lvl w:ilvl="0" w:tplc="0409000B">
      <w:start w:val="1"/>
      <w:numFmt w:val="bullet"/>
      <w:lvlText w:val=""/>
      <w:lvlJc w:val="left"/>
      <w:pPr>
        <w:ind w:left="450" w:hanging="45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07A68"/>
    <w:multiLevelType w:val="hybridMultilevel"/>
    <w:tmpl w:val="66680B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14B09"/>
    <w:multiLevelType w:val="hybridMultilevel"/>
    <w:tmpl w:val="C3F293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F201EC"/>
    <w:multiLevelType w:val="hybridMultilevel"/>
    <w:tmpl w:val="C0E0DE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68357D"/>
    <w:multiLevelType w:val="hybridMultilevel"/>
    <w:tmpl w:val="927C08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51D1B"/>
    <w:multiLevelType w:val="hybridMultilevel"/>
    <w:tmpl w:val="8D18721E"/>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20A01"/>
    <w:multiLevelType w:val="hybridMultilevel"/>
    <w:tmpl w:val="ECFE84BA"/>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6C6350"/>
    <w:multiLevelType w:val="hybridMultilevel"/>
    <w:tmpl w:val="9CC4B25C"/>
    <w:lvl w:ilvl="0" w:tplc="0409000B">
      <w:start w:val="1"/>
      <w:numFmt w:val="bullet"/>
      <w:lvlText w:val=""/>
      <w:lvlJc w:val="left"/>
      <w:pPr>
        <w:ind w:left="450" w:hanging="45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46976"/>
    <w:multiLevelType w:val="hybridMultilevel"/>
    <w:tmpl w:val="2A987FE8"/>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2B7B25"/>
    <w:multiLevelType w:val="hybridMultilevel"/>
    <w:tmpl w:val="2062AE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
  </w:num>
  <w:num w:numId="4">
    <w:abstractNumId w:val="14"/>
  </w:num>
  <w:num w:numId="5">
    <w:abstractNumId w:val="15"/>
  </w:num>
  <w:num w:numId="6">
    <w:abstractNumId w:val="10"/>
  </w:num>
  <w:num w:numId="7">
    <w:abstractNumId w:val="5"/>
  </w:num>
  <w:num w:numId="8">
    <w:abstractNumId w:val="12"/>
  </w:num>
  <w:num w:numId="9">
    <w:abstractNumId w:val="4"/>
  </w:num>
  <w:num w:numId="10">
    <w:abstractNumId w:val="13"/>
  </w:num>
  <w:num w:numId="11">
    <w:abstractNumId w:val="6"/>
  </w:num>
  <w:num w:numId="12">
    <w:abstractNumId w:val="3"/>
  </w:num>
  <w:num w:numId="13">
    <w:abstractNumId w:val="20"/>
  </w:num>
  <w:num w:numId="14">
    <w:abstractNumId w:val="9"/>
  </w:num>
  <w:num w:numId="15">
    <w:abstractNumId w:val="18"/>
  </w:num>
  <w:num w:numId="16">
    <w:abstractNumId w:val="8"/>
  </w:num>
  <w:num w:numId="17">
    <w:abstractNumId w:val="16"/>
  </w:num>
  <w:num w:numId="18">
    <w:abstractNumId w:val="11"/>
  </w:num>
  <w:num w:numId="19">
    <w:abstractNumId w:val="19"/>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F0683"/>
    <w:rsid w:val="000F2337"/>
    <w:rsid w:val="001503CC"/>
    <w:rsid w:val="001647A7"/>
    <w:rsid w:val="0025284B"/>
    <w:rsid w:val="002A1196"/>
    <w:rsid w:val="002B7CC7"/>
    <w:rsid w:val="002F44B8"/>
    <w:rsid w:val="00441BF4"/>
    <w:rsid w:val="00483DD0"/>
    <w:rsid w:val="00634F2B"/>
    <w:rsid w:val="00670BC1"/>
    <w:rsid w:val="006766CD"/>
    <w:rsid w:val="00695467"/>
    <w:rsid w:val="006A57BA"/>
    <w:rsid w:val="006C3B09"/>
    <w:rsid w:val="006F5726"/>
    <w:rsid w:val="007F0899"/>
    <w:rsid w:val="0080086A"/>
    <w:rsid w:val="00830EE6"/>
    <w:rsid w:val="00881962"/>
    <w:rsid w:val="008B4275"/>
    <w:rsid w:val="008D46A4"/>
    <w:rsid w:val="00961D90"/>
    <w:rsid w:val="009F7BEC"/>
    <w:rsid w:val="00A74180"/>
    <w:rsid w:val="00AD68F9"/>
    <w:rsid w:val="00B05B5C"/>
    <w:rsid w:val="00B341B9"/>
    <w:rsid w:val="00B916A8"/>
    <w:rsid w:val="00C26D96"/>
    <w:rsid w:val="00C46D58"/>
    <w:rsid w:val="00C525DA"/>
    <w:rsid w:val="00C857AF"/>
    <w:rsid w:val="00CC5CD1"/>
    <w:rsid w:val="00CF5475"/>
    <w:rsid w:val="00DF0B8B"/>
    <w:rsid w:val="00E61AD2"/>
    <w:rsid w:val="00E873BC"/>
    <w:rsid w:val="00E95307"/>
    <w:rsid w:val="00ED3387"/>
    <w:rsid w:val="00EE60FC"/>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C4EB"/>
  <w15:docId w15:val="{D6BC1FB6-053D-4DA4-9DED-91380465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2A1196"/>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deel.ali@su.edu.k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drive/u/0/folders/1XBtJ8Tkr2zWp627Gpl2aWUmUnSHVgK9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Hadeel</cp:lastModifiedBy>
  <cp:revision>2</cp:revision>
  <dcterms:created xsi:type="dcterms:W3CDTF">2023-05-31T17:33:00Z</dcterms:created>
  <dcterms:modified xsi:type="dcterms:W3CDTF">2023-05-31T17:33:00Z</dcterms:modified>
</cp:coreProperties>
</file>