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31" w:rsidRPr="00CE6E1E" w:rsidRDefault="00142031" w:rsidP="00E873F6">
      <w:pPr>
        <w:rPr>
          <w:rFonts w:asciiTheme="majorBidi" w:hAnsiTheme="majorBidi" w:cstheme="majorBidi"/>
          <w:b/>
          <w:bCs/>
          <w:sz w:val="44"/>
          <w:szCs w:val="44"/>
        </w:rPr>
      </w:pPr>
      <w:r w:rsidRPr="00CE6E1E">
        <w:rPr>
          <w:rFonts w:asciiTheme="majorBidi" w:hAnsiTheme="majorBidi" w:cstheme="majorBidi"/>
          <w:b/>
          <w:bCs/>
          <w:noProof/>
          <w:sz w:val="44"/>
          <w:szCs w:val="44"/>
        </w:rPr>
        <w:drawing>
          <wp:anchor distT="0" distB="0" distL="114300" distR="114300" simplePos="0" relativeHeight="251658240" behindDoc="0" locked="0" layoutInCell="1" allowOverlap="1">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3040" cy="1463040"/>
                    </a:xfrm>
                    <a:prstGeom prst="rect">
                      <a:avLst/>
                    </a:prstGeom>
                    <a:noFill/>
                    <a:ln>
                      <a:noFill/>
                    </a:ln>
                  </pic:spPr>
                </pic:pic>
              </a:graphicData>
            </a:graphic>
          </wp:anchor>
        </w:drawing>
      </w:r>
    </w:p>
    <w:p w:rsidR="005E5628" w:rsidRPr="00CE6E1E" w:rsidRDefault="00E873F6" w:rsidP="00142031">
      <w:pPr>
        <w:rPr>
          <w:rFonts w:asciiTheme="majorBidi" w:hAnsiTheme="majorBidi" w:cstheme="majorBidi"/>
          <w:b/>
          <w:bCs/>
          <w:sz w:val="64"/>
          <w:szCs w:val="64"/>
        </w:rPr>
      </w:pPr>
      <w:r w:rsidRPr="00CE6E1E">
        <w:rPr>
          <w:rFonts w:asciiTheme="majorBidi" w:hAnsiTheme="majorBidi" w:cstheme="majorBidi"/>
          <w:b/>
          <w:bCs/>
          <w:sz w:val="64"/>
          <w:szCs w:val="64"/>
        </w:rPr>
        <w:t xml:space="preserve">Academic Curriculum Vitae </w:t>
      </w:r>
    </w:p>
    <w:p w:rsidR="00142031" w:rsidRPr="00CE6E1E" w:rsidRDefault="00142031" w:rsidP="00142031">
      <w:pPr>
        <w:rPr>
          <w:rFonts w:asciiTheme="majorBidi" w:hAnsiTheme="majorBidi" w:cstheme="majorBidi"/>
          <w:b/>
          <w:bCs/>
          <w:sz w:val="44"/>
          <w:szCs w:val="44"/>
        </w:rPr>
      </w:pPr>
    </w:p>
    <w:p w:rsidR="008F39C1" w:rsidRPr="00CE6E1E" w:rsidRDefault="00453817" w:rsidP="00142031">
      <w:pPr>
        <w:rPr>
          <w:rFonts w:asciiTheme="majorBidi" w:hAnsiTheme="majorBidi" w:cstheme="majorBidi"/>
          <w:b/>
          <w:bCs/>
          <w:sz w:val="40"/>
          <w:szCs w:val="40"/>
        </w:rPr>
      </w:pPr>
      <w:r>
        <w:rPr>
          <w:rFonts w:asciiTheme="majorBidi" w:hAnsiTheme="majorBidi" w:cstheme="majorBidi"/>
          <w:b/>
          <w:bCs/>
          <w:noProof/>
          <w:sz w:val="40"/>
          <w:szCs w:val="40"/>
        </w:rPr>
        <w:pict>
          <v:shapetype id="_x0000_t202" coordsize="21600,21600" o:spt="202" path="m,l,21600r21600,l21600,xe">
            <v:stroke joinstyle="miter"/>
            <v:path gradientshapeok="t" o:connecttype="rect"/>
          </v:shapetype>
          <v:shape id="_x0000_s1027" type="#_x0000_t202" style="position:absolute;margin-left:393pt;margin-top:2.45pt;width:114pt;height:122.25pt;z-index:251659264" stroked="f">
            <v:textbox>
              <w:txbxContent>
                <w:p w:rsidR="00CE6E1E" w:rsidRDefault="002E1F14">
                  <w:r w:rsidRPr="002E1F14">
                    <w:drawing>
                      <wp:inline distT="0" distB="0" distL="0" distR="0">
                        <wp:extent cx="1291590" cy="1447800"/>
                        <wp:effectExtent l="19050" t="0" r="3810" b="0"/>
                        <wp:docPr id="4" name="Picture 2" descr="C:\Users\rahela\Desktop\viber_image_٢٠٢٤-٠٥-٠٦_١٧-١٧-٢٥-٢٢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ela\Desktop\viber_image_٢٠٢٤-٠٥-٠٦_١٧-١٧-٢٥-٢٢٢.jpg"/>
                                <pic:cNvPicPr>
                                  <a:picLocks noChangeAspect="1" noChangeArrowheads="1"/>
                                </pic:cNvPicPr>
                              </pic:nvPicPr>
                              <pic:blipFill>
                                <a:blip r:embed="rId8"/>
                                <a:srcRect/>
                                <a:stretch>
                                  <a:fillRect/>
                                </a:stretch>
                              </pic:blipFill>
                              <pic:spPr bwMode="auto">
                                <a:xfrm>
                                  <a:off x="0" y="0"/>
                                  <a:ext cx="1294441" cy="1450996"/>
                                </a:xfrm>
                                <a:prstGeom prst="rect">
                                  <a:avLst/>
                                </a:prstGeom>
                                <a:noFill/>
                                <a:ln w="9525">
                                  <a:noFill/>
                                  <a:miter lim="800000"/>
                                  <a:headEnd/>
                                  <a:tailEnd/>
                                </a:ln>
                              </pic:spPr>
                            </pic:pic>
                          </a:graphicData>
                        </a:graphic>
                      </wp:inline>
                    </w:drawing>
                  </w:r>
                </w:p>
              </w:txbxContent>
            </v:textbox>
          </v:shape>
        </w:pict>
      </w:r>
      <w:r w:rsidR="008F39C1" w:rsidRPr="00CE6E1E">
        <w:rPr>
          <w:rFonts w:asciiTheme="majorBidi" w:hAnsiTheme="majorBidi" w:cstheme="majorBidi"/>
          <w:b/>
          <w:bCs/>
          <w:sz w:val="40"/>
          <w:szCs w:val="40"/>
        </w:rPr>
        <w:t>Personal Information:</w:t>
      </w:r>
    </w:p>
    <w:p w:rsidR="00142031" w:rsidRPr="00CE6E1E" w:rsidRDefault="00142031" w:rsidP="008F39C1">
      <w:pPr>
        <w:spacing w:after="0"/>
        <w:rPr>
          <w:rFonts w:asciiTheme="majorBidi" w:hAnsiTheme="majorBidi" w:cstheme="majorBidi"/>
          <w:sz w:val="26"/>
          <w:szCs w:val="26"/>
        </w:rPr>
      </w:pPr>
      <w:r w:rsidRPr="00CE6E1E">
        <w:rPr>
          <w:rFonts w:asciiTheme="majorBidi" w:hAnsiTheme="majorBidi" w:cstheme="majorBidi"/>
          <w:sz w:val="26"/>
          <w:szCs w:val="26"/>
        </w:rPr>
        <w:t>Full Name:</w:t>
      </w:r>
      <w:r w:rsidR="00CE6E1E" w:rsidRPr="00CE6E1E">
        <w:rPr>
          <w:rFonts w:asciiTheme="majorBidi" w:hAnsiTheme="majorBidi" w:cstheme="majorBidi"/>
          <w:sz w:val="26"/>
          <w:szCs w:val="26"/>
        </w:rPr>
        <w:t xml:space="preserve"> </w:t>
      </w:r>
      <w:proofErr w:type="spellStart"/>
      <w:r w:rsidR="00CE6E1E" w:rsidRPr="00CE6E1E">
        <w:rPr>
          <w:rFonts w:asciiTheme="majorBidi" w:hAnsiTheme="majorBidi" w:cstheme="majorBidi"/>
          <w:sz w:val="26"/>
          <w:szCs w:val="26"/>
        </w:rPr>
        <w:t>Halmat</w:t>
      </w:r>
      <w:proofErr w:type="spellEnd"/>
      <w:r w:rsidR="00CE6E1E" w:rsidRPr="00CE6E1E">
        <w:rPr>
          <w:rFonts w:asciiTheme="majorBidi" w:hAnsiTheme="majorBidi" w:cstheme="majorBidi"/>
          <w:sz w:val="26"/>
          <w:szCs w:val="26"/>
        </w:rPr>
        <w:t xml:space="preserve"> </w:t>
      </w:r>
      <w:proofErr w:type="spellStart"/>
      <w:r w:rsidR="00CE6E1E" w:rsidRPr="00CE6E1E">
        <w:rPr>
          <w:rFonts w:asciiTheme="majorBidi" w:hAnsiTheme="majorBidi" w:cstheme="majorBidi"/>
          <w:sz w:val="26"/>
          <w:szCs w:val="26"/>
        </w:rPr>
        <w:t>Abubakr</w:t>
      </w:r>
      <w:proofErr w:type="spellEnd"/>
      <w:r w:rsidR="00CE6E1E" w:rsidRPr="00CE6E1E">
        <w:rPr>
          <w:rFonts w:asciiTheme="majorBidi" w:hAnsiTheme="majorBidi" w:cstheme="majorBidi"/>
          <w:sz w:val="26"/>
          <w:szCs w:val="26"/>
        </w:rPr>
        <w:t xml:space="preserve"> </w:t>
      </w:r>
      <w:proofErr w:type="spellStart"/>
      <w:r w:rsidR="00CE6E1E" w:rsidRPr="00CE6E1E">
        <w:rPr>
          <w:rFonts w:asciiTheme="majorBidi" w:hAnsiTheme="majorBidi" w:cstheme="majorBidi"/>
          <w:sz w:val="26"/>
          <w:szCs w:val="26"/>
        </w:rPr>
        <w:t>sabr</w:t>
      </w:r>
      <w:proofErr w:type="spellEnd"/>
    </w:p>
    <w:p w:rsidR="00142031" w:rsidRPr="00CE6E1E" w:rsidRDefault="00142031" w:rsidP="008F39C1">
      <w:pPr>
        <w:spacing w:after="0"/>
        <w:rPr>
          <w:rFonts w:asciiTheme="majorBidi" w:hAnsiTheme="majorBidi" w:cstheme="majorBidi"/>
          <w:sz w:val="26"/>
          <w:szCs w:val="26"/>
        </w:rPr>
      </w:pPr>
      <w:r w:rsidRPr="00CE6E1E">
        <w:rPr>
          <w:rFonts w:asciiTheme="majorBidi" w:hAnsiTheme="majorBidi" w:cstheme="majorBidi"/>
          <w:sz w:val="26"/>
          <w:szCs w:val="26"/>
        </w:rPr>
        <w:t>Academic Title:</w:t>
      </w:r>
      <w:r w:rsidR="00CE6E1E" w:rsidRPr="00CE6E1E">
        <w:rPr>
          <w:rFonts w:asciiTheme="majorBidi" w:hAnsiTheme="majorBidi" w:cstheme="majorBidi"/>
          <w:sz w:val="26"/>
          <w:szCs w:val="26"/>
        </w:rPr>
        <w:t xml:space="preserve"> Associate professor</w:t>
      </w:r>
    </w:p>
    <w:p w:rsidR="00142031" w:rsidRPr="00CE6E1E" w:rsidRDefault="00CE6E1E" w:rsidP="00CE6E1E">
      <w:pPr>
        <w:spacing w:after="0"/>
        <w:rPr>
          <w:rFonts w:asciiTheme="majorBidi" w:hAnsiTheme="majorBidi" w:cstheme="majorBidi"/>
          <w:sz w:val="26"/>
          <w:szCs w:val="26"/>
        </w:rPr>
      </w:pPr>
      <w:r w:rsidRPr="00CE6E1E">
        <w:rPr>
          <w:rFonts w:asciiTheme="majorBidi" w:hAnsiTheme="majorBidi" w:cstheme="majorBidi"/>
          <w:sz w:val="26"/>
          <w:szCs w:val="26"/>
        </w:rPr>
        <w:t xml:space="preserve">Email: </w:t>
      </w:r>
      <w:hyperlink r:id="rId9" w:history="1">
        <w:r w:rsidRPr="00CE6E1E">
          <w:rPr>
            <w:rStyle w:val="Hyperlink"/>
            <w:rFonts w:asciiTheme="majorBidi" w:hAnsiTheme="majorBidi" w:cstheme="majorBidi"/>
            <w:sz w:val="26"/>
            <w:szCs w:val="26"/>
          </w:rPr>
          <w:t>halmat.sabr@su.edu.krd</w:t>
        </w:r>
      </w:hyperlink>
      <w:r w:rsidRPr="00CE6E1E">
        <w:rPr>
          <w:rFonts w:asciiTheme="majorBidi" w:hAnsiTheme="majorBidi" w:cstheme="majorBidi"/>
          <w:sz w:val="26"/>
          <w:szCs w:val="26"/>
        </w:rPr>
        <w:t xml:space="preserve">  </w:t>
      </w:r>
    </w:p>
    <w:p w:rsidR="00142031" w:rsidRPr="00CE6E1E" w:rsidRDefault="00142031" w:rsidP="008F39C1">
      <w:pPr>
        <w:spacing w:after="0"/>
        <w:rPr>
          <w:rFonts w:asciiTheme="majorBidi" w:hAnsiTheme="majorBidi" w:cstheme="majorBidi"/>
          <w:sz w:val="26"/>
          <w:szCs w:val="26"/>
        </w:rPr>
      </w:pPr>
      <w:r w:rsidRPr="00CE6E1E">
        <w:rPr>
          <w:rFonts w:asciiTheme="majorBidi" w:hAnsiTheme="majorBidi" w:cstheme="majorBidi"/>
          <w:sz w:val="26"/>
          <w:szCs w:val="26"/>
        </w:rPr>
        <w:t>Mobile</w:t>
      </w:r>
      <w:r w:rsidR="008F39C1" w:rsidRPr="00CE6E1E">
        <w:rPr>
          <w:rFonts w:asciiTheme="majorBidi" w:hAnsiTheme="majorBidi" w:cstheme="majorBidi"/>
          <w:sz w:val="26"/>
          <w:szCs w:val="26"/>
        </w:rPr>
        <w:t>:</w:t>
      </w:r>
      <w:r w:rsidR="00CE6E1E" w:rsidRPr="00CE6E1E">
        <w:rPr>
          <w:rFonts w:asciiTheme="majorBidi" w:hAnsiTheme="majorBidi" w:cstheme="majorBidi"/>
          <w:sz w:val="26"/>
          <w:szCs w:val="26"/>
        </w:rPr>
        <w:t xml:space="preserve"> 009647504904068</w:t>
      </w:r>
    </w:p>
    <w:p w:rsidR="008F39C1" w:rsidRPr="00CE6E1E" w:rsidRDefault="008F39C1" w:rsidP="008F39C1">
      <w:pPr>
        <w:spacing w:after="0"/>
        <w:rPr>
          <w:rFonts w:asciiTheme="majorBidi" w:hAnsiTheme="majorBidi" w:cstheme="majorBidi"/>
          <w:sz w:val="26"/>
          <w:szCs w:val="26"/>
        </w:rPr>
      </w:pPr>
    </w:p>
    <w:p w:rsidR="009E0364" w:rsidRPr="00CE6E1E" w:rsidRDefault="009E0364" w:rsidP="00D47951">
      <w:pPr>
        <w:rPr>
          <w:rFonts w:asciiTheme="majorBidi" w:hAnsiTheme="majorBidi" w:cstheme="majorBidi"/>
          <w:b/>
          <w:bCs/>
          <w:sz w:val="40"/>
          <w:szCs w:val="40"/>
        </w:rPr>
      </w:pPr>
      <w:r w:rsidRPr="00CE6E1E">
        <w:rPr>
          <w:rFonts w:asciiTheme="majorBidi" w:hAnsiTheme="majorBidi" w:cstheme="majorBidi"/>
          <w:b/>
          <w:bCs/>
          <w:sz w:val="40"/>
          <w:szCs w:val="40"/>
        </w:rPr>
        <w:t>Education:</w:t>
      </w:r>
    </w:p>
    <w:p w:rsidR="00CE6E1E" w:rsidRPr="007136A1" w:rsidRDefault="00CE6E1E" w:rsidP="00CE6E1E">
      <w:pPr>
        <w:pStyle w:val="ECVBusinessSectorRow"/>
        <w:rPr>
          <w:rStyle w:val="ECVHeadingBusinessSector"/>
          <w:rFonts w:asciiTheme="majorBidi" w:hAnsiTheme="majorBidi" w:cstheme="majorBidi"/>
          <w:color w:val="auto"/>
          <w:sz w:val="24"/>
          <w:szCs w:val="24"/>
        </w:rPr>
      </w:pPr>
      <w:r w:rsidRPr="007136A1">
        <w:rPr>
          <w:rStyle w:val="ECVHeadingBusinessSector"/>
          <w:rFonts w:asciiTheme="majorBidi" w:hAnsiTheme="majorBidi" w:cstheme="majorBidi"/>
          <w:color w:val="auto"/>
          <w:sz w:val="24"/>
          <w:szCs w:val="24"/>
        </w:rPr>
        <w:t xml:space="preserve">2012-2013 Master of Science (Master) in Environmental Forestry, Bangor University School of Environment, Natural Resources and Geography, Bangor University, Bangor. </w:t>
      </w:r>
    </w:p>
    <w:p w:rsidR="00CE6E1E" w:rsidRPr="007136A1" w:rsidRDefault="00CE6E1E" w:rsidP="00CE6E1E">
      <w:pPr>
        <w:pStyle w:val="ECVBusinessSectorRow"/>
        <w:rPr>
          <w:rStyle w:val="ECVHeadingBusinessSector"/>
          <w:rFonts w:asciiTheme="majorBidi" w:hAnsiTheme="majorBidi" w:cstheme="majorBidi"/>
          <w:color w:val="auto"/>
          <w:sz w:val="24"/>
          <w:szCs w:val="24"/>
        </w:rPr>
      </w:pPr>
    </w:p>
    <w:p w:rsidR="00CE6E1E" w:rsidRPr="007136A1" w:rsidRDefault="00CE6E1E" w:rsidP="00CE6E1E">
      <w:pPr>
        <w:pStyle w:val="ECVBusinessSectorRow"/>
        <w:rPr>
          <w:rStyle w:val="ECVHeadingBusinessSector"/>
          <w:rFonts w:asciiTheme="majorBidi" w:hAnsiTheme="majorBidi" w:cstheme="majorBidi"/>
          <w:color w:val="auto"/>
          <w:sz w:val="24"/>
          <w:szCs w:val="24"/>
        </w:rPr>
      </w:pPr>
      <w:r w:rsidRPr="007136A1">
        <w:rPr>
          <w:rStyle w:val="ECVHeadingBusinessSector"/>
          <w:rFonts w:asciiTheme="majorBidi" w:hAnsiTheme="majorBidi" w:cstheme="majorBidi"/>
          <w:b/>
          <w:color w:val="auto"/>
          <w:sz w:val="24"/>
          <w:szCs w:val="24"/>
        </w:rPr>
        <w:t>Thesis Title</w:t>
      </w:r>
      <w:r w:rsidRPr="007136A1">
        <w:rPr>
          <w:rStyle w:val="ECVHeadingBusinessSector"/>
          <w:rFonts w:asciiTheme="majorBidi" w:hAnsiTheme="majorBidi" w:cstheme="majorBidi"/>
          <w:color w:val="auto"/>
          <w:sz w:val="24"/>
          <w:szCs w:val="24"/>
        </w:rPr>
        <w:t>: The Impact of Projected Reduction in Summer Rainfall on Two Willow Species (</w:t>
      </w:r>
      <w:r w:rsidRPr="007136A1">
        <w:rPr>
          <w:rStyle w:val="ECVHeadingBusinessSector"/>
          <w:rFonts w:asciiTheme="majorBidi" w:hAnsiTheme="majorBidi" w:cstheme="majorBidi"/>
          <w:i/>
          <w:color w:val="auto"/>
          <w:sz w:val="24"/>
          <w:szCs w:val="24"/>
        </w:rPr>
        <w:t xml:space="preserve">Salix </w:t>
      </w:r>
      <w:proofErr w:type="spellStart"/>
      <w:r w:rsidRPr="007136A1">
        <w:rPr>
          <w:rStyle w:val="ECVHeadingBusinessSector"/>
          <w:rFonts w:asciiTheme="majorBidi" w:hAnsiTheme="majorBidi" w:cstheme="majorBidi"/>
          <w:i/>
          <w:color w:val="auto"/>
          <w:sz w:val="24"/>
          <w:szCs w:val="24"/>
        </w:rPr>
        <w:t>cinerea</w:t>
      </w:r>
      <w:proofErr w:type="spellEnd"/>
      <w:r w:rsidRPr="007136A1">
        <w:rPr>
          <w:rStyle w:val="ECVHeadingBusinessSector"/>
          <w:rFonts w:asciiTheme="majorBidi" w:hAnsiTheme="majorBidi" w:cstheme="majorBidi"/>
          <w:i/>
          <w:color w:val="auto"/>
          <w:sz w:val="24"/>
          <w:szCs w:val="24"/>
        </w:rPr>
        <w:t xml:space="preserve"> and Salix </w:t>
      </w:r>
      <w:proofErr w:type="spellStart"/>
      <w:r w:rsidRPr="007136A1">
        <w:rPr>
          <w:rStyle w:val="ECVHeadingBusinessSector"/>
          <w:rFonts w:asciiTheme="majorBidi" w:hAnsiTheme="majorBidi" w:cstheme="majorBidi"/>
          <w:i/>
          <w:color w:val="auto"/>
          <w:sz w:val="24"/>
          <w:szCs w:val="24"/>
        </w:rPr>
        <w:t>caprea</w:t>
      </w:r>
      <w:proofErr w:type="spellEnd"/>
      <w:r w:rsidRPr="007136A1">
        <w:rPr>
          <w:rStyle w:val="ECVHeadingBusinessSector"/>
          <w:rFonts w:asciiTheme="majorBidi" w:hAnsiTheme="majorBidi" w:cstheme="majorBidi"/>
          <w:color w:val="auto"/>
          <w:sz w:val="24"/>
          <w:szCs w:val="24"/>
        </w:rPr>
        <w:t>).</w:t>
      </w:r>
    </w:p>
    <w:p w:rsidR="00CE6E1E" w:rsidRPr="007136A1" w:rsidRDefault="00CE6E1E" w:rsidP="00CE6E1E">
      <w:pPr>
        <w:pStyle w:val="ECVBusinessSectorRow"/>
        <w:rPr>
          <w:rStyle w:val="ECVHeadingBusinessSector"/>
          <w:rFonts w:asciiTheme="majorBidi" w:hAnsiTheme="majorBidi" w:cstheme="majorBidi"/>
          <w:color w:val="auto"/>
          <w:sz w:val="24"/>
          <w:szCs w:val="24"/>
        </w:rPr>
      </w:pPr>
      <w:r w:rsidRPr="007136A1">
        <w:rPr>
          <w:rStyle w:val="ECVHeadingBusinessSector"/>
          <w:rFonts w:asciiTheme="majorBidi" w:hAnsiTheme="majorBidi" w:cstheme="majorBidi"/>
          <w:color w:val="auto"/>
          <w:sz w:val="24"/>
          <w:szCs w:val="24"/>
        </w:rPr>
        <w:t xml:space="preserve"> </w:t>
      </w:r>
    </w:p>
    <w:p w:rsidR="00CE6E1E" w:rsidRPr="007136A1" w:rsidRDefault="00CE6E1E" w:rsidP="00CE6E1E">
      <w:pPr>
        <w:pStyle w:val="ECVBusinessSectorRow"/>
        <w:rPr>
          <w:rStyle w:val="ECVHeadingBusinessSector"/>
          <w:rFonts w:asciiTheme="majorBidi" w:hAnsiTheme="majorBidi" w:cstheme="majorBidi"/>
          <w:color w:val="auto"/>
          <w:sz w:val="24"/>
          <w:szCs w:val="24"/>
        </w:rPr>
      </w:pPr>
      <w:r w:rsidRPr="007136A1">
        <w:rPr>
          <w:rStyle w:val="ECVHeadingBusinessSector"/>
          <w:rFonts w:asciiTheme="majorBidi" w:hAnsiTheme="majorBidi" w:cstheme="majorBidi"/>
          <w:b/>
          <w:color w:val="auto"/>
          <w:sz w:val="24"/>
          <w:szCs w:val="24"/>
        </w:rPr>
        <w:t>Modules includes</w:t>
      </w:r>
      <w:r w:rsidRPr="007136A1">
        <w:rPr>
          <w:rStyle w:val="ECVHeadingBusinessSector"/>
          <w:rFonts w:asciiTheme="majorBidi" w:hAnsiTheme="majorBidi" w:cstheme="majorBidi"/>
          <w:color w:val="auto"/>
          <w:sz w:val="24"/>
          <w:szCs w:val="24"/>
        </w:rPr>
        <w:t xml:space="preserve">: Natural resource management, Silviculture, Forest resource assessment, Management planning, Research method. </w:t>
      </w:r>
    </w:p>
    <w:p w:rsidR="00CE6E1E" w:rsidRPr="007136A1" w:rsidRDefault="00CE6E1E" w:rsidP="00CE6E1E">
      <w:pPr>
        <w:pStyle w:val="ECVBusinessSectorRow"/>
        <w:rPr>
          <w:rStyle w:val="ECVHeadingBusinessSector"/>
          <w:rFonts w:asciiTheme="majorBidi" w:hAnsiTheme="majorBidi" w:cstheme="majorBidi"/>
          <w:color w:val="auto"/>
          <w:sz w:val="24"/>
          <w:szCs w:val="24"/>
        </w:rPr>
      </w:pPr>
    </w:p>
    <w:p w:rsidR="00CE6E1E" w:rsidRPr="007136A1" w:rsidRDefault="00CE6E1E" w:rsidP="00CE6E1E">
      <w:pPr>
        <w:pStyle w:val="ECVBusinessSectorRow"/>
        <w:rPr>
          <w:rStyle w:val="ECVHeadingBusinessSector"/>
          <w:rFonts w:asciiTheme="majorBidi" w:hAnsiTheme="majorBidi" w:cstheme="majorBidi"/>
          <w:color w:val="auto"/>
          <w:sz w:val="24"/>
          <w:szCs w:val="24"/>
        </w:rPr>
      </w:pPr>
      <w:proofErr w:type="gramStart"/>
      <w:r w:rsidRPr="007136A1">
        <w:rPr>
          <w:rStyle w:val="ECVHeadingBusinessSector"/>
          <w:rFonts w:asciiTheme="majorBidi" w:hAnsiTheme="majorBidi" w:cstheme="majorBidi"/>
          <w:b/>
          <w:color w:val="auto"/>
          <w:sz w:val="24"/>
          <w:szCs w:val="24"/>
        </w:rPr>
        <w:t>2005 – 2009</w:t>
      </w:r>
      <w:r w:rsidRPr="007136A1">
        <w:rPr>
          <w:rStyle w:val="ECVHeadingBusinessSector"/>
          <w:rFonts w:asciiTheme="majorBidi" w:hAnsiTheme="majorBidi" w:cstheme="majorBidi"/>
          <w:color w:val="auto"/>
          <w:sz w:val="24"/>
          <w:szCs w:val="24"/>
        </w:rPr>
        <w:t>- University of Salahaddin – College of Agriculture – Erbil– Iraq, BSc. in Plant production (2009, Erbil).</w:t>
      </w:r>
      <w:proofErr w:type="gramEnd"/>
    </w:p>
    <w:p w:rsidR="00CE6E1E" w:rsidRPr="007136A1" w:rsidRDefault="00CE6E1E" w:rsidP="00CE6E1E">
      <w:pPr>
        <w:pStyle w:val="ECVBusinessSectorRow"/>
        <w:rPr>
          <w:rStyle w:val="ECVHeadingBusinessSector"/>
          <w:rFonts w:asciiTheme="majorBidi" w:hAnsiTheme="majorBidi" w:cstheme="majorBidi"/>
          <w:color w:val="auto"/>
          <w:sz w:val="24"/>
          <w:szCs w:val="24"/>
        </w:rPr>
      </w:pPr>
    </w:p>
    <w:p w:rsidR="00CE6E1E" w:rsidRPr="007136A1" w:rsidRDefault="00CE6E1E" w:rsidP="00CE6E1E">
      <w:pPr>
        <w:pStyle w:val="ECVBusinessSectorRow"/>
        <w:rPr>
          <w:rFonts w:asciiTheme="majorBidi" w:eastAsia="Times New Roman" w:hAnsiTheme="majorBidi" w:cstheme="majorBidi"/>
          <w:color w:val="auto"/>
          <w:spacing w:val="0"/>
          <w:kern w:val="0"/>
          <w:sz w:val="24"/>
          <w:lang w:eastAsia="en-US" w:bidi="ar-SA"/>
        </w:rPr>
      </w:pPr>
      <w:r w:rsidRPr="007136A1">
        <w:rPr>
          <w:rStyle w:val="ECVHeadingBusinessSector"/>
          <w:rFonts w:asciiTheme="majorBidi" w:hAnsiTheme="majorBidi" w:cstheme="majorBidi"/>
          <w:b/>
          <w:color w:val="auto"/>
          <w:sz w:val="24"/>
          <w:szCs w:val="24"/>
        </w:rPr>
        <w:t>Modules includes</w:t>
      </w:r>
      <w:r w:rsidRPr="007136A1">
        <w:rPr>
          <w:rStyle w:val="ECVHeadingBusinessSector"/>
          <w:rFonts w:asciiTheme="majorBidi" w:hAnsiTheme="majorBidi" w:cstheme="majorBidi"/>
          <w:color w:val="auto"/>
          <w:sz w:val="24"/>
          <w:szCs w:val="24"/>
        </w:rPr>
        <w:t>: Ecology and climate, General Botany, Forestry, Plant Classification, Principle of soil, Prin. of Horticulture, Silviculture, Irrigation and Drawing, Plant p</w:t>
      </w:r>
      <w:r w:rsidR="007136A1" w:rsidRPr="007136A1">
        <w:rPr>
          <w:rStyle w:val="ECVHeadingBusinessSector"/>
          <w:rFonts w:asciiTheme="majorBidi" w:hAnsiTheme="majorBidi" w:cstheme="majorBidi"/>
          <w:color w:val="auto"/>
          <w:sz w:val="24"/>
          <w:szCs w:val="24"/>
        </w:rPr>
        <w:t xml:space="preserve">hysiology, Forest protection, silviculture, forest ecology </w:t>
      </w:r>
      <w:r w:rsidRPr="007136A1">
        <w:rPr>
          <w:rStyle w:val="ECVHeadingBusinessSector"/>
          <w:rFonts w:asciiTheme="majorBidi" w:hAnsiTheme="majorBidi" w:cstheme="majorBidi"/>
          <w:color w:val="auto"/>
          <w:sz w:val="24"/>
          <w:szCs w:val="24"/>
        </w:rPr>
        <w:t>and other modules</w:t>
      </w:r>
      <w:r w:rsidRPr="007136A1">
        <w:rPr>
          <w:rFonts w:asciiTheme="majorBidi" w:eastAsia="Times New Roman" w:hAnsiTheme="majorBidi" w:cstheme="majorBidi"/>
          <w:color w:val="auto"/>
          <w:spacing w:val="0"/>
          <w:kern w:val="0"/>
          <w:sz w:val="24"/>
          <w:lang w:eastAsia="en-US" w:bidi="ar-SA"/>
        </w:rPr>
        <w:t>.</w:t>
      </w:r>
    </w:p>
    <w:p w:rsidR="009E0364" w:rsidRPr="00CE6E1E" w:rsidRDefault="009E0364" w:rsidP="008F39C1">
      <w:pPr>
        <w:spacing w:after="0"/>
        <w:rPr>
          <w:rFonts w:asciiTheme="majorBidi" w:hAnsiTheme="majorBidi" w:cstheme="majorBidi"/>
          <w:sz w:val="26"/>
          <w:szCs w:val="26"/>
          <w:lang w:val="en-GB"/>
        </w:rPr>
      </w:pPr>
    </w:p>
    <w:p w:rsidR="008F39C1" w:rsidRPr="00CE6E1E" w:rsidRDefault="008F39C1" w:rsidP="00D47951">
      <w:pPr>
        <w:rPr>
          <w:rFonts w:asciiTheme="majorBidi" w:hAnsiTheme="majorBidi" w:cstheme="majorBidi"/>
          <w:b/>
          <w:bCs/>
          <w:sz w:val="40"/>
          <w:szCs w:val="40"/>
        </w:rPr>
      </w:pPr>
      <w:r w:rsidRPr="00CE6E1E">
        <w:rPr>
          <w:rFonts w:asciiTheme="majorBidi" w:hAnsiTheme="majorBidi" w:cstheme="majorBidi"/>
          <w:b/>
          <w:bCs/>
          <w:sz w:val="40"/>
          <w:szCs w:val="40"/>
        </w:rPr>
        <w:t>E</w:t>
      </w:r>
      <w:r w:rsidR="009E0364" w:rsidRPr="00CE6E1E">
        <w:rPr>
          <w:rFonts w:asciiTheme="majorBidi" w:hAnsiTheme="majorBidi" w:cstheme="majorBidi"/>
          <w:b/>
          <w:bCs/>
          <w:sz w:val="40"/>
          <w:szCs w:val="40"/>
        </w:rPr>
        <w:t>mployment</w:t>
      </w:r>
      <w:r w:rsidRPr="00CE6E1E">
        <w:rPr>
          <w:rFonts w:asciiTheme="majorBidi" w:hAnsiTheme="majorBidi" w:cstheme="majorBidi"/>
          <w:b/>
          <w:bCs/>
          <w:sz w:val="40"/>
          <w:szCs w:val="40"/>
        </w:rPr>
        <w:t>:</w:t>
      </w:r>
    </w:p>
    <w:p w:rsidR="00E77FBE" w:rsidRPr="008C1B2D" w:rsidRDefault="00E77FBE" w:rsidP="008C1B2D">
      <w:pPr>
        <w:pStyle w:val="ECVBusinessSectorRow"/>
        <w:rPr>
          <w:rStyle w:val="ECVHeadingBusinessSector"/>
          <w:rFonts w:ascii="Times New Roman" w:hAnsi="Times New Roman" w:cs="Times New Roman"/>
          <w:color w:val="auto"/>
          <w:sz w:val="24"/>
          <w:szCs w:val="24"/>
        </w:rPr>
      </w:pPr>
      <w:proofErr w:type="gramStart"/>
      <w:r w:rsidRPr="008C1B2D">
        <w:rPr>
          <w:rStyle w:val="ECVHeadingBusinessSector"/>
          <w:rFonts w:ascii="Times New Roman" w:hAnsi="Times New Roman" w:cs="Times New Roman"/>
          <w:color w:val="auto"/>
          <w:sz w:val="24"/>
          <w:szCs w:val="24"/>
        </w:rPr>
        <w:t xml:space="preserve">2009-2010\ Manager for cucumber production at </w:t>
      </w:r>
      <w:proofErr w:type="spellStart"/>
      <w:r w:rsidRPr="008C1B2D">
        <w:rPr>
          <w:rStyle w:val="ECVHeadingBusinessSector"/>
          <w:rFonts w:ascii="Times New Roman" w:hAnsi="Times New Roman" w:cs="Times New Roman"/>
          <w:color w:val="auto"/>
          <w:sz w:val="24"/>
          <w:szCs w:val="24"/>
        </w:rPr>
        <w:t>Gerdarasha</w:t>
      </w:r>
      <w:proofErr w:type="spellEnd"/>
      <w:r w:rsidRPr="008C1B2D">
        <w:rPr>
          <w:rStyle w:val="ECVHeadingBusinessSector"/>
          <w:rFonts w:ascii="Times New Roman" w:hAnsi="Times New Roman" w:cs="Times New Roman"/>
          <w:color w:val="auto"/>
          <w:sz w:val="24"/>
          <w:szCs w:val="24"/>
        </w:rPr>
        <w:t xml:space="preserve"> Research </w:t>
      </w:r>
      <w:proofErr w:type="spellStart"/>
      <w:r w:rsidRPr="008C1B2D">
        <w:rPr>
          <w:rStyle w:val="ECVHeadingBusinessSector"/>
          <w:rFonts w:ascii="Times New Roman" w:hAnsi="Times New Roman" w:cs="Times New Roman"/>
          <w:color w:val="auto"/>
          <w:sz w:val="24"/>
          <w:szCs w:val="24"/>
        </w:rPr>
        <w:t>Center</w:t>
      </w:r>
      <w:proofErr w:type="spellEnd"/>
      <w:r w:rsidRPr="008C1B2D">
        <w:rPr>
          <w:rStyle w:val="ECVHeadingBusinessSector"/>
          <w:rFonts w:ascii="Times New Roman" w:hAnsi="Times New Roman" w:cs="Times New Roman"/>
          <w:color w:val="auto"/>
          <w:sz w:val="24"/>
          <w:szCs w:val="24"/>
        </w:rPr>
        <w:t>/ Agriculture College/ Salahaddin University.</w:t>
      </w:r>
      <w:proofErr w:type="gramEnd"/>
    </w:p>
    <w:p w:rsidR="00E77FBE" w:rsidRPr="008C1B2D" w:rsidRDefault="00E77FBE" w:rsidP="008C1B2D">
      <w:pPr>
        <w:pStyle w:val="ECVBusinessSectorRow"/>
        <w:rPr>
          <w:rStyle w:val="ECVHeadingBusinessSector"/>
          <w:rFonts w:ascii="Times New Roman" w:hAnsi="Times New Roman" w:cs="Times New Roman"/>
          <w:color w:val="auto"/>
          <w:sz w:val="24"/>
          <w:szCs w:val="24"/>
        </w:rPr>
      </w:pPr>
      <w:r w:rsidRPr="008C1B2D">
        <w:rPr>
          <w:rStyle w:val="ECVHeadingBusinessSector"/>
          <w:rFonts w:ascii="Times New Roman" w:hAnsi="Times New Roman" w:cs="Times New Roman"/>
          <w:color w:val="auto"/>
          <w:sz w:val="24"/>
          <w:szCs w:val="24"/>
        </w:rPr>
        <w:t xml:space="preserve">2009-2011/ became teaching Assistant\ Plant production department/ College of Agriculture/ Salahaddin University. </w:t>
      </w:r>
    </w:p>
    <w:p w:rsidR="00E77FBE" w:rsidRPr="008C1B2D" w:rsidRDefault="00E77FBE" w:rsidP="008C1B2D">
      <w:pPr>
        <w:pStyle w:val="ECVBusinessSectorRow"/>
        <w:rPr>
          <w:rStyle w:val="ECVHeadingBusinessSector"/>
          <w:rFonts w:ascii="Times New Roman" w:hAnsi="Times New Roman" w:cs="Times New Roman"/>
          <w:color w:val="auto"/>
          <w:sz w:val="24"/>
          <w:szCs w:val="24"/>
        </w:rPr>
      </w:pPr>
      <w:r w:rsidRPr="008C1B2D">
        <w:rPr>
          <w:rStyle w:val="ECVHeadingBusinessSector"/>
          <w:rFonts w:ascii="Times New Roman" w:hAnsi="Times New Roman" w:cs="Times New Roman"/>
          <w:color w:val="auto"/>
          <w:sz w:val="24"/>
          <w:szCs w:val="24"/>
        </w:rPr>
        <w:t xml:space="preserve">2014 became an assistant lecturer in Environmental Forestry. </w:t>
      </w:r>
    </w:p>
    <w:p w:rsidR="00E77FBE" w:rsidRPr="008C1B2D" w:rsidRDefault="00E77FBE" w:rsidP="00E77FBE">
      <w:pPr>
        <w:pStyle w:val="ECVBusinessSectorRow"/>
        <w:rPr>
          <w:rStyle w:val="ECVHeadingBusinessSector"/>
          <w:rFonts w:ascii="Times New Roman" w:hAnsi="Times New Roman" w:cs="Times New Roman"/>
          <w:color w:val="auto"/>
          <w:sz w:val="24"/>
          <w:szCs w:val="24"/>
        </w:rPr>
      </w:pPr>
      <w:r w:rsidRPr="008C1B2D">
        <w:rPr>
          <w:rStyle w:val="ECVHeadingBusinessSector"/>
          <w:rFonts w:ascii="Times New Roman" w:hAnsi="Times New Roman" w:cs="Times New Roman"/>
          <w:color w:val="auto"/>
          <w:sz w:val="24"/>
          <w:szCs w:val="24"/>
        </w:rPr>
        <w:t>2014, a decision maker of Forestry department \College of Agriculture/ Salahaddin University until now teaching students at the university</w:t>
      </w:r>
    </w:p>
    <w:p w:rsidR="00E77FBE" w:rsidRPr="008C1B2D" w:rsidRDefault="00E77FBE" w:rsidP="00E77FBE">
      <w:pPr>
        <w:pStyle w:val="ECVBusinessSectorRow"/>
        <w:rPr>
          <w:rStyle w:val="ECVHeadingBusinessSector"/>
          <w:rFonts w:ascii="Times New Roman" w:hAnsi="Times New Roman" w:cs="Times New Roman"/>
          <w:color w:val="auto"/>
          <w:sz w:val="24"/>
          <w:szCs w:val="24"/>
        </w:rPr>
      </w:pPr>
      <w:r w:rsidRPr="008C1B2D">
        <w:rPr>
          <w:rStyle w:val="ECVHeadingBusinessSector"/>
          <w:rFonts w:ascii="Times New Roman" w:hAnsi="Times New Roman" w:cs="Times New Roman"/>
          <w:color w:val="auto"/>
          <w:sz w:val="24"/>
          <w:szCs w:val="24"/>
        </w:rPr>
        <w:t>2016-2017/ Manager at the nursery of Forestry and members of 7</w:t>
      </w:r>
      <w:r w:rsidRPr="008C1B2D">
        <w:rPr>
          <w:rStyle w:val="ECVHeadingBusinessSector"/>
          <w:rFonts w:ascii="Times New Roman" w:hAnsi="Times New Roman" w:cs="Times New Roman"/>
          <w:color w:val="auto"/>
          <w:sz w:val="24"/>
          <w:szCs w:val="24"/>
          <w:vertAlign w:val="superscript"/>
        </w:rPr>
        <w:t>th</w:t>
      </w:r>
      <w:r w:rsidRPr="008C1B2D">
        <w:rPr>
          <w:rStyle w:val="ECVHeadingBusinessSector"/>
          <w:rFonts w:ascii="Times New Roman" w:hAnsi="Times New Roman" w:cs="Times New Roman"/>
          <w:color w:val="auto"/>
          <w:sz w:val="24"/>
          <w:szCs w:val="24"/>
        </w:rPr>
        <w:t xml:space="preserve"> administrative duties at the department, student project and head of the students seminars </w:t>
      </w:r>
    </w:p>
    <w:p w:rsidR="00E77FBE" w:rsidRPr="008C1B2D" w:rsidRDefault="00E77FBE" w:rsidP="00E77FBE">
      <w:pPr>
        <w:pStyle w:val="ECVBusinessSectorRow"/>
        <w:rPr>
          <w:rStyle w:val="ECVHeadingBusinessSector"/>
          <w:rFonts w:ascii="Times New Roman" w:hAnsi="Times New Roman" w:cs="Times New Roman"/>
          <w:color w:val="auto"/>
          <w:sz w:val="24"/>
          <w:szCs w:val="24"/>
        </w:rPr>
      </w:pPr>
      <w:r w:rsidRPr="008C1B2D">
        <w:rPr>
          <w:rStyle w:val="ECVHeadingBusinessSector"/>
          <w:rFonts w:ascii="Times New Roman" w:hAnsi="Times New Roman" w:cs="Times New Roman"/>
          <w:color w:val="auto"/>
          <w:sz w:val="24"/>
          <w:szCs w:val="24"/>
        </w:rPr>
        <w:t>2017-2018, became a lecturer in Environmental forestry at the college of the college of Agricultural Engineering Sciences</w:t>
      </w:r>
    </w:p>
    <w:p w:rsidR="00E77FBE" w:rsidRPr="008C1B2D" w:rsidRDefault="00E77FBE" w:rsidP="00E77FBE">
      <w:pPr>
        <w:pStyle w:val="ECVBusinessSectorRow"/>
        <w:rPr>
          <w:rStyle w:val="ECVHeadingBusinessSector"/>
          <w:rFonts w:ascii="Times New Roman" w:hAnsi="Times New Roman" w:cs="Times New Roman"/>
          <w:color w:val="auto"/>
          <w:sz w:val="24"/>
          <w:szCs w:val="24"/>
        </w:rPr>
      </w:pPr>
      <w:r w:rsidRPr="008C1B2D">
        <w:rPr>
          <w:rStyle w:val="ECVHeadingBusinessSector"/>
          <w:rFonts w:ascii="Times New Roman" w:hAnsi="Times New Roman" w:cs="Times New Roman"/>
          <w:color w:val="auto"/>
          <w:sz w:val="24"/>
          <w:szCs w:val="24"/>
        </w:rPr>
        <w:lastRenderedPageBreak/>
        <w:t xml:space="preserve">2021-2022 became an associate professor Environmental forestry at the college of Agricultural Engineering Sciences </w:t>
      </w:r>
    </w:p>
    <w:p w:rsidR="008F39C1" w:rsidRPr="00E77FBE" w:rsidRDefault="008F39C1" w:rsidP="00137F85">
      <w:pPr>
        <w:spacing w:after="0"/>
        <w:rPr>
          <w:rFonts w:asciiTheme="majorBidi" w:hAnsiTheme="majorBidi" w:cstheme="majorBidi"/>
          <w:sz w:val="26"/>
          <w:szCs w:val="26"/>
          <w:lang w:val="en-GB"/>
        </w:rPr>
      </w:pPr>
    </w:p>
    <w:p w:rsidR="00C36DAD" w:rsidRPr="00CE6E1E" w:rsidRDefault="00875D80" w:rsidP="00D47951">
      <w:pPr>
        <w:rPr>
          <w:rFonts w:asciiTheme="majorBidi" w:hAnsiTheme="majorBidi" w:cstheme="majorBidi"/>
          <w:b/>
          <w:bCs/>
          <w:sz w:val="40"/>
          <w:szCs w:val="40"/>
        </w:rPr>
      </w:pPr>
      <w:r w:rsidRPr="00CE6E1E">
        <w:rPr>
          <w:rFonts w:asciiTheme="majorBidi" w:hAnsiTheme="majorBidi" w:cstheme="majorBidi"/>
          <w:b/>
          <w:bCs/>
          <w:sz w:val="40"/>
          <w:szCs w:val="40"/>
        </w:rPr>
        <w:t xml:space="preserve">Qualifications </w:t>
      </w:r>
    </w:p>
    <w:p w:rsidR="00C36DAD" w:rsidRPr="008C1B2D" w:rsidRDefault="00C36DAD" w:rsidP="008C1B2D">
      <w:pPr>
        <w:spacing w:after="0"/>
        <w:rPr>
          <w:rFonts w:asciiTheme="majorBidi" w:hAnsiTheme="majorBidi" w:cstheme="majorBidi"/>
          <w:sz w:val="26"/>
          <w:szCs w:val="26"/>
        </w:rPr>
      </w:pPr>
      <w:r w:rsidRPr="008C1B2D">
        <w:rPr>
          <w:rFonts w:asciiTheme="majorBidi" w:hAnsiTheme="majorBidi" w:cstheme="majorBidi"/>
          <w:sz w:val="26"/>
          <w:szCs w:val="26"/>
        </w:rPr>
        <w:t>IT qualifications</w:t>
      </w:r>
    </w:p>
    <w:p w:rsidR="008C1B2D" w:rsidRDefault="008C1B2D" w:rsidP="008C1B2D">
      <w:pPr>
        <w:pStyle w:val="ListParagraph"/>
        <w:spacing w:after="0"/>
        <w:jc w:val="both"/>
        <w:rPr>
          <w:rFonts w:asciiTheme="majorBidi" w:hAnsiTheme="majorBidi" w:cstheme="majorBidi"/>
          <w:sz w:val="32"/>
          <w:szCs w:val="32"/>
        </w:rPr>
      </w:pPr>
      <w:r w:rsidRPr="008C1B2D">
        <w:rPr>
          <w:rFonts w:ascii="Times New Roman" w:hAnsi="Times New Roman" w:cs="Times New Roman"/>
          <w:sz w:val="24"/>
          <w:szCs w:val="24"/>
        </w:rPr>
        <w:t xml:space="preserve">I have </w:t>
      </w:r>
      <w:r>
        <w:rPr>
          <w:rFonts w:ascii="Times New Roman" w:hAnsi="Times New Roman" w:cs="Times New Roman"/>
          <w:sz w:val="24"/>
          <w:szCs w:val="24"/>
        </w:rPr>
        <w:t xml:space="preserve">a </w:t>
      </w:r>
      <w:r w:rsidRPr="008C1B2D">
        <w:rPr>
          <w:rFonts w:ascii="Times New Roman" w:hAnsi="Times New Roman" w:cs="Times New Roman"/>
          <w:sz w:val="24"/>
          <w:szCs w:val="24"/>
        </w:rPr>
        <w:t>general knowledge of MS Office; MS excel programs and MS power point, data collection, quality assurance</w:t>
      </w:r>
      <w:r>
        <w:rPr>
          <w:rFonts w:ascii="Times New Roman" w:hAnsi="Times New Roman" w:cs="Times New Roman"/>
          <w:sz w:val="24"/>
          <w:szCs w:val="24"/>
        </w:rPr>
        <w:t xml:space="preserve"> process</w:t>
      </w:r>
      <w:r w:rsidRPr="008C1B2D">
        <w:rPr>
          <w:rFonts w:ascii="Times New Roman" w:hAnsi="Times New Roman" w:cs="Times New Roman"/>
          <w:sz w:val="24"/>
          <w:szCs w:val="24"/>
        </w:rPr>
        <w:t>, SPSS software for processing and statistical analysis, and using GIS and GPS tools for creating maps and location determination. My experience includes monitoring design projects, training new staff and coordinating with the staff and different departments handling each project to ensure all phases of the plan are going according to schedule</w:t>
      </w:r>
      <w:r>
        <w:rPr>
          <w:rFonts w:asciiTheme="majorBidi" w:hAnsiTheme="majorBidi" w:cstheme="majorBidi"/>
          <w:sz w:val="32"/>
          <w:szCs w:val="32"/>
        </w:rPr>
        <w:t xml:space="preserve">. </w:t>
      </w:r>
    </w:p>
    <w:p w:rsidR="008C1B2D" w:rsidRPr="008C1B2D" w:rsidRDefault="008C1B2D" w:rsidP="008C1B2D">
      <w:pPr>
        <w:pStyle w:val="ListParagraph"/>
        <w:spacing w:after="0"/>
        <w:jc w:val="both"/>
        <w:rPr>
          <w:rFonts w:asciiTheme="majorBidi" w:hAnsiTheme="majorBidi" w:cstheme="majorBidi"/>
          <w:sz w:val="32"/>
          <w:szCs w:val="32"/>
        </w:rPr>
      </w:pPr>
    </w:p>
    <w:p w:rsidR="00C36DAD" w:rsidRPr="008C1B2D" w:rsidRDefault="00C36DAD" w:rsidP="008C1B2D">
      <w:pPr>
        <w:spacing w:after="0"/>
        <w:rPr>
          <w:rFonts w:asciiTheme="majorBidi" w:hAnsiTheme="majorBidi" w:cstheme="majorBidi"/>
          <w:sz w:val="26"/>
          <w:szCs w:val="26"/>
        </w:rPr>
      </w:pPr>
      <w:r w:rsidRPr="008C1B2D">
        <w:rPr>
          <w:rFonts w:asciiTheme="majorBidi" w:hAnsiTheme="majorBidi" w:cstheme="majorBidi"/>
          <w:sz w:val="26"/>
          <w:szCs w:val="26"/>
        </w:rPr>
        <w:t>Language qualifications such as T</w:t>
      </w:r>
      <w:r w:rsidR="00E617CC" w:rsidRPr="008C1B2D">
        <w:rPr>
          <w:rFonts w:asciiTheme="majorBidi" w:hAnsiTheme="majorBidi" w:cstheme="majorBidi"/>
          <w:sz w:val="26"/>
          <w:szCs w:val="26"/>
        </w:rPr>
        <w:t>OE</w:t>
      </w:r>
      <w:r w:rsidRPr="008C1B2D">
        <w:rPr>
          <w:rFonts w:asciiTheme="majorBidi" w:hAnsiTheme="majorBidi" w:cstheme="majorBidi"/>
          <w:sz w:val="26"/>
          <w:szCs w:val="26"/>
        </w:rPr>
        <w:t>FL</w:t>
      </w:r>
      <w:r w:rsidR="00E617CC" w:rsidRPr="008C1B2D">
        <w:rPr>
          <w:rFonts w:asciiTheme="majorBidi" w:hAnsiTheme="majorBidi" w:cstheme="majorBidi"/>
          <w:sz w:val="26"/>
          <w:szCs w:val="26"/>
        </w:rPr>
        <w:t>, IELTS or any equivalent</w:t>
      </w:r>
    </w:p>
    <w:p w:rsidR="008C1B2D" w:rsidRPr="008C1B2D" w:rsidRDefault="008C1B2D" w:rsidP="008C1B2D">
      <w:pPr>
        <w:pStyle w:val="ListParagraph"/>
        <w:rPr>
          <w:rFonts w:asciiTheme="majorBidi" w:hAnsiTheme="majorBidi" w:cstheme="majorBidi"/>
          <w:sz w:val="26"/>
          <w:szCs w:val="26"/>
        </w:rPr>
      </w:pPr>
    </w:p>
    <w:tbl>
      <w:tblPr>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625"/>
        <w:gridCol w:w="1376"/>
      </w:tblGrid>
      <w:tr w:rsidR="008C1B2D" w:rsidRPr="008C1B2D" w:rsidTr="00FE18F1">
        <w:trPr>
          <w:cantSplit/>
          <w:trHeight w:val="419"/>
        </w:trPr>
        <w:tc>
          <w:tcPr>
            <w:tcW w:w="2834" w:type="dxa"/>
            <w:shd w:val="clear" w:color="auto" w:fill="auto"/>
          </w:tcPr>
          <w:p w:rsidR="008C1B2D" w:rsidRPr="008C1B2D" w:rsidRDefault="008C1B2D" w:rsidP="00FE18F1">
            <w:pPr>
              <w:pStyle w:val="ECVLeftDetails"/>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mother tongue(s)</w:t>
            </w:r>
          </w:p>
        </w:tc>
        <w:tc>
          <w:tcPr>
            <w:tcW w:w="7542" w:type="dxa"/>
            <w:gridSpan w:val="5"/>
            <w:shd w:val="clear" w:color="auto" w:fill="auto"/>
          </w:tcPr>
          <w:p w:rsidR="008C1B2D" w:rsidRPr="008C1B2D" w:rsidRDefault="008C1B2D" w:rsidP="00FE18F1">
            <w:pPr>
              <w:pStyle w:val="ECVSectionDetails"/>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Kurdish ( sorani and badene)</w:t>
            </w:r>
          </w:p>
        </w:tc>
      </w:tr>
      <w:tr w:rsidR="008C1B2D" w:rsidRPr="008C1B2D" w:rsidTr="00FE18F1">
        <w:trPr>
          <w:cantSplit/>
          <w:trHeight w:val="340"/>
        </w:trPr>
        <w:tc>
          <w:tcPr>
            <w:tcW w:w="2834" w:type="dxa"/>
            <w:vMerge w:val="restart"/>
            <w:shd w:val="clear" w:color="auto" w:fill="auto"/>
          </w:tcPr>
          <w:p w:rsidR="008C1B2D" w:rsidRPr="008C1B2D" w:rsidRDefault="008C1B2D" w:rsidP="00FE18F1">
            <w:pPr>
              <w:pStyle w:val="ECVLeftDetails"/>
              <w:rPr>
                <w:rFonts w:ascii="Times New Roman" w:hAnsi="Times New Roman" w:cs="Times New Roman"/>
                <w:color w:val="000000" w:themeColor="text1"/>
                <w:sz w:val="24"/>
                <w:szCs w:val="36"/>
              </w:rPr>
            </w:pPr>
          </w:p>
          <w:p w:rsidR="008C1B2D" w:rsidRPr="008C1B2D" w:rsidRDefault="008C1B2D" w:rsidP="00FE18F1">
            <w:pPr>
              <w:pStyle w:val="ECVLeftDetails"/>
              <w:rPr>
                <w:rFonts w:ascii="Times New Roman" w:hAnsi="Times New Roman" w:cs="Times New Roman"/>
                <w:color w:val="000000" w:themeColor="text1"/>
                <w:sz w:val="24"/>
                <w:szCs w:val="36"/>
              </w:rPr>
            </w:pPr>
          </w:p>
          <w:p w:rsidR="008C1B2D" w:rsidRPr="008C1B2D" w:rsidRDefault="008C1B2D" w:rsidP="00FE18F1">
            <w:pPr>
              <w:pStyle w:val="ECVLeftDetails"/>
              <w:rPr>
                <w:rFonts w:ascii="Times New Roman" w:hAnsi="Times New Roman" w:cs="Times New Roman"/>
                <w:caps/>
                <w:color w:val="000000" w:themeColor="text1"/>
                <w:sz w:val="24"/>
                <w:szCs w:val="36"/>
              </w:rPr>
            </w:pPr>
            <w:r w:rsidRPr="008C1B2D">
              <w:rPr>
                <w:rFonts w:ascii="Times New Roman" w:hAnsi="Times New Roman" w:cs="Times New Roman"/>
                <w:color w:val="000000" w:themeColor="text1"/>
                <w:sz w:val="24"/>
                <w:szCs w:val="36"/>
              </w:rPr>
              <w:t>English language</w:t>
            </w:r>
          </w:p>
        </w:tc>
        <w:tc>
          <w:tcPr>
            <w:tcW w:w="3042" w:type="dxa"/>
            <w:gridSpan w:val="2"/>
            <w:shd w:val="clear" w:color="auto" w:fill="auto"/>
            <w:vAlign w:val="center"/>
          </w:tcPr>
          <w:p w:rsidR="008C1B2D" w:rsidRPr="008C1B2D" w:rsidRDefault="008C1B2D" w:rsidP="00FE18F1">
            <w:pPr>
              <w:pStyle w:val="ECVLanguageHeading"/>
              <w:rPr>
                <w:rFonts w:ascii="Times New Roman" w:hAnsi="Times New Roman" w:cs="Times New Roman"/>
                <w:color w:val="000000" w:themeColor="text1"/>
                <w:sz w:val="24"/>
                <w:szCs w:val="36"/>
              </w:rPr>
            </w:pPr>
            <w:r w:rsidRPr="008C1B2D">
              <w:rPr>
                <w:rFonts w:ascii="Times New Roman" w:hAnsi="Times New Roman" w:cs="Times New Roman"/>
                <w:caps w:val="0"/>
                <w:color w:val="000000" w:themeColor="text1"/>
                <w:sz w:val="24"/>
                <w:szCs w:val="36"/>
              </w:rPr>
              <w:t xml:space="preserve">understanding </w:t>
            </w:r>
          </w:p>
        </w:tc>
        <w:tc>
          <w:tcPr>
            <w:tcW w:w="3124" w:type="dxa"/>
            <w:gridSpan w:val="2"/>
            <w:shd w:val="clear" w:color="auto" w:fill="auto"/>
            <w:vAlign w:val="center"/>
          </w:tcPr>
          <w:p w:rsidR="008C1B2D" w:rsidRPr="008C1B2D" w:rsidRDefault="008C1B2D" w:rsidP="00FE18F1">
            <w:pPr>
              <w:pStyle w:val="ECVLanguageHeading"/>
              <w:rPr>
                <w:rFonts w:ascii="Times New Roman" w:hAnsi="Times New Roman" w:cs="Times New Roman"/>
                <w:color w:val="000000" w:themeColor="text1"/>
                <w:sz w:val="24"/>
                <w:szCs w:val="36"/>
              </w:rPr>
            </w:pPr>
            <w:r w:rsidRPr="008C1B2D">
              <w:rPr>
                <w:rFonts w:ascii="Times New Roman" w:hAnsi="Times New Roman" w:cs="Times New Roman"/>
                <w:caps w:val="0"/>
                <w:color w:val="000000" w:themeColor="text1"/>
                <w:sz w:val="24"/>
                <w:szCs w:val="36"/>
              </w:rPr>
              <w:t xml:space="preserve">speaking </w:t>
            </w:r>
          </w:p>
        </w:tc>
        <w:tc>
          <w:tcPr>
            <w:tcW w:w="1376" w:type="dxa"/>
            <w:shd w:val="clear" w:color="auto" w:fill="auto"/>
            <w:vAlign w:val="center"/>
          </w:tcPr>
          <w:p w:rsidR="008C1B2D" w:rsidRPr="008C1B2D" w:rsidRDefault="008C1B2D" w:rsidP="00FE18F1">
            <w:pPr>
              <w:pStyle w:val="ECVLanguageHeading"/>
              <w:rPr>
                <w:rFonts w:ascii="Times New Roman" w:hAnsi="Times New Roman" w:cs="Times New Roman"/>
                <w:color w:val="000000" w:themeColor="text1"/>
                <w:sz w:val="24"/>
                <w:szCs w:val="36"/>
              </w:rPr>
            </w:pPr>
            <w:r w:rsidRPr="008C1B2D">
              <w:rPr>
                <w:rFonts w:ascii="Times New Roman" w:hAnsi="Times New Roman" w:cs="Times New Roman"/>
                <w:caps w:val="0"/>
                <w:color w:val="000000" w:themeColor="text1"/>
                <w:sz w:val="24"/>
                <w:szCs w:val="36"/>
              </w:rPr>
              <w:t xml:space="preserve">writing </w:t>
            </w:r>
          </w:p>
        </w:tc>
      </w:tr>
      <w:tr w:rsidR="008C1B2D" w:rsidRPr="008C1B2D" w:rsidTr="00FE18F1">
        <w:trPr>
          <w:cantSplit/>
          <w:trHeight w:val="340"/>
        </w:trPr>
        <w:tc>
          <w:tcPr>
            <w:tcW w:w="2834" w:type="dxa"/>
            <w:vMerge/>
            <w:shd w:val="clear" w:color="auto" w:fill="auto"/>
          </w:tcPr>
          <w:p w:rsidR="008C1B2D" w:rsidRPr="008C1B2D" w:rsidRDefault="008C1B2D" w:rsidP="00FE18F1">
            <w:pPr>
              <w:rPr>
                <w:rFonts w:ascii="Times New Roman" w:hAnsi="Times New Roman" w:cs="Times New Roman"/>
                <w:color w:val="000000" w:themeColor="text1"/>
                <w:sz w:val="24"/>
                <w:szCs w:val="36"/>
              </w:rPr>
            </w:pPr>
          </w:p>
        </w:tc>
        <w:tc>
          <w:tcPr>
            <w:tcW w:w="1544" w:type="dxa"/>
            <w:shd w:val="clear" w:color="auto" w:fill="auto"/>
            <w:vAlign w:val="center"/>
          </w:tcPr>
          <w:p w:rsidR="008C1B2D" w:rsidRPr="008C1B2D" w:rsidRDefault="008C1B2D" w:rsidP="00FE18F1">
            <w:pPr>
              <w:pStyle w:val="ECVLanguageSubHeading"/>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 xml:space="preserve">listening </w:t>
            </w:r>
          </w:p>
        </w:tc>
        <w:tc>
          <w:tcPr>
            <w:tcW w:w="1498" w:type="dxa"/>
            <w:shd w:val="clear" w:color="auto" w:fill="auto"/>
            <w:vAlign w:val="center"/>
          </w:tcPr>
          <w:p w:rsidR="008C1B2D" w:rsidRPr="008C1B2D" w:rsidRDefault="008C1B2D" w:rsidP="00FE18F1">
            <w:pPr>
              <w:pStyle w:val="ECVLanguageSubHeading"/>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 xml:space="preserve">reading </w:t>
            </w:r>
          </w:p>
        </w:tc>
        <w:tc>
          <w:tcPr>
            <w:tcW w:w="1499" w:type="dxa"/>
            <w:shd w:val="clear" w:color="auto" w:fill="auto"/>
            <w:vAlign w:val="center"/>
          </w:tcPr>
          <w:p w:rsidR="008C1B2D" w:rsidRPr="008C1B2D" w:rsidRDefault="008C1B2D" w:rsidP="00FE18F1">
            <w:pPr>
              <w:pStyle w:val="ECVLanguageSubHeading"/>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 xml:space="preserve">spoken interaction </w:t>
            </w:r>
          </w:p>
        </w:tc>
        <w:tc>
          <w:tcPr>
            <w:tcW w:w="1625" w:type="dxa"/>
            <w:shd w:val="clear" w:color="auto" w:fill="auto"/>
            <w:vAlign w:val="center"/>
          </w:tcPr>
          <w:p w:rsidR="008C1B2D" w:rsidRPr="008C1B2D" w:rsidRDefault="008C1B2D" w:rsidP="00FE18F1">
            <w:pPr>
              <w:pStyle w:val="ECVLanguageSubHeading"/>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 xml:space="preserve">spoken production </w:t>
            </w:r>
          </w:p>
        </w:tc>
        <w:tc>
          <w:tcPr>
            <w:tcW w:w="1376" w:type="dxa"/>
            <w:shd w:val="clear" w:color="auto" w:fill="auto"/>
            <w:vAlign w:val="center"/>
          </w:tcPr>
          <w:p w:rsidR="008C1B2D" w:rsidRPr="008C1B2D" w:rsidRDefault="008C1B2D" w:rsidP="00FE18F1">
            <w:pPr>
              <w:pStyle w:val="ECVRightColumn"/>
              <w:rPr>
                <w:rFonts w:ascii="Times New Roman" w:hAnsi="Times New Roman" w:cs="Times New Roman"/>
                <w:color w:val="000000" w:themeColor="text1"/>
                <w:sz w:val="24"/>
                <w:szCs w:val="36"/>
              </w:rPr>
            </w:pPr>
          </w:p>
        </w:tc>
      </w:tr>
      <w:tr w:rsidR="008C1B2D" w:rsidRPr="008C1B2D" w:rsidTr="00FE18F1">
        <w:trPr>
          <w:cantSplit/>
          <w:trHeight w:val="846"/>
        </w:trPr>
        <w:tc>
          <w:tcPr>
            <w:tcW w:w="2834" w:type="dxa"/>
            <w:shd w:val="clear" w:color="auto" w:fill="auto"/>
            <w:vAlign w:val="center"/>
          </w:tcPr>
          <w:p w:rsidR="008C1B2D" w:rsidRPr="008C1B2D" w:rsidRDefault="008C1B2D" w:rsidP="00FE18F1">
            <w:pPr>
              <w:pStyle w:val="ECVLanguageName"/>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replace with language</w:t>
            </w:r>
          </w:p>
          <w:p w:rsidR="008C1B2D" w:rsidRPr="008C1B2D" w:rsidRDefault="008C1B2D" w:rsidP="00FE18F1">
            <w:pPr>
              <w:pStyle w:val="ECVLanguageName"/>
              <w:jc w:val="left"/>
              <w:rPr>
                <w:rFonts w:ascii="Times New Roman" w:hAnsi="Times New Roman" w:cs="Times New Roman"/>
                <w:color w:val="000000" w:themeColor="text1"/>
                <w:sz w:val="24"/>
                <w:szCs w:val="36"/>
              </w:rPr>
            </w:pPr>
          </w:p>
        </w:tc>
        <w:tc>
          <w:tcPr>
            <w:tcW w:w="1544" w:type="dxa"/>
            <w:shd w:val="clear" w:color="auto" w:fill="auto"/>
            <w:vAlign w:val="center"/>
          </w:tcPr>
          <w:p w:rsidR="008C1B2D" w:rsidRPr="008C1B2D" w:rsidRDefault="008C1B2D" w:rsidP="00FE18F1">
            <w:pPr>
              <w:pStyle w:val="ECVLanguageLevel"/>
              <w:rPr>
                <w:rFonts w:ascii="Times New Roman" w:hAnsi="Times New Roman" w:cs="Times New Roman"/>
                <w:caps w:val="0"/>
                <w:color w:val="000000" w:themeColor="text1"/>
                <w:sz w:val="24"/>
                <w:szCs w:val="36"/>
              </w:rPr>
            </w:pPr>
            <w:r w:rsidRPr="008C1B2D">
              <w:rPr>
                <w:rFonts w:ascii="Times New Roman" w:hAnsi="Times New Roman" w:cs="Times New Roman"/>
                <w:caps w:val="0"/>
                <w:color w:val="000000" w:themeColor="text1"/>
                <w:sz w:val="24"/>
                <w:szCs w:val="36"/>
              </w:rPr>
              <w:t xml:space="preserve">very good </w:t>
            </w:r>
          </w:p>
        </w:tc>
        <w:tc>
          <w:tcPr>
            <w:tcW w:w="1498" w:type="dxa"/>
            <w:shd w:val="clear" w:color="auto" w:fill="auto"/>
            <w:vAlign w:val="center"/>
          </w:tcPr>
          <w:p w:rsidR="008C1B2D" w:rsidRPr="008C1B2D" w:rsidRDefault="008C1B2D" w:rsidP="00FE18F1">
            <w:pPr>
              <w:pStyle w:val="ECVLanguageLevel"/>
              <w:rPr>
                <w:rFonts w:ascii="Times New Roman" w:hAnsi="Times New Roman" w:cs="Times New Roman"/>
                <w:caps w:val="0"/>
                <w:color w:val="000000" w:themeColor="text1"/>
                <w:sz w:val="24"/>
                <w:szCs w:val="36"/>
              </w:rPr>
            </w:pPr>
            <w:r w:rsidRPr="008C1B2D">
              <w:rPr>
                <w:rFonts w:ascii="Times New Roman" w:hAnsi="Times New Roman" w:cs="Times New Roman"/>
                <w:caps w:val="0"/>
                <w:color w:val="000000" w:themeColor="text1"/>
                <w:sz w:val="24"/>
                <w:szCs w:val="36"/>
              </w:rPr>
              <w:t xml:space="preserve">very good </w:t>
            </w:r>
          </w:p>
        </w:tc>
        <w:tc>
          <w:tcPr>
            <w:tcW w:w="1499" w:type="dxa"/>
            <w:shd w:val="clear" w:color="auto" w:fill="auto"/>
            <w:vAlign w:val="center"/>
          </w:tcPr>
          <w:p w:rsidR="008C1B2D" w:rsidRPr="008C1B2D" w:rsidRDefault="008C1B2D" w:rsidP="00FE18F1">
            <w:pPr>
              <w:pStyle w:val="ECVLanguageLevel"/>
              <w:rPr>
                <w:rFonts w:ascii="Times New Roman" w:hAnsi="Times New Roman" w:cs="Times New Roman"/>
                <w:caps w:val="0"/>
                <w:color w:val="000000" w:themeColor="text1"/>
                <w:sz w:val="24"/>
                <w:szCs w:val="36"/>
              </w:rPr>
            </w:pPr>
            <w:r w:rsidRPr="008C1B2D">
              <w:rPr>
                <w:rFonts w:ascii="Times New Roman" w:hAnsi="Times New Roman" w:cs="Times New Roman"/>
                <w:caps w:val="0"/>
                <w:color w:val="000000" w:themeColor="text1"/>
                <w:sz w:val="24"/>
                <w:szCs w:val="36"/>
              </w:rPr>
              <w:t xml:space="preserve">very good </w:t>
            </w:r>
          </w:p>
        </w:tc>
        <w:tc>
          <w:tcPr>
            <w:tcW w:w="1625" w:type="dxa"/>
            <w:shd w:val="clear" w:color="auto" w:fill="auto"/>
            <w:vAlign w:val="center"/>
          </w:tcPr>
          <w:p w:rsidR="008C1B2D" w:rsidRPr="008C1B2D" w:rsidRDefault="008C1B2D" w:rsidP="00FE18F1">
            <w:pPr>
              <w:pStyle w:val="ECVLanguageLevel"/>
              <w:rPr>
                <w:rFonts w:ascii="Times New Roman" w:hAnsi="Times New Roman" w:cs="Times New Roman"/>
                <w:caps w:val="0"/>
                <w:color w:val="000000" w:themeColor="text1"/>
                <w:sz w:val="24"/>
                <w:szCs w:val="36"/>
              </w:rPr>
            </w:pPr>
            <w:r w:rsidRPr="008C1B2D">
              <w:rPr>
                <w:rFonts w:ascii="Times New Roman" w:hAnsi="Times New Roman" w:cs="Times New Roman"/>
                <w:caps w:val="0"/>
                <w:color w:val="000000" w:themeColor="text1"/>
                <w:sz w:val="24"/>
                <w:szCs w:val="36"/>
              </w:rPr>
              <w:t xml:space="preserve">very good </w:t>
            </w:r>
          </w:p>
        </w:tc>
        <w:tc>
          <w:tcPr>
            <w:tcW w:w="1376" w:type="dxa"/>
            <w:shd w:val="clear" w:color="auto" w:fill="auto"/>
            <w:vAlign w:val="center"/>
          </w:tcPr>
          <w:p w:rsidR="008C1B2D" w:rsidRPr="008C1B2D" w:rsidRDefault="008C1B2D" w:rsidP="00FE18F1">
            <w:pPr>
              <w:pStyle w:val="ECVLanguageLevel"/>
              <w:jc w:val="left"/>
              <w:rPr>
                <w:rFonts w:ascii="Times New Roman" w:hAnsi="Times New Roman" w:cs="Times New Roman"/>
                <w:color w:val="000000" w:themeColor="text1"/>
                <w:sz w:val="24"/>
                <w:szCs w:val="36"/>
              </w:rPr>
            </w:pPr>
            <w:r w:rsidRPr="008C1B2D">
              <w:rPr>
                <w:rFonts w:ascii="Times New Roman" w:hAnsi="Times New Roman" w:cs="Times New Roman"/>
                <w:caps w:val="0"/>
                <w:color w:val="000000" w:themeColor="text1"/>
                <w:sz w:val="24"/>
                <w:szCs w:val="36"/>
              </w:rPr>
              <w:t xml:space="preserve">             very good </w:t>
            </w:r>
          </w:p>
        </w:tc>
      </w:tr>
      <w:tr w:rsidR="008C1B2D" w:rsidRPr="008C1B2D" w:rsidTr="00FE18F1">
        <w:trPr>
          <w:cantSplit/>
          <w:trHeight w:val="340"/>
        </w:trPr>
        <w:tc>
          <w:tcPr>
            <w:tcW w:w="2834" w:type="dxa"/>
            <w:vMerge w:val="restart"/>
            <w:shd w:val="clear" w:color="auto" w:fill="auto"/>
          </w:tcPr>
          <w:p w:rsidR="008C1B2D" w:rsidRPr="008C1B2D" w:rsidRDefault="008C1B2D" w:rsidP="00FE18F1">
            <w:pPr>
              <w:pStyle w:val="ECVLeftDetails"/>
              <w:rPr>
                <w:rFonts w:ascii="Times New Roman" w:hAnsi="Times New Roman" w:cs="Times New Roman"/>
                <w:caps/>
                <w:color w:val="000000" w:themeColor="text1"/>
                <w:sz w:val="24"/>
                <w:szCs w:val="36"/>
              </w:rPr>
            </w:pPr>
            <w:r w:rsidRPr="008C1B2D">
              <w:rPr>
                <w:rFonts w:ascii="Times New Roman" w:hAnsi="Times New Roman" w:cs="Times New Roman"/>
                <w:color w:val="000000" w:themeColor="text1"/>
                <w:sz w:val="24"/>
                <w:szCs w:val="36"/>
              </w:rPr>
              <w:t>Arabic language</w:t>
            </w:r>
          </w:p>
        </w:tc>
        <w:tc>
          <w:tcPr>
            <w:tcW w:w="3042" w:type="dxa"/>
            <w:gridSpan w:val="2"/>
            <w:shd w:val="clear" w:color="auto" w:fill="auto"/>
            <w:vAlign w:val="center"/>
          </w:tcPr>
          <w:p w:rsidR="008C1B2D" w:rsidRPr="008C1B2D" w:rsidRDefault="008C1B2D" w:rsidP="00FE18F1">
            <w:pPr>
              <w:pStyle w:val="ECVLanguageHeading"/>
              <w:rPr>
                <w:rFonts w:ascii="Times New Roman" w:hAnsi="Times New Roman" w:cs="Times New Roman"/>
                <w:color w:val="000000" w:themeColor="text1"/>
                <w:sz w:val="24"/>
                <w:szCs w:val="36"/>
              </w:rPr>
            </w:pPr>
            <w:r w:rsidRPr="008C1B2D">
              <w:rPr>
                <w:rFonts w:ascii="Times New Roman" w:hAnsi="Times New Roman" w:cs="Times New Roman"/>
                <w:caps w:val="0"/>
                <w:color w:val="000000" w:themeColor="text1"/>
                <w:sz w:val="24"/>
                <w:szCs w:val="36"/>
              </w:rPr>
              <w:t xml:space="preserve">understanding </w:t>
            </w:r>
          </w:p>
        </w:tc>
        <w:tc>
          <w:tcPr>
            <w:tcW w:w="3124" w:type="dxa"/>
            <w:gridSpan w:val="2"/>
            <w:shd w:val="clear" w:color="auto" w:fill="auto"/>
            <w:vAlign w:val="center"/>
          </w:tcPr>
          <w:p w:rsidR="008C1B2D" w:rsidRPr="008C1B2D" w:rsidRDefault="008C1B2D" w:rsidP="00FE18F1">
            <w:pPr>
              <w:pStyle w:val="ECVLanguageHeading"/>
              <w:rPr>
                <w:rFonts w:ascii="Times New Roman" w:hAnsi="Times New Roman" w:cs="Times New Roman"/>
                <w:color w:val="000000" w:themeColor="text1"/>
                <w:sz w:val="24"/>
                <w:szCs w:val="36"/>
              </w:rPr>
            </w:pPr>
            <w:r w:rsidRPr="008C1B2D">
              <w:rPr>
                <w:rFonts w:ascii="Times New Roman" w:hAnsi="Times New Roman" w:cs="Times New Roman"/>
                <w:caps w:val="0"/>
                <w:color w:val="000000" w:themeColor="text1"/>
                <w:sz w:val="24"/>
                <w:szCs w:val="36"/>
              </w:rPr>
              <w:t xml:space="preserve">speaking </w:t>
            </w:r>
          </w:p>
        </w:tc>
        <w:tc>
          <w:tcPr>
            <w:tcW w:w="1376" w:type="dxa"/>
            <w:shd w:val="clear" w:color="auto" w:fill="auto"/>
            <w:vAlign w:val="center"/>
          </w:tcPr>
          <w:p w:rsidR="008C1B2D" w:rsidRPr="008C1B2D" w:rsidRDefault="008C1B2D" w:rsidP="00FE18F1">
            <w:pPr>
              <w:pStyle w:val="ECVLanguageHeading"/>
              <w:rPr>
                <w:rFonts w:ascii="Times New Roman" w:hAnsi="Times New Roman" w:cs="Times New Roman"/>
                <w:color w:val="000000" w:themeColor="text1"/>
                <w:sz w:val="24"/>
                <w:szCs w:val="36"/>
              </w:rPr>
            </w:pPr>
            <w:r w:rsidRPr="008C1B2D">
              <w:rPr>
                <w:rFonts w:ascii="Times New Roman" w:hAnsi="Times New Roman" w:cs="Times New Roman"/>
                <w:caps w:val="0"/>
                <w:color w:val="000000" w:themeColor="text1"/>
                <w:sz w:val="24"/>
                <w:szCs w:val="36"/>
              </w:rPr>
              <w:t xml:space="preserve">writing </w:t>
            </w:r>
          </w:p>
        </w:tc>
      </w:tr>
      <w:tr w:rsidR="008C1B2D" w:rsidRPr="008C1B2D" w:rsidTr="00FE18F1">
        <w:trPr>
          <w:cantSplit/>
          <w:trHeight w:val="340"/>
        </w:trPr>
        <w:tc>
          <w:tcPr>
            <w:tcW w:w="2834" w:type="dxa"/>
            <w:vMerge/>
            <w:shd w:val="clear" w:color="auto" w:fill="auto"/>
          </w:tcPr>
          <w:p w:rsidR="008C1B2D" w:rsidRPr="008C1B2D" w:rsidRDefault="008C1B2D" w:rsidP="00FE18F1">
            <w:pPr>
              <w:rPr>
                <w:rFonts w:ascii="Times New Roman" w:hAnsi="Times New Roman" w:cs="Times New Roman"/>
                <w:color w:val="000000" w:themeColor="text1"/>
                <w:sz w:val="24"/>
                <w:szCs w:val="36"/>
              </w:rPr>
            </w:pPr>
          </w:p>
        </w:tc>
        <w:tc>
          <w:tcPr>
            <w:tcW w:w="1544" w:type="dxa"/>
            <w:shd w:val="clear" w:color="auto" w:fill="auto"/>
            <w:vAlign w:val="center"/>
          </w:tcPr>
          <w:p w:rsidR="008C1B2D" w:rsidRPr="008C1B2D" w:rsidRDefault="008C1B2D" w:rsidP="00FE18F1">
            <w:pPr>
              <w:pStyle w:val="ECVLanguageSubHeading"/>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 xml:space="preserve">listening </w:t>
            </w:r>
          </w:p>
        </w:tc>
        <w:tc>
          <w:tcPr>
            <w:tcW w:w="1498" w:type="dxa"/>
            <w:shd w:val="clear" w:color="auto" w:fill="auto"/>
            <w:vAlign w:val="center"/>
          </w:tcPr>
          <w:p w:rsidR="008C1B2D" w:rsidRPr="008C1B2D" w:rsidRDefault="008C1B2D" w:rsidP="00FE18F1">
            <w:pPr>
              <w:pStyle w:val="ECVLanguageSubHeading"/>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 xml:space="preserve">reading </w:t>
            </w:r>
          </w:p>
        </w:tc>
        <w:tc>
          <w:tcPr>
            <w:tcW w:w="1499" w:type="dxa"/>
            <w:shd w:val="clear" w:color="auto" w:fill="auto"/>
            <w:vAlign w:val="center"/>
          </w:tcPr>
          <w:p w:rsidR="008C1B2D" w:rsidRPr="008C1B2D" w:rsidRDefault="008C1B2D" w:rsidP="00FE18F1">
            <w:pPr>
              <w:pStyle w:val="ECVLanguageSubHeading"/>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 xml:space="preserve">spoken interaction </w:t>
            </w:r>
          </w:p>
        </w:tc>
        <w:tc>
          <w:tcPr>
            <w:tcW w:w="1625" w:type="dxa"/>
            <w:shd w:val="clear" w:color="auto" w:fill="auto"/>
            <w:vAlign w:val="center"/>
          </w:tcPr>
          <w:p w:rsidR="008C1B2D" w:rsidRPr="008C1B2D" w:rsidRDefault="008C1B2D" w:rsidP="00FE18F1">
            <w:pPr>
              <w:pStyle w:val="ECVLanguageSubHeading"/>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 xml:space="preserve">spoken production </w:t>
            </w:r>
          </w:p>
        </w:tc>
        <w:tc>
          <w:tcPr>
            <w:tcW w:w="1376" w:type="dxa"/>
            <w:shd w:val="clear" w:color="auto" w:fill="auto"/>
            <w:vAlign w:val="center"/>
          </w:tcPr>
          <w:p w:rsidR="008C1B2D" w:rsidRPr="008C1B2D" w:rsidRDefault="008C1B2D" w:rsidP="00FE18F1">
            <w:pPr>
              <w:pStyle w:val="ECVRightColumn"/>
              <w:rPr>
                <w:rFonts w:ascii="Times New Roman" w:hAnsi="Times New Roman" w:cs="Times New Roman"/>
                <w:color w:val="000000" w:themeColor="text1"/>
                <w:sz w:val="24"/>
                <w:szCs w:val="36"/>
              </w:rPr>
            </w:pPr>
          </w:p>
        </w:tc>
      </w:tr>
      <w:tr w:rsidR="008C1B2D" w:rsidRPr="008C1B2D" w:rsidTr="00FE18F1">
        <w:trPr>
          <w:cantSplit/>
          <w:trHeight w:val="283"/>
        </w:trPr>
        <w:tc>
          <w:tcPr>
            <w:tcW w:w="2834" w:type="dxa"/>
            <w:shd w:val="clear" w:color="auto" w:fill="auto"/>
            <w:vAlign w:val="center"/>
          </w:tcPr>
          <w:p w:rsidR="008C1B2D" w:rsidRPr="008C1B2D" w:rsidRDefault="008C1B2D" w:rsidP="00FE18F1">
            <w:pPr>
              <w:pStyle w:val="ECVLanguageName"/>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replace with language</w:t>
            </w:r>
          </w:p>
        </w:tc>
        <w:tc>
          <w:tcPr>
            <w:tcW w:w="1544" w:type="dxa"/>
            <w:shd w:val="clear" w:color="auto" w:fill="auto"/>
            <w:vAlign w:val="center"/>
          </w:tcPr>
          <w:p w:rsidR="008C1B2D" w:rsidRPr="008C1B2D" w:rsidRDefault="008C1B2D" w:rsidP="00FE18F1">
            <w:pPr>
              <w:pStyle w:val="ECVLanguageLevel"/>
              <w:rPr>
                <w:rFonts w:ascii="Times New Roman" w:hAnsi="Times New Roman" w:cs="Times New Roman"/>
                <w:caps w:val="0"/>
                <w:color w:val="000000" w:themeColor="text1"/>
                <w:sz w:val="24"/>
                <w:szCs w:val="36"/>
              </w:rPr>
            </w:pPr>
            <w:r w:rsidRPr="008C1B2D">
              <w:rPr>
                <w:rFonts w:ascii="Times New Roman" w:hAnsi="Times New Roman" w:cs="Times New Roman"/>
                <w:caps w:val="0"/>
                <w:color w:val="000000" w:themeColor="text1"/>
                <w:sz w:val="24"/>
                <w:szCs w:val="36"/>
              </w:rPr>
              <w:t xml:space="preserve">very good </w:t>
            </w:r>
          </w:p>
        </w:tc>
        <w:tc>
          <w:tcPr>
            <w:tcW w:w="1498" w:type="dxa"/>
            <w:shd w:val="clear" w:color="auto" w:fill="auto"/>
            <w:vAlign w:val="center"/>
          </w:tcPr>
          <w:p w:rsidR="008C1B2D" w:rsidRPr="008C1B2D" w:rsidRDefault="008C1B2D" w:rsidP="00FE18F1">
            <w:pPr>
              <w:pStyle w:val="ECVLanguageLevel"/>
              <w:rPr>
                <w:rFonts w:ascii="Times New Roman" w:hAnsi="Times New Roman" w:cs="Times New Roman"/>
                <w:caps w:val="0"/>
                <w:color w:val="000000" w:themeColor="text1"/>
                <w:sz w:val="24"/>
                <w:szCs w:val="36"/>
              </w:rPr>
            </w:pPr>
            <w:r w:rsidRPr="008C1B2D">
              <w:rPr>
                <w:rFonts w:ascii="Times New Roman" w:hAnsi="Times New Roman" w:cs="Times New Roman"/>
                <w:caps w:val="0"/>
                <w:color w:val="000000" w:themeColor="text1"/>
                <w:sz w:val="24"/>
                <w:szCs w:val="36"/>
              </w:rPr>
              <w:t xml:space="preserve">very good </w:t>
            </w:r>
          </w:p>
        </w:tc>
        <w:tc>
          <w:tcPr>
            <w:tcW w:w="1499" w:type="dxa"/>
            <w:shd w:val="clear" w:color="auto" w:fill="auto"/>
            <w:vAlign w:val="center"/>
          </w:tcPr>
          <w:p w:rsidR="008C1B2D" w:rsidRPr="008C1B2D" w:rsidRDefault="008C1B2D" w:rsidP="00FE18F1">
            <w:pPr>
              <w:pStyle w:val="ECVLanguageLevel"/>
              <w:rPr>
                <w:rFonts w:ascii="Times New Roman" w:hAnsi="Times New Roman" w:cs="Times New Roman"/>
                <w:caps w:val="0"/>
                <w:color w:val="000000" w:themeColor="text1"/>
                <w:sz w:val="24"/>
                <w:szCs w:val="36"/>
              </w:rPr>
            </w:pPr>
            <w:r w:rsidRPr="008C1B2D">
              <w:rPr>
                <w:rFonts w:ascii="Times New Roman" w:hAnsi="Times New Roman" w:cs="Times New Roman"/>
                <w:caps w:val="0"/>
                <w:color w:val="000000" w:themeColor="text1"/>
                <w:sz w:val="24"/>
                <w:szCs w:val="36"/>
              </w:rPr>
              <w:t xml:space="preserve">very good </w:t>
            </w:r>
          </w:p>
        </w:tc>
        <w:tc>
          <w:tcPr>
            <w:tcW w:w="1625" w:type="dxa"/>
            <w:shd w:val="clear" w:color="auto" w:fill="auto"/>
            <w:vAlign w:val="center"/>
          </w:tcPr>
          <w:p w:rsidR="008C1B2D" w:rsidRPr="008C1B2D" w:rsidRDefault="008C1B2D" w:rsidP="00FE18F1">
            <w:pPr>
              <w:pStyle w:val="ECVLanguageLevel"/>
              <w:rPr>
                <w:rFonts w:ascii="Times New Roman" w:hAnsi="Times New Roman" w:cs="Times New Roman"/>
                <w:caps w:val="0"/>
                <w:color w:val="000000" w:themeColor="text1"/>
                <w:sz w:val="24"/>
                <w:szCs w:val="36"/>
              </w:rPr>
            </w:pPr>
            <w:r w:rsidRPr="008C1B2D">
              <w:rPr>
                <w:rFonts w:ascii="Times New Roman" w:hAnsi="Times New Roman" w:cs="Times New Roman"/>
                <w:caps w:val="0"/>
                <w:color w:val="000000" w:themeColor="text1"/>
                <w:sz w:val="24"/>
                <w:szCs w:val="36"/>
              </w:rPr>
              <w:t xml:space="preserve">very good </w:t>
            </w:r>
          </w:p>
        </w:tc>
        <w:tc>
          <w:tcPr>
            <w:tcW w:w="1376" w:type="dxa"/>
            <w:shd w:val="clear" w:color="auto" w:fill="auto"/>
            <w:vAlign w:val="center"/>
          </w:tcPr>
          <w:p w:rsidR="008C1B2D" w:rsidRPr="008C1B2D" w:rsidRDefault="008C1B2D" w:rsidP="00FE18F1">
            <w:pPr>
              <w:pStyle w:val="ECVLanguageLevel"/>
              <w:jc w:val="left"/>
              <w:rPr>
                <w:rFonts w:ascii="Times New Roman" w:hAnsi="Times New Roman" w:cs="Times New Roman"/>
                <w:color w:val="000000" w:themeColor="text1"/>
                <w:sz w:val="24"/>
                <w:szCs w:val="36"/>
              </w:rPr>
            </w:pPr>
            <w:r w:rsidRPr="008C1B2D">
              <w:rPr>
                <w:rFonts w:ascii="Times New Roman" w:hAnsi="Times New Roman" w:cs="Times New Roman"/>
                <w:caps w:val="0"/>
                <w:color w:val="000000" w:themeColor="text1"/>
                <w:sz w:val="24"/>
                <w:szCs w:val="36"/>
              </w:rPr>
              <w:t xml:space="preserve">            very good </w:t>
            </w:r>
          </w:p>
        </w:tc>
      </w:tr>
    </w:tbl>
    <w:p w:rsidR="00C36DAD" w:rsidRPr="007136A1" w:rsidRDefault="00C36DAD" w:rsidP="007136A1">
      <w:pPr>
        <w:pStyle w:val="ListParagraph"/>
        <w:spacing w:after="0"/>
        <w:rPr>
          <w:rFonts w:asciiTheme="majorBidi" w:hAnsiTheme="majorBidi" w:cstheme="majorBidi"/>
          <w:sz w:val="26"/>
          <w:szCs w:val="26"/>
        </w:rPr>
      </w:pPr>
    </w:p>
    <w:p w:rsidR="00FB2CD6" w:rsidRPr="00CE6E1E" w:rsidRDefault="00FB2CD6" w:rsidP="00D47951">
      <w:pPr>
        <w:rPr>
          <w:rFonts w:asciiTheme="majorBidi" w:hAnsiTheme="majorBidi" w:cstheme="majorBidi"/>
          <w:b/>
          <w:bCs/>
          <w:sz w:val="40"/>
          <w:szCs w:val="40"/>
        </w:rPr>
      </w:pPr>
      <w:r w:rsidRPr="00CE6E1E">
        <w:rPr>
          <w:rFonts w:asciiTheme="majorBidi" w:hAnsiTheme="majorBidi" w:cstheme="majorBidi"/>
          <w:b/>
          <w:bCs/>
          <w:sz w:val="40"/>
          <w:szCs w:val="40"/>
        </w:rPr>
        <w:t>Teaching experience:</w:t>
      </w:r>
    </w:p>
    <w:p w:rsidR="00E77FBE" w:rsidRPr="00E77FBE" w:rsidRDefault="00E77FBE" w:rsidP="00E77FBE">
      <w:pPr>
        <w:spacing w:after="0"/>
        <w:rPr>
          <w:rFonts w:ascii="Times New Roman" w:hAnsi="Times New Roman" w:cs="Times New Roman"/>
          <w:b/>
          <w:bCs/>
          <w:sz w:val="28"/>
          <w:szCs w:val="28"/>
        </w:rPr>
      </w:pPr>
      <w:r w:rsidRPr="00E77FBE">
        <w:rPr>
          <w:rFonts w:ascii="Times New Roman" w:hAnsi="Times New Roman" w:cs="Times New Roman"/>
          <w:b/>
          <w:bCs/>
          <w:sz w:val="28"/>
          <w:szCs w:val="28"/>
        </w:rPr>
        <w:t xml:space="preserve">List of teaching Subjects </w:t>
      </w:r>
    </w:p>
    <w:p w:rsidR="00E77FBE" w:rsidRPr="008C1B2D" w:rsidRDefault="00E77FBE" w:rsidP="00E77FBE">
      <w:pPr>
        <w:widowControl w:val="0"/>
        <w:numPr>
          <w:ilvl w:val="0"/>
          <w:numId w:val="1"/>
        </w:numPr>
        <w:suppressAutoHyphens/>
        <w:spacing w:after="0" w:line="240" w:lineRule="auto"/>
        <w:jc w:val="both"/>
        <w:rPr>
          <w:rFonts w:ascii="Times New Roman" w:hAnsi="Times New Roman" w:cs="Times New Roman"/>
          <w:sz w:val="24"/>
          <w:szCs w:val="24"/>
        </w:rPr>
      </w:pPr>
      <w:r w:rsidRPr="008C1B2D">
        <w:rPr>
          <w:rFonts w:ascii="Times New Roman" w:hAnsi="Times New Roman" w:cs="Times New Roman"/>
          <w:sz w:val="24"/>
          <w:szCs w:val="24"/>
        </w:rPr>
        <w:t>Forest management-4</w:t>
      </w:r>
      <w:r w:rsidRPr="008C1B2D">
        <w:rPr>
          <w:rFonts w:ascii="Times New Roman" w:hAnsi="Times New Roman" w:cs="Times New Roman"/>
          <w:sz w:val="24"/>
          <w:szCs w:val="24"/>
          <w:vertAlign w:val="superscript"/>
        </w:rPr>
        <w:t>th</w:t>
      </w:r>
      <w:r w:rsidRPr="008C1B2D">
        <w:rPr>
          <w:rFonts w:ascii="Times New Roman" w:hAnsi="Times New Roman" w:cs="Times New Roman"/>
          <w:sz w:val="24"/>
          <w:szCs w:val="24"/>
        </w:rPr>
        <w:t xml:space="preserve"> year students- Forestry department </w:t>
      </w:r>
    </w:p>
    <w:p w:rsidR="00E77FBE" w:rsidRPr="008C1B2D" w:rsidRDefault="00E77FBE" w:rsidP="00E77FBE">
      <w:pPr>
        <w:widowControl w:val="0"/>
        <w:numPr>
          <w:ilvl w:val="0"/>
          <w:numId w:val="1"/>
        </w:numPr>
        <w:suppressAutoHyphens/>
        <w:spacing w:after="0" w:line="240" w:lineRule="auto"/>
        <w:jc w:val="both"/>
        <w:rPr>
          <w:rFonts w:ascii="Times New Roman" w:hAnsi="Times New Roman" w:cs="Times New Roman"/>
          <w:sz w:val="24"/>
          <w:szCs w:val="24"/>
        </w:rPr>
      </w:pPr>
      <w:r w:rsidRPr="008C1B2D">
        <w:rPr>
          <w:rFonts w:ascii="Times New Roman" w:hAnsi="Times New Roman" w:cs="Times New Roman"/>
          <w:sz w:val="24"/>
          <w:szCs w:val="24"/>
        </w:rPr>
        <w:t>Urban Forest-4</w:t>
      </w:r>
      <w:r w:rsidRPr="008C1B2D">
        <w:rPr>
          <w:rFonts w:ascii="Times New Roman" w:hAnsi="Times New Roman" w:cs="Times New Roman"/>
          <w:sz w:val="24"/>
          <w:szCs w:val="24"/>
          <w:vertAlign w:val="superscript"/>
        </w:rPr>
        <w:t>th</w:t>
      </w:r>
      <w:r w:rsidRPr="008C1B2D">
        <w:rPr>
          <w:rFonts w:ascii="Times New Roman" w:hAnsi="Times New Roman" w:cs="Times New Roman"/>
          <w:sz w:val="24"/>
          <w:szCs w:val="24"/>
        </w:rPr>
        <w:t xml:space="preserve"> year students- Forestry department</w:t>
      </w:r>
    </w:p>
    <w:p w:rsidR="00E77FBE" w:rsidRPr="008C1B2D" w:rsidRDefault="00E77FBE" w:rsidP="00E77FBE">
      <w:pPr>
        <w:widowControl w:val="0"/>
        <w:numPr>
          <w:ilvl w:val="0"/>
          <w:numId w:val="1"/>
        </w:numPr>
        <w:suppressAutoHyphens/>
        <w:spacing w:after="0" w:line="240" w:lineRule="auto"/>
        <w:jc w:val="both"/>
        <w:rPr>
          <w:rFonts w:ascii="Times New Roman" w:hAnsi="Times New Roman" w:cs="Times New Roman"/>
          <w:sz w:val="24"/>
          <w:szCs w:val="24"/>
        </w:rPr>
      </w:pPr>
      <w:r w:rsidRPr="008C1B2D">
        <w:rPr>
          <w:rFonts w:ascii="Times New Roman" w:hAnsi="Times New Roman" w:cs="Times New Roman"/>
          <w:sz w:val="24"/>
          <w:szCs w:val="24"/>
        </w:rPr>
        <w:t>Forest dynamics- Elective subject for 4</w:t>
      </w:r>
      <w:r w:rsidRPr="008C1B2D">
        <w:rPr>
          <w:rFonts w:ascii="Times New Roman" w:hAnsi="Times New Roman" w:cs="Times New Roman"/>
          <w:sz w:val="24"/>
          <w:szCs w:val="24"/>
          <w:vertAlign w:val="superscript"/>
        </w:rPr>
        <w:t>th</w:t>
      </w:r>
      <w:r w:rsidRPr="008C1B2D">
        <w:rPr>
          <w:rFonts w:ascii="Times New Roman" w:hAnsi="Times New Roman" w:cs="Times New Roman"/>
          <w:sz w:val="24"/>
          <w:szCs w:val="24"/>
        </w:rPr>
        <w:t xml:space="preserve"> year students- Forestry department </w:t>
      </w:r>
    </w:p>
    <w:p w:rsidR="00E77FBE" w:rsidRPr="008C1B2D" w:rsidRDefault="00E77FBE" w:rsidP="00E77FBE">
      <w:pPr>
        <w:widowControl w:val="0"/>
        <w:numPr>
          <w:ilvl w:val="0"/>
          <w:numId w:val="1"/>
        </w:numPr>
        <w:suppressAutoHyphens/>
        <w:spacing w:after="0" w:line="240" w:lineRule="auto"/>
        <w:jc w:val="both"/>
        <w:rPr>
          <w:rFonts w:ascii="Times New Roman" w:hAnsi="Times New Roman" w:cs="Times New Roman"/>
          <w:sz w:val="24"/>
          <w:szCs w:val="24"/>
        </w:rPr>
      </w:pPr>
      <w:r w:rsidRPr="008C1B2D">
        <w:rPr>
          <w:rFonts w:ascii="Times New Roman" w:hAnsi="Times New Roman" w:cs="Times New Roman"/>
          <w:sz w:val="24"/>
          <w:szCs w:val="24"/>
        </w:rPr>
        <w:t>Forest Mensuration, 3</w:t>
      </w:r>
      <w:r w:rsidRPr="008C1B2D">
        <w:rPr>
          <w:rFonts w:ascii="Times New Roman" w:hAnsi="Times New Roman" w:cs="Times New Roman"/>
          <w:sz w:val="24"/>
          <w:szCs w:val="24"/>
          <w:vertAlign w:val="superscript"/>
        </w:rPr>
        <w:t>rd</w:t>
      </w:r>
      <w:r w:rsidRPr="008C1B2D">
        <w:rPr>
          <w:rFonts w:ascii="Times New Roman" w:hAnsi="Times New Roman" w:cs="Times New Roman"/>
          <w:sz w:val="24"/>
          <w:szCs w:val="24"/>
        </w:rPr>
        <w:t xml:space="preserve"> year students-Forestry department</w:t>
      </w:r>
    </w:p>
    <w:p w:rsidR="00E77FBE" w:rsidRPr="008C1B2D" w:rsidRDefault="00E77FBE" w:rsidP="00E77FBE">
      <w:pPr>
        <w:widowControl w:val="0"/>
        <w:numPr>
          <w:ilvl w:val="0"/>
          <w:numId w:val="1"/>
        </w:numPr>
        <w:suppressAutoHyphens/>
        <w:spacing w:after="0" w:line="240" w:lineRule="auto"/>
        <w:jc w:val="both"/>
        <w:rPr>
          <w:rFonts w:ascii="Times New Roman" w:hAnsi="Times New Roman" w:cs="Times New Roman"/>
          <w:sz w:val="24"/>
          <w:szCs w:val="24"/>
        </w:rPr>
      </w:pPr>
      <w:r w:rsidRPr="008C1B2D">
        <w:rPr>
          <w:rFonts w:ascii="Times New Roman" w:hAnsi="Times New Roman" w:cs="Times New Roman"/>
          <w:sz w:val="24"/>
          <w:szCs w:val="24"/>
        </w:rPr>
        <w:t>Forest ecology and management-4</w:t>
      </w:r>
      <w:r w:rsidRPr="008C1B2D">
        <w:rPr>
          <w:rFonts w:ascii="Times New Roman" w:hAnsi="Times New Roman" w:cs="Times New Roman"/>
          <w:sz w:val="24"/>
          <w:szCs w:val="24"/>
          <w:vertAlign w:val="superscript"/>
        </w:rPr>
        <w:t>th</w:t>
      </w:r>
      <w:r w:rsidRPr="008C1B2D">
        <w:rPr>
          <w:rFonts w:ascii="Times New Roman" w:hAnsi="Times New Roman" w:cs="Times New Roman"/>
          <w:sz w:val="24"/>
          <w:szCs w:val="24"/>
        </w:rPr>
        <w:t xml:space="preserve"> year student-Environmental sciences department –College of Science </w:t>
      </w:r>
    </w:p>
    <w:p w:rsidR="00E77FBE" w:rsidRPr="008C1B2D" w:rsidRDefault="00E77FBE" w:rsidP="00E77FBE">
      <w:pPr>
        <w:widowControl w:val="0"/>
        <w:numPr>
          <w:ilvl w:val="0"/>
          <w:numId w:val="1"/>
        </w:numPr>
        <w:suppressAutoHyphens/>
        <w:spacing w:after="0" w:line="240" w:lineRule="auto"/>
        <w:jc w:val="both"/>
        <w:rPr>
          <w:rFonts w:ascii="Times New Roman" w:hAnsi="Times New Roman" w:cs="Times New Roman"/>
          <w:sz w:val="24"/>
          <w:szCs w:val="24"/>
        </w:rPr>
      </w:pPr>
      <w:r w:rsidRPr="008C1B2D">
        <w:rPr>
          <w:rFonts w:ascii="Times New Roman" w:hAnsi="Times New Roman" w:cs="Times New Roman"/>
          <w:sz w:val="24"/>
          <w:szCs w:val="24"/>
        </w:rPr>
        <w:t>Forest Engineering -3</w:t>
      </w:r>
      <w:r w:rsidRPr="008C1B2D">
        <w:rPr>
          <w:rFonts w:ascii="Times New Roman" w:hAnsi="Times New Roman" w:cs="Times New Roman"/>
          <w:sz w:val="24"/>
          <w:szCs w:val="24"/>
          <w:vertAlign w:val="superscript"/>
        </w:rPr>
        <w:t>rd</w:t>
      </w:r>
      <w:r w:rsidRPr="008C1B2D">
        <w:rPr>
          <w:rFonts w:ascii="Times New Roman" w:hAnsi="Times New Roman" w:cs="Times New Roman"/>
          <w:sz w:val="24"/>
          <w:szCs w:val="24"/>
        </w:rPr>
        <w:t xml:space="preserve"> stage students of Forestry department</w:t>
      </w:r>
    </w:p>
    <w:p w:rsidR="00E77FBE" w:rsidRPr="008C1B2D" w:rsidRDefault="00E77FBE" w:rsidP="00E77FBE">
      <w:pPr>
        <w:widowControl w:val="0"/>
        <w:numPr>
          <w:ilvl w:val="0"/>
          <w:numId w:val="1"/>
        </w:numPr>
        <w:suppressAutoHyphens/>
        <w:spacing w:after="0" w:line="240" w:lineRule="auto"/>
        <w:jc w:val="both"/>
        <w:rPr>
          <w:rFonts w:ascii="Times New Roman" w:hAnsi="Times New Roman" w:cs="Times New Roman"/>
          <w:sz w:val="24"/>
          <w:szCs w:val="24"/>
        </w:rPr>
      </w:pPr>
      <w:r w:rsidRPr="008C1B2D">
        <w:rPr>
          <w:rFonts w:ascii="Times New Roman" w:hAnsi="Times New Roman" w:cs="Times New Roman"/>
          <w:sz w:val="24"/>
          <w:szCs w:val="24"/>
        </w:rPr>
        <w:t>Student project for 4</w:t>
      </w:r>
      <w:r w:rsidRPr="008C1B2D">
        <w:rPr>
          <w:rFonts w:ascii="Times New Roman" w:hAnsi="Times New Roman" w:cs="Times New Roman"/>
          <w:sz w:val="24"/>
          <w:szCs w:val="24"/>
          <w:vertAlign w:val="superscript"/>
        </w:rPr>
        <w:t>th</w:t>
      </w:r>
      <w:r w:rsidRPr="008C1B2D">
        <w:rPr>
          <w:rFonts w:ascii="Times New Roman" w:hAnsi="Times New Roman" w:cs="Times New Roman"/>
          <w:sz w:val="24"/>
          <w:szCs w:val="24"/>
        </w:rPr>
        <w:t xml:space="preserve"> year students. </w:t>
      </w:r>
    </w:p>
    <w:p w:rsidR="00181CCE" w:rsidRDefault="00181CCE" w:rsidP="00181CCE">
      <w:pPr>
        <w:spacing w:after="0"/>
        <w:ind w:left="360"/>
        <w:rPr>
          <w:rFonts w:asciiTheme="majorBidi" w:hAnsiTheme="majorBidi" w:cstheme="majorBidi"/>
          <w:sz w:val="24"/>
          <w:szCs w:val="24"/>
        </w:rPr>
      </w:pPr>
    </w:p>
    <w:p w:rsidR="00FB2CD6" w:rsidRPr="00181CCE" w:rsidRDefault="00FB2CD6" w:rsidP="00181CCE">
      <w:pPr>
        <w:spacing w:after="0"/>
        <w:ind w:left="360"/>
        <w:rPr>
          <w:rFonts w:asciiTheme="majorBidi" w:hAnsiTheme="majorBidi" w:cstheme="majorBidi"/>
          <w:b/>
          <w:bCs/>
          <w:sz w:val="32"/>
          <w:szCs w:val="32"/>
        </w:rPr>
      </w:pPr>
      <w:r w:rsidRPr="00181CCE">
        <w:rPr>
          <w:rFonts w:asciiTheme="majorBidi" w:hAnsiTheme="majorBidi" w:cstheme="majorBidi"/>
          <w:sz w:val="32"/>
          <w:szCs w:val="32"/>
        </w:rPr>
        <w:t xml:space="preserve"> </w:t>
      </w:r>
      <w:r w:rsidR="00181CCE" w:rsidRPr="00181CCE">
        <w:rPr>
          <w:rFonts w:asciiTheme="majorBidi" w:hAnsiTheme="majorBidi" w:cstheme="majorBidi"/>
          <w:b/>
          <w:bCs/>
          <w:sz w:val="32"/>
          <w:szCs w:val="32"/>
        </w:rPr>
        <w:t>Lab supervision</w:t>
      </w:r>
    </w:p>
    <w:p w:rsidR="00842A86" w:rsidRDefault="00181CCE" w:rsidP="00D53F9B">
      <w:pPr>
        <w:spacing w:after="0"/>
        <w:rPr>
          <w:rFonts w:asciiTheme="majorBidi" w:hAnsiTheme="majorBidi" w:cstheme="majorBidi"/>
          <w:sz w:val="26"/>
          <w:szCs w:val="26"/>
        </w:rPr>
      </w:pPr>
      <w:r>
        <w:rPr>
          <w:rFonts w:asciiTheme="majorBidi" w:hAnsiTheme="majorBidi" w:cstheme="majorBidi"/>
          <w:sz w:val="26"/>
          <w:szCs w:val="26"/>
        </w:rPr>
        <w:lastRenderedPageBreak/>
        <w:t>I have</w:t>
      </w:r>
      <w:r w:rsidR="00D53F9B">
        <w:rPr>
          <w:rFonts w:asciiTheme="majorBidi" w:hAnsiTheme="majorBidi" w:cstheme="majorBidi"/>
          <w:sz w:val="26"/>
          <w:szCs w:val="26"/>
        </w:rPr>
        <w:t xml:space="preserve"> three</w:t>
      </w:r>
      <w:r>
        <w:rPr>
          <w:rFonts w:asciiTheme="majorBidi" w:hAnsiTheme="majorBidi" w:cstheme="majorBidi"/>
          <w:sz w:val="26"/>
          <w:szCs w:val="26"/>
        </w:rPr>
        <w:t xml:space="preserve"> years lab experience to give assistance for postgraduate and </w:t>
      </w:r>
      <w:proofErr w:type="spellStart"/>
      <w:r>
        <w:rPr>
          <w:rFonts w:asciiTheme="majorBidi" w:hAnsiTheme="majorBidi" w:cstheme="majorBidi"/>
          <w:sz w:val="26"/>
          <w:szCs w:val="26"/>
        </w:rPr>
        <w:t>undergradute</w:t>
      </w:r>
      <w:proofErr w:type="spellEnd"/>
      <w:r>
        <w:rPr>
          <w:rFonts w:asciiTheme="majorBidi" w:hAnsiTheme="majorBidi" w:cstheme="majorBidi"/>
          <w:sz w:val="26"/>
          <w:szCs w:val="26"/>
        </w:rPr>
        <w:t xml:space="preserve"> students for using tools and machines </w:t>
      </w:r>
      <w:r w:rsidR="00A7382C">
        <w:rPr>
          <w:rFonts w:asciiTheme="majorBidi" w:hAnsiTheme="majorBidi" w:cstheme="majorBidi"/>
          <w:sz w:val="26"/>
          <w:szCs w:val="26"/>
        </w:rPr>
        <w:t>such</w:t>
      </w:r>
      <w:r>
        <w:rPr>
          <w:rFonts w:asciiTheme="majorBidi" w:hAnsiTheme="majorBidi" w:cstheme="majorBidi"/>
          <w:sz w:val="26"/>
          <w:szCs w:val="26"/>
        </w:rPr>
        <w:t xml:space="preserve"> as caliper, </w:t>
      </w:r>
      <w:proofErr w:type="spellStart"/>
      <w:r>
        <w:rPr>
          <w:rFonts w:asciiTheme="majorBidi" w:hAnsiTheme="majorBidi" w:cstheme="majorBidi"/>
          <w:sz w:val="26"/>
          <w:szCs w:val="26"/>
        </w:rPr>
        <w:t>haga</w:t>
      </w:r>
      <w:proofErr w:type="spellEnd"/>
      <w:r>
        <w:rPr>
          <w:rFonts w:asciiTheme="majorBidi" w:hAnsiTheme="majorBidi" w:cstheme="majorBidi"/>
          <w:sz w:val="26"/>
          <w:szCs w:val="26"/>
        </w:rPr>
        <w:t>, oven ect.</w:t>
      </w:r>
    </w:p>
    <w:p w:rsidR="007136A1" w:rsidRPr="00CE6E1E" w:rsidRDefault="007136A1" w:rsidP="00842A86">
      <w:pPr>
        <w:spacing w:after="0"/>
        <w:rPr>
          <w:rFonts w:asciiTheme="majorBidi" w:hAnsiTheme="majorBidi" w:cstheme="majorBidi"/>
          <w:sz w:val="26"/>
          <w:szCs w:val="26"/>
        </w:rPr>
      </w:pPr>
    </w:p>
    <w:p w:rsidR="00842A86" w:rsidRPr="00CE6E1E" w:rsidRDefault="00842A86" w:rsidP="00D47951">
      <w:pPr>
        <w:rPr>
          <w:rFonts w:asciiTheme="majorBidi" w:hAnsiTheme="majorBidi" w:cstheme="majorBidi"/>
          <w:b/>
          <w:bCs/>
          <w:sz w:val="40"/>
          <w:szCs w:val="40"/>
        </w:rPr>
      </w:pPr>
      <w:r w:rsidRPr="00CE6E1E">
        <w:rPr>
          <w:rFonts w:asciiTheme="majorBidi" w:hAnsiTheme="majorBidi" w:cstheme="majorBidi"/>
          <w:b/>
          <w:bCs/>
          <w:sz w:val="40"/>
          <w:szCs w:val="40"/>
        </w:rPr>
        <w:t xml:space="preserve">Research </w:t>
      </w:r>
      <w:r w:rsidR="00654F0E" w:rsidRPr="00CE6E1E">
        <w:rPr>
          <w:rFonts w:asciiTheme="majorBidi" w:hAnsiTheme="majorBidi" w:cstheme="majorBidi"/>
          <w:b/>
          <w:bCs/>
          <w:sz w:val="40"/>
          <w:szCs w:val="40"/>
        </w:rPr>
        <w:t>and publications</w:t>
      </w:r>
    </w:p>
    <w:p w:rsidR="00E77FBE" w:rsidRPr="008C1B2D"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 xml:space="preserve">Study some of Morphological and Physiological Traits of </w:t>
      </w:r>
      <w:proofErr w:type="spellStart"/>
      <w:r w:rsidRPr="008C1B2D">
        <w:rPr>
          <w:rFonts w:ascii="Times New Roman" w:hAnsi="Times New Roman" w:cs="Times New Roman"/>
          <w:sz w:val="24"/>
          <w:szCs w:val="40"/>
        </w:rPr>
        <w:t>Kurrajong</w:t>
      </w:r>
      <w:proofErr w:type="spellEnd"/>
      <w:r w:rsidRPr="008C1B2D">
        <w:rPr>
          <w:rFonts w:ascii="Times New Roman" w:hAnsi="Times New Roman" w:cs="Times New Roman"/>
          <w:sz w:val="24"/>
          <w:szCs w:val="40"/>
        </w:rPr>
        <w:t xml:space="preserve"> </w:t>
      </w:r>
      <w:proofErr w:type="spellStart"/>
      <w:r w:rsidRPr="008C1B2D">
        <w:rPr>
          <w:rFonts w:ascii="Times New Roman" w:hAnsi="Times New Roman" w:cs="Times New Roman"/>
          <w:i/>
          <w:iCs/>
          <w:sz w:val="24"/>
          <w:szCs w:val="40"/>
        </w:rPr>
        <w:t>Brachychiton</w:t>
      </w:r>
      <w:proofErr w:type="spellEnd"/>
      <w:r w:rsidRPr="008C1B2D">
        <w:rPr>
          <w:rFonts w:ascii="Times New Roman" w:hAnsi="Times New Roman" w:cs="Times New Roman"/>
          <w:i/>
          <w:iCs/>
          <w:sz w:val="24"/>
          <w:szCs w:val="40"/>
        </w:rPr>
        <w:t xml:space="preserve"> populneus</w:t>
      </w:r>
      <w:r w:rsidRPr="008C1B2D">
        <w:rPr>
          <w:rFonts w:ascii="Times New Roman" w:hAnsi="Times New Roman" w:cs="Times New Roman"/>
          <w:sz w:val="24"/>
          <w:szCs w:val="40"/>
        </w:rPr>
        <w:t xml:space="preserve"> (Schott &amp; Endl.) Seedlings Planted under Water Stress Conditions</w:t>
      </w:r>
    </w:p>
    <w:p w:rsidR="00E77FBE" w:rsidRPr="008C1B2D"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 xml:space="preserve">Response of Plane Trees, </w:t>
      </w:r>
      <w:proofErr w:type="spellStart"/>
      <w:r w:rsidRPr="008C1B2D">
        <w:rPr>
          <w:rFonts w:ascii="Times New Roman" w:hAnsi="Times New Roman" w:cs="Times New Roman"/>
          <w:i/>
          <w:iCs/>
          <w:sz w:val="24"/>
          <w:szCs w:val="40"/>
        </w:rPr>
        <w:t>Platanus</w:t>
      </w:r>
      <w:proofErr w:type="spellEnd"/>
      <w:r w:rsidRPr="008C1B2D">
        <w:rPr>
          <w:rFonts w:ascii="Times New Roman" w:hAnsi="Times New Roman" w:cs="Times New Roman"/>
          <w:i/>
          <w:iCs/>
          <w:sz w:val="24"/>
          <w:szCs w:val="40"/>
        </w:rPr>
        <w:t xml:space="preserve"> </w:t>
      </w:r>
      <w:proofErr w:type="spellStart"/>
      <w:r w:rsidRPr="008C1B2D">
        <w:rPr>
          <w:rFonts w:ascii="Times New Roman" w:hAnsi="Times New Roman" w:cs="Times New Roman"/>
          <w:i/>
          <w:iCs/>
          <w:sz w:val="24"/>
          <w:szCs w:val="40"/>
        </w:rPr>
        <w:t>orientalis</w:t>
      </w:r>
      <w:proofErr w:type="spellEnd"/>
      <w:r w:rsidRPr="008C1B2D">
        <w:rPr>
          <w:rFonts w:ascii="Times New Roman" w:hAnsi="Times New Roman" w:cs="Times New Roman"/>
          <w:sz w:val="24"/>
          <w:szCs w:val="40"/>
        </w:rPr>
        <w:t xml:space="preserve"> L. Under Environmental Pollution in Erbil city</w:t>
      </w:r>
    </w:p>
    <w:p w:rsidR="00E77FBE" w:rsidRPr="008C1B2D"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 xml:space="preserve">Effect of Different Environment on Physical Properties of </w:t>
      </w:r>
      <w:proofErr w:type="spellStart"/>
      <w:r w:rsidRPr="008C1B2D">
        <w:rPr>
          <w:rFonts w:ascii="Times New Roman" w:hAnsi="Times New Roman" w:cs="Times New Roman"/>
          <w:i/>
          <w:iCs/>
          <w:sz w:val="24"/>
          <w:szCs w:val="40"/>
        </w:rPr>
        <w:t>Plantanus</w:t>
      </w:r>
      <w:proofErr w:type="spellEnd"/>
      <w:r w:rsidRPr="008C1B2D">
        <w:rPr>
          <w:rFonts w:ascii="Times New Roman" w:hAnsi="Times New Roman" w:cs="Times New Roman"/>
          <w:i/>
          <w:iCs/>
          <w:sz w:val="24"/>
          <w:szCs w:val="40"/>
        </w:rPr>
        <w:t xml:space="preserve"> </w:t>
      </w:r>
      <w:proofErr w:type="spellStart"/>
      <w:r w:rsidRPr="008C1B2D">
        <w:rPr>
          <w:rFonts w:ascii="Times New Roman" w:hAnsi="Times New Roman" w:cs="Times New Roman"/>
          <w:i/>
          <w:iCs/>
          <w:sz w:val="24"/>
          <w:szCs w:val="40"/>
        </w:rPr>
        <w:t>orientalis</w:t>
      </w:r>
      <w:proofErr w:type="spellEnd"/>
      <w:r w:rsidRPr="008C1B2D">
        <w:rPr>
          <w:rFonts w:ascii="Times New Roman" w:hAnsi="Times New Roman" w:cs="Times New Roman"/>
          <w:sz w:val="24"/>
          <w:szCs w:val="40"/>
        </w:rPr>
        <w:t xml:space="preserve"> L. in Erbil Governorate</w:t>
      </w:r>
    </w:p>
    <w:p w:rsidR="00E77FBE" w:rsidRPr="008C1B2D"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 xml:space="preserve">Prediction of Leaf Area by a Non-Destructive Method of </w:t>
      </w:r>
      <w:proofErr w:type="spellStart"/>
      <w:r w:rsidRPr="008C1B2D">
        <w:rPr>
          <w:rFonts w:ascii="Times New Roman" w:hAnsi="Times New Roman" w:cs="Times New Roman"/>
          <w:i/>
          <w:iCs/>
          <w:sz w:val="24"/>
          <w:szCs w:val="40"/>
        </w:rPr>
        <w:t>Platanus</w:t>
      </w:r>
      <w:proofErr w:type="spellEnd"/>
      <w:r w:rsidRPr="008C1B2D">
        <w:rPr>
          <w:rFonts w:ascii="Times New Roman" w:hAnsi="Times New Roman" w:cs="Times New Roman"/>
          <w:i/>
          <w:iCs/>
          <w:sz w:val="24"/>
          <w:szCs w:val="40"/>
        </w:rPr>
        <w:t xml:space="preserve"> </w:t>
      </w:r>
      <w:proofErr w:type="spellStart"/>
      <w:r w:rsidRPr="008C1B2D">
        <w:rPr>
          <w:rFonts w:ascii="Times New Roman" w:hAnsi="Times New Roman" w:cs="Times New Roman"/>
          <w:i/>
          <w:iCs/>
          <w:sz w:val="24"/>
          <w:szCs w:val="40"/>
        </w:rPr>
        <w:t>orientalis</w:t>
      </w:r>
      <w:proofErr w:type="spellEnd"/>
      <w:r w:rsidRPr="008C1B2D">
        <w:rPr>
          <w:rFonts w:ascii="Times New Roman" w:hAnsi="Times New Roman" w:cs="Times New Roman"/>
          <w:sz w:val="24"/>
          <w:szCs w:val="40"/>
        </w:rPr>
        <w:t xml:space="preserve"> Tree </w:t>
      </w:r>
    </w:p>
    <w:p w:rsidR="00E77FBE" w:rsidRPr="008C1B2D"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 xml:space="preserve">Effect of Sewage Water Irrigation on Growth Performance and Biomass for Pine Trees, </w:t>
      </w:r>
      <w:proofErr w:type="spellStart"/>
      <w:r w:rsidRPr="008C1B2D">
        <w:rPr>
          <w:rFonts w:ascii="Times New Roman" w:hAnsi="Times New Roman" w:cs="Times New Roman"/>
          <w:i/>
          <w:iCs/>
          <w:sz w:val="24"/>
          <w:szCs w:val="40"/>
        </w:rPr>
        <w:t>Pinus</w:t>
      </w:r>
      <w:proofErr w:type="spellEnd"/>
      <w:r w:rsidRPr="008C1B2D">
        <w:rPr>
          <w:rFonts w:ascii="Times New Roman" w:hAnsi="Times New Roman" w:cs="Times New Roman"/>
          <w:i/>
          <w:iCs/>
          <w:sz w:val="24"/>
          <w:szCs w:val="40"/>
        </w:rPr>
        <w:t xml:space="preserve"> brutia</w:t>
      </w:r>
      <w:r w:rsidRPr="008C1B2D">
        <w:rPr>
          <w:rFonts w:ascii="Times New Roman" w:hAnsi="Times New Roman" w:cs="Times New Roman"/>
          <w:sz w:val="24"/>
          <w:szCs w:val="40"/>
        </w:rPr>
        <w:t xml:space="preserve"> </w:t>
      </w:r>
      <w:proofErr w:type="gramStart"/>
      <w:r w:rsidRPr="008C1B2D">
        <w:rPr>
          <w:rFonts w:ascii="Times New Roman" w:hAnsi="Times New Roman" w:cs="Times New Roman"/>
          <w:sz w:val="24"/>
          <w:szCs w:val="40"/>
        </w:rPr>
        <w:t>Ten</w:t>
      </w:r>
      <w:proofErr w:type="gramEnd"/>
      <w:r w:rsidRPr="008C1B2D">
        <w:rPr>
          <w:rFonts w:ascii="Times New Roman" w:hAnsi="Times New Roman" w:cs="Times New Roman"/>
          <w:sz w:val="24"/>
          <w:szCs w:val="40"/>
        </w:rPr>
        <w:t xml:space="preserve">. under Nursery Condition </w:t>
      </w:r>
    </w:p>
    <w:p w:rsidR="00E77FBE" w:rsidRPr="008C1B2D"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 xml:space="preserve">Evaluation of Coniferous Forest Growth in Pirmam Forest Supported by Geographic Information System (GIS) Techniques </w:t>
      </w:r>
    </w:p>
    <w:p w:rsidR="00E77FBE" w:rsidRPr="008C1B2D"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 xml:space="preserve">Impact of sewage water on growth of </w:t>
      </w:r>
      <w:r w:rsidRPr="008C1B2D">
        <w:rPr>
          <w:rFonts w:ascii="Times New Roman" w:hAnsi="Times New Roman" w:cs="Times New Roman"/>
          <w:i/>
          <w:iCs/>
          <w:sz w:val="24"/>
          <w:szCs w:val="40"/>
        </w:rPr>
        <w:t xml:space="preserve">Eucalyptus </w:t>
      </w:r>
      <w:proofErr w:type="spellStart"/>
      <w:r w:rsidRPr="008C1B2D">
        <w:rPr>
          <w:rFonts w:ascii="Times New Roman" w:hAnsi="Times New Roman" w:cs="Times New Roman"/>
          <w:i/>
          <w:iCs/>
          <w:sz w:val="24"/>
          <w:szCs w:val="40"/>
        </w:rPr>
        <w:t>camadulensis</w:t>
      </w:r>
      <w:proofErr w:type="spellEnd"/>
      <w:r w:rsidRPr="008C1B2D">
        <w:rPr>
          <w:rFonts w:ascii="Times New Roman" w:hAnsi="Times New Roman" w:cs="Times New Roman"/>
          <w:sz w:val="24"/>
          <w:szCs w:val="40"/>
        </w:rPr>
        <w:t xml:space="preserve"> </w:t>
      </w:r>
      <w:proofErr w:type="spellStart"/>
      <w:r w:rsidRPr="008C1B2D">
        <w:rPr>
          <w:rFonts w:ascii="Times New Roman" w:hAnsi="Times New Roman" w:cs="Times New Roman"/>
          <w:sz w:val="24"/>
          <w:szCs w:val="40"/>
        </w:rPr>
        <w:t>Dehnh</w:t>
      </w:r>
      <w:proofErr w:type="spellEnd"/>
      <w:r w:rsidRPr="008C1B2D">
        <w:rPr>
          <w:rFonts w:ascii="Times New Roman" w:hAnsi="Times New Roman" w:cs="Times New Roman"/>
          <w:sz w:val="24"/>
          <w:szCs w:val="40"/>
        </w:rPr>
        <w:t xml:space="preserve"> and </w:t>
      </w:r>
      <w:proofErr w:type="spellStart"/>
      <w:r w:rsidRPr="008C1B2D">
        <w:rPr>
          <w:rFonts w:ascii="Times New Roman" w:hAnsi="Times New Roman" w:cs="Times New Roman"/>
          <w:i/>
          <w:iCs/>
          <w:sz w:val="24"/>
          <w:szCs w:val="40"/>
        </w:rPr>
        <w:t>Melia</w:t>
      </w:r>
      <w:proofErr w:type="spellEnd"/>
      <w:r w:rsidRPr="008C1B2D">
        <w:rPr>
          <w:rFonts w:ascii="Times New Roman" w:hAnsi="Times New Roman" w:cs="Times New Roman"/>
          <w:i/>
          <w:iCs/>
          <w:sz w:val="24"/>
          <w:szCs w:val="40"/>
        </w:rPr>
        <w:t xml:space="preserve"> </w:t>
      </w:r>
      <w:proofErr w:type="spellStart"/>
      <w:r w:rsidRPr="008C1B2D">
        <w:rPr>
          <w:rFonts w:ascii="Times New Roman" w:hAnsi="Times New Roman" w:cs="Times New Roman"/>
          <w:i/>
          <w:iCs/>
          <w:sz w:val="24"/>
          <w:szCs w:val="40"/>
        </w:rPr>
        <w:t>azedarach</w:t>
      </w:r>
      <w:proofErr w:type="spellEnd"/>
      <w:r w:rsidRPr="008C1B2D">
        <w:rPr>
          <w:rFonts w:ascii="Times New Roman" w:hAnsi="Times New Roman" w:cs="Times New Roman"/>
          <w:sz w:val="24"/>
          <w:szCs w:val="40"/>
        </w:rPr>
        <w:t xml:space="preserve"> L. Seedlings</w:t>
      </w:r>
    </w:p>
    <w:p w:rsidR="00E77FBE" w:rsidRPr="008C1B2D"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Growth Performance of Black poplar (</w:t>
      </w:r>
      <w:proofErr w:type="spellStart"/>
      <w:r w:rsidRPr="008C1B2D">
        <w:rPr>
          <w:rFonts w:ascii="Times New Roman" w:hAnsi="Times New Roman" w:cs="Times New Roman"/>
          <w:i/>
          <w:iCs/>
          <w:sz w:val="24"/>
          <w:szCs w:val="40"/>
        </w:rPr>
        <w:t>Populus</w:t>
      </w:r>
      <w:proofErr w:type="spellEnd"/>
      <w:r w:rsidRPr="008C1B2D">
        <w:rPr>
          <w:rFonts w:ascii="Times New Roman" w:hAnsi="Times New Roman" w:cs="Times New Roman"/>
          <w:i/>
          <w:iCs/>
          <w:sz w:val="24"/>
          <w:szCs w:val="40"/>
        </w:rPr>
        <w:t xml:space="preserve"> </w:t>
      </w:r>
      <w:proofErr w:type="spellStart"/>
      <w:r w:rsidRPr="008C1B2D">
        <w:rPr>
          <w:rFonts w:ascii="Times New Roman" w:hAnsi="Times New Roman" w:cs="Times New Roman"/>
          <w:i/>
          <w:iCs/>
          <w:sz w:val="24"/>
          <w:szCs w:val="40"/>
        </w:rPr>
        <w:t>nigra</w:t>
      </w:r>
      <w:proofErr w:type="spellEnd"/>
      <w:r w:rsidRPr="008C1B2D">
        <w:rPr>
          <w:rFonts w:ascii="Times New Roman" w:hAnsi="Times New Roman" w:cs="Times New Roman"/>
          <w:sz w:val="24"/>
          <w:szCs w:val="40"/>
        </w:rPr>
        <w:t xml:space="preserve"> L.) Under Drought Condition and Sewage Water Irrigation</w:t>
      </w:r>
    </w:p>
    <w:p w:rsidR="00E77FBE"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Growth of (</w:t>
      </w:r>
      <w:proofErr w:type="spellStart"/>
      <w:r w:rsidRPr="008C1B2D">
        <w:rPr>
          <w:rFonts w:ascii="Times New Roman" w:hAnsi="Times New Roman" w:cs="Times New Roman"/>
          <w:i/>
          <w:iCs/>
          <w:sz w:val="24"/>
          <w:szCs w:val="40"/>
        </w:rPr>
        <w:t>Platanus</w:t>
      </w:r>
      <w:proofErr w:type="spellEnd"/>
      <w:r w:rsidRPr="008C1B2D">
        <w:rPr>
          <w:rFonts w:ascii="Times New Roman" w:hAnsi="Times New Roman" w:cs="Times New Roman"/>
          <w:i/>
          <w:iCs/>
          <w:sz w:val="24"/>
          <w:szCs w:val="40"/>
        </w:rPr>
        <w:t xml:space="preserve"> </w:t>
      </w:r>
      <w:proofErr w:type="spellStart"/>
      <w:r w:rsidRPr="008C1B2D">
        <w:rPr>
          <w:rFonts w:ascii="Times New Roman" w:hAnsi="Times New Roman" w:cs="Times New Roman"/>
          <w:i/>
          <w:iCs/>
          <w:sz w:val="24"/>
          <w:szCs w:val="40"/>
        </w:rPr>
        <w:t>orientalis</w:t>
      </w:r>
      <w:proofErr w:type="spellEnd"/>
      <w:r w:rsidRPr="008C1B2D">
        <w:rPr>
          <w:rFonts w:ascii="Times New Roman" w:hAnsi="Times New Roman" w:cs="Times New Roman"/>
          <w:sz w:val="24"/>
          <w:szCs w:val="40"/>
        </w:rPr>
        <w:t xml:space="preserve"> L.) Seedlings Under Different Drought Stress Condition</w:t>
      </w:r>
    </w:p>
    <w:p w:rsidR="00331A70" w:rsidRDefault="00331A70" w:rsidP="00331A70">
      <w:pPr>
        <w:widowControl w:val="0"/>
        <w:numPr>
          <w:ilvl w:val="0"/>
          <w:numId w:val="3"/>
        </w:numPr>
        <w:suppressAutoHyphens/>
        <w:spacing w:after="0" w:line="240" w:lineRule="auto"/>
        <w:rPr>
          <w:rFonts w:ascii="Times New Roman" w:hAnsi="Times New Roman" w:cs="Times New Roman"/>
          <w:sz w:val="24"/>
          <w:szCs w:val="40"/>
        </w:rPr>
      </w:pPr>
      <w:r w:rsidRPr="00331A70">
        <w:rPr>
          <w:rFonts w:ascii="Times New Roman" w:hAnsi="Times New Roman" w:cs="Times New Roman"/>
          <w:sz w:val="24"/>
          <w:szCs w:val="40"/>
        </w:rPr>
        <w:t xml:space="preserve">Biomonitoring of airborne heavy metals using </w:t>
      </w:r>
      <w:proofErr w:type="spellStart"/>
      <w:r w:rsidRPr="00331A70">
        <w:rPr>
          <w:rFonts w:ascii="Times New Roman" w:hAnsi="Times New Roman" w:cs="Times New Roman"/>
          <w:i/>
          <w:iCs/>
          <w:sz w:val="24"/>
          <w:szCs w:val="40"/>
        </w:rPr>
        <w:t>Brachychiton</w:t>
      </w:r>
      <w:proofErr w:type="spellEnd"/>
      <w:r w:rsidRPr="00331A70">
        <w:rPr>
          <w:rFonts w:ascii="Times New Roman" w:hAnsi="Times New Roman" w:cs="Times New Roman"/>
          <w:i/>
          <w:iCs/>
          <w:sz w:val="24"/>
          <w:szCs w:val="40"/>
        </w:rPr>
        <w:t xml:space="preserve"> populneus</w:t>
      </w:r>
      <w:r w:rsidRPr="00331A70">
        <w:rPr>
          <w:rFonts w:ascii="Times New Roman" w:hAnsi="Times New Roman" w:cs="Times New Roman"/>
          <w:sz w:val="24"/>
          <w:szCs w:val="40"/>
        </w:rPr>
        <w:t xml:space="preserve"> (Schott &amp; Endl.) leaves</w:t>
      </w:r>
    </w:p>
    <w:p w:rsidR="00331A70" w:rsidRPr="00331A70" w:rsidRDefault="00331A70" w:rsidP="00331A70">
      <w:pPr>
        <w:widowControl w:val="0"/>
        <w:numPr>
          <w:ilvl w:val="0"/>
          <w:numId w:val="3"/>
        </w:numPr>
        <w:suppressAutoHyphens/>
        <w:spacing w:after="0" w:line="240" w:lineRule="auto"/>
        <w:rPr>
          <w:rFonts w:ascii="Times New Roman" w:hAnsi="Times New Roman" w:cs="Times New Roman"/>
          <w:sz w:val="24"/>
          <w:szCs w:val="40"/>
        </w:rPr>
      </w:pPr>
      <w:r w:rsidRPr="00331A70">
        <w:rPr>
          <w:rFonts w:ascii="Times New Roman" w:hAnsi="Times New Roman" w:cs="Times New Roman"/>
          <w:color w:val="000000"/>
          <w:sz w:val="23"/>
          <w:szCs w:val="23"/>
        </w:rPr>
        <w:t>Integrate Terrain Variables and Rapid Eye Satellite in Vegetation Indices, for Identifying Forest Cover Area and Density: A Case Study in Mountainous Iraqi Kurdistan Region (IKR)</w:t>
      </w:r>
    </w:p>
    <w:p w:rsidR="00331A70" w:rsidRPr="00331A70" w:rsidRDefault="00331A70" w:rsidP="00331A70">
      <w:pPr>
        <w:widowControl w:val="0"/>
        <w:suppressAutoHyphens/>
        <w:spacing w:after="0" w:line="240" w:lineRule="auto"/>
        <w:ind w:left="360"/>
        <w:rPr>
          <w:rFonts w:ascii="Times New Roman" w:hAnsi="Times New Roman" w:cs="Times New Roman"/>
          <w:sz w:val="24"/>
          <w:szCs w:val="40"/>
        </w:rPr>
      </w:pPr>
    </w:p>
    <w:p w:rsidR="00C36DAD" w:rsidRPr="00CE6E1E" w:rsidRDefault="00875D80" w:rsidP="00D47951">
      <w:pPr>
        <w:rPr>
          <w:rFonts w:asciiTheme="majorBidi" w:hAnsiTheme="majorBidi" w:cstheme="majorBidi"/>
          <w:b/>
          <w:bCs/>
          <w:sz w:val="40"/>
          <w:szCs w:val="40"/>
        </w:rPr>
      </w:pPr>
      <w:r w:rsidRPr="00CE6E1E">
        <w:rPr>
          <w:rFonts w:asciiTheme="majorBidi" w:hAnsiTheme="majorBidi" w:cstheme="majorBidi"/>
          <w:b/>
          <w:bCs/>
          <w:sz w:val="40"/>
          <w:szCs w:val="40"/>
        </w:rPr>
        <w:t>Conferences and courses attended</w:t>
      </w:r>
    </w:p>
    <w:p w:rsidR="00E77FBE" w:rsidRDefault="00E77FBE" w:rsidP="00E77FBE">
      <w:pPr>
        <w:pStyle w:val="ECVLeftDetails"/>
        <w:jc w:val="left"/>
        <w:rPr>
          <w:rFonts w:ascii="Times New Roman" w:hAnsi="Times New Roman" w:cs="Times New Roman"/>
          <w:b/>
          <w:bCs/>
          <w:sz w:val="28"/>
          <w:szCs w:val="40"/>
        </w:rPr>
      </w:pPr>
      <w:r w:rsidRPr="00E77FBE">
        <w:rPr>
          <w:rFonts w:ascii="Times New Roman" w:hAnsi="Times New Roman" w:cs="Times New Roman"/>
          <w:b/>
          <w:bCs/>
          <w:sz w:val="28"/>
          <w:szCs w:val="40"/>
        </w:rPr>
        <w:t xml:space="preserve">List of Conferences </w:t>
      </w:r>
    </w:p>
    <w:p w:rsidR="00E77FBE" w:rsidRPr="008C1B2D" w:rsidRDefault="00E77FBE" w:rsidP="00E77FBE">
      <w:pPr>
        <w:widowControl w:val="0"/>
        <w:numPr>
          <w:ilvl w:val="0"/>
          <w:numId w:val="4"/>
        </w:numPr>
        <w:suppressAutoHyphens/>
        <w:spacing w:after="0" w:line="240" w:lineRule="auto"/>
        <w:jc w:val="both"/>
        <w:rPr>
          <w:rFonts w:ascii="Times New Roman" w:hAnsi="Times New Roman" w:cs="Times New Roman"/>
          <w:sz w:val="24"/>
          <w:szCs w:val="40"/>
        </w:rPr>
      </w:pPr>
      <w:r w:rsidRPr="008C1B2D">
        <w:rPr>
          <w:rFonts w:ascii="Times New Roman" w:hAnsi="Times New Roman" w:cs="Times New Roman"/>
          <w:sz w:val="24"/>
          <w:szCs w:val="40"/>
        </w:rPr>
        <w:t>First International Conference of Agri. Sciences and Agricultural Exhibition</w:t>
      </w:r>
    </w:p>
    <w:p w:rsidR="00E77FBE" w:rsidRPr="008C1B2D" w:rsidRDefault="00E77FBE" w:rsidP="00E77FBE">
      <w:pPr>
        <w:widowControl w:val="0"/>
        <w:numPr>
          <w:ilvl w:val="0"/>
          <w:numId w:val="4"/>
        </w:numPr>
        <w:suppressAutoHyphens/>
        <w:spacing w:after="0" w:line="240" w:lineRule="auto"/>
        <w:jc w:val="both"/>
        <w:rPr>
          <w:rFonts w:ascii="Times New Roman" w:hAnsi="Times New Roman" w:cs="Times New Roman"/>
          <w:sz w:val="24"/>
          <w:szCs w:val="40"/>
        </w:rPr>
      </w:pPr>
      <w:r w:rsidRPr="008C1B2D">
        <w:rPr>
          <w:rFonts w:ascii="Times New Roman" w:hAnsi="Times New Roman" w:cs="Times New Roman"/>
          <w:sz w:val="24"/>
          <w:szCs w:val="40"/>
        </w:rPr>
        <w:t>International Collaborative Conference of Modern Agricultural Technology (ICCMAT)</w:t>
      </w:r>
    </w:p>
    <w:p w:rsidR="00E77FBE" w:rsidRPr="008C1B2D" w:rsidRDefault="00E77FBE" w:rsidP="00E77FBE">
      <w:pPr>
        <w:widowControl w:val="0"/>
        <w:numPr>
          <w:ilvl w:val="0"/>
          <w:numId w:val="4"/>
        </w:numPr>
        <w:suppressAutoHyphens/>
        <w:spacing w:after="0" w:line="240" w:lineRule="auto"/>
        <w:jc w:val="both"/>
        <w:rPr>
          <w:rFonts w:ascii="Times New Roman" w:hAnsi="Times New Roman" w:cs="Times New Roman"/>
          <w:sz w:val="24"/>
          <w:szCs w:val="40"/>
        </w:rPr>
      </w:pPr>
      <w:r w:rsidRPr="008C1B2D">
        <w:rPr>
          <w:rFonts w:ascii="Times New Roman" w:hAnsi="Times New Roman" w:cs="Times New Roman"/>
          <w:sz w:val="24"/>
          <w:szCs w:val="40"/>
        </w:rPr>
        <w:t>4</w:t>
      </w:r>
      <w:r w:rsidRPr="008C1B2D">
        <w:rPr>
          <w:rFonts w:ascii="Times New Roman" w:hAnsi="Times New Roman" w:cs="Times New Roman"/>
          <w:sz w:val="24"/>
          <w:szCs w:val="40"/>
          <w:vertAlign w:val="superscript"/>
        </w:rPr>
        <w:t>th</w:t>
      </w:r>
      <w:r w:rsidRPr="008C1B2D">
        <w:rPr>
          <w:rFonts w:ascii="Times New Roman" w:hAnsi="Times New Roman" w:cs="Times New Roman"/>
          <w:sz w:val="24"/>
          <w:szCs w:val="40"/>
        </w:rPr>
        <w:t xml:space="preserve"> international Conference on Applied Sciences Energy and Environment (ICASEE)</w:t>
      </w:r>
    </w:p>
    <w:p w:rsidR="00E77FBE" w:rsidRPr="008C1B2D" w:rsidRDefault="00E77FBE" w:rsidP="00E77FBE">
      <w:pPr>
        <w:widowControl w:val="0"/>
        <w:numPr>
          <w:ilvl w:val="0"/>
          <w:numId w:val="4"/>
        </w:numPr>
        <w:suppressAutoHyphens/>
        <w:spacing w:after="0" w:line="240" w:lineRule="auto"/>
        <w:jc w:val="both"/>
        <w:rPr>
          <w:rFonts w:ascii="Times New Roman" w:hAnsi="Times New Roman" w:cs="Times New Roman"/>
          <w:sz w:val="24"/>
          <w:szCs w:val="40"/>
        </w:rPr>
      </w:pPr>
      <w:proofErr w:type="spellStart"/>
      <w:r w:rsidRPr="008C1B2D">
        <w:rPr>
          <w:rFonts w:ascii="Times New Roman" w:hAnsi="Times New Roman" w:cs="Times New Roman"/>
          <w:sz w:val="24"/>
          <w:szCs w:val="40"/>
        </w:rPr>
        <w:t>EOFactory</w:t>
      </w:r>
      <w:proofErr w:type="spellEnd"/>
      <w:r w:rsidRPr="008C1B2D">
        <w:rPr>
          <w:rFonts w:ascii="Times New Roman" w:hAnsi="Times New Roman" w:cs="Times New Roman"/>
          <w:sz w:val="24"/>
          <w:szCs w:val="40"/>
        </w:rPr>
        <w:t xml:space="preserve"> - Reformulating Earth Observation Analytics from Pixels to Intelligence with AI/ML</w:t>
      </w:r>
    </w:p>
    <w:p w:rsidR="00E77FBE" w:rsidRPr="008C1B2D" w:rsidRDefault="00E77FBE" w:rsidP="00E77FBE">
      <w:pPr>
        <w:widowControl w:val="0"/>
        <w:numPr>
          <w:ilvl w:val="0"/>
          <w:numId w:val="4"/>
        </w:numPr>
        <w:suppressAutoHyphens/>
        <w:spacing w:after="0" w:line="240" w:lineRule="auto"/>
        <w:jc w:val="both"/>
        <w:rPr>
          <w:rFonts w:ascii="Times New Roman" w:hAnsi="Times New Roman" w:cs="Times New Roman"/>
          <w:sz w:val="24"/>
          <w:szCs w:val="40"/>
        </w:rPr>
      </w:pPr>
      <w:r w:rsidRPr="008C1B2D">
        <w:rPr>
          <w:rFonts w:ascii="Times New Roman" w:hAnsi="Times New Roman" w:cs="Times New Roman"/>
          <w:sz w:val="24"/>
          <w:szCs w:val="40"/>
        </w:rPr>
        <w:t>Regulations of Scientific Promotion</w:t>
      </w:r>
    </w:p>
    <w:p w:rsidR="00E77FBE" w:rsidRPr="008C1B2D" w:rsidRDefault="00E77FBE" w:rsidP="00E77FBE">
      <w:pPr>
        <w:widowControl w:val="0"/>
        <w:numPr>
          <w:ilvl w:val="0"/>
          <w:numId w:val="4"/>
        </w:numPr>
        <w:suppressAutoHyphens/>
        <w:spacing w:after="0" w:line="240" w:lineRule="auto"/>
        <w:jc w:val="both"/>
        <w:rPr>
          <w:rFonts w:ascii="Times New Roman" w:hAnsi="Times New Roman" w:cs="Times New Roman"/>
          <w:sz w:val="24"/>
          <w:szCs w:val="40"/>
        </w:rPr>
      </w:pPr>
      <w:r w:rsidRPr="008C1B2D">
        <w:rPr>
          <w:rFonts w:ascii="Times New Roman" w:hAnsi="Times New Roman" w:cs="Times New Roman"/>
          <w:sz w:val="24"/>
          <w:szCs w:val="40"/>
        </w:rPr>
        <w:t xml:space="preserve">Response of barley </w:t>
      </w:r>
      <w:proofErr w:type="spellStart"/>
      <w:r w:rsidRPr="008C1B2D">
        <w:rPr>
          <w:rFonts w:ascii="Times New Roman" w:hAnsi="Times New Roman" w:cs="Times New Roman"/>
          <w:i/>
          <w:iCs/>
          <w:sz w:val="24"/>
          <w:szCs w:val="40"/>
        </w:rPr>
        <w:t>Hordeum</w:t>
      </w:r>
      <w:proofErr w:type="spellEnd"/>
      <w:r w:rsidRPr="008C1B2D">
        <w:rPr>
          <w:rFonts w:ascii="Times New Roman" w:hAnsi="Times New Roman" w:cs="Times New Roman"/>
          <w:i/>
          <w:iCs/>
          <w:sz w:val="24"/>
          <w:szCs w:val="40"/>
        </w:rPr>
        <w:t xml:space="preserve"> </w:t>
      </w:r>
      <w:proofErr w:type="spellStart"/>
      <w:r w:rsidRPr="008C1B2D">
        <w:rPr>
          <w:rFonts w:ascii="Times New Roman" w:hAnsi="Times New Roman" w:cs="Times New Roman"/>
          <w:i/>
          <w:iCs/>
          <w:sz w:val="24"/>
          <w:szCs w:val="40"/>
        </w:rPr>
        <w:t>vulgare</w:t>
      </w:r>
      <w:proofErr w:type="spellEnd"/>
      <w:r w:rsidRPr="008C1B2D">
        <w:rPr>
          <w:rFonts w:ascii="Times New Roman" w:hAnsi="Times New Roman" w:cs="Times New Roman"/>
          <w:sz w:val="24"/>
          <w:szCs w:val="40"/>
        </w:rPr>
        <w:t xml:space="preserve"> L. To Apply Sludge in Soil </w:t>
      </w:r>
    </w:p>
    <w:p w:rsidR="00E77FBE" w:rsidRPr="008C1B2D" w:rsidRDefault="00E77FBE" w:rsidP="00E77FBE">
      <w:pPr>
        <w:widowControl w:val="0"/>
        <w:numPr>
          <w:ilvl w:val="0"/>
          <w:numId w:val="4"/>
        </w:numPr>
        <w:suppressAutoHyphens/>
        <w:spacing w:after="0" w:line="240" w:lineRule="auto"/>
        <w:jc w:val="both"/>
        <w:rPr>
          <w:rFonts w:ascii="Times New Roman" w:hAnsi="Times New Roman" w:cs="Times New Roman"/>
          <w:sz w:val="24"/>
          <w:szCs w:val="40"/>
        </w:rPr>
      </w:pPr>
      <w:r w:rsidRPr="008C1B2D">
        <w:rPr>
          <w:rFonts w:ascii="Times New Roman" w:hAnsi="Times New Roman" w:cs="Times New Roman"/>
          <w:sz w:val="24"/>
          <w:szCs w:val="40"/>
        </w:rPr>
        <w:t>Biology (cancer, secrets of signaling, applications and treatment challenges) International Symposium 2021,</w:t>
      </w:r>
    </w:p>
    <w:p w:rsidR="00E77FBE" w:rsidRPr="008C1B2D" w:rsidRDefault="00E77FBE" w:rsidP="00E77FBE">
      <w:pPr>
        <w:widowControl w:val="0"/>
        <w:numPr>
          <w:ilvl w:val="0"/>
          <w:numId w:val="4"/>
        </w:numPr>
        <w:suppressAutoHyphens/>
        <w:spacing w:after="0" w:line="240" w:lineRule="auto"/>
        <w:jc w:val="both"/>
        <w:rPr>
          <w:rFonts w:ascii="Times New Roman" w:hAnsi="Times New Roman" w:cs="Times New Roman"/>
          <w:sz w:val="24"/>
          <w:szCs w:val="40"/>
        </w:rPr>
      </w:pPr>
      <w:r w:rsidRPr="008C1B2D">
        <w:rPr>
          <w:rFonts w:ascii="Times New Roman" w:hAnsi="Times New Roman" w:cs="Times New Roman"/>
          <w:sz w:val="24"/>
          <w:szCs w:val="40"/>
        </w:rPr>
        <w:t>Basics of genetic modification and it role on crops improvement</w:t>
      </w:r>
    </w:p>
    <w:p w:rsidR="008C1B2D" w:rsidRDefault="00E77FBE" w:rsidP="008C1B2D">
      <w:pPr>
        <w:widowControl w:val="0"/>
        <w:numPr>
          <w:ilvl w:val="0"/>
          <w:numId w:val="4"/>
        </w:numPr>
        <w:suppressAutoHyphens/>
        <w:spacing w:after="0" w:line="240" w:lineRule="auto"/>
        <w:jc w:val="both"/>
        <w:rPr>
          <w:rFonts w:ascii="Times New Roman" w:hAnsi="Times New Roman" w:cs="Times New Roman"/>
          <w:sz w:val="24"/>
          <w:szCs w:val="40"/>
        </w:rPr>
      </w:pPr>
      <w:r w:rsidRPr="008C1B2D">
        <w:rPr>
          <w:rFonts w:ascii="Times New Roman" w:hAnsi="Times New Roman" w:cs="Times New Roman"/>
          <w:sz w:val="24"/>
          <w:szCs w:val="40"/>
        </w:rPr>
        <w:t>Advances in Space Technology for Forest Resource Inventory &amp; Management</w:t>
      </w:r>
    </w:p>
    <w:p w:rsidR="00D53F9B" w:rsidRDefault="00D53F9B" w:rsidP="008C1B2D">
      <w:pPr>
        <w:widowControl w:val="0"/>
        <w:numPr>
          <w:ilvl w:val="0"/>
          <w:numId w:val="4"/>
        </w:numPr>
        <w:suppressAutoHyphens/>
        <w:spacing w:after="0" w:line="240" w:lineRule="auto"/>
        <w:jc w:val="both"/>
        <w:rPr>
          <w:rFonts w:ascii="Times New Roman" w:hAnsi="Times New Roman" w:cs="Times New Roman"/>
          <w:sz w:val="24"/>
          <w:szCs w:val="40"/>
        </w:rPr>
      </w:pPr>
      <w:r>
        <w:rPr>
          <w:rFonts w:ascii="Times New Roman" w:hAnsi="Times New Roman" w:cs="Times New Roman"/>
          <w:sz w:val="24"/>
          <w:szCs w:val="40"/>
        </w:rPr>
        <w:t xml:space="preserve">How to conduct a systematic review of literature for forest science and other disciplines </w:t>
      </w:r>
    </w:p>
    <w:p w:rsidR="008C1B2D" w:rsidRPr="008C1B2D" w:rsidRDefault="008C1B2D" w:rsidP="008C1B2D">
      <w:pPr>
        <w:widowControl w:val="0"/>
        <w:suppressAutoHyphens/>
        <w:spacing w:after="0" w:line="240" w:lineRule="auto"/>
        <w:ind w:left="360"/>
        <w:jc w:val="both"/>
        <w:rPr>
          <w:rFonts w:ascii="Times New Roman" w:hAnsi="Times New Roman" w:cs="Times New Roman"/>
          <w:sz w:val="24"/>
          <w:szCs w:val="40"/>
        </w:rPr>
      </w:pPr>
    </w:p>
    <w:p w:rsidR="008C1B2D" w:rsidRPr="008C1B2D" w:rsidRDefault="008C1B2D" w:rsidP="008C1B2D">
      <w:pPr>
        <w:pStyle w:val="ECVLeftDetails"/>
        <w:jc w:val="left"/>
        <w:rPr>
          <w:rFonts w:ascii="Times New Roman" w:hAnsi="Times New Roman" w:cs="Times New Roman"/>
          <w:b/>
          <w:bCs/>
          <w:sz w:val="28"/>
          <w:szCs w:val="40"/>
        </w:rPr>
      </w:pPr>
      <w:r w:rsidRPr="008C1B2D">
        <w:rPr>
          <w:rFonts w:ascii="Times New Roman" w:hAnsi="Times New Roman" w:cs="Times New Roman"/>
          <w:b/>
          <w:bCs/>
          <w:sz w:val="28"/>
          <w:szCs w:val="40"/>
        </w:rPr>
        <w:t>Training Courses</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t xml:space="preserve">Computer training course </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t xml:space="preserve">Health and safety course </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proofErr w:type="spellStart"/>
      <w:r w:rsidRPr="008C1B2D">
        <w:rPr>
          <w:rFonts w:ascii="Times New Roman" w:hAnsi="Times New Roman" w:cs="Times New Roman"/>
          <w:sz w:val="24"/>
          <w:szCs w:val="32"/>
        </w:rPr>
        <w:t>Perzi</w:t>
      </w:r>
      <w:proofErr w:type="spellEnd"/>
      <w:r w:rsidRPr="008C1B2D">
        <w:rPr>
          <w:rFonts w:ascii="Times New Roman" w:hAnsi="Times New Roman" w:cs="Times New Roman"/>
          <w:sz w:val="24"/>
          <w:szCs w:val="32"/>
        </w:rPr>
        <w:t xml:space="preserve"> technology course</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t>How to write an academic C V</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t>Electronic learning  model programme</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t xml:space="preserve">Statistical analysis by SPSS  </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t xml:space="preserve">Atmospheric pollution </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lastRenderedPageBreak/>
        <w:t>Local scientific journal: concerns and insights  for future improvement</w:t>
      </w:r>
    </w:p>
    <w:p w:rsid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t>How to conduct regression analysis</w:t>
      </w:r>
    </w:p>
    <w:p w:rsidR="007136A1" w:rsidRDefault="007136A1" w:rsidP="007136A1">
      <w:pPr>
        <w:pStyle w:val="Default"/>
      </w:pPr>
    </w:p>
    <w:p w:rsidR="007136A1" w:rsidRDefault="007136A1" w:rsidP="007136A1">
      <w:pPr>
        <w:widowControl w:val="0"/>
        <w:numPr>
          <w:ilvl w:val="0"/>
          <w:numId w:val="5"/>
        </w:numPr>
        <w:suppressAutoHyphens/>
        <w:spacing w:after="0" w:line="240" w:lineRule="auto"/>
        <w:rPr>
          <w:rFonts w:ascii="Times New Roman" w:hAnsi="Times New Roman" w:cs="Times New Roman"/>
          <w:sz w:val="24"/>
          <w:szCs w:val="32"/>
        </w:rPr>
      </w:pPr>
      <w:r w:rsidRPr="007136A1">
        <w:rPr>
          <w:rFonts w:ascii="Times New Roman" w:hAnsi="Times New Roman" w:cs="Times New Roman"/>
          <w:sz w:val="24"/>
          <w:szCs w:val="32"/>
        </w:rPr>
        <w:t xml:space="preserve"> CSA and Supply Chain: ‘Value chain design and post</w:t>
      </w:r>
      <w:r>
        <w:rPr>
          <w:rFonts w:ascii="Times New Roman" w:hAnsi="Times New Roman" w:cs="Times New Roman"/>
          <w:sz w:val="24"/>
          <w:szCs w:val="32"/>
        </w:rPr>
        <w:t xml:space="preserve">-harvest logistics </w:t>
      </w:r>
    </w:p>
    <w:p w:rsid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t>Monitoring and Implementing Drought Mitigation in Iraq</w:t>
      </w:r>
    </w:p>
    <w:p w:rsidR="00D53F9B" w:rsidRPr="008C1B2D" w:rsidRDefault="00D53F9B" w:rsidP="008C1B2D">
      <w:pPr>
        <w:widowControl w:val="0"/>
        <w:numPr>
          <w:ilvl w:val="0"/>
          <w:numId w:val="5"/>
        </w:numPr>
        <w:suppressAutoHyphens/>
        <w:spacing w:after="0" w:line="240" w:lineRule="auto"/>
        <w:rPr>
          <w:rFonts w:ascii="Times New Roman" w:hAnsi="Times New Roman" w:cs="Times New Roman"/>
          <w:sz w:val="24"/>
          <w:szCs w:val="32"/>
        </w:rPr>
      </w:pPr>
      <w:r>
        <w:rPr>
          <w:rFonts w:ascii="Times New Roman" w:hAnsi="Times New Roman" w:cs="Times New Roman"/>
          <w:sz w:val="24"/>
          <w:szCs w:val="32"/>
        </w:rPr>
        <w:t xml:space="preserve">IFSA spring course </w:t>
      </w:r>
    </w:p>
    <w:p w:rsidR="008C1B2D" w:rsidRPr="008C1B2D" w:rsidRDefault="008C1B2D" w:rsidP="008C1B2D">
      <w:pPr>
        <w:widowControl w:val="0"/>
        <w:suppressAutoHyphens/>
        <w:spacing w:after="0" w:line="240" w:lineRule="auto"/>
        <w:ind w:left="360"/>
        <w:rPr>
          <w:rFonts w:ascii="Times New Roman" w:hAnsi="Times New Roman" w:cs="Times New Roman"/>
          <w:sz w:val="24"/>
          <w:szCs w:val="32"/>
        </w:rPr>
      </w:pPr>
    </w:p>
    <w:p w:rsidR="008C1B2D" w:rsidRDefault="008C1B2D" w:rsidP="008C1B2D">
      <w:pPr>
        <w:pStyle w:val="ECVLeftDetails"/>
        <w:jc w:val="left"/>
        <w:rPr>
          <w:rFonts w:ascii="Times New Roman" w:hAnsi="Times New Roman" w:cs="Times New Roman"/>
          <w:b/>
          <w:bCs/>
          <w:sz w:val="28"/>
          <w:szCs w:val="40"/>
        </w:rPr>
      </w:pPr>
      <w:r w:rsidRPr="008C1B2D">
        <w:rPr>
          <w:rFonts w:ascii="Times New Roman" w:hAnsi="Times New Roman" w:cs="Times New Roman"/>
          <w:b/>
          <w:bCs/>
          <w:sz w:val="28"/>
          <w:szCs w:val="40"/>
        </w:rPr>
        <w:t xml:space="preserve">   Seminars </w:t>
      </w:r>
      <w:r>
        <w:rPr>
          <w:rFonts w:ascii="Times New Roman" w:hAnsi="Times New Roman" w:cs="Times New Roman"/>
          <w:b/>
          <w:bCs/>
          <w:sz w:val="28"/>
          <w:szCs w:val="40"/>
        </w:rPr>
        <w:t xml:space="preserve">presented </w:t>
      </w:r>
    </w:p>
    <w:p w:rsidR="008C1B2D" w:rsidRPr="008C1B2D" w:rsidRDefault="008C1B2D" w:rsidP="008C1B2D">
      <w:pPr>
        <w:pStyle w:val="ECVLeftDetails"/>
        <w:jc w:val="left"/>
        <w:rPr>
          <w:rFonts w:ascii="Times New Roman" w:hAnsi="Times New Roman" w:cs="Times New Roman"/>
          <w:b/>
          <w:bCs/>
          <w:sz w:val="28"/>
          <w:szCs w:val="40"/>
        </w:rPr>
      </w:pPr>
    </w:p>
    <w:p w:rsidR="008C1B2D" w:rsidRPr="00B02613" w:rsidRDefault="008C1B2D" w:rsidP="008C1B2D">
      <w:pPr>
        <w:pStyle w:val="ECVSectionDetails"/>
        <w:framePr w:vSpace="6" w:wrap="around" w:vAnchor="text" w:hAnchor="text" w:y="6"/>
        <w:numPr>
          <w:ilvl w:val="0"/>
          <w:numId w:val="6"/>
        </w:numPr>
        <w:rPr>
          <w:rFonts w:ascii="Times New Roman" w:hAnsi="Times New Roman" w:cs="Times New Roman"/>
          <w:sz w:val="24"/>
        </w:rPr>
      </w:pPr>
      <w:r w:rsidRPr="00B02613">
        <w:rPr>
          <w:rFonts w:ascii="Times New Roman" w:hAnsi="Times New Roman" w:cs="Times New Roman"/>
          <w:sz w:val="24"/>
        </w:rPr>
        <w:t>The Impact of Projected Reduction in Summer Rainfall on Two Willow Species (</w:t>
      </w:r>
      <w:r w:rsidRPr="00B02613">
        <w:rPr>
          <w:rFonts w:ascii="Times New Roman" w:hAnsi="Times New Roman" w:cs="Times New Roman"/>
          <w:i/>
          <w:sz w:val="24"/>
        </w:rPr>
        <w:t xml:space="preserve">Salix </w:t>
      </w:r>
      <w:proofErr w:type="spellStart"/>
      <w:r w:rsidRPr="00B02613">
        <w:rPr>
          <w:rFonts w:ascii="Times New Roman" w:hAnsi="Times New Roman" w:cs="Times New Roman"/>
          <w:i/>
          <w:sz w:val="24"/>
        </w:rPr>
        <w:t>cinerea</w:t>
      </w:r>
      <w:proofErr w:type="spellEnd"/>
      <w:r w:rsidRPr="00B02613">
        <w:rPr>
          <w:rFonts w:ascii="Times New Roman" w:hAnsi="Times New Roman" w:cs="Times New Roman"/>
          <w:i/>
          <w:sz w:val="24"/>
        </w:rPr>
        <w:t xml:space="preserve"> and Salix </w:t>
      </w:r>
      <w:proofErr w:type="spellStart"/>
      <w:r w:rsidRPr="00B02613">
        <w:rPr>
          <w:rFonts w:ascii="Times New Roman" w:hAnsi="Times New Roman" w:cs="Times New Roman"/>
          <w:i/>
          <w:sz w:val="24"/>
        </w:rPr>
        <w:t>caprea</w:t>
      </w:r>
      <w:proofErr w:type="spellEnd"/>
      <w:r w:rsidRPr="00B02613">
        <w:rPr>
          <w:rFonts w:ascii="Times New Roman" w:hAnsi="Times New Roman" w:cs="Times New Roman"/>
          <w:i/>
          <w:sz w:val="24"/>
        </w:rPr>
        <w:t>).</w:t>
      </w:r>
    </w:p>
    <w:p w:rsidR="008C1B2D" w:rsidRPr="00B02613" w:rsidRDefault="008C1B2D" w:rsidP="008C1B2D">
      <w:pPr>
        <w:pStyle w:val="ECVSectionDetails"/>
        <w:framePr w:vSpace="6" w:wrap="around" w:vAnchor="text" w:hAnchor="text" w:y="6"/>
        <w:numPr>
          <w:ilvl w:val="0"/>
          <w:numId w:val="6"/>
        </w:numPr>
        <w:rPr>
          <w:rFonts w:ascii="Times New Roman" w:hAnsi="Times New Roman" w:cs="Times New Roman"/>
          <w:sz w:val="24"/>
        </w:rPr>
      </w:pPr>
      <w:r w:rsidRPr="00B02613">
        <w:rPr>
          <w:rFonts w:ascii="Times New Roman" w:hAnsi="Times New Roman" w:cs="Times New Roman"/>
          <w:sz w:val="24"/>
        </w:rPr>
        <w:t>Greenfield forest</w:t>
      </w:r>
    </w:p>
    <w:p w:rsidR="008C1B2D" w:rsidRPr="00B02613" w:rsidRDefault="008C1B2D" w:rsidP="008C1B2D">
      <w:pPr>
        <w:pStyle w:val="ECVSectionDetails"/>
        <w:framePr w:vSpace="6" w:wrap="around" w:vAnchor="text" w:hAnchor="text" w:y="6"/>
        <w:numPr>
          <w:ilvl w:val="0"/>
          <w:numId w:val="6"/>
        </w:numPr>
        <w:rPr>
          <w:rFonts w:ascii="Times New Roman" w:hAnsi="Times New Roman" w:cs="Times New Roman"/>
          <w:sz w:val="24"/>
        </w:rPr>
      </w:pPr>
      <w:r w:rsidRPr="00B02613">
        <w:rPr>
          <w:rFonts w:ascii="Times New Roman" w:hAnsi="Times New Roman" w:cs="Times New Roman"/>
          <w:sz w:val="24"/>
        </w:rPr>
        <w:t>Ecosystem services and increase tree cover in Elwy valley</w:t>
      </w:r>
    </w:p>
    <w:p w:rsidR="008C1B2D" w:rsidRPr="00B02613" w:rsidRDefault="008C1B2D" w:rsidP="008C1B2D">
      <w:pPr>
        <w:pStyle w:val="ECVSectionDetails"/>
        <w:framePr w:vSpace="6" w:wrap="around" w:vAnchor="text" w:hAnchor="text" w:y="6"/>
        <w:numPr>
          <w:ilvl w:val="0"/>
          <w:numId w:val="6"/>
        </w:numPr>
        <w:rPr>
          <w:rFonts w:ascii="Times New Roman" w:hAnsi="Times New Roman" w:cs="Times New Roman"/>
          <w:sz w:val="24"/>
        </w:rPr>
      </w:pPr>
      <w:r w:rsidRPr="00B02613">
        <w:rPr>
          <w:rFonts w:ascii="Times New Roman" w:hAnsi="Times New Roman" w:cs="Times New Roman"/>
          <w:sz w:val="24"/>
        </w:rPr>
        <w:t xml:space="preserve">Effect of Drought on Growth and Biomass of </w:t>
      </w:r>
      <w:r w:rsidRPr="00B02613">
        <w:rPr>
          <w:rFonts w:ascii="Times New Roman" w:hAnsi="Times New Roman" w:cs="Times New Roman"/>
          <w:i/>
          <w:iCs/>
          <w:sz w:val="24"/>
        </w:rPr>
        <w:t xml:space="preserve">Eucalyptus </w:t>
      </w:r>
      <w:proofErr w:type="spellStart"/>
      <w:r w:rsidRPr="00B02613">
        <w:rPr>
          <w:rFonts w:ascii="Times New Roman" w:hAnsi="Times New Roman" w:cs="Times New Roman"/>
          <w:i/>
          <w:iCs/>
          <w:sz w:val="24"/>
        </w:rPr>
        <w:t>camladulensis</w:t>
      </w:r>
      <w:proofErr w:type="spellEnd"/>
      <w:r w:rsidRPr="00B02613">
        <w:rPr>
          <w:rFonts w:ascii="Times New Roman" w:hAnsi="Times New Roman" w:cs="Times New Roman"/>
          <w:sz w:val="24"/>
        </w:rPr>
        <w:t xml:space="preserve"> </w:t>
      </w:r>
      <w:proofErr w:type="spellStart"/>
      <w:r w:rsidRPr="00B02613">
        <w:rPr>
          <w:rFonts w:ascii="Times New Roman" w:hAnsi="Times New Roman" w:cs="Times New Roman"/>
          <w:sz w:val="24"/>
        </w:rPr>
        <w:t>Dehnh</w:t>
      </w:r>
      <w:proofErr w:type="spellEnd"/>
      <w:r w:rsidRPr="00B02613">
        <w:rPr>
          <w:rFonts w:ascii="Times New Roman" w:hAnsi="Times New Roman" w:cs="Times New Roman"/>
          <w:sz w:val="24"/>
        </w:rPr>
        <w:t xml:space="preserve">. and </w:t>
      </w:r>
      <w:proofErr w:type="spellStart"/>
      <w:r w:rsidRPr="00B02613">
        <w:rPr>
          <w:rFonts w:ascii="Times New Roman" w:hAnsi="Times New Roman" w:cs="Times New Roman"/>
          <w:i/>
          <w:iCs/>
          <w:sz w:val="24"/>
        </w:rPr>
        <w:t>Melia</w:t>
      </w:r>
      <w:proofErr w:type="spellEnd"/>
      <w:r w:rsidRPr="00B02613">
        <w:rPr>
          <w:rFonts w:ascii="Times New Roman" w:hAnsi="Times New Roman" w:cs="Times New Roman"/>
          <w:i/>
          <w:iCs/>
          <w:sz w:val="24"/>
        </w:rPr>
        <w:t xml:space="preserve"> </w:t>
      </w:r>
      <w:proofErr w:type="spellStart"/>
      <w:r w:rsidRPr="00B02613">
        <w:rPr>
          <w:rFonts w:ascii="Times New Roman" w:hAnsi="Times New Roman" w:cs="Times New Roman"/>
          <w:i/>
          <w:iCs/>
          <w:sz w:val="24"/>
        </w:rPr>
        <w:t>azedarach</w:t>
      </w:r>
      <w:proofErr w:type="spellEnd"/>
      <w:r w:rsidRPr="00B02613">
        <w:rPr>
          <w:rFonts w:ascii="Times New Roman" w:hAnsi="Times New Roman" w:cs="Times New Roman"/>
          <w:sz w:val="24"/>
        </w:rPr>
        <w:t xml:space="preserve"> L. Seedlings in Erbil City</w:t>
      </w:r>
    </w:p>
    <w:p w:rsidR="008C1B2D" w:rsidRPr="00B02613" w:rsidRDefault="008C1B2D" w:rsidP="008C1B2D">
      <w:pPr>
        <w:pStyle w:val="ECVSectionDetails"/>
        <w:framePr w:vSpace="6" w:wrap="around" w:vAnchor="text" w:hAnchor="text" w:y="6"/>
        <w:numPr>
          <w:ilvl w:val="0"/>
          <w:numId w:val="6"/>
        </w:numPr>
        <w:rPr>
          <w:rFonts w:ascii="Times New Roman" w:hAnsi="Times New Roman" w:cs="Times New Roman"/>
          <w:sz w:val="24"/>
        </w:rPr>
      </w:pPr>
      <w:r w:rsidRPr="00B02613">
        <w:rPr>
          <w:rFonts w:ascii="Times New Roman" w:hAnsi="Times New Roman" w:cs="Times New Roman"/>
          <w:sz w:val="24"/>
        </w:rPr>
        <w:t xml:space="preserve">Effect </w:t>
      </w:r>
      <w:proofErr w:type="gramStart"/>
      <w:r w:rsidRPr="00B02613">
        <w:rPr>
          <w:rFonts w:ascii="Times New Roman" w:hAnsi="Times New Roman" w:cs="Times New Roman"/>
          <w:sz w:val="24"/>
        </w:rPr>
        <w:t xml:space="preserve">Of </w:t>
      </w:r>
      <w:r w:rsidR="00D53F9B">
        <w:rPr>
          <w:rFonts w:ascii="Times New Roman" w:hAnsi="Times New Roman" w:cs="Times New Roman"/>
          <w:sz w:val="24"/>
        </w:rPr>
        <w:t xml:space="preserve"> </w:t>
      </w:r>
      <w:r w:rsidRPr="00B02613">
        <w:rPr>
          <w:rFonts w:ascii="Times New Roman" w:hAnsi="Times New Roman" w:cs="Times New Roman"/>
          <w:sz w:val="24"/>
        </w:rPr>
        <w:t>Different</w:t>
      </w:r>
      <w:proofErr w:type="gramEnd"/>
      <w:r w:rsidRPr="00B02613">
        <w:rPr>
          <w:rFonts w:ascii="Times New Roman" w:hAnsi="Times New Roman" w:cs="Times New Roman"/>
          <w:sz w:val="24"/>
        </w:rPr>
        <w:t xml:space="preserve"> Environment On Morphological and Technological Properties of </w:t>
      </w:r>
      <w:proofErr w:type="spellStart"/>
      <w:r w:rsidRPr="00B02613">
        <w:rPr>
          <w:rFonts w:ascii="Times New Roman" w:hAnsi="Times New Roman" w:cs="Times New Roman"/>
          <w:i/>
          <w:iCs/>
          <w:sz w:val="24"/>
        </w:rPr>
        <w:t>Plantanus</w:t>
      </w:r>
      <w:proofErr w:type="spellEnd"/>
      <w:r w:rsidRPr="00B02613">
        <w:rPr>
          <w:rFonts w:ascii="Times New Roman" w:hAnsi="Times New Roman" w:cs="Times New Roman"/>
          <w:i/>
          <w:iCs/>
          <w:sz w:val="24"/>
        </w:rPr>
        <w:t xml:space="preserve"> </w:t>
      </w:r>
      <w:proofErr w:type="spellStart"/>
      <w:r w:rsidRPr="00B02613">
        <w:rPr>
          <w:rFonts w:ascii="Times New Roman" w:hAnsi="Times New Roman" w:cs="Times New Roman"/>
          <w:i/>
          <w:iCs/>
          <w:sz w:val="24"/>
        </w:rPr>
        <w:t>orientalies</w:t>
      </w:r>
      <w:proofErr w:type="spellEnd"/>
      <w:r w:rsidRPr="00B02613">
        <w:rPr>
          <w:rFonts w:ascii="Times New Roman" w:hAnsi="Times New Roman" w:cs="Times New Roman"/>
          <w:sz w:val="24"/>
        </w:rPr>
        <w:t xml:space="preserve"> L. In Erbil Governorate </w:t>
      </w:r>
    </w:p>
    <w:p w:rsidR="008C1B2D" w:rsidRPr="00B02613" w:rsidRDefault="008C1B2D" w:rsidP="008C1B2D">
      <w:pPr>
        <w:pStyle w:val="ECVSectionDetails"/>
        <w:framePr w:vSpace="6" w:wrap="around" w:vAnchor="text" w:hAnchor="text" w:y="6"/>
        <w:numPr>
          <w:ilvl w:val="0"/>
          <w:numId w:val="6"/>
        </w:numPr>
        <w:rPr>
          <w:rFonts w:ascii="Times New Roman" w:hAnsi="Times New Roman" w:cs="Times New Roman"/>
          <w:sz w:val="24"/>
        </w:rPr>
      </w:pPr>
      <w:r w:rsidRPr="00B02613">
        <w:rPr>
          <w:rFonts w:ascii="Times New Roman" w:hAnsi="Times New Roman" w:cs="Times New Roman"/>
          <w:sz w:val="24"/>
        </w:rPr>
        <w:t xml:space="preserve">Evaluation of coniferous forest growth in </w:t>
      </w:r>
      <w:proofErr w:type="spellStart"/>
      <w:r w:rsidRPr="00B02613">
        <w:rPr>
          <w:rFonts w:ascii="Times New Roman" w:hAnsi="Times New Roman" w:cs="Times New Roman"/>
          <w:sz w:val="24"/>
        </w:rPr>
        <w:t>Harir</w:t>
      </w:r>
      <w:proofErr w:type="spellEnd"/>
      <w:r w:rsidRPr="00B02613">
        <w:rPr>
          <w:rFonts w:ascii="Times New Roman" w:hAnsi="Times New Roman" w:cs="Times New Roman"/>
          <w:sz w:val="24"/>
        </w:rPr>
        <w:t xml:space="preserve"> district supported by GIS software </w:t>
      </w:r>
    </w:p>
    <w:p w:rsidR="008C1B2D" w:rsidRPr="00B02613" w:rsidRDefault="008C1B2D" w:rsidP="008C1B2D">
      <w:pPr>
        <w:pStyle w:val="ECVSectionDetails"/>
        <w:framePr w:vSpace="6" w:wrap="around" w:vAnchor="text" w:hAnchor="text" w:y="6"/>
        <w:numPr>
          <w:ilvl w:val="0"/>
          <w:numId w:val="6"/>
        </w:numPr>
        <w:rPr>
          <w:rFonts w:ascii="Times New Roman" w:hAnsi="Times New Roman" w:cs="Times New Roman"/>
          <w:sz w:val="24"/>
        </w:rPr>
      </w:pPr>
      <w:r w:rsidRPr="00B02613">
        <w:rPr>
          <w:rFonts w:ascii="Times New Roman" w:hAnsi="Times New Roman" w:cs="Times New Roman"/>
          <w:sz w:val="24"/>
        </w:rPr>
        <w:t>Create Google profile for Forestry department</w:t>
      </w:r>
    </w:p>
    <w:p w:rsidR="008C1B2D" w:rsidRPr="00B02613" w:rsidRDefault="008C1B2D" w:rsidP="008C1B2D">
      <w:pPr>
        <w:pStyle w:val="ECVSectionDetails"/>
        <w:framePr w:vSpace="6" w:wrap="around" w:vAnchor="text" w:hAnchor="text" w:y="6"/>
        <w:numPr>
          <w:ilvl w:val="0"/>
          <w:numId w:val="6"/>
        </w:numPr>
        <w:rPr>
          <w:rFonts w:ascii="Times New Roman" w:hAnsi="Times New Roman" w:cs="Times New Roman"/>
          <w:sz w:val="24"/>
        </w:rPr>
      </w:pPr>
      <w:r w:rsidRPr="00B02613">
        <w:rPr>
          <w:rFonts w:ascii="Times New Roman" w:hAnsi="Times New Roman" w:cs="Times New Roman"/>
          <w:sz w:val="24"/>
        </w:rPr>
        <w:t>How to use Google scholar for searching papers</w:t>
      </w:r>
    </w:p>
    <w:p w:rsidR="008C1B2D" w:rsidRPr="00B02613" w:rsidRDefault="008C1B2D" w:rsidP="008C1B2D">
      <w:pPr>
        <w:widowControl w:val="0"/>
        <w:numPr>
          <w:ilvl w:val="0"/>
          <w:numId w:val="6"/>
        </w:numPr>
        <w:suppressAutoHyphens/>
        <w:spacing w:after="0" w:line="240" w:lineRule="auto"/>
        <w:rPr>
          <w:rFonts w:ascii="Times New Roman" w:hAnsi="Times New Roman" w:cs="Times New Roman"/>
          <w:sz w:val="24"/>
          <w:szCs w:val="24"/>
        </w:rPr>
      </w:pPr>
      <w:r w:rsidRPr="00B02613">
        <w:rPr>
          <w:rFonts w:ascii="Times New Roman" w:hAnsi="Times New Roman" w:cs="Times New Roman"/>
          <w:sz w:val="24"/>
          <w:szCs w:val="24"/>
        </w:rPr>
        <w:t xml:space="preserve">Study some of Morphological and Physiological Traits of </w:t>
      </w:r>
      <w:proofErr w:type="spellStart"/>
      <w:r w:rsidRPr="00B02613">
        <w:rPr>
          <w:rFonts w:ascii="Times New Roman" w:hAnsi="Times New Roman" w:cs="Times New Roman"/>
          <w:sz w:val="24"/>
          <w:szCs w:val="24"/>
        </w:rPr>
        <w:t>Kurrajong</w:t>
      </w:r>
      <w:proofErr w:type="spellEnd"/>
      <w:r w:rsidRPr="00B02613">
        <w:rPr>
          <w:rFonts w:ascii="Times New Roman" w:hAnsi="Times New Roman" w:cs="Times New Roman"/>
          <w:sz w:val="24"/>
          <w:szCs w:val="24"/>
        </w:rPr>
        <w:t xml:space="preserve"> </w:t>
      </w:r>
      <w:proofErr w:type="spellStart"/>
      <w:r w:rsidRPr="00B02613">
        <w:rPr>
          <w:rFonts w:ascii="Times New Roman" w:hAnsi="Times New Roman" w:cs="Times New Roman"/>
          <w:i/>
          <w:iCs/>
          <w:sz w:val="24"/>
          <w:szCs w:val="24"/>
        </w:rPr>
        <w:t>Brachychiton</w:t>
      </w:r>
      <w:proofErr w:type="spellEnd"/>
      <w:r w:rsidRPr="00B02613">
        <w:rPr>
          <w:rFonts w:ascii="Times New Roman" w:hAnsi="Times New Roman" w:cs="Times New Roman"/>
          <w:i/>
          <w:iCs/>
          <w:sz w:val="24"/>
          <w:szCs w:val="24"/>
        </w:rPr>
        <w:t xml:space="preserve"> populneus</w:t>
      </w:r>
      <w:r w:rsidRPr="00B02613">
        <w:rPr>
          <w:rFonts w:ascii="Times New Roman" w:hAnsi="Times New Roman" w:cs="Times New Roman"/>
          <w:sz w:val="24"/>
          <w:szCs w:val="24"/>
        </w:rPr>
        <w:t xml:space="preserve"> (Schott &amp; Endl.) Seedlings Planted under Water Stress Conditions</w:t>
      </w:r>
    </w:p>
    <w:p w:rsidR="008C1B2D" w:rsidRPr="00B02613" w:rsidRDefault="008C1B2D" w:rsidP="008C1B2D">
      <w:pPr>
        <w:widowControl w:val="0"/>
        <w:numPr>
          <w:ilvl w:val="0"/>
          <w:numId w:val="6"/>
        </w:numPr>
        <w:suppressAutoHyphens/>
        <w:spacing w:after="0" w:line="240" w:lineRule="auto"/>
        <w:rPr>
          <w:rFonts w:ascii="Times New Roman" w:hAnsi="Times New Roman" w:cs="Times New Roman"/>
          <w:sz w:val="24"/>
          <w:szCs w:val="24"/>
        </w:rPr>
      </w:pPr>
      <w:r w:rsidRPr="00B02613">
        <w:rPr>
          <w:rFonts w:ascii="Times New Roman" w:hAnsi="Times New Roman" w:cs="Times New Roman"/>
          <w:sz w:val="24"/>
          <w:szCs w:val="24"/>
        </w:rPr>
        <w:t xml:space="preserve">Response of Plane Trees, </w:t>
      </w:r>
      <w:proofErr w:type="spellStart"/>
      <w:r w:rsidRPr="00B02613">
        <w:rPr>
          <w:rFonts w:ascii="Times New Roman" w:hAnsi="Times New Roman" w:cs="Times New Roman"/>
          <w:i/>
          <w:iCs/>
          <w:sz w:val="24"/>
          <w:szCs w:val="24"/>
        </w:rPr>
        <w:t>Platanus</w:t>
      </w:r>
      <w:proofErr w:type="spellEnd"/>
      <w:r w:rsidRPr="00B02613">
        <w:rPr>
          <w:rFonts w:ascii="Times New Roman" w:hAnsi="Times New Roman" w:cs="Times New Roman"/>
          <w:i/>
          <w:iCs/>
          <w:sz w:val="24"/>
          <w:szCs w:val="24"/>
        </w:rPr>
        <w:t xml:space="preserve"> </w:t>
      </w:r>
      <w:proofErr w:type="spellStart"/>
      <w:r w:rsidRPr="00B02613">
        <w:rPr>
          <w:rFonts w:ascii="Times New Roman" w:hAnsi="Times New Roman" w:cs="Times New Roman"/>
          <w:i/>
          <w:iCs/>
          <w:sz w:val="24"/>
          <w:szCs w:val="24"/>
        </w:rPr>
        <w:t>orientalis</w:t>
      </w:r>
      <w:proofErr w:type="spellEnd"/>
      <w:r w:rsidRPr="00B02613">
        <w:rPr>
          <w:rFonts w:ascii="Times New Roman" w:hAnsi="Times New Roman" w:cs="Times New Roman"/>
          <w:sz w:val="24"/>
          <w:szCs w:val="24"/>
        </w:rPr>
        <w:t xml:space="preserve"> L. Under Environmental Pollution in Erbil city</w:t>
      </w:r>
    </w:p>
    <w:p w:rsidR="008C1B2D" w:rsidRDefault="008C1B2D" w:rsidP="008C1B2D">
      <w:pPr>
        <w:widowControl w:val="0"/>
        <w:numPr>
          <w:ilvl w:val="0"/>
          <w:numId w:val="6"/>
        </w:numPr>
        <w:suppressAutoHyphens/>
        <w:spacing w:after="0" w:line="240" w:lineRule="auto"/>
        <w:rPr>
          <w:rFonts w:ascii="Times New Roman" w:hAnsi="Times New Roman" w:cs="Times New Roman"/>
          <w:sz w:val="24"/>
          <w:szCs w:val="24"/>
        </w:rPr>
      </w:pPr>
      <w:r w:rsidRPr="00B02613">
        <w:rPr>
          <w:rFonts w:ascii="Times New Roman" w:hAnsi="Times New Roman" w:cs="Times New Roman"/>
          <w:sz w:val="24"/>
          <w:szCs w:val="24"/>
        </w:rPr>
        <w:t xml:space="preserve">Prediction of Leaf Area by a Non-Destructive Method of </w:t>
      </w:r>
      <w:proofErr w:type="spellStart"/>
      <w:r w:rsidRPr="00B02613">
        <w:rPr>
          <w:rFonts w:ascii="Times New Roman" w:hAnsi="Times New Roman" w:cs="Times New Roman"/>
          <w:i/>
          <w:iCs/>
          <w:sz w:val="24"/>
          <w:szCs w:val="24"/>
        </w:rPr>
        <w:t>Platanus</w:t>
      </w:r>
      <w:proofErr w:type="spellEnd"/>
      <w:r w:rsidRPr="00B02613">
        <w:rPr>
          <w:rFonts w:ascii="Times New Roman" w:hAnsi="Times New Roman" w:cs="Times New Roman"/>
          <w:i/>
          <w:iCs/>
          <w:sz w:val="24"/>
          <w:szCs w:val="24"/>
        </w:rPr>
        <w:t xml:space="preserve"> </w:t>
      </w:r>
      <w:proofErr w:type="spellStart"/>
      <w:r w:rsidRPr="00B02613">
        <w:rPr>
          <w:rFonts w:ascii="Times New Roman" w:hAnsi="Times New Roman" w:cs="Times New Roman"/>
          <w:i/>
          <w:iCs/>
          <w:sz w:val="24"/>
          <w:szCs w:val="24"/>
        </w:rPr>
        <w:t>orientalis</w:t>
      </w:r>
      <w:proofErr w:type="spellEnd"/>
      <w:r w:rsidRPr="00B02613">
        <w:rPr>
          <w:rFonts w:ascii="Times New Roman" w:hAnsi="Times New Roman" w:cs="Times New Roman"/>
          <w:sz w:val="24"/>
          <w:szCs w:val="24"/>
        </w:rPr>
        <w:t xml:space="preserve"> Tree </w:t>
      </w:r>
    </w:p>
    <w:p w:rsidR="00D53F9B" w:rsidRDefault="00D53F9B" w:rsidP="00D53F9B">
      <w:pPr>
        <w:widowControl w:val="0"/>
        <w:numPr>
          <w:ilvl w:val="0"/>
          <w:numId w:val="6"/>
        </w:numPr>
        <w:suppressAutoHyphens/>
        <w:spacing w:after="0" w:line="240" w:lineRule="auto"/>
        <w:rPr>
          <w:rFonts w:ascii="Times New Roman" w:hAnsi="Times New Roman" w:cs="Times New Roman"/>
          <w:sz w:val="24"/>
          <w:szCs w:val="40"/>
        </w:rPr>
      </w:pPr>
      <w:r w:rsidRPr="00331A70">
        <w:rPr>
          <w:rFonts w:ascii="Times New Roman" w:hAnsi="Times New Roman" w:cs="Times New Roman"/>
          <w:sz w:val="24"/>
          <w:szCs w:val="40"/>
        </w:rPr>
        <w:t xml:space="preserve">Biomonitoring of airborne heavy metals using </w:t>
      </w:r>
      <w:proofErr w:type="spellStart"/>
      <w:r w:rsidRPr="00331A70">
        <w:rPr>
          <w:rFonts w:ascii="Times New Roman" w:hAnsi="Times New Roman" w:cs="Times New Roman"/>
          <w:i/>
          <w:iCs/>
          <w:sz w:val="24"/>
          <w:szCs w:val="40"/>
        </w:rPr>
        <w:t>Brachychiton</w:t>
      </w:r>
      <w:proofErr w:type="spellEnd"/>
      <w:r w:rsidRPr="00331A70">
        <w:rPr>
          <w:rFonts w:ascii="Times New Roman" w:hAnsi="Times New Roman" w:cs="Times New Roman"/>
          <w:i/>
          <w:iCs/>
          <w:sz w:val="24"/>
          <w:szCs w:val="40"/>
        </w:rPr>
        <w:t xml:space="preserve"> populneus</w:t>
      </w:r>
      <w:r w:rsidRPr="00331A70">
        <w:rPr>
          <w:rFonts w:ascii="Times New Roman" w:hAnsi="Times New Roman" w:cs="Times New Roman"/>
          <w:sz w:val="24"/>
          <w:szCs w:val="40"/>
        </w:rPr>
        <w:t xml:space="preserve"> (Schott &amp; Endl.) leaves</w:t>
      </w:r>
    </w:p>
    <w:p w:rsidR="006A6E13" w:rsidRPr="006A6E13" w:rsidRDefault="006A6E13" w:rsidP="006A6E13">
      <w:pPr>
        <w:widowControl w:val="0"/>
        <w:numPr>
          <w:ilvl w:val="0"/>
          <w:numId w:val="6"/>
        </w:numPr>
        <w:suppressAutoHyphens/>
        <w:rPr>
          <w:rFonts w:ascii="Times New Roman" w:hAnsi="Times New Roman" w:cs="Times New Roman"/>
          <w:sz w:val="24"/>
          <w:szCs w:val="40"/>
        </w:rPr>
      </w:pPr>
      <w:r w:rsidRPr="006A6E13">
        <w:rPr>
          <w:rFonts w:ascii="Times New Roman" w:hAnsi="Times New Roman" w:cs="Times New Roman"/>
          <w:sz w:val="24"/>
          <w:szCs w:val="40"/>
        </w:rPr>
        <w:t xml:space="preserve">Forest as a strategy method for carbon storage </w:t>
      </w:r>
    </w:p>
    <w:p w:rsidR="00D53F9B" w:rsidRPr="00B02613" w:rsidRDefault="00D53F9B" w:rsidP="002E1F14">
      <w:pPr>
        <w:widowControl w:val="0"/>
        <w:suppressAutoHyphens/>
        <w:spacing w:after="0" w:line="240" w:lineRule="auto"/>
        <w:rPr>
          <w:rFonts w:ascii="Times New Roman" w:hAnsi="Times New Roman" w:cs="Times New Roman"/>
          <w:sz w:val="24"/>
          <w:szCs w:val="24"/>
        </w:rPr>
      </w:pPr>
    </w:p>
    <w:p w:rsidR="00D47951" w:rsidRPr="008C1B2D" w:rsidRDefault="00D47951" w:rsidP="00C36DAD">
      <w:pPr>
        <w:spacing w:after="0"/>
        <w:rPr>
          <w:rFonts w:asciiTheme="majorBidi" w:hAnsiTheme="majorBidi" w:cstheme="majorBidi"/>
          <w:sz w:val="26"/>
          <w:szCs w:val="26"/>
        </w:rPr>
      </w:pPr>
    </w:p>
    <w:p w:rsidR="00D47951" w:rsidRPr="00CE6E1E" w:rsidRDefault="00875D80" w:rsidP="00D47951">
      <w:pPr>
        <w:rPr>
          <w:rFonts w:asciiTheme="majorBidi" w:hAnsiTheme="majorBidi" w:cstheme="majorBidi"/>
          <w:b/>
          <w:bCs/>
          <w:sz w:val="40"/>
          <w:szCs w:val="40"/>
        </w:rPr>
      </w:pPr>
      <w:r w:rsidRPr="00CE6E1E">
        <w:rPr>
          <w:rFonts w:asciiTheme="majorBidi" w:hAnsiTheme="majorBidi" w:cstheme="majorBidi"/>
          <w:b/>
          <w:bCs/>
          <w:sz w:val="40"/>
          <w:szCs w:val="40"/>
        </w:rPr>
        <w:t xml:space="preserve">Funding and academic awards </w:t>
      </w:r>
    </w:p>
    <w:p w:rsidR="00D47951" w:rsidRPr="00CE6E1E" w:rsidRDefault="00D47951" w:rsidP="00D47951">
      <w:pPr>
        <w:pStyle w:val="ListParagraph"/>
        <w:numPr>
          <w:ilvl w:val="0"/>
          <w:numId w:val="1"/>
        </w:numPr>
        <w:spacing w:after="0"/>
        <w:rPr>
          <w:rFonts w:asciiTheme="majorBidi" w:hAnsiTheme="majorBidi" w:cstheme="majorBidi"/>
          <w:sz w:val="26"/>
          <w:szCs w:val="26"/>
        </w:rPr>
      </w:pPr>
      <w:r w:rsidRPr="00CE6E1E">
        <w:rPr>
          <w:rFonts w:asciiTheme="majorBidi" w:hAnsiTheme="majorBidi" w:cstheme="majorBidi"/>
          <w:sz w:val="26"/>
          <w:szCs w:val="26"/>
        </w:rPr>
        <w:t>List any bursaries, scholarships, travel grants or other sources of funding that you were awarded for research projects or to attend meetings or conferences.</w:t>
      </w:r>
    </w:p>
    <w:p w:rsidR="00D47951" w:rsidRPr="00CE6E1E" w:rsidRDefault="00D47951" w:rsidP="00D47951">
      <w:pPr>
        <w:spacing w:after="0"/>
        <w:rPr>
          <w:rFonts w:asciiTheme="majorBidi" w:hAnsiTheme="majorBidi" w:cstheme="majorBidi"/>
          <w:sz w:val="26"/>
          <w:szCs w:val="26"/>
        </w:rPr>
      </w:pPr>
    </w:p>
    <w:p w:rsidR="00D47951" w:rsidRPr="00CE6E1E" w:rsidRDefault="00875D80" w:rsidP="00D47951">
      <w:pPr>
        <w:rPr>
          <w:rFonts w:asciiTheme="majorBidi" w:hAnsiTheme="majorBidi" w:cstheme="majorBidi"/>
          <w:b/>
          <w:bCs/>
          <w:sz w:val="40"/>
          <w:szCs w:val="40"/>
        </w:rPr>
      </w:pPr>
      <w:r w:rsidRPr="00CE6E1E">
        <w:rPr>
          <w:rFonts w:asciiTheme="majorBidi" w:hAnsiTheme="majorBidi" w:cstheme="majorBidi"/>
          <w:b/>
          <w:bCs/>
          <w:sz w:val="40"/>
          <w:szCs w:val="40"/>
        </w:rPr>
        <w:t xml:space="preserve">Professional memberships </w:t>
      </w:r>
    </w:p>
    <w:p w:rsidR="00F957E1" w:rsidRPr="00F957E1" w:rsidRDefault="00F957E1" w:rsidP="00F957E1">
      <w:pPr>
        <w:pStyle w:val="ListParagraph"/>
        <w:numPr>
          <w:ilvl w:val="0"/>
          <w:numId w:val="8"/>
        </w:numPr>
        <w:spacing w:after="0"/>
        <w:rPr>
          <w:rFonts w:asciiTheme="majorBidi" w:hAnsiTheme="majorBidi" w:cstheme="majorBidi"/>
          <w:sz w:val="26"/>
          <w:szCs w:val="26"/>
          <w:rtl/>
        </w:rPr>
      </w:pPr>
      <w:r w:rsidRPr="00F957E1">
        <w:rPr>
          <w:rFonts w:asciiTheme="majorBidi" w:hAnsiTheme="majorBidi" w:cstheme="majorBidi"/>
          <w:sz w:val="26"/>
          <w:szCs w:val="26"/>
        </w:rPr>
        <w:t xml:space="preserve">Kurdistan Agriculture Engineers syndicates </w:t>
      </w:r>
    </w:p>
    <w:p w:rsidR="00F957E1" w:rsidRPr="00F957E1" w:rsidRDefault="00F957E1" w:rsidP="00F957E1">
      <w:pPr>
        <w:pStyle w:val="ListParagraph"/>
        <w:numPr>
          <w:ilvl w:val="0"/>
          <w:numId w:val="8"/>
        </w:numPr>
        <w:spacing w:after="0"/>
        <w:rPr>
          <w:rFonts w:asciiTheme="majorBidi" w:hAnsiTheme="majorBidi" w:cstheme="majorBidi"/>
          <w:sz w:val="26"/>
          <w:szCs w:val="26"/>
          <w:rtl/>
        </w:rPr>
      </w:pPr>
      <w:r w:rsidRPr="00F957E1">
        <w:rPr>
          <w:rFonts w:asciiTheme="majorBidi" w:hAnsiTheme="majorBidi" w:cstheme="majorBidi"/>
          <w:sz w:val="26"/>
          <w:szCs w:val="26"/>
        </w:rPr>
        <w:t>Kurdistan Teachers Union syndicates</w:t>
      </w:r>
    </w:p>
    <w:p w:rsidR="00D47951" w:rsidRDefault="00F957E1" w:rsidP="00F957E1">
      <w:pPr>
        <w:pStyle w:val="ListParagraph"/>
        <w:numPr>
          <w:ilvl w:val="0"/>
          <w:numId w:val="8"/>
        </w:numPr>
        <w:spacing w:after="0"/>
        <w:rPr>
          <w:rFonts w:asciiTheme="majorBidi" w:hAnsiTheme="majorBidi" w:cstheme="majorBidi"/>
          <w:sz w:val="26"/>
          <w:szCs w:val="26"/>
        </w:rPr>
      </w:pPr>
      <w:proofErr w:type="spellStart"/>
      <w:r w:rsidRPr="00F957E1">
        <w:rPr>
          <w:rFonts w:asciiTheme="majorBidi" w:hAnsiTheme="majorBidi" w:cstheme="majorBidi"/>
          <w:sz w:val="26"/>
          <w:szCs w:val="26"/>
        </w:rPr>
        <w:t>Durbeen</w:t>
      </w:r>
      <w:proofErr w:type="spellEnd"/>
      <w:r w:rsidRPr="00F957E1">
        <w:rPr>
          <w:rFonts w:asciiTheme="majorBidi" w:hAnsiTheme="majorBidi" w:cstheme="majorBidi"/>
          <w:sz w:val="26"/>
          <w:szCs w:val="26"/>
        </w:rPr>
        <w:t xml:space="preserve"> organization</w:t>
      </w:r>
      <w:r w:rsidR="00D47951" w:rsidRPr="00F957E1">
        <w:rPr>
          <w:rFonts w:asciiTheme="majorBidi" w:hAnsiTheme="majorBidi" w:cstheme="majorBidi"/>
          <w:sz w:val="26"/>
          <w:szCs w:val="26"/>
        </w:rPr>
        <w:t>.</w:t>
      </w:r>
    </w:p>
    <w:p w:rsidR="00331A70" w:rsidRPr="00331A70" w:rsidRDefault="00331A70" w:rsidP="00331A70">
      <w:pPr>
        <w:spacing w:after="0"/>
        <w:ind w:left="360"/>
        <w:rPr>
          <w:rFonts w:asciiTheme="majorBidi" w:hAnsiTheme="majorBidi" w:cstheme="majorBidi"/>
          <w:sz w:val="26"/>
          <w:szCs w:val="26"/>
        </w:rPr>
      </w:pPr>
    </w:p>
    <w:p w:rsidR="00E617CC" w:rsidRPr="00CE6E1E" w:rsidRDefault="00E617CC" w:rsidP="00E617CC">
      <w:pPr>
        <w:spacing w:after="0"/>
        <w:rPr>
          <w:rFonts w:asciiTheme="majorBidi" w:hAnsiTheme="majorBidi" w:cstheme="majorBidi"/>
          <w:sz w:val="26"/>
          <w:szCs w:val="26"/>
        </w:rPr>
      </w:pPr>
    </w:p>
    <w:p w:rsidR="00355DCF" w:rsidRPr="00CE6E1E" w:rsidRDefault="00355DCF" w:rsidP="00355DCF">
      <w:pPr>
        <w:rPr>
          <w:rFonts w:asciiTheme="majorBidi" w:hAnsiTheme="majorBidi" w:cstheme="majorBidi"/>
          <w:b/>
          <w:bCs/>
          <w:sz w:val="40"/>
          <w:szCs w:val="40"/>
        </w:rPr>
      </w:pPr>
      <w:r w:rsidRPr="00CE6E1E">
        <w:rPr>
          <w:rFonts w:asciiTheme="majorBidi" w:hAnsiTheme="majorBidi" w:cstheme="majorBidi"/>
          <w:b/>
          <w:bCs/>
          <w:sz w:val="40"/>
          <w:szCs w:val="40"/>
        </w:rPr>
        <w:t>Professional Social Network Accounts:</w:t>
      </w:r>
    </w:p>
    <w:p w:rsidR="00355DCF" w:rsidRPr="00331A70" w:rsidRDefault="00453817" w:rsidP="00E617CC">
      <w:pPr>
        <w:spacing w:after="0"/>
        <w:rPr>
          <w:rFonts w:asciiTheme="majorBidi" w:hAnsiTheme="majorBidi" w:cstheme="majorBidi"/>
          <w:color w:val="4472C4" w:themeColor="accent1"/>
          <w:sz w:val="24"/>
          <w:szCs w:val="24"/>
        </w:rPr>
      </w:pPr>
      <w:hyperlink r:id="rId10" w:history="1">
        <w:r w:rsidR="00B6287C" w:rsidRPr="00331A70">
          <w:rPr>
            <w:rStyle w:val="Hyperlink"/>
            <w:rFonts w:asciiTheme="majorBidi" w:hAnsiTheme="majorBidi" w:cstheme="majorBidi"/>
            <w:color w:val="4472C4" w:themeColor="accent1"/>
            <w:sz w:val="24"/>
            <w:szCs w:val="24"/>
          </w:rPr>
          <w:t>https://scholar.google.com/citations?hl=en&amp;user=ozbL_48AAAAJ&amp;view_op=list_works&amp;gmla=AJsNF6UZolRDEXPZWPah8kXf4YurYLr7lhjBeyYbOP2q92d7nk5AstlwfIshDgRdc18t2Lk2-3b4eSzdC5mdFha6FJzd6vYig</w:t>
        </w:r>
      </w:hyperlink>
      <w:r w:rsidR="00B6287C" w:rsidRPr="00331A70">
        <w:rPr>
          <w:rFonts w:asciiTheme="majorBidi" w:hAnsiTheme="majorBidi" w:cstheme="majorBidi"/>
          <w:color w:val="4472C4" w:themeColor="accent1"/>
          <w:sz w:val="24"/>
          <w:szCs w:val="24"/>
        </w:rPr>
        <w:t xml:space="preserve"> </w:t>
      </w:r>
    </w:p>
    <w:p w:rsidR="00E617CC" w:rsidRPr="00331A70" w:rsidRDefault="00453817" w:rsidP="00B6287C">
      <w:pPr>
        <w:spacing w:after="0"/>
        <w:rPr>
          <w:rFonts w:asciiTheme="majorBidi" w:hAnsiTheme="majorBidi" w:cstheme="majorBidi"/>
          <w:color w:val="4472C4" w:themeColor="accent1"/>
          <w:sz w:val="24"/>
          <w:szCs w:val="24"/>
        </w:rPr>
      </w:pPr>
      <w:hyperlink r:id="rId11" w:history="1">
        <w:r w:rsidR="00B6287C" w:rsidRPr="00331A70">
          <w:rPr>
            <w:rStyle w:val="Hyperlink"/>
            <w:rFonts w:asciiTheme="majorBidi" w:hAnsiTheme="majorBidi" w:cstheme="majorBidi"/>
            <w:color w:val="4472C4" w:themeColor="accent1"/>
            <w:sz w:val="24"/>
            <w:szCs w:val="24"/>
          </w:rPr>
          <w:t>https://academics.su.edu.krd/halmat%20abubakr%20sabr</w:t>
        </w:r>
      </w:hyperlink>
      <w:r w:rsidR="00355DCF" w:rsidRPr="00331A70">
        <w:rPr>
          <w:rFonts w:asciiTheme="majorBidi" w:hAnsiTheme="majorBidi" w:cstheme="majorBidi"/>
          <w:color w:val="4472C4" w:themeColor="accent1"/>
          <w:sz w:val="24"/>
          <w:szCs w:val="24"/>
        </w:rPr>
        <w:t>.</w:t>
      </w:r>
    </w:p>
    <w:p w:rsidR="00355DCF" w:rsidRPr="00331A70" w:rsidRDefault="00453817" w:rsidP="00355DCF">
      <w:pPr>
        <w:spacing w:after="0"/>
        <w:rPr>
          <w:rFonts w:asciiTheme="majorBidi" w:hAnsiTheme="majorBidi" w:cstheme="majorBidi"/>
          <w:color w:val="4472C4" w:themeColor="accent1"/>
          <w:sz w:val="24"/>
          <w:szCs w:val="24"/>
        </w:rPr>
      </w:pPr>
      <w:hyperlink r:id="rId12" w:history="1">
        <w:r w:rsidR="00B6287C" w:rsidRPr="00331A70">
          <w:rPr>
            <w:rStyle w:val="Hyperlink"/>
            <w:rFonts w:asciiTheme="majorBidi" w:hAnsiTheme="majorBidi" w:cstheme="majorBidi"/>
            <w:color w:val="4472C4" w:themeColor="accent1"/>
            <w:sz w:val="24"/>
            <w:szCs w:val="24"/>
          </w:rPr>
          <w:t>https://www.researchgate.net/profile/Halmat-Sabr</w:t>
        </w:r>
      </w:hyperlink>
      <w:r w:rsidR="00B6287C" w:rsidRPr="00331A70">
        <w:rPr>
          <w:rFonts w:asciiTheme="majorBidi" w:hAnsiTheme="majorBidi" w:cstheme="majorBidi"/>
          <w:color w:val="4472C4" w:themeColor="accent1"/>
          <w:sz w:val="24"/>
          <w:szCs w:val="24"/>
        </w:rPr>
        <w:t xml:space="preserve"> </w:t>
      </w:r>
    </w:p>
    <w:p w:rsidR="00E617CC" w:rsidRPr="00331A70" w:rsidRDefault="00453817" w:rsidP="00E617CC">
      <w:pPr>
        <w:spacing w:after="0"/>
        <w:rPr>
          <w:rFonts w:asciiTheme="majorBidi" w:hAnsiTheme="majorBidi" w:cstheme="majorBidi"/>
          <w:color w:val="4472C4" w:themeColor="accent1"/>
          <w:sz w:val="24"/>
          <w:szCs w:val="24"/>
        </w:rPr>
      </w:pPr>
      <w:hyperlink r:id="rId13" w:history="1">
        <w:r w:rsidR="00B6287C" w:rsidRPr="00331A70">
          <w:rPr>
            <w:rStyle w:val="Hyperlink"/>
            <w:rFonts w:asciiTheme="majorBidi" w:hAnsiTheme="majorBidi" w:cstheme="majorBidi"/>
            <w:color w:val="4472C4" w:themeColor="accent1"/>
            <w:sz w:val="24"/>
            <w:szCs w:val="24"/>
          </w:rPr>
          <w:t>https://www.linkedin.com/in/halmat-sabr-3882b869/</w:t>
        </w:r>
      </w:hyperlink>
      <w:r w:rsidR="00B6287C" w:rsidRPr="00331A70">
        <w:rPr>
          <w:rFonts w:asciiTheme="majorBidi" w:hAnsiTheme="majorBidi" w:cstheme="majorBidi"/>
          <w:color w:val="4472C4" w:themeColor="accent1"/>
          <w:sz w:val="24"/>
          <w:szCs w:val="24"/>
        </w:rPr>
        <w:t xml:space="preserve"> </w:t>
      </w:r>
    </w:p>
    <w:p w:rsidR="00B6287C" w:rsidRPr="00331A70" w:rsidRDefault="00B6287C" w:rsidP="00B6287C">
      <w:pPr>
        <w:pStyle w:val="ECVContactDetails"/>
        <w:rPr>
          <w:rStyle w:val="sites-dash-site-url"/>
          <w:rFonts w:asciiTheme="majorBidi" w:hAnsiTheme="majorBidi" w:cstheme="majorBidi"/>
          <w:b/>
          <w:bCs/>
          <w:color w:val="4472C4" w:themeColor="accent1"/>
          <w:sz w:val="24"/>
          <w:szCs w:val="24"/>
        </w:rPr>
      </w:pPr>
      <w:r w:rsidRPr="00331A70">
        <w:rPr>
          <w:rStyle w:val="sites-dash-site-url"/>
          <w:rFonts w:asciiTheme="majorBidi" w:hAnsiTheme="majorBidi" w:cstheme="majorBidi"/>
          <w:b/>
          <w:bCs/>
          <w:color w:val="4472C4" w:themeColor="accent1"/>
          <w:sz w:val="24"/>
          <w:szCs w:val="24"/>
        </w:rPr>
        <w:t xml:space="preserve">Orchid ID: </w:t>
      </w:r>
      <w:hyperlink r:id="rId14" w:history="1">
        <w:r w:rsidRPr="00331A70">
          <w:rPr>
            <w:rStyle w:val="sites-dash-site-url"/>
            <w:rFonts w:asciiTheme="majorBidi" w:hAnsiTheme="majorBidi" w:cstheme="majorBidi"/>
            <w:b/>
            <w:bCs/>
            <w:color w:val="4472C4" w:themeColor="accent1"/>
            <w:sz w:val="24"/>
            <w:szCs w:val="24"/>
          </w:rPr>
          <w:t>https://orcid.org/0000-0002-1655-9306</w:t>
        </w:r>
      </w:hyperlink>
      <w:r w:rsidRPr="00331A70">
        <w:rPr>
          <w:rStyle w:val="sites-dash-site-url"/>
          <w:rFonts w:asciiTheme="majorBidi" w:hAnsiTheme="majorBidi" w:cstheme="majorBidi"/>
          <w:b/>
          <w:bCs/>
          <w:color w:val="4472C4" w:themeColor="accent1"/>
          <w:sz w:val="24"/>
          <w:szCs w:val="24"/>
        </w:rPr>
        <w:t xml:space="preserve">    </w:t>
      </w:r>
    </w:p>
    <w:p w:rsidR="00B6287C" w:rsidRPr="00331A70" w:rsidRDefault="00B6287C" w:rsidP="00E617CC">
      <w:pPr>
        <w:spacing w:after="0"/>
        <w:rPr>
          <w:rFonts w:asciiTheme="majorBidi" w:hAnsiTheme="majorBidi" w:cstheme="majorBidi"/>
          <w:sz w:val="24"/>
          <w:szCs w:val="24"/>
          <w:lang w:val="en-GB"/>
        </w:rPr>
      </w:pPr>
      <w:r w:rsidRPr="00331A70">
        <w:rPr>
          <w:rFonts w:asciiTheme="majorBidi" w:hAnsiTheme="majorBidi" w:cstheme="majorBidi"/>
          <w:sz w:val="24"/>
          <w:szCs w:val="24"/>
          <w:lang w:val="en-GB"/>
        </w:rPr>
        <w:t xml:space="preserve"> </w:t>
      </w:r>
    </w:p>
    <w:p w:rsidR="00B6287C" w:rsidRPr="00CE6E1E" w:rsidRDefault="00B6287C" w:rsidP="00E617CC">
      <w:pPr>
        <w:spacing w:after="0"/>
        <w:rPr>
          <w:rFonts w:asciiTheme="majorBidi" w:hAnsiTheme="majorBidi" w:cstheme="majorBidi"/>
          <w:sz w:val="26"/>
          <w:szCs w:val="26"/>
        </w:rPr>
      </w:pPr>
    </w:p>
    <w:p w:rsidR="00B6287C" w:rsidRPr="00E4387D" w:rsidRDefault="00B6287C" w:rsidP="00181CCE">
      <w:pPr>
        <w:spacing w:after="0"/>
        <w:jc w:val="both"/>
        <w:rPr>
          <w:rFonts w:asciiTheme="majorBidi" w:hAnsiTheme="majorBidi" w:cstheme="majorBidi"/>
          <w:b/>
          <w:bCs/>
          <w:sz w:val="40"/>
          <w:szCs w:val="40"/>
        </w:rPr>
      </w:pPr>
      <w:r w:rsidRPr="00B6287C">
        <w:rPr>
          <w:rFonts w:asciiTheme="majorBidi" w:hAnsiTheme="majorBidi" w:cstheme="majorBidi"/>
          <w:b/>
          <w:bCs/>
          <w:sz w:val="40"/>
          <w:szCs w:val="40"/>
        </w:rPr>
        <w:t xml:space="preserve"> Academic cover </w:t>
      </w:r>
      <w:r>
        <w:rPr>
          <w:rFonts w:ascii="Helvetica" w:hAnsi="Helvetica" w:cs="Helvetica"/>
          <w:color w:val="424242"/>
        </w:rPr>
        <w:t xml:space="preserve">                                                            </w:t>
      </w:r>
    </w:p>
    <w:p w:rsidR="00B6287C" w:rsidRPr="00601D1F" w:rsidRDefault="00B6287C" w:rsidP="00181CCE">
      <w:pPr>
        <w:pStyle w:val="NormalWeb"/>
        <w:spacing w:before="0" w:beforeAutospacing="0" w:after="150" w:afterAutospacing="0"/>
        <w:jc w:val="both"/>
        <w:rPr>
          <w:rFonts w:ascii="Helvetica" w:hAnsi="Helvetica" w:cs="Helvetica"/>
          <w:color w:val="424242"/>
        </w:rPr>
      </w:pPr>
      <w:r>
        <w:rPr>
          <w:rFonts w:ascii="Helvetica" w:hAnsi="Helvetica" w:cs="Helvetica"/>
          <w:color w:val="424242"/>
        </w:rPr>
        <w:t> </w:t>
      </w:r>
      <w:r w:rsidRPr="00E4387D">
        <w:rPr>
          <w:rFonts w:asciiTheme="majorBidi" w:hAnsiTheme="majorBidi" w:cstheme="majorBidi"/>
        </w:rPr>
        <w:t xml:space="preserve">I would like to be </w:t>
      </w:r>
      <w:r w:rsidR="006F3641" w:rsidRPr="00E4387D">
        <w:rPr>
          <w:rFonts w:asciiTheme="majorBidi" w:hAnsiTheme="majorBidi" w:cstheme="majorBidi"/>
        </w:rPr>
        <w:t>well thought-out for the</w:t>
      </w:r>
      <w:r w:rsidRPr="00E4387D">
        <w:rPr>
          <w:rFonts w:asciiTheme="majorBidi" w:hAnsiTheme="majorBidi" w:cstheme="majorBidi"/>
        </w:rPr>
        <w:t xml:space="preserve"> position and hope to </w:t>
      </w:r>
      <w:r w:rsidR="006F3641" w:rsidRPr="00E4387D">
        <w:rPr>
          <w:rFonts w:asciiTheme="majorBidi" w:hAnsiTheme="majorBidi" w:cstheme="majorBidi"/>
        </w:rPr>
        <w:t>make obvious</w:t>
      </w:r>
      <w:r w:rsidRPr="00E4387D">
        <w:rPr>
          <w:rFonts w:asciiTheme="majorBidi" w:hAnsiTheme="majorBidi" w:cstheme="majorBidi"/>
        </w:rPr>
        <w:t xml:space="preserve"> how much I could bring to it. My research and teaching interests fit </w:t>
      </w:r>
      <w:r w:rsidR="006F3641" w:rsidRPr="00E4387D">
        <w:rPr>
          <w:rFonts w:asciiTheme="majorBidi" w:hAnsiTheme="majorBidi" w:cstheme="majorBidi"/>
        </w:rPr>
        <w:t>particularly</w:t>
      </w:r>
      <w:r w:rsidRPr="00E4387D">
        <w:rPr>
          <w:rFonts w:asciiTheme="majorBidi" w:hAnsiTheme="majorBidi" w:cstheme="majorBidi"/>
        </w:rPr>
        <w:t xml:space="preserve"> well with the requirements of this post and with existing members of staff. I have extensive teaching experience in the </w:t>
      </w:r>
      <w:r w:rsidRPr="00E4387D">
        <w:t xml:space="preserve">department of </w:t>
      </w:r>
      <w:r w:rsidR="006F3641" w:rsidRPr="00E4387D">
        <w:t>forestry</w:t>
      </w:r>
      <w:r w:rsidRPr="00E4387D">
        <w:t xml:space="preserve"> at university </w:t>
      </w:r>
      <w:r w:rsidR="006F3641" w:rsidRPr="00E4387D">
        <w:t>of Salahaddin</w:t>
      </w:r>
      <w:r w:rsidRPr="00E4387D">
        <w:rPr>
          <w:rFonts w:asciiTheme="majorBidi" w:hAnsiTheme="majorBidi" w:cstheme="majorBidi"/>
        </w:rPr>
        <w:t xml:space="preserve">, most of it </w:t>
      </w:r>
      <w:r w:rsidR="006F3641" w:rsidRPr="00E4387D">
        <w:rPr>
          <w:rFonts w:asciiTheme="majorBidi" w:hAnsiTheme="majorBidi" w:cstheme="majorBidi"/>
        </w:rPr>
        <w:t>paying attention</w:t>
      </w:r>
      <w:r w:rsidRPr="00E4387D">
        <w:rPr>
          <w:rFonts w:asciiTheme="majorBidi" w:hAnsiTheme="majorBidi" w:cstheme="majorBidi"/>
        </w:rPr>
        <w:t xml:space="preserve"> on</w:t>
      </w:r>
      <w:r w:rsidR="00244699" w:rsidRPr="00E4387D">
        <w:rPr>
          <w:rFonts w:asciiTheme="majorBidi" w:hAnsiTheme="majorBidi" w:cstheme="majorBidi"/>
        </w:rPr>
        <w:t xml:space="preserve"> forestry sectors</w:t>
      </w:r>
      <w:r w:rsidRPr="00E4387D">
        <w:t xml:space="preserve"> to this job</w:t>
      </w:r>
      <w:r w:rsidRPr="00E4387D">
        <w:rPr>
          <w:rFonts w:asciiTheme="majorBidi" w:hAnsiTheme="majorBidi" w:cstheme="majorBidi"/>
        </w:rPr>
        <w:t xml:space="preserve">. My work provides a useful link between </w:t>
      </w:r>
      <w:r w:rsidR="00244699" w:rsidRPr="00E4387D">
        <w:rPr>
          <w:rStyle w:val="Emphasis"/>
          <w:rFonts w:asciiTheme="majorBidi" w:hAnsiTheme="majorBidi" w:cstheme="majorBidi"/>
          <w:i w:val="0"/>
          <w:iCs w:val="0"/>
        </w:rPr>
        <w:t>Forest mensuration, forest engineering and application of</w:t>
      </w:r>
      <w:r w:rsidR="00244699" w:rsidRPr="00E4387D">
        <w:rPr>
          <w:rStyle w:val="Emphasis"/>
          <w:rFonts w:asciiTheme="majorBidi" w:hAnsiTheme="majorBidi" w:cstheme="majorBidi"/>
        </w:rPr>
        <w:t xml:space="preserve"> </w:t>
      </w:r>
      <w:r w:rsidR="00ED14F2" w:rsidRPr="00E4387D">
        <w:rPr>
          <w:rStyle w:val="Emphasis"/>
          <w:rFonts w:asciiTheme="majorBidi" w:hAnsiTheme="majorBidi" w:cstheme="majorBidi"/>
        </w:rPr>
        <w:t xml:space="preserve">GIS </w:t>
      </w:r>
      <w:r w:rsidR="00ED14F2" w:rsidRPr="00E4387D">
        <w:rPr>
          <w:rFonts w:asciiTheme="majorBidi" w:hAnsiTheme="majorBidi" w:cstheme="majorBidi"/>
        </w:rPr>
        <w:t>in</w:t>
      </w:r>
      <w:r w:rsidRPr="00E4387D">
        <w:rPr>
          <w:rFonts w:asciiTheme="majorBidi" w:hAnsiTheme="majorBidi" w:cstheme="majorBidi"/>
        </w:rPr>
        <w:t xml:space="preserve"> the department, encouraging research and teaching collaborations.</w:t>
      </w:r>
    </w:p>
    <w:p w:rsidR="00B6287C" w:rsidRPr="00E4387D" w:rsidRDefault="00B6287C" w:rsidP="00181CCE">
      <w:pPr>
        <w:pStyle w:val="NormalWeb"/>
        <w:spacing w:before="0" w:beforeAutospacing="0" w:after="150" w:afterAutospacing="0"/>
        <w:jc w:val="both"/>
        <w:rPr>
          <w:rFonts w:asciiTheme="majorBidi" w:hAnsiTheme="majorBidi" w:cstheme="majorBidi"/>
        </w:rPr>
      </w:pPr>
      <w:r w:rsidRPr="00E4387D">
        <w:rPr>
          <w:rFonts w:asciiTheme="majorBidi" w:hAnsiTheme="majorBidi" w:cstheme="majorBidi"/>
        </w:rPr>
        <w:t>I was awarded </w:t>
      </w:r>
      <w:r w:rsidRPr="00E4387D">
        <w:rPr>
          <w:rFonts w:asciiTheme="majorBidi" w:hAnsiTheme="majorBidi" w:cstheme="majorBidi"/>
          <w:b/>
          <w:bCs/>
        </w:rPr>
        <w:t xml:space="preserve">my </w:t>
      </w:r>
      <w:r w:rsidR="00244699" w:rsidRPr="00E4387D">
        <w:rPr>
          <w:rFonts w:asciiTheme="majorBidi" w:hAnsiTheme="majorBidi" w:cstheme="majorBidi"/>
          <w:b/>
          <w:bCs/>
        </w:rPr>
        <w:t>M.Sc</w:t>
      </w:r>
      <w:r w:rsidRPr="00E4387D">
        <w:rPr>
          <w:rFonts w:asciiTheme="majorBidi" w:hAnsiTheme="majorBidi" w:cstheme="majorBidi"/>
        </w:rPr>
        <w:t>. by the </w:t>
      </w:r>
      <w:r w:rsidR="00244699" w:rsidRPr="00E4387D">
        <w:rPr>
          <w:rStyle w:val="Emphasis"/>
          <w:rFonts w:asciiTheme="majorBidi" w:hAnsiTheme="majorBidi" w:cstheme="majorBidi"/>
        </w:rPr>
        <w:t xml:space="preserve">School of Environmental natural Resource and </w:t>
      </w:r>
      <w:proofErr w:type="spellStart"/>
      <w:r w:rsidR="00244699" w:rsidRPr="00E4387D">
        <w:rPr>
          <w:rStyle w:val="Emphasis"/>
          <w:rFonts w:asciiTheme="majorBidi" w:hAnsiTheme="majorBidi" w:cstheme="majorBidi"/>
        </w:rPr>
        <w:t>Geograph</w:t>
      </w:r>
      <w:proofErr w:type="spellEnd"/>
      <w:r w:rsidR="00244699" w:rsidRPr="00E4387D">
        <w:rPr>
          <w:rStyle w:val="Emphasis"/>
          <w:rFonts w:asciiTheme="majorBidi" w:hAnsiTheme="majorBidi" w:cstheme="majorBidi"/>
        </w:rPr>
        <w:t xml:space="preserve"> at Bangor University</w:t>
      </w:r>
      <w:r w:rsidRPr="00E4387D">
        <w:rPr>
          <w:rFonts w:asciiTheme="majorBidi" w:hAnsiTheme="majorBidi" w:cstheme="majorBidi"/>
        </w:rPr>
        <w:t> in</w:t>
      </w:r>
      <w:r w:rsidR="00244699" w:rsidRPr="00E4387D">
        <w:rPr>
          <w:rFonts w:asciiTheme="majorBidi" w:hAnsiTheme="majorBidi" w:cstheme="majorBidi"/>
        </w:rPr>
        <w:t xml:space="preserve"> (2013)</w:t>
      </w:r>
      <w:r w:rsidRPr="00E4387D">
        <w:rPr>
          <w:rFonts w:asciiTheme="majorBidi" w:hAnsiTheme="majorBidi" w:cstheme="majorBidi"/>
        </w:rPr>
        <w:t xml:space="preserve">. </w:t>
      </w:r>
      <w:r w:rsidR="00601D1F">
        <w:rPr>
          <w:sz w:val="23"/>
          <w:szCs w:val="23"/>
        </w:rPr>
        <w:t xml:space="preserve">The study investigated the effect of low water supply on two willow species, </w:t>
      </w:r>
      <w:r w:rsidR="00601D1F">
        <w:rPr>
          <w:i/>
          <w:iCs/>
          <w:sz w:val="23"/>
          <w:szCs w:val="23"/>
        </w:rPr>
        <w:t xml:space="preserve">Salix </w:t>
      </w:r>
      <w:proofErr w:type="spellStart"/>
      <w:r w:rsidR="00601D1F">
        <w:rPr>
          <w:i/>
          <w:iCs/>
          <w:sz w:val="23"/>
          <w:szCs w:val="23"/>
        </w:rPr>
        <w:t>cinerea</w:t>
      </w:r>
      <w:proofErr w:type="spellEnd"/>
      <w:r w:rsidR="00601D1F">
        <w:rPr>
          <w:i/>
          <w:iCs/>
          <w:sz w:val="23"/>
          <w:szCs w:val="23"/>
        </w:rPr>
        <w:t xml:space="preserve"> </w:t>
      </w:r>
      <w:r w:rsidR="00601D1F">
        <w:rPr>
          <w:sz w:val="23"/>
          <w:szCs w:val="23"/>
        </w:rPr>
        <w:t xml:space="preserve">and </w:t>
      </w:r>
      <w:r w:rsidR="00601D1F">
        <w:rPr>
          <w:i/>
          <w:iCs/>
          <w:sz w:val="23"/>
          <w:szCs w:val="23"/>
        </w:rPr>
        <w:t xml:space="preserve">Salix </w:t>
      </w:r>
      <w:proofErr w:type="spellStart"/>
      <w:r w:rsidR="00601D1F">
        <w:rPr>
          <w:i/>
          <w:iCs/>
          <w:sz w:val="23"/>
          <w:szCs w:val="23"/>
        </w:rPr>
        <w:t>caprea</w:t>
      </w:r>
      <w:proofErr w:type="spellEnd"/>
      <w:r w:rsidR="00601D1F">
        <w:rPr>
          <w:sz w:val="23"/>
          <w:szCs w:val="23"/>
        </w:rPr>
        <w:t xml:space="preserve">. One-year-old cell-grown seedlings of </w:t>
      </w:r>
      <w:r w:rsidR="00601D1F">
        <w:rPr>
          <w:i/>
          <w:iCs/>
          <w:sz w:val="23"/>
          <w:szCs w:val="23"/>
        </w:rPr>
        <w:t xml:space="preserve">Salix </w:t>
      </w:r>
      <w:proofErr w:type="spellStart"/>
      <w:r w:rsidR="00601D1F">
        <w:rPr>
          <w:i/>
          <w:iCs/>
          <w:sz w:val="23"/>
          <w:szCs w:val="23"/>
        </w:rPr>
        <w:t>cinerea</w:t>
      </w:r>
      <w:proofErr w:type="spellEnd"/>
      <w:r w:rsidR="00601D1F">
        <w:rPr>
          <w:i/>
          <w:iCs/>
          <w:sz w:val="23"/>
          <w:szCs w:val="23"/>
        </w:rPr>
        <w:t xml:space="preserve"> </w:t>
      </w:r>
      <w:r w:rsidR="00601D1F">
        <w:rPr>
          <w:sz w:val="23"/>
          <w:szCs w:val="23"/>
        </w:rPr>
        <w:t xml:space="preserve">and </w:t>
      </w:r>
      <w:r w:rsidR="00601D1F">
        <w:rPr>
          <w:i/>
          <w:iCs/>
          <w:sz w:val="23"/>
          <w:szCs w:val="23"/>
        </w:rPr>
        <w:t xml:space="preserve">Salix </w:t>
      </w:r>
      <w:proofErr w:type="spellStart"/>
      <w:r w:rsidR="00601D1F">
        <w:rPr>
          <w:i/>
          <w:iCs/>
          <w:sz w:val="23"/>
          <w:szCs w:val="23"/>
        </w:rPr>
        <w:t>caprea</w:t>
      </w:r>
      <w:proofErr w:type="spellEnd"/>
      <w:r w:rsidR="00601D1F">
        <w:rPr>
          <w:i/>
          <w:iCs/>
          <w:sz w:val="23"/>
          <w:szCs w:val="23"/>
        </w:rPr>
        <w:t xml:space="preserve"> </w:t>
      </w:r>
      <w:r w:rsidR="00601D1F">
        <w:rPr>
          <w:sz w:val="23"/>
          <w:szCs w:val="23"/>
        </w:rPr>
        <w:t xml:space="preserve">from seed zone 201 (North East Scotland) were grown in a greenhouse at the </w:t>
      </w:r>
      <w:proofErr w:type="spellStart"/>
      <w:r w:rsidR="00601D1F">
        <w:rPr>
          <w:sz w:val="23"/>
          <w:szCs w:val="23"/>
        </w:rPr>
        <w:t>Henfaes</w:t>
      </w:r>
      <w:proofErr w:type="spellEnd"/>
      <w:r w:rsidR="00601D1F">
        <w:rPr>
          <w:sz w:val="23"/>
          <w:szCs w:val="23"/>
        </w:rPr>
        <w:t xml:space="preserve"> Research Centre, Bangor. The experiment was run for eight weeks from 29</w:t>
      </w:r>
      <w:r w:rsidR="00601D1F">
        <w:rPr>
          <w:sz w:val="16"/>
          <w:szCs w:val="16"/>
        </w:rPr>
        <w:t xml:space="preserve">th </w:t>
      </w:r>
      <w:r w:rsidR="00601D1F">
        <w:rPr>
          <w:sz w:val="23"/>
          <w:szCs w:val="23"/>
        </w:rPr>
        <w:t>of May to 19</w:t>
      </w:r>
      <w:r w:rsidR="00601D1F">
        <w:rPr>
          <w:sz w:val="16"/>
          <w:szCs w:val="16"/>
        </w:rPr>
        <w:t xml:space="preserve">th </w:t>
      </w:r>
      <w:r w:rsidR="00601D1F">
        <w:rPr>
          <w:sz w:val="23"/>
          <w:szCs w:val="23"/>
        </w:rPr>
        <w:t xml:space="preserve">of July 2013. Seedlings were exposed to four watering treatments (W1, W2, W3 and W4) representing different climate change scenarios. The control (W1) treatment corresponded to the average rainfall for the period 1981-2010, W2 to the predicted reduction in summer rainfall under the 2050s low emissions scenario, W3 to the predicted reduction in summer rainfall under the 2050s medium emissions scenario and W4 to the predicted reduction in summer rainfall under the 2080s high emissions scenario. The two species showed high survival rates: 100% for </w:t>
      </w:r>
      <w:r w:rsidR="00601D1F">
        <w:rPr>
          <w:i/>
          <w:iCs/>
          <w:sz w:val="23"/>
          <w:szCs w:val="23"/>
        </w:rPr>
        <w:t xml:space="preserve">Salix </w:t>
      </w:r>
      <w:proofErr w:type="spellStart"/>
      <w:r w:rsidR="00601D1F">
        <w:rPr>
          <w:i/>
          <w:iCs/>
          <w:sz w:val="23"/>
          <w:szCs w:val="23"/>
        </w:rPr>
        <w:t>caprea</w:t>
      </w:r>
      <w:proofErr w:type="spellEnd"/>
      <w:r w:rsidR="00601D1F">
        <w:rPr>
          <w:i/>
          <w:iCs/>
          <w:sz w:val="23"/>
          <w:szCs w:val="23"/>
        </w:rPr>
        <w:t xml:space="preserve"> </w:t>
      </w:r>
      <w:r w:rsidR="00601D1F">
        <w:rPr>
          <w:sz w:val="23"/>
          <w:szCs w:val="23"/>
        </w:rPr>
        <w:t xml:space="preserve">and 95% for </w:t>
      </w:r>
      <w:r w:rsidR="00601D1F">
        <w:rPr>
          <w:i/>
          <w:iCs/>
          <w:sz w:val="23"/>
          <w:szCs w:val="23"/>
        </w:rPr>
        <w:t xml:space="preserve">Salix </w:t>
      </w:r>
      <w:proofErr w:type="spellStart"/>
      <w:r w:rsidR="00601D1F">
        <w:rPr>
          <w:i/>
          <w:iCs/>
          <w:sz w:val="23"/>
          <w:szCs w:val="23"/>
        </w:rPr>
        <w:t>cinerea</w:t>
      </w:r>
      <w:proofErr w:type="spellEnd"/>
      <w:r w:rsidR="00601D1F">
        <w:rPr>
          <w:sz w:val="23"/>
          <w:szCs w:val="23"/>
        </w:rPr>
        <w:t>.</w:t>
      </w:r>
    </w:p>
    <w:p w:rsidR="00B6287C" w:rsidRPr="0032333F" w:rsidRDefault="00B6287C" w:rsidP="00181CCE">
      <w:pPr>
        <w:pStyle w:val="NormalWeb"/>
        <w:spacing w:before="0" w:beforeAutospacing="0" w:after="150" w:afterAutospacing="0"/>
        <w:jc w:val="both"/>
        <w:rPr>
          <w:rFonts w:asciiTheme="majorBidi" w:hAnsiTheme="majorBidi" w:cstheme="majorBidi"/>
        </w:rPr>
      </w:pPr>
      <w:r w:rsidRPr="00E4387D">
        <w:rPr>
          <w:rFonts w:asciiTheme="majorBidi" w:hAnsiTheme="majorBidi" w:cstheme="majorBidi"/>
        </w:rPr>
        <w:t>I have </w:t>
      </w:r>
      <w:r w:rsidR="0032333F">
        <w:rPr>
          <w:rStyle w:val="Emphasis"/>
          <w:rFonts w:asciiTheme="majorBidi" w:hAnsiTheme="majorBidi" w:cstheme="majorBidi"/>
          <w:i w:val="0"/>
          <w:iCs w:val="0"/>
        </w:rPr>
        <w:t xml:space="preserve">12 years of </w:t>
      </w:r>
      <w:r w:rsidRPr="00E4387D">
        <w:rPr>
          <w:rFonts w:asciiTheme="majorBidi" w:hAnsiTheme="majorBidi" w:cstheme="majorBidi"/>
        </w:rPr>
        <w:t xml:space="preserve">teaching experience on </w:t>
      </w:r>
      <w:r w:rsidR="0032333F">
        <w:rPr>
          <w:rFonts w:asciiTheme="majorBidi" w:hAnsiTheme="majorBidi" w:cstheme="majorBidi"/>
        </w:rPr>
        <w:t>forestry sciences subjects</w:t>
      </w:r>
      <w:r w:rsidRPr="00E4387D">
        <w:rPr>
          <w:rFonts w:asciiTheme="majorBidi" w:hAnsiTheme="majorBidi" w:cstheme="majorBidi"/>
        </w:rPr>
        <w:t xml:space="preserve">. As required I would be happy to </w:t>
      </w:r>
      <w:r w:rsidR="0032333F">
        <w:rPr>
          <w:rFonts w:asciiTheme="majorBidi" w:hAnsiTheme="majorBidi" w:cstheme="majorBidi"/>
        </w:rPr>
        <w:t xml:space="preserve">contribute </w:t>
      </w:r>
      <w:r w:rsidRPr="00E4387D">
        <w:rPr>
          <w:rFonts w:asciiTheme="majorBidi" w:hAnsiTheme="majorBidi" w:cstheme="majorBidi"/>
        </w:rPr>
        <w:t>to undergraduate and postgraduate modules of both a research-led and a methodological nature</w:t>
      </w:r>
      <w:r w:rsidR="0032333F">
        <w:rPr>
          <w:rFonts w:asciiTheme="majorBidi" w:hAnsiTheme="majorBidi" w:cstheme="majorBidi"/>
        </w:rPr>
        <w:t xml:space="preserve"> urban tree ecophysiology is one of interesting subject </w:t>
      </w:r>
      <w:r w:rsidR="0032333F">
        <w:rPr>
          <w:rStyle w:val="Emphasis"/>
          <w:rFonts w:asciiTheme="majorBidi" w:hAnsiTheme="majorBidi" w:cstheme="majorBidi"/>
          <w:i w:val="0"/>
          <w:iCs w:val="0"/>
        </w:rPr>
        <w:t xml:space="preserve">especially for air pollution monitoring by using trees in urban cities. </w:t>
      </w:r>
      <w:r w:rsidRPr="00E4387D">
        <w:rPr>
          <w:rStyle w:val="Emphasis"/>
          <w:rFonts w:asciiTheme="majorBidi" w:hAnsiTheme="majorBidi" w:cstheme="majorBidi"/>
        </w:rPr>
        <w:t xml:space="preserve"> </w:t>
      </w:r>
      <w:r w:rsidR="0032333F">
        <w:rPr>
          <w:rStyle w:val="Emphasis"/>
          <w:rFonts w:asciiTheme="majorBidi" w:hAnsiTheme="majorBidi" w:cstheme="majorBidi"/>
          <w:i w:val="0"/>
          <w:iCs w:val="0"/>
        </w:rPr>
        <w:t xml:space="preserve">I am also interested in conducting researches in drought stress and tree </w:t>
      </w:r>
      <w:r w:rsidR="004D11B0">
        <w:rPr>
          <w:rStyle w:val="Emphasis"/>
          <w:rFonts w:asciiTheme="majorBidi" w:hAnsiTheme="majorBidi" w:cstheme="majorBidi"/>
          <w:i w:val="0"/>
          <w:iCs w:val="0"/>
        </w:rPr>
        <w:t xml:space="preserve">growth in future. </w:t>
      </w:r>
    </w:p>
    <w:p w:rsidR="00B6287C" w:rsidRPr="00E4387D" w:rsidRDefault="00B6287C" w:rsidP="00181CCE">
      <w:pPr>
        <w:pStyle w:val="NormalWeb"/>
        <w:spacing w:before="0" w:beforeAutospacing="0" w:after="150" w:afterAutospacing="0"/>
        <w:jc w:val="both"/>
        <w:rPr>
          <w:rFonts w:asciiTheme="majorBidi" w:hAnsiTheme="majorBidi" w:cstheme="majorBidi"/>
        </w:rPr>
      </w:pPr>
      <w:r w:rsidRPr="00E4387D">
        <w:rPr>
          <w:rFonts w:asciiTheme="majorBidi" w:hAnsiTheme="majorBidi" w:cstheme="majorBidi"/>
        </w:rPr>
        <w:t xml:space="preserve">I am also </w:t>
      </w:r>
      <w:r w:rsidR="004D11B0" w:rsidRPr="00E4387D">
        <w:rPr>
          <w:rFonts w:asciiTheme="majorBidi" w:hAnsiTheme="majorBidi" w:cstheme="majorBidi"/>
        </w:rPr>
        <w:t>responsive</w:t>
      </w:r>
      <w:r w:rsidR="004D11B0">
        <w:rPr>
          <w:rFonts w:asciiTheme="majorBidi" w:hAnsiTheme="majorBidi" w:cstheme="majorBidi"/>
        </w:rPr>
        <w:t xml:space="preserve"> of the taking care</w:t>
      </w:r>
      <w:r w:rsidRPr="00E4387D">
        <w:rPr>
          <w:rFonts w:asciiTheme="majorBidi" w:hAnsiTheme="majorBidi" w:cstheme="majorBidi"/>
        </w:rPr>
        <w:t xml:space="preserve"> of the pastoral </w:t>
      </w:r>
      <w:r w:rsidR="004D11B0" w:rsidRPr="00E4387D">
        <w:rPr>
          <w:rFonts w:asciiTheme="majorBidi" w:hAnsiTheme="majorBidi" w:cstheme="majorBidi"/>
        </w:rPr>
        <w:t>be concerned</w:t>
      </w:r>
      <w:r w:rsidRPr="00E4387D">
        <w:rPr>
          <w:rFonts w:asciiTheme="majorBidi" w:hAnsiTheme="majorBidi" w:cstheme="majorBidi"/>
        </w:rPr>
        <w:t xml:space="preserve"> of students and take the role of tutor very seriously. I am experienced in liaising with colleagues to help students with a variety of proble</w:t>
      </w:r>
      <w:r w:rsidR="004D11B0">
        <w:rPr>
          <w:rFonts w:asciiTheme="majorBidi" w:hAnsiTheme="majorBidi" w:cstheme="majorBidi"/>
        </w:rPr>
        <w:t xml:space="preserve">ms. </w:t>
      </w:r>
    </w:p>
    <w:p w:rsidR="00E617CC" w:rsidRPr="00E4387D" w:rsidRDefault="00E617CC" w:rsidP="00E617CC">
      <w:pPr>
        <w:spacing w:after="0"/>
        <w:rPr>
          <w:rFonts w:asciiTheme="majorBidi" w:hAnsiTheme="majorBidi" w:cstheme="majorBidi"/>
          <w:sz w:val="26"/>
          <w:szCs w:val="26"/>
        </w:rPr>
      </w:pPr>
    </w:p>
    <w:sectPr w:rsidR="00E617CC" w:rsidRPr="00E4387D" w:rsidSect="00E873F6">
      <w:footerReference w:type="default" r:id="rId15"/>
      <w:pgSz w:w="12240" w:h="15840"/>
      <w:pgMar w:top="81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67B" w:rsidRDefault="005E367B" w:rsidP="00E617CC">
      <w:pPr>
        <w:spacing w:after="0" w:line="240" w:lineRule="auto"/>
      </w:pPr>
      <w:r>
        <w:separator/>
      </w:r>
    </w:p>
  </w:endnote>
  <w:endnote w:type="continuationSeparator" w:id="0">
    <w:p w:rsidR="005E367B" w:rsidRDefault="005E367B" w:rsidP="00E61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hnschrift">
    <w:altName w:val="Bahnschrif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94847"/>
      <w:docPartObj>
        <w:docPartGallery w:val="Page Numbers (Bottom of Page)"/>
        <w:docPartUnique/>
      </w:docPartObj>
    </w:sdtPr>
    <w:sdtContent>
      <w:sdt>
        <w:sdtPr>
          <w:id w:val="1728636285"/>
          <w:docPartObj>
            <w:docPartGallery w:val="Page Numbers (Top of Page)"/>
            <w:docPartUnique/>
          </w:docPartObj>
        </w:sdtPr>
        <w:sdtContent>
          <w:p w:rsidR="00E617CC" w:rsidRDefault="00E617CC">
            <w:pPr>
              <w:pStyle w:val="Footer"/>
              <w:jc w:val="center"/>
            </w:pPr>
            <w:r>
              <w:t xml:space="preserve">Page </w:t>
            </w:r>
            <w:r w:rsidR="00453817">
              <w:rPr>
                <w:b/>
                <w:bCs/>
                <w:sz w:val="24"/>
                <w:szCs w:val="24"/>
              </w:rPr>
              <w:fldChar w:fldCharType="begin"/>
            </w:r>
            <w:r>
              <w:rPr>
                <w:b/>
                <w:bCs/>
              </w:rPr>
              <w:instrText xml:space="preserve"> PAGE </w:instrText>
            </w:r>
            <w:r w:rsidR="00453817">
              <w:rPr>
                <w:b/>
                <w:bCs/>
                <w:sz w:val="24"/>
                <w:szCs w:val="24"/>
              </w:rPr>
              <w:fldChar w:fldCharType="separate"/>
            </w:r>
            <w:r w:rsidR="002E1F14">
              <w:rPr>
                <w:b/>
                <w:bCs/>
                <w:noProof/>
              </w:rPr>
              <w:t>5</w:t>
            </w:r>
            <w:r w:rsidR="00453817">
              <w:rPr>
                <w:b/>
                <w:bCs/>
                <w:sz w:val="24"/>
                <w:szCs w:val="24"/>
              </w:rPr>
              <w:fldChar w:fldCharType="end"/>
            </w:r>
            <w:r>
              <w:t xml:space="preserve"> of </w:t>
            </w:r>
            <w:r w:rsidR="00453817">
              <w:rPr>
                <w:b/>
                <w:bCs/>
                <w:sz w:val="24"/>
                <w:szCs w:val="24"/>
              </w:rPr>
              <w:fldChar w:fldCharType="begin"/>
            </w:r>
            <w:r>
              <w:rPr>
                <w:b/>
                <w:bCs/>
              </w:rPr>
              <w:instrText xml:space="preserve"> NUMPAGES  </w:instrText>
            </w:r>
            <w:r w:rsidR="00453817">
              <w:rPr>
                <w:b/>
                <w:bCs/>
                <w:sz w:val="24"/>
                <w:szCs w:val="24"/>
              </w:rPr>
              <w:fldChar w:fldCharType="separate"/>
            </w:r>
            <w:r w:rsidR="002E1F14">
              <w:rPr>
                <w:b/>
                <w:bCs/>
                <w:noProof/>
              </w:rPr>
              <w:t>5</w:t>
            </w:r>
            <w:r w:rsidR="00453817">
              <w:rPr>
                <w:b/>
                <w:bCs/>
                <w:sz w:val="24"/>
                <w:szCs w:val="24"/>
              </w:rPr>
              <w:fldChar w:fldCharType="end"/>
            </w:r>
          </w:p>
        </w:sdtContent>
      </w:sdt>
    </w:sdtContent>
  </w:sdt>
  <w:p w:rsidR="00E617CC" w:rsidRDefault="00E61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67B" w:rsidRDefault="005E367B" w:rsidP="00E617CC">
      <w:pPr>
        <w:spacing w:after="0" w:line="240" w:lineRule="auto"/>
      </w:pPr>
      <w:r>
        <w:separator/>
      </w:r>
    </w:p>
  </w:footnote>
  <w:footnote w:type="continuationSeparator" w:id="0">
    <w:p w:rsidR="005E367B" w:rsidRDefault="005E367B" w:rsidP="00E61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0.5pt;visibility:visible;mso-wrap-style:square" o:bullet="t" filled="t">
        <v:imagedata r:id="rId1" o:title=""/>
      </v:shape>
    </w:pict>
  </w:numPicBullet>
  <w:abstractNum w:abstractNumId="0">
    <w:nsid w:val="06BD2D4F"/>
    <w:multiLevelType w:val="hybridMultilevel"/>
    <w:tmpl w:val="D682B5A2"/>
    <w:lvl w:ilvl="0" w:tplc="B2E2016C">
      <w:start w:val="1"/>
      <w:numFmt w:val="bullet"/>
      <w:lvlText w:val=""/>
      <w:lvlPicBulletId w:val="0"/>
      <w:lvlJc w:val="left"/>
      <w:pPr>
        <w:tabs>
          <w:tab w:val="num" w:pos="720"/>
        </w:tabs>
        <w:ind w:left="720" w:hanging="360"/>
      </w:pPr>
      <w:rPr>
        <w:rFonts w:ascii="Symbol" w:hAnsi="Symbol" w:hint="default"/>
      </w:rPr>
    </w:lvl>
    <w:lvl w:ilvl="1" w:tplc="CC36E0C6" w:tentative="1">
      <w:start w:val="1"/>
      <w:numFmt w:val="bullet"/>
      <w:lvlText w:val=""/>
      <w:lvlJc w:val="left"/>
      <w:pPr>
        <w:tabs>
          <w:tab w:val="num" w:pos="1440"/>
        </w:tabs>
        <w:ind w:left="1440" w:hanging="360"/>
      </w:pPr>
      <w:rPr>
        <w:rFonts w:ascii="Symbol" w:hAnsi="Symbol" w:hint="default"/>
      </w:rPr>
    </w:lvl>
    <w:lvl w:ilvl="2" w:tplc="90C8BD8A" w:tentative="1">
      <w:start w:val="1"/>
      <w:numFmt w:val="bullet"/>
      <w:lvlText w:val=""/>
      <w:lvlJc w:val="left"/>
      <w:pPr>
        <w:tabs>
          <w:tab w:val="num" w:pos="2160"/>
        </w:tabs>
        <w:ind w:left="2160" w:hanging="360"/>
      </w:pPr>
      <w:rPr>
        <w:rFonts w:ascii="Symbol" w:hAnsi="Symbol" w:hint="default"/>
      </w:rPr>
    </w:lvl>
    <w:lvl w:ilvl="3" w:tplc="0396E29A" w:tentative="1">
      <w:start w:val="1"/>
      <w:numFmt w:val="bullet"/>
      <w:lvlText w:val=""/>
      <w:lvlJc w:val="left"/>
      <w:pPr>
        <w:tabs>
          <w:tab w:val="num" w:pos="2880"/>
        </w:tabs>
        <w:ind w:left="2880" w:hanging="360"/>
      </w:pPr>
      <w:rPr>
        <w:rFonts w:ascii="Symbol" w:hAnsi="Symbol" w:hint="default"/>
      </w:rPr>
    </w:lvl>
    <w:lvl w:ilvl="4" w:tplc="B2D8A42C" w:tentative="1">
      <w:start w:val="1"/>
      <w:numFmt w:val="bullet"/>
      <w:lvlText w:val=""/>
      <w:lvlJc w:val="left"/>
      <w:pPr>
        <w:tabs>
          <w:tab w:val="num" w:pos="3600"/>
        </w:tabs>
        <w:ind w:left="3600" w:hanging="360"/>
      </w:pPr>
      <w:rPr>
        <w:rFonts w:ascii="Symbol" w:hAnsi="Symbol" w:hint="default"/>
      </w:rPr>
    </w:lvl>
    <w:lvl w:ilvl="5" w:tplc="A768C264" w:tentative="1">
      <w:start w:val="1"/>
      <w:numFmt w:val="bullet"/>
      <w:lvlText w:val=""/>
      <w:lvlJc w:val="left"/>
      <w:pPr>
        <w:tabs>
          <w:tab w:val="num" w:pos="4320"/>
        </w:tabs>
        <w:ind w:left="4320" w:hanging="360"/>
      </w:pPr>
      <w:rPr>
        <w:rFonts w:ascii="Symbol" w:hAnsi="Symbol" w:hint="default"/>
      </w:rPr>
    </w:lvl>
    <w:lvl w:ilvl="6" w:tplc="0ED6A338" w:tentative="1">
      <w:start w:val="1"/>
      <w:numFmt w:val="bullet"/>
      <w:lvlText w:val=""/>
      <w:lvlJc w:val="left"/>
      <w:pPr>
        <w:tabs>
          <w:tab w:val="num" w:pos="5040"/>
        </w:tabs>
        <w:ind w:left="5040" w:hanging="360"/>
      </w:pPr>
      <w:rPr>
        <w:rFonts w:ascii="Symbol" w:hAnsi="Symbol" w:hint="default"/>
      </w:rPr>
    </w:lvl>
    <w:lvl w:ilvl="7" w:tplc="346C735E" w:tentative="1">
      <w:start w:val="1"/>
      <w:numFmt w:val="bullet"/>
      <w:lvlText w:val=""/>
      <w:lvlJc w:val="left"/>
      <w:pPr>
        <w:tabs>
          <w:tab w:val="num" w:pos="5760"/>
        </w:tabs>
        <w:ind w:left="5760" w:hanging="360"/>
      </w:pPr>
      <w:rPr>
        <w:rFonts w:ascii="Symbol" w:hAnsi="Symbol" w:hint="default"/>
      </w:rPr>
    </w:lvl>
    <w:lvl w:ilvl="8" w:tplc="45B45D1C" w:tentative="1">
      <w:start w:val="1"/>
      <w:numFmt w:val="bullet"/>
      <w:lvlText w:val=""/>
      <w:lvlJc w:val="left"/>
      <w:pPr>
        <w:tabs>
          <w:tab w:val="num" w:pos="6480"/>
        </w:tabs>
        <w:ind w:left="6480" w:hanging="360"/>
      </w:pPr>
      <w:rPr>
        <w:rFonts w:ascii="Symbol" w:hAnsi="Symbol" w:hint="default"/>
      </w:rPr>
    </w:lvl>
  </w:abstractNum>
  <w:abstractNum w:abstractNumId="1">
    <w:nsid w:val="20CC6046"/>
    <w:multiLevelType w:val="hybridMultilevel"/>
    <w:tmpl w:val="5B44D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43356"/>
    <w:multiLevelType w:val="hybridMultilevel"/>
    <w:tmpl w:val="51221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B3299"/>
    <w:multiLevelType w:val="hybridMultilevel"/>
    <w:tmpl w:val="C764B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E1F35"/>
    <w:multiLevelType w:val="hybridMultilevel"/>
    <w:tmpl w:val="B2504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15E67"/>
    <w:multiLevelType w:val="hybridMultilevel"/>
    <w:tmpl w:val="3E4A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1336A"/>
    <w:multiLevelType w:val="hybridMultilevel"/>
    <w:tmpl w:val="58E26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73F6"/>
    <w:rsid w:val="00107DD2"/>
    <w:rsid w:val="00127DFE"/>
    <w:rsid w:val="00137F85"/>
    <w:rsid w:val="00142031"/>
    <w:rsid w:val="00181CCE"/>
    <w:rsid w:val="00244699"/>
    <w:rsid w:val="00261DFC"/>
    <w:rsid w:val="002C545A"/>
    <w:rsid w:val="002E1F14"/>
    <w:rsid w:val="0032333F"/>
    <w:rsid w:val="00331A70"/>
    <w:rsid w:val="003476FD"/>
    <w:rsid w:val="00355DCF"/>
    <w:rsid w:val="0037378E"/>
    <w:rsid w:val="00395472"/>
    <w:rsid w:val="003B5DC4"/>
    <w:rsid w:val="004039CB"/>
    <w:rsid w:val="00453817"/>
    <w:rsid w:val="004D11B0"/>
    <w:rsid w:val="00577682"/>
    <w:rsid w:val="005E367B"/>
    <w:rsid w:val="005E5628"/>
    <w:rsid w:val="00601D1F"/>
    <w:rsid w:val="00654F0E"/>
    <w:rsid w:val="00667104"/>
    <w:rsid w:val="006915F8"/>
    <w:rsid w:val="006A6E13"/>
    <w:rsid w:val="006F3641"/>
    <w:rsid w:val="007136A1"/>
    <w:rsid w:val="00743B88"/>
    <w:rsid w:val="00842A86"/>
    <w:rsid w:val="00875D80"/>
    <w:rsid w:val="008C1B2D"/>
    <w:rsid w:val="008D7367"/>
    <w:rsid w:val="008F39C1"/>
    <w:rsid w:val="009E0364"/>
    <w:rsid w:val="00A336A3"/>
    <w:rsid w:val="00A7382C"/>
    <w:rsid w:val="00B02613"/>
    <w:rsid w:val="00B435CB"/>
    <w:rsid w:val="00B45D79"/>
    <w:rsid w:val="00B6287C"/>
    <w:rsid w:val="00BF1C14"/>
    <w:rsid w:val="00C36DAD"/>
    <w:rsid w:val="00CE6E1E"/>
    <w:rsid w:val="00CF415B"/>
    <w:rsid w:val="00D47951"/>
    <w:rsid w:val="00D53F9B"/>
    <w:rsid w:val="00D9480D"/>
    <w:rsid w:val="00DC3D39"/>
    <w:rsid w:val="00DE00C5"/>
    <w:rsid w:val="00E4387D"/>
    <w:rsid w:val="00E617CC"/>
    <w:rsid w:val="00E77FBE"/>
    <w:rsid w:val="00E873F6"/>
    <w:rsid w:val="00ED05F2"/>
    <w:rsid w:val="00ED14F2"/>
    <w:rsid w:val="00F86269"/>
    <w:rsid w:val="00F957E1"/>
    <w:rsid w:val="00FB2CD6"/>
    <w:rsid w:val="00FF25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69"/>
  </w:style>
  <w:style w:type="paragraph" w:styleId="Heading1">
    <w:name w:val="heading 1"/>
    <w:basedOn w:val="Normal"/>
    <w:next w:val="Normal"/>
    <w:link w:val="Heading1Char"/>
    <w:uiPriority w:val="9"/>
    <w:qFormat/>
    <w:rsid w:val="008C1B2D"/>
    <w:pPr>
      <w:keepNext/>
      <w:keepLines/>
      <w:suppressAutoHyphens/>
      <w:spacing w:before="240" w:after="0" w:line="240" w:lineRule="auto"/>
      <w:textAlignment w:val="baseline"/>
      <w:outlineLvl w:val="0"/>
    </w:pPr>
    <w:rPr>
      <w:rFonts w:asciiTheme="majorHAnsi" w:eastAsiaTheme="majorEastAsia" w:hAnsiTheme="majorHAnsi" w:cs="Mangal"/>
      <w:color w:val="2F5496" w:themeColor="accent1" w:themeShade="BF"/>
      <w:kern w:val="2"/>
      <w:sz w:val="32"/>
      <w:szCs w:val="29"/>
      <w:lang w:val="nl-NL"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CE6E1E"/>
    <w:rPr>
      <w:color w:val="0563C1" w:themeColor="hyperlink"/>
      <w:u w:val="single"/>
    </w:rPr>
  </w:style>
  <w:style w:type="paragraph" w:styleId="BalloonText">
    <w:name w:val="Balloon Text"/>
    <w:basedOn w:val="Normal"/>
    <w:link w:val="BalloonTextChar"/>
    <w:uiPriority w:val="99"/>
    <w:semiHidden/>
    <w:unhideWhenUsed/>
    <w:rsid w:val="00CE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1E"/>
    <w:rPr>
      <w:rFonts w:ascii="Tahoma" w:hAnsi="Tahoma" w:cs="Tahoma"/>
      <w:sz w:val="16"/>
      <w:szCs w:val="16"/>
    </w:rPr>
  </w:style>
  <w:style w:type="character" w:customStyle="1" w:styleId="ECVHeadingBusinessSector">
    <w:name w:val="_ECV_HeadingBusinessSector"/>
    <w:rsid w:val="00CE6E1E"/>
    <w:rPr>
      <w:rFonts w:ascii="Arial" w:hAnsi="Arial"/>
      <w:color w:val="1593CB"/>
      <w:spacing w:val="-6"/>
      <w:sz w:val="18"/>
      <w:szCs w:val="18"/>
      <w:shd w:val="clear" w:color="auto" w:fill="auto"/>
    </w:rPr>
  </w:style>
  <w:style w:type="paragraph" w:customStyle="1" w:styleId="ECVBusinessSectorRow">
    <w:name w:val="_ECV_BusinessSectorRow"/>
    <w:basedOn w:val="Normal"/>
    <w:rsid w:val="00CE6E1E"/>
    <w:pPr>
      <w:widowControl w:val="0"/>
      <w:suppressAutoHyphens/>
      <w:spacing w:after="0" w:line="240" w:lineRule="auto"/>
    </w:pPr>
    <w:rPr>
      <w:rFonts w:ascii="Arial" w:eastAsia="SimSun" w:hAnsi="Arial" w:cs="Mangal"/>
      <w:color w:val="3F3A38"/>
      <w:spacing w:val="-6"/>
      <w:kern w:val="1"/>
      <w:sz w:val="16"/>
      <w:szCs w:val="24"/>
      <w:lang w:val="en-GB" w:eastAsia="hi-IN" w:bidi="hi-IN"/>
    </w:rPr>
  </w:style>
  <w:style w:type="paragraph" w:customStyle="1" w:styleId="ECVLeftDetails">
    <w:name w:val="_ECV_LeftDetails"/>
    <w:basedOn w:val="Normal"/>
    <w:rsid w:val="00E77FBE"/>
    <w:pPr>
      <w:widowControl w:val="0"/>
      <w:suppressLineNumbers/>
      <w:suppressAutoHyphens/>
      <w:spacing w:before="23" w:after="0" w:line="240" w:lineRule="auto"/>
      <w:ind w:right="283"/>
      <w:jc w:val="right"/>
    </w:pPr>
    <w:rPr>
      <w:rFonts w:ascii="Arial" w:eastAsia="SimSun" w:hAnsi="Arial" w:cs="Mangal"/>
      <w:color w:val="0E4194"/>
      <w:spacing w:val="-6"/>
      <w:kern w:val="1"/>
      <w:sz w:val="18"/>
      <w:szCs w:val="24"/>
      <w:lang w:val="en-GB" w:eastAsia="hi-IN" w:bidi="hi-IN"/>
    </w:rPr>
  </w:style>
  <w:style w:type="paragraph" w:customStyle="1" w:styleId="ECVRightColumn">
    <w:name w:val="_ECV_RightColumn"/>
    <w:basedOn w:val="Normal"/>
    <w:rsid w:val="008C1B2D"/>
    <w:pPr>
      <w:widowControl w:val="0"/>
      <w:suppressLineNumbers/>
      <w:suppressAutoHyphens/>
      <w:spacing w:before="62" w:after="0" w:line="240" w:lineRule="auto"/>
    </w:pPr>
    <w:rPr>
      <w:rFonts w:ascii="Arial" w:eastAsia="SimSun" w:hAnsi="Arial" w:cs="Mangal"/>
      <w:color w:val="404040"/>
      <w:spacing w:val="-6"/>
      <w:kern w:val="1"/>
      <w:sz w:val="16"/>
      <w:szCs w:val="24"/>
      <w:lang w:val="en-GB" w:eastAsia="hi-IN" w:bidi="hi-IN"/>
    </w:rPr>
  </w:style>
  <w:style w:type="paragraph" w:customStyle="1" w:styleId="ECVSectionDetails">
    <w:name w:val="_ECV_SectionDetails"/>
    <w:basedOn w:val="Normal"/>
    <w:rsid w:val="008C1B2D"/>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hi-IN" w:bidi="hi-IN"/>
    </w:rPr>
  </w:style>
  <w:style w:type="paragraph" w:customStyle="1" w:styleId="ECVLanguageHeading">
    <w:name w:val="_ECV_LanguageHeading"/>
    <w:basedOn w:val="ECVRightColumn"/>
    <w:rsid w:val="008C1B2D"/>
    <w:pPr>
      <w:spacing w:before="0"/>
      <w:jc w:val="center"/>
    </w:pPr>
    <w:rPr>
      <w:caps/>
      <w:color w:val="0E4194"/>
      <w:sz w:val="14"/>
    </w:rPr>
  </w:style>
  <w:style w:type="paragraph" w:customStyle="1" w:styleId="ECVLanguageSubHeading">
    <w:name w:val="_ECV_LanguageSubHeading"/>
    <w:basedOn w:val="ECVLanguageHeading"/>
    <w:rsid w:val="008C1B2D"/>
    <w:pPr>
      <w:spacing w:line="100" w:lineRule="atLeast"/>
    </w:pPr>
    <w:rPr>
      <w:caps w:val="0"/>
      <w:sz w:val="16"/>
    </w:rPr>
  </w:style>
  <w:style w:type="paragraph" w:customStyle="1" w:styleId="ECVLanguageLevel">
    <w:name w:val="_ECV_LanguageLevel"/>
    <w:basedOn w:val="ECVSectionDetails"/>
    <w:rsid w:val="008C1B2D"/>
    <w:pPr>
      <w:jc w:val="center"/>
      <w:textAlignment w:val="center"/>
    </w:pPr>
    <w:rPr>
      <w:caps/>
    </w:rPr>
  </w:style>
  <w:style w:type="paragraph" w:customStyle="1" w:styleId="ECVLanguageName">
    <w:name w:val="_ECV_LanguageName"/>
    <w:basedOn w:val="Normal"/>
    <w:rsid w:val="008C1B2D"/>
    <w:pPr>
      <w:widowControl w:val="0"/>
      <w:suppressLineNumbers/>
      <w:suppressAutoHyphens/>
      <w:spacing w:after="0" w:line="100" w:lineRule="atLeast"/>
      <w:ind w:right="283"/>
      <w:jc w:val="right"/>
    </w:pPr>
    <w:rPr>
      <w:rFonts w:ascii="Arial" w:eastAsia="SimSun" w:hAnsi="Arial" w:cs="Mangal"/>
      <w:color w:val="3F3A38"/>
      <w:spacing w:val="-6"/>
      <w:kern w:val="1"/>
      <w:sz w:val="18"/>
      <w:szCs w:val="24"/>
      <w:lang w:val="en-GB" w:eastAsia="hi-IN" w:bidi="hi-IN"/>
    </w:rPr>
  </w:style>
  <w:style w:type="character" w:customStyle="1" w:styleId="Heading1Char">
    <w:name w:val="Heading 1 Char"/>
    <w:basedOn w:val="DefaultParagraphFont"/>
    <w:link w:val="Heading1"/>
    <w:uiPriority w:val="9"/>
    <w:rsid w:val="008C1B2D"/>
    <w:rPr>
      <w:rFonts w:asciiTheme="majorHAnsi" w:eastAsiaTheme="majorEastAsia" w:hAnsiTheme="majorHAnsi" w:cs="Mangal"/>
      <w:color w:val="2F5496" w:themeColor="accent1" w:themeShade="BF"/>
      <w:kern w:val="2"/>
      <w:sz w:val="32"/>
      <w:szCs w:val="29"/>
      <w:lang w:val="nl-NL" w:eastAsia="zh-CN" w:bidi="hi-IN"/>
    </w:rPr>
  </w:style>
  <w:style w:type="paragraph" w:styleId="NormalWeb">
    <w:name w:val="Normal (Web)"/>
    <w:basedOn w:val="Normal"/>
    <w:uiPriority w:val="99"/>
    <w:unhideWhenUsed/>
    <w:rsid w:val="00B628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287C"/>
    <w:rPr>
      <w:i/>
      <w:iCs/>
    </w:rPr>
  </w:style>
  <w:style w:type="paragraph" w:customStyle="1" w:styleId="ECVContactDetails">
    <w:name w:val="_ECV_ContactDetails"/>
    <w:basedOn w:val="Normal"/>
    <w:rsid w:val="00B6287C"/>
    <w:pPr>
      <w:widowControl w:val="0"/>
      <w:suppressLineNumbers/>
      <w:suppressAutoHyphens/>
      <w:spacing w:after="0" w:line="100" w:lineRule="atLeast"/>
      <w:textAlignment w:val="center"/>
    </w:pPr>
    <w:rPr>
      <w:rFonts w:ascii="Arial" w:eastAsia="SimSun" w:hAnsi="Arial" w:cs="Mangal"/>
      <w:color w:val="3F3A38"/>
      <w:spacing w:val="-6"/>
      <w:sz w:val="18"/>
      <w:szCs w:val="18"/>
      <w:lang w:val="en-GB" w:eastAsia="hi-IN" w:bidi="hi-IN"/>
    </w:rPr>
  </w:style>
  <w:style w:type="character" w:customStyle="1" w:styleId="sites-dash-site-url">
    <w:name w:val="sites-dash-site-url"/>
    <w:rsid w:val="00B6287C"/>
  </w:style>
  <w:style w:type="character" w:customStyle="1" w:styleId="ECVHeadingContactDetails">
    <w:name w:val="_ECV_HeadingContactDetails"/>
    <w:rsid w:val="00B6287C"/>
    <w:rPr>
      <w:rFonts w:ascii="Arial" w:hAnsi="Arial"/>
      <w:color w:val="1593CB"/>
      <w:sz w:val="18"/>
      <w:szCs w:val="18"/>
      <w:shd w:val="clear" w:color="auto" w:fill="auto"/>
    </w:rPr>
  </w:style>
  <w:style w:type="paragraph" w:customStyle="1" w:styleId="ECVNameField">
    <w:name w:val="_ECV_NameField"/>
    <w:basedOn w:val="ECVRightColumn"/>
    <w:rsid w:val="00B6287C"/>
    <w:pPr>
      <w:spacing w:before="0" w:line="100" w:lineRule="atLeast"/>
    </w:pPr>
    <w:rPr>
      <w:color w:val="3F3A38"/>
      <w:sz w:val="26"/>
      <w:szCs w:val="18"/>
    </w:rPr>
  </w:style>
  <w:style w:type="paragraph" w:customStyle="1" w:styleId="ECVComments">
    <w:name w:val="_ECV_Comments"/>
    <w:basedOn w:val="Normal"/>
    <w:rsid w:val="00B6287C"/>
    <w:pPr>
      <w:widowControl w:val="0"/>
      <w:suppressAutoHyphens/>
      <w:spacing w:after="0" w:line="100" w:lineRule="atLeast"/>
      <w:jc w:val="center"/>
    </w:pPr>
    <w:rPr>
      <w:rFonts w:ascii="Arial" w:eastAsia="SimSun" w:hAnsi="Arial" w:cs="Mangal"/>
      <w:color w:val="FF0000"/>
      <w:spacing w:val="-6"/>
      <w:kern w:val="1"/>
      <w:sz w:val="16"/>
      <w:szCs w:val="24"/>
      <w:lang w:val="en-GB" w:eastAsia="hi-IN" w:bidi="hi-IN"/>
    </w:rPr>
  </w:style>
  <w:style w:type="paragraph" w:customStyle="1" w:styleId="ECVGenderRow">
    <w:name w:val="_ECV_GenderRow"/>
    <w:basedOn w:val="Normal"/>
    <w:rsid w:val="00B6287C"/>
    <w:pPr>
      <w:widowControl w:val="0"/>
      <w:suppressAutoHyphens/>
      <w:spacing w:before="85" w:after="0" w:line="240" w:lineRule="auto"/>
    </w:pPr>
    <w:rPr>
      <w:rFonts w:ascii="Arial" w:eastAsia="SimSun" w:hAnsi="Arial" w:cs="Mangal"/>
      <w:color w:val="1593CB"/>
      <w:spacing w:val="-6"/>
      <w:kern w:val="1"/>
      <w:sz w:val="16"/>
      <w:szCs w:val="24"/>
      <w:lang w:val="en-GB" w:eastAsia="hi-IN" w:bidi="hi-IN"/>
    </w:rPr>
  </w:style>
  <w:style w:type="paragraph" w:customStyle="1" w:styleId="Default">
    <w:name w:val="Default"/>
    <w:rsid w:val="007136A1"/>
    <w:pPr>
      <w:autoSpaceDE w:val="0"/>
      <w:autoSpaceDN w:val="0"/>
      <w:adjustRightInd w:val="0"/>
      <w:spacing w:after="0" w:line="240" w:lineRule="auto"/>
    </w:pPr>
    <w:rPr>
      <w:rFonts w:ascii="Bahnschrift" w:hAnsi="Bahnschrift" w:cs="Bahnschrift"/>
      <w:color w:val="000000"/>
      <w:sz w:val="24"/>
      <w:szCs w:val="24"/>
    </w:rPr>
  </w:style>
</w:styles>
</file>

<file path=word/webSettings.xml><?xml version="1.0" encoding="utf-8"?>
<w:webSettings xmlns:r="http://schemas.openxmlformats.org/officeDocument/2006/relationships" xmlns:w="http://schemas.openxmlformats.org/wordprocessingml/2006/main">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1846822673">
      <w:bodyDiv w:val="1"/>
      <w:marLeft w:val="0"/>
      <w:marRight w:val="0"/>
      <w:marTop w:val="0"/>
      <w:marBottom w:val="0"/>
      <w:divBdr>
        <w:top w:val="none" w:sz="0" w:space="0" w:color="auto"/>
        <w:left w:val="none" w:sz="0" w:space="0" w:color="auto"/>
        <w:bottom w:val="none" w:sz="0" w:space="0" w:color="auto"/>
        <w:right w:val="none" w:sz="0" w:space="0" w:color="auto"/>
      </w:divBdr>
    </w:div>
    <w:div w:id="18830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linkedin.com/in/halmat-sabr-3882b86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researchgate.net/profile/Halmat-Sa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s.su.edu.krd/halmat%20abubakr%20sa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cholar.google.com/citations?hl=en&amp;user=ozbL_48AAAAJ&amp;view_op=list_works&amp;gmla=AJsNF6UZolRDEXPZWPah8kXf4YurYLr7lhjBeyYbOP2q92d7nk5AstlwfIshDgRdc18t2Lk2-3b4eSzdC5mdFha6FJzd6vYig" TargetMode="External"/><Relationship Id="rId4" Type="http://schemas.openxmlformats.org/officeDocument/2006/relationships/webSettings" Target="webSettings.xml"/><Relationship Id="rId9" Type="http://schemas.openxmlformats.org/officeDocument/2006/relationships/hyperlink" Target="mailto:halmat.sabr@su.edu.krd" TargetMode="External"/><Relationship Id="rId14" Type="http://schemas.openxmlformats.org/officeDocument/2006/relationships/hyperlink" Target="https://orcid.org/0000-0002-1655-930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rahela</cp:lastModifiedBy>
  <cp:revision>3</cp:revision>
  <dcterms:created xsi:type="dcterms:W3CDTF">2024-05-06T14:00:00Z</dcterms:created>
  <dcterms:modified xsi:type="dcterms:W3CDTF">2024-05-06T14:21:00Z</dcterms:modified>
</cp:coreProperties>
</file>