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A45E63" w:rsidP="000A30DA">
      <w:pPr>
        <w:rPr>
          <w:rFonts w:ascii="Unikurd Jino" w:hAnsi="Unikurd Jino" w:cs="Unikurd Jino"/>
          <w:rtl/>
          <w:lang w:bidi="ar-AE"/>
        </w:rPr>
      </w:pPr>
      <w:r>
        <w:rPr>
          <w:rFonts w:ascii="Unikurd Jino" w:hAnsi="Unikurd Jino" w:cs="Unikurd Jino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638810</wp:posOffset>
            </wp:positionH>
            <wp:positionV relativeFrom="paragraph">
              <wp:posOffset>45085</wp:posOffset>
            </wp:positionV>
            <wp:extent cx="695325" cy="676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30DA">
        <w:rPr>
          <w:rFonts w:ascii="Unikurd Jino" w:hAnsi="Unikurd Jino" w:cs="Unikurd Jino" w:hint="cs"/>
          <w:rtl/>
          <w:lang w:bidi="ar-JO"/>
        </w:rPr>
        <w:t>كۆلێژی:</w:t>
      </w:r>
      <w:r w:rsidR="00FC0F83">
        <w:rPr>
          <w:rFonts w:ascii="Unikurd Jino" w:hAnsi="Unikurd Jino" w:cs="Unikurd Jino" w:hint="cs"/>
          <w:rtl/>
          <w:lang w:bidi="ar-AE"/>
        </w:rPr>
        <w:t>كشتوكال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FC0F83">
        <w:rPr>
          <w:rFonts w:ascii="Unikurd Jino" w:hAnsi="Unikurd Jino" w:cs="Unikurd Jino" w:hint="cs"/>
          <w:rtl/>
          <w:lang w:bidi="ar-JO"/>
        </w:rPr>
        <w:t>دارستان</w:t>
      </w:r>
    </w:p>
    <w:p w:rsidR="00A45E63" w:rsidRPr="00A45E63" w:rsidRDefault="0012164A" w:rsidP="00A45E63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p w:rsidR="00A45E63" w:rsidRPr="00A45E63" w:rsidRDefault="00A45E63" w:rsidP="00A45E63">
      <w:pPr>
        <w:rPr>
          <w:rFonts w:ascii="Unikurd Xani" w:hAnsi="Unikurd Xani" w:cs="Unikurd Xani"/>
          <w:rtl/>
          <w:lang w:bidi="ar-IQ"/>
        </w:rPr>
      </w:pPr>
    </w:p>
    <w:p w:rsidR="00A45E63" w:rsidRDefault="00A45E63" w:rsidP="00A45E63">
      <w:pPr>
        <w:rPr>
          <w:rFonts w:ascii="Unikurd Xani" w:hAnsi="Unikurd Xani" w:cs="Unikurd Xani"/>
          <w:rtl/>
          <w:lang w:bidi="ar-IQ"/>
        </w:rPr>
      </w:pPr>
    </w:p>
    <w:tbl>
      <w:tblPr>
        <w:bidiVisual/>
        <w:tblW w:w="0" w:type="auto"/>
        <w:tblCellMar>
          <w:left w:w="30" w:type="dxa"/>
          <w:right w:w="30" w:type="dxa"/>
        </w:tblCellMar>
        <w:tblLook w:val="0000"/>
      </w:tblPr>
      <w:tblGrid>
        <w:gridCol w:w="1052"/>
        <w:gridCol w:w="822"/>
        <w:gridCol w:w="992"/>
        <w:gridCol w:w="1106"/>
        <w:gridCol w:w="1471"/>
        <w:gridCol w:w="1283"/>
        <w:gridCol w:w="1012"/>
        <w:gridCol w:w="883"/>
        <w:gridCol w:w="829"/>
        <w:gridCol w:w="1263"/>
      </w:tblGrid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9.5-8.5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10.5-9.5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11.5-10.5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12.5-11.5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1.5-12.5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2.5-1.5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3.5-2.5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4.5-3.5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5.5-4.5</w:t>
            </w: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يةك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دووشةممة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F. mensuration theory-3rd </w:t>
            </w:r>
            <w:proofErr w:type="spellStart"/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satge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F. Ecology </w:t>
            </w:r>
            <w:proofErr w:type="spellStart"/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thoery</w:t>
            </w:r>
            <w:proofErr w:type="spellEnd"/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, College of Science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سيَ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F. Ecology practice, group 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F. Ecology practice, group,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ضوار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ثيَنج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F. mensuration </w:t>
            </w:r>
            <w:proofErr w:type="spellStart"/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practise</w:t>
            </w:r>
            <w:proofErr w:type="spellEnd"/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-3rd </w:t>
            </w:r>
            <w:proofErr w:type="spellStart"/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satge</w:t>
            </w:r>
            <w:proofErr w:type="spellEnd"/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, Forestry department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يةكةم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دووةم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رؤذ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ريَكةوت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تيؤرى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ثراكتيك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وانةكان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(1+2)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رؤذ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ريَكةوت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تيؤرى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ثراكتيك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وانةكان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(1+2) </w:t>
            </w: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يةك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يةك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ثشوو</w:t>
            </w: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دوو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دوو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سيَ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سيَ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ضوار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ضوار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ثيَنج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ثيَنج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ثرِؤذةى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ثرِؤذةى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خويَندنى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بالَا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خويَندنى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بالَا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سةرثةرشتيارى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سةرثةرشتيارى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كاتذميَرةكان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كاتذميَرةكان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سيَ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يةم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ضوارةم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رؤذ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ريَكةوت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تيؤرى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ثراكتيك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وانةكان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(1+2)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رؤذ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ريَكةوت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تيؤرى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ثراكتيك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وانةكان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(1+2) </w:t>
            </w: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يةك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يةك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دوو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دوو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سيَ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سيَ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ضوار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ضوار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ثيَنج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ثيَنج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4/27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ثرِؤذةى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ثرِؤذةى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خويَندنى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بالَا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خويَندنى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بالَا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سةرثةرشتيارى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سةرثةرشتيارى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كاتذميَرةكان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كاتذميَرةكان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ثيَنجةم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ثاش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تةواو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بوونى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نيساب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رؤذ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ريَكةوت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تيؤرى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ثراكتيك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وانةكان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(1+2)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(4)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هةفتةى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(5) </w:t>
            </w: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نيسابى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تةواو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نيسابى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تةواو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نيسابى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تةواو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نيسابى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تةواو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نيسابى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تةواو</w:t>
            </w: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يةك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دوو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سيَ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ضوار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ثيَنج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شةمة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ثرِؤذةى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تويَذينةوة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خويَندنى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بالَا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سةرثةرشتيارى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خ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بالا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45E63" w:rsidRPr="00A45E63" w:rsidTr="00A45E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كؤى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كاتذميَرةكان</w:t>
            </w:r>
            <w:r w:rsidRPr="00A45E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A45E63" w:rsidRPr="00A45E63" w:rsidRDefault="00A45E63" w:rsidP="00A45E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A45E63" w:rsidRPr="00A45E63" w:rsidRDefault="00A45E63" w:rsidP="00A45E63">
      <w:pPr>
        <w:jc w:val="right"/>
        <w:rPr>
          <w:rFonts w:ascii="Unikurd Xani" w:hAnsi="Unikurd Xani" w:cs="Unikurd Xani"/>
          <w:rtl/>
          <w:lang w:bidi="ar-IQ"/>
        </w:rPr>
      </w:pPr>
    </w:p>
    <w:sectPr w:rsidR="00A45E63" w:rsidRPr="00A45E63" w:rsidSect="00A7053F">
      <w:footerReference w:type="default" r:id="rId8"/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E1" w:rsidRDefault="00A90AE1" w:rsidP="003638FC">
      <w:r>
        <w:separator/>
      </w:r>
    </w:p>
  </w:endnote>
  <w:endnote w:type="continuationSeparator" w:id="0">
    <w:p w:rsidR="00A90AE1" w:rsidRDefault="00A90AE1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33334"/>
      <w:docPartObj>
        <w:docPartGallery w:val="Page Numbers (Bottom of Page)"/>
        <w:docPartUnique/>
      </w:docPartObj>
    </w:sdtPr>
    <w:sdtContent>
      <w:p w:rsidR="00A45E63" w:rsidRDefault="00A45E63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A45E63" w:rsidRDefault="00A45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E1" w:rsidRDefault="00A90AE1" w:rsidP="003638FC">
      <w:r>
        <w:separator/>
      </w:r>
    </w:p>
  </w:footnote>
  <w:footnote w:type="continuationSeparator" w:id="0">
    <w:p w:rsidR="00A90AE1" w:rsidRDefault="00A90AE1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167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3D46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E63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0AE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67BE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0F83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8E42-02DE-481F-BE2B-B1432EB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rahela</cp:lastModifiedBy>
  <cp:revision>10</cp:revision>
  <cp:lastPrinted>2019-04-15T04:06:00Z</cp:lastPrinted>
  <dcterms:created xsi:type="dcterms:W3CDTF">2019-04-06T05:14:00Z</dcterms:created>
  <dcterms:modified xsi:type="dcterms:W3CDTF">2023-05-16T21:27:00Z</dcterms:modified>
</cp:coreProperties>
</file>