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3E3" w:rsidRDefault="001303E3" w:rsidP="00C808C1">
      <w:pPr>
        <w:autoSpaceDE w:val="0"/>
        <w:autoSpaceDN w:val="0"/>
        <w:bidi w:val="0"/>
        <w:adjustRightInd w:val="0"/>
        <w:spacing w:before="120" w:after="120" w:line="360" w:lineRule="auto"/>
        <w:jc w:val="center"/>
        <w:rPr>
          <w:rFonts w:asciiTheme="majorBidi" w:hAnsiTheme="majorBidi" w:cstheme="majorBidi"/>
          <w:b/>
          <w:bCs/>
          <w:sz w:val="28"/>
          <w:szCs w:val="28"/>
        </w:rPr>
      </w:pPr>
      <w:r w:rsidRPr="00F029D2">
        <w:rPr>
          <w:rFonts w:asciiTheme="majorBidi" w:hAnsiTheme="majorBidi" w:cstheme="majorBidi"/>
          <w:b/>
          <w:bCs/>
          <w:sz w:val="28"/>
          <w:szCs w:val="28"/>
        </w:rPr>
        <w:t>Electrodeposition of Nickel</w:t>
      </w:r>
      <w:r w:rsidR="00645AD3" w:rsidRPr="00F029D2">
        <w:rPr>
          <w:rFonts w:asciiTheme="majorBidi" w:hAnsiTheme="majorBidi" w:cstheme="majorBidi"/>
          <w:b/>
          <w:bCs/>
          <w:sz w:val="28"/>
          <w:szCs w:val="28"/>
        </w:rPr>
        <w:t xml:space="preserve">-copper </w:t>
      </w:r>
      <w:r w:rsidR="00D20360" w:rsidRPr="00F029D2">
        <w:rPr>
          <w:rFonts w:asciiTheme="majorBidi" w:hAnsiTheme="majorBidi" w:cstheme="majorBidi"/>
          <w:b/>
          <w:bCs/>
          <w:sz w:val="28"/>
          <w:szCs w:val="28"/>
        </w:rPr>
        <w:t>alloy from</w:t>
      </w:r>
      <w:r w:rsidR="00EA5D7E" w:rsidRPr="00F029D2">
        <w:rPr>
          <w:rFonts w:asciiTheme="majorBidi" w:hAnsiTheme="majorBidi" w:cstheme="majorBidi"/>
          <w:b/>
          <w:bCs/>
          <w:sz w:val="28"/>
          <w:szCs w:val="28"/>
        </w:rPr>
        <w:t xml:space="preserve"> aqueous solutions in the presence of</w:t>
      </w:r>
      <w:r w:rsidRPr="00F029D2">
        <w:rPr>
          <w:rFonts w:asciiTheme="majorBidi" w:hAnsiTheme="majorBidi" w:cstheme="majorBidi"/>
          <w:b/>
          <w:bCs/>
          <w:sz w:val="28"/>
          <w:szCs w:val="28"/>
        </w:rPr>
        <w:t xml:space="preserve"> </w:t>
      </w:r>
      <w:r w:rsidR="00D20360" w:rsidRPr="00F029D2">
        <w:rPr>
          <w:rFonts w:asciiTheme="majorBidi" w:hAnsiTheme="majorBidi" w:cstheme="majorBidi"/>
          <w:b/>
          <w:bCs/>
          <w:sz w:val="28"/>
          <w:szCs w:val="28"/>
        </w:rPr>
        <w:t>organic</w:t>
      </w:r>
      <w:r w:rsidR="00645AD3" w:rsidRPr="00F029D2">
        <w:rPr>
          <w:rFonts w:asciiTheme="majorBidi" w:hAnsiTheme="majorBidi" w:cstheme="majorBidi"/>
          <w:b/>
          <w:bCs/>
          <w:sz w:val="28"/>
          <w:szCs w:val="28"/>
        </w:rPr>
        <w:t xml:space="preserve"> </w:t>
      </w:r>
      <w:r w:rsidR="00D20360" w:rsidRPr="00F029D2">
        <w:rPr>
          <w:rFonts w:asciiTheme="majorBidi" w:hAnsiTheme="majorBidi" w:cstheme="majorBidi"/>
          <w:b/>
          <w:bCs/>
          <w:sz w:val="28"/>
          <w:szCs w:val="28"/>
        </w:rPr>
        <w:t>additive</w:t>
      </w:r>
      <w:r w:rsidR="007528D2" w:rsidRPr="00F029D2">
        <w:rPr>
          <w:rFonts w:asciiTheme="majorBidi" w:hAnsiTheme="majorBidi" w:cstheme="majorBidi"/>
          <w:b/>
          <w:bCs/>
          <w:sz w:val="28"/>
          <w:szCs w:val="28"/>
        </w:rPr>
        <w:t>s</w:t>
      </w:r>
    </w:p>
    <w:p w:rsidR="00150B69" w:rsidRPr="00F029D2" w:rsidRDefault="00150B69" w:rsidP="00150B69">
      <w:pPr>
        <w:autoSpaceDE w:val="0"/>
        <w:autoSpaceDN w:val="0"/>
        <w:bidi w:val="0"/>
        <w:adjustRightInd w:val="0"/>
        <w:spacing w:before="120" w:after="120" w:line="360" w:lineRule="auto"/>
        <w:jc w:val="center"/>
        <w:rPr>
          <w:rFonts w:asciiTheme="majorBidi" w:hAnsiTheme="majorBidi" w:cstheme="majorBidi"/>
          <w:b/>
          <w:bCs/>
          <w:sz w:val="28"/>
          <w:szCs w:val="28"/>
        </w:rPr>
      </w:pPr>
    </w:p>
    <w:p w:rsidR="001303E3" w:rsidRDefault="00150B69" w:rsidP="00150B69">
      <w:pPr>
        <w:autoSpaceDE w:val="0"/>
        <w:autoSpaceDN w:val="0"/>
        <w:bidi w:val="0"/>
        <w:adjustRightInd w:val="0"/>
        <w:spacing w:before="120" w:after="120" w:line="360" w:lineRule="auto"/>
        <w:jc w:val="center"/>
        <w:rPr>
          <w:rFonts w:asciiTheme="majorBidi" w:hAnsiTheme="majorBidi" w:cstheme="majorBidi"/>
          <w:sz w:val="24"/>
          <w:szCs w:val="24"/>
        </w:rPr>
      </w:pPr>
      <w:proofErr w:type="spellStart"/>
      <w:r w:rsidRPr="00150B69">
        <w:rPr>
          <w:rFonts w:asciiTheme="majorBidi" w:hAnsiTheme="majorBidi" w:cstheme="majorBidi"/>
          <w:sz w:val="24"/>
          <w:szCs w:val="24"/>
        </w:rPr>
        <w:t>Garib</w:t>
      </w:r>
      <w:proofErr w:type="spellEnd"/>
      <w:r w:rsidRPr="00150B69">
        <w:rPr>
          <w:rFonts w:asciiTheme="majorBidi" w:hAnsiTheme="majorBidi" w:cstheme="majorBidi"/>
          <w:sz w:val="24"/>
          <w:szCs w:val="24"/>
        </w:rPr>
        <w:t xml:space="preserve"> </w:t>
      </w:r>
      <w:proofErr w:type="spellStart"/>
      <w:r w:rsidRPr="00150B69">
        <w:rPr>
          <w:rFonts w:asciiTheme="majorBidi" w:hAnsiTheme="majorBidi" w:cstheme="majorBidi"/>
          <w:sz w:val="24"/>
          <w:szCs w:val="24"/>
        </w:rPr>
        <w:t>Qadir</w:t>
      </w:r>
      <w:proofErr w:type="spellEnd"/>
      <w:r w:rsidRPr="00150B69">
        <w:rPr>
          <w:rFonts w:asciiTheme="majorBidi" w:hAnsiTheme="majorBidi" w:cstheme="majorBidi"/>
          <w:sz w:val="24"/>
          <w:szCs w:val="24"/>
        </w:rPr>
        <w:t xml:space="preserve"> and Hassan </w:t>
      </w:r>
      <w:proofErr w:type="spellStart"/>
      <w:r w:rsidRPr="00150B69">
        <w:rPr>
          <w:rFonts w:asciiTheme="majorBidi" w:hAnsiTheme="majorBidi" w:cstheme="majorBidi"/>
          <w:sz w:val="24"/>
          <w:szCs w:val="24"/>
        </w:rPr>
        <w:t>Hadi</w:t>
      </w:r>
      <w:proofErr w:type="spellEnd"/>
      <w:r>
        <w:rPr>
          <w:rFonts w:asciiTheme="majorBidi" w:hAnsiTheme="majorBidi" w:cstheme="majorBidi"/>
          <w:sz w:val="24"/>
          <w:szCs w:val="24"/>
        </w:rPr>
        <w:t>*</w:t>
      </w:r>
    </w:p>
    <w:p w:rsidR="00150B69" w:rsidRDefault="00150B69" w:rsidP="00150B69">
      <w:pPr>
        <w:autoSpaceDE w:val="0"/>
        <w:autoSpaceDN w:val="0"/>
        <w:bidi w:val="0"/>
        <w:adjustRightInd w:val="0"/>
        <w:spacing w:before="120" w:after="120" w:line="360" w:lineRule="auto"/>
        <w:jc w:val="center"/>
        <w:rPr>
          <w:rFonts w:asciiTheme="majorBidi" w:hAnsiTheme="majorBidi" w:cstheme="majorBidi"/>
          <w:sz w:val="24"/>
          <w:szCs w:val="24"/>
        </w:rPr>
      </w:pPr>
      <w:r>
        <w:rPr>
          <w:rFonts w:asciiTheme="majorBidi" w:hAnsiTheme="majorBidi" w:cstheme="majorBidi"/>
          <w:sz w:val="24"/>
          <w:szCs w:val="24"/>
        </w:rPr>
        <w:t xml:space="preserve">Chemistry department, college of education, </w:t>
      </w:r>
      <w:proofErr w:type="spellStart"/>
      <w:r>
        <w:rPr>
          <w:rFonts w:asciiTheme="majorBidi" w:hAnsiTheme="majorBidi" w:cstheme="majorBidi"/>
          <w:sz w:val="24"/>
          <w:szCs w:val="24"/>
        </w:rPr>
        <w:t>Salahaddin</w:t>
      </w:r>
      <w:proofErr w:type="spellEnd"/>
      <w:r>
        <w:rPr>
          <w:rFonts w:asciiTheme="majorBidi" w:hAnsiTheme="majorBidi" w:cstheme="majorBidi"/>
          <w:sz w:val="24"/>
          <w:szCs w:val="24"/>
        </w:rPr>
        <w:t xml:space="preserve"> University-Erbil, Erbil, Iraq</w:t>
      </w:r>
    </w:p>
    <w:p w:rsidR="00150B69" w:rsidRPr="00150B69" w:rsidRDefault="00150B69" w:rsidP="00150B69">
      <w:pPr>
        <w:autoSpaceDE w:val="0"/>
        <w:autoSpaceDN w:val="0"/>
        <w:bidi w:val="0"/>
        <w:adjustRightInd w:val="0"/>
        <w:spacing w:before="120" w:after="120" w:line="360" w:lineRule="auto"/>
        <w:jc w:val="center"/>
        <w:rPr>
          <w:rFonts w:asciiTheme="majorBidi" w:hAnsiTheme="majorBidi" w:cstheme="majorBidi"/>
          <w:sz w:val="24"/>
          <w:szCs w:val="24"/>
        </w:rPr>
      </w:pPr>
      <w:r>
        <w:rPr>
          <w:rFonts w:asciiTheme="majorBidi" w:hAnsiTheme="majorBidi" w:cstheme="majorBidi"/>
          <w:sz w:val="24"/>
          <w:szCs w:val="24"/>
        </w:rPr>
        <w:t xml:space="preserve">Email of corresponding author: </w:t>
      </w:r>
      <w:hyperlink r:id="rId5" w:history="1">
        <w:r w:rsidRPr="00795B22">
          <w:rPr>
            <w:rStyle w:val="Hyperlink"/>
            <w:rFonts w:asciiTheme="majorBidi" w:hAnsiTheme="majorBidi" w:cstheme="majorBidi"/>
            <w:sz w:val="24"/>
            <w:szCs w:val="24"/>
          </w:rPr>
          <w:t>hassan.abdullah@su.edu.krd</w:t>
        </w:r>
      </w:hyperlink>
      <w:r>
        <w:rPr>
          <w:rFonts w:asciiTheme="majorBidi" w:hAnsiTheme="majorBidi" w:cstheme="majorBidi"/>
          <w:sz w:val="24"/>
          <w:szCs w:val="24"/>
        </w:rPr>
        <w:t xml:space="preserve"> </w:t>
      </w:r>
    </w:p>
    <w:p w:rsidR="00150B69" w:rsidRDefault="00150B69" w:rsidP="00C808C1">
      <w:pPr>
        <w:autoSpaceDE w:val="0"/>
        <w:autoSpaceDN w:val="0"/>
        <w:bidi w:val="0"/>
        <w:adjustRightInd w:val="0"/>
        <w:spacing w:before="120" w:after="120" w:line="360" w:lineRule="auto"/>
        <w:jc w:val="both"/>
        <w:rPr>
          <w:rFonts w:asciiTheme="majorBidi" w:hAnsiTheme="majorBidi" w:cstheme="majorBidi"/>
          <w:b/>
          <w:bCs/>
          <w:sz w:val="24"/>
          <w:szCs w:val="24"/>
        </w:rPr>
      </w:pPr>
    </w:p>
    <w:p w:rsidR="00A705CE" w:rsidRPr="00C808C1" w:rsidRDefault="00A705CE" w:rsidP="00150B69">
      <w:pPr>
        <w:autoSpaceDE w:val="0"/>
        <w:autoSpaceDN w:val="0"/>
        <w:bidi w:val="0"/>
        <w:adjustRightInd w:val="0"/>
        <w:spacing w:before="120" w:after="120" w:line="360" w:lineRule="auto"/>
        <w:jc w:val="both"/>
        <w:rPr>
          <w:rFonts w:asciiTheme="majorBidi" w:hAnsiTheme="majorBidi" w:cstheme="majorBidi"/>
          <w:b/>
          <w:bCs/>
          <w:sz w:val="24"/>
          <w:szCs w:val="24"/>
        </w:rPr>
      </w:pPr>
      <w:r w:rsidRPr="00C808C1">
        <w:rPr>
          <w:rFonts w:asciiTheme="majorBidi" w:hAnsiTheme="majorBidi" w:cstheme="majorBidi"/>
          <w:b/>
          <w:bCs/>
          <w:sz w:val="24"/>
          <w:szCs w:val="24"/>
        </w:rPr>
        <w:t>Abstract</w:t>
      </w:r>
    </w:p>
    <w:p w:rsidR="00B61589" w:rsidRPr="00F029D2" w:rsidRDefault="00E34473" w:rsidP="0078011F">
      <w:pPr>
        <w:bidi w:val="0"/>
        <w:spacing w:before="120" w:after="120" w:line="360" w:lineRule="auto"/>
        <w:jc w:val="both"/>
        <w:rPr>
          <w:rFonts w:asciiTheme="majorBidi" w:hAnsiTheme="majorBidi" w:cstheme="majorBidi"/>
          <w:sz w:val="24"/>
          <w:szCs w:val="24"/>
        </w:rPr>
      </w:pPr>
      <w:r w:rsidRPr="00F029D2">
        <w:rPr>
          <w:rFonts w:asciiTheme="majorBidi" w:hAnsiTheme="majorBidi" w:cstheme="majorBidi"/>
          <w:sz w:val="24"/>
          <w:szCs w:val="24"/>
        </w:rPr>
        <w:t xml:space="preserve">On copper substrates, nickel-copper (Ni-Cu) alloy films were deposited from aqueous solutions </w:t>
      </w:r>
      <w:r w:rsidR="00EA5D7E" w:rsidRPr="00F029D2">
        <w:rPr>
          <w:rFonts w:asciiTheme="majorBidi" w:hAnsiTheme="majorBidi" w:cstheme="majorBidi"/>
          <w:sz w:val="24"/>
          <w:szCs w:val="24"/>
        </w:rPr>
        <w:t xml:space="preserve">in the presence of organic additives </w:t>
      </w:r>
      <w:r w:rsidRPr="00F029D2">
        <w:rPr>
          <w:rFonts w:asciiTheme="majorBidi" w:hAnsiTheme="majorBidi" w:cstheme="majorBidi"/>
          <w:sz w:val="24"/>
          <w:szCs w:val="24"/>
        </w:rPr>
        <w:t xml:space="preserve">under </w:t>
      </w:r>
      <w:proofErr w:type="spellStart"/>
      <w:r w:rsidRPr="00F029D2">
        <w:rPr>
          <w:rFonts w:asciiTheme="majorBidi" w:hAnsiTheme="majorBidi" w:cstheme="majorBidi"/>
          <w:sz w:val="24"/>
          <w:szCs w:val="24"/>
        </w:rPr>
        <w:t>galvanostatic</w:t>
      </w:r>
      <w:proofErr w:type="spellEnd"/>
      <w:r w:rsidRPr="00F029D2">
        <w:rPr>
          <w:rFonts w:asciiTheme="majorBidi" w:hAnsiTheme="majorBidi" w:cstheme="majorBidi"/>
          <w:sz w:val="24"/>
          <w:szCs w:val="24"/>
        </w:rPr>
        <w:t xml:space="preserve"> conditions.</w:t>
      </w:r>
      <w:r w:rsidR="00EA5D7E" w:rsidRPr="00F029D2">
        <w:rPr>
          <w:rFonts w:asciiTheme="majorBidi" w:hAnsiTheme="majorBidi" w:cstheme="majorBidi"/>
          <w:sz w:val="24"/>
          <w:szCs w:val="24"/>
        </w:rPr>
        <w:t xml:space="preserve"> </w:t>
      </w:r>
      <w:r w:rsidR="00EA5D7E" w:rsidRPr="00F029D2">
        <w:rPr>
          <w:rFonts w:asciiTheme="majorBidi" w:hAnsiTheme="majorBidi" w:cstheme="majorBidi"/>
          <w:sz w:val="24"/>
          <w:szCs w:val="24"/>
          <w:lang w:bidi="ar-IQ"/>
        </w:rPr>
        <w:t xml:space="preserve">The electrodeposition process and the </w:t>
      </w:r>
      <w:proofErr w:type="spellStart"/>
      <w:r w:rsidR="00EA5D7E" w:rsidRPr="00F029D2">
        <w:rPr>
          <w:rFonts w:asciiTheme="majorBidi" w:hAnsiTheme="majorBidi" w:cstheme="majorBidi"/>
          <w:sz w:val="24"/>
          <w:szCs w:val="24"/>
          <w:lang w:bidi="ar-IQ"/>
        </w:rPr>
        <w:t>electrocatalytic</w:t>
      </w:r>
      <w:proofErr w:type="spellEnd"/>
      <w:r w:rsidR="00EA5D7E" w:rsidRPr="00F029D2">
        <w:rPr>
          <w:rFonts w:asciiTheme="majorBidi" w:hAnsiTheme="majorBidi" w:cstheme="majorBidi"/>
          <w:sz w:val="24"/>
          <w:szCs w:val="24"/>
          <w:lang w:bidi="ar-IQ"/>
        </w:rPr>
        <w:t xml:space="preserve"> behavior of coated thin film were investigated using cyclic voltammetry, spectroscopic and X-ray techniques.</w:t>
      </w:r>
      <w:r w:rsidR="00EA5D7E" w:rsidRPr="00F029D2">
        <w:rPr>
          <w:rFonts w:asciiTheme="majorBidi" w:hAnsiTheme="majorBidi" w:cstheme="majorBidi"/>
          <w:sz w:val="24"/>
          <w:szCs w:val="24"/>
        </w:rPr>
        <w:t xml:space="preserve"> </w:t>
      </w:r>
      <w:r w:rsidR="00B510C2" w:rsidRPr="00F029D2">
        <w:rPr>
          <w:rFonts w:asciiTheme="majorBidi" w:hAnsiTheme="majorBidi" w:cstheme="majorBidi"/>
          <w:sz w:val="24"/>
          <w:szCs w:val="24"/>
        </w:rPr>
        <w:t xml:space="preserve">The </w:t>
      </w:r>
      <w:proofErr w:type="spellStart"/>
      <w:r w:rsidR="00B510C2" w:rsidRPr="00F029D2">
        <w:rPr>
          <w:rFonts w:asciiTheme="majorBidi" w:hAnsiTheme="majorBidi" w:cstheme="majorBidi"/>
          <w:sz w:val="24"/>
          <w:szCs w:val="24"/>
        </w:rPr>
        <w:t>elctrodeposition</w:t>
      </w:r>
      <w:proofErr w:type="spellEnd"/>
      <w:r w:rsidR="00B510C2" w:rsidRPr="00F029D2">
        <w:rPr>
          <w:rFonts w:asciiTheme="majorBidi" w:hAnsiTheme="majorBidi" w:cstheme="majorBidi"/>
          <w:sz w:val="24"/>
          <w:szCs w:val="24"/>
        </w:rPr>
        <w:t xml:space="preserve"> aqueous solution was composed of nickel and copper ions with some organic additives. Organic additives were added in order to enhance the surface morphology.</w:t>
      </w:r>
      <w:r w:rsidR="00817F5F" w:rsidRPr="00F029D2">
        <w:rPr>
          <w:rFonts w:asciiTheme="majorBidi" w:hAnsiTheme="majorBidi" w:cstheme="majorBidi"/>
          <w:sz w:val="24"/>
          <w:szCs w:val="24"/>
        </w:rPr>
        <w:t xml:space="preserve"> </w:t>
      </w:r>
      <w:r w:rsidR="00817F5F" w:rsidRPr="00F029D2">
        <w:rPr>
          <w:rFonts w:asciiTheme="majorBidi" w:hAnsiTheme="majorBidi" w:cstheme="majorBidi"/>
          <w:sz w:val="24"/>
          <w:szCs w:val="24"/>
          <w:lang w:bidi="ar-IQ"/>
        </w:rPr>
        <w:t xml:space="preserve">The coating quality and surface morphology were tested using </w:t>
      </w:r>
      <w:r w:rsidR="0078011F">
        <w:rPr>
          <w:rFonts w:asciiTheme="majorBidi" w:hAnsiTheme="majorBidi" w:cstheme="majorBidi"/>
          <w:sz w:val="24"/>
          <w:szCs w:val="24"/>
          <w:lang w:bidi="ar-IQ"/>
        </w:rPr>
        <w:t xml:space="preserve">different X-ray techniques, such as </w:t>
      </w:r>
      <w:r w:rsidR="00224623" w:rsidRPr="00F029D2">
        <w:rPr>
          <w:rFonts w:asciiTheme="majorBidi" w:hAnsiTheme="majorBidi" w:cstheme="majorBidi"/>
          <w:sz w:val="24"/>
          <w:szCs w:val="24"/>
          <w:lang w:bidi="ar-IQ"/>
        </w:rPr>
        <w:t>EDX</w:t>
      </w:r>
      <w:r w:rsidR="007528D2" w:rsidRPr="00F029D2">
        <w:rPr>
          <w:rFonts w:asciiTheme="majorBidi" w:hAnsiTheme="majorBidi" w:cstheme="majorBidi"/>
          <w:sz w:val="24"/>
          <w:szCs w:val="24"/>
          <w:lang w:bidi="ar-IQ"/>
        </w:rPr>
        <w:t xml:space="preserve">, </w:t>
      </w:r>
      <w:r w:rsidR="00224623" w:rsidRPr="00F029D2">
        <w:rPr>
          <w:rFonts w:asciiTheme="majorBidi" w:hAnsiTheme="majorBidi" w:cstheme="majorBidi"/>
          <w:sz w:val="24"/>
          <w:szCs w:val="24"/>
          <w:lang w:bidi="ar-IQ"/>
        </w:rPr>
        <w:t>SEM</w:t>
      </w:r>
      <w:r w:rsidR="00DE1DA3" w:rsidRPr="00F029D2">
        <w:rPr>
          <w:rFonts w:asciiTheme="majorBidi" w:hAnsiTheme="majorBidi" w:cstheme="majorBidi"/>
          <w:sz w:val="24"/>
          <w:szCs w:val="24"/>
          <w:lang w:bidi="ar-IQ"/>
        </w:rPr>
        <w:t>, and XRD</w:t>
      </w:r>
      <w:r w:rsidR="00817F5F" w:rsidRPr="00F029D2">
        <w:rPr>
          <w:rFonts w:asciiTheme="majorBidi" w:hAnsiTheme="majorBidi" w:cstheme="majorBidi"/>
          <w:sz w:val="24"/>
          <w:szCs w:val="24"/>
          <w:lang w:bidi="ar-IQ"/>
        </w:rPr>
        <w:t>. It was found that t</w:t>
      </w:r>
      <w:r w:rsidR="00112E1C" w:rsidRPr="00F029D2">
        <w:rPr>
          <w:rFonts w:asciiTheme="majorBidi" w:hAnsiTheme="majorBidi" w:cstheme="majorBidi"/>
          <w:sz w:val="24"/>
          <w:szCs w:val="24"/>
        </w:rPr>
        <w:t xml:space="preserve">he addition of </w:t>
      </w:r>
      <w:r w:rsidR="00817F5F" w:rsidRPr="00F029D2">
        <w:rPr>
          <w:rFonts w:asciiTheme="majorBidi" w:hAnsiTheme="majorBidi" w:cstheme="majorBidi"/>
          <w:sz w:val="24"/>
          <w:szCs w:val="24"/>
        </w:rPr>
        <w:t xml:space="preserve">organic </w:t>
      </w:r>
      <w:r w:rsidR="00112E1C" w:rsidRPr="00F029D2">
        <w:rPr>
          <w:rFonts w:asciiTheme="majorBidi" w:hAnsiTheme="majorBidi" w:cstheme="majorBidi"/>
          <w:sz w:val="24"/>
          <w:szCs w:val="24"/>
        </w:rPr>
        <w:t xml:space="preserve">additives to </w:t>
      </w:r>
      <w:r w:rsidR="00817F5F" w:rsidRPr="00F029D2">
        <w:rPr>
          <w:rFonts w:asciiTheme="majorBidi" w:hAnsiTheme="majorBidi" w:cstheme="majorBidi"/>
          <w:sz w:val="24"/>
          <w:szCs w:val="24"/>
        </w:rPr>
        <w:t xml:space="preserve">the electrodeposition aqueous </w:t>
      </w:r>
      <w:r w:rsidR="00112E1C" w:rsidRPr="00F029D2">
        <w:rPr>
          <w:rFonts w:asciiTheme="majorBidi" w:hAnsiTheme="majorBidi" w:cstheme="majorBidi"/>
          <w:sz w:val="24"/>
          <w:szCs w:val="24"/>
        </w:rPr>
        <w:t>bath</w:t>
      </w:r>
      <w:r w:rsidR="00EA5D7E" w:rsidRPr="00F029D2">
        <w:rPr>
          <w:rFonts w:asciiTheme="majorBidi" w:hAnsiTheme="majorBidi" w:cstheme="majorBidi"/>
          <w:sz w:val="24"/>
          <w:szCs w:val="24"/>
        </w:rPr>
        <w:t>s</w:t>
      </w:r>
      <w:r w:rsidR="00112E1C" w:rsidRPr="00F029D2">
        <w:rPr>
          <w:rFonts w:asciiTheme="majorBidi" w:hAnsiTheme="majorBidi" w:cstheme="majorBidi"/>
          <w:sz w:val="24"/>
          <w:szCs w:val="24"/>
        </w:rPr>
        <w:t xml:space="preserve"> </w:t>
      </w:r>
      <w:r w:rsidR="00817F5F" w:rsidRPr="00F029D2">
        <w:rPr>
          <w:rFonts w:asciiTheme="majorBidi" w:hAnsiTheme="majorBidi" w:cstheme="majorBidi"/>
          <w:sz w:val="24"/>
          <w:szCs w:val="24"/>
        </w:rPr>
        <w:t xml:space="preserve">reduces </w:t>
      </w:r>
      <w:r w:rsidR="00112E1C" w:rsidRPr="00F029D2">
        <w:rPr>
          <w:rFonts w:asciiTheme="majorBidi" w:hAnsiTheme="majorBidi" w:cstheme="majorBidi"/>
          <w:sz w:val="24"/>
          <w:szCs w:val="24"/>
        </w:rPr>
        <w:t>the deposition rate and fracture density.</w:t>
      </w:r>
    </w:p>
    <w:p w:rsidR="00817F5F" w:rsidRPr="00C808C1" w:rsidRDefault="00817F5F" w:rsidP="00C808C1">
      <w:pPr>
        <w:bidi w:val="0"/>
        <w:spacing w:before="120" w:after="120" w:line="360" w:lineRule="auto"/>
        <w:jc w:val="both"/>
        <w:rPr>
          <w:rFonts w:asciiTheme="majorBidi" w:hAnsiTheme="majorBidi" w:cstheme="majorBidi"/>
          <w:b/>
          <w:bCs/>
          <w:sz w:val="24"/>
          <w:szCs w:val="24"/>
        </w:rPr>
      </w:pPr>
    </w:p>
    <w:p w:rsidR="00B61589" w:rsidRPr="00F029D2" w:rsidRDefault="007528D2" w:rsidP="00C808C1">
      <w:pPr>
        <w:bidi w:val="0"/>
        <w:spacing w:before="120" w:after="120" w:line="360" w:lineRule="auto"/>
        <w:jc w:val="both"/>
        <w:rPr>
          <w:rFonts w:asciiTheme="majorBidi" w:hAnsiTheme="majorBidi" w:cstheme="majorBidi"/>
          <w:sz w:val="24"/>
          <w:szCs w:val="24"/>
          <w:lang w:bidi="ar-IQ"/>
        </w:rPr>
      </w:pPr>
      <w:r w:rsidRPr="00F029D2">
        <w:rPr>
          <w:rFonts w:asciiTheme="majorBidi" w:hAnsiTheme="majorBidi" w:cstheme="majorBidi"/>
          <w:b/>
          <w:bCs/>
          <w:sz w:val="24"/>
          <w:szCs w:val="24"/>
        </w:rPr>
        <w:t>Keywords</w:t>
      </w:r>
      <w:r w:rsidRPr="00F029D2">
        <w:rPr>
          <w:rFonts w:asciiTheme="majorBidi" w:hAnsiTheme="majorBidi" w:cstheme="majorBidi"/>
          <w:sz w:val="24"/>
          <w:szCs w:val="24"/>
        </w:rPr>
        <w:t>: Electrodeposition,</w:t>
      </w:r>
      <w:r w:rsidR="00B61589" w:rsidRPr="00F029D2">
        <w:rPr>
          <w:rFonts w:asciiTheme="majorBidi" w:hAnsiTheme="majorBidi" w:cstheme="majorBidi"/>
          <w:sz w:val="24"/>
          <w:szCs w:val="24"/>
        </w:rPr>
        <w:t xml:space="preserve"> nickel, aqueous </w:t>
      </w:r>
      <w:r w:rsidRPr="00F029D2">
        <w:rPr>
          <w:rFonts w:asciiTheme="majorBidi" w:hAnsiTheme="majorBidi" w:cstheme="majorBidi"/>
          <w:sz w:val="24"/>
          <w:szCs w:val="24"/>
        </w:rPr>
        <w:t>solution,</w:t>
      </w:r>
      <w:r w:rsidR="00EA5D7E" w:rsidRPr="00F029D2">
        <w:rPr>
          <w:rFonts w:asciiTheme="majorBidi" w:hAnsiTheme="majorBidi" w:cstheme="majorBidi"/>
          <w:sz w:val="24"/>
          <w:szCs w:val="24"/>
        </w:rPr>
        <w:t xml:space="preserve"> n</w:t>
      </w:r>
      <w:r w:rsidR="00B61589" w:rsidRPr="00F029D2">
        <w:rPr>
          <w:rFonts w:asciiTheme="majorBidi" w:hAnsiTheme="majorBidi" w:cstheme="majorBidi"/>
          <w:sz w:val="24"/>
          <w:szCs w:val="24"/>
        </w:rPr>
        <w:t xml:space="preserve">icotinic acid, </w:t>
      </w:r>
      <w:r w:rsidR="00EA5D7E" w:rsidRPr="00F029D2">
        <w:rPr>
          <w:rFonts w:asciiTheme="majorBidi" w:hAnsiTheme="majorBidi" w:cstheme="majorBidi"/>
          <w:sz w:val="24"/>
          <w:szCs w:val="24"/>
        </w:rPr>
        <w:t>c</w:t>
      </w:r>
      <w:r w:rsidR="00C94E21" w:rsidRPr="00F029D2">
        <w:rPr>
          <w:rFonts w:asciiTheme="majorBidi" w:hAnsiTheme="majorBidi" w:cstheme="majorBidi"/>
          <w:sz w:val="24"/>
          <w:szCs w:val="24"/>
        </w:rPr>
        <w:t>yclic</w:t>
      </w:r>
      <w:r w:rsidR="00EA5D7E" w:rsidRPr="00F029D2">
        <w:rPr>
          <w:rFonts w:asciiTheme="majorBidi" w:hAnsiTheme="majorBidi" w:cstheme="majorBidi"/>
          <w:sz w:val="24"/>
          <w:szCs w:val="24"/>
        </w:rPr>
        <w:t xml:space="preserve"> </w:t>
      </w:r>
      <w:r w:rsidR="0004459E" w:rsidRPr="00F029D2">
        <w:rPr>
          <w:rFonts w:asciiTheme="majorBidi" w:hAnsiTheme="majorBidi" w:cstheme="majorBidi"/>
          <w:sz w:val="24"/>
          <w:szCs w:val="24"/>
        </w:rPr>
        <w:t>v</w:t>
      </w:r>
      <w:r w:rsidR="00EA5D7E" w:rsidRPr="00F029D2">
        <w:rPr>
          <w:rFonts w:asciiTheme="majorBidi" w:hAnsiTheme="majorBidi" w:cstheme="majorBidi"/>
          <w:sz w:val="24"/>
          <w:szCs w:val="24"/>
        </w:rPr>
        <w:t>oltammetry, surface characterizations</w:t>
      </w:r>
      <w:r w:rsidR="00B61589" w:rsidRPr="00F029D2">
        <w:rPr>
          <w:rFonts w:asciiTheme="majorBidi" w:hAnsiTheme="majorBidi" w:cstheme="majorBidi"/>
          <w:sz w:val="24"/>
          <w:szCs w:val="24"/>
        </w:rPr>
        <w:t>, hardness</w:t>
      </w:r>
    </w:p>
    <w:p w:rsidR="00B03EED" w:rsidRPr="00C808C1" w:rsidRDefault="00B03EED" w:rsidP="00C808C1">
      <w:pPr>
        <w:bidi w:val="0"/>
        <w:spacing w:before="120" w:after="120" w:line="360" w:lineRule="auto"/>
        <w:jc w:val="both"/>
        <w:rPr>
          <w:rFonts w:asciiTheme="majorBidi" w:hAnsiTheme="majorBidi" w:cstheme="majorBidi"/>
          <w:sz w:val="24"/>
          <w:szCs w:val="24"/>
          <w:lang w:bidi="ar-IQ"/>
        </w:rPr>
      </w:pPr>
    </w:p>
    <w:p w:rsidR="0004459E" w:rsidRPr="00C808C1" w:rsidRDefault="0004459E" w:rsidP="00C808C1">
      <w:pPr>
        <w:bidi w:val="0"/>
        <w:spacing w:before="120" w:after="120" w:line="360" w:lineRule="auto"/>
        <w:jc w:val="both"/>
        <w:rPr>
          <w:rFonts w:asciiTheme="majorBidi" w:hAnsiTheme="majorBidi" w:cstheme="majorBidi"/>
          <w:b/>
          <w:bCs/>
          <w:sz w:val="24"/>
          <w:szCs w:val="24"/>
        </w:rPr>
      </w:pPr>
    </w:p>
    <w:p w:rsidR="00C808C1" w:rsidRDefault="00C808C1">
      <w:pPr>
        <w:bidi w:val="0"/>
        <w:rPr>
          <w:rFonts w:asciiTheme="majorBidi" w:hAnsiTheme="majorBidi" w:cstheme="majorBidi"/>
          <w:b/>
          <w:bCs/>
          <w:sz w:val="24"/>
          <w:szCs w:val="24"/>
        </w:rPr>
      </w:pPr>
      <w:r>
        <w:rPr>
          <w:rFonts w:asciiTheme="majorBidi" w:hAnsiTheme="majorBidi" w:cstheme="majorBidi"/>
          <w:b/>
          <w:bCs/>
          <w:sz w:val="24"/>
          <w:szCs w:val="24"/>
        </w:rPr>
        <w:br w:type="page"/>
      </w:r>
    </w:p>
    <w:p w:rsidR="00D20360" w:rsidRPr="00C808C1" w:rsidRDefault="00CA73BF" w:rsidP="00C808C1">
      <w:pPr>
        <w:bidi w:val="0"/>
        <w:spacing w:before="120" w:after="120" w:line="360" w:lineRule="auto"/>
        <w:jc w:val="both"/>
        <w:rPr>
          <w:rFonts w:asciiTheme="majorBidi" w:hAnsiTheme="majorBidi" w:cstheme="majorBidi"/>
          <w:b/>
          <w:bCs/>
          <w:sz w:val="24"/>
          <w:szCs w:val="24"/>
        </w:rPr>
      </w:pPr>
      <w:r w:rsidRPr="00C808C1">
        <w:rPr>
          <w:rFonts w:asciiTheme="majorBidi" w:hAnsiTheme="majorBidi" w:cstheme="majorBidi"/>
          <w:b/>
          <w:bCs/>
          <w:sz w:val="24"/>
          <w:szCs w:val="24"/>
        </w:rPr>
        <w:lastRenderedPageBreak/>
        <w:t>1-</w:t>
      </w:r>
      <w:r w:rsidR="00D20360" w:rsidRPr="00C808C1">
        <w:rPr>
          <w:rFonts w:asciiTheme="majorBidi" w:hAnsiTheme="majorBidi" w:cstheme="majorBidi"/>
          <w:b/>
          <w:bCs/>
          <w:sz w:val="24"/>
          <w:szCs w:val="24"/>
        </w:rPr>
        <w:t>Introduction</w:t>
      </w:r>
    </w:p>
    <w:p w:rsidR="007C7753" w:rsidRPr="00C808C1" w:rsidRDefault="00CA722D" w:rsidP="00704689">
      <w:pPr>
        <w:autoSpaceDE w:val="0"/>
        <w:autoSpaceDN w:val="0"/>
        <w:bidi w:val="0"/>
        <w:adjustRightInd w:val="0"/>
        <w:spacing w:before="120" w:after="120" w:line="360" w:lineRule="auto"/>
        <w:ind w:firstLine="720"/>
        <w:jc w:val="both"/>
        <w:rPr>
          <w:rFonts w:asciiTheme="majorBidi" w:hAnsiTheme="majorBidi" w:cstheme="majorBidi"/>
          <w:sz w:val="24"/>
          <w:szCs w:val="24"/>
        </w:rPr>
      </w:pPr>
      <w:r w:rsidRPr="00C808C1">
        <w:rPr>
          <w:rFonts w:asciiTheme="majorBidi" w:hAnsiTheme="majorBidi" w:cstheme="majorBidi"/>
          <w:sz w:val="24"/>
          <w:szCs w:val="24"/>
        </w:rPr>
        <w:t xml:space="preserve">It is well known that water is the most often used </w:t>
      </w:r>
      <w:r w:rsidR="00583B5B" w:rsidRPr="00C808C1">
        <w:rPr>
          <w:rFonts w:asciiTheme="majorBidi" w:hAnsiTheme="majorBidi" w:cstheme="majorBidi"/>
          <w:sz w:val="24"/>
          <w:szCs w:val="24"/>
        </w:rPr>
        <w:t xml:space="preserve">electrolytic solutions for the precipitation of metals and </w:t>
      </w:r>
      <w:r w:rsidR="0078011F">
        <w:rPr>
          <w:rFonts w:asciiTheme="majorBidi" w:hAnsiTheme="majorBidi" w:cstheme="majorBidi"/>
          <w:sz w:val="24"/>
          <w:szCs w:val="24"/>
        </w:rPr>
        <w:t>mixture of metals (</w:t>
      </w:r>
      <w:r w:rsidR="00583B5B" w:rsidRPr="00C808C1">
        <w:rPr>
          <w:rFonts w:asciiTheme="majorBidi" w:hAnsiTheme="majorBidi" w:cstheme="majorBidi"/>
          <w:sz w:val="24"/>
          <w:szCs w:val="24"/>
        </w:rPr>
        <w:t>alloys</w:t>
      </w:r>
      <w:r w:rsidR="0078011F">
        <w:rPr>
          <w:rFonts w:asciiTheme="majorBidi" w:hAnsiTheme="majorBidi" w:cstheme="majorBidi"/>
          <w:sz w:val="24"/>
          <w:szCs w:val="24"/>
        </w:rPr>
        <w:t>)</w:t>
      </w:r>
      <w:r w:rsidR="00583B5B" w:rsidRPr="00C808C1">
        <w:rPr>
          <w:rFonts w:asciiTheme="majorBidi" w:hAnsiTheme="majorBidi" w:cstheme="majorBidi"/>
          <w:sz w:val="24"/>
          <w:szCs w:val="24"/>
        </w:rPr>
        <w:t xml:space="preserve">. Only 30 of the 70 </w:t>
      </w:r>
      <w:r w:rsidR="0078011F">
        <w:rPr>
          <w:rFonts w:asciiTheme="majorBidi" w:hAnsiTheme="majorBidi" w:cstheme="majorBidi"/>
          <w:sz w:val="24"/>
          <w:szCs w:val="24"/>
        </w:rPr>
        <w:t xml:space="preserve">known metals </w:t>
      </w:r>
      <w:r w:rsidRPr="00C808C1">
        <w:rPr>
          <w:rFonts w:asciiTheme="majorBidi" w:hAnsiTheme="majorBidi" w:cstheme="majorBidi"/>
          <w:sz w:val="24"/>
          <w:szCs w:val="24"/>
        </w:rPr>
        <w:t xml:space="preserve">of the periodic table </w:t>
      </w:r>
      <w:r w:rsidR="00583B5B" w:rsidRPr="00C808C1">
        <w:rPr>
          <w:rFonts w:asciiTheme="majorBidi" w:hAnsiTheme="majorBidi" w:cstheme="majorBidi"/>
          <w:sz w:val="24"/>
          <w:szCs w:val="24"/>
        </w:rPr>
        <w:t xml:space="preserve">may be efficiently precipitated from aqueous </w:t>
      </w:r>
      <w:r w:rsidR="0078011F">
        <w:rPr>
          <w:rFonts w:asciiTheme="majorBidi" w:hAnsiTheme="majorBidi" w:cstheme="majorBidi"/>
          <w:sz w:val="24"/>
          <w:szCs w:val="24"/>
        </w:rPr>
        <w:t xml:space="preserve">electrolyte </w:t>
      </w:r>
      <w:r w:rsidR="00583B5B" w:rsidRPr="00C808C1">
        <w:rPr>
          <w:rFonts w:asciiTheme="majorBidi" w:hAnsiTheme="majorBidi" w:cstheme="majorBidi"/>
          <w:sz w:val="24"/>
          <w:szCs w:val="24"/>
        </w:rPr>
        <w:t>of their salts</w:t>
      </w:r>
      <w:r w:rsidR="00ED3B1B" w:rsidRPr="00C808C1">
        <w:rPr>
          <w:rFonts w:asciiTheme="majorBidi" w:hAnsiTheme="majorBidi" w:cstheme="majorBidi"/>
          <w:sz w:val="24"/>
          <w:szCs w:val="24"/>
        </w:rPr>
        <w:t xml:space="preserve"> due to the low </w:t>
      </w:r>
      <w:r w:rsidR="00583B5B" w:rsidRPr="00C808C1">
        <w:rPr>
          <w:rFonts w:asciiTheme="majorBidi" w:hAnsiTheme="majorBidi" w:cstheme="majorBidi"/>
          <w:sz w:val="24"/>
          <w:szCs w:val="24"/>
        </w:rPr>
        <w:t xml:space="preserve">electrode potential </w:t>
      </w:r>
      <w:r w:rsidR="00ED3B1B" w:rsidRPr="00C808C1">
        <w:rPr>
          <w:rFonts w:asciiTheme="majorBidi" w:hAnsiTheme="majorBidi" w:cstheme="majorBidi"/>
          <w:sz w:val="24"/>
          <w:szCs w:val="24"/>
        </w:rPr>
        <w:t xml:space="preserve">in comparison with </w:t>
      </w:r>
      <w:r w:rsidR="00583B5B" w:rsidRPr="00C808C1">
        <w:rPr>
          <w:rFonts w:asciiTheme="majorBidi" w:hAnsiTheme="majorBidi" w:cstheme="majorBidi"/>
          <w:sz w:val="24"/>
          <w:szCs w:val="24"/>
        </w:rPr>
        <w:t>hydrogen</w:t>
      </w:r>
      <w:r w:rsidR="00ED3B1B" w:rsidRPr="00C808C1">
        <w:rPr>
          <w:rFonts w:asciiTheme="majorBidi" w:hAnsiTheme="majorBidi" w:cstheme="majorBidi"/>
          <w:sz w:val="24"/>
          <w:szCs w:val="24"/>
        </w:rPr>
        <w:t xml:space="preserve"> </w:t>
      </w:r>
      <w:r w:rsidR="00583B5B" w:rsidRPr="00C808C1">
        <w:rPr>
          <w:rFonts w:asciiTheme="majorBidi" w:hAnsiTheme="majorBidi" w:cstheme="majorBidi"/>
          <w:sz w:val="24"/>
          <w:szCs w:val="24"/>
        </w:rPr>
        <w:fldChar w:fldCharType="begin"/>
      </w:r>
      <w:r w:rsidR="00583B5B" w:rsidRPr="00C808C1">
        <w:rPr>
          <w:rFonts w:asciiTheme="majorBidi" w:hAnsiTheme="majorBidi" w:cstheme="majorBidi"/>
          <w:sz w:val="24"/>
          <w:szCs w:val="24"/>
        </w:rPr>
        <w:instrText xml:space="preserve"> ADDIN EN.CITE &lt;EndNote&gt;&lt;Cite&gt;&lt;Author&gt;Pandey&lt;/Author&gt;&lt;Year&gt;2017&lt;/Year&gt;&lt;RecNum&gt;299&lt;/RecNum&gt;&lt;DisplayText&gt;(Pandey et al., 2017)&lt;/DisplayText&gt;&lt;record&gt;&lt;rec-number&gt;299&lt;/rec-number&gt;&lt;foreign-keys&gt;&lt;key app="EN" db-id="dsasat90qts5axe9zptvt05n5dfsfseafp0w" timestamp="1659560009"&gt;299&lt;/key&gt;&lt;/foreign-keys&gt;&lt;ref-type name="Book"&gt;6&lt;/ref-type&gt;&lt;contributors&gt;&lt;authors&gt;&lt;author&gt;Pandey, R Kumar&lt;/author&gt;&lt;author&gt;Sahu, SN&lt;/author&gt;&lt;author&gt;Chandra, Suresh&lt;/author&gt;&lt;/authors&gt;&lt;/contributors&gt;&lt;titles&gt;&lt;title&gt;Handrook Of Semiconductor Electrodeposition&lt;/title&gt;&lt;/titles&gt;&lt;dates&gt;&lt;year&gt;2017&lt;/year&gt;&lt;/dates&gt;&lt;publisher&gt;CRC Press&lt;/publisher&gt;&lt;isbn&gt;1315213982&lt;/isbn&gt;&lt;urls&gt;&lt;/urls&gt;&lt;/record&gt;&lt;/Cite&gt;&lt;/EndNote&gt;</w:instrText>
      </w:r>
      <w:r w:rsidR="00583B5B" w:rsidRPr="00C808C1">
        <w:rPr>
          <w:rFonts w:asciiTheme="majorBidi" w:hAnsiTheme="majorBidi" w:cstheme="majorBidi"/>
          <w:sz w:val="24"/>
          <w:szCs w:val="24"/>
        </w:rPr>
        <w:fldChar w:fldCharType="separate"/>
      </w:r>
      <w:r w:rsidR="00583B5B" w:rsidRPr="00C808C1">
        <w:rPr>
          <w:rFonts w:asciiTheme="majorBidi" w:hAnsiTheme="majorBidi" w:cstheme="majorBidi"/>
          <w:noProof/>
          <w:sz w:val="24"/>
          <w:szCs w:val="24"/>
        </w:rPr>
        <w:t>(Pandey et al., 2017)</w:t>
      </w:r>
      <w:r w:rsidR="00583B5B" w:rsidRPr="00C808C1">
        <w:rPr>
          <w:rFonts w:asciiTheme="majorBidi" w:hAnsiTheme="majorBidi" w:cstheme="majorBidi"/>
          <w:sz w:val="24"/>
          <w:szCs w:val="24"/>
        </w:rPr>
        <w:fldChar w:fldCharType="end"/>
      </w:r>
      <w:r w:rsidR="00583B5B" w:rsidRPr="00C808C1">
        <w:rPr>
          <w:rFonts w:asciiTheme="majorBidi" w:hAnsiTheme="majorBidi" w:cstheme="majorBidi"/>
          <w:sz w:val="24"/>
          <w:szCs w:val="24"/>
        </w:rPr>
        <w:t>.</w:t>
      </w:r>
      <w:r w:rsidR="00ED3B1B" w:rsidRPr="00C808C1">
        <w:rPr>
          <w:rFonts w:asciiTheme="majorBidi" w:hAnsiTheme="majorBidi" w:cstheme="majorBidi"/>
          <w:sz w:val="24"/>
          <w:szCs w:val="24"/>
        </w:rPr>
        <w:t xml:space="preserve"> M</w:t>
      </w:r>
      <w:r w:rsidR="007D74F4" w:rsidRPr="00C808C1">
        <w:rPr>
          <w:rFonts w:asciiTheme="majorBidi" w:hAnsiTheme="majorBidi" w:cstheme="majorBidi"/>
          <w:sz w:val="24"/>
          <w:szCs w:val="24"/>
        </w:rPr>
        <w:t xml:space="preserve">etals can be </w:t>
      </w:r>
      <w:r w:rsidR="00ED3B1B" w:rsidRPr="00C808C1">
        <w:rPr>
          <w:rFonts w:asciiTheme="majorBidi" w:hAnsiTheme="majorBidi" w:cstheme="majorBidi"/>
          <w:sz w:val="24"/>
          <w:szCs w:val="24"/>
        </w:rPr>
        <w:t xml:space="preserve">also </w:t>
      </w:r>
      <w:r w:rsidR="00704689">
        <w:rPr>
          <w:rFonts w:asciiTheme="majorBidi" w:hAnsiTheme="majorBidi" w:cstheme="majorBidi"/>
          <w:sz w:val="24"/>
          <w:szCs w:val="24"/>
        </w:rPr>
        <w:t>classified as</w:t>
      </w:r>
      <w:r w:rsidR="00ED3B1B" w:rsidRPr="00C808C1">
        <w:rPr>
          <w:rFonts w:asciiTheme="majorBidi" w:hAnsiTheme="majorBidi" w:cstheme="majorBidi"/>
          <w:sz w:val="24"/>
          <w:szCs w:val="24"/>
        </w:rPr>
        <w:t>,</w:t>
      </w:r>
      <w:r w:rsidR="007D74F4" w:rsidRPr="00C808C1">
        <w:rPr>
          <w:rFonts w:asciiTheme="majorBidi" w:hAnsiTheme="majorBidi" w:cstheme="majorBidi"/>
          <w:sz w:val="24"/>
          <w:szCs w:val="24"/>
        </w:rPr>
        <w:t xml:space="preserve"> a</w:t>
      </w:r>
      <w:r w:rsidR="00311FFD" w:rsidRPr="00C808C1">
        <w:rPr>
          <w:rFonts w:asciiTheme="majorBidi" w:hAnsiTheme="majorBidi" w:cstheme="majorBidi"/>
          <w:sz w:val="24"/>
          <w:szCs w:val="24"/>
        </w:rPr>
        <w:t xml:space="preserve">ctive metals </w:t>
      </w:r>
      <w:r w:rsidR="00704689">
        <w:rPr>
          <w:rFonts w:asciiTheme="majorBidi" w:hAnsiTheme="majorBidi" w:cstheme="majorBidi"/>
          <w:sz w:val="24"/>
          <w:szCs w:val="24"/>
        </w:rPr>
        <w:t xml:space="preserve">with high electrode potential </w:t>
      </w:r>
      <w:r w:rsidR="00311FFD" w:rsidRPr="00C808C1">
        <w:rPr>
          <w:rFonts w:asciiTheme="majorBidi" w:hAnsiTheme="majorBidi" w:cstheme="majorBidi"/>
          <w:sz w:val="24"/>
          <w:szCs w:val="24"/>
        </w:rPr>
        <w:t>such as aluminum, beryllium, alkali and alkaline earth metals</w:t>
      </w:r>
      <w:r w:rsidR="00704689">
        <w:rPr>
          <w:rFonts w:asciiTheme="majorBidi" w:hAnsiTheme="majorBidi" w:cstheme="majorBidi"/>
          <w:sz w:val="24"/>
          <w:szCs w:val="24"/>
        </w:rPr>
        <w:t xml:space="preserve">. The electrodeposit of this class is difficult in </w:t>
      </w:r>
      <w:r w:rsidR="00311FFD" w:rsidRPr="00C808C1">
        <w:rPr>
          <w:rFonts w:asciiTheme="majorBidi" w:hAnsiTheme="majorBidi" w:cstheme="majorBidi"/>
          <w:sz w:val="24"/>
          <w:szCs w:val="24"/>
        </w:rPr>
        <w:t xml:space="preserve">aqueous solutions </w:t>
      </w:r>
      <w:r w:rsidR="00ED3B1B" w:rsidRPr="00C808C1">
        <w:rPr>
          <w:rFonts w:asciiTheme="majorBidi" w:hAnsiTheme="majorBidi" w:cstheme="majorBidi"/>
          <w:sz w:val="24"/>
          <w:szCs w:val="24"/>
        </w:rPr>
        <w:t xml:space="preserve">due to </w:t>
      </w:r>
      <w:r w:rsidR="00704689">
        <w:rPr>
          <w:rFonts w:asciiTheme="majorBidi" w:hAnsiTheme="majorBidi" w:cstheme="majorBidi"/>
          <w:sz w:val="24"/>
          <w:szCs w:val="24"/>
        </w:rPr>
        <w:t xml:space="preserve">the </w:t>
      </w:r>
      <w:r w:rsidR="00ED3B1B" w:rsidRPr="00C808C1">
        <w:rPr>
          <w:rFonts w:asciiTheme="majorBidi" w:hAnsiTheme="majorBidi" w:cstheme="majorBidi"/>
          <w:sz w:val="24"/>
          <w:szCs w:val="24"/>
        </w:rPr>
        <w:t xml:space="preserve">high </w:t>
      </w:r>
      <w:r w:rsidR="00311FFD" w:rsidRPr="00C808C1">
        <w:rPr>
          <w:rFonts w:asciiTheme="majorBidi" w:hAnsiTheme="majorBidi" w:cstheme="majorBidi"/>
          <w:sz w:val="24"/>
          <w:szCs w:val="24"/>
        </w:rPr>
        <w:t>electrode potentials</w:t>
      </w:r>
      <w:r w:rsidR="00704689">
        <w:rPr>
          <w:rFonts w:asciiTheme="majorBidi" w:hAnsiTheme="majorBidi" w:cstheme="majorBidi"/>
          <w:sz w:val="24"/>
          <w:szCs w:val="24"/>
        </w:rPr>
        <w:t xml:space="preserve"> of these metals</w:t>
      </w:r>
      <w:r w:rsidR="00311FFD" w:rsidRPr="00C808C1">
        <w:rPr>
          <w:rFonts w:asciiTheme="majorBidi" w:hAnsiTheme="majorBidi" w:cstheme="majorBidi"/>
          <w:sz w:val="24"/>
          <w:szCs w:val="24"/>
        </w:rPr>
        <w:t xml:space="preserve">. </w:t>
      </w:r>
      <w:r w:rsidR="00ED3B1B" w:rsidRPr="00C808C1">
        <w:rPr>
          <w:rFonts w:asciiTheme="majorBidi" w:hAnsiTheme="majorBidi" w:cstheme="majorBidi"/>
          <w:sz w:val="24"/>
          <w:szCs w:val="24"/>
        </w:rPr>
        <w:t xml:space="preserve">The other class </w:t>
      </w:r>
      <w:r w:rsidR="00704689">
        <w:rPr>
          <w:rFonts w:asciiTheme="majorBidi" w:hAnsiTheme="majorBidi" w:cstheme="majorBidi"/>
          <w:sz w:val="24"/>
          <w:szCs w:val="24"/>
        </w:rPr>
        <w:t xml:space="preserve">has less activity </w:t>
      </w:r>
      <w:r w:rsidR="00ED3B1B" w:rsidRPr="00C808C1">
        <w:rPr>
          <w:rFonts w:asciiTheme="majorBidi" w:hAnsiTheme="majorBidi" w:cstheme="majorBidi"/>
          <w:sz w:val="24"/>
          <w:szCs w:val="24"/>
        </w:rPr>
        <w:t xml:space="preserve">which </w:t>
      </w:r>
      <w:r w:rsidR="00311FFD" w:rsidRPr="00C808C1">
        <w:rPr>
          <w:rFonts w:asciiTheme="majorBidi" w:hAnsiTheme="majorBidi" w:cstheme="majorBidi"/>
          <w:sz w:val="24"/>
          <w:szCs w:val="24"/>
        </w:rPr>
        <w:t xml:space="preserve">can </w:t>
      </w:r>
      <w:r w:rsidR="00ED3B1B" w:rsidRPr="00C808C1">
        <w:rPr>
          <w:rFonts w:asciiTheme="majorBidi" w:hAnsiTheme="majorBidi" w:cstheme="majorBidi"/>
          <w:sz w:val="24"/>
          <w:szCs w:val="24"/>
        </w:rPr>
        <w:t xml:space="preserve">only be </w:t>
      </w:r>
      <w:r w:rsidR="00311FFD" w:rsidRPr="00C808C1">
        <w:rPr>
          <w:rFonts w:asciiTheme="majorBidi" w:hAnsiTheme="majorBidi" w:cstheme="majorBidi"/>
          <w:sz w:val="24"/>
          <w:szCs w:val="24"/>
        </w:rPr>
        <w:t xml:space="preserve">thermodynamically deposited </w:t>
      </w:r>
      <w:r w:rsidR="00704689">
        <w:rPr>
          <w:rFonts w:asciiTheme="majorBidi" w:hAnsiTheme="majorBidi" w:cstheme="majorBidi"/>
          <w:sz w:val="24"/>
          <w:szCs w:val="24"/>
        </w:rPr>
        <w:t xml:space="preserve">in </w:t>
      </w:r>
      <w:r w:rsidR="00311FFD" w:rsidRPr="00C808C1">
        <w:rPr>
          <w:rFonts w:asciiTheme="majorBidi" w:hAnsiTheme="majorBidi" w:cstheme="majorBidi"/>
          <w:sz w:val="24"/>
          <w:szCs w:val="24"/>
        </w:rPr>
        <w:t>aqueous solutions</w:t>
      </w:r>
      <w:r w:rsidR="00ED3B1B" w:rsidRPr="00C808C1">
        <w:rPr>
          <w:rFonts w:asciiTheme="majorBidi" w:hAnsiTheme="majorBidi" w:cstheme="majorBidi"/>
          <w:sz w:val="24"/>
          <w:szCs w:val="24"/>
        </w:rPr>
        <w:t xml:space="preserve"> </w:t>
      </w:r>
      <w:r w:rsidR="00704689" w:rsidRPr="00C808C1">
        <w:rPr>
          <w:rFonts w:asciiTheme="majorBidi" w:hAnsiTheme="majorBidi" w:cstheme="majorBidi"/>
          <w:sz w:val="24"/>
          <w:szCs w:val="24"/>
        </w:rPr>
        <w:t>like tungsten, molybdenum, and germanium</w:t>
      </w:r>
      <w:r w:rsidR="00F14A05" w:rsidRPr="00C808C1">
        <w:rPr>
          <w:rFonts w:asciiTheme="majorBidi" w:hAnsiTheme="majorBidi" w:cstheme="majorBidi"/>
          <w:sz w:val="24"/>
          <w:szCs w:val="24"/>
        </w:rPr>
        <w:t xml:space="preserve"> </w:t>
      </w:r>
      <w:r w:rsidR="00311FFD" w:rsidRPr="00C808C1">
        <w:rPr>
          <w:rFonts w:asciiTheme="majorBidi" w:hAnsiTheme="majorBidi" w:cstheme="majorBidi"/>
          <w:sz w:val="24"/>
          <w:szCs w:val="24"/>
        </w:rPr>
        <w:fldChar w:fldCharType="begin"/>
      </w:r>
      <w:r w:rsidR="00311FFD" w:rsidRPr="00C808C1">
        <w:rPr>
          <w:rFonts w:asciiTheme="majorBidi" w:hAnsiTheme="majorBidi" w:cstheme="majorBidi"/>
          <w:sz w:val="24"/>
          <w:szCs w:val="24"/>
        </w:rPr>
        <w:instrText xml:space="preserve"> ADDIN EN.CITE &lt;EndNote&gt;&lt;Cite&gt;&lt;Author&gt;Menzies&lt;/Author&gt;&lt;Year&gt;1962&lt;/Year&gt;&lt;RecNum&gt;300&lt;/RecNum&gt;&lt;DisplayText&gt;(Menzies, 1962)&lt;/DisplayText&gt;&lt;record&gt;&lt;rec-number&gt;300&lt;/rec-number&gt;&lt;foreign-keys&gt;&lt;key app="EN" db-id="dsasat90qts5axe9zptvt05n5dfsfseafp0w" timestamp="1659560136"&gt;300&lt;/key&gt;&lt;/foreign-keys&gt;&lt;ref-type name="Journal Article"&gt;17&lt;/ref-type&gt;&lt;contributors&gt;&lt;authors&gt;&lt;author&gt;Menzies, IA&lt;/author&gt;&lt;/authors&gt;&lt;/contributors&gt;&lt;titles&gt;&lt;title&gt;The Electrodeposition of the Less-Common Metals&lt;/title&gt;&lt;secondary-title&gt;Transactions of the IMF&lt;/secondary-title&gt;&lt;/titles&gt;&lt;periodical&gt;&lt;full-title&gt;Transactions of the IMF&lt;/full-title&gt;&lt;/periodical&gt;&lt;pages&gt;172-182&lt;/pages&gt;&lt;volume&gt;39&lt;/volume&gt;&lt;number&gt;1&lt;/number&gt;&lt;dates&gt;&lt;year&gt;1962&lt;/year&gt;&lt;/dates&gt;&lt;isbn&gt;0020-2967&lt;/isbn&gt;&lt;urls&gt;&lt;/urls&gt;&lt;/record&gt;&lt;/Cite&gt;&lt;/EndNote&gt;</w:instrText>
      </w:r>
      <w:r w:rsidR="00311FFD" w:rsidRPr="00C808C1">
        <w:rPr>
          <w:rFonts w:asciiTheme="majorBidi" w:hAnsiTheme="majorBidi" w:cstheme="majorBidi"/>
          <w:sz w:val="24"/>
          <w:szCs w:val="24"/>
        </w:rPr>
        <w:fldChar w:fldCharType="separate"/>
      </w:r>
      <w:r w:rsidR="00311FFD" w:rsidRPr="00C808C1">
        <w:rPr>
          <w:rFonts w:asciiTheme="majorBidi" w:hAnsiTheme="majorBidi" w:cstheme="majorBidi"/>
          <w:noProof/>
          <w:sz w:val="24"/>
          <w:szCs w:val="24"/>
        </w:rPr>
        <w:t>(Menzies, 1962)</w:t>
      </w:r>
      <w:r w:rsidR="00311FFD" w:rsidRPr="00C808C1">
        <w:rPr>
          <w:rFonts w:asciiTheme="majorBidi" w:hAnsiTheme="majorBidi" w:cstheme="majorBidi"/>
          <w:sz w:val="24"/>
          <w:szCs w:val="24"/>
        </w:rPr>
        <w:fldChar w:fldCharType="end"/>
      </w:r>
      <w:r w:rsidR="00ED3B1B" w:rsidRPr="00C808C1">
        <w:rPr>
          <w:rFonts w:asciiTheme="majorBidi" w:hAnsiTheme="majorBidi" w:cstheme="majorBidi"/>
          <w:sz w:val="24"/>
          <w:szCs w:val="24"/>
        </w:rPr>
        <w:t>.</w:t>
      </w:r>
    </w:p>
    <w:p w:rsidR="008229AE" w:rsidRPr="00C808C1" w:rsidRDefault="00F94AB9" w:rsidP="00BD38C0">
      <w:pPr>
        <w:autoSpaceDE w:val="0"/>
        <w:autoSpaceDN w:val="0"/>
        <w:bidi w:val="0"/>
        <w:adjustRightInd w:val="0"/>
        <w:spacing w:before="120" w:after="120" w:line="360" w:lineRule="auto"/>
        <w:jc w:val="both"/>
        <w:rPr>
          <w:rFonts w:asciiTheme="majorBidi" w:hAnsiTheme="majorBidi" w:cstheme="majorBidi"/>
          <w:sz w:val="24"/>
          <w:szCs w:val="24"/>
        </w:rPr>
      </w:pPr>
      <w:r w:rsidRPr="00C808C1">
        <w:rPr>
          <w:rFonts w:asciiTheme="majorBidi" w:hAnsiTheme="majorBidi" w:cstheme="majorBidi"/>
          <w:sz w:val="24"/>
          <w:szCs w:val="24"/>
        </w:rPr>
        <w:t xml:space="preserve">Many </w:t>
      </w:r>
      <w:r w:rsidR="00704689">
        <w:rPr>
          <w:rFonts w:asciiTheme="majorBidi" w:hAnsiTheme="majorBidi" w:cstheme="majorBidi"/>
          <w:sz w:val="24"/>
          <w:szCs w:val="24"/>
        </w:rPr>
        <w:t>studies focus</w:t>
      </w:r>
      <w:r w:rsidR="00BD38C0">
        <w:rPr>
          <w:rFonts w:asciiTheme="majorBidi" w:hAnsiTheme="majorBidi" w:cstheme="majorBidi"/>
          <w:sz w:val="24"/>
          <w:szCs w:val="24"/>
        </w:rPr>
        <w:t xml:space="preserve">ing </w:t>
      </w:r>
      <w:r w:rsidRPr="00C808C1">
        <w:rPr>
          <w:rFonts w:asciiTheme="majorBidi" w:hAnsiTheme="majorBidi" w:cstheme="majorBidi"/>
          <w:sz w:val="24"/>
          <w:szCs w:val="24"/>
        </w:rPr>
        <w:t xml:space="preserve">on the </w:t>
      </w:r>
      <w:r w:rsidR="00704689">
        <w:rPr>
          <w:rFonts w:asciiTheme="majorBidi" w:hAnsiTheme="majorBidi" w:cstheme="majorBidi"/>
          <w:sz w:val="24"/>
          <w:szCs w:val="24"/>
        </w:rPr>
        <w:t>electro</w:t>
      </w:r>
      <w:r w:rsidRPr="00C808C1">
        <w:rPr>
          <w:rFonts w:asciiTheme="majorBidi" w:hAnsiTheme="majorBidi" w:cstheme="majorBidi"/>
          <w:sz w:val="24"/>
          <w:szCs w:val="24"/>
        </w:rPr>
        <w:t xml:space="preserve">deposition of </w:t>
      </w:r>
      <w:r w:rsidR="00704689">
        <w:rPr>
          <w:rFonts w:asciiTheme="majorBidi" w:hAnsiTheme="majorBidi" w:cstheme="majorBidi"/>
          <w:sz w:val="24"/>
          <w:szCs w:val="24"/>
        </w:rPr>
        <w:t xml:space="preserve">metals in </w:t>
      </w:r>
      <w:r w:rsidRPr="00C808C1">
        <w:rPr>
          <w:rFonts w:asciiTheme="majorBidi" w:hAnsiTheme="majorBidi" w:cstheme="majorBidi"/>
          <w:sz w:val="24"/>
          <w:szCs w:val="24"/>
        </w:rPr>
        <w:t xml:space="preserve">non-aqueous </w:t>
      </w:r>
      <w:r w:rsidR="00704689">
        <w:rPr>
          <w:rFonts w:asciiTheme="majorBidi" w:hAnsiTheme="majorBidi" w:cstheme="majorBidi"/>
          <w:sz w:val="24"/>
          <w:szCs w:val="24"/>
        </w:rPr>
        <w:t>solution</w:t>
      </w:r>
      <w:r w:rsidR="00BD38C0">
        <w:rPr>
          <w:rFonts w:asciiTheme="majorBidi" w:hAnsiTheme="majorBidi" w:cstheme="majorBidi"/>
          <w:sz w:val="24"/>
          <w:szCs w:val="24"/>
        </w:rPr>
        <w:t>,</w:t>
      </w:r>
      <w:r w:rsidR="00704689">
        <w:rPr>
          <w:rFonts w:asciiTheme="majorBidi" w:hAnsiTheme="majorBidi" w:cstheme="majorBidi"/>
          <w:sz w:val="24"/>
          <w:szCs w:val="24"/>
        </w:rPr>
        <w:t xml:space="preserve"> </w:t>
      </w:r>
      <w:r w:rsidR="00BD38C0">
        <w:rPr>
          <w:rFonts w:asciiTheme="majorBidi" w:hAnsiTheme="majorBidi" w:cstheme="majorBidi"/>
          <w:sz w:val="24"/>
          <w:szCs w:val="24"/>
        </w:rPr>
        <w:t xml:space="preserve">have shown that its essential to avoid </w:t>
      </w:r>
      <w:r w:rsidRPr="00C808C1">
        <w:rPr>
          <w:rFonts w:asciiTheme="majorBidi" w:hAnsiTheme="majorBidi" w:cstheme="majorBidi"/>
          <w:sz w:val="24"/>
          <w:szCs w:val="24"/>
        </w:rPr>
        <w:t xml:space="preserve">air and </w:t>
      </w:r>
      <w:r w:rsidR="00BD38C0">
        <w:rPr>
          <w:rFonts w:asciiTheme="majorBidi" w:hAnsiTheme="majorBidi" w:cstheme="majorBidi"/>
          <w:sz w:val="24"/>
          <w:szCs w:val="24"/>
        </w:rPr>
        <w:t xml:space="preserve">water </w:t>
      </w:r>
      <w:r w:rsidR="008229AE" w:rsidRPr="00C808C1">
        <w:rPr>
          <w:rFonts w:asciiTheme="majorBidi" w:hAnsiTheme="majorBidi" w:cstheme="majorBidi"/>
          <w:sz w:val="24"/>
          <w:szCs w:val="24"/>
        </w:rPr>
        <w:t xml:space="preserve">which is often known as </w:t>
      </w:r>
      <w:r w:rsidRPr="00C808C1">
        <w:rPr>
          <w:rFonts w:asciiTheme="majorBidi" w:hAnsiTheme="majorBidi" w:cstheme="majorBidi"/>
          <w:sz w:val="24"/>
          <w:szCs w:val="24"/>
        </w:rPr>
        <w:t>glove box</w:t>
      </w:r>
      <w:r w:rsidR="007B480F" w:rsidRPr="007B480F">
        <w:rPr>
          <w:rFonts w:asciiTheme="majorBidi" w:hAnsiTheme="majorBidi" w:cstheme="majorBidi"/>
          <w:sz w:val="24"/>
          <w:szCs w:val="24"/>
        </w:rPr>
        <w:t xml:space="preserve"> </w:t>
      </w:r>
      <w:r w:rsidR="007B480F">
        <w:rPr>
          <w:rFonts w:asciiTheme="majorBidi" w:hAnsiTheme="majorBidi" w:cstheme="majorBidi"/>
          <w:sz w:val="24"/>
          <w:szCs w:val="24"/>
        </w:rPr>
        <w:fldChar w:fldCharType="begin"/>
      </w:r>
      <w:r w:rsidR="007B480F">
        <w:rPr>
          <w:rFonts w:asciiTheme="majorBidi" w:hAnsiTheme="majorBidi" w:cstheme="majorBidi"/>
          <w:sz w:val="24"/>
          <w:szCs w:val="24"/>
        </w:rPr>
        <w:instrText xml:space="preserve"> ADDIN EN.CITE &lt;EndNote&gt;&lt;Cite&gt;&lt;Author&gt;Jayakrishnan&lt;/Author&gt;&lt;Year&gt;1981&lt;/Year&gt;&lt;RecNum&gt;313&lt;/RecNum&gt;&lt;DisplayText&gt;(Jayakrishnan et al., 1981)&lt;/DisplayText&gt;&lt;record&gt;&lt;rec-number&gt;313&lt;/rec-number&gt;&lt;foreign-keys&gt;&lt;key app="EN" db-id="dsasat90qts5axe9zptvt05n5dfsfseafp0w" timestamp="1660073705"&gt;313&lt;/key&gt;&lt;/foreign-keys&gt;&lt;ref-type name="Journal Article"&gt;17&lt;/ref-type&gt;&lt;contributors&gt;&lt;authors&gt;&lt;author&gt;Jayakrishnan, Shoba&lt;/author&gt;&lt;author&gt;Pushpavanam, Malathy&lt;/author&gt;&lt;author&gt;Shenoi, BA&lt;/author&gt;&lt;/authors&gt;&lt;/contributors&gt;&lt;titles&gt;&lt;title&gt;Electrodeposition from organic solutions of metals that are difficult to deposit from aqueous solutions&lt;/title&gt;&lt;secondary-title&gt;Surface Technology&lt;/secondary-title&gt;&lt;/titles&gt;&lt;periodical&gt;&lt;full-title&gt;Surface Technology&lt;/full-title&gt;&lt;/periodical&gt;&lt;pages&gt;225-240&lt;/pages&gt;&lt;volume&gt;13&lt;/volume&gt;&lt;number&gt;3&lt;/number&gt;&lt;dates&gt;&lt;year&gt;1981&lt;/year&gt;&lt;/dates&gt;&lt;isbn&gt;0376-4583&lt;/isbn&gt;&lt;urls&gt;&lt;/urls&gt;&lt;/record&gt;&lt;/Cite&gt;&lt;/EndNote&gt;</w:instrText>
      </w:r>
      <w:r w:rsidR="007B480F">
        <w:rPr>
          <w:rFonts w:asciiTheme="majorBidi" w:hAnsiTheme="majorBidi" w:cstheme="majorBidi"/>
          <w:sz w:val="24"/>
          <w:szCs w:val="24"/>
        </w:rPr>
        <w:fldChar w:fldCharType="separate"/>
      </w:r>
      <w:r w:rsidR="007B480F">
        <w:rPr>
          <w:rFonts w:asciiTheme="majorBidi" w:hAnsiTheme="majorBidi" w:cstheme="majorBidi"/>
          <w:noProof/>
          <w:sz w:val="24"/>
          <w:szCs w:val="24"/>
        </w:rPr>
        <w:t>(Jayakrishnan et al., 1981)</w:t>
      </w:r>
      <w:r w:rsidR="007B480F">
        <w:rPr>
          <w:rFonts w:asciiTheme="majorBidi" w:hAnsiTheme="majorBidi" w:cstheme="majorBidi"/>
          <w:sz w:val="24"/>
          <w:szCs w:val="24"/>
        </w:rPr>
        <w:fldChar w:fldCharType="end"/>
      </w:r>
      <w:r w:rsidR="008229AE" w:rsidRPr="00C808C1">
        <w:rPr>
          <w:rFonts w:asciiTheme="majorBidi" w:hAnsiTheme="majorBidi" w:cstheme="majorBidi"/>
          <w:sz w:val="24"/>
          <w:szCs w:val="24"/>
        </w:rPr>
        <w:t>. At the same time</w:t>
      </w:r>
      <w:r w:rsidRPr="00C808C1">
        <w:rPr>
          <w:rFonts w:asciiTheme="majorBidi" w:hAnsiTheme="majorBidi" w:cstheme="majorBidi"/>
          <w:sz w:val="24"/>
          <w:szCs w:val="24"/>
        </w:rPr>
        <w:t>,</w:t>
      </w:r>
      <w:r w:rsidR="008229AE" w:rsidRPr="00C808C1">
        <w:rPr>
          <w:rFonts w:asciiTheme="majorBidi" w:hAnsiTheme="majorBidi" w:cstheme="majorBidi"/>
          <w:sz w:val="24"/>
          <w:szCs w:val="24"/>
        </w:rPr>
        <w:t xml:space="preserve"> a</w:t>
      </w:r>
      <w:r w:rsidR="00B61589" w:rsidRPr="00C808C1">
        <w:rPr>
          <w:rFonts w:asciiTheme="majorBidi" w:hAnsiTheme="majorBidi" w:cstheme="majorBidi"/>
          <w:sz w:val="24"/>
          <w:szCs w:val="24"/>
        </w:rPr>
        <w:t xml:space="preserve">queous deposition techniques still have </w:t>
      </w:r>
      <w:r w:rsidR="008229AE" w:rsidRPr="00C808C1">
        <w:rPr>
          <w:rFonts w:asciiTheme="majorBidi" w:hAnsiTheme="majorBidi" w:cstheme="majorBidi"/>
          <w:sz w:val="24"/>
          <w:szCs w:val="24"/>
        </w:rPr>
        <w:t xml:space="preserve">some </w:t>
      </w:r>
      <w:r w:rsidR="00B61589" w:rsidRPr="00C808C1">
        <w:rPr>
          <w:rFonts w:asciiTheme="majorBidi" w:hAnsiTheme="majorBidi" w:cstheme="majorBidi"/>
          <w:sz w:val="24"/>
          <w:szCs w:val="24"/>
        </w:rPr>
        <w:t>drawbacks</w:t>
      </w:r>
      <w:r w:rsidR="008229AE" w:rsidRPr="00C808C1">
        <w:rPr>
          <w:rFonts w:asciiTheme="majorBidi" w:hAnsiTheme="majorBidi" w:cstheme="majorBidi"/>
          <w:sz w:val="24"/>
          <w:szCs w:val="24"/>
        </w:rPr>
        <w:t xml:space="preserve"> </w:t>
      </w:r>
      <w:r w:rsidR="00BD38C0">
        <w:rPr>
          <w:rFonts w:asciiTheme="majorBidi" w:hAnsiTheme="majorBidi" w:cstheme="majorBidi"/>
          <w:sz w:val="24"/>
          <w:szCs w:val="24"/>
        </w:rPr>
        <w:t xml:space="preserve">like low coating hardness, </w:t>
      </w:r>
      <w:r w:rsidR="00B61589" w:rsidRPr="00C808C1">
        <w:rPr>
          <w:rFonts w:asciiTheme="majorBidi" w:hAnsiTheme="majorBidi" w:cstheme="majorBidi"/>
          <w:sz w:val="24"/>
          <w:szCs w:val="24"/>
        </w:rPr>
        <w:t xml:space="preserve">current efficiency, </w:t>
      </w:r>
      <w:r w:rsidR="008229AE" w:rsidRPr="00C808C1">
        <w:rPr>
          <w:rFonts w:asciiTheme="majorBidi" w:hAnsiTheme="majorBidi" w:cstheme="majorBidi"/>
          <w:sz w:val="24"/>
          <w:szCs w:val="24"/>
        </w:rPr>
        <w:t xml:space="preserve">difficult </w:t>
      </w:r>
      <w:r w:rsidR="00B61589" w:rsidRPr="00C808C1">
        <w:rPr>
          <w:rFonts w:asciiTheme="majorBidi" w:hAnsiTheme="majorBidi" w:cstheme="majorBidi"/>
          <w:sz w:val="24"/>
          <w:szCs w:val="24"/>
        </w:rPr>
        <w:t>process control</w:t>
      </w:r>
      <w:r w:rsidR="008229AE" w:rsidRPr="00C808C1">
        <w:rPr>
          <w:rFonts w:asciiTheme="majorBidi" w:hAnsiTheme="majorBidi" w:cstheme="majorBidi"/>
          <w:sz w:val="24"/>
          <w:szCs w:val="24"/>
        </w:rPr>
        <w:t xml:space="preserve"> </w:t>
      </w:r>
      <w:r w:rsidR="00B61589" w:rsidRPr="00C808C1">
        <w:rPr>
          <w:rFonts w:asciiTheme="majorBidi" w:hAnsiTheme="majorBidi" w:cstheme="majorBidi"/>
          <w:sz w:val="24"/>
          <w:szCs w:val="24"/>
        </w:rPr>
        <w:t xml:space="preserve">and </w:t>
      </w:r>
      <w:r w:rsidR="008229AE" w:rsidRPr="00C808C1">
        <w:rPr>
          <w:rFonts w:asciiTheme="majorBidi" w:hAnsiTheme="majorBidi" w:cstheme="majorBidi"/>
          <w:sz w:val="24"/>
          <w:szCs w:val="24"/>
        </w:rPr>
        <w:t xml:space="preserve">solution </w:t>
      </w:r>
      <w:r w:rsidR="007B480F">
        <w:rPr>
          <w:rFonts w:asciiTheme="majorBidi" w:hAnsiTheme="majorBidi" w:cstheme="majorBidi"/>
          <w:sz w:val="24"/>
          <w:szCs w:val="24"/>
        </w:rPr>
        <w:t xml:space="preserve">complexity </w:t>
      </w:r>
      <w:r w:rsidR="007B480F">
        <w:rPr>
          <w:rFonts w:asciiTheme="majorBidi" w:hAnsiTheme="majorBidi" w:cstheme="majorBidi"/>
          <w:sz w:val="24"/>
          <w:szCs w:val="24"/>
        </w:rPr>
        <w:fldChar w:fldCharType="begin"/>
      </w:r>
      <w:r w:rsidR="007B480F">
        <w:rPr>
          <w:rFonts w:asciiTheme="majorBidi" w:hAnsiTheme="majorBidi" w:cstheme="majorBidi"/>
          <w:sz w:val="24"/>
          <w:szCs w:val="24"/>
        </w:rPr>
        <w:instrText xml:space="preserve"> ADDIN EN.CITE &lt;EndNote&gt;&lt;Cite&gt;&lt;Author&gt;Brooman&lt;/Author&gt;&lt;Year&gt;1991&lt;/Year&gt;&lt;RecNum&gt;314&lt;/RecNum&gt;&lt;DisplayText&gt;(Brooman, 1991)&lt;/DisplayText&gt;&lt;record&gt;&lt;rec-number&gt;314&lt;/rec-number&gt;&lt;foreign-keys&gt;&lt;key app="EN" db-id="dsasat90qts5axe9zptvt05n5dfsfseafp0w" timestamp="1660074761"&gt;314&lt;/key&gt;&lt;/foreign-keys&gt;&lt;ref-type name="Journal Article"&gt;17&lt;/ref-type&gt;&lt;contributors&gt;&lt;authors&gt;&lt;author&gt;Brooman, Eric W&lt;/author&gt;&lt;/authors&gt;&lt;/contributors&gt;&lt;titles&gt;&lt;title&gt;Electrodeposition from Non-Aqueous Electrolytes&lt;/title&gt;&lt;secondary-title&gt;Journal of the Korean institute of surface engineering&lt;/secondary-title&gt;&lt;/titles&gt;&lt;periodical&gt;&lt;full-title&gt;Journal of the Korean institute of surface engineering&lt;/full-title&gt;&lt;/periodical&gt;&lt;pages&gt;169-176&lt;/pages&gt;&lt;volume&gt;24&lt;/volume&gt;&lt;number&gt;3&lt;/number&gt;&lt;dates&gt;&lt;year&gt;1991&lt;/year&gt;&lt;/dates&gt;&lt;isbn&gt;1225-8024&lt;/isbn&gt;&lt;urls&gt;&lt;/urls&gt;&lt;/record&gt;&lt;/Cite&gt;&lt;/EndNote&gt;</w:instrText>
      </w:r>
      <w:r w:rsidR="007B480F">
        <w:rPr>
          <w:rFonts w:asciiTheme="majorBidi" w:hAnsiTheme="majorBidi" w:cstheme="majorBidi"/>
          <w:sz w:val="24"/>
          <w:szCs w:val="24"/>
        </w:rPr>
        <w:fldChar w:fldCharType="separate"/>
      </w:r>
      <w:r w:rsidR="007B480F">
        <w:rPr>
          <w:rFonts w:asciiTheme="majorBidi" w:hAnsiTheme="majorBidi" w:cstheme="majorBidi"/>
          <w:noProof/>
          <w:sz w:val="24"/>
          <w:szCs w:val="24"/>
        </w:rPr>
        <w:t>(Brooman, 1991)</w:t>
      </w:r>
      <w:r w:rsidR="007B480F">
        <w:rPr>
          <w:rFonts w:asciiTheme="majorBidi" w:hAnsiTheme="majorBidi" w:cstheme="majorBidi"/>
          <w:sz w:val="24"/>
          <w:szCs w:val="24"/>
        </w:rPr>
        <w:fldChar w:fldCharType="end"/>
      </w:r>
      <w:r w:rsidR="007B480F">
        <w:rPr>
          <w:rFonts w:asciiTheme="majorBidi" w:hAnsiTheme="majorBidi" w:cstheme="majorBidi"/>
          <w:sz w:val="24"/>
          <w:szCs w:val="24"/>
        </w:rPr>
        <w:t>.</w:t>
      </w:r>
    </w:p>
    <w:p w:rsidR="00B61589" w:rsidRDefault="00B61589" w:rsidP="00BD38C0">
      <w:pPr>
        <w:autoSpaceDE w:val="0"/>
        <w:autoSpaceDN w:val="0"/>
        <w:bidi w:val="0"/>
        <w:adjustRightInd w:val="0"/>
        <w:spacing w:before="120" w:after="120" w:line="360" w:lineRule="auto"/>
        <w:jc w:val="both"/>
        <w:rPr>
          <w:rFonts w:asciiTheme="majorBidi" w:hAnsiTheme="majorBidi" w:cstheme="majorBidi"/>
          <w:sz w:val="24"/>
          <w:szCs w:val="24"/>
        </w:rPr>
      </w:pPr>
      <w:r w:rsidRPr="00C808C1">
        <w:rPr>
          <w:rFonts w:asciiTheme="majorBidi" w:hAnsiTheme="majorBidi" w:cstheme="majorBidi"/>
          <w:sz w:val="24"/>
          <w:szCs w:val="24"/>
        </w:rPr>
        <w:t>Solvent and electrolyte media may enhance functionality, environmental sustainability, and process control while also providing access to reactive metal deposits that were previously inaccessible (</w:t>
      </w:r>
      <w:proofErr w:type="spellStart"/>
      <w:r w:rsidRPr="00C808C1">
        <w:rPr>
          <w:rFonts w:asciiTheme="majorBidi" w:hAnsiTheme="majorBidi" w:cstheme="majorBidi"/>
          <w:sz w:val="24"/>
          <w:szCs w:val="24"/>
        </w:rPr>
        <w:t>eg</w:t>
      </w:r>
      <w:proofErr w:type="spellEnd"/>
      <w:r w:rsidRPr="00C808C1">
        <w:rPr>
          <w:rFonts w:asciiTheme="majorBidi" w:hAnsiTheme="majorBidi" w:cstheme="majorBidi"/>
          <w:sz w:val="24"/>
          <w:szCs w:val="24"/>
        </w:rPr>
        <w:t xml:space="preserve"> Al). Additionally, there are notable variations in how </w:t>
      </w:r>
      <w:r w:rsidR="00BD38C0">
        <w:rPr>
          <w:rFonts w:asciiTheme="majorBidi" w:hAnsiTheme="majorBidi" w:cstheme="majorBidi"/>
          <w:sz w:val="24"/>
          <w:szCs w:val="24"/>
        </w:rPr>
        <w:t xml:space="preserve">the coated layer forms and </w:t>
      </w:r>
      <w:r w:rsidRPr="00C808C1">
        <w:rPr>
          <w:rFonts w:asciiTheme="majorBidi" w:hAnsiTheme="majorBidi" w:cstheme="majorBidi"/>
          <w:sz w:val="24"/>
          <w:szCs w:val="24"/>
        </w:rPr>
        <w:t>nucleate</w:t>
      </w:r>
      <w:r w:rsidR="00BD38C0">
        <w:rPr>
          <w:rFonts w:asciiTheme="majorBidi" w:hAnsiTheme="majorBidi" w:cstheme="majorBidi"/>
          <w:sz w:val="24"/>
          <w:szCs w:val="24"/>
        </w:rPr>
        <w:t>s</w:t>
      </w:r>
      <w:r w:rsidRPr="00C808C1">
        <w:rPr>
          <w:rFonts w:asciiTheme="majorBidi" w:hAnsiTheme="majorBidi" w:cstheme="majorBidi"/>
          <w:sz w:val="24"/>
          <w:szCs w:val="24"/>
        </w:rPr>
        <w:t xml:space="preserve"> on surfaces due to the basic differences between solvents like water and </w:t>
      </w:r>
      <w:r w:rsidR="00BD38C0">
        <w:rPr>
          <w:rFonts w:asciiTheme="majorBidi" w:hAnsiTheme="majorBidi" w:cstheme="majorBidi"/>
          <w:sz w:val="24"/>
          <w:szCs w:val="24"/>
        </w:rPr>
        <w:t>ionic liquids (</w:t>
      </w:r>
      <w:r w:rsidRPr="00C808C1">
        <w:rPr>
          <w:rFonts w:asciiTheme="majorBidi" w:hAnsiTheme="majorBidi" w:cstheme="majorBidi"/>
          <w:sz w:val="24"/>
          <w:szCs w:val="24"/>
        </w:rPr>
        <w:t>IL</w:t>
      </w:r>
      <w:r w:rsidR="00BD38C0">
        <w:rPr>
          <w:rFonts w:asciiTheme="majorBidi" w:hAnsiTheme="majorBidi" w:cstheme="majorBidi"/>
          <w:sz w:val="24"/>
          <w:szCs w:val="24"/>
        </w:rPr>
        <w:t>) and deep eutectic solvents (</w:t>
      </w:r>
      <w:r w:rsidRPr="00C808C1">
        <w:rPr>
          <w:rFonts w:asciiTheme="majorBidi" w:hAnsiTheme="majorBidi" w:cstheme="majorBidi"/>
          <w:sz w:val="24"/>
          <w:szCs w:val="24"/>
        </w:rPr>
        <w:t>DES</w:t>
      </w:r>
      <w:r w:rsidR="00BD38C0">
        <w:rPr>
          <w:rFonts w:asciiTheme="majorBidi" w:hAnsiTheme="majorBidi" w:cstheme="majorBidi"/>
          <w:sz w:val="24"/>
          <w:szCs w:val="24"/>
        </w:rPr>
        <w:t xml:space="preserve">) </w:t>
      </w:r>
      <w:r w:rsidRPr="00C808C1">
        <w:rPr>
          <w:rFonts w:asciiTheme="majorBidi" w:hAnsiTheme="majorBidi" w:cstheme="majorBidi"/>
          <w:sz w:val="24"/>
          <w:szCs w:val="24"/>
        </w:rPr>
        <w:fldChar w:fldCharType="begin"/>
      </w:r>
      <w:r w:rsidRPr="00C808C1">
        <w:rPr>
          <w:rFonts w:asciiTheme="majorBidi" w:hAnsiTheme="majorBidi" w:cstheme="majorBidi"/>
          <w:sz w:val="24"/>
          <w:szCs w:val="24"/>
        </w:rPr>
        <w:instrText xml:space="preserve"> ADDIN EN.CITE &lt;EndNote&gt;&lt;Cite&gt;&lt;Author&gt;Liu&lt;/Author&gt;&lt;Year&gt;2016&lt;/Year&gt;&lt;RecNum&gt;287&lt;/RecNum&gt;&lt;DisplayText&gt;(Liu et al., 2016)&lt;/DisplayText&gt;&lt;record&gt;&lt;rec-number&gt;287&lt;/rec-number&gt;&lt;foreign-keys&gt;&lt;key app="EN" db-id="dsasat90qts5axe9zptvt05n5dfsfseafp0w" timestamp="1659117932"&gt;287&lt;/key&gt;&lt;/foreign-keys&gt;&lt;ref-type name="Journal Article"&gt;17&lt;/ref-type&gt;&lt;contributors&gt;&lt;authors&gt;&lt;author&gt;Liu, Fan&lt;/author&gt;&lt;author&gt;Deng, Yida&lt;/author&gt;&lt;author&gt;Han, Xiaopeng&lt;/author&gt;&lt;author&gt;Hu, Wenbin&lt;/author&gt;&lt;author&gt;Zhong, Cheng&lt;/author&gt;&lt;/authors&gt;&lt;/contributors&gt;&lt;titles&gt;&lt;title&gt;Electrodeposition of metals and alloys from ionic liquids&lt;/title&gt;&lt;secondary-title&gt;Journal of Alloys and Compounds&lt;/secondary-title&gt;&lt;/titles&gt;&lt;periodical&gt;&lt;full-title&gt;Journal of Alloys and Compounds&lt;/full-title&gt;&lt;/periodical&gt;&lt;pages&gt;163-170&lt;/pages&gt;&lt;volume&gt;654&lt;/volume&gt;&lt;dates&gt;&lt;year&gt;2016&lt;/year&gt;&lt;/dates&gt;&lt;isbn&gt;0925-8388&lt;/isbn&gt;&lt;urls&gt;&lt;/urls&gt;&lt;/record&gt;&lt;/Cite&gt;&lt;/EndNote&gt;</w:instrText>
      </w:r>
      <w:r w:rsidRPr="00C808C1">
        <w:rPr>
          <w:rFonts w:asciiTheme="majorBidi" w:hAnsiTheme="majorBidi" w:cstheme="majorBidi"/>
          <w:sz w:val="24"/>
          <w:szCs w:val="24"/>
        </w:rPr>
        <w:fldChar w:fldCharType="separate"/>
      </w:r>
      <w:r w:rsidRPr="00C808C1">
        <w:rPr>
          <w:rFonts w:asciiTheme="majorBidi" w:hAnsiTheme="majorBidi" w:cstheme="majorBidi"/>
          <w:noProof/>
          <w:sz w:val="24"/>
          <w:szCs w:val="24"/>
        </w:rPr>
        <w:t>(Liu et al., 2016)</w:t>
      </w:r>
      <w:r w:rsidRPr="00C808C1">
        <w:rPr>
          <w:rFonts w:asciiTheme="majorBidi" w:hAnsiTheme="majorBidi" w:cstheme="majorBidi"/>
          <w:sz w:val="24"/>
          <w:szCs w:val="24"/>
        </w:rPr>
        <w:fldChar w:fldCharType="end"/>
      </w:r>
      <w:r w:rsidRPr="00C808C1">
        <w:rPr>
          <w:rFonts w:asciiTheme="majorBidi" w:hAnsiTheme="majorBidi" w:cstheme="majorBidi"/>
          <w:sz w:val="24"/>
          <w:szCs w:val="24"/>
        </w:rPr>
        <w:t>.</w:t>
      </w:r>
    </w:p>
    <w:p w:rsidR="007B480F" w:rsidRDefault="007B480F" w:rsidP="00CB705A">
      <w:pPr>
        <w:autoSpaceDE w:val="0"/>
        <w:autoSpaceDN w:val="0"/>
        <w:bidi w:val="0"/>
        <w:adjustRightInd w:val="0"/>
        <w:spacing w:before="120" w:after="120" w:line="360" w:lineRule="auto"/>
        <w:jc w:val="both"/>
        <w:rPr>
          <w:rFonts w:asciiTheme="majorBidi" w:hAnsiTheme="majorBidi" w:cstheme="majorBidi"/>
        </w:rPr>
      </w:pPr>
      <w:r>
        <w:rPr>
          <w:rFonts w:asciiTheme="majorBidi" w:hAnsiTheme="majorBidi" w:cstheme="majorBidi"/>
          <w:sz w:val="24"/>
          <w:szCs w:val="24"/>
        </w:rPr>
        <w:t xml:space="preserve">Indeed, aqueous solution may </w:t>
      </w:r>
      <w:r w:rsidRPr="00456DA4">
        <w:rPr>
          <w:rFonts w:asciiTheme="majorBidi" w:hAnsiTheme="majorBidi" w:cstheme="majorBidi"/>
          <w:sz w:val="24"/>
          <w:szCs w:val="24"/>
        </w:rPr>
        <w:t xml:space="preserve">have </w:t>
      </w:r>
      <w:r w:rsidR="001635F5">
        <w:rPr>
          <w:rFonts w:asciiTheme="majorBidi" w:hAnsiTheme="majorBidi" w:cstheme="majorBidi"/>
          <w:sz w:val="24"/>
          <w:szCs w:val="24"/>
        </w:rPr>
        <w:t xml:space="preserve">better properties to be more favorable for the electrodeposition of metals, in comparison of non-aqueous solvents, such as </w:t>
      </w:r>
      <w:r w:rsidRPr="00456DA4">
        <w:rPr>
          <w:rFonts w:asciiTheme="majorBidi" w:hAnsiTheme="majorBidi" w:cstheme="majorBidi"/>
          <w:sz w:val="24"/>
          <w:szCs w:val="24"/>
        </w:rPr>
        <w:t>wider potential windows, high</w:t>
      </w:r>
      <w:r w:rsidR="001635F5">
        <w:rPr>
          <w:rFonts w:asciiTheme="majorBidi" w:hAnsiTheme="majorBidi" w:cstheme="majorBidi"/>
          <w:sz w:val="24"/>
          <w:szCs w:val="24"/>
        </w:rPr>
        <w:t>er</w:t>
      </w:r>
      <w:r w:rsidRPr="00456DA4">
        <w:rPr>
          <w:rFonts w:asciiTheme="majorBidi" w:hAnsiTheme="majorBidi" w:cstheme="majorBidi"/>
          <w:sz w:val="24"/>
          <w:szCs w:val="24"/>
        </w:rPr>
        <w:t xml:space="preserve"> conductivity and high solubility of metal salts </w:t>
      </w:r>
      <w:r w:rsidRPr="00456DA4">
        <w:rPr>
          <w:rFonts w:asciiTheme="majorBidi" w:hAnsiTheme="majorBidi" w:cstheme="majorBidi"/>
          <w:sz w:val="24"/>
          <w:szCs w:val="24"/>
        </w:rPr>
        <w:fldChar w:fldCharType="begin"/>
      </w:r>
      <w:r w:rsidRPr="00456DA4">
        <w:rPr>
          <w:rFonts w:asciiTheme="majorBidi" w:hAnsiTheme="majorBidi" w:cstheme="majorBidi"/>
          <w:sz w:val="24"/>
          <w:szCs w:val="24"/>
        </w:rPr>
        <w:instrText xml:space="preserve"> ADDIN EN.CITE &lt;EndNote&gt;&lt;Cite&gt;&lt;Author&gt;Abbott&lt;/Author&gt;&lt;Year&gt;2006&lt;/Year&gt;&lt;RecNum&gt;222&lt;/RecNum&gt;&lt;DisplayText&gt;(Abbott and McKenzie, 2006)&lt;/DisplayText&gt;&lt;record&gt;&lt;rec-number&gt;222&lt;/rec-number&gt;&lt;foreign-keys&gt;&lt;key app="EN" db-id="dsasat90qts5axe9zptvt05n5dfsfseafp0w" timestamp="1641340294"&gt;222&lt;/key&gt;&lt;/foreign-keys&gt;&lt;ref-type name="Journal Article"&gt;17&lt;/ref-type&gt;&lt;contributors&gt;&lt;authors&gt;&lt;author&gt;Abbott, Andrew P&lt;/author&gt;&lt;author&gt;McKenzie, Katy J&lt;/author&gt;&lt;/authors&gt;&lt;/contributors&gt;&lt;titles&gt;&lt;title&gt;Application of ionic liquids to the electrodeposition of metals&lt;/title&gt;&lt;secondary-title&gt;Physical Chemistry Chemical Physics&lt;/secondary-title&gt;&lt;/titles&gt;&lt;periodical&gt;&lt;full-title&gt;Physical Chemistry Chemical Physics&lt;/full-title&gt;&lt;/periodical&gt;&lt;pages&gt;4265-4279&lt;/pages&gt;&lt;volume&gt;8&lt;/volume&gt;&lt;number&gt;37&lt;/number&gt;&lt;dates&gt;&lt;year&gt;2006&lt;/year&gt;&lt;/dates&gt;&lt;urls&gt;&lt;/urls&gt;&lt;/record&gt;&lt;/Cite&gt;&lt;/EndNote&gt;</w:instrText>
      </w:r>
      <w:r w:rsidRPr="00456DA4">
        <w:rPr>
          <w:rFonts w:asciiTheme="majorBidi" w:hAnsiTheme="majorBidi" w:cstheme="majorBidi"/>
          <w:sz w:val="24"/>
          <w:szCs w:val="24"/>
        </w:rPr>
        <w:fldChar w:fldCharType="separate"/>
      </w:r>
      <w:r w:rsidRPr="00456DA4">
        <w:rPr>
          <w:rFonts w:asciiTheme="majorBidi" w:hAnsiTheme="majorBidi" w:cstheme="majorBidi"/>
          <w:noProof/>
          <w:sz w:val="24"/>
          <w:szCs w:val="24"/>
        </w:rPr>
        <w:t>(Abbott and McKenzie, 2006)</w:t>
      </w:r>
      <w:r w:rsidRPr="00456DA4">
        <w:rPr>
          <w:rFonts w:asciiTheme="majorBidi" w:hAnsiTheme="majorBidi" w:cstheme="majorBidi"/>
          <w:sz w:val="24"/>
          <w:szCs w:val="24"/>
        </w:rPr>
        <w:fldChar w:fldCharType="end"/>
      </w:r>
      <w:r w:rsidRPr="00456DA4">
        <w:rPr>
          <w:rFonts w:asciiTheme="majorBidi" w:hAnsiTheme="majorBidi" w:cstheme="majorBidi"/>
          <w:sz w:val="24"/>
          <w:szCs w:val="24"/>
        </w:rPr>
        <w:t xml:space="preserve">. </w:t>
      </w:r>
      <w:r w:rsidR="001635F5">
        <w:rPr>
          <w:rFonts w:asciiTheme="majorBidi" w:hAnsiTheme="majorBidi" w:cstheme="majorBidi"/>
          <w:sz w:val="24"/>
          <w:szCs w:val="24"/>
        </w:rPr>
        <w:t xml:space="preserve">On the other hand, </w:t>
      </w:r>
      <w:r w:rsidRPr="00456DA4">
        <w:rPr>
          <w:rFonts w:asciiTheme="majorBidi" w:hAnsiTheme="majorBidi" w:cstheme="majorBidi"/>
          <w:sz w:val="24"/>
          <w:szCs w:val="24"/>
        </w:rPr>
        <w:t xml:space="preserve">the electrodeposition of </w:t>
      </w:r>
      <w:r w:rsidR="001635F5">
        <w:rPr>
          <w:rFonts w:asciiTheme="majorBidi" w:hAnsiTheme="majorBidi" w:cstheme="majorBidi"/>
          <w:sz w:val="24"/>
          <w:szCs w:val="24"/>
        </w:rPr>
        <w:t xml:space="preserve">metals </w:t>
      </w:r>
      <w:r w:rsidRPr="00456DA4">
        <w:rPr>
          <w:rFonts w:asciiTheme="majorBidi" w:hAnsiTheme="majorBidi" w:cstheme="majorBidi"/>
          <w:sz w:val="24"/>
          <w:szCs w:val="24"/>
        </w:rPr>
        <w:t xml:space="preserve">using </w:t>
      </w:r>
      <w:r w:rsidR="001635F5">
        <w:rPr>
          <w:rFonts w:asciiTheme="majorBidi" w:hAnsiTheme="majorBidi" w:cstheme="majorBidi"/>
          <w:sz w:val="24"/>
          <w:szCs w:val="24"/>
        </w:rPr>
        <w:t xml:space="preserve">non-aqueous solution like </w:t>
      </w:r>
      <w:r w:rsidRPr="00456DA4">
        <w:rPr>
          <w:rFonts w:asciiTheme="majorBidi" w:hAnsiTheme="majorBidi" w:cstheme="majorBidi"/>
          <w:sz w:val="24"/>
          <w:szCs w:val="24"/>
        </w:rPr>
        <w:t>ionic liquids</w:t>
      </w:r>
      <w:r w:rsidR="001635F5">
        <w:rPr>
          <w:rFonts w:asciiTheme="majorBidi" w:hAnsiTheme="majorBidi" w:cstheme="majorBidi"/>
          <w:sz w:val="24"/>
          <w:szCs w:val="24"/>
        </w:rPr>
        <w:t>,</w:t>
      </w:r>
      <w:r w:rsidRPr="00456DA4">
        <w:rPr>
          <w:rFonts w:asciiTheme="majorBidi" w:hAnsiTheme="majorBidi" w:cstheme="majorBidi"/>
          <w:sz w:val="24"/>
          <w:szCs w:val="24"/>
        </w:rPr>
        <w:t xml:space="preserve"> is not necessarily a</w:t>
      </w:r>
      <w:r w:rsidR="001635F5">
        <w:rPr>
          <w:rFonts w:asciiTheme="majorBidi" w:hAnsiTheme="majorBidi" w:cstheme="majorBidi"/>
          <w:sz w:val="24"/>
          <w:szCs w:val="24"/>
        </w:rPr>
        <w:t xml:space="preserve"> better choice due to the higher cost </w:t>
      </w:r>
      <w:r w:rsidRPr="00456DA4">
        <w:rPr>
          <w:rFonts w:asciiTheme="majorBidi" w:hAnsiTheme="majorBidi" w:cstheme="majorBidi"/>
          <w:sz w:val="24"/>
          <w:szCs w:val="24"/>
        </w:rPr>
        <w:t xml:space="preserve">of the electrolytes, </w:t>
      </w:r>
      <w:r w:rsidR="001635F5">
        <w:rPr>
          <w:rFonts w:asciiTheme="majorBidi" w:hAnsiTheme="majorBidi" w:cstheme="majorBidi"/>
          <w:sz w:val="24"/>
          <w:szCs w:val="24"/>
        </w:rPr>
        <w:t xml:space="preserve">however </w:t>
      </w:r>
      <w:r w:rsidRPr="00456DA4">
        <w:rPr>
          <w:rFonts w:asciiTheme="majorBidi" w:hAnsiTheme="majorBidi" w:cstheme="majorBidi"/>
          <w:sz w:val="24"/>
          <w:szCs w:val="24"/>
        </w:rPr>
        <w:t xml:space="preserve">it is </w:t>
      </w:r>
      <w:r w:rsidR="001635F5">
        <w:rPr>
          <w:rFonts w:asciiTheme="majorBidi" w:hAnsiTheme="majorBidi" w:cstheme="majorBidi"/>
          <w:sz w:val="24"/>
          <w:szCs w:val="24"/>
        </w:rPr>
        <w:t xml:space="preserve">still </w:t>
      </w:r>
      <w:r w:rsidR="00CB705A">
        <w:rPr>
          <w:rFonts w:asciiTheme="majorBidi" w:hAnsiTheme="majorBidi" w:cstheme="majorBidi"/>
          <w:sz w:val="24"/>
          <w:szCs w:val="24"/>
        </w:rPr>
        <w:t>having</w:t>
      </w:r>
      <w:r w:rsidR="001635F5">
        <w:rPr>
          <w:rFonts w:asciiTheme="majorBidi" w:hAnsiTheme="majorBidi" w:cstheme="majorBidi"/>
          <w:sz w:val="24"/>
          <w:szCs w:val="24"/>
        </w:rPr>
        <w:t xml:space="preserve"> its importance for the production of better </w:t>
      </w:r>
      <w:r w:rsidRPr="00456DA4">
        <w:rPr>
          <w:rFonts w:asciiTheme="majorBidi" w:hAnsiTheme="majorBidi" w:cstheme="majorBidi"/>
          <w:sz w:val="24"/>
          <w:szCs w:val="24"/>
        </w:rPr>
        <w:t xml:space="preserve">deposit morphology </w:t>
      </w:r>
      <w:r w:rsidR="001635F5">
        <w:rPr>
          <w:rFonts w:asciiTheme="majorBidi" w:hAnsiTheme="majorBidi" w:cstheme="majorBidi"/>
          <w:sz w:val="24"/>
          <w:szCs w:val="24"/>
        </w:rPr>
        <w:t xml:space="preserve">in comparison with </w:t>
      </w:r>
      <w:r w:rsidRPr="00456DA4">
        <w:rPr>
          <w:rFonts w:asciiTheme="majorBidi" w:hAnsiTheme="majorBidi" w:cstheme="majorBidi"/>
          <w:sz w:val="24"/>
          <w:szCs w:val="24"/>
        </w:rPr>
        <w:t xml:space="preserve">aqueous systems. </w:t>
      </w:r>
      <w:r w:rsidR="00CB705A">
        <w:rPr>
          <w:rFonts w:asciiTheme="majorBidi" w:hAnsiTheme="majorBidi" w:cstheme="majorBidi"/>
          <w:sz w:val="24"/>
          <w:szCs w:val="24"/>
        </w:rPr>
        <w:t>Studying</w:t>
      </w:r>
      <w:r w:rsidRPr="00456DA4">
        <w:rPr>
          <w:rFonts w:asciiTheme="majorBidi" w:hAnsiTheme="majorBidi" w:cstheme="majorBidi"/>
          <w:sz w:val="24"/>
          <w:szCs w:val="24"/>
        </w:rPr>
        <w:t xml:space="preserve"> the</w:t>
      </w:r>
      <w:r w:rsidR="00CB705A">
        <w:rPr>
          <w:rFonts w:asciiTheme="majorBidi" w:hAnsiTheme="majorBidi" w:cstheme="majorBidi"/>
          <w:sz w:val="24"/>
          <w:szCs w:val="24"/>
        </w:rPr>
        <w:t>se</w:t>
      </w:r>
      <w:r w:rsidRPr="00456DA4">
        <w:rPr>
          <w:rFonts w:asciiTheme="majorBidi" w:hAnsiTheme="majorBidi" w:cstheme="majorBidi"/>
          <w:sz w:val="24"/>
          <w:szCs w:val="24"/>
        </w:rPr>
        <w:t xml:space="preserve"> two </w:t>
      </w:r>
      <w:r w:rsidR="00CB705A">
        <w:rPr>
          <w:rFonts w:asciiTheme="majorBidi" w:hAnsiTheme="majorBidi" w:cstheme="majorBidi"/>
          <w:sz w:val="24"/>
          <w:szCs w:val="24"/>
        </w:rPr>
        <w:t xml:space="preserve">types of electrolyte may </w:t>
      </w:r>
      <w:r w:rsidRPr="00456DA4">
        <w:rPr>
          <w:rFonts w:asciiTheme="majorBidi" w:hAnsiTheme="majorBidi" w:cstheme="majorBidi"/>
          <w:sz w:val="24"/>
          <w:szCs w:val="24"/>
        </w:rPr>
        <w:t xml:space="preserve">provide </w:t>
      </w:r>
      <w:r w:rsidR="00CB705A">
        <w:rPr>
          <w:rFonts w:asciiTheme="majorBidi" w:hAnsiTheme="majorBidi" w:cstheme="majorBidi"/>
          <w:sz w:val="24"/>
          <w:szCs w:val="24"/>
        </w:rPr>
        <w:t xml:space="preserve">essential </w:t>
      </w:r>
      <w:r w:rsidRPr="00456DA4">
        <w:rPr>
          <w:rFonts w:asciiTheme="majorBidi" w:hAnsiTheme="majorBidi" w:cstheme="majorBidi"/>
          <w:sz w:val="24"/>
          <w:szCs w:val="24"/>
        </w:rPr>
        <w:t xml:space="preserve">information </w:t>
      </w:r>
      <w:r w:rsidR="00CB705A">
        <w:rPr>
          <w:rFonts w:asciiTheme="majorBidi" w:hAnsiTheme="majorBidi" w:cstheme="majorBidi"/>
          <w:sz w:val="24"/>
          <w:szCs w:val="24"/>
        </w:rPr>
        <w:t xml:space="preserve">to address </w:t>
      </w:r>
      <w:r w:rsidRPr="00456DA4">
        <w:rPr>
          <w:rFonts w:asciiTheme="majorBidi" w:hAnsiTheme="majorBidi" w:cstheme="majorBidi"/>
          <w:sz w:val="24"/>
          <w:szCs w:val="24"/>
        </w:rPr>
        <w:t xml:space="preserve">these </w:t>
      </w:r>
      <w:r w:rsidR="00CB705A">
        <w:rPr>
          <w:rFonts w:asciiTheme="majorBidi" w:hAnsiTheme="majorBidi" w:cstheme="majorBidi"/>
          <w:sz w:val="24"/>
          <w:szCs w:val="24"/>
        </w:rPr>
        <w:t xml:space="preserve">possible </w:t>
      </w:r>
      <w:r w:rsidRPr="00456DA4">
        <w:rPr>
          <w:rFonts w:asciiTheme="majorBidi" w:hAnsiTheme="majorBidi" w:cstheme="majorBidi"/>
          <w:sz w:val="24"/>
          <w:szCs w:val="24"/>
        </w:rPr>
        <w:t>morphological differences</w:t>
      </w:r>
      <w:r>
        <w:rPr>
          <w:rFonts w:asciiTheme="majorBidi" w:hAnsiTheme="majorBidi" w:cstheme="majorBidi"/>
          <w:sz w:val="24"/>
          <w:szCs w:val="24"/>
        </w:rPr>
        <w:t xml:space="preserve"> </w:t>
      </w:r>
      <w:r w:rsidRPr="00456DA4">
        <w:rPr>
          <w:rFonts w:asciiTheme="majorBidi" w:hAnsiTheme="majorBidi" w:cstheme="majorBidi"/>
          <w:sz w:val="24"/>
          <w:szCs w:val="24"/>
        </w:rPr>
        <w:fldChar w:fldCharType="begin"/>
      </w:r>
      <w:r w:rsidRPr="00456DA4">
        <w:rPr>
          <w:rFonts w:asciiTheme="majorBidi" w:hAnsiTheme="majorBidi" w:cstheme="majorBidi"/>
          <w:sz w:val="24"/>
          <w:szCs w:val="24"/>
        </w:rPr>
        <w:instrText xml:space="preserve"> ADDIN EN.CITE &lt;EndNote&gt;&lt;Cite&gt;&lt;Author&gt;Al-Murshedi&lt;/Author&gt;&lt;Year&gt;2019&lt;/Year&gt;&lt;RecNum&gt;223&lt;/RecNum&gt;&lt;DisplayText&gt;(Al-Murshedi et al., 2019)&lt;/DisplayText&gt;&lt;record&gt;&lt;rec-number&gt;223&lt;/rec-number&gt;&lt;foreign-keys&gt;&lt;key app="EN" db-id="dsasat90qts5axe9zptvt05n5dfsfseafp0w" timestamp="1641340427"&gt;223&lt;/key&gt;&lt;/foreign-keys&gt;&lt;ref-type name="Journal Article"&gt;17&lt;/ref-type&gt;&lt;contributors&gt;&lt;authors&gt;&lt;author&gt;Al-Murshedi, Azhar YM&lt;/author&gt;&lt;author&gt;Hartley, Jennifer M&lt;/author&gt;&lt;author&gt;Abbott, Andrew P&lt;/author&gt;&lt;author&gt;Ryder, KS&lt;/author&gt;&lt;/authors&gt;&lt;/contributors&gt;&lt;titles&gt;&lt;title&gt;Effect of water on the electrodeposition of copper on nickel in deep eutectic solvents&lt;/title&gt;&lt;secondary-title&gt;Transactions of the IMF&lt;/secondary-title&gt;&lt;/titles&gt;&lt;periodical&gt;&lt;full-title&gt;Transactions of the IMF&lt;/full-title&gt;&lt;/periodical&gt;&lt;pages&gt;321-329&lt;/pages&gt;&lt;volume&gt;97&lt;/volume&gt;&lt;number&gt;6&lt;/number&gt;&lt;dates&gt;&lt;year&gt;2019&lt;/year&gt;&lt;/dates&gt;&lt;isbn&gt;0020-2967&lt;/isbn&gt;&lt;urls&gt;&lt;/urls&gt;&lt;/record&gt;&lt;/Cite&gt;&lt;/EndNote&gt;</w:instrText>
      </w:r>
      <w:r w:rsidRPr="00456DA4">
        <w:rPr>
          <w:rFonts w:asciiTheme="majorBidi" w:hAnsiTheme="majorBidi" w:cstheme="majorBidi"/>
          <w:sz w:val="24"/>
          <w:szCs w:val="24"/>
        </w:rPr>
        <w:fldChar w:fldCharType="separate"/>
      </w:r>
      <w:r w:rsidRPr="00456DA4">
        <w:rPr>
          <w:rFonts w:asciiTheme="majorBidi" w:hAnsiTheme="majorBidi" w:cstheme="majorBidi"/>
          <w:noProof/>
          <w:sz w:val="24"/>
          <w:szCs w:val="24"/>
        </w:rPr>
        <w:t>(Al-Murshedi et al., 2019)</w:t>
      </w:r>
      <w:r w:rsidRPr="00456DA4">
        <w:rPr>
          <w:rFonts w:asciiTheme="majorBidi" w:hAnsiTheme="majorBidi" w:cstheme="majorBidi"/>
          <w:sz w:val="24"/>
          <w:szCs w:val="24"/>
        </w:rPr>
        <w:fldChar w:fldCharType="end"/>
      </w:r>
    </w:p>
    <w:p w:rsidR="007B480F" w:rsidRPr="00605DFA" w:rsidRDefault="007B480F" w:rsidP="005F370F">
      <w:pPr>
        <w:autoSpaceDE w:val="0"/>
        <w:autoSpaceDN w:val="0"/>
        <w:bidi w:val="0"/>
        <w:adjustRightInd w:val="0"/>
        <w:spacing w:before="120" w:after="120" w:line="360" w:lineRule="auto"/>
        <w:jc w:val="both"/>
        <w:rPr>
          <w:rFonts w:asciiTheme="majorBidi" w:hAnsiTheme="majorBidi" w:cstheme="majorBidi"/>
          <w:sz w:val="24"/>
          <w:szCs w:val="24"/>
        </w:rPr>
      </w:pPr>
      <w:r w:rsidRPr="00605DFA">
        <w:rPr>
          <w:rFonts w:asciiTheme="majorBidi" w:hAnsiTheme="majorBidi" w:cstheme="majorBidi"/>
          <w:sz w:val="24"/>
          <w:szCs w:val="24"/>
        </w:rPr>
        <w:t>Only a few articles have examined the impact of bath additives on electrodeposit</w:t>
      </w:r>
      <w:r>
        <w:rPr>
          <w:rFonts w:asciiTheme="majorBidi" w:hAnsiTheme="majorBidi" w:cstheme="majorBidi"/>
          <w:sz w:val="24"/>
          <w:szCs w:val="24"/>
        </w:rPr>
        <w:t xml:space="preserve">ion </w:t>
      </w:r>
      <w:r w:rsidRPr="00605DFA">
        <w:rPr>
          <w:rFonts w:asciiTheme="majorBidi" w:hAnsiTheme="majorBidi" w:cstheme="majorBidi"/>
          <w:sz w:val="24"/>
          <w:szCs w:val="24"/>
        </w:rPr>
        <w:fldChar w:fldCharType="begin"/>
      </w:r>
      <w:r w:rsidRPr="00605DFA">
        <w:rPr>
          <w:rFonts w:asciiTheme="majorBidi" w:hAnsiTheme="majorBidi" w:cstheme="majorBidi"/>
          <w:sz w:val="24"/>
          <w:szCs w:val="24"/>
        </w:rPr>
        <w:instrText xml:space="preserve"> ADDIN EN.CITE &lt;EndNote&gt;&lt;Cite&gt;&lt;Author&gt;Wen&lt;/Author&gt;&lt;Year&gt;2005&lt;/Year&gt;&lt;RecNum&gt;315&lt;/RecNum&gt;&lt;DisplayText&gt;(Wen, 2005, Huang et al., 2001)&lt;/DisplayText&gt;&lt;record&gt;&lt;rec-number&gt;315&lt;/rec-number&gt;&lt;foreign-keys&gt;&lt;key app="EN" db-id="dsasat90qts5axe9zptvt05n5dfsfseafp0w" timestamp="1660119337"&gt;315&lt;/key&gt;&lt;/foreign-keys&gt;&lt;ref-type name="Journal Article"&gt;17&lt;/ref-type&gt;&lt;contributors&gt;&lt;authors&gt;&lt;author&gt;Wen, Shirong&lt;/author&gt;&lt;/authors&gt;&lt;/contributors&gt;&lt;titles&gt;&lt;title&gt;The electrodeposition and property study of nickel-rhenium alloy&lt;/title&gt;&lt;/titles&gt;&lt;dates&gt;&lt;year&gt;2005&lt;/year&gt;&lt;/dates&gt;&lt;urls&gt;&lt;/urls&gt;&lt;/record&gt;&lt;/Cite&gt;&lt;Cite&gt;&lt;Author&gt;Huang&lt;/Author&gt;&lt;Year&gt;2001&lt;/Year&gt;&lt;RecNum&gt;316&lt;/RecNum&gt;&lt;record&gt;&lt;rec-number&gt;316&lt;/rec-number&gt;&lt;foreign-keys&gt;&lt;key app="EN" db-id="dsasat90qts5axe9zptvt05n5dfsfseafp0w" timestamp="1660119401"&gt;316&lt;/key&gt;&lt;/foreign-keys&gt;&lt;ref-type name="Journal Article"&gt;17&lt;/ref-type&gt;&lt;contributors&gt;&lt;authors&gt;&lt;author&gt;Huang, Chein-Ho&lt;/author&gt;&lt;author&gt;Jan, Jong-Rong&lt;/author&gt;&lt;author&gt;Shu, Wen-Yung&lt;/author&gt;&lt;author&gt;Wu, Hsien-Ming&lt;/author&gt;&lt;/authors&gt;&lt;/contributors&gt;&lt;titles&gt;&lt;title&gt;The sulfur-enhanced effect of absorbing hydrogen in electroformed nickel–rhenium alloy&lt;/title&gt;&lt;secondary-title&gt;Materials chemistry and physics&lt;/secondary-title&gt;&lt;/titles&gt;&lt;periodical&gt;&lt;full-title&gt;Materials chemistry and physics&lt;/full-title&gt;&lt;/periodical&gt;&lt;pages&gt;168-174&lt;/pages&gt;&lt;volume&gt;70&lt;/volume&gt;&lt;number&gt;2&lt;/number&gt;&lt;dates&gt;&lt;year&gt;2001&lt;/year&gt;&lt;/dates&gt;&lt;isbn&gt;0254-0584&lt;/isbn&gt;&lt;urls&gt;&lt;/urls&gt;&lt;/record&gt;&lt;/Cite&gt;&lt;/EndNote&gt;</w:instrText>
      </w:r>
      <w:r w:rsidRPr="00605DFA">
        <w:rPr>
          <w:rFonts w:asciiTheme="majorBidi" w:hAnsiTheme="majorBidi" w:cstheme="majorBidi"/>
          <w:sz w:val="24"/>
          <w:szCs w:val="24"/>
        </w:rPr>
        <w:fldChar w:fldCharType="separate"/>
      </w:r>
      <w:r w:rsidRPr="00605DFA">
        <w:rPr>
          <w:rFonts w:asciiTheme="majorBidi" w:hAnsiTheme="majorBidi" w:cstheme="majorBidi"/>
          <w:noProof/>
          <w:sz w:val="24"/>
          <w:szCs w:val="24"/>
        </w:rPr>
        <w:t>(Wen, 2005, Huang et al., 2001)</w:t>
      </w:r>
      <w:r w:rsidRPr="00605DFA">
        <w:rPr>
          <w:rFonts w:asciiTheme="majorBidi" w:hAnsiTheme="majorBidi" w:cstheme="majorBidi"/>
          <w:sz w:val="24"/>
          <w:szCs w:val="24"/>
        </w:rPr>
        <w:fldChar w:fldCharType="end"/>
      </w:r>
      <w:r w:rsidRPr="00605DFA">
        <w:rPr>
          <w:rFonts w:asciiTheme="majorBidi" w:hAnsiTheme="majorBidi" w:cstheme="majorBidi"/>
          <w:sz w:val="24"/>
          <w:szCs w:val="24"/>
        </w:rPr>
        <w:t>.</w:t>
      </w:r>
      <w:r>
        <w:rPr>
          <w:rFonts w:asciiTheme="majorBidi" w:hAnsiTheme="majorBidi" w:cstheme="majorBidi"/>
          <w:sz w:val="24"/>
          <w:szCs w:val="24"/>
        </w:rPr>
        <w:t xml:space="preserve"> One of these studies is the electrodeposition of </w:t>
      </w:r>
      <w:r w:rsidRPr="00605DFA">
        <w:rPr>
          <w:rFonts w:asciiTheme="majorBidi" w:hAnsiTheme="majorBidi" w:cstheme="majorBidi"/>
          <w:sz w:val="24"/>
          <w:szCs w:val="24"/>
        </w:rPr>
        <w:t>(</w:t>
      </w:r>
      <w:proofErr w:type="spellStart"/>
      <w:r w:rsidRPr="00605DFA">
        <w:rPr>
          <w:rFonts w:asciiTheme="majorBidi" w:hAnsiTheme="majorBidi" w:cstheme="majorBidi"/>
          <w:sz w:val="24"/>
          <w:szCs w:val="24"/>
        </w:rPr>
        <w:t>Ir</w:t>
      </w:r>
      <w:proofErr w:type="spellEnd"/>
      <w:r>
        <w:rPr>
          <w:rFonts w:asciiTheme="majorBidi" w:hAnsiTheme="majorBidi" w:cstheme="majorBidi"/>
          <w:sz w:val="24"/>
          <w:szCs w:val="24"/>
        </w:rPr>
        <w:t>-Ni</w:t>
      </w:r>
      <w:r w:rsidRPr="00605DFA">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in aqueous solution which </w:t>
      </w:r>
      <w:r w:rsidR="00CB705A">
        <w:rPr>
          <w:rFonts w:asciiTheme="majorBidi" w:hAnsiTheme="majorBidi" w:cstheme="majorBidi"/>
          <w:sz w:val="24"/>
          <w:szCs w:val="24"/>
        </w:rPr>
        <w:t xml:space="preserve">represents a </w:t>
      </w:r>
      <w:r w:rsidRPr="00605DFA">
        <w:rPr>
          <w:rFonts w:asciiTheme="majorBidi" w:hAnsiTheme="majorBidi" w:cstheme="majorBidi"/>
          <w:sz w:val="24"/>
          <w:szCs w:val="24"/>
        </w:rPr>
        <w:t xml:space="preserve">promising alternatives </w:t>
      </w:r>
      <w:r w:rsidR="00CB705A">
        <w:rPr>
          <w:rFonts w:asciiTheme="majorBidi" w:hAnsiTheme="majorBidi" w:cstheme="majorBidi"/>
          <w:sz w:val="24"/>
          <w:szCs w:val="24"/>
        </w:rPr>
        <w:t xml:space="preserve">to produce a </w:t>
      </w:r>
      <w:r w:rsidRPr="00605DFA">
        <w:rPr>
          <w:rFonts w:asciiTheme="majorBidi" w:hAnsiTheme="majorBidi" w:cstheme="majorBidi"/>
          <w:sz w:val="24"/>
          <w:szCs w:val="24"/>
        </w:rPr>
        <w:t xml:space="preserve">protective coating </w:t>
      </w:r>
      <w:r w:rsidR="00CB705A">
        <w:rPr>
          <w:rFonts w:asciiTheme="majorBidi" w:hAnsiTheme="majorBidi" w:cstheme="majorBidi"/>
          <w:sz w:val="24"/>
          <w:szCs w:val="24"/>
        </w:rPr>
        <w:t xml:space="preserve">that resists </w:t>
      </w:r>
      <w:r w:rsidRPr="00605DFA">
        <w:rPr>
          <w:rFonts w:asciiTheme="majorBidi" w:hAnsiTheme="majorBidi" w:cstheme="majorBidi"/>
          <w:sz w:val="24"/>
          <w:szCs w:val="24"/>
        </w:rPr>
        <w:t>harsh conditions</w:t>
      </w:r>
      <w:r w:rsidR="00CB705A">
        <w:rPr>
          <w:rFonts w:asciiTheme="majorBidi" w:hAnsiTheme="majorBidi" w:cstheme="majorBidi"/>
          <w:sz w:val="24"/>
          <w:szCs w:val="24"/>
        </w:rPr>
        <w:t xml:space="preserve">. The activity of this type of protection is attributed to the </w:t>
      </w:r>
      <w:r w:rsidRPr="00605DFA">
        <w:rPr>
          <w:rFonts w:asciiTheme="majorBidi" w:hAnsiTheme="majorBidi" w:cstheme="majorBidi"/>
          <w:sz w:val="24"/>
          <w:szCs w:val="24"/>
        </w:rPr>
        <w:t xml:space="preserve">high melting point, </w:t>
      </w:r>
      <w:r w:rsidR="00CB705A">
        <w:rPr>
          <w:rFonts w:asciiTheme="majorBidi" w:hAnsiTheme="majorBidi" w:cstheme="majorBidi"/>
          <w:sz w:val="24"/>
          <w:szCs w:val="24"/>
        </w:rPr>
        <w:t xml:space="preserve">high hardness and the most important the </w:t>
      </w:r>
      <w:r w:rsidRPr="00605DFA">
        <w:rPr>
          <w:rFonts w:asciiTheme="majorBidi" w:hAnsiTheme="majorBidi" w:cstheme="majorBidi"/>
          <w:sz w:val="24"/>
          <w:szCs w:val="24"/>
        </w:rPr>
        <w:t>low oxygen permeability</w:t>
      </w:r>
      <w:r w:rsidR="00CB705A">
        <w:rPr>
          <w:rFonts w:asciiTheme="majorBidi" w:hAnsiTheme="majorBidi" w:cstheme="majorBidi"/>
          <w:sz w:val="24"/>
          <w:szCs w:val="24"/>
        </w:rPr>
        <w:t xml:space="preserve"> and </w:t>
      </w:r>
      <w:r w:rsidR="005F370F">
        <w:rPr>
          <w:rFonts w:asciiTheme="majorBidi" w:hAnsiTheme="majorBidi" w:cstheme="majorBidi"/>
          <w:sz w:val="24"/>
          <w:szCs w:val="24"/>
        </w:rPr>
        <w:t xml:space="preserve">high </w:t>
      </w:r>
      <w:r w:rsidRPr="00605DFA">
        <w:rPr>
          <w:rFonts w:asciiTheme="majorBidi" w:hAnsiTheme="majorBidi" w:cstheme="majorBidi"/>
          <w:sz w:val="24"/>
          <w:szCs w:val="24"/>
        </w:rPr>
        <w:t>chemical compatibility</w:t>
      </w:r>
      <w:r>
        <w:rPr>
          <w:rFonts w:asciiTheme="majorBidi" w:hAnsiTheme="majorBidi" w:cstheme="majorBidi"/>
          <w:sz w:val="24"/>
          <w:szCs w:val="24"/>
        </w:rPr>
        <w:t xml:space="preserve"> </w:t>
      </w:r>
      <w:r w:rsidRPr="00605DFA">
        <w:rPr>
          <w:rFonts w:asciiTheme="majorBidi" w:hAnsiTheme="majorBidi" w:cstheme="majorBidi"/>
          <w:sz w:val="24"/>
          <w:szCs w:val="24"/>
        </w:rPr>
        <w:fldChar w:fldCharType="begin"/>
      </w:r>
      <w:r w:rsidRPr="00605DFA">
        <w:rPr>
          <w:rFonts w:asciiTheme="majorBidi" w:hAnsiTheme="majorBidi" w:cstheme="majorBidi"/>
          <w:sz w:val="24"/>
          <w:szCs w:val="24"/>
        </w:rPr>
        <w:instrText xml:space="preserve"> ADDIN EN.CITE &lt;EndNote&gt;&lt;Cite&gt;&lt;Author&gt;Wu&lt;/Author&gt;&lt;Year&gt;2017&lt;/Year&gt;&lt;RecNum&gt;317&lt;/RecNum&gt;&lt;DisplayText&gt;(Wu and Chen, 2017, Wu et al., 2017)&lt;/DisplayText&gt;&lt;record&gt;&lt;rec-number&gt;317&lt;/rec-number&gt;&lt;foreign-keys&gt;&lt;key app="EN" db-id="dsasat90qts5axe9zptvt05n5dfsfseafp0w" timestamp="1660119722"&gt;317&lt;/key&gt;&lt;/foreign-keys&gt;&lt;ref-type name="Journal Article"&gt;17&lt;/ref-type&gt;&lt;contributors&gt;&lt;authors&gt;&lt;author&gt;Wu, WP&lt;/author&gt;&lt;author&gt;Chen, ZF&lt;/author&gt;&lt;/authors&gt;&lt;/contributors&gt;&lt;titles&gt;&lt;title&gt;Iridium coating: processes, properties and application. Part I&lt;/title&gt;&lt;secondary-title&gt;Johnson Matthey Technol. Rev&lt;/secondary-title&gt;&lt;/titles&gt;&lt;periodical&gt;&lt;full-title&gt;Johnson Matthey Technol. Rev&lt;/full-title&gt;&lt;/periodical&gt;&lt;pages&gt;16-28&lt;/pages&gt;&lt;volume&gt;61&lt;/volume&gt;&lt;number&gt;1&lt;/number&gt;&lt;dates&gt;&lt;year&gt;2017&lt;/year&gt;&lt;/dates&gt;&lt;urls&gt;&lt;/urls&gt;&lt;/record&gt;&lt;/Cite&gt;&lt;Cite&gt;&lt;Author&gt;Wu&lt;/Author&gt;&lt;Year&gt;2017&lt;/Year&gt;&lt;RecNum&gt;318&lt;/RecNum&gt;&lt;record&gt;&lt;rec-number&gt;318&lt;/rec-number&gt;&lt;foreign-keys&gt;&lt;key app="EN" db-id="dsasat90qts5axe9zptvt05n5dfsfseafp0w" timestamp="1660119781"&gt;318&lt;/key&gt;&lt;/foreign-keys&gt;&lt;ref-type name="Journal Article"&gt;17&lt;/ref-type&gt;&lt;contributors&gt;&lt;authors&gt;&lt;author&gt;Wu, Wangping&lt;/author&gt;&lt;author&gt;Jiang, Jinjin&lt;/author&gt;&lt;author&gt;Chen, Zhaofeng&lt;/author&gt;&lt;author&gt;Jiang, Peng&lt;/author&gt;&lt;author&gt;Wang, Zhizhi&lt;/author&gt;&lt;/authors&gt;&lt;/contributors&gt;&lt;titles&gt;&lt;title&gt;Morphology and mechanical characteristics of monolayer and multilayer Ir coating by double glow plasma&lt;/title&gt;&lt;secondary-title&gt;Journal of Wuhan University of Technology-Mater. Sci. Ed.&lt;/secondary-title&gt;&lt;/titles&gt;&lt;periodical&gt;&lt;full-title&gt;Journal of Wuhan University of Technology-Mater. Sci. Ed.&lt;/full-title&gt;&lt;/periodical&gt;&lt;pages&gt;190-196&lt;/pages&gt;&lt;volume&gt;32&lt;/volume&gt;&lt;number&gt;1&lt;/number&gt;&lt;dates&gt;&lt;year&gt;2017&lt;/year&gt;&lt;/dates&gt;&lt;isbn&gt;1993-0437&lt;/isbn&gt;&lt;urls&gt;&lt;/urls&gt;&lt;/record&gt;&lt;/Cite&gt;&lt;/EndNote&gt;</w:instrText>
      </w:r>
      <w:r w:rsidRPr="00605DFA">
        <w:rPr>
          <w:rFonts w:asciiTheme="majorBidi" w:hAnsiTheme="majorBidi" w:cstheme="majorBidi"/>
          <w:sz w:val="24"/>
          <w:szCs w:val="24"/>
        </w:rPr>
        <w:fldChar w:fldCharType="separate"/>
      </w:r>
      <w:r w:rsidRPr="00605DFA">
        <w:rPr>
          <w:rFonts w:asciiTheme="majorBidi" w:hAnsiTheme="majorBidi" w:cstheme="majorBidi"/>
          <w:noProof/>
          <w:sz w:val="24"/>
          <w:szCs w:val="24"/>
        </w:rPr>
        <w:t>(Wu and Chen, 2017, Wu et al., 2017)</w:t>
      </w:r>
      <w:r w:rsidRPr="00605DFA">
        <w:rPr>
          <w:rFonts w:asciiTheme="majorBidi" w:hAnsiTheme="majorBidi" w:cstheme="majorBidi"/>
          <w:sz w:val="24"/>
          <w:szCs w:val="24"/>
        </w:rPr>
        <w:fldChar w:fldCharType="end"/>
      </w:r>
      <w:r>
        <w:rPr>
          <w:rFonts w:asciiTheme="majorBidi" w:hAnsiTheme="majorBidi" w:cstheme="majorBidi"/>
          <w:sz w:val="24"/>
          <w:szCs w:val="24"/>
        </w:rPr>
        <w:t>.</w:t>
      </w:r>
    </w:p>
    <w:p w:rsidR="007B480F" w:rsidRDefault="007B480F" w:rsidP="005F370F">
      <w:pPr>
        <w:bidi w:val="0"/>
        <w:spacing w:before="120" w:after="120" w:line="360" w:lineRule="auto"/>
        <w:jc w:val="both"/>
        <w:rPr>
          <w:rFonts w:asciiTheme="majorBidi" w:hAnsiTheme="majorBidi" w:cstheme="majorBidi"/>
          <w:sz w:val="24"/>
          <w:szCs w:val="24"/>
          <w:lang w:bidi="ar-IQ"/>
        </w:rPr>
      </w:pPr>
      <w:r w:rsidRPr="00C808C1">
        <w:rPr>
          <w:rFonts w:asciiTheme="majorBidi" w:hAnsiTheme="majorBidi" w:cstheme="majorBidi"/>
          <w:sz w:val="24"/>
          <w:szCs w:val="24"/>
          <w:lang w:bidi="ar-IQ"/>
        </w:rPr>
        <w:t xml:space="preserve">Nickel and its alloys are of great interest in a variety of areas, primarily because of their numerous potential uses in corrosion resistance and catalysis </w:t>
      </w:r>
      <w:r w:rsidRPr="00C808C1">
        <w:rPr>
          <w:rFonts w:asciiTheme="majorBidi" w:hAnsiTheme="majorBidi" w:cstheme="majorBidi"/>
          <w:sz w:val="24"/>
          <w:szCs w:val="24"/>
          <w:lang w:bidi="ar-IQ"/>
        </w:rPr>
        <w:fldChar w:fldCharType="begin"/>
      </w:r>
      <w:r w:rsidRPr="00C808C1">
        <w:rPr>
          <w:rFonts w:asciiTheme="majorBidi" w:hAnsiTheme="majorBidi" w:cstheme="majorBidi"/>
          <w:sz w:val="24"/>
          <w:szCs w:val="24"/>
          <w:lang w:bidi="ar-IQ"/>
        </w:rPr>
        <w:instrText xml:space="preserve"> ADDIN EN.CITE &lt;EndNote&gt;&lt;Cite&gt;&lt;Author&gt;Mech&lt;/Author&gt;&lt;Year&gt;2017&lt;/Year&gt;&lt;RecNum&gt;301&lt;/RecNum&gt;&lt;DisplayText&gt;(Mech, 2017, Wu and Jiang, 2017)&lt;/DisplayText&gt;&lt;record&gt;&lt;rec-number&gt;301&lt;/rec-number&gt;&lt;foreign-keys&gt;&lt;key app="EN" db-id="dsasat90qts5axe9zptvt05n5dfsfseafp0w" timestamp="1659561562"&gt;301&lt;/key&gt;&lt;/foreign-keys&gt;&lt;ref-type name="Journal Article"&gt;17&lt;/ref-type&gt;&lt;contributors&gt;&lt;authors&gt;&lt;author&gt;Mech, Krzysztof&lt;/author&gt;&lt;/authors&gt;&lt;/contributors&gt;&lt;titles&gt;&lt;title&gt;Influence of organic ligands on electrodeposition and surface properties of nickel films&lt;/title&gt;&lt;secondary-title&gt;Surface and Coatings Technology&lt;/secondary-title&gt;&lt;/titles&gt;&lt;periodical&gt;&lt;full-title&gt;Surface and Coatings Technology&lt;/full-title&gt;&lt;/periodical&gt;&lt;pages&gt;232-239&lt;/pages&gt;&lt;volume&gt;315&lt;/volume&gt;&lt;dates&gt;&lt;year&gt;2017&lt;/year&gt;&lt;/dates&gt;&lt;isbn&gt;0257-8972&lt;/isbn&gt;&lt;urls&gt;&lt;/urls&gt;&lt;/record&gt;&lt;/Cite&gt;&lt;Cite&gt;&lt;Author&gt;Wu&lt;/Author&gt;&lt;Year&gt;2017&lt;/Year&gt;&lt;RecNum&gt;302&lt;/RecNum&gt;&lt;record&gt;&lt;rec-number&gt;302&lt;/rec-number&gt;&lt;foreign-keys&gt;&lt;key app="EN" db-id="dsasat90qts5axe9zptvt05n5dfsfseafp0w" timestamp="1659561647"&gt;302&lt;/key&gt;&lt;/foreign-keys&gt;&lt;ref-type name="Journal Article"&gt;17&lt;/ref-type&gt;&lt;contributors&gt;&lt;authors&gt;&lt;author&gt;Wu, Wang-ping&lt;/author&gt;&lt;author&gt;Jiang, Jin-jin&lt;/author&gt;&lt;/authors&gt;&lt;/contributors&gt;&lt;titles&gt;&lt;title&gt;Effect of plating temperature on electroless amorphous Ni–P film on Si wafers in an alkaline bath solution&lt;/title&gt;&lt;secondary-title&gt;Applied Nanoscience&lt;/secondary-title&gt;&lt;/titles&gt;&lt;periodical&gt;&lt;full-title&gt;Applied Nanoscience&lt;/full-title&gt;&lt;/periodical&gt;&lt;pages&gt;325-333&lt;/pages&gt;&lt;volume&gt;7&lt;/volume&gt;&lt;number&gt;6&lt;/number&gt;&lt;dates&gt;&lt;year&gt;2017&lt;/year&gt;&lt;/dates&gt;&lt;isbn&gt;2190-5517&lt;/isbn&gt;&lt;urls&gt;&lt;/urls&gt;&lt;/record&gt;&lt;/Cite&gt;&lt;/EndNote&gt;</w:instrText>
      </w:r>
      <w:r w:rsidRPr="00C808C1">
        <w:rPr>
          <w:rFonts w:asciiTheme="majorBidi" w:hAnsiTheme="majorBidi" w:cstheme="majorBidi"/>
          <w:sz w:val="24"/>
          <w:szCs w:val="24"/>
          <w:lang w:bidi="ar-IQ"/>
        </w:rPr>
        <w:fldChar w:fldCharType="separate"/>
      </w:r>
      <w:r w:rsidRPr="00C808C1">
        <w:rPr>
          <w:rFonts w:asciiTheme="majorBidi" w:hAnsiTheme="majorBidi" w:cstheme="majorBidi"/>
          <w:noProof/>
          <w:sz w:val="24"/>
          <w:szCs w:val="24"/>
          <w:lang w:bidi="ar-IQ"/>
        </w:rPr>
        <w:t>(Mech, 2017, Wu and Jiang, 2017)</w:t>
      </w:r>
      <w:r w:rsidRPr="00C808C1">
        <w:rPr>
          <w:rFonts w:asciiTheme="majorBidi" w:hAnsiTheme="majorBidi" w:cstheme="majorBidi"/>
          <w:sz w:val="24"/>
          <w:szCs w:val="24"/>
          <w:lang w:bidi="ar-IQ"/>
        </w:rPr>
        <w:fldChar w:fldCharType="end"/>
      </w:r>
      <w:r w:rsidRPr="00C808C1">
        <w:rPr>
          <w:rFonts w:asciiTheme="majorBidi" w:hAnsiTheme="majorBidi" w:cstheme="majorBidi"/>
          <w:sz w:val="24"/>
          <w:szCs w:val="24"/>
          <w:lang w:bidi="ar-IQ"/>
        </w:rPr>
        <w:t xml:space="preserve">. The creation of Ni oxides limits Ni's performance in high-temperature air environments, despite the metal having some amazing physical and chemical characteristics. However, there are several drawbacks </w:t>
      </w:r>
      <w:r w:rsidR="005F370F">
        <w:rPr>
          <w:rFonts w:asciiTheme="majorBidi" w:hAnsiTheme="majorBidi" w:cstheme="majorBidi"/>
          <w:sz w:val="24"/>
          <w:szCs w:val="24"/>
          <w:lang w:bidi="ar-IQ"/>
        </w:rPr>
        <w:t xml:space="preserve">of </w:t>
      </w:r>
      <w:r w:rsidRPr="00C808C1">
        <w:rPr>
          <w:rFonts w:asciiTheme="majorBidi" w:hAnsiTheme="majorBidi" w:cstheme="majorBidi"/>
          <w:sz w:val="24"/>
          <w:szCs w:val="24"/>
          <w:lang w:bidi="ar-IQ"/>
        </w:rPr>
        <w:t xml:space="preserve">electroplating </w:t>
      </w:r>
      <w:r w:rsidR="005F370F">
        <w:rPr>
          <w:rFonts w:asciiTheme="majorBidi" w:hAnsiTheme="majorBidi" w:cstheme="majorBidi"/>
          <w:sz w:val="24"/>
          <w:szCs w:val="24"/>
          <w:lang w:bidi="ar-IQ"/>
        </w:rPr>
        <w:t xml:space="preserve">of </w:t>
      </w:r>
      <w:r w:rsidRPr="00C808C1">
        <w:rPr>
          <w:rFonts w:asciiTheme="majorBidi" w:hAnsiTheme="majorBidi" w:cstheme="majorBidi"/>
          <w:sz w:val="24"/>
          <w:szCs w:val="24"/>
          <w:lang w:bidi="ar-IQ"/>
        </w:rPr>
        <w:t xml:space="preserve">copper </w:t>
      </w:r>
      <w:r w:rsidR="005F370F">
        <w:rPr>
          <w:rFonts w:asciiTheme="majorBidi" w:hAnsiTheme="majorBidi" w:cstheme="majorBidi"/>
          <w:sz w:val="24"/>
          <w:szCs w:val="24"/>
          <w:lang w:bidi="ar-IQ"/>
        </w:rPr>
        <w:t xml:space="preserve">in </w:t>
      </w:r>
      <w:r w:rsidRPr="00C808C1">
        <w:rPr>
          <w:rFonts w:asciiTheme="majorBidi" w:hAnsiTheme="majorBidi" w:cstheme="majorBidi"/>
          <w:sz w:val="24"/>
          <w:szCs w:val="24"/>
          <w:lang w:bidi="ar-IQ"/>
        </w:rPr>
        <w:t xml:space="preserve">aqueous solutions </w:t>
      </w:r>
      <w:r w:rsidR="005F370F">
        <w:rPr>
          <w:rFonts w:asciiTheme="majorBidi" w:hAnsiTheme="majorBidi" w:cstheme="majorBidi"/>
          <w:sz w:val="24"/>
          <w:szCs w:val="24"/>
          <w:lang w:bidi="ar-IQ"/>
        </w:rPr>
        <w:t xml:space="preserve">such as the </w:t>
      </w:r>
      <w:r w:rsidRPr="00C808C1">
        <w:rPr>
          <w:rFonts w:asciiTheme="majorBidi" w:hAnsiTheme="majorBidi" w:cstheme="majorBidi"/>
          <w:sz w:val="24"/>
          <w:szCs w:val="24"/>
          <w:lang w:bidi="ar-IQ"/>
        </w:rPr>
        <w:t>electrolyte stability</w:t>
      </w:r>
      <w:r w:rsidR="005F370F">
        <w:rPr>
          <w:rFonts w:asciiTheme="majorBidi" w:hAnsiTheme="majorBidi" w:cstheme="majorBidi"/>
          <w:sz w:val="24"/>
          <w:szCs w:val="24"/>
          <w:lang w:bidi="ar-IQ"/>
        </w:rPr>
        <w:t xml:space="preserve"> and the morphology and physical properties o</w:t>
      </w:r>
      <w:r w:rsidRPr="00C808C1">
        <w:rPr>
          <w:rFonts w:asciiTheme="majorBidi" w:hAnsiTheme="majorBidi" w:cstheme="majorBidi"/>
          <w:sz w:val="24"/>
          <w:szCs w:val="24"/>
          <w:lang w:bidi="ar-IQ"/>
        </w:rPr>
        <w:t xml:space="preserve">f the deposits </w:t>
      </w:r>
      <w:r w:rsidRPr="00C808C1">
        <w:rPr>
          <w:rFonts w:asciiTheme="majorBidi" w:hAnsiTheme="majorBidi" w:cstheme="majorBidi"/>
          <w:sz w:val="24"/>
          <w:szCs w:val="24"/>
          <w:lang w:bidi="ar-IQ"/>
        </w:rPr>
        <w:fldChar w:fldCharType="begin"/>
      </w:r>
      <w:r w:rsidRPr="00C808C1">
        <w:rPr>
          <w:rFonts w:asciiTheme="majorBidi" w:hAnsiTheme="majorBidi" w:cstheme="majorBidi"/>
          <w:sz w:val="24"/>
          <w:szCs w:val="24"/>
          <w:lang w:bidi="ar-IQ"/>
        </w:rPr>
        <w:instrText xml:space="preserve"> ADDIN EN.CITE &lt;EndNote&gt;&lt;Cite&gt;&lt;Author&gt;Jiangang&lt;/Author&gt;&lt;Year&gt;2012&lt;/Year&gt;&lt;RecNum&gt;303&lt;/RecNum&gt;&lt;DisplayText&gt;(Jiangang et al., 2012)&lt;/DisplayText&gt;&lt;record&gt;&lt;rec-number&gt;303&lt;/rec-number&gt;&lt;foreign-keys&gt;&lt;key app="EN" db-id="dsasat90qts5axe9zptvt05n5dfsfseafp0w" timestamp="1659561728"&gt;303&lt;/key&gt;&lt;/foreign-keys&gt;&lt;ref-type name="Journal Article"&gt;17&lt;/ref-type&gt;&lt;contributors&gt;&lt;authors&gt;&lt;author&gt;Jiangang, Qian&lt;/author&gt;&lt;author&gt;Shiming, Xiao&lt;/author&gt;&lt;author&gt;Tian, Zhao&lt;/author&gt;&lt;author&gt;Haijing, Luan&lt;/author&gt;&lt;/authors&gt;&lt;/contributors&gt;&lt;titles&gt;&lt;title&gt;Effect of technical parameters on surface morphology of electrodeposition of iridium layer in aqueous system&lt;/title&gt;&lt;secondary-title&gt;Rare Metal Materials and Engineering&lt;/secondary-title&gt;&lt;/titles&gt;&lt;periodical&gt;&lt;full-title&gt;Rare Metal Materials and Engineering&lt;/full-title&gt;&lt;/periodical&gt;&lt;pages&gt;1139-1143&lt;/pages&gt;&lt;volume&gt;41&lt;/volume&gt;&lt;number&gt;7&lt;/number&gt;&lt;dates&gt;&lt;year&gt;2012&lt;/year&gt;&lt;/dates&gt;&lt;isbn&gt;1875-5372&lt;/isbn&gt;&lt;urls&gt;&lt;/urls&gt;&lt;/record&gt;&lt;/Cite&gt;&lt;/EndNote&gt;</w:instrText>
      </w:r>
      <w:r w:rsidRPr="00C808C1">
        <w:rPr>
          <w:rFonts w:asciiTheme="majorBidi" w:hAnsiTheme="majorBidi" w:cstheme="majorBidi"/>
          <w:sz w:val="24"/>
          <w:szCs w:val="24"/>
          <w:lang w:bidi="ar-IQ"/>
        </w:rPr>
        <w:fldChar w:fldCharType="separate"/>
      </w:r>
      <w:r w:rsidRPr="00C808C1">
        <w:rPr>
          <w:rFonts w:asciiTheme="majorBidi" w:hAnsiTheme="majorBidi" w:cstheme="majorBidi"/>
          <w:noProof/>
          <w:sz w:val="24"/>
          <w:szCs w:val="24"/>
          <w:lang w:bidi="ar-IQ"/>
        </w:rPr>
        <w:t>(Jiangang et al., 2012)</w:t>
      </w:r>
      <w:r w:rsidRPr="00C808C1">
        <w:rPr>
          <w:rFonts w:asciiTheme="majorBidi" w:hAnsiTheme="majorBidi" w:cstheme="majorBidi"/>
          <w:sz w:val="24"/>
          <w:szCs w:val="24"/>
          <w:lang w:bidi="ar-IQ"/>
        </w:rPr>
        <w:fldChar w:fldCharType="end"/>
      </w:r>
      <w:r w:rsidRPr="00C808C1">
        <w:rPr>
          <w:rFonts w:asciiTheme="majorBidi" w:hAnsiTheme="majorBidi" w:cstheme="majorBidi"/>
          <w:sz w:val="24"/>
          <w:szCs w:val="24"/>
          <w:lang w:bidi="ar-IQ"/>
        </w:rPr>
        <w:t>.</w:t>
      </w:r>
    </w:p>
    <w:p w:rsidR="007B480F" w:rsidRPr="00C808C1" w:rsidRDefault="007B480F" w:rsidP="007B480F">
      <w:pPr>
        <w:bidi w:val="0"/>
        <w:spacing w:before="120" w:after="120" w:line="360" w:lineRule="auto"/>
        <w:jc w:val="both"/>
        <w:rPr>
          <w:rFonts w:asciiTheme="majorBidi" w:hAnsiTheme="majorBidi" w:cstheme="majorBidi"/>
          <w:sz w:val="24"/>
          <w:szCs w:val="24"/>
          <w:lang w:bidi="ar-IQ"/>
        </w:rPr>
      </w:pPr>
      <w:r w:rsidRPr="00C808C1">
        <w:rPr>
          <w:rFonts w:asciiTheme="majorBidi" w:hAnsiTheme="majorBidi" w:cstheme="majorBidi"/>
          <w:sz w:val="24"/>
          <w:szCs w:val="24"/>
          <w:lang w:bidi="ar-IQ"/>
        </w:rPr>
        <w:t xml:space="preserve">Compared to the deposition of individual metals, the electrodeposition of alloys needs more demanding procedure since the interaction of citrate with metal salts may affect the deposition process and the quality of the deposits </w:t>
      </w:r>
      <w:r w:rsidRPr="00C808C1">
        <w:rPr>
          <w:rFonts w:asciiTheme="majorBidi" w:hAnsiTheme="majorBidi" w:cstheme="majorBidi"/>
          <w:sz w:val="24"/>
          <w:szCs w:val="24"/>
          <w:lang w:bidi="ar-IQ"/>
        </w:rPr>
        <w:fldChar w:fldCharType="begin"/>
      </w:r>
      <w:r w:rsidRPr="00C808C1">
        <w:rPr>
          <w:rFonts w:asciiTheme="majorBidi" w:hAnsiTheme="majorBidi" w:cstheme="majorBidi"/>
          <w:sz w:val="24"/>
          <w:szCs w:val="24"/>
          <w:lang w:bidi="ar-IQ"/>
        </w:rPr>
        <w:instrText xml:space="preserve"> ADDIN EN.CITE &lt;EndNote&gt;&lt;Cite&gt;&lt;Author&gt;Wu&lt;/Author&gt;&lt;Year&gt;2014&lt;/Year&gt;&lt;RecNum&gt;304&lt;/RecNum&gt;&lt;DisplayText&gt;(Wu et al., 2014)&lt;/DisplayText&gt;&lt;record&gt;&lt;rec-number&gt;304&lt;/rec-number&gt;&lt;foreign-keys&gt;&lt;key app="EN" db-id="dsasat90qts5axe9zptvt05n5dfsfseafp0w" timestamp="1659562461"&gt;304&lt;/key&gt;&lt;/foreign-keys&gt;&lt;ref-type name="Journal Article"&gt;17&lt;/ref-type&gt;&lt;contributors&gt;&lt;authors&gt;&lt;author&gt;Wu, Wangping&lt;/author&gt;&lt;author&gt;Eliaz, Noam&lt;/author&gt;&lt;author&gt;Gileadi, Eliezer&lt;/author&gt;&lt;/authors&gt;&lt;/contributors&gt;&lt;titles&gt;&lt;title&gt;The effects of pH and temperature on electrodeposition of Re-Ir-Ni coatings from aqueous solutions&lt;/title&gt;&lt;secondary-title&gt;Journal of The Electrochemical Society&lt;/secondary-title&gt;&lt;/titles&gt;&lt;periodical&gt;&lt;full-title&gt;Journal of The Electrochemical Society&lt;/full-title&gt;&lt;/periodical&gt;&lt;pages&gt;D20&lt;/pages&gt;&lt;volume&gt;162&lt;/volume&gt;&lt;number&gt;1&lt;/number&gt;&lt;dates&gt;&lt;year&gt;2014&lt;/year&gt;&lt;/dates&gt;&lt;isbn&gt;1945-7111&lt;/isbn&gt;&lt;urls&gt;&lt;/urls&gt;&lt;/record&gt;&lt;/Cite&gt;&lt;/EndNote&gt;</w:instrText>
      </w:r>
      <w:r w:rsidRPr="00C808C1">
        <w:rPr>
          <w:rFonts w:asciiTheme="majorBidi" w:hAnsiTheme="majorBidi" w:cstheme="majorBidi"/>
          <w:sz w:val="24"/>
          <w:szCs w:val="24"/>
          <w:lang w:bidi="ar-IQ"/>
        </w:rPr>
        <w:fldChar w:fldCharType="separate"/>
      </w:r>
      <w:r w:rsidRPr="00C808C1">
        <w:rPr>
          <w:rFonts w:asciiTheme="majorBidi" w:hAnsiTheme="majorBidi" w:cstheme="majorBidi"/>
          <w:noProof/>
          <w:sz w:val="24"/>
          <w:szCs w:val="24"/>
          <w:lang w:bidi="ar-IQ"/>
        </w:rPr>
        <w:t>(Wu et al., 2014)</w:t>
      </w:r>
      <w:r w:rsidRPr="00C808C1">
        <w:rPr>
          <w:rFonts w:asciiTheme="majorBidi" w:hAnsiTheme="majorBidi" w:cstheme="majorBidi"/>
          <w:sz w:val="24"/>
          <w:szCs w:val="24"/>
          <w:lang w:bidi="ar-IQ"/>
        </w:rPr>
        <w:fldChar w:fldCharType="end"/>
      </w:r>
      <w:r w:rsidRPr="00C808C1">
        <w:rPr>
          <w:rFonts w:asciiTheme="majorBidi" w:hAnsiTheme="majorBidi" w:cstheme="majorBidi"/>
          <w:sz w:val="24"/>
          <w:szCs w:val="24"/>
          <w:lang w:bidi="ar-IQ"/>
        </w:rPr>
        <w:t xml:space="preserve">. </w:t>
      </w:r>
    </w:p>
    <w:p w:rsidR="007B480F" w:rsidRDefault="007B480F" w:rsidP="007B480F">
      <w:pPr>
        <w:bidi w:val="0"/>
        <w:spacing w:before="120" w:after="120" w:line="360" w:lineRule="auto"/>
        <w:jc w:val="both"/>
        <w:rPr>
          <w:rFonts w:asciiTheme="majorBidi" w:hAnsiTheme="majorBidi" w:cstheme="majorBidi"/>
          <w:sz w:val="24"/>
          <w:szCs w:val="24"/>
          <w:lang w:bidi="ar-IQ"/>
        </w:rPr>
      </w:pPr>
      <w:r w:rsidRPr="00C808C1">
        <w:rPr>
          <w:rFonts w:asciiTheme="majorBidi" w:hAnsiTheme="majorBidi" w:cstheme="majorBidi"/>
          <w:sz w:val="24"/>
          <w:szCs w:val="24"/>
          <w:lang w:bidi="ar-IQ"/>
        </w:rPr>
        <w:t>The aims of the current study involve studying the electrodeposition of Ni-Cu thin film alloy in aqueous solution in the presence of organic derivatives. Different spectroscopic, physical and X-ray techniques were used to study the electrodeposition solution and the quality of the coated surface in terms of chemical composition, morphology, and crystallographic structure of Ni-Cu alloy films. Additionally, the hypothesized mechanism of Ni-Cu electrodeposition is discussed.</w:t>
      </w:r>
    </w:p>
    <w:p w:rsidR="00876C0C" w:rsidRPr="00C808C1" w:rsidRDefault="00876C0C" w:rsidP="00876C0C">
      <w:pPr>
        <w:autoSpaceDE w:val="0"/>
        <w:autoSpaceDN w:val="0"/>
        <w:bidi w:val="0"/>
        <w:adjustRightInd w:val="0"/>
        <w:spacing w:before="120" w:after="120" w:line="360" w:lineRule="auto"/>
        <w:jc w:val="both"/>
        <w:rPr>
          <w:rFonts w:asciiTheme="majorBidi" w:hAnsiTheme="majorBidi" w:cstheme="majorBidi"/>
          <w:color w:val="FF0000"/>
          <w:sz w:val="24"/>
          <w:szCs w:val="24"/>
        </w:rPr>
      </w:pPr>
    </w:p>
    <w:p w:rsidR="009C48AD" w:rsidRPr="00F84BB7" w:rsidRDefault="00EA5D7E" w:rsidP="00C808C1">
      <w:pPr>
        <w:bidi w:val="0"/>
        <w:spacing w:before="120" w:after="120" w:line="36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2.</w:t>
      </w:r>
      <w:r w:rsidR="00C808C1">
        <w:rPr>
          <w:rFonts w:asciiTheme="majorBidi" w:hAnsiTheme="majorBidi" w:cstheme="majorBidi"/>
          <w:b/>
          <w:bCs/>
          <w:sz w:val="24"/>
          <w:szCs w:val="24"/>
          <w:lang w:bidi="ar-IQ"/>
        </w:rPr>
        <w:t xml:space="preserve"> </w:t>
      </w:r>
      <w:r w:rsidR="00C808C1" w:rsidRPr="00F84BB7">
        <w:rPr>
          <w:rFonts w:asciiTheme="majorBidi" w:hAnsiTheme="majorBidi" w:cstheme="majorBidi"/>
          <w:b/>
          <w:bCs/>
          <w:sz w:val="24"/>
          <w:szCs w:val="24"/>
          <w:lang w:bidi="ar-IQ"/>
        </w:rPr>
        <w:t>Chemicals and e</w:t>
      </w:r>
      <w:r w:rsidR="009C48AD" w:rsidRPr="00F84BB7">
        <w:rPr>
          <w:rFonts w:asciiTheme="majorBidi" w:hAnsiTheme="majorBidi" w:cstheme="majorBidi"/>
          <w:b/>
          <w:bCs/>
          <w:sz w:val="24"/>
          <w:szCs w:val="24"/>
          <w:lang w:bidi="ar-IQ"/>
        </w:rPr>
        <w:t xml:space="preserve">xperimental </w:t>
      </w:r>
      <w:r w:rsidR="00C808C1" w:rsidRPr="00F84BB7">
        <w:rPr>
          <w:rFonts w:asciiTheme="majorBidi" w:hAnsiTheme="majorBidi" w:cstheme="majorBidi"/>
          <w:b/>
          <w:bCs/>
          <w:sz w:val="24"/>
          <w:szCs w:val="24"/>
          <w:lang w:bidi="ar-IQ"/>
        </w:rPr>
        <w:t>methods</w:t>
      </w:r>
    </w:p>
    <w:p w:rsidR="00EA5D7E" w:rsidRPr="00F84BB7" w:rsidRDefault="00EA5D7E" w:rsidP="00EA5D7E">
      <w:pPr>
        <w:bidi w:val="0"/>
        <w:spacing w:before="120" w:after="120" w:line="360" w:lineRule="auto"/>
        <w:jc w:val="both"/>
        <w:rPr>
          <w:rFonts w:asciiTheme="majorBidi" w:hAnsiTheme="majorBidi" w:cstheme="majorBidi"/>
          <w:b/>
          <w:bCs/>
          <w:sz w:val="24"/>
          <w:szCs w:val="24"/>
          <w:lang w:bidi="ar-IQ"/>
        </w:rPr>
      </w:pPr>
      <w:r w:rsidRPr="00F84BB7">
        <w:rPr>
          <w:rFonts w:asciiTheme="majorBidi" w:hAnsiTheme="majorBidi" w:cstheme="majorBidi"/>
          <w:b/>
          <w:bCs/>
          <w:sz w:val="24"/>
          <w:szCs w:val="24"/>
          <w:lang w:bidi="ar-IQ"/>
        </w:rPr>
        <w:t>2.1. Chemicals</w:t>
      </w:r>
    </w:p>
    <w:p w:rsidR="00EA5D7E" w:rsidRPr="00F84BB7" w:rsidRDefault="00EF6488" w:rsidP="00530EE8">
      <w:pPr>
        <w:bidi w:val="0"/>
        <w:spacing w:before="120" w:after="120" w:line="360" w:lineRule="auto"/>
        <w:jc w:val="both"/>
        <w:rPr>
          <w:rFonts w:asciiTheme="majorBidi" w:hAnsiTheme="majorBidi" w:cstheme="majorBidi"/>
          <w:sz w:val="24"/>
          <w:szCs w:val="24"/>
        </w:rPr>
      </w:pPr>
      <w:r w:rsidRPr="00F84BB7">
        <w:rPr>
          <w:rFonts w:asciiTheme="majorBidi" w:hAnsiTheme="majorBidi" w:cstheme="majorBidi"/>
          <w:sz w:val="24"/>
          <w:szCs w:val="24"/>
        </w:rPr>
        <w:t>N</w:t>
      </w:r>
      <w:r w:rsidR="009C48AD" w:rsidRPr="00F84BB7">
        <w:rPr>
          <w:rFonts w:asciiTheme="majorBidi" w:hAnsiTheme="majorBidi" w:cstheme="majorBidi"/>
          <w:sz w:val="24"/>
          <w:szCs w:val="24"/>
        </w:rPr>
        <w:t>ickel salts</w:t>
      </w:r>
      <w:r w:rsidR="005F370F" w:rsidRPr="00F84BB7">
        <w:rPr>
          <w:rFonts w:asciiTheme="majorBidi" w:hAnsiTheme="majorBidi" w:cstheme="majorBidi"/>
          <w:sz w:val="24"/>
          <w:szCs w:val="24"/>
        </w:rPr>
        <w:t xml:space="preserve"> (</w:t>
      </w:r>
      <w:r w:rsidR="009C48AD" w:rsidRPr="00F84BB7">
        <w:rPr>
          <w:rFonts w:asciiTheme="majorBidi" w:hAnsiTheme="majorBidi" w:cstheme="majorBidi"/>
          <w:sz w:val="24"/>
          <w:szCs w:val="24"/>
        </w:rPr>
        <w:t>NiCl</w:t>
      </w:r>
      <w:r w:rsidR="009C48AD" w:rsidRPr="00F84BB7">
        <w:rPr>
          <w:rFonts w:asciiTheme="majorBidi" w:hAnsiTheme="majorBidi" w:cstheme="majorBidi"/>
          <w:sz w:val="24"/>
          <w:szCs w:val="24"/>
          <w:vertAlign w:val="subscript"/>
        </w:rPr>
        <w:t>2</w:t>
      </w:r>
      <w:r w:rsidRPr="00F84BB7">
        <w:rPr>
          <w:rFonts w:asciiTheme="majorBidi" w:hAnsiTheme="majorBidi" w:cstheme="majorBidi"/>
          <w:sz w:val="24"/>
          <w:szCs w:val="24"/>
        </w:rPr>
        <w:t xml:space="preserve"> .</w:t>
      </w:r>
      <w:r w:rsidR="009C48AD" w:rsidRPr="00F84BB7">
        <w:rPr>
          <w:rFonts w:asciiTheme="majorBidi" w:hAnsiTheme="majorBidi" w:cstheme="majorBidi"/>
          <w:sz w:val="24"/>
          <w:szCs w:val="24"/>
        </w:rPr>
        <w:t>6H</w:t>
      </w:r>
      <w:r w:rsidR="009C48AD" w:rsidRPr="00F84BB7">
        <w:rPr>
          <w:rFonts w:asciiTheme="majorBidi" w:hAnsiTheme="majorBidi" w:cstheme="majorBidi"/>
          <w:sz w:val="24"/>
          <w:szCs w:val="24"/>
          <w:vertAlign w:val="subscript"/>
        </w:rPr>
        <w:t>2</w:t>
      </w:r>
      <w:r w:rsidR="009C48AD" w:rsidRPr="00F84BB7">
        <w:rPr>
          <w:rFonts w:asciiTheme="majorBidi" w:hAnsiTheme="majorBidi" w:cstheme="majorBidi"/>
          <w:sz w:val="24"/>
          <w:szCs w:val="24"/>
        </w:rPr>
        <w:t>O</w:t>
      </w:r>
      <w:r w:rsidR="005F370F" w:rsidRPr="00F84BB7">
        <w:rPr>
          <w:rFonts w:asciiTheme="majorBidi" w:hAnsiTheme="majorBidi" w:cstheme="majorBidi"/>
          <w:sz w:val="24"/>
          <w:szCs w:val="24"/>
        </w:rPr>
        <w:t xml:space="preserve">) from </w:t>
      </w:r>
      <w:proofErr w:type="spellStart"/>
      <w:proofErr w:type="gramStart"/>
      <w:r w:rsidR="009C48AD" w:rsidRPr="00F84BB7">
        <w:rPr>
          <w:rFonts w:asciiTheme="majorBidi" w:hAnsiTheme="majorBidi" w:cstheme="majorBidi"/>
          <w:sz w:val="24"/>
          <w:szCs w:val="24"/>
          <w:lang w:bidi="ar-JO"/>
        </w:rPr>
        <w:t>Biochem</w:t>
      </w:r>
      <w:proofErr w:type="spellEnd"/>
      <w:r w:rsidR="009C48AD" w:rsidRPr="00F84BB7">
        <w:rPr>
          <w:rFonts w:asciiTheme="majorBidi" w:hAnsiTheme="majorBidi" w:cstheme="majorBidi"/>
          <w:sz w:val="24"/>
          <w:szCs w:val="24"/>
          <w:lang w:bidi="ar-JO"/>
        </w:rPr>
        <w:t xml:space="preserve">  </w:t>
      </w:r>
      <w:proofErr w:type="spellStart"/>
      <w:r w:rsidR="009C48AD" w:rsidRPr="00F84BB7">
        <w:rPr>
          <w:rFonts w:asciiTheme="majorBidi" w:hAnsiTheme="majorBidi" w:cstheme="majorBidi"/>
          <w:sz w:val="24"/>
          <w:szCs w:val="24"/>
          <w:lang w:bidi="ar-JO"/>
        </w:rPr>
        <w:t>chemopharma</w:t>
      </w:r>
      <w:proofErr w:type="spellEnd"/>
      <w:proofErr w:type="gramEnd"/>
      <w:r w:rsidR="005F370F" w:rsidRPr="00F84BB7">
        <w:rPr>
          <w:rFonts w:asciiTheme="majorBidi" w:hAnsiTheme="majorBidi" w:cstheme="majorBidi"/>
          <w:sz w:val="24"/>
          <w:szCs w:val="24"/>
          <w:lang w:bidi="ar-JO"/>
        </w:rPr>
        <w:t xml:space="preserve">, </w:t>
      </w:r>
      <w:r w:rsidR="005F370F" w:rsidRPr="00F84BB7">
        <w:rPr>
          <w:rFonts w:asciiTheme="majorBidi" w:hAnsiTheme="majorBidi" w:cstheme="majorBidi"/>
          <w:sz w:val="24"/>
          <w:szCs w:val="24"/>
        </w:rPr>
        <w:t>98%. The concentration of nickel salts in aqueous solution was 0.6 M (except where explicitly stated).</w:t>
      </w:r>
      <w:r w:rsidR="009C48AD" w:rsidRPr="00F84BB7">
        <w:rPr>
          <w:rFonts w:asciiTheme="majorBidi" w:hAnsiTheme="majorBidi" w:cstheme="majorBidi"/>
          <w:sz w:val="24"/>
          <w:szCs w:val="24"/>
        </w:rPr>
        <w:t xml:space="preserve"> </w:t>
      </w:r>
      <w:r w:rsidR="005F370F" w:rsidRPr="00F84BB7">
        <w:rPr>
          <w:rFonts w:asciiTheme="majorBidi" w:hAnsiTheme="majorBidi" w:cstheme="majorBidi"/>
          <w:sz w:val="24"/>
          <w:szCs w:val="24"/>
        </w:rPr>
        <w:t>S</w:t>
      </w:r>
      <w:r w:rsidR="009C48AD" w:rsidRPr="00F84BB7">
        <w:rPr>
          <w:rFonts w:asciiTheme="majorBidi" w:hAnsiTheme="majorBidi" w:cstheme="majorBidi"/>
          <w:sz w:val="24"/>
          <w:szCs w:val="24"/>
        </w:rPr>
        <w:t xml:space="preserve">odium chloride </w:t>
      </w:r>
      <w:r w:rsidR="005F370F" w:rsidRPr="00F84BB7">
        <w:rPr>
          <w:rFonts w:asciiTheme="majorBidi" w:hAnsiTheme="majorBidi" w:cstheme="majorBidi"/>
          <w:sz w:val="24"/>
          <w:szCs w:val="24"/>
        </w:rPr>
        <w:t>(</w:t>
      </w:r>
      <w:proofErr w:type="spellStart"/>
      <w:r w:rsidR="005F370F" w:rsidRPr="00F84BB7">
        <w:rPr>
          <w:rFonts w:asciiTheme="majorBidi" w:hAnsiTheme="majorBidi" w:cstheme="majorBidi"/>
          <w:sz w:val="24"/>
          <w:szCs w:val="24"/>
        </w:rPr>
        <w:t>NaCl</w:t>
      </w:r>
      <w:proofErr w:type="spellEnd"/>
      <w:r w:rsidR="005F370F" w:rsidRPr="00F84BB7">
        <w:rPr>
          <w:rFonts w:asciiTheme="majorBidi" w:hAnsiTheme="majorBidi" w:cstheme="majorBidi"/>
          <w:sz w:val="24"/>
          <w:szCs w:val="24"/>
        </w:rPr>
        <w:t xml:space="preserve">) </w:t>
      </w:r>
      <w:r w:rsidR="009C48AD" w:rsidRPr="00F84BB7">
        <w:rPr>
          <w:rFonts w:asciiTheme="majorBidi" w:hAnsiTheme="majorBidi" w:cstheme="majorBidi"/>
          <w:sz w:val="24"/>
          <w:szCs w:val="24"/>
        </w:rPr>
        <w:t>and boric acid</w:t>
      </w:r>
      <w:r w:rsidR="005F370F" w:rsidRPr="00F84BB7">
        <w:rPr>
          <w:rFonts w:asciiTheme="majorBidi" w:hAnsiTheme="majorBidi" w:cstheme="majorBidi"/>
          <w:sz w:val="24"/>
          <w:szCs w:val="24"/>
        </w:rPr>
        <w:t xml:space="preserve"> were purchased from </w:t>
      </w:r>
      <w:r w:rsidR="009C48AD" w:rsidRPr="00F84BB7">
        <w:rPr>
          <w:rFonts w:asciiTheme="majorBidi" w:hAnsiTheme="majorBidi" w:cstheme="majorBidi"/>
          <w:sz w:val="24"/>
          <w:szCs w:val="24"/>
        </w:rPr>
        <w:t>BDH Chemical 99.8%</w:t>
      </w:r>
      <w:r w:rsidR="005F370F" w:rsidRPr="00F84BB7">
        <w:rPr>
          <w:rFonts w:asciiTheme="majorBidi" w:hAnsiTheme="majorBidi" w:cstheme="majorBidi"/>
          <w:sz w:val="24"/>
          <w:szCs w:val="24"/>
        </w:rPr>
        <w:t xml:space="preserve">, </w:t>
      </w:r>
      <w:r w:rsidR="009C48AD" w:rsidRPr="00F84BB7">
        <w:rPr>
          <w:rFonts w:asciiTheme="majorBidi" w:hAnsiTheme="majorBidi" w:cstheme="majorBidi"/>
          <w:sz w:val="24"/>
          <w:szCs w:val="24"/>
        </w:rPr>
        <w:t xml:space="preserve">were used </w:t>
      </w:r>
      <w:r w:rsidR="005F370F" w:rsidRPr="00F84BB7">
        <w:rPr>
          <w:rFonts w:asciiTheme="majorBidi" w:hAnsiTheme="majorBidi" w:cstheme="majorBidi"/>
          <w:sz w:val="24"/>
          <w:szCs w:val="24"/>
        </w:rPr>
        <w:t xml:space="preserve">without </w:t>
      </w:r>
      <w:r w:rsidR="00530EE8" w:rsidRPr="00F84BB7">
        <w:rPr>
          <w:rFonts w:asciiTheme="majorBidi" w:hAnsiTheme="majorBidi" w:cstheme="majorBidi"/>
          <w:sz w:val="24"/>
          <w:szCs w:val="24"/>
        </w:rPr>
        <w:t>recrystallization</w:t>
      </w:r>
      <w:r w:rsidR="009C48AD" w:rsidRPr="00F84BB7">
        <w:rPr>
          <w:rFonts w:asciiTheme="majorBidi" w:hAnsiTheme="majorBidi" w:cstheme="majorBidi"/>
          <w:sz w:val="24"/>
          <w:szCs w:val="24"/>
        </w:rPr>
        <w:t xml:space="preserve">. </w:t>
      </w:r>
    </w:p>
    <w:p w:rsidR="00EA5D7E" w:rsidRPr="00F84BB7" w:rsidRDefault="00EA5D7E" w:rsidP="00EA5D7E">
      <w:pPr>
        <w:bidi w:val="0"/>
        <w:spacing w:before="120" w:after="120" w:line="360" w:lineRule="auto"/>
        <w:jc w:val="both"/>
        <w:rPr>
          <w:rFonts w:asciiTheme="majorBidi" w:hAnsiTheme="majorBidi" w:cstheme="majorBidi"/>
          <w:b/>
          <w:bCs/>
          <w:sz w:val="24"/>
          <w:szCs w:val="24"/>
        </w:rPr>
      </w:pPr>
      <w:r w:rsidRPr="00F84BB7">
        <w:rPr>
          <w:rFonts w:asciiTheme="majorBidi" w:hAnsiTheme="majorBidi" w:cstheme="majorBidi"/>
          <w:b/>
          <w:bCs/>
          <w:sz w:val="24"/>
          <w:szCs w:val="24"/>
        </w:rPr>
        <w:t>2.2. Electrochemical measurements</w:t>
      </w:r>
    </w:p>
    <w:p w:rsidR="00EA5D7E" w:rsidRPr="00EA5D7E" w:rsidRDefault="00C3541C" w:rsidP="00CC5F28">
      <w:pPr>
        <w:bidi w:val="0"/>
        <w:spacing w:before="120" w:after="120" w:line="360" w:lineRule="auto"/>
        <w:jc w:val="both"/>
        <w:rPr>
          <w:rFonts w:asciiTheme="majorBidi" w:hAnsiTheme="majorBidi" w:cstheme="majorBidi"/>
          <w:sz w:val="24"/>
          <w:szCs w:val="24"/>
        </w:rPr>
      </w:pPr>
      <w:proofErr w:type="spellStart"/>
      <w:r w:rsidRPr="00F84BB7">
        <w:rPr>
          <w:rFonts w:asciiTheme="majorBidi" w:hAnsiTheme="majorBidi" w:cstheme="majorBidi"/>
          <w:sz w:val="24"/>
          <w:szCs w:val="24"/>
          <w:lang w:bidi="ar-JO"/>
        </w:rPr>
        <w:t>Conductometrt</w:t>
      </w:r>
      <w:proofErr w:type="spellEnd"/>
      <w:r w:rsidRPr="00F84BB7">
        <w:rPr>
          <w:rFonts w:asciiTheme="majorBidi" w:hAnsiTheme="majorBidi" w:cstheme="majorBidi"/>
          <w:sz w:val="24"/>
          <w:szCs w:val="24"/>
          <w:lang w:bidi="ar-JO"/>
        </w:rPr>
        <w:t>/</w:t>
      </w:r>
      <w:proofErr w:type="spellStart"/>
      <w:r w:rsidRPr="00F84BB7">
        <w:rPr>
          <w:rFonts w:asciiTheme="majorBidi" w:hAnsiTheme="majorBidi" w:cstheme="majorBidi"/>
          <w:sz w:val="24"/>
          <w:szCs w:val="24"/>
          <w:lang w:bidi="ar-JO"/>
        </w:rPr>
        <w:t>preerision</w:t>
      </w:r>
      <w:proofErr w:type="spellEnd"/>
      <w:r w:rsidRPr="00F84BB7">
        <w:rPr>
          <w:rFonts w:asciiTheme="majorBidi" w:hAnsiTheme="majorBidi" w:cstheme="majorBidi"/>
          <w:sz w:val="24"/>
          <w:szCs w:val="24"/>
          <w:lang w:bidi="ar-JO"/>
        </w:rPr>
        <w:t>/pH/Conductivity/TDS Meter NPUT DC5V was used to measure t</w:t>
      </w:r>
      <w:r w:rsidR="009C48AD" w:rsidRPr="00F84BB7">
        <w:rPr>
          <w:rFonts w:asciiTheme="majorBidi" w:hAnsiTheme="majorBidi" w:cstheme="majorBidi"/>
          <w:sz w:val="24"/>
          <w:szCs w:val="24"/>
        </w:rPr>
        <w:t xml:space="preserve">he conductivity of the </w:t>
      </w:r>
      <w:r w:rsidRPr="00F84BB7">
        <w:rPr>
          <w:rFonts w:asciiTheme="majorBidi" w:hAnsiTheme="majorBidi" w:cstheme="majorBidi"/>
          <w:sz w:val="24"/>
          <w:szCs w:val="24"/>
        </w:rPr>
        <w:t xml:space="preserve">electrolytes </w:t>
      </w:r>
      <w:r w:rsidR="009C48AD" w:rsidRPr="00F84BB7">
        <w:rPr>
          <w:rFonts w:asciiTheme="majorBidi" w:hAnsiTheme="majorBidi" w:cstheme="majorBidi"/>
          <w:sz w:val="24"/>
          <w:szCs w:val="24"/>
        </w:rPr>
        <w:t xml:space="preserve">as </w:t>
      </w:r>
      <w:r w:rsidRPr="00F84BB7">
        <w:rPr>
          <w:rFonts w:asciiTheme="majorBidi" w:hAnsiTheme="majorBidi" w:cstheme="majorBidi"/>
          <w:sz w:val="24"/>
          <w:szCs w:val="24"/>
        </w:rPr>
        <w:t xml:space="preserve">a </w:t>
      </w:r>
      <w:r w:rsidR="009C48AD" w:rsidRPr="00F84BB7">
        <w:rPr>
          <w:rFonts w:asciiTheme="majorBidi" w:hAnsiTheme="majorBidi" w:cstheme="majorBidi"/>
          <w:sz w:val="24"/>
          <w:szCs w:val="24"/>
        </w:rPr>
        <w:t xml:space="preserve">function of temperature. </w:t>
      </w:r>
      <w:proofErr w:type="spellStart"/>
      <w:r w:rsidR="00CC5F28" w:rsidRPr="00F84BB7">
        <w:rPr>
          <w:rFonts w:asciiTheme="majorBidi" w:hAnsiTheme="majorBidi" w:cstheme="majorBidi"/>
          <w:sz w:val="24"/>
          <w:szCs w:val="24"/>
        </w:rPr>
        <w:t>Potentiostat</w:t>
      </w:r>
      <w:proofErr w:type="spellEnd"/>
      <w:r w:rsidR="00CC5F28" w:rsidRPr="00F84BB7">
        <w:rPr>
          <w:rFonts w:asciiTheme="majorBidi" w:hAnsiTheme="majorBidi" w:cstheme="majorBidi"/>
          <w:sz w:val="24"/>
          <w:szCs w:val="24"/>
        </w:rPr>
        <w:t>/</w:t>
      </w:r>
      <w:proofErr w:type="spellStart"/>
      <w:r w:rsidR="00CC5F28" w:rsidRPr="00F84BB7">
        <w:rPr>
          <w:rFonts w:asciiTheme="majorBidi" w:hAnsiTheme="majorBidi" w:cstheme="majorBidi"/>
          <w:sz w:val="24"/>
          <w:szCs w:val="24"/>
        </w:rPr>
        <w:t>Galvanostat</w:t>
      </w:r>
      <w:proofErr w:type="spellEnd"/>
      <w:r w:rsidR="00CC5F28" w:rsidRPr="00F84BB7">
        <w:rPr>
          <w:rFonts w:asciiTheme="majorBidi" w:hAnsiTheme="majorBidi" w:cstheme="majorBidi"/>
          <w:sz w:val="24"/>
          <w:szCs w:val="24"/>
        </w:rPr>
        <w:t xml:space="preserve"> model CS310M </w:t>
      </w:r>
      <w:r w:rsidR="00CC5F28" w:rsidRPr="00C808C1">
        <w:rPr>
          <w:rFonts w:asciiTheme="majorBidi" w:hAnsiTheme="majorBidi" w:cstheme="majorBidi"/>
          <w:sz w:val="24"/>
          <w:szCs w:val="24"/>
        </w:rPr>
        <w:t>controlled with GPES2 software</w:t>
      </w:r>
      <w:r w:rsidR="00CC5F28">
        <w:rPr>
          <w:rFonts w:asciiTheme="majorBidi" w:hAnsiTheme="majorBidi" w:cstheme="majorBidi"/>
          <w:sz w:val="24"/>
          <w:szCs w:val="24"/>
        </w:rPr>
        <w:t xml:space="preserve"> was used for </w:t>
      </w:r>
      <w:proofErr w:type="spellStart"/>
      <w:r w:rsidR="00CC5F28">
        <w:rPr>
          <w:rFonts w:asciiTheme="majorBidi" w:hAnsiTheme="majorBidi" w:cstheme="majorBidi"/>
          <w:sz w:val="24"/>
          <w:szCs w:val="24"/>
        </w:rPr>
        <w:lastRenderedPageBreak/>
        <w:t>c</w:t>
      </w:r>
      <w:r w:rsidR="009C48AD" w:rsidRPr="00C808C1">
        <w:rPr>
          <w:rFonts w:asciiTheme="majorBidi" w:hAnsiTheme="majorBidi" w:cstheme="majorBidi"/>
          <w:sz w:val="24"/>
          <w:szCs w:val="24"/>
        </w:rPr>
        <w:t>yclicvoltammetry</w:t>
      </w:r>
      <w:proofErr w:type="spellEnd"/>
      <w:r w:rsidR="009C48AD" w:rsidRPr="00C808C1">
        <w:rPr>
          <w:rFonts w:asciiTheme="majorBidi" w:hAnsiTheme="majorBidi" w:cstheme="majorBidi"/>
          <w:sz w:val="24"/>
          <w:szCs w:val="24"/>
        </w:rPr>
        <w:t xml:space="preserve"> investigations</w:t>
      </w:r>
      <w:r w:rsidR="00CC5F28">
        <w:rPr>
          <w:rFonts w:asciiTheme="majorBidi" w:hAnsiTheme="majorBidi" w:cstheme="majorBidi"/>
          <w:sz w:val="24"/>
          <w:szCs w:val="24"/>
        </w:rPr>
        <w:t>. T</w:t>
      </w:r>
      <w:r w:rsidR="009C48AD" w:rsidRPr="00C808C1">
        <w:rPr>
          <w:rFonts w:asciiTheme="majorBidi" w:hAnsiTheme="majorBidi" w:cstheme="majorBidi"/>
          <w:sz w:val="24"/>
          <w:szCs w:val="24"/>
        </w:rPr>
        <w:t>hree</w:t>
      </w:r>
      <w:r w:rsidR="00CC5F28">
        <w:rPr>
          <w:rFonts w:asciiTheme="majorBidi" w:hAnsiTheme="majorBidi" w:cstheme="majorBidi"/>
          <w:sz w:val="24"/>
          <w:szCs w:val="24"/>
        </w:rPr>
        <w:t xml:space="preserve"> </w:t>
      </w:r>
      <w:r w:rsidR="009C48AD" w:rsidRPr="00C808C1">
        <w:rPr>
          <w:rFonts w:asciiTheme="majorBidi" w:hAnsiTheme="majorBidi" w:cstheme="majorBidi"/>
          <w:sz w:val="24"/>
          <w:szCs w:val="24"/>
        </w:rPr>
        <w:t>electrode system consisting of</w:t>
      </w:r>
      <w:r w:rsidR="00CC5F28">
        <w:rPr>
          <w:rFonts w:asciiTheme="majorBidi" w:hAnsiTheme="majorBidi" w:cstheme="majorBidi"/>
          <w:sz w:val="24"/>
          <w:szCs w:val="24"/>
        </w:rPr>
        <w:t xml:space="preserve"> </w:t>
      </w:r>
      <w:r w:rsidR="009C48AD" w:rsidRPr="00C808C1">
        <w:rPr>
          <w:rFonts w:asciiTheme="majorBidi" w:hAnsiTheme="majorBidi" w:cstheme="majorBidi"/>
          <w:sz w:val="24"/>
          <w:szCs w:val="24"/>
        </w:rPr>
        <w:t>platinum working electrode</w:t>
      </w:r>
      <w:r w:rsidR="00CC5F28">
        <w:rPr>
          <w:rFonts w:asciiTheme="majorBidi" w:hAnsiTheme="majorBidi" w:cstheme="majorBidi"/>
          <w:sz w:val="24"/>
          <w:szCs w:val="24"/>
        </w:rPr>
        <w:t xml:space="preserve"> with a surface area of </w:t>
      </w:r>
      <w:r w:rsidR="009C48AD" w:rsidRPr="00C808C1">
        <w:rPr>
          <w:rFonts w:asciiTheme="majorBidi" w:hAnsiTheme="majorBidi" w:cstheme="majorBidi"/>
          <w:sz w:val="24"/>
          <w:szCs w:val="24"/>
        </w:rPr>
        <w:t>0.12 cm</w:t>
      </w:r>
      <w:r w:rsidR="009C48AD" w:rsidRPr="00CC5F28">
        <w:rPr>
          <w:rFonts w:asciiTheme="majorBidi" w:hAnsiTheme="majorBidi" w:cstheme="majorBidi"/>
          <w:sz w:val="24"/>
          <w:szCs w:val="24"/>
          <w:vertAlign w:val="superscript"/>
        </w:rPr>
        <w:t>2</w:t>
      </w:r>
      <w:r w:rsidR="009C48AD" w:rsidRPr="00C808C1">
        <w:rPr>
          <w:rFonts w:asciiTheme="majorBidi" w:hAnsiTheme="majorBidi" w:cstheme="majorBidi"/>
          <w:sz w:val="24"/>
          <w:szCs w:val="24"/>
        </w:rPr>
        <w:t xml:space="preserve">, a platinum flag counter-electrode and a </w:t>
      </w:r>
      <w:r w:rsidR="00CC5F28">
        <w:rPr>
          <w:rFonts w:asciiTheme="majorBidi" w:hAnsiTheme="majorBidi" w:cstheme="majorBidi"/>
          <w:sz w:val="24"/>
          <w:szCs w:val="24"/>
        </w:rPr>
        <w:t>silver</w:t>
      </w:r>
      <w:r w:rsidR="00DB138A" w:rsidRPr="00C808C1">
        <w:rPr>
          <w:rFonts w:asciiTheme="majorBidi" w:hAnsiTheme="majorBidi" w:cstheme="majorBidi"/>
          <w:sz w:val="24"/>
          <w:szCs w:val="24"/>
        </w:rPr>
        <w:t>/</w:t>
      </w:r>
      <w:r w:rsidR="00CC5F28">
        <w:rPr>
          <w:rFonts w:asciiTheme="majorBidi" w:hAnsiTheme="majorBidi" w:cstheme="majorBidi"/>
          <w:sz w:val="24"/>
          <w:szCs w:val="24"/>
        </w:rPr>
        <w:t>s</w:t>
      </w:r>
      <w:r w:rsidR="00DB138A" w:rsidRPr="00C808C1">
        <w:rPr>
          <w:rFonts w:asciiTheme="majorBidi" w:hAnsiTheme="majorBidi" w:cstheme="majorBidi"/>
          <w:sz w:val="24"/>
          <w:szCs w:val="24"/>
        </w:rPr>
        <w:t xml:space="preserve">ilver </w:t>
      </w:r>
      <w:r w:rsidR="00CC5F28">
        <w:rPr>
          <w:rFonts w:asciiTheme="majorBidi" w:hAnsiTheme="majorBidi" w:cstheme="majorBidi"/>
          <w:sz w:val="24"/>
          <w:szCs w:val="24"/>
        </w:rPr>
        <w:t>c</w:t>
      </w:r>
      <w:r w:rsidR="00DB138A" w:rsidRPr="00C808C1">
        <w:rPr>
          <w:rFonts w:asciiTheme="majorBidi" w:hAnsiTheme="majorBidi" w:cstheme="majorBidi"/>
          <w:sz w:val="24"/>
          <w:szCs w:val="24"/>
        </w:rPr>
        <w:t>hloride</w:t>
      </w:r>
      <w:r w:rsidR="009C48AD" w:rsidRPr="00C808C1">
        <w:rPr>
          <w:rFonts w:asciiTheme="majorBidi" w:hAnsiTheme="majorBidi" w:cstheme="majorBidi"/>
          <w:sz w:val="24"/>
          <w:szCs w:val="24"/>
        </w:rPr>
        <w:t xml:space="preserve"> </w:t>
      </w:r>
      <w:r w:rsidR="00CC5F28">
        <w:rPr>
          <w:rFonts w:asciiTheme="majorBidi" w:hAnsiTheme="majorBidi" w:cstheme="majorBidi"/>
          <w:sz w:val="24"/>
          <w:szCs w:val="24"/>
        </w:rPr>
        <w:t xml:space="preserve">as a </w:t>
      </w:r>
      <w:r w:rsidR="009C48AD" w:rsidRPr="00C808C1">
        <w:rPr>
          <w:rFonts w:asciiTheme="majorBidi" w:hAnsiTheme="majorBidi" w:cstheme="majorBidi"/>
          <w:sz w:val="24"/>
          <w:szCs w:val="24"/>
        </w:rPr>
        <w:t xml:space="preserve">reference electrode. </w:t>
      </w:r>
      <w:r w:rsidR="00CC5F28">
        <w:rPr>
          <w:rFonts w:asciiTheme="majorBidi" w:hAnsiTheme="majorBidi" w:cstheme="majorBidi"/>
          <w:sz w:val="24"/>
          <w:szCs w:val="24"/>
        </w:rPr>
        <w:t xml:space="preserve">All the electrodes were polished with </w:t>
      </w:r>
      <w:r w:rsidR="00CC5F28" w:rsidRPr="00C808C1">
        <w:rPr>
          <w:rFonts w:asciiTheme="majorBidi" w:hAnsiTheme="majorBidi" w:cstheme="majorBidi"/>
          <w:sz w:val="24"/>
          <w:szCs w:val="24"/>
        </w:rPr>
        <w:t>0.05-0.1 mm g-alumina paste</w:t>
      </w:r>
      <w:r w:rsidR="00CC5F28">
        <w:rPr>
          <w:rFonts w:asciiTheme="majorBidi" w:hAnsiTheme="majorBidi" w:cstheme="majorBidi"/>
          <w:sz w:val="24"/>
          <w:szCs w:val="24"/>
        </w:rPr>
        <w:t xml:space="preserve"> </w:t>
      </w:r>
      <w:r w:rsidR="009C48AD" w:rsidRPr="00C808C1">
        <w:rPr>
          <w:rFonts w:asciiTheme="majorBidi" w:hAnsiTheme="majorBidi" w:cstheme="majorBidi"/>
          <w:sz w:val="24"/>
          <w:szCs w:val="24"/>
        </w:rPr>
        <w:t xml:space="preserve">and cleaned with deionized water </w:t>
      </w:r>
      <w:r w:rsidR="00CC5F28">
        <w:rPr>
          <w:rFonts w:asciiTheme="majorBidi" w:hAnsiTheme="majorBidi" w:cstheme="majorBidi"/>
          <w:sz w:val="24"/>
          <w:szCs w:val="24"/>
        </w:rPr>
        <w:t>and a</w:t>
      </w:r>
      <w:r w:rsidR="009C48AD" w:rsidRPr="00C808C1">
        <w:rPr>
          <w:rFonts w:asciiTheme="majorBidi" w:hAnsiTheme="majorBidi" w:cstheme="majorBidi"/>
          <w:sz w:val="24"/>
          <w:szCs w:val="24"/>
        </w:rPr>
        <w:t>cetone. All</w:t>
      </w:r>
      <w:r w:rsidR="00CC5F28">
        <w:rPr>
          <w:rFonts w:asciiTheme="majorBidi" w:hAnsiTheme="majorBidi" w:cstheme="majorBidi"/>
          <w:sz w:val="24"/>
          <w:szCs w:val="24"/>
        </w:rPr>
        <w:t xml:space="preserve"> the experiments and the </w:t>
      </w:r>
      <w:r w:rsidR="009C48AD" w:rsidRPr="00C808C1">
        <w:rPr>
          <w:rFonts w:asciiTheme="majorBidi" w:hAnsiTheme="majorBidi" w:cstheme="majorBidi"/>
          <w:sz w:val="24"/>
          <w:szCs w:val="24"/>
        </w:rPr>
        <w:t xml:space="preserve">cyclic </w:t>
      </w:r>
      <w:proofErr w:type="spellStart"/>
      <w:r w:rsidR="009C48AD" w:rsidRPr="00C808C1">
        <w:rPr>
          <w:rFonts w:asciiTheme="majorBidi" w:hAnsiTheme="majorBidi" w:cstheme="majorBidi"/>
          <w:sz w:val="24"/>
          <w:szCs w:val="24"/>
        </w:rPr>
        <w:t>voltammograms</w:t>
      </w:r>
      <w:proofErr w:type="spellEnd"/>
      <w:r w:rsidR="009C48AD" w:rsidRPr="00C808C1">
        <w:rPr>
          <w:rFonts w:asciiTheme="majorBidi" w:hAnsiTheme="majorBidi" w:cstheme="majorBidi"/>
          <w:sz w:val="24"/>
          <w:szCs w:val="24"/>
        </w:rPr>
        <w:t xml:space="preserve"> were </w:t>
      </w:r>
      <w:r w:rsidR="00CC5F28">
        <w:rPr>
          <w:rFonts w:asciiTheme="majorBidi" w:hAnsiTheme="majorBidi" w:cstheme="majorBidi"/>
          <w:sz w:val="24"/>
          <w:szCs w:val="24"/>
        </w:rPr>
        <w:t xml:space="preserve">conducted at </w:t>
      </w:r>
      <w:r w:rsidR="00DB138A" w:rsidRPr="00C808C1">
        <w:rPr>
          <w:rFonts w:asciiTheme="majorBidi" w:hAnsiTheme="majorBidi" w:cstheme="majorBidi"/>
          <w:sz w:val="24"/>
          <w:szCs w:val="24"/>
        </w:rPr>
        <w:t>90</w:t>
      </w:r>
      <w:r w:rsidR="009C48AD" w:rsidRPr="00C808C1">
        <w:rPr>
          <w:rFonts w:asciiTheme="majorBidi" w:hAnsiTheme="majorBidi" w:cstheme="majorBidi"/>
          <w:sz w:val="24"/>
          <w:szCs w:val="24"/>
        </w:rPr>
        <w:t xml:space="preserve"> </w:t>
      </w:r>
      <w:r w:rsidR="00EF6488">
        <w:rPr>
          <w:rFonts w:asciiTheme="majorBidi" w:hAnsiTheme="majorBidi" w:cstheme="majorBidi"/>
          <w:sz w:val="24"/>
          <w:szCs w:val="24"/>
        </w:rPr>
        <w:t>°</w:t>
      </w:r>
      <w:r w:rsidR="009C48AD" w:rsidRPr="00C808C1">
        <w:rPr>
          <w:rFonts w:asciiTheme="majorBidi" w:hAnsiTheme="majorBidi" w:cstheme="majorBidi"/>
          <w:sz w:val="24"/>
          <w:szCs w:val="24"/>
        </w:rPr>
        <w:t xml:space="preserve">C </w:t>
      </w:r>
      <w:r w:rsidR="00CC5F28">
        <w:rPr>
          <w:rFonts w:asciiTheme="majorBidi" w:hAnsiTheme="majorBidi" w:cstheme="majorBidi"/>
          <w:sz w:val="24"/>
          <w:szCs w:val="24"/>
        </w:rPr>
        <w:t xml:space="preserve">with a </w:t>
      </w:r>
      <w:r w:rsidR="009C48AD" w:rsidRPr="00C808C1">
        <w:rPr>
          <w:rFonts w:asciiTheme="majorBidi" w:hAnsiTheme="majorBidi" w:cstheme="majorBidi"/>
          <w:sz w:val="24"/>
          <w:szCs w:val="24"/>
        </w:rPr>
        <w:t>scan rate of 5–10 mV</w:t>
      </w:r>
      <w:r w:rsidR="00EF6488">
        <w:rPr>
          <w:rFonts w:asciiTheme="majorBidi" w:hAnsiTheme="majorBidi" w:cstheme="majorBidi"/>
          <w:sz w:val="24"/>
          <w:szCs w:val="24"/>
        </w:rPr>
        <w:t>/</w:t>
      </w:r>
      <w:r w:rsidR="009C48AD" w:rsidRPr="00C808C1">
        <w:rPr>
          <w:rFonts w:asciiTheme="majorBidi" w:hAnsiTheme="majorBidi" w:cstheme="majorBidi"/>
          <w:sz w:val="24"/>
          <w:szCs w:val="24"/>
        </w:rPr>
        <w:t xml:space="preserve">s. </w:t>
      </w:r>
    </w:p>
    <w:p w:rsidR="00666C1D" w:rsidRPr="00C808C1" w:rsidRDefault="00CC5F28" w:rsidP="005F17A3">
      <w:pPr>
        <w:bidi w:val="0"/>
        <w:spacing w:before="120" w:after="120" w:line="360" w:lineRule="auto"/>
        <w:jc w:val="both"/>
        <w:rPr>
          <w:rFonts w:asciiTheme="majorBidi" w:hAnsiTheme="majorBidi" w:cstheme="majorBidi"/>
          <w:sz w:val="24"/>
          <w:szCs w:val="24"/>
        </w:rPr>
      </w:pPr>
      <w:r w:rsidRPr="00C808C1">
        <w:rPr>
          <w:rFonts w:asciiTheme="majorBidi" w:hAnsiTheme="majorBidi" w:cstheme="majorBidi"/>
          <w:sz w:val="24"/>
          <w:szCs w:val="24"/>
          <w:lang w:bidi="ar-JO"/>
        </w:rPr>
        <w:t>Copper substrate</w:t>
      </w:r>
      <w:r>
        <w:rPr>
          <w:rFonts w:asciiTheme="majorBidi" w:hAnsiTheme="majorBidi" w:cstheme="majorBidi"/>
          <w:sz w:val="24"/>
          <w:szCs w:val="24"/>
          <w:lang w:bidi="ar-JO"/>
        </w:rPr>
        <w:t xml:space="preserve"> </w:t>
      </w:r>
      <w:r w:rsidR="005F17A3">
        <w:rPr>
          <w:rFonts w:asciiTheme="majorBidi" w:hAnsiTheme="majorBidi" w:cstheme="majorBidi"/>
          <w:sz w:val="24"/>
          <w:szCs w:val="24"/>
          <w:lang w:bidi="ar-JO"/>
        </w:rPr>
        <w:t xml:space="preserve">with a dimension of </w:t>
      </w:r>
      <w:r>
        <w:rPr>
          <w:rFonts w:asciiTheme="majorBidi" w:hAnsiTheme="majorBidi" w:cstheme="majorBidi"/>
          <w:sz w:val="24"/>
          <w:szCs w:val="24"/>
          <w:lang w:bidi="ar-JO"/>
        </w:rPr>
        <w:t>70</w:t>
      </w:r>
      <w:r w:rsidR="005F17A3">
        <w:rPr>
          <w:rFonts w:asciiTheme="majorBidi" w:hAnsiTheme="majorBidi" w:cstheme="majorBidi"/>
          <w:sz w:val="24"/>
          <w:szCs w:val="24"/>
          <w:lang w:bidi="ar-JO"/>
        </w:rPr>
        <w:t>x</w:t>
      </w:r>
      <w:r>
        <w:rPr>
          <w:rFonts w:asciiTheme="majorBidi" w:hAnsiTheme="majorBidi" w:cstheme="majorBidi"/>
          <w:sz w:val="24"/>
          <w:szCs w:val="24"/>
          <w:lang w:bidi="ar-JO"/>
        </w:rPr>
        <w:t xml:space="preserve">20mm and 0.6mm </w:t>
      </w:r>
      <w:r w:rsidRPr="00C808C1">
        <w:rPr>
          <w:rFonts w:asciiTheme="majorBidi" w:hAnsiTheme="majorBidi" w:cstheme="majorBidi"/>
          <w:sz w:val="24"/>
          <w:szCs w:val="24"/>
          <w:lang w:bidi="ar-JO"/>
        </w:rPr>
        <w:t>thickness</w:t>
      </w:r>
      <w:r w:rsidR="005F17A3">
        <w:rPr>
          <w:rFonts w:asciiTheme="majorBidi" w:hAnsiTheme="majorBidi" w:cstheme="majorBidi"/>
          <w:sz w:val="24"/>
          <w:szCs w:val="24"/>
          <w:lang w:bidi="ar-JO"/>
        </w:rPr>
        <w:t xml:space="preserve"> were used for the b</w:t>
      </w:r>
      <w:r w:rsidR="009C48AD" w:rsidRPr="00C808C1">
        <w:rPr>
          <w:rFonts w:asciiTheme="majorBidi" w:hAnsiTheme="majorBidi" w:cstheme="majorBidi"/>
          <w:sz w:val="24"/>
          <w:szCs w:val="24"/>
        </w:rPr>
        <w:t xml:space="preserve">ulk electrolysis </w:t>
      </w:r>
      <w:r w:rsidR="005F17A3">
        <w:rPr>
          <w:rFonts w:asciiTheme="majorBidi" w:hAnsiTheme="majorBidi" w:cstheme="majorBidi"/>
          <w:sz w:val="24"/>
          <w:szCs w:val="24"/>
        </w:rPr>
        <w:t xml:space="preserve">as </w:t>
      </w:r>
      <w:proofErr w:type="spellStart"/>
      <w:r w:rsidR="009C48AD" w:rsidRPr="00C808C1">
        <w:rPr>
          <w:rFonts w:asciiTheme="majorBidi" w:hAnsiTheme="majorBidi" w:cstheme="majorBidi"/>
          <w:sz w:val="24"/>
          <w:szCs w:val="24"/>
        </w:rPr>
        <w:t>cathodic</w:t>
      </w:r>
      <w:proofErr w:type="spellEnd"/>
      <w:r w:rsidR="009C48AD" w:rsidRPr="00C808C1">
        <w:rPr>
          <w:rFonts w:asciiTheme="majorBidi" w:hAnsiTheme="majorBidi" w:cstheme="majorBidi"/>
          <w:sz w:val="24"/>
          <w:szCs w:val="24"/>
        </w:rPr>
        <w:t xml:space="preserve"> plates</w:t>
      </w:r>
      <w:r w:rsidR="005F17A3">
        <w:rPr>
          <w:rFonts w:asciiTheme="majorBidi" w:hAnsiTheme="majorBidi" w:cstheme="majorBidi"/>
          <w:sz w:val="24"/>
          <w:szCs w:val="24"/>
        </w:rPr>
        <w:t xml:space="preserve">. Prior to their use, these plates </w:t>
      </w:r>
      <w:r w:rsidR="009C48AD" w:rsidRPr="00C808C1">
        <w:rPr>
          <w:rFonts w:asciiTheme="majorBidi" w:hAnsiTheme="majorBidi" w:cstheme="majorBidi"/>
          <w:sz w:val="24"/>
          <w:szCs w:val="24"/>
        </w:rPr>
        <w:t xml:space="preserve">were mechanically polished and cleaned with </w:t>
      </w:r>
      <w:r w:rsidR="00EF6488">
        <w:rPr>
          <w:rFonts w:asciiTheme="majorBidi" w:hAnsiTheme="majorBidi" w:cstheme="majorBidi"/>
          <w:sz w:val="24"/>
          <w:szCs w:val="24"/>
        </w:rPr>
        <w:t>a</w:t>
      </w:r>
      <w:r w:rsidR="009C48AD" w:rsidRPr="00C808C1">
        <w:rPr>
          <w:rFonts w:asciiTheme="majorBidi" w:hAnsiTheme="majorBidi" w:cstheme="majorBidi"/>
          <w:sz w:val="24"/>
          <w:szCs w:val="24"/>
          <w:lang w:bidi="ar-JO"/>
        </w:rPr>
        <w:t>mmonium persulfate</w:t>
      </w:r>
      <w:r w:rsidR="009C48AD" w:rsidRPr="00C808C1">
        <w:rPr>
          <w:rFonts w:asciiTheme="majorBidi" w:hAnsiTheme="majorBidi" w:cstheme="majorBidi"/>
          <w:sz w:val="24"/>
          <w:szCs w:val="24"/>
        </w:rPr>
        <w:t xml:space="preserve"> </w:t>
      </w:r>
      <w:r w:rsidR="005F17A3">
        <w:rPr>
          <w:rFonts w:asciiTheme="majorBidi" w:hAnsiTheme="majorBidi" w:cstheme="majorBidi"/>
          <w:sz w:val="24"/>
          <w:szCs w:val="24"/>
        </w:rPr>
        <w:t xml:space="preserve">followed by </w:t>
      </w:r>
      <w:r w:rsidR="009C48AD" w:rsidRPr="00C808C1">
        <w:rPr>
          <w:rFonts w:asciiTheme="majorBidi" w:hAnsiTheme="majorBidi" w:cstheme="majorBidi"/>
          <w:sz w:val="24"/>
          <w:szCs w:val="24"/>
        </w:rPr>
        <w:t xml:space="preserve">water and dried. </w:t>
      </w:r>
      <w:r w:rsidR="005F17A3">
        <w:rPr>
          <w:rFonts w:asciiTheme="majorBidi" w:hAnsiTheme="majorBidi" w:cstheme="majorBidi"/>
          <w:sz w:val="24"/>
          <w:szCs w:val="24"/>
        </w:rPr>
        <w:t xml:space="preserve">The anode of the cell was </w:t>
      </w:r>
      <w:r w:rsidR="009C48AD" w:rsidRPr="00C808C1">
        <w:rPr>
          <w:rFonts w:asciiTheme="majorBidi" w:hAnsiTheme="majorBidi" w:cstheme="majorBidi"/>
          <w:sz w:val="24"/>
          <w:szCs w:val="24"/>
        </w:rPr>
        <w:t>iridium oxide-coa</w:t>
      </w:r>
      <w:r w:rsidR="00EF6488">
        <w:rPr>
          <w:rFonts w:asciiTheme="majorBidi" w:hAnsiTheme="majorBidi" w:cstheme="majorBidi"/>
          <w:sz w:val="24"/>
          <w:szCs w:val="24"/>
        </w:rPr>
        <w:t>ted titanium mesh electrode, 60-</w:t>
      </w:r>
      <w:r w:rsidR="009C48AD" w:rsidRPr="00C808C1">
        <w:rPr>
          <w:rFonts w:asciiTheme="majorBidi" w:hAnsiTheme="majorBidi" w:cstheme="majorBidi"/>
          <w:sz w:val="24"/>
          <w:szCs w:val="24"/>
        </w:rPr>
        <w:t xml:space="preserve">50 mm. In all of the experiments the deposition was carried out using a constant current for 1 to </w:t>
      </w:r>
      <w:r w:rsidR="005F17A3">
        <w:rPr>
          <w:rFonts w:asciiTheme="majorBidi" w:hAnsiTheme="majorBidi" w:cstheme="majorBidi"/>
          <w:sz w:val="24"/>
          <w:szCs w:val="24"/>
        </w:rPr>
        <w:t>2</w:t>
      </w:r>
      <w:r w:rsidR="009C48AD" w:rsidRPr="00C808C1">
        <w:rPr>
          <w:rFonts w:asciiTheme="majorBidi" w:hAnsiTheme="majorBidi" w:cstheme="majorBidi"/>
          <w:sz w:val="24"/>
          <w:szCs w:val="24"/>
        </w:rPr>
        <w:t xml:space="preserve"> hours</w:t>
      </w:r>
      <w:r w:rsidR="005F17A3">
        <w:rPr>
          <w:rFonts w:asciiTheme="majorBidi" w:hAnsiTheme="majorBidi" w:cstheme="majorBidi"/>
          <w:sz w:val="24"/>
          <w:szCs w:val="24"/>
        </w:rPr>
        <w:t xml:space="preserve"> then the copper </w:t>
      </w:r>
      <w:r w:rsidR="009C48AD" w:rsidRPr="00C808C1">
        <w:rPr>
          <w:rFonts w:asciiTheme="majorBidi" w:hAnsiTheme="majorBidi" w:cstheme="majorBidi"/>
          <w:sz w:val="24"/>
          <w:szCs w:val="24"/>
        </w:rPr>
        <w:t>substrates were removed</w:t>
      </w:r>
      <w:r w:rsidR="005F17A3">
        <w:rPr>
          <w:rFonts w:asciiTheme="majorBidi" w:hAnsiTheme="majorBidi" w:cstheme="majorBidi"/>
          <w:sz w:val="24"/>
          <w:szCs w:val="24"/>
        </w:rPr>
        <w:t xml:space="preserve">, </w:t>
      </w:r>
      <w:r w:rsidR="009C48AD" w:rsidRPr="00C808C1">
        <w:rPr>
          <w:rFonts w:asciiTheme="majorBidi" w:hAnsiTheme="majorBidi" w:cstheme="majorBidi"/>
          <w:sz w:val="24"/>
          <w:szCs w:val="24"/>
        </w:rPr>
        <w:t xml:space="preserve">washed with deionized water only and weight substrate before and after coating.  </w:t>
      </w:r>
    </w:p>
    <w:p w:rsidR="00EA5D7E" w:rsidRPr="009A5D6A" w:rsidRDefault="00EA5D7E" w:rsidP="00EF6488">
      <w:pPr>
        <w:bidi w:val="0"/>
        <w:spacing w:before="120" w:after="120" w:line="360" w:lineRule="auto"/>
        <w:jc w:val="both"/>
        <w:rPr>
          <w:rFonts w:asciiTheme="majorBidi" w:hAnsiTheme="majorBidi" w:cstheme="majorBidi"/>
          <w:b/>
          <w:bCs/>
          <w:sz w:val="24"/>
          <w:szCs w:val="24"/>
        </w:rPr>
      </w:pPr>
      <w:r w:rsidRPr="009A5D6A">
        <w:rPr>
          <w:rFonts w:asciiTheme="majorBidi" w:hAnsiTheme="majorBidi" w:cstheme="majorBidi"/>
          <w:b/>
          <w:bCs/>
          <w:sz w:val="24"/>
          <w:szCs w:val="24"/>
        </w:rPr>
        <w:t>2.3. Characterizations</w:t>
      </w:r>
    </w:p>
    <w:p w:rsidR="00666C1D" w:rsidRPr="00C808C1" w:rsidRDefault="00C84562" w:rsidP="0029479B">
      <w:pPr>
        <w:bidi w:val="0"/>
        <w:spacing w:before="120" w:after="120" w:line="360" w:lineRule="auto"/>
        <w:jc w:val="both"/>
        <w:rPr>
          <w:rFonts w:asciiTheme="majorBidi" w:hAnsiTheme="majorBidi" w:cstheme="majorBidi"/>
          <w:sz w:val="24"/>
          <w:szCs w:val="24"/>
        </w:rPr>
      </w:pPr>
      <w:r>
        <w:rPr>
          <w:rFonts w:asciiTheme="majorBidi" w:hAnsiTheme="majorBidi" w:cstheme="majorBidi"/>
          <w:sz w:val="24"/>
          <w:szCs w:val="24"/>
        </w:rPr>
        <w:t>UV</w:t>
      </w:r>
      <w:r w:rsidR="0029479B">
        <w:rPr>
          <w:rFonts w:asciiTheme="majorBidi" w:hAnsiTheme="majorBidi" w:cstheme="majorBidi"/>
          <w:sz w:val="24"/>
          <w:szCs w:val="24"/>
        </w:rPr>
        <w:t>-</w:t>
      </w:r>
      <w:r>
        <w:rPr>
          <w:rFonts w:asciiTheme="majorBidi" w:hAnsiTheme="majorBidi" w:cstheme="majorBidi"/>
          <w:sz w:val="24"/>
          <w:szCs w:val="24"/>
        </w:rPr>
        <w:t>vis</w:t>
      </w:r>
      <w:r w:rsidR="00666C1D" w:rsidRPr="00C808C1">
        <w:rPr>
          <w:rFonts w:asciiTheme="majorBidi" w:hAnsiTheme="majorBidi" w:cstheme="majorBidi"/>
          <w:sz w:val="24"/>
          <w:szCs w:val="24"/>
        </w:rPr>
        <w:t xml:space="preserve"> spectrophotometer: </w:t>
      </w:r>
      <w:r w:rsidR="00666C1D" w:rsidRPr="00C808C1">
        <w:rPr>
          <w:rFonts w:asciiTheme="majorBidi" w:hAnsiTheme="majorBidi" w:cstheme="majorBidi"/>
          <w:sz w:val="24"/>
          <w:szCs w:val="24"/>
          <w:lang w:bidi="ar-JO"/>
        </w:rPr>
        <w:t>Spectrop</w:t>
      </w:r>
      <w:r w:rsidR="00EF6488">
        <w:rPr>
          <w:rFonts w:asciiTheme="majorBidi" w:hAnsiTheme="majorBidi" w:cstheme="majorBidi"/>
          <w:sz w:val="24"/>
          <w:szCs w:val="24"/>
          <w:lang w:bidi="ar-JO"/>
        </w:rPr>
        <w:t>h</w:t>
      </w:r>
      <w:r w:rsidR="00666C1D" w:rsidRPr="00C808C1">
        <w:rPr>
          <w:rFonts w:asciiTheme="majorBidi" w:hAnsiTheme="majorBidi" w:cstheme="majorBidi"/>
          <w:sz w:val="24"/>
          <w:szCs w:val="24"/>
          <w:lang w:bidi="ar-JO"/>
        </w:rPr>
        <w:t>otometer</w:t>
      </w:r>
      <w:r w:rsidR="0029479B">
        <w:rPr>
          <w:rFonts w:asciiTheme="majorBidi" w:hAnsiTheme="majorBidi" w:cstheme="majorBidi"/>
          <w:sz w:val="24"/>
          <w:szCs w:val="24"/>
          <w:lang w:bidi="ar-JO"/>
        </w:rPr>
        <w:t xml:space="preserve">, </w:t>
      </w:r>
      <w:r w:rsidR="00666C1D" w:rsidRPr="00C808C1">
        <w:rPr>
          <w:rFonts w:asciiTheme="majorBidi" w:hAnsiTheme="majorBidi" w:cstheme="majorBidi"/>
          <w:sz w:val="24"/>
          <w:szCs w:val="24"/>
          <w:lang w:bidi="ar-JO"/>
        </w:rPr>
        <w:t>Model AE-S60-2U S/N:RE1502001 Power:</w:t>
      </w:r>
      <w:r w:rsidR="00EF6488">
        <w:rPr>
          <w:rFonts w:asciiTheme="majorBidi" w:hAnsiTheme="majorBidi" w:cstheme="majorBidi"/>
          <w:sz w:val="24"/>
          <w:szCs w:val="24"/>
          <w:lang w:bidi="ar-JO"/>
        </w:rPr>
        <w:t xml:space="preserve"> </w:t>
      </w:r>
      <w:r w:rsidR="00666C1D" w:rsidRPr="00C808C1">
        <w:rPr>
          <w:rFonts w:asciiTheme="majorBidi" w:hAnsiTheme="majorBidi" w:cstheme="majorBidi"/>
          <w:sz w:val="24"/>
          <w:szCs w:val="24"/>
          <w:lang w:bidi="ar-JO"/>
        </w:rPr>
        <w:t>DC6,</w:t>
      </w:r>
      <w:r w:rsidR="00EF6488">
        <w:rPr>
          <w:rFonts w:asciiTheme="majorBidi" w:hAnsiTheme="majorBidi" w:cstheme="majorBidi"/>
          <w:sz w:val="24"/>
          <w:szCs w:val="24"/>
          <w:lang w:bidi="ar-JO"/>
        </w:rPr>
        <w:t xml:space="preserve"> </w:t>
      </w:r>
      <w:r w:rsidR="00666C1D" w:rsidRPr="00C808C1">
        <w:rPr>
          <w:rFonts w:asciiTheme="majorBidi" w:hAnsiTheme="majorBidi" w:cstheme="majorBidi"/>
          <w:sz w:val="24"/>
          <w:szCs w:val="24"/>
          <w:lang w:bidi="ar-JO"/>
        </w:rPr>
        <w:t>3A.20W</w:t>
      </w:r>
      <w:r w:rsidR="00666C1D" w:rsidRPr="00C808C1">
        <w:rPr>
          <w:rFonts w:asciiTheme="majorBidi" w:hAnsiTheme="majorBidi" w:cstheme="majorBidi"/>
          <w:sz w:val="24"/>
          <w:szCs w:val="24"/>
        </w:rPr>
        <w:t xml:space="preserve"> was used with </w:t>
      </w:r>
      <w:r w:rsidR="0029479B">
        <w:rPr>
          <w:rFonts w:asciiTheme="majorBidi" w:hAnsiTheme="majorBidi" w:cstheme="majorBidi"/>
          <w:sz w:val="24"/>
          <w:szCs w:val="24"/>
        </w:rPr>
        <w:t xml:space="preserve">a 10 mm </w:t>
      </w:r>
      <w:r w:rsidR="00666C1D" w:rsidRPr="00C808C1">
        <w:rPr>
          <w:rFonts w:asciiTheme="majorBidi" w:hAnsiTheme="majorBidi" w:cstheme="majorBidi"/>
          <w:sz w:val="24"/>
          <w:szCs w:val="24"/>
        </w:rPr>
        <w:t>cell path length</w:t>
      </w:r>
      <w:r w:rsidR="0029479B">
        <w:rPr>
          <w:rFonts w:asciiTheme="majorBidi" w:hAnsiTheme="majorBidi" w:cstheme="majorBidi"/>
          <w:sz w:val="24"/>
          <w:szCs w:val="24"/>
        </w:rPr>
        <w:t xml:space="preserve"> and a </w:t>
      </w:r>
      <w:proofErr w:type="spellStart"/>
      <w:r w:rsidR="00EF6488">
        <w:rPr>
          <w:rFonts w:asciiTheme="majorBidi" w:hAnsiTheme="majorBidi" w:cstheme="majorBidi"/>
          <w:sz w:val="24"/>
          <w:szCs w:val="24"/>
        </w:rPr>
        <w:t>λ</w:t>
      </w:r>
      <w:r w:rsidR="00666C1D" w:rsidRPr="00C808C1">
        <w:rPr>
          <w:rFonts w:asciiTheme="majorBidi" w:hAnsiTheme="majorBidi" w:cstheme="majorBidi"/>
          <w:sz w:val="24"/>
          <w:szCs w:val="24"/>
        </w:rPr>
        <w:t>max</w:t>
      </w:r>
      <w:proofErr w:type="spellEnd"/>
      <w:r w:rsidR="00666C1D" w:rsidRPr="00C808C1">
        <w:rPr>
          <w:rFonts w:asciiTheme="majorBidi" w:hAnsiTheme="majorBidi" w:cstheme="majorBidi"/>
          <w:sz w:val="24"/>
          <w:szCs w:val="24"/>
        </w:rPr>
        <w:t xml:space="preserve"> </w:t>
      </w:r>
      <w:r w:rsidR="0029479B">
        <w:rPr>
          <w:rFonts w:asciiTheme="majorBidi" w:hAnsiTheme="majorBidi" w:cstheme="majorBidi"/>
          <w:sz w:val="24"/>
          <w:szCs w:val="24"/>
        </w:rPr>
        <w:t xml:space="preserve">was </w:t>
      </w:r>
      <w:r w:rsidR="00666C1D" w:rsidRPr="00C808C1">
        <w:rPr>
          <w:rFonts w:asciiTheme="majorBidi" w:hAnsiTheme="majorBidi" w:cstheme="majorBidi"/>
          <w:sz w:val="24"/>
          <w:szCs w:val="24"/>
        </w:rPr>
        <w:t>determined using the spectrophotometer’s software</w:t>
      </w:r>
      <w:r w:rsidR="0029479B">
        <w:rPr>
          <w:rFonts w:asciiTheme="majorBidi" w:hAnsiTheme="majorBidi" w:cstheme="majorBidi"/>
          <w:sz w:val="24"/>
          <w:szCs w:val="24"/>
        </w:rPr>
        <w:t>.</w:t>
      </w:r>
    </w:p>
    <w:p w:rsidR="009C48AD" w:rsidRDefault="0029479B" w:rsidP="003372EF">
      <w:pPr>
        <w:bidi w:val="0"/>
        <w:spacing w:before="120" w:after="120" w:line="360" w:lineRule="auto"/>
        <w:jc w:val="both"/>
        <w:rPr>
          <w:rFonts w:asciiTheme="majorBidi" w:hAnsiTheme="majorBidi" w:cstheme="majorBidi"/>
          <w:sz w:val="24"/>
          <w:szCs w:val="24"/>
        </w:rPr>
      </w:pPr>
      <w:r>
        <w:rPr>
          <w:rFonts w:asciiTheme="majorBidi" w:hAnsiTheme="majorBidi" w:cstheme="majorBidi"/>
          <w:sz w:val="24"/>
          <w:szCs w:val="24"/>
        </w:rPr>
        <w:t>S</w:t>
      </w:r>
      <w:r w:rsidR="009C48AD" w:rsidRPr="00C808C1">
        <w:rPr>
          <w:rFonts w:asciiTheme="majorBidi" w:hAnsiTheme="majorBidi" w:cstheme="majorBidi"/>
          <w:sz w:val="24"/>
          <w:szCs w:val="24"/>
        </w:rPr>
        <w:t>urface morphology</w:t>
      </w:r>
      <w:r>
        <w:rPr>
          <w:rFonts w:asciiTheme="majorBidi" w:hAnsiTheme="majorBidi" w:cstheme="majorBidi"/>
          <w:sz w:val="24"/>
          <w:szCs w:val="24"/>
        </w:rPr>
        <w:t xml:space="preserve">: the surface morphology </w:t>
      </w:r>
      <w:r w:rsidR="009C48AD" w:rsidRPr="00C808C1">
        <w:rPr>
          <w:rFonts w:asciiTheme="majorBidi" w:hAnsiTheme="majorBidi" w:cstheme="majorBidi"/>
          <w:sz w:val="24"/>
          <w:szCs w:val="24"/>
        </w:rPr>
        <w:t xml:space="preserve">was </w:t>
      </w:r>
      <w:r w:rsidR="00EF6488" w:rsidRPr="00C808C1">
        <w:rPr>
          <w:rFonts w:asciiTheme="majorBidi" w:hAnsiTheme="majorBidi" w:cstheme="majorBidi"/>
          <w:sz w:val="24"/>
          <w:szCs w:val="24"/>
        </w:rPr>
        <w:t>characterized</w:t>
      </w:r>
      <w:r w:rsidR="009C48AD" w:rsidRPr="00C808C1">
        <w:rPr>
          <w:rFonts w:asciiTheme="majorBidi" w:hAnsiTheme="majorBidi" w:cstheme="majorBidi"/>
          <w:sz w:val="24"/>
          <w:szCs w:val="24"/>
        </w:rPr>
        <w:t xml:space="preserve"> using </w:t>
      </w:r>
      <w:r w:rsidR="004547AF">
        <w:rPr>
          <w:rFonts w:asciiTheme="majorBidi" w:hAnsiTheme="majorBidi" w:cstheme="majorBidi"/>
          <w:sz w:val="24"/>
          <w:szCs w:val="24"/>
        </w:rPr>
        <w:t xml:space="preserve">SEM, EDX and XRD as follows, </w:t>
      </w:r>
      <w:r w:rsidR="009C48AD" w:rsidRPr="00C808C1">
        <w:rPr>
          <w:rFonts w:asciiTheme="majorBidi" w:hAnsiTheme="majorBidi" w:cstheme="majorBidi"/>
          <w:sz w:val="24"/>
          <w:szCs w:val="24"/>
        </w:rPr>
        <w:t>scanning electron microscopy (SEM)</w:t>
      </w:r>
      <w:r w:rsidR="00EF6488">
        <w:rPr>
          <w:rFonts w:asciiTheme="majorBidi" w:hAnsiTheme="majorBidi" w:cstheme="majorBidi"/>
          <w:sz w:val="24"/>
          <w:szCs w:val="24"/>
        </w:rPr>
        <w:t xml:space="preserve"> </w:t>
      </w:r>
      <w:r w:rsidR="009C48AD" w:rsidRPr="00C808C1">
        <w:rPr>
          <w:rFonts w:asciiTheme="majorBidi" w:hAnsiTheme="majorBidi" w:cstheme="majorBidi"/>
          <w:sz w:val="24"/>
          <w:szCs w:val="24"/>
        </w:rPr>
        <w:t xml:space="preserve">(Model1040 </w:t>
      </w:r>
      <w:r w:rsidR="00EF6488">
        <w:rPr>
          <w:rFonts w:asciiTheme="majorBidi" w:hAnsiTheme="majorBidi" w:cstheme="majorBidi"/>
          <w:sz w:val="24"/>
          <w:szCs w:val="24"/>
        </w:rPr>
        <w:t>(</w:t>
      </w:r>
      <w:proofErr w:type="spellStart"/>
      <w:r w:rsidR="009C48AD" w:rsidRPr="00C808C1">
        <w:rPr>
          <w:rFonts w:asciiTheme="majorBidi" w:hAnsiTheme="majorBidi" w:cstheme="majorBidi"/>
          <w:sz w:val="24"/>
          <w:szCs w:val="24"/>
        </w:rPr>
        <w:t>Ficshione</w:t>
      </w:r>
      <w:proofErr w:type="spellEnd"/>
      <w:r w:rsidR="009C48AD" w:rsidRPr="00C808C1">
        <w:rPr>
          <w:rFonts w:asciiTheme="majorBidi" w:hAnsiTheme="majorBidi" w:cstheme="majorBidi"/>
          <w:sz w:val="24"/>
          <w:szCs w:val="24"/>
        </w:rPr>
        <w:t>,</w:t>
      </w:r>
      <w:r w:rsidR="00EF6488">
        <w:rPr>
          <w:rFonts w:asciiTheme="majorBidi" w:hAnsiTheme="majorBidi" w:cstheme="majorBidi"/>
          <w:sz w:val="24"/>
          <w:szCs w:val="24"/>
        </w:rPr>
        <w:t xml:space="preserve"> </w:t>
      </w:r>
      <w:r w:rsidR="009C48AD" w:rsidRPr="00C808C1">
        <w:rPr>
          <w:rFonts w:asciiTheme="majorBidi" w:hAnsiTheme="majorBidi" w:cstheme="majorBidi"/>
          <w:sz w:val="24"/>
          <w:szCs w:val="24"/>
        </w:rPr>
        <w:t>USA</w:t>
      </w:r>
      <w:r w:rsidR="00EF6488">
        <w:rPr>
          <w:rFonts w:asciiTheme="majorBidi" w:hAnsiTheme="majorBidi" w:cstheme="majorBidi"/>
          <w:sz w:val="24"/>
          <w:szCs w:val="24"/>
        </w:rPr>
        <w:t>),</w:t>
      </w:r>
      <w:r w:rsidR="004547AF">
        <w:rPr>
          <w:rFonts w:asciiTheme="majorBidi" w:hAnsiTheme="majorBidi" w:cstheme="majorBidi"/>
          <w:sz w:val="24"/>
          <w:szCs w:val="24"/>
        </w:rPr>
        <w:t xml:space="preserve"> </w:t>
      </w:r>
      <w:r w:rsidR="009C48AD" w:rsidRPr="00C808C1">
        <w:rPr>
          <w:rFonts w:asciiTheme="majorBidi" w:hAnsiTheme="majorBidi" w:cstheme="majorBidi"/>
          <w:sz w:val="24"/>
          <w:szCs w:val="24"/>
        </w:rPr>
        <w:t>energy dispersive X-ray spectroscopy (EDX), using a Model</w:t>
      </w:r>
      <w:r w:rsidR="00EF6488">
        <w:rPr>
          <w:rFonts w:asciiTheme="majorBidi" w:hAnsiTheme="majorBidi" w:cstheme="majorBidi"/>
          <w:sz w:val="24"/>
          <w:szCs w:val="24"/>
        </w:rPr>
        <w:t xml:space="preserve"> </w:t>
      </w:r>
      <w:r w:rsidR="009C48AD" w:rsidRPr="00C808C1">
        <w:rPr>
          <w:rFonts w:asciiTheme="majorBidi" w:hAnsiTheme="majorBidi" w:cstheme="majorBidi"/>
          <w:sz w:val="24"/>
          <w:szCs w:val="24"/>
        </w:rPr>
        <w:t xml:space="preserve">R-AXIS RAPIDII </w:t>
      </w:r>
      <w:r w:rsidR="00EF6488">
        <w:rPr>
          <w:rFonts w:asciiTheme="majorBidi" w:hAnsiTheme="majorBidi" w:cstheme="majorBidi"/>
          <w:sz w:val="24"/>
          <w:szCs w:val="24"/>
        </w:rPr>
        <w:t>(</w:t>
      </w:r>
      <w:proofErr w:type="spellStart"/>
      <w:r w:rsidR="009C48AD" w:rsidRPr="00C808C1">
        <w:rPr>
          <w:rFonts w:asciiTheme="majorBidi" w:hAnsiTheme="majorBidi" w:cstheme="majorBidi"/>
          <w:sz w:val="24"/>
          <w:szCs w:val="24"/>
        </w:rPr>
        <w:t>Rigaku</w:t>
      </w:r>
      <w:proofErr w:type="spellEnd"/>
      <w:r w:rsidR="009C48AD" w:rsidRPr="00C808C1">
        <w:rPr>
          <w:rFonts w:asciiTheme="majorBidi" w:hAnsiTheme="majorBidi" w:cstheme="majorBidi"/>
          <w:sz w:val="24"/>
          <w:szCs w:val="24"/>
        </w:rPr>
        <w:t>, Japan</w:t>
      </w:r>
      <w:r w:rsidR="004547AF">
        <w:rPr>
          <w:rFonts w:asciiTheme="majorBidi" w:hAnsiTheme="majorBidi" w:cstheme="majorBidi"/>
          <w:sz w:val="24"/>
          <w:szCs w:val="24"/>
        </w:rPr>
        <w:t>)</w:t>
      </w:r>
      <w:r w:rsidR="009C48AD" w:rsidRPr="00C808C1">
        <w:rPr>
          <w:rFonts w:asciiTheme="majorBidi" w:hAnsiTheme="majorBidi" w:cstheme="majorBidi"/>
          <w:sz w:val="24"/>
          <w:szCs w:val="24"/>
        </w:rPr>
        <w:t xml:space="preserve">. The hardness was </w:t>
      </w:r>
      <w:r w:rsidR="003372EF">
        <w:rPr>
          <w:rFonts w:asciiTheme="majorBidi" w:hAnsiTheme="majorBidi" w:cstheme="majorBidi"/>
          <w:sz w:val="24"/>
          <w:szCs w:val="24"/>
        </w:rPr>
        <w:t xml:space="preserve">measured </w:t>
      </w:r>
      <w:r w:rsidR="009C48AD" w:rsidRPr="00C808C1">
        <w:rPr>
          <w:rFonts w:asciiTheme="majorBidi" w:hAnsiTheme="majorBidi" w:cstheme="majorBidi"/>
          <w:sz w:val="24"/>
          <w:szCs w:val="24"/>
        </w:rPr>
        <w:t xml:space="preserve">with a </w:t>
      </w:r>
      <w:proofErr w:type="spellStart"/>
      <w:r w:rsidR="009C48AD" w:rsidRPr="00C808C1">
        <w:rPr>
          <w:rFonts w:asciiTheme="majorBidi" w:hAnsiTheme="majorBidi" w:cstheme="majorBidi"/>
          <w:sz w:val="24"/>
          <w:szCs w:val="24"/>
        </w:rPr>
        <w:t>Mitutoyo</w:t>
      </w:r>
      <w:proofErr w:type="spellEnd"/>
      <w:r w:rsidR="009C48AD" w:rsidRPr="00C808C1">
        <w:rPr>
          <w:rFonts w:asciiTheme="majorBidi" w:hAnsiTheme="majorBidi" w:cstheme="majorBidi"/>
          <w:sz w:val="24"/>
          <w:szCs w:val="24"/>
        </w:rPr>
        <w:t xml:space="preserve"> model MVK-G100 hardness meter.</w:t>
      </w:r>
    </w:p>
    <w:p w:rsidR="00B03EED" w:rsidRPr="00C808C1" w:rsidRDefault="00B03EED" w:rsidP="00C808C1">
      <w:pPr>
        <w:autoSpaceDE w:val="0"/>
        <w:autoSpaceDN w:val="0"/>
        <w:bidi w:val="0"/>
        <w:adjustRightInd w:val="0"/>
        <w:spacing w:before="120" w:after="120" w:line="360" w:lineRule="auto"/>
        <w:jc w:val="both"/>
        <w:rPr>
          <w:rFonts w:asciiTheme="majorBidi" w:hAnsiTheme="majorBidi" w:cstheme="majorBidi"/>
          <w:sz w:val="24"/>
          <w:szCs w:val="24"/>
          <w:lang w:bidi="ar-IQ"/>
        </w:rPr>
      </w:pPr>
    </w:p>
    <w:p w:rsidR="00CA73BF" w:rsidRPr="00F84BB7" w:rsidRDefault="00EA5D7E" w:rsidP="00C808C1">
      <w:pPr>
        <w:autoSpaceDE w:val="0"/>
        <w:autoSpaceDN w:val="0"/>
        <w:bidi w:val="0"/>
        <w:adjustRightInd w:val="0"/>
        <w:spacing w:before="120" w:after="120" w:line="36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3- </w:t>
      </w:r>
      <w:r w:rsidRPr="00F84BB7">
        <w:rPr>
          <w:rFonts w:asciiTheme="majorBidi" w:hAnsiTheme="majorBidi" w:cstheme="majorBidi"/>
          <w:b/>
          <w:bCs/>
          <w:sz w:val="24"/>
          <w:szCs w:val="24"/>
          <w:lang w:bidi="ar-IQ"/>
        </w:rPr>
        <w:t xml:space="preserve">Results </w:t>
      </w:r>
      <w:r w:rsidR="00CA73BF" w:rsidRPr="00F84BB7">
        <w:rPr>
          <w:rFonts w:asciiTheme="majorBidi" w:hAnsiTheme="majorBidi" w:cstheme="majorBidi"/>
          <w:b/>
          <w:bCs/>
          <w:sz w:val="24"/>
          <w:szCs w:val="24"/>
          <w:lang w:bidi="ar-IQ"/>
        </w:rPr>
        <w:t>and discussion</w:t>
      </w:r>
    </w:p>
    <w:p w:rsidR="00CA73BF" w:rsidRPr="00F84BB7" w:rsidRDefault="00CA73BF" w:rsidP="00C808C1">
      <w:pPr>
        <w:autoSpaceDE w:val="0"/>
        <w:autoSpaceDN w:val="0"/>
        <w:bidi w:val="0"/>
        <w:adjustRightInd w:val="0"/>
        <w:spacing w:before="120" w:after="120" w:line="360" w:lineRule="auto"/>
        <w:jc w:val="both"/>
        <w:rPr>
          <w:rFonts w:asciiTheme="majorBidi" w:hAnsiTheme="majorBidi" w:cstheme="majorBidi"/>
          <w:b/>
          <w:bCs/>
          <w:sz w:val="24"/>
          <w:szCs w:val="24"/>
          <w:lang w:bidi="ar-IQ"/>
        </w:rPr>
      </w:pPr>
      <w:r w:rsidRPr="00F84BB7">
        <w:rPr>
          <w:rFonts w:asciiTheme="majorBidi" w:hAnsiTheme="majorBidi" w:cstheme="majorBidi"/>
          <w:b/>
          <w:bCs/>
          <w:sz w:val="24"/>
          <w:szCs w:val="24"/>
          <w:lang w:bidi="ar-IQ"/>
        </w:rPr>
        <w:t>3-1</w:t>
      </w:r>
      <w:r w:rsidRPr="00F84BB7">
        <w:rPr>
          <w:rFonts w:asciiTheme="majorBidi" w:hAnsiTheme="majorBidi" w:cstheme="majorBidi"/>
          <w:b/>
          <w:bCs/>
          <w:sz w:val="24"/>
          <w:szCs w:val="24"/>
        </w:rPr>
        <w:t xml:space="preserve"> -</w:t>
      </w:r>
      <w:r w:rsidR="00CA6D41" w:rsidRPr="00F84BB7">
        <w:rPr>
          <w:rFonts w:asciiTheme="majorBidi" w:hAnsiTheme="majorBidi" w:cstheme="majorBidi"/>
          <w:b/>
          <w:bCs/>
          <w:sz w:val="24"/>
          <w:szCs w:val="24"/>
        </w:rPr>
        <w:t>Cyclic voltammetry</w:t>
      </w:r>
    </w:p>
    <w:p w:rsidR="00CA73BF" w:rsidRPr="00C808C1" w:rsidRDefault="00DB138A" w:rsidP="00161DC9">
      <w:pPr>
        <w:autoSpaceDE w:val="0"/>
        <w:autoSpaceDN w:val="0"/>
        <w:bidi w:val="0"/>
        <w:adjustRightInd w:val="0"/>
        <w:spacing w:before="120" w:after="120" w:line="360" w:lineRule="auto"/>
        <w:ind w:firstLine="720"/>
        <w:jc w:val="both"/>
        <w:rPr>
          <w:rFonts w:asciiTheme="majorBidi" w:hAnsiTheme="majorBidi" w:cstheme="majorBidi"/>
          <w:sz w:val="24"/>
          <w:szCs w:val="24"/>
          <w:lang w:bidi="ar-IQ"/>
        </w:rPr>
      </w:pPr>
      <w:r w:rsidRPr="00F84BB7">
        <w:rPr>
          <w:rFonts w:asciiTheme="majorBidi" w:hAnsiTheme="majorBidi" w:cstheme="majorBidi"/>
          <w:sz w:val="24"/>
          <w:szCs w:val="24"/>
          <w:lang w:bidi="ar-IQ"/>
        </w:rPr>
        <w:t xml:space="preserve">The electrochemical characteristics of </w:t>
      </w:r>
      <w:r w:rsidR="007B480F" w:rsidRPr="00F84BB7">
        <w:rPr>
          <w:rFonts w:asciiTheme="majorBidi" w:hAnsiTheme="majorBidi" w:cstheme="majorBidi"/>
          <w:sz w:val="24"/>
          <w:szCs w:val="24"/>
          <w:lang w:bidi="ar-IQ"/>
        </w:rPr>
        <w:t>nickel atoms</w:t>
      </w:r>
      <w:r w:rsidRPr="00F84BB7">
        <w:rPr>
          <w:rFonts w:asciiTheme="majorBidi" w:hAnsiTheme="majorBidi" w:cstheme="majorBidi"/>
          <w:sz w:val="24"/>
          <w:szCs w:val="24"/>
          <w:lang w:bidi="ar-IQ"/>
        </w:rPr>
        <w:t xml:space="preserve"> on copper substrate in aqueous solution have been demonstrated in earlier research to exhibit a noticeable variation in behavior with increasing temperature, similar </w:t>
      </w:r>
      <w:r w:rsidRPr="00C808C1">
        <w:rPr>
          <w:rFonts w:asciiTheme="majorBidi" w:hAnsiTheme="majorBidi" w:cstheme="majorBidi"/>
          <w:sz w:val="24"/>
          <w:szCs w:val="24"/>
          <w:lang w:bidi="ar-IQ"/>
        </w:rPr>
        <w:t xml:space="preserve">to speciation. </w:t>
      </w:r>
      <w:r w:rsidR="00F84BB7">
        <w:rPr>
          <w:rFonts w:asciiTheme="majorBidi" w:hAnsiTheme="majorBidi" w:cstheme="majorBidi"/>
          <w:sz w:val="24"/>
          <w:szCs w:val="24"/>
          <w:lang w:bidi="ar-IQ"/>
        </w:rPr>
        <w:t xml:space="preserve">It was found that at low concentration and temperature has shown no </w:t>
      </w:r>
      <w:r w:rsidRPr="00C808C1">
        <w:rPr>
          <w:rFonts w:asciiTheme="majorBidi" w:hAnsiTheme="majorBidi" w:cstheme="majorBidi"/>
          <w:sz w:val="24"/>
          <w:szCs w:val="24"/>
          <w:lang w:bidi="ar-IQ"/>
        </w:rPr>
        <w:t xml:space="preserve">observable deposition and stripping reactions during </w:t>
      </w:r>
      <w:proofErr w:type="spellStart"/>
      <w:r w:rsidRPr="00C808C1">
        <w:rPr>
          <w:rFonts w:asciiTheme="majorBidi" w:hAnsiTheme="majorBidi" w:cstheme="majorBidi"/>
          <w:sz w:val="24"/>
          <w:szCs w:val="24"/>
          <w:lang w:bidi="ar-IQ"/>
        </w:rPr>
        <w:t>cyclicvoltammetric</w:t>
      </w:r>
      <w:proofErr w:type="spellEnd"/>
      <w:r w:rsidRPr="00C808C1">
        <w:rPr>
          <w:rFonts w:asciiTheme="majorBidi" w:hAnsiTheme="majorBidi" w:cstheme="majorBidi"/>
          <w:sz w:val="24"/>
          <w:szCs w:val="24"/>
          <w:lang w:bidi="ar-IQ"/>
        </w:rPr>
        <w:t xml:space="preserve"> </w:t>
      </w:r>
      <w:r w:rsidR="00F84BB7">
        <w:rPr>
          <w:rFonts w:asciiTheme="majorBidi" w:hAnsiTheme="majorBidi" w:cstheme="majorBidi"/>
          <w:sz w:val="24"/>
          <w:szCs w:val="24"/>
          <w:lang w:bidi="ar-IQ"/>
        </w:rPr>
        <w:t>process</w:t>
      </w:r>
      <w:r w:rsidRPr="00C808C1">
        <w:rPr>
          <w:rFonts w:asciiTheme="majorBidi" w:hAnsiTheme="majorBidi" w:cstheme="majorBidi"/>
          <w:sz w:val="24"/>
          <w:szCs w:val="24"/>
          <w:lang w:bidi="ar-IQ"/>
        </w:rPr>
        <w:t>. However, when the temperature and concentration are raised to and above 8</w:t>
      </w:r>
      <w:r w:rsidR="00E02112" w:rsidRPr="00C808C1">
        <w:rPr>
          <w:rFonts w:asciiTheme="majorBidi" w:hAnsiTheme="majorBidi" w:cstheme="majorBidi"/>
          <w:sz w:val="24"/>
          <w:szCs w:val="24"/>
          <w:lang w:bidi="ar-IQ"/>
        </w:rPr>
        <w:t>5</w:t>
      </w:r>
      <w:r w:rsidRPr="00C808C1">
        <w:rPr>
          <w:rFonts w:asciiTheme="majorBidi" w:hAnsiTheme="majorBidi" w:cstheme="majorBidi"/>
          <w:sz w:val="24"/>
          <w:szCs w:val="24"/>
          <w:lang w:bidi="ar-IQ"/>
        </w:rPr>
        <w:t xml:space="preserve">°C, a quasi-reversible electrochemical </w:t>
      </w:r>
      <w:r w:rsidRPr="00C808C1">
        <w:rPr>
          <w:rFonts w:asciiTheme="majorBidi" w:hAnsiTheme="majorBidi" w:cstheme="majorBidi"/>
          <w:sz w:val="24"/>
          <w:szCs w:val="24"/>
          <w:lang w:bidi="ar-IQ"/>
        </w:rPr>
        <w:lastRenderedPageBreak/>
        <w:t>deposition</w:t>
      </w:r>
      <w:r w:rsidR="00F84BB7">
        <w:rPr>
          <w:rFonts w:asciiTheme="majorBidi" w:hAnsiTheme="majorBidi" w:cstheme="majorBidi"/>
          <w:sz w:val="24"/>
          <w:szCs w:val="24"/>
          <w:lang w:bidi="ar-IQ"/>
        </w:rPr>
        <w:t xml:space="preserve"> and </w:t>
      </w:r>
      <w:r w:rsidRPr="00C808C1">
        <w:rPr>
          <w:rFonts w:asciiTheme="majorBidi" w:hAnsiTheme="majorBidi" w:cstheme="majorBidi"/>
          <w:sz w:val="24"/>
          <w:szCs w:val="24"/>
          <w:lang w:bidi="ar-IQ"/>
        </w:rPr>
        <w:t xml:space="preserve">stripping is </w:t>
      </w:r>
      <w:r w:rsidR="00F84BB7">
        <w:rPr>
          <w:rFonts w:asciiTheme="majorBidi" w:hAnsiTheme="majorBidi" w:cstheme="majorBidi"/>
          <w:sz w:val="24"/>
          <w:szCs w:val="24"/>
          <w:lang w:bidi="ar-IQ"/>
        </w:rPr>
        <w:t>noticed</w:t>
      </w:r>
      <w:r w:rsidRPr="00C808C1">
        <w:rPr>
          <w:rFonts w:asciiTheme="majorBidi" w:hAnsiTheme="majorBidi" w:cstheme="majorBidi"/>
          <w:sz w:val="24"/>
          <w:szCs w:val="24"/>
          <w:lang w:bidi="ar-IQ"/>
        </w:rPr>
        <w:t>.</w:t>
      </w:r>
      <w:r w:rsidR="00CA73BF" w:rsidRPr="00C808C1">
        <w:rPr>
          <w:rFonts w:asciiTheme="majorBidi" w:hAnsiTheme="majorBidi" w:cstheme="majorBidi"/>
          <w:sz w:val="24"/>
          <w:szCs w:val="24"/>
          <w:lang w:bidi="ar-IQ"/>
        </w:rPr>
        <w:t xml:space="preserve"> At these elevated temperatures the CV </w:t>
      </w:r>
      <w:r w:rsidR="00FD65BD">
        <w:rPr>
          <w:rFonts w:asciiTheme="majorBidi" w:hAnsiTheme="majorBidi" w:cstheme="majorBidi"/>
          <w:sz w:val="24"/>
          <w:szCs w:val="24"/>
          <w:lang w:bidi="ar-IQ"/>
        </w:rPr>
        <w:t xml:space="preserve">of </w:t>
      </w:r>
      <w:r w:rsidR="007B480F">
        <w:rPr>
          <w:rFonts w:asciiTheme="majorBidi" w:hAnsiTheme="majorBidi" w:cstheme="majorBidi"/>
          <w:sz w:val="24"/>
          <w:szCs w:val="24"/>
          <w:lang w:bidi="ar-IQ"/>
        </w:rPr>
        <w:t>nickel ions i</w:t>
      </w:r>
      <w:r w:rsidR="00181FE4" w:rsidRPr="00C808C1">
        <w:rPr>
          <w:rFonts w:asciiTheme="majorBidi" w:hAnsiTheme="majorBidi" w:cstheme="majorBidi"/>
          <w:sz w:val="24"/>
          <w:szCs w:val="24"/>
          <w:lang w:bidi="ar-IQ"/>
        </w:rPr>
        <w:t xml:space="preserve">n aqueous solution </w:t>
      </w:r>
      <w:r w:rsidR="00FD65BD">
        <w:rPr>
          <w:rFonts w:asciiTheme="majorBidi" w:hAnsiTheme="majorBidi" w:cstheme="majorBidi"/>
          <w:sz w:val="24"/>
          <w:szCs w:val="24"/>
          <w:lang w:bidi="ar-IQ"/>
        </w:rPr>
        <w:t xml:space="preserve">is recorded between </w:t>
      </w:r>
      <w:r w:rsidR="00CA73BF" w:rsidRPr="00C808C1">
        <w:rPr>
          <w:rFonts w:asciiTheme="majorBidi" w:hAnsiTheme="majorBidi" w:cstheme="majorBidi"/>
          <w:sz w:val="24"/>
          <w:szCs w:val="24"/>
          <w:lang w:bidi="ar-IQ"/>
        </w:rPr>
        <w:t>-</w:t>
      </w:r>
      <w:r w:rsidR="00425083" w:rsidRPr="00C808C1">
        <w:rPr>
          <w:rFonts w:asciiTheme="majorBidi" w:hAnsiTheme="majorBidi" w:cstheme="majorBidi"/>
          <w:sz w:val="24"/>
          <w:szCs w:val="24"/>
          <w:lang w:bidi="ar-IQ"/>
        </w:rPr>
        <w:t>0.55</w:t>
      </w:r>
      <w:r w:rsidR="00FD65BD">
        <w:rPr>
          <w:rFonts w:asciiTheme="majorBidi" w:hAnsiTheme="majorBidi" w:cstheme="majorBidi"/>
          <w:sz w:val="24"/>
          <w:szCs w:val="24"/>
          <w:lang w:bidi="ar-IQ"/>
        </w:rPr>
        <w:t xml:space="preserve"> V</w:t>
      </w:r>
      <w:r w:rsidR="00CA73BF" w:rsidRPr="00C808C1">
        <w:rPr>
          <w:rFonts w:asciiTheme="majorBidi" w:hAnsiTheme="majorBidi" w:cstheme="majorBidi"/>
          <w:sz w:val="24"/>
          <w:szCs w:val="24"/>
          <w:lang w:bidi="ar-IQ"/>
        </w:rPr>
        <w:t xml:space="preserve"> </w:t>
      </w:r>
      <w:r w:rsidR="00FD65BD">
        <w:rPr>
          <w:rFonts w:asciiTheme="majorBidi" w:hAnsiTheme="majorBidi" w:cstheme="majorBidi"/>
          <w:sz w:val="24"/>
          <w:szCs w:val="24"/>
          <w:lang w:bidi="ar-IQ"/>
        </w:rPr>
        <w:t xml:space="preserve">and </w:t>
      </w:r>
      <w:r w:rsidR="00CA73BF" w:rsidRPr="00C808C1">
        <w:rPr>
          <w:rFonts w:asciiTheme="majorBidi" w:hAnsiTheme="majorBidi" w:cstheme="majorBidi"/>
          <w:sz w:val="24"/>
          <w:szCs w:val="24"/>
          <w:lang w:bidi="ar-IQ"/>
        </w:rPr>
        <w:t>-0.</w:t>
      </w:r>
      <w:r w:rsidR="00425083" w:rsidRPr="00C808C1">
        <w:rPr>
          <w:rFonts w:asciiTheme="majorBidi" w:hAnsiTheme="majorBidi" w:cstheme="majorBidi"/>
          <w:sz w:val="24"/>
          <w:szCs w:val="24"/>
          <w:lang w:bidi="ar-IQ"/>
        </w:rPr>
        <w:t>7</w:t>
      </w:r>
      <w:r w:rsidR="00CA73BF" w:rsidRPr="00C808C1">
        <w:rPr>
          <w:rFonts w:asciiTheme="majorBidi" w:hAnsiTheme="majorBidi" w:cstheme="majorBidi"/>
          <w:sz w:val="24"/>
          <w:szCs w:val="24"/>
          <w:lang w:bidi="ar-IQ"/>
        </w:rPr>
        <w:t xml:space="preserve"> V </w:t>
      </w:r>
      <w:r w:rsidR="00FD65BD">
        <w:rPr>
          <w:rFonts w:asciiTheme="majorBidi" w:hAnsiTheme="majorBidi" w:cstheme="majorBidi"/>
          <w:sz w:val="24"/>
          <w:szCs w:val="24"/>
          <w:lang w:bidi="ar-IQ"/>
        </w:rPr>
        <w:t xml:space="preserve">of </w:t>
      </w:r>
      <w:proofErr w:type="spellStart"/>
      <w:r w:rsidR="00FD65BD" w:rsidRPr="00C808C1">
        <w:rPr>
          <w:rFonts w:asciiTheme="majorBidi" w:hAnsiTheme="majorBidi" w:cstheme="majorBidi"/>
          <w:sz w:val="24"/>
          <w:szCs w:val="24"/>
          <w:lang w:bidi="ar-IQ"/>
        </w:rPr>
        <w:t>cathodic</w:t>
      </w:r>
      <w:proofErr w:type="spellEnd"/>
      <w:r w:rsidR="00FD65BD" w:rsidRPr="00C808C1">
        <w:rPr>
          <w:rFonts w:asciiTheme="majorBidi" w:hAnsiTheme="majorBidi" w:cstheme="majorBidi"/>
          <w:sz w:val="24"/>
          <w:szCs w:val="24"/>
          <w:lang w:bidi="ar-IQ"/>
        </w:rPr>
        <w:t xml:space="preserve"> deposition </w:t>
      </w:r>
      <w:r w:rsidR="00CA73BF" w:rsidRPr="00C808C1">
        <w:rPr>
          <w:rFonts w:asciiTheme="majorBidi" w:hAnsiTheme="majorBidi" w:cstheme="majorBidi"/>
          <w:sz w:val="24"/>
          <w:szCs w:val="24"/>
          <w:lang w:bidi="ar-IQ"/>
        </w:rPr>
        <w:t xml:space="preserve">and between </w:t>
      </w:r>
      <w:r w:rsidR="00425083" w:rsidRPr="00C808C1">
        <w:rPr>
          <w:rFonts w:asciiTheme="majorBidi" w:hAnsiTheme="majorBidi" w:cstheme="majorBidi"/>
          <w:sz w:val="24"/>
          <w:szCs w:val="24"/>
          <w:lang w:bidi="ar-IQ"/>
        </w:rPr>
        <w:t>-0.5</w:t>
      </w:r>
      <w:r w:rsidR="00CA73BF" w:rsidRPr="00C808C1">
        <w:rPr>
          <w:rFonts w:asciiTheme="majorBidi" w:hAnsiTheme="majorBidi" w:cstheme="majorBidi"/>
          <w:sz w:val="24"/>
          <w:szCs w:val="24"/>
          <w:lang w:bidi="ar-IQ"/>
        </w:rPr>
        <w:t xml:space="preserve"> V and +0.</w:t>
      </w:r>
      <w:r w:rsidR="00425083" w:rsidRPr="00C808C1">
        <w:rPr>
          <w:rFonts w:asciiTheme="majorBidi" w:hAnsiTheme="majorBidi" w:cstheme="majorBidi"/>
          <w:sz w:val="24"/>
          <w:szCs w:val="24"/>
          <w:lang w:bidi="ar-IQ"/>
        </w:rPr>
        <w:t>15</w:t>
      </w:r>
      <w:r w:rsidR="00CA73BF" w:rsidRPr="00C808C1">
        <w:rPr>
          <w:rFonts w:asciiTheme="majorBidi" w:hAnsiTheme="majorBidi" w:cstheme="majorBidi"/>
          <w:sz w:val="24"/>
          <w:szCs w:val="24"/>
          <w:lang w:bidi="ar-IQ"/>
        </w:rPr>
        <w:t xml:space="preserve"> V</w:t>
      </w:r>
      <w:r w:rsidR="00FD65BD">
        <w:rPr>
          <w:rFonts w:asciiTheme="majorBidi" w:hAnsiTheme="majorBidi" w:cstheme="majorBidi"/>
          <w:sz w:val="24"/>
          <w:szCs w:val="24"/>
          <w:lang w:bidi="ar-IQ"/>
        </w:rPr>
        <w:t xml:space="preserve"> of </w:t>
      </w:r>
      <w:r w:rsidR="00FD65BD" w:rsidRPr="00C808C1">
        <w:rPr>
          <w:rFonts w:asciiTheme="majorBidi" w:hAnsiTheme="majorBidi" w:cstheme="majorBidi"/>
          <w:sz w:val="24"/>
          <w:szCs w:val="24"/>
          <w:lang w:bidi="ar-IQ"/>
        </w:rPr>
        <w:t>anodic stripping wave</w:t>
      </w:r>
      <w:r w:rsidR="00CA73BF" w:rsidRPr="00C808C1">
        <w:rPr>
          <w:rFonts w:asciiTheme="majorBidi" w:hAnsiTheme="majorBidi" w:cstheme="majorBidi"/>
          <w:sz w:val="24"/>
          <w:szCs w:val="24"/>
          <w:lang w:bidi="ar-IQ"/>
        </w:rPr>
        <w:t xml:space="preserve">. </w:t>
      </w:r>
      <w:r w:rsidR="00FD65BD">
        <w:rPr>
          <w:rFonts w:asciiTheme="majorBidi" w:hAnsiTheme="majorBidi" w:cstheme="majorBidi"/>
          <w:sz w:val="24"/>
          <w:szCs w:val="24"/>
          <w:lang w:bidi="ar-IQ"/>
        </w:rPr>
        <w:t xml:space="preserve">Figure 1, shows the </w:t>
      </w:r>
      <w:proofErr w:type="spellStart"/>
      <w:r w:rsidR="00FD65BD">
        <w:rPr>
          <w:rFonts w:asciiTheme="majorBidi" w:hAnsiTheme="majorBidi" w:cstheme="majorBidi"/>
          <w:sz w:val="24"/>
          <w:szCs w:val="24"/>
          <w:lang w:bidi="ar-IQ"/>
        </w:rPr>
        <w:t>cyclicvoltagramm</w:t>
      </w:r>
      <w:proofErr w:type="spellEnd"/>
      <w:r w:rsidR="00FD65BD">
        <w:rPr>
          <w:rFonts w:asciiTheme="majorBidi" w:hAnsiTheme="majorBidi" w:cstheme="majorBidi"/>
          <w:sz w:val="24"/>
          <w:szCs w:val="24"/>
          <w:lang w:bidi="ar-IQ"/>
        </w:rPr>
        <w:t xml:space="preserve"> </w:t>
      </w:r>
      <w:r w:rsidR="00CA73BF" w:rsidRPr="00C808C1">
        <w:rPr>
          <w:rFonts w:asciiTheme="majorBidi" w:hAnsiTheme="majorBidi" w:cstheme="majorBidi"/>
          <w:sz w:val="24"/>
          <w:szCs w:val="24"/>
          <w:lang w:bidi="ar-IQ"/>
        </w:rPr>
        <w:t xml:space="preserve">where the </w:t>
      </w:r>
      <w:proofErr w:type="spellStart"/>
      <w:r w:rsidR="00CA73BF" w:rsidRPr="00C808C1">
        <w:rPr>
          <w:rFonts w:asciiTheme="majorBidi" w:hAnsiTheme="majorBidi" w:cstheme="majorBidi"/>
          <w:sz w:val="24"/>
          <w:szCs w:val="24"/>
          <w:lang w:bidi="ar-IQ"/>
        </w:rPr>
        <w:t>cathodic</w:t>
      </w:r>
      <w:proofErr w:type="spellEnd"/>
      <w:r w:rsidR="00CA73BF" w:rsidRPr="00C808C1">
        <w:rPr>
          <w:rFonts w:asciiTheme="majorBidi" w:hAnsiTheme="majorBidi" w:cstheme="majorBidi"/>
          <w:sz w:val="24"/>
          <w:szCs w:val="24"/>
          <w:lang w:bidi="ar-IQ"/>
        </w:rPr>
        <w:t xml:space="preserve"> current</w:t>
      </w:r>
      <w:r w:rsidR="00FD65BD">
        <w:rPr>
          <w:rFonts w:asciiTheme="majorBidi" w:hAnsiTheme="majorBidi" w:cstheme="majorBidi"/>
          <w:sz w:val="24"/>
          <w:szCs w:val="24"/>
          <w:lang w:bidi="ar-IQ"/>
        </w:rPr>
        <w:t xml:space="preserve"> is at </w:t>
      </w:r>
      <w:r w:rsidR="00CA73BF" w:rsidRPr="00C808C1">
        <w:rPr>
          <w:rFonts w:asciiTheme="majorBidi" w:hAnsiTheme="majorBidi" w:cstheme="majorBidi"/>
          <w:sz w:val="24"/>
          <w:szCs w:val="24"/>
          <w:lang w:bidi="ar-IQ"/>
        </w:rPr>
        <w:t>-0.3</w:t>
      </w:r>
      <w:r w:rsidR="00CA6D41">
        <w:rPr>
          <w:rFonts w:asciiTheme="majorBidi" w:hAnsiTheme="majorBidi" w:cstheme="majorBidi"/>
          <w:sz w:val="24"/>
          <w:szCs w:val="24"/>
          <w:lang w:bidi="ar-IQ"/>
        </w:rPr>
        <w:t xml:space="preserve"> </w:t>
      </w:r>
      <w:r w:rsidR="00CA73BF" w:rsidRPr="00C808C1">
        <w:rPr>
          <w:rFonts w:asciiTheme="majorBidi" w:hAnsiTheme="majorBidi" w:cstheme="majorBidi"/>
          <w:sz w:val="24"/>
          <w:szCs w:val="24"/>
          <w:lang w:bidi="ar-IQ"/>
        </w:rPr>
        <w:t xml:space="preserve">V </w:t>
      </w:r>
      <w:r w:rsidR="00FD65BD" w:rsidRPr="00C808C1">
        <w:rPr>
          <w:rFonts w:asciiTheme="majorBidi" w:hAnsiTheme="majorBidi" w:cstheme="majorBidi"/>
          <w:sz w:val="24"/>
          <w:szCs w:val="24"/>
          <w:lang w:bidi="ar-IQ"/>
        </w:rPr>
        <w:t>onset potential</w:t>
      </w:r>
      <w:r w:rsidR="00FD65BD">
        <w:rPr>
          <w:rFonts w:asciiTheme="majorBidi" w:hAnsiTheme="majorBidi" w:cstheme="majorBidi"/>
          <w:sz w:val="24"/>
          <w:szCs w:val="24"/>
          <w:lang w:bidi="ar-IQ"/>
        </w:rPr>
        <w:t xml:space="preserve"> with approximate </w:t>
      </w:r>
      <w:r w:rsidR="00CA73BF" w:rsidRPr="00C808C1">
        <w:rPr>
          <w:rFonts w:asciiTheme="majorBidi" w:hAnsiTheme="majorBidi" w:cstheme="majorBidi"/>
          <w:sz w:val="24"/>
          <w:szCs w:val="24"/>
          <w:lang w:bidi="ar-IQ"/>
        </w:rPr>
        <w:t>peak magnitude of -</w:t>
      </w:r>
      <w:r w:rsidR="00007D40" w:rsidRPr="00C808C1">
        <w:rPr>
          <w:rFonts w:asciiTheme="majorBidi" w:hAnsiTheme="majorBidi" w:cstheme="majorBidi"/>
          <w:sz w:val="24"/>
          <w:szCs w:val="24"/>
          <w:lang w:bidi="ar-IQ"/>
        </w:rPr>
        <w:t>0.0125</w:t>
      </w:r>
      <w:r w:rsidR="00CA6D41">
        <w:rPr>
          <w:rFonts w:asciiTheme="majorBidi" w:hAnsiTheme="majorBidi" w:cstheme="majorBidi"/>
          <w:sz w:val="24"/>
          <w:szCs w:val="24"/>
          <w:lang w:bidi="ar-IQ"/>
        </w:rPr>
        <w:t xml:space="preserve"> (A/cm</w:t>
      </w:r>
      <w:r w:rsidR="00007D40" w:rsidRPr="00CA6D41">
        <w:rPr>
          <w:rFonts w:asciiTheme="majorBidi" w:hAnsiTheme="majorBidi" w:cstheme="majorBidi"/>
          <w:sz w:val="24"/>
          <w:szCs w:val="24"/>
          <w:vertAlign w:val="superscript"/>
          <w:lang w:bidi="ar-IQ"/>
        </w:rPr>
        <w:t>2</w:t>
      </w:r>
      <w:r w:rsidR="00007D40" w:rsidRPr="00C808C1">
        <w:rPr>
          <w:rFonts w:asciiTheme="majorBidi" w:hAnsiTheme="majorBidi" w:cstheme="majorBidi"/>
          <w:sz w:val="24"/>
          <w:szCs w:val="24"/>
          <w:lang w:bidi="ar-IQ"/>
        </w:rPr>
        <w:t>)</w:t>
      </w:r>
      <w:r w:rsidR="00FD65BD">
        <w:rPr>
          <w:rFonts w:asciiTheme="majorBidi" w:hAnsiTheme="majorBidi" w:cstheme="majorBidi"/>
          <w:sz w:val="24"/>
          <w:szCs w:val="24"/>
          <w:lang w:bidi="ar-IQ"/>
        </w:rPr>
        <w:t>. In addition</w:t>
      </w:r>
      <w:r w:rsidR="00161DC9">
        <w:rPr>
          <w:rFonts w:asciiTheme="majorBidi" w:hAnsiTheme="majorBidi" w:cstheme="majorBidi"/>
          <w:sz w:val="24"/>
          <w:szCs w:val="24"/>
          <w:lang w:bidi="ar-IQ"/>
        </w:rPr>
        <w:t xml:space="preserve">, the swept potential is shown at </w:t>
      </w:r>
      <w:r w:rsidR="00CA6D41">
        <w:rPr>
          <w:rFonts w:asciiTheme="majorBidi" w:hAnsiTheme="majorBidi" w:cstheme="majorBidi"/>
          <w:sz w:val="24"/>
          <w:szCs w:val="24"/>
          <w:lang w:bidi="ar-IQ"/>
        </w:rPr>
        <w:t xml:space="preserve">0.6 </w:t>
      </w:r>
      <w:r w:rsidR="00CA73BF" w:rsidRPr="00C808C1">
        <w:rPr>
          <w:rFonts w:asciiTheme="majorBidi" w:hAnsiTheme="majorBidi" w:cstheme="majorBidi"/>
          <w:sz w:val="24"/>
          <w:szCs w:val="24"/>
          <w:lang w:bidi="ar-IQ"/>
        </w:rPr>
        <w:t>V (</w:t>
      </w:r>
      <w:r w:rsidR="00161DC9">
        <w:rPr>
          <w:rFonts w:asciiTheme="majorBidi" w:hAnsiTheme="majorBidi" w:cstheme="majorBidi"/>
          <w:sz w:val="24"/>
          <w:szCs w:val="24"/>
          <w:lang w:bidi="ar-IQ"/>
        </w:rPr>
        <w:t>with respect to Ag/</w:t>
      </w:r>
      <w:proofErr w:type="spellStart"/>
      <w:r w:rsidR="00161DC9">
        <w:rPr>
          <w:rFonts w:asciiTheme="majorBidi" w:hAnsiTheme="majorBidi" w:cstheme="majorBidi"/>
          <w:sz w:val="24"/>
          <w:szCs w:val="24"/>
          <w:lang w:bidi="ar-IQ"/>
        </w:rPr>
        <w:t>AgCl</w:t>
      </w:r>
      <w:proofErr w:type="spellEnd"/>
      <w:r w:rsidR="00161DC9">
        <w:rPr>
          <w:rFonts w:asciiTheme="majorBidi" w:hAnsiTheme="majorBidi" w:cstheme="majorBidi"/>
          <w:sz w:val="24"/>
          <w:szCs w:val="24"/>
          <w:lang w:bidi="ar-IQ"/>
        </w:rPr>
        <w:t xml:space="preserve"> electrode) and the </w:t>
      </w:r>
      <w:r w:rsidR="00CA73BF" w:rsidRPr="00C808C1">
        <w:rPr>
          <w:rFonts w:asciiTheme="majorBidi" w:hAnsiTheme="majorBidi" w:cstheme="majorBidi"/>
          <w:sz w:val="24"/>
          <w:szCs w:val="24"/>
          <w:lang w:bidi="ar-IQ"/>
        </w:rPr>
        <w:t xml:space="preserve">anodic stripping </w:t>
      </w:r>
      <w:r w:rsidR="00161DC9">
        <w:rPr>
          <w:rFonts w:asciiTheme="majorBidi" w:hAnsiTheme="majorBidi" w:cstheme="majorBidi"/>
          <w:sz w:val="24"/>
          <w:szCs w:val="24"/>
          <w:lang w:bidi="ar-IQ"/>
        </w:rPr>
        <w:t xml:space="preserve">potential </w:t>
      </w:r>
      <w:r w:rsidR="00CA73BF" w:rsidRPr="00C808C1">
        <w:rPr>
          <w:rFonts w:asciiTheme="majorBidi" w:hAnsiTheme="majorBidi" w:cstheme="majorBidi"/>
          <w:sz w:val="24"/>
          <w:szCs w:val="24"/>
          <w:lang w:bidi="ar-IQ"/>
        </w:rPr>
        <w:t xml:space="preserve">is </w:t>
      </w:r>
      <w:r w:rsidR="00161DC9">
        <w:rPr>
          <w:rFonts w:asciiTheme="majorBidi" w:hAnsiTheme="majorBidi" w:cstheme="majorBidi"/>
          <w:sz w:val="24"/>
          <w:szCs w:val="24"/>
          <w:lang w:bidi="ar-IQ"/>
        </w:rPr>
        <w:t xml:space="preserve">recorded </w:t>
      </w:r>
      <w:r w:rsidR="00CA73BF" w:rsidRPr="00C808C1">
        <w:rPr>
          <w:rFonts w:asciiTheme="majorBidi" w:hAnsiTheme="majorBidi" w:cstheme="majorBidi"/>
          <w:sz w:val="24"/>
          <w:szCs w:val="24"/>
          <w:lang w:bidi="ar-IQ"/>
        </w:rPr>
        <w:t xml:space="preserve">at +0.2 V. </w:t>
      </w:r>
      <w:r w:rsidR="00A12508" w:rsidRPr="00C808C1">
        <w:rPr>
          <w:rFonts w:asciiTheme="majorBidi" w:hAnsiTheme="majorBidi" w:cstheme="majorBidi"/>
          <w:sz w:val="24"/>
          <w:szCs w:val="24"/>
          <w:lang w:bidi="ar-IQ"/>
        </w:rPr>
        <w:fldChar w:fldCharType="begin"/>
      </w:r>
      <w:r w:rsidR="00A81D48" w:rsidRPr="00C808C1">
        <w:rPr>
          <w:rFonts w:asciiTheme="majorBidi" w:hAnsiTheme="majorBidi" w:cstheme="majorBidi"/>
          <w:sz w:val="24"/>
          <w:szCs w:val="24"/>
          <w:lang w:bidi="ar-IQ"/>
        </w:rPr>
        <w:instrText xml:space="preserve"> ADDIN EN.CITE &lt;EndNote&gt;&lt;Cite&gt;&lt;Author&gt;Abbott&lt;/Author&gt;&lt;Year&gt;2015&lt;/Year&gt;&lt;RecNum&gt;305&lt;/RecNum&gt;&lt;DisplayText&gt;(Abbott et al., 2015a)&lt;/DisplayText&gt;&lt;record&gt;&lt;rec-number&gt;305&lt;/rec-number&gt;&lt;foreign-keys&gt;&lt;key app="EN" db-id="dsasat90qts5axe9zptvt05n5dfsfseafp0w" timestamp="1659564598"&gt;305&lt;/key&gt;&lt;/foreign-keys&gt;&lt;ref-type name="Journal Article"&gt;17&lt;/ref-type&gt;&lt;contributors&gt;&lt;authors&gt;&lt;author&gt;Abbott, Andrew P&lt;/author&gt;&lt;author&gt;Ballantyne, Andrew&lt;/author&gt;&lt;author&gt;Harris, Robert C&lt;/author&gt;&lt;author&gt;Juma, Jamil A&lt;/author&gt;&lt;author&gt;Ryder, Karl S&lt;/author&gt;&lt;author&gt;Forrest, Greg&lt;/author&gt;&lt;/authors&gt;&lt;/contributors&gt;&lt;titles&gt;&lt;title&gt;A comparative study of nickel electrodeposition using deep eutectic solvents and aqueous solutions&lt;/title&gt;&lt;secondary-title&gt;Electrochimica Acta&lt;/secondary-title&gt;&lt;/titles&gt;&lt;periodical&gt;&lt;full-title&gt;Electrochimica Acta&lt;/full-title&gt;&lt;/periodical&gt;&lt;pages&gt;718-726&lt;/pages&gt;&lt;volume&gt;176&lt;/volume&gt;&lt;dates&gt;&lt;year&gt;2015&lt;/year&gt;&lt;/dates&gt;&lt;isbn&gt;0013-4686&lt;/isbn&gt;&lt;urls&gt;&lt;/urls&gt;&lt;/record&gt;&lt;/Cite&gt;&lt;/EndNote&gt;</w:instrText>
      </w:r>
      <w:r w:rsidR="00A12508" w:rsidRPr="00C808C1">
        <w:rPr>
          <w:rFonts w:asciiTheme="majorBidi" w:hAnsiTheme="majorBidi" w:cstheme="majorBidi"/>
          <w:sz w:val="24"/>
          <w:szCs w:val="24"/>
          <w:lang w:bidi="ar-IQ"/>
        </w:rPr>
        <w:fldChar w:fldCharType="separate"/>
      </w:r>
      <w:r w:rsidR="00A81D48" w:rsidRPr="00C808C1">
        <w:rPr>
          <w:rFonts w:asciiTheme="majorBidi" w:hAnsiTheme="majorBidi" w:cstheme="majorBidi"/>
          <w:noProof/>
          <w:sz w:val="24"/>
          <w:szCs w:val="24"/>
          <w:lang w:bidi="ar-IQ"/>
        </w:rPr>
        <w:t>(Abbott et al., 2015a)</w:t>
      </w:r>
      <w:r w:rsidR="00A12508" w:rsidRPr="00C808C1">
        <w:rPr>
          <w:rFonts w:asciiTheme="majorBidi" w:hAnsiTheme="majorBidi" w:cstheme="majorBidi"/>
          <w:sz w:val="24"/>
          <w:szCs w:val="24"/>
          <w:lang w:bidi="ar-IQ"/>
        </w:rPr>
        <w:fldChar w:fldCharType="end"/>
      </w:r>
      <w:r w:rsidR="008D15FA" w:rsidRPr="00C808C1">
        <w:rPr>
          <w:rFonts w:asciiTheme="majorBidi" w:hAnsiTheme="majorBidi" w:cstheme="majorBidi"/>
          <w:sz w:val="24"/>
          <w:szCs w:val="24"/>
          <w:lang w:bidi="ar-IQ"/>
        </w:rPr>
        <w:t xml:space="preserve">, </w:t>
      </w:r>
      <w:r w:rsidR="008D15FA" w:rsidRPr="00C808C1">
        <w:rPr>
          <w:rFonts w:asciiTheme="majorBidi" w:hAnsiTheme="majorBidi" w:cstheme="majorBidi"/>
          <w:sz w:val="24"/>
          <w:szCs w:val="24"/>
          <w:lang w:bidi="ar-IQ"/>
        </w:rPr>
        <w:fldChar w:fldCharType="begin"/>
      </w:r>
      <w:r w:rsidR="008D15FA" w:rsidRPr="00C808C1">
        <w:rPr>
          <w:rFonts w:asciiTheme="majorBidi" w:hAnsiTheme="majorBidi" w:cstheme="majorBidi"/>
          <w:sz w:val="24"/>
          <w:szCs w:val="24"/>
          <w:lang w:bidi="ar-IQ"/>
        </w:rPr>
        <w:instrText xml:space="preserve"> ADDIN EN.CITE &lt;EndNote&gt;&lt;Cite&gt;&lt;Author&gt;Zhang&lt;/Author&gt;&lt;Year&gt;2012&lt;/Year&gt;&lt;RecNum&gt;306&lt;/RecNum&gt;&lt;DisplayText&gt;(Zhang et al., 2012)&lt;/DisplayText&gt;&lt;record&gt;&lt;rec-number&gt;306&lt;/rec-number&gt;&lt;foreign-keys&gt;&lt;key app="EN" db-id="dsasat90qts5axe9zptvt05n5dfsfseafp0w" timestamp="1659564812"&gt;306&lt;/key&gt;&lt;/foreign-keys&gt;&lt;ref-type name="Journal Article"&gt;17&lt;/ref-type&gt;&lt;contributors&gt;&lt;authors&gt;&lt;author&gt;Zhang, Heng&lt;/author&gt;&lt;author&gt;Lu, Yi&lt;/author&gt;&lt;author&gt;Gu, Chang-Dong&lt;/author&gt;&lt;author&gt;Wang, Xiu-Li&lt;/author&gt;&lt;author&gt;Tu, Jiang-Ping&lt;/author&gt;&lt;/authors&gt;&lt;/contributors&gt;&lt;titles&gt;&lt;title&gt;Ionothermal synthesis and lithium storage performance of core/shell structured amorphous@ crystalline Ni–P nanoparticles&lt;/title&gt;&lt;secondary-title&gt;CrystEngComm&lt;/secondary-title&gt;&lt;/titles&gt;&lt;periodical&gt;&lt;full-title&gt;CrystEngComm&lt;/full-title&gt;&lt;/periodical&gt;&lt;pages&gt;7942-7950&lt;/pages&gt;&lt;volume&gt;14&lt;/volume&gt;&lt;number&gt;23&lt;/number&gt;&lt;dates&gt;&lt;year&gt;2012&lt;/year&gt;&lt;/dates&gt;&lt;urls&gt;&lt;/urls&gt;&lt;/record&gt;&lt;/Cite&gt;&lt;/EndNote&gt;</w:instrText>
      </w:r>
      <w:r w:rsidR="008D15FA" w:rsidRPr="00C808C1">
        <w:rPr>
          <w:rFonts w:asciiTheme="majorBidi" w:hAnsiTheme="majorBidi" w:cstheme="majorBidi"/>
          <w:sz w:val="24"/>
          <w:szCs w:val="24"/>
          <w:lang w:bidi="ar-IQ"/>
        </w:rPr>
        <w:fldChar w:fldCharType="separate"/>
      </w:r>
      <w:r w:rsidR="008D15FA" w:rsidRPr="00C808C1">
        <w:rPr>
          <w:rFonts w:asciiTheme="majorBidi" w:hAnsiTheme="majorBidi" w:cstheme="majorBidi"/>
          <w:noProof/>
          <w:sz w:val="24"/>
          <w:szCs w:val="24"/>
          <w:lang w:bidi="ar-IQ"/>
        </w:rPr>
        <w:t>(Zhang et al., 2012)</w:t>
      </w:r>
      <w:r w:rsidR="008D15FA" w:rsidRPr="00C808C1">
        <w:rPr>
          <w:rFonts w:asciiTheme="majorBidi" w:hAnsiTheme="majorBidi" w:cstheme="majorBidi"/>
          <w:sz w:val="24"/>
          <w:szCs w:val="24"/>
          <w:lang w:bidi="ar-IQ"/>
        </w:rPr>
        <w:fldChar w:fldCharType="end"/>
      </w:r>
      <w:r w:rsidR="00A12508" w:rsidRPr="00C808C1">
        <w:rPr>
          <w:rFonts w:asciiTheme="majorBidi" w:hAnsiTheme="majorBidi" w:cstheme="majorBidi"/>
          <w:sz w:val="24"/>
          <w:szCs w:val="24"/>
          <w:lang w:bidi="ar-IQ"/>
        </w:rPr>
        <w:t>.</w:t>
      </w:r>
    </w:p>
    <w:p w:rsidR="00181FE4" w:rsidRPr="00C808C1" w:rsidRDefault="00181FE4" w:rsidP="00C808C1">
      <w:pPr>
        <w:autoSpaceDE w:val="0"/>
        <w:autoSpaceDN w:val="0"/>
        <w:bidi w:val="0"/>
        <w:adjustRightInd w:val="0"/>
        <w:spacing w:before="120" w:after="120" w:line="360" w:lineRule="auto"/>
        <w:jc w:val="both"/>
        <w:rPr>
          <w:rFonts w:asciiTheme="majorBidi" w:hAnsiTheme="majorBidi" w:cstheme="majorBidi"/>
          <w:sz w:val="24"/>
          <w:szCs w:val="24"/>
          <w:lang w:bidi="ar-IQ"/>
        </w:rPr>
      </w:pPr>
    </w:p>
    <w:p w:rsidR="00A07733" w:rsidRPr="00161DC9" w:rsidRDefault="007B480F" w:rsidP="00161DC9">
      <w:pPr>
        <w:autoSpaceDE w:val="0"/>
        <w:autoSpaceDN w:val="0"/>
        <w:bidi w:val="0"/>
        <w:adjustRightInd w:val="0"/>
        <w:spacing w:after="0"/>
        <w:jc w:val="both"/>
        <w:rPr>
          <w:i/>
          <w:iCs/>
          <w:sz w:val="24"/>
          <w:szCs w:val="24"/>
          <w:lang w:bidi="ar-IQ"/>
        </w:rPr>
      </w:pPr>
      <w:r w:rsidRPr="00C25A87">
        <w:object w:dxaOrig="7199" w:dyaOrig="5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82.75pt" o:ole="">
            <v:imagedata r:id="rId6" o:title=""/>
          </v:shape>
          <o:OLEObject Type="Embed" ProgID="Origin95.Graph" ShapeID="_x0000_i1025" DrawAspect="Content" ObjectID="_1726516331" r:id="rId7"/>
        </w:object>
      </w:r>
      <w:r w:rsidR="000B123E" w:rsidRPr="00161DC9">
        <w:rPr>
          <w:rFonts w:asciiTheme="majorBidi" w:hAnsiTheme="majorBidi" w:cstheme="majorBidi"/>
          <w:b/>
          <w:bCs/>
          <w:sz w:val="24"/>
          <w:szCs w:val="24"/>
          <w:lang w:bidi="ar-IQ"/>
        </w:rPr>
        <w:t>Figure 1</w:t>
      </w:r>
      <w:r w:rsidR="000B123E" w:rsidRPr="00161DC9">
        <w:rPr>
          <w:rFonts w:asciiTheme="majorBidi" w:hAnsiTheme="majorBidi" w:cstheme="majorBidi"/>
          <w:sz w:val="24"/>
          <w:szCs w:val="24"/>
          <w:lang w:bidi="ar-IQ"/>
        </w:rPr>
        <w:t>:</w:t>
      </w:r>
      <w:r w:rsidR="00B22A34" w:rsidRPr="00161DC9">
        <w:rPr>
          <w:rFonts w:asciiTheme="majorBidi" w:hAnsiTheme="majorBidi" w:cstheme="majorBidi"/>
          <w:sz w:val="24"/>
          <w:szCs w:val="24"/>
          <w:lang w:bidi="ar-IQ"/>
        </w:rPr>
        <w:t xml:space="preserve"> </w:t>
      </w:r>
      <w:r w:rsidR="000B123E" w:rsidRPr="00161DC9">
        <w:rPr>
          <w:rFonts w:asciiTheme="majorBidi" w:hAnsiTheme="majorBidi" w:cstheme="majorBidi"/>
          <w:sz w:val="24"/>
          <w:szCs w:val="24"/>
          <w:lang w:bidi="ar-IQ"/>
        </w:rPr>
        <w:t xml:space="preserve">Cyclic </w:t>
      </w:r>
      <w:proofErr w:type="spellStart"/>
      <w:r w:rsidR="000B123E" w:rsidRPr="00161DC9">
        <w:rPr>
          <w:rFonts w:asciiTheme="majorBidi" w:hAnsiTheme="majorBidi" w:cstheme="majorBidi"/>
          <w:sz w:val="24"/>
          <w:szCs w:val="24"/>
          <w:lang w:bidi="ar-IQ"/>
        </w:rPr>
        <w:t>voltammogram</w:t>
      </w:r>
      <w:proofErr w:type="spellEnd"/>
      <w:r w:rsidR="000B123E" w:rsidRPr="00161DC9">
        <w:rPr>
          <w:rFonts w:asciiTheme="majorBidi" w:hAnsiTheme="majorBidi" w:cstheme="majorBidi"/>
          <w:sz w:val="24"/>
          <w:szCs w:val="24"/>
          <w:lang w:bidi="ar-IQ"/>
        </w:rPr>
        <w:t xml:space="preserve"> at 90 °C of 0.6 M NiCl</w:t>
      </w:r>
      <w:r w:rsidR="000B123E" w:rsidRPr="00161DC9">
        <w:rPr>
          <w:rFonts w:asciiTheme="majorBidi" w:hAnsiTheme="majorBidi" w:cstheme="majorBidi"/>
          <w:sz w:val="24"/>
          <w:szCs w:val="24"/>
          <w:vertAlign w:val="subscript"/>
          <w:lang w:bidi="ar-IQ"/>
        </w:rPr>
        <w:t>2</w:t>
      </w:r>
      <w:r w:rsidR="000B123E" w:rsidRPr="00161DC9">
        <w:rPr>
          <w:rFonts w:asciiTheme="majorBidi" w:hAnsiTheme="majorBidi" w:cstheme="majorBidi"/>
          <w:sz w:val="24"/>
          <w:szCs w:val="24"/>
          <w:lang w:bidi="ar-IQ"/>
        </w:rPr>
        <w:t>.6H</w:t>
      </w:r>
      <w:r w:rsidR="000B123E" w:rsidRPr="00161DC9">
        <w:rPr>
          <w:rFonts w:asciiTheme="majorBidi" w:hAnsiTheme="majorBidi" w:cstheme="majorBidi"/>
          <w:sz w:val="24"/>
          <w:szCs w:val="24"/>
          <w:vertAlign w:val="subscript"/>
          <w:lang w:bidi="ar-IQ"/>
        </w:rPr>
        <w:t>2</w:t>
      </w:r>
      <w:r w:rsidR="00161DC9">
        <w:rPr>
          <w:rFonts w:asciiTheme="majorBidi" w:hAnsiTheme="majorBidi" w:cstheme="majorBidi"/>
          <w:sz w:val="24"/>
          <w:szCs w:val="24"/>
          <w:lang w:bidi="ar-IQ"/>
        </w:rPr>
        <w:t xml:space="preserve">O in aqueous electrolyte of </w:t>
      </w:r>
      <w:r w:rsidR="000B123E" w:rsidRPr="00161DC9">
        <w:rPr>
          <w:rFonts w:asciiTheme="majorBidi" w:hAnsiTheme="majorBidi" w:cstheme="majorBidi"/>
          <w:sz w:val="24"/>
          <w:szCs w:val="24"/>
          <w:lang w:bidi="ar-IQ"/>
        </w:rPr>
        <w:t>0.6</w:t>
      </w:r>
      <w:r w:rsidR="00CA6D41" w:rsidRPr="00161DC9">
        <w:rPr>
          <w:rFonts w:asciiTheme="majorBidi" w:hAnsiTheme="majorBidi" w:cstheme="majorBidi"/>
          <w:sz w:val="24"/>
          <w:szCs w:val="24"/>
          <w:lang w:bidi="ar-IQ"/>
        </w:rPr>
        <w:t xml:space="preserve"> </w:t>
      </w:r>
      <w:r w:rsidR="000B123E" w:rsidRPr="00161DC9">
        <w:rPr>
          <w:rFonts w:asciiTheme="majorBidi" w:hAnsiTheme="majorBidi" w:cstheme="majorBidi"/>
          <w:sz w:val="24"/>
          <w:szCs w:val="24"/>
          <w:lang w:bidi="ar-IQ"/>
        </w:rPr>
        <w:t xml:space="preserve">M </w:t>
      </w:r>
      <w:r w:rsidR="00161DC9">
        <w:rPr>
          <w:rFonts w:asciiTheme="majorBidi" w:hAnsiTheme="majorBidi" w:cstheme="majorBidi"/>
          <w:sz w:val="24"/>
          <w:szCs w:val="24"/>
          <w:lang w:bidi="ar-IQ"/>
        </w:rPr>
        <w:t>b</w:t>
      </w:r>
      <w:r w:rsidR="000B123E" w:rsidRPr="00161DC9">
        <w:rPr>
          <w:rFonts w:asciiTheme="majorBidi" w:hAnsiTheme="majorBidi" w:cstheme="majorBidi"/>
          <w:sz w:val="24"/>
          <w:szCs w:val="24"/>
          <w:lang w:bidi="ar-IQ"/>
        </w:rPr>
        <w:t>ori</w:t>
      </w:r>
      <w:r w:rsidR="00CA6D41" w:rsidRPr="00161DC9">
        <w:rPr>
          <w:rFonts w:asciiTheme="majorBidi" w:hAnsiTheme="majorBidi" w:cstheme="majorBidi"/>
          <w:sz w:val="24"/>
          <w:szCs w:val="24"/>
          <w:lang w:bidi="ar-IQ"/>
        </w:rPr>
        <w:t>c acid and 0.3</w:t>
      </w:r>
      <w:r w:rsidR="00161DC9">
        <w:rPr>
          <w:rFonts w:asciiTheme="majorBidi" w:hAnsiTheme="majorBidi" w:cstheme="majorBidi"/>
          <w:sz w:val="24"/>
          <w:szCs w:val="24"/>
          <w:lang w:bidi="ar-IQ"/>
        </w:rPr>
        <w:t xml:space="preserve"> </w:t>
      </w:r>
      <w:r w:rsidR="00CA6D41" w:rsidRPr="00161DC9">
        <w:rPr>
          <w:rFonts w:asciiTheme="majorBidi" w:hAnsiTheme="majorBidi" w:cstheme="majorBidi"/>
          <w:sz w:val="24"/>
          <w:szCs w:val="24"/>
          <w:lang w:bidi="ar-IQ"/>
        </w:rPr>
        <w:t xml:space="preserve">M </w:t>
      </w:r>
      <w:r w:rsidR="00161DC9">
        <w:rPr>
          <w:rFonts w:asciiTheme="majorBidi" w:hAnsiTheme="majorBidi" w:cstheme="majorBidi"/>
          <w:sz w:val="24"/>
          <w:szCs w:val="24"/>
          <w:lang w:bidi="ar-IQ"/>
        </w:rPr>
        <w:t>s</w:t>
      </w:r>
      <w:r w:rsidR="00CA6D41" w:rsidRPr="00161DC9">
        <w:rPr>
          <w:rFonts w:asciiTheme="majorBidi" w:hAnsiTheme="majorBidi" w:cstheme="majorBidi"/>
          <w:sz w:val="24"/>
          <w:szCs w:val="24"/>
          <w:lang w:bidi="ar-IQ"/>
        </w:rPr>
        <w:t>odium Chloride</w:t>
      </w:r>
      <w:r w:rsidR="000B123E" w:rsidRPr="00161DC9">
        <w:rPr>
          <w:rFonts w:asciiTheme="majorBidi" w:hAnsiTheme="majorBidi" w:cstheme="majorBidi"/>
          <w:sz w:val="24"/>
          <w:szCs w:val="24"/>
          <w:lang w:bidi="ar-IQ"/>
        </w:rPr>
        <w:t>. Measured using a Pt flag counter electrode, 1 mm Pt disc working electrode and Ag/</w:t>
      </w:r>
      <w:proofErr w:type="spellStart"/>
      <w:r w:rsidR="000B123E" w:rsidRPr="00161DC9">
        <w:rPr>
          <w:rFonts w:asciiTheme="majorBidi" w:hAnsiTheme="majorBidi" w:cstheme="majorBidi"/>
          <w:sz w:val="24"/>
          <w:szCs w:val="24"/>
          <w:lang w:bidi="ar-IQ"/>
        </w:rPr>
        <w:t>AgCl</w:t>
      </w:r>
      <w:proofErr w:type="spellEnd"/>
      <w:r w:rsidR="000B123E" w:rsidRPr="00161DC9">
        <w:rPr>
          <w:rFonts w:asciiTheme="majorBidi" w:hAnsiTheme="majorBidi" w:cstheme="majorBidi"/>
          <w:sz w:val="24"/>
          <w:szCs w:val="24"/>
          <w:lang w:bidi="ar-IQ"/>
        </w:rPr>
        <w:t xml:space="preserve"> </w:t>
      </w:r>
      <w:r w:rsidR="00161DC9" w:rsidRPr="00161DC9">
        <w:rPr>
          <w:rFonts w:asciiTheme="majorBidi" w:hAnsiTheme="majorBidi" w:cstheme="majorBidi"/>
          <w:sz w:val="24"/>
          <w:szCs w:val="24"/>
          <w:lang w:bidi="ar-IQ"/>
        </w:rPr>
        <w:t>reference</w:t>
      </w:r>
      <w:r w:rsidR="00161DC9">
        <w:rPr>
          <w:rFonts w:asciiTheme="majorBidi" w:hAnsiTheme="majorBidi" w:cstheme="majorBidi"/>
          <w:sz w:val="24"/>
          <w:szCs w:val="24"/>
          <w:lang w:bidi="ar-IQ"/>
        </w:rPr>
        <w:t xml:space="preserve"> electrode </w:t>
      </w:r>
      <w:r w:rsidR="000B123E" w:rsidRPr="00161DC9">
        <w:rPr>
          <w:rFonts w:asciiTheme="majorBidi" w:hAnsiTheme="majorBidi" w:cstheme="majorBidi"/>
          <w:sz w:val="24"/>
          <w:szCs w:val="24"/>
          <w:lang w:bidi="ar-IQ"/>
        </w:rPr>
        <w:t xml:space="preserve">at </w:t>
      </w:r>
      <w:r w:rsidR="00161DC9">
        <w:rPr>
          <w:rFonts w:asciiTheme="majorBidi" w:hAnsiTheme="majorBidi" w:cstheme="majorBidi"/>
          <w:sz w:val="24"/>
          <w:szCs w:val="24"/>
          <w:lang w:bidi="ar-IQ"/>
        </w:rPr>
        <w:t xml:space="preserve">a scan rate of </w:t>
      </w:r>
      <w:r w:rsidR="000B123E" w:rsidRPr="00161DC9">
        <w:rPr>
          <w:rFonts w:asciiTheme="majorBidi" w:hAnsiTheme="majorBidi" w:cstheme="majorBidi"/>
          <w:sz w:val="24"/>
          <w:szCs w:val="24"/>
          <w:lang w:bidi="ar-IQ"/>
        </w:rPr>
        <w:t>10 mV s</w:t>
      </w:r>
      <w:r w:rsidR="000B123E" w:rsidRPr="00161DC9">
        <w:rPr>
          <w:rFonts w:asciiTheme="majorBidi" w:hAnsiTheme="majorBidi" w:cstheme="majorBidi"/>
          <w:sz w:val="24"/>
          <w:szCs w:val="24"/>
          <w:vertAlign w:val="superscript"/>
          <w:lang w:bidi="ar-IQ"/>
        </w:rPr>
        <w:t>-1</w:t>
      </w:r>
      <w:r w:rsidR="00161DC9">
        <w:rPr>
          <w:b/>
          <w:bCs/>
          <w:sz w:val="24"/>
          <w:szCs w:val="24"/>
          <w:lang w:bidi="ar-IQ"/>
        </w:rPr>
        <w:t>.</w:t>
      </w:r>
    </w:p>
    <w:p w:rsidR="003E39DC" w:rsidRDefault="003E39DC" w:rsidP="003E39DC">
      <w:pPr>
        <w:autoSpaceDE w:val="0"/>
        <w:autoSpaceDN w:val="0"/>
        <w:bidi w:val="0"/>
        <w:adjustRightInd w:val="0"/>
        <w:spacing w:after="0"/>
        <w:jc w:val="both"/>
        <w:rPr>
          <w:b/>
          <w:bCs/>
          <w:sz w:val="24"/>
          <w:szCs w:val="24"/>
          <w:lang w:bidi="ar-IQ"/>
        </w:rPr>
      </w:pPr>
    </w:p>
    <w:p w:rsidR="0065250F" w:rsidRDefault="0065250F" w:rsidP="0065250F">
      <w:pPr>
        <w:autoSpaceDE w:val="0"/>
        <w:autoSpaceDN w:val="0"/>
        <w:bidi w:val="0"/>
        <w:adjustRightInd w:val="0"/>
        <w:spacing w:after="0"/>
        <w:jc w:val="both"/>
        <w:rPr>
          <w:rFonts w:cs="AdvTimes-i"/>
          <w:b/>
          <w:bCs/>
          <w:sz w:val="28"/>
          <w:szCs w:val="26"/>
        </w:rPr>
      </w:pPr>
    </w:p>
    <w:p w:rsidR="00E422E6" w:rsidRDefault="00E422E6" w:rsidP="003E39DC">
      <w:pPr>
        <w:autoSpaceDE w:val="0"/>
        <w:autoSpaceDN w:val="0"/>
        <w:bidi w:val="0"/>
        <w:adjustRightInd w:val="0"/>
        <w:spacing w:after="0"/>
        <w:jc w:val="both"/>
        <w:rPr>
          <w:rFonts w:asciiTheme="majorBidi" w:hAnsiTheme="majorBidi" w:cstheme="majorBidi"/>
          <w:b/>
          <w:bCs/>
          <w:sz w:val="24"/>
          <w:szCs w:val="24"/>
          <w:lang w:bidi="ar-IQ"/>
        </w:rPr>
      </w:pPr>
      <w:r w:rsidRPr="00C84562">
        <w:rPr>
          <w:rFonts w:asciiTheme="majorBidi" w:hAnsiTheme="majorBidi" w:cstheme="majorBidi"/>
          <w:b/>
          <w:bCs/>
          <w:sz w:val="24"/>
          <w:szCs w:val="24"/>
        </w:rPr>
        <w:t>3.</w:t>
      </w:r>
      <w:r w:rsidR="00FF6057" w:rsidRPr="00C84562">
        <w:rPr>
          <w:rFonts w:asciiTheme="majorBidi" w:hAnsiTheme="majorBidi" w:cstheme="majorBidi"/>
          <w:b/>
          <w:bCs/>
          <w:sz w:val="24"/>
          <w:szCs w:val="24"/>
        </w:rPr>
        <w:t>2</w:t>
      </w:r>
      <w:r w:rsidRPr="00C84562">
        <w:rPr>
          <w:rFonts w:asciiTheme="majorBidi" w:hAnsiTheme="majorBidi" w:cstheme="majorBidi"/>
          <w:b/>
          <w:bCs/>
          <w:sz w:val="24"/>
          <w:szCs w:val="24"/>
        </w:rPr>
        <w:t>. UV–Vis spectra</w:t>
      </w:r>
      <w:r w:rsidR="00AB3711" w:rsidRPr="00C84562">
        <w:rPr>
          <w:rFonts w:asciiTheme="majorBidi" w:hAnsiTheme="majorBidi" w:cstheme="majorBidi"/>
          <w:b/>
          <w:bCs/>
          <w:sz w:val="24"/>
          <w:szCs w:val="24"/>
          <w:lang w:bidi="ar-IQ"/>
        </w:rPr>
        <w:t xml:space="preserve"> </w:t>
      </w:r>
    </w:p>
    <w:p w:rsidR="00C84562" w:rsidRPr="00C84562" w:rsidRDefault="00C84562" w:rsidP="00C84562">
      <w:pPr>
        <w:autoSpaceDE w:val="0"/>
        <w:autoSpaceDN w:val="0"/>
        <w:bidi w:val="0"/>
        <w:adjustRightInd w:val="0"/>
        <w:spacing w:after="0"/>
        <w:jc w:val="both"/>
        <w:rPr>
          <w:rFonts w:asciiTheme="majorBidi" w:hAnsiTheme="majorBidi" w:cstheme="majorBidi"/>
          <w:b/>
          <w:bCs/>
          <w:sz w:val="24"/>
          <w:szCs w:val="24"/>
          <w:lang w:bidi="ar-IQ"/>
        </w:rPr>
      </w:pPr>
    </w:p>
    <w:p w:rsidR="00AB3711" w:rsidRPr="00CA6D41" w:rsidRDefault="00AB3711" w:rsidP="00FC2B20">
      <w:pPr>
        <w:autoSpaceDE w:val="0"/>
        <w:autoSpaceDN w:val="0"/>
        <w:bidi w:val="0"/>
        <w:adjustRightInd w:val="0"/>
        <w:spacing w:after="0" w:line="360" w:lineRule="auto"/>
        <w:jc w:val="both"/>
        <w:rPr>
          <w:rFonts w:asciiTheme="majorBidi" w:hAnsiTheme="majorBidi" w:cstheme="majorBidi"/>
          <w:color w:val="000000"/>
          <w:sz w:val="24"/>
          <w:szCs w:val="24"/>
        </w:rPr>
      </w:pPr>
      <w:r w:rsidRPr="00CA6D41">
        <w:rPr>
          <w:rFonts w:asciiTheme="majorBidi" w:hAnsiTheme="majorBidi" w:cstheme="majorBidi"/>
          <w:sz w:val="24"/>
          <w:szCs w:val="24"/>
        </w:rPr>
        <w:t xml:space="preserve">The </w:t>
      </w:r>
      <w:r w:rsidR="003B32F5">
        <w:rPr>
          <w:rFonts w:asciiTheme="majorBidi" w:hAnsiTheme="majorBidi" w:cstheme="majorBidi"/>
          <w:sz w:val="24"/>
          <w:szCs w:val="24"/>
        </w:rPr>
        <w:t xml:space="preserve">UV-vis absorption spectrum was recorded between 300 and 800 nm as shown in Figure </w:t>
      </w:r>
      <w:proofErr w:type="gramStart"/>
      <w:r w:rsidR="003B32F5">
        <w:rPr>
          <w:rFonts w:asciiTheme="majorBidi" w:hAnsiTheme="majorBidi" w:cstheme="majorBidi"/>
          <w:sz w:val="24"/>
          <w:szCs w:val="24"/>
        </w:rPr>
        <w:t>2.</w:t>
      </w:r>
      <w:r w:rsidR="00C84562">
        <w:rPr>
          <w:rFonts w:asciiTheme="majorBidi" w:hAnsiTheme="majorBidi" w:cstheme="majorBidi"/>
          <w:color w:val="000000"/>
          <w:sz w:val="24"/>
          <w:szCs w:val="24"/>
        </w:rPr>
        <w:t>.</w:t>
      </w:r>
      <w:proofErr w:type="gramEnd"/>
    </w:p>
    <w:p w:rsidR="000E4E55" w:rsidRPr="00C25A87" w:rsidRDefault="007B480F" w:rsidP="000E4E55">
      <w:pPr>
        <w:autoSpaceDE w:val="0"/>
        <w:autoSpaceDN w:val="0"/>
        <w:bidi w:val="0"/>
        <w:adjustRightInd w:val="0"/>
        <w:spacing w:after="0"/>
        <w:jc w:val="both"/>
        <w:rPr>
          <w:b/>
          <w:bCs/>
          <w:sz w:val="32"/>
          <w:szCs w:val="32"/>
          <w:lang w:bidi="ar-IQ"/>
        </w:rPr>
      </w:pPr>
      <w:r w:rsidRPr="00C25A87">
        <w:object w:dxaOrig="7199" w:dyaOrig="5649">
          <v:shape id="_x0000_i1026" type="#_x0000_t75" style="width:414.75pt;height:283.5pt" o:ole="">
            <v:imagedata r:id="rId8" o:title=""/>
          </v:shape>
          <o:OLEObject Type="Embed" ProgID="Origin95.Graph" ShapeID="_x0000_i1026" DrawAspect="Content" ObjectID="_1726516332" r:id="rId9"/>
        </w:object>
      </w:r>
    </w:p>
    <w:p w:rsidR="00D829D9" w:rsidRPr="00FC2B20" w:rsidRDefault="003E39DC" w:rsidP="00FC2B20">
      <w:pPr>
        <w:autoSpaceDE w:val="0"/>
        <w:autoSpaceDN w:val="0"/>
        <w:bidi w:val="0"/>
        <w:adjustRightInd w:val="0"/>
        <w:spacing w:after="0"/>
        <w:jc w:val="both"/>
        <w:rPr>
          <w:rFonts w:asciiTheme="majorBidi" w:hAnsiTheme="majorBidi" w:cstheme="majorBidi"/>
          <w:sz w:val="24"/>
          <w:szCs w:val="24"/>
          <w:lang w:bidi="ar-IQ"/>
        </w:rPr>
      </w:pPr>
      <w:r w:rsidRPr="00FC2B20">
        <w:rPr>
          <w:rFonts w:asciiTheme="majorBidi" w:hAnsiTheme="majorBidi" w:cstheme="majorBidi"/>
          <w:b/>
          <w:bCs/>
          <w:sz w:val="24"/>
          <w:szCs w:val="24"/>
          <w:lang w:bidi="ar-IQ"/>
        </w:rPr>
        <w:t>Figure</w:t>
      </w:r>
      <w:r w:rsidR="006D05E7" w:rsidRPr="00FC2B20">
        <w:rPr>
          <w:rFonts w:asciiTheme="majorBidi" w:hAnsiTheme="majorBidi" w:cstheme="majorBidi"/>
          <w:b/>
          <w:bCs/>
          <w:sz w:val="24"/>
          <w:szCs w:val="24"/>
          <w:lang w:bidi="ar-IQ"/>
        </w:rPr>
        <w:t>2</w:t>
      </w:r>
      <w:r w:rsidR="006D05E7" w:rsidRPr="00FC2B20">
        <w:rPr>
          <w:rFonts w:asciiTheme="majorBidi" w:hAnsiTheme="majorBidi" w:cstheme="majorBidi"/>
          <w:sz w:val="24"/>
          <w:szCs w:val="24"/>
          <w:lang w:bidi="ar-IQ"/>
        </w:rPr>
        <w:t>:</w:t>
      </w:r>
      <w:r w:rsidR="00CA6D41" w:rsidRPr="00FC2B20">
        <w:rPr>
          <w:rFonts w:asciiTheme="majorBidi" w:hAnsiTheme="majorBidi" w:cstheme="majorBidi"/>
          <w:sz w:val="24"/>
          <w:szCs w:val="24"/>
          <w:lang w:bidi="ar-IQ"/>
        </w:rPr>
        <w:t xml:space="preserve"> </w:t>
      </w:r>
      <w:r w:rsidR="00CD1DDE" w:rsidRPr="00FC2B20">
        <w:rPr>
          <w:rFonts w:asciiTheme="majorBidi" w:hAnsiTheme="majorBidi" w:cstheme="majorBidi"/>
          <w:sz w:val="24"/>
          <w:szCs w:val="24"/>
          <w:lang w:bidi="ar-IQ"/>
        </w:rPr>
        <w:t>UV–Vis spectra of</w:t>
      </w:r>
      <w:r w:rsidR="00FC2B20">
        <w:rPr>
          <w:rFonts w:asciiTheme="majorBidi" w:hAnsiTheme="majorBidi" w:cstheme="majorBidi"/>
          <w:sz w:val="24"/>
          <w:szCs w:val="24"/>
          <w:lang w:bidi="ar-IQ"/>
        </w:rPr>
        <w:t xml:space="preserve"> 0.6 M NiCl</w:t>
      </w:r>
      <w:r w:rsidR="00FC2B20" w:rsidRPr="00FC2B20">
        <w:rPr>
          <w:rFonts w:asciiTheme="majorBidi" w:hAnsiTheme="majorBidi" w:cstheme="majorBidi"/>
          <w:sz w:val="24"/>
          <w:szCs w:val="24"/>
          <w:vertAlign w:val="subscript"/>
          <w:lang w:bidi="ar-IQ"/>
        </w:rPr>
        <w:t>2</w:t>
      </w:r>
      <w:r w:rsidR="00FC2B20">
        <w:rPr>
          <w:rFonts w:asciiTheme="majorBidi" w:hAnsiTheme="majorBidi" w:cstheme="majorBidi"/>
          <w:sz w:val="24"/>
          <w:szCs w:val="24"/>
          <w:lang w:bidi="ar-IQ"/>
        </w:rPr>
        <w:t>.6H</w:t>
      </w:r>
      <w:r w:rsidR="00FC2B20" w:rsidRPr="00FC2B20">
        <w:rPr>
          <w:rFonts w:asciiTheme="majorBidi" w:hAnsiTheme="majorBidi" w:cstheme="majorBidi"/>
          <w:sz w:val="24"/>
          <w:szCs w:val="24"/>
          <w:vertAlign w:val="subscript"/>
          <w:lang w:bidi="ar-IQ"/>
        </w:rPr>
        <w:t>2</w:t>
      </w:r>
      <w:r w:rsidR="00FC2B20">
        <w:rPr>
          <w:rFonts w:asciiTheme="majorBidi" w:hAnsiTheme="majorBidi" w:cstheme="majorBidi"/>
          <w:sz w:val="24"/>
          <w:szCs w:val="24"/>
          <w:lang w:bidi="ar-IQ"/>
        </w:rPr>
        <w:t xml:space="preserve">O </w:t>
      </w:r>
      <w:r w:rsidR="00CD1DDE" w:rsidRPr="00FC2B20">
        <w:rPr>
          <w:rFonts w:asciiTheme="majorBidi" w:hAnsiTheme="majorBidi" w:cstheme="majorBidi"/>
          <w:sz w:val="24"/>
          <w:szCs w:val="24"/>
          <w:lang w:bidi="ar-IQ"/>
        </w:rPr>
        <w:t xml:space="preserve">in </w:t>
      </w:r>
      <w:proofErr w:type="gramStart"/>
      <w:r w:rsidR="00CD1DDE" w:rsidRPr="00FC2B20">
        <w:rPr>
          <w:rFonts w:asciiTheme="majorBidi" w:hAnsiTheme="majorBidi" w:cstheme="majorBidi"/>
          <w:sz w:val="24"/>
          <w:szCs w:val="24"/>
          <w:lang w:bidi="ar-IQ"/>
        </w:rPr>
        <w:t>a</w:t>
      </w:r>
      <w:proofErr w:type="gramEnd"/>
      <w:r w:rsidR="00CD1DDE" w:rsidRPr="00FC2B20">
        <w:rPr>
          <w:rFonts w:asciiTheme="majorBidi" w:hAnsiTheme="majorBidi" w:cstheme="majorBidi"/>
          <w:sz w:val="24"/>
          <w:szCs w:val="24"/>
          <w:lang w:bidi="ar-IQ"/>
        </w:rPr>
        <w:t xml:space="preserve"> </w:t>
      </w:r>
      <w:r w:rsidRPr="00FC2B20">
        <w:rPr>
          <w:rFonts w:asciiTheme="majorBidi" w:hAnsiTheme="majorBidi" w:cstheme="majorBidi"/>
          <w:sz w:val="24"/>
          <w:szCs w:val="24"/>
          <w:lang w:bidi="ar-IQ"/>
        </w:rPr>
        <w:t xml:space="preserve">aqueous solution </w:t>
      </w:r>
      <w:r w:rsidR="00FC2B20">
        <w:rPr>
          <w:rFonts w:asciiTheme="majorBidi" w:hAnsiTheme="majorBidi" w:cstheme="majorBidi"/>
          <w:sz w:val="24"/>
          <w:szCs w:val="24"/>
          <w:lang w:bidi="ar-IQ"/>
        </w:rPr>
        <w:t xml:space="preserve">with and without the addition of </w:t>
      </w:r>
      <w:r w:rsidRPr="00FC2B20">
        <w:rPr>
          <w:rFonts w:asciiTheme="majorBidi" w:hAnsiTheme="majorBidi" w:cstheme="majorBidi"/>
          <w:sz w:val="24"/>
          <w:szCs w:val="24"/>
          <w:lang w:bidi="ar-IQ"/>
        </w:rPr>
        <w:t xml:space="preserve">nicotinic acid additive </w:t>
      </w:r>
      <w:r w:rsidR="00CD1DDE" w:rsidRPr="00FC2B20">
        <w:rPr>
          <w:rFonts w:asciiTheme="majorBidi" w:hAnsiTheme="majorBidi" w:cstheme="majorBidi"/>
          <w:sz w:val="24"/>
          <w:szCs w:val="24"/>
          <w:lang w:bidi="ar-IQ"/>
        </w:rPr>
        <w:t>at room temperature</w:t>
      </w:r>
      <w:r w:rsidR="005A11AD" w:rsidRPr="00FC2B20">
        <w:rPr>
          <w:rFonts w:asciiTheme="majorBidi" w:hAnsiTheme="majorBidi" w:cstheme="majorBidi"/>
          <w:sz w:val="24"/>
          <w:szCs w:val="24"/>
          <w:lang w:bidi="ar-IQ"/>
        </w:rPr>
        <w:t>.</w:t>
      </w:r>
    </w:p>
    <w:p w:rsidR="007B480F" w:rsidRPr="00CA6D41" w:rsidRDefault="007B480F" w:rsidP="007B480F">
      <w:pPr>
        <w:autoSpaceDE w:val="0"/>
        <w:autoSpaceDN w:val="0"/>
        <w:bidi w:val="0"/>
        <w:adjustRightInd w:val="0"/>
        <w:spacing w:after="0"/>
        <w:jc w:val="both"/>
        <w:rPr>
          <w:rFonts w:asciiTheme="majorBidi" w:hAnsiTheme="majorBidi" w:cstheme="majorBidi"/>
          <w:b/>
          <w:bCs/>
          <w:sz w:val="32"/>
          <w:szCs w:val="32"/>
          <w:lang w:bidi="ar-IQ"/>
        </w:rPr>
      </w:pPr>
    </w:p>
    <w:p w:rsidR="00550556" w:rsidRDefault="00CA32B7" w:rsidP="00FD51E2">
      <w:pPr>
        <w:autoSpaceDE w:val="0"/>
        <w:autoSpaceDN w:val="0"/>
        <w:bidi w:val="0"/>
        <w:adjustRightInd w:val="0"/>
        <w:spacing w:after="0" w:line="480" w:lineRule="auto"/>
        <w:jc w:val="both"/>
        <w:rPr>
          <w:sz w:val="24"/>
          <w:szCs w:val="24"/>
          <w:lang w:bidi="ar-IQ"/>
        </w:rPr>
      </w:pPr>
      <w:r>
        <w:rPr>
          <w:rFonts w:asciiTheme="majorBidi" w:hAnsiTheme="majorBidi" w:cstheme="majorBidi"/>
          <w:sz w:val="24"/>
          <w:szCs w:val="24"/>
          <w:lang w:bidi="ar-IQ"/>
        </w:rPr>
        <w:t xml:space="preserve">As shown in </w:t>
      </w:r>
      <w:r w:rsidR="00111688" w:rsidRPr="00CA32B7">
        <w:rPr>
          <w:rFonts w:asciiTheme="majorBidi" w:hAnsiTheme="majorBidi" w:cstheme="majorBidi"/>
          <w:sz w:val="24"/>
          <w:szCs w:val="24"/>
          <w:lang w:bidi="ar-IQ"/>
        </w:rPr>
        <w:t xml:space="preserve">Figure </w:t>
      </w:r>
      <w:r w:rsidR="000E2865" w:rsidRPr="00CA32B7">
        <w:rPr>
          <w:rFonts w:asciiTheme="majorBidi" w:hAnsiTheme="majorBidi" w:cstheme="majorBidi"/>
          <w:sz w:val="24"/>
          <w:szCs w:val="24"/>
          <w:lang w:bidi="ar-IQ"/>
        </w:rPr>
        <w:t>2</w:t>
      </w:r>
      <w:r>
        <w:rPr>
          <w:rFonts w:asciiTheme="majorBidi" w:hAnsiTheme="majorBidi" w:cstheme="majorBidi"/>
          <w:sz w:val="24"/>
          <w:szCs w:val="24"/>
          <w:lang w:bidi="ar-IQ"/>
        </w:rPr>
        <w:t xml:space="preserve">, the addition of </w:t>
      </w:r>
      <w:r w:rsidR="004C1B37">
        <w:rPr>
          <w:rFonts w:asciiTheme="majorBidi" w:hAnsiTheme="majorBidi" w:cstheme="majorBidi"/>
          <w:sz w:val="24"/>
          <w:szCs w:val="24"/>
          <w:lang w:bidi="ar-IQ"/>
        </w:rPr>
        <w:t xml:space="preserve">NA enhances the absorption </w:t>
      </w:r>
      <w:r w:rsidR="00412D83" w:rsidRPr="00CA6D41">
        <w:rPr>
          <w:rFonts w:asciiTheme="majorBidi" w:hAnsiTheme="majorBidi" w:cstheme="majorBidi"/>
          <w:sz w:val="24"/>
          <w:szCs w:val="24"/>
          <w:lang w:bidi="ar-IQ"/>
        </w:rPr>
        <w:t>spectra</w:t>
      </w:r>
      <w:r w:rsidR="007B480F">
        <w:rPr>
          <w:rFonts w:asciiTheme="majorBidi" w:hAnsiTheme="majorBidi" w:cstheme="majorBidi"/>
          <w:sz w:val="24"/>
          <w:szCs w:val="24"/>
          <w:lang w:bidi="ar-IQ"/>
        </w:rPr>
        <w:t xml:space="preserve"> of 0.6M NiCl</w:t>
      </w:r>
      <w:r w:rsidR="007B480F" w:rsidRPr="007B480F">
        <w:rPr>
          <w:rFonts w:asciiTheme="majorBidi" w:hAnsiTheme="majorBidi" w:cstheme="majorBidi"/>
          <w:sz w:val="24"/>
          <w:szCs w:val="24"/>
          <w:vertAlign w:val="subscript"/>
          <w:lang w:bidi="ar-IQ"/>
        </w:rPr>
        <w:t>2</w:t>
      </w:r>
      <w:r w:rsidR="007B480F">
        <w:rPr>
          <w:rFonts w:asciiTheme="majorBidi" w:hAnsiTheme="majorBidi" w:cstheme="majorBidi"/>
          <w:sz w:val="24"/>
          <w:szCs w:val="24"/>
          <w:lang w:bidi="ar-IQ"/>
        </w:rPr>
        <w:t>.6H</w:t>
      </w:r>
      <w:r w:rsidR="007B480F" w:rsidRPr="007B480F">
        <w:rPr>
          <w:rFonts w:asciiTheme="majorBidi" w:hAnsiTheme="majorBidi" w:cstheme="majorBidi"/>
          <w:sz w:val="24"/>
          <w:szCs w:val="24"/>
          <w:vertAlign w:val="subscript"/>
          <w:lang w:bidi="ar-IQ"/>
        </w:rPr>
        <w:t>2</w:t>
      </w:r>
      <w:r w:rsidR="007B480F">
        <w:rPr>
          <w:rFonts w:asciiTheme="majorBidi" w:hAnsiTheme="majorBidi" w:cstheme="majorBidi"/>
          <w:sz w:val="24"/>
          <w:szCs w:val="24"/>
          <w:lang w:bidi="ar-IQ"/>
        </w:rPr>
        <w:t>O</w:t>
      </w:r>
      <w:r w:rsidR="00412D83" w:rsidRPr="00CA6D41">
        <w:rPr>
          <w:rFonts w:asciiTheme="majorBidi" w:hAnsiTheme="majorBidi" w:cstheme="majorBidi"/>
          <w:sz w:val="24"/>
          <w:szCs w:val="24"/>
          <w:lang w:bidi="ar-IQ"/>
        </w:rPr>
        <w:t xml:space="preserve"> in an aqueous solution</w:t>
      </w:r>
      <w:r w:rsidR="00E422E6" w:rsidRPr="00CA6D41">
        <w:rPr>
          <w:rFonts w:asciiTheme="majorBidi" w:hAnsiTheme="majorBidi" w:cstheme="majorBidi"/>
          <w:sz w:val="24"/>
          <w:szCs w:val="24"/>
          <w:lang w:bidi="ar-IQ"/>
        </w:rPr>
        <w:t xml:space="preserve">. </w:t>
      </w:r>
      <w:r w:rsidR="004C1B37">
        <w:rPr>
          <w:rFonts w:asciiTheme="majorBidi" w:hAnsiTheme="majorBidi" w:cstheme="majorBidi"/>
          <w:sz w:val="24"/>
          <w:szCs w:val="24"/>
          <w:lang w:bidi="ar-IQ"/>
        </w:rPr>
        <w:t xml:space="preserve">However, NA has no impact on the wave length of the </w:t>
      </w:r>
      <w:r w:rsidR="00E422E6" w:rsidRPr="00CA6D41">
        <w:rPr>
          <w:rFonts w:asciiTheme="majorBidi" w:hAnsiTheme="majorBidi" w:cstheme="majorBidi"/>
          <w:sz w:val="24"/>
          <w:szCs w:val="24"/>
          <w:lang w:bidi="ar-IQ"/>
        </w:rPr>
        <w:t>peak</w:t>
      </w:r>
      <w:r w:rsidR="004C1B37">
        <w:rPr>
          <w:rFonts w:asciiTheme="majorBidi" w:hAnsiTheme="majorBidi" w:cstheme="majorBidi"/>
          <w:sz w:val="24"/>
          <w:szCs w:val="24"/>
          <w:lang w:bidi="ar-IQ"/>
        </w:rPr>
        <w:t xml:space="preserve">s </w:t>
      </w:r>
      <w:r w:rsidR="00E422E6" w:rsidRPr="00CA6D41">
        <w:rPr>
          <w:rFonts w:asciiTheme="majorBidi" w:hAnsiTheme="majorBidi" w:cstheme="majorBidi"/>
          <w:sz w:val="24"/>
          <w:szCs w:val="24"/>
          <w:lang w:bidi="ar-IQ"/>
        </w:rPr>
        <w:t xml:space="preserve">at </w:t>
      </w:r>
      <w:r w:rsidR="00193BDC" w:rsidRPr="00CA6D41">
        <w:rPr>
          <w:rFonts w:asciiTheme="majorBidi" w:hAnsiTheme="majorBidi" w:cstheme="majorBidi"/>
          <w:sz w:val="24"/>
          <w:szCs w:val="24"/>
          <w:lang w:bidi="ar-IQ"/>
        </w:rPr>
        <w:t>376</w:t>
      </w:r>
      <w:r w:rsidR="00CA6D41">
        <w:rPr>
          <w:rFonts w:asciiTheme="majorBidi" w:hAnsiTheme="majorBidi" w:cstheme="majorBidi"/>
          <w:sz w:val="24"/>
          <w:szCs w:val="24"/>
          <w:lang w:bidi="ar-IQ"/>
        </w:rPr>
        <w:t xml:space="preserve"> </w:t>
      </w:r>
      <w:r w:rsidR="004C1B37">
        <w:rPr>
          <w:rFonts w:asciiTheme="majorBidi" w:hAnsiTheme="majorBidi" w:cstheme="majorBidi"/>
          <w:sz w:val="24"/>
          <w:szCs w:val="24"/>
          <w:lang w:bidi="ar-IQ"/>
        </w:rPr>
        <w:t xml:space="preserve">nm </w:t>
      </w:r>
      <w:r w:rsidR="00E422E6" w:rsidRPr="00CA6D41">
        <w:rPr>
          <w:rFonts w:asciiTheme="majorBidi" w:hAnsiTheme="majorBidi" w:cstheme="majorBidi"/>
          <w:sz w:val="24"/>
          <w:szCs w:val="24"/>
          <w:lang w:bidi="ar-IQ"/>
        </w:rPr>
        <w:t>and 70</w:t>
      </w:r>
      <w:r w:rsidR="00193BDC" w:rsidRPr="00CA6D41">
        <w:rPr>
          <w:rFonts w:asciiTheme="majorBidi" w:hAnsiTheme="majorBidi" w:cstheme="majorBidi"/>
          <w:sz w:val="24"/>
          <w:szCs w:val="24"/>
          <w:lang w:bidi="ar-IQ"/>
        </w:rPr>
        <w:t>0</w:t>
      </w:r>
      <w:r w:rsidR="00E422E6" w:rsidRPr="00CA6D41">
        <w:rPr>
          <w:rFonts w:asciiTheme="majorBidi" w:hAnsiTheme="majorBidi" w:cstheme="majorBidi"/>
          <w:sz w:val="24"/>
          <w:szCs w:val="24"/>
          <w:lang w:bidi="ar-IQ"/>
        </w:rPr>
        <w:t xml:space="preserve"> nm </w:t>
      </w:r>
      <w:r w:rsidR="004C1B37">
        <w:rPr>
          <w:rFonts w:asciiTheme="majorBidi" w:hAnsiTheme="majorBidi" w:cstheme="majorBidi"/>
          <w:sz w:val="24"/>
          <w:szCs w:val="24"/>
          <w:lang w:bidi="ar-IQ"/>
        </w:rPr>
        <w:t xml:space="preserve">and hence </w:t>
      </w:r>
      <w:r w:rsidR="005268F6">
        <w:rPr>
          <w:rFonts w:asciiTheme="majorBidi" w:hAnsiTheme="majorBidi" w:cstheme="majorBidi"/>
          <w:sz w:val="24"/>
          <w:szCs w:val="24"/>
          <w:lang w:bidi="ar-IQ"/>
        </w:rPr>
        <w:t xml:space="preserve">no impact on </w:t>
      </w:r>
      <w:r w:rsidR="00E422E6" w:rsidRPr="00CA6D41">
        <w:rPr>
          <w:rFonts w:asciiTheme="majorBidi" w:hAnsiTheme="majorBidi" w:cstheme="majorBidi"/>
          <w:sz w:val="24"/>
          <w:szCs w:val="24"/>
          <w:lang w:bidi="ar-IQ"/>
        </w:rPr>
        <w:t>nickel speciation.</w:t>
      </w:r>
      <w:r w:rsidR="00FD51E2">
        <w:rPr>
          <w:rFonts w:asciiTheme="majorBidi" w:hAnsiTheme="majorBidi" w:cstheme="majorBidi"/>
          <w:sz w:val="24"/>
          <w:szCs w:val="24"/>
          <w:lang w:bidi="ar-IQ"/>
        </w:rPr>
        <w:t xml:space="preserve"> </w:t>
      </w:r>
      <w:r w:rsidR="005268F6">
        <w:rPr>
          <w:rFonts w:asciiTheme="majorBidi" w:hAnsiTheme="majorBidi" w:cstheme="majorBidi"/>
          <w:sz w:val="24"/>
          <w:szCs w:val="24"/>
          <w:lang w:bidi="ar-IQ"/>
        </w:rPr>
        <w:t xml:space="preserve">Indeed, the formed </w:t>
      </w:r>
      <w:r w:rsidR="00E422E6" w:rsidRPr="00CA6D41">
        <w:rPr>
          <w:rFonts w:asciiTheme="majorBidi" w:hAnsiTheme="majorBidi" w:cstheme="majorBidi"/>
          <w:sz w:val="24"/>
          <w:szCs w:val="24"/>
          <w:lang w:bidi="ar-IQ"/>
        </w:rPr>
        <w:t xml:space="preserve">nickel complex </w:t>
      </w:r>
      <w:r w:rsidR="005268F6">
        <w:rPr>
          <w:rFonts w:asciiTheme="majorBidi" w:hAnsiTheme="majorBidi" w:cstheme="majorBidi"/>
          <w:sz w:val="24"/>
          <w:szCs w:val="24"/>
          <w:lang w:bidi="ar-IQ"/>
        </w:rPr>
        <w:t xml:space="preserve">in aqueous solution </w:t>
      </w:r>
      <w:r w:rsidR="000853BF">
        <w:rPr>
          <w:rFonts w:asciiTheme="majorBidi" w:hAnsiTheme="majorBidi" w:cstheme="majorBidi"/>
          <w:sz w:val="24"/>
          <w:szCs w:val="24"/>
          <w:lang w:bidi="ar-IQ"/>
        </w:rPr>
        <w:t xml:space="preserve">has only one </w:t>
      </w:r>
      <w:r w:rsidR="00CA5CD3">
        <w:rPr>
          <w:rFonts w:asciiTheme="majorBidi" w:hAnsiTheme="majorBidi" w:cstheme="majorBidi"/>
          <w:sz w:val="24"/>
          <w:szCs w:val="24"/>
          <w:lang w:bidi="ar-IQ"/>
        </w:rPr>
        <w:t xml:space="preserve">dominant </w:t>
      </w:r>
      <w:proofErr w:type="spellStart"/>
      <w:r w:rsidR="00193BDC" w:rsidRPr="00CA6D41">
        <w:rPr>
          <w:rFonts w:asciiTheme="majorBidi" w:hAnsiTheme="majorBidi" w:cstheme="majorBidi"/>
          <w:sz w:val="24"/>
          <w:szCs w:val="24"/>
          <w:lang w:bidi="ar-IQ"/>
        </w:rPr>
        <w:t>thermochromic</w:t>
      </w:r>
      <w:proofErr w:type="spellEnd"/>
      <w:r w:rsidR="00E422E6" w:rsidRPr="00CA6D41">
        <w:rPr>
          <w:rFonts w:asciiTheme="majorBidi" w:hAnsiTheme="majorBidi" w:cstheme="majorBidi"/>
          <w:sz w:val="24"/>
          <w:szCs w:val="24"/>
          <w:lang w:bidi="ar-IQ"/>
        </w:rPr>
        <w:t xml:space="preserve"> </w:t>
      </w:r>
      <w:r w:rsidR="00193BDC" w:rsidRPr="00CA6D41">
        <w:rPr>
          <w:rFonts w:asciiTheme="majorBidi" w:hAnsiTheme="majorBidi" w:cstheme="majorBidi"/>
          <w:sz w:val="24"/>
          <w:szCs w:val="24"/>
          <w:lang w:bidi="ar-IQ"/>
        </w:rPr>
        <w:t>behavior</w:t>
      </w:r>
      <w:r w:rsidR="00E422E6" w:rsidRPr="00CA6D41">
        <w:rPr>
          <w:rFonts w:asciiTheme="majorBidi" w:hAnsiTheme="majorBidi" w:cstheme="majorBidi"/>
          <w:sz w:val="24"/>
          <w:szCs w:val="24"/>
          <w:lang w:bidi="ar-IQ"/>
        </w:rPr>
        <w:t xml:space="preserve"> </w:t>
      </w:r>
      <w:r w:rsidR="000853BF">
        <w:rPr>
          <w:rFonts w:asciiTheme="majorBidi" w:hAnsiTheme="majorBidi" w:cstheme="majorBidi"/>
          <w:sz w:val="24"/>
          <w:szCs w:val="24"/>
          <w:lang w:bidi="ar-IQ"/>
        </w:rPr>
        <w:t xml:space="preserve">with and without the addition of </w:t>
      </w:r>
      <w:r w:rsidR="00E422E6" w:rsidRPr="00CA6D41">
        <w:rPr>
          <w:rFonts w:asciiTheme="majorBidi" w:hAnsiTheme="majorBidi" w:cstheme="majorBidi"/>
          <w:sz w:val="24"/>
          <w:szCs w:val="24"/>
          <w:lang w:bidi="ar-IQ"/>
        </w:rPr>
        <w:t>additive</w:t>
      </w:r>
      <w:r w:rsidR="000853BF">
        <w:rPr>
          <w:rFonts w:asciiTheme="majorBidi" w:hAnsiTheme="majorBidi" w:cstheme="majorBidi"/>
          <w:sz w:val="24"/>
          <w:szCs w:val="24"/>
          <w:lang w:bidi="ar-IQ"/>
        </w:rPr>
        <w:t xml:space="preserve"> </w:t>
      </w:r>
      <w:r w:rsidR="00CA5CD3">
        <w:rPr>
          <w:rFonts w:asciiTheme="majorBidi" w:hAnsiTheme="majorBidi" w:cstheme="majorBidi"/>
          <w:sz w:val="24"/>
          <w:szCs w:val="24"/>
          <w:lang w:bidi="ar-IQ"/>
        </w:rPr>
        <w:t xml:space="preserve">and that is the octahedral complex </w:t>
      </w:r>
      <w:r w:rsidR="000853BF">
        <w:rPr>
          <w:rFonts w:asciiTheme="majorBidi" w:hAnsiTheme="majorBidi" w:cstheme="majorBidi"/>
          <w:sz w:val="24"/>
          <w:szCs w:val="24"/>
          <w:lang w:bidi="ar-IQ"/>
        </w:rPr>
        <w:t xml:space="preserve">as shown Figure 2 where the </w:t>
      </w:r>
      <w:r w:rsidR="00E422E6" w:rsidRPr="00CA6D41">
        <w:rPr>
          <w:rFonts w:asciiTheme="majorBidi" w:hAnsiTheme="majorBidi" w:cstheme="majorBidi"/>
          <w:sz w:val="24"/>
          <w:szCs w:val="24"/>
          <w:lang w:bidi="ar-IQ"/>
        </w:rPr>
        <w:t xml:space="preserve">second </w:t>
      </w:r>
      <w:r w:rsidR="000853BF">
        <w:rPr>
          <w:rFonts w:asciiTheme="majorBidi" w:hAnsiTheme="majorBidi" w:cstheme="majorBidi"/>
          <w:sz w:val="24"/>
          <w:szCs w:val="24"/>
          <w:lang w:bidi="ar-IQ"/>
        </w:rPr>
        <w:t xml:space="preserve">peak is related </w:t>
      </w:r>
      <w:r w:rsidR="00E422E6" w:rsidRPr="00CA6D41">
        <w:rPr>
          <w:rFonts w:asciiTheme="majorBidi" w:hAnsiTheme="majorBidi" w:cstheme="majorBidi"/>
          <w:sz w:val="24"/>
          <w:szCs w:val="24"/>
          <w:lang w:bidi="ar-IQ"/>
        </w:rPr>
        <w:t xml:space="preserve">to </w:t>
      </w:r>
      <w:r w:rsidR="00B7047D" w:rsidRPr="00CA6D41">
        <w:rPr>
          <w:rFonts w:asciiTheme="majorBidi" w:hAnsiTheme="majorBidi" w:cstheme="majorBidi"/>
          <w:sz w:val="24"/>
          <w:szCs w:val="24"/>
          <w:lang w:bidi="ar-IQ"/>
        </w:rPr>
        <w:t>the</w:t>
      </w:r>
      <w:r w:rsidR="00E422E6" w:rsidRPr="00CA6D41">
        <w:rPr>
          <w:rFonts w:asciiTheme="majorBidi" w:hAnsiTheme="majorBidi" w:cstheme="majorBidi"/>
          <w:sz w:val="24"/>
          <w:szCs w:val="24"/>
          <w:lang w:bidi="ar-IQ"/>
        </w:rPr>
        <w:t xml:space="preserve"> transition for a tetrahedral complex</w:t>
      </w:r>
      <w:r w:rsidR="00A81D48" w:rsidRPr="00CA6D41">
        <w:rPr>
          <w:rFonts w:asciiTheme="majorBidi" w:hAnsiTheme="majorBidi" w:cstheme="majorBidi"/>
          <w:sz w:val="24"/>
          <w:szCs w:val="24"/>
          <w:lang w:bidi="ar-IQ"/>
        </w:rPr>
        <w:t xml:space="preserve"> [NiCl</w:t>
      </w:r>
      <w:r w:rsidR="00A81D48" w:rsidRPr="00CA6D41">
        <w:rPr>
          <w:rFonts w:asciiTheme="majorBidi" w:hAnsiTheme="majorBidi" w:cstheme="majorBidi"/>
          <w:sz w:val="24"/>
          <w:szCs w:val="24"/>
          <w:vertAlign w:val="subscript"/>
          <w:lang w:bidi="ar-IQ"/>
        </w:rPr>
        <w:t>4</w:t>
      </w:r>
      <w:r w:rsidR="00A81D48" w:rsidRPr="00CA6D41">
        <w:rPr>
          <w:rFonts w:asciiTheme="majorBidi" w:hAnsiTheme="majorBidi" w:cstheme="majorBidi"/>
          <w:sz w:val="24"/>
          <w:szCs w:val="24"/>
          <w:lang w:bidi="ar-IQ"/>
        </w:rPr>
        <w:t>]</w:t>
      </w:r>
      <w:r w:rsidR="00A81D48" w:rsidRPr="00CA6D41">
        <w:rPr>
          <w:rFonts w:asciiTheme="majorBidi" w:hAnsiTheme="majorBidi" w:cstheme="majorBidi"/>
          <w:sz w:val="24"/>
          <w:szCs w:val="24"/>
          <w:vertAlign w:val="superscript"/>
          <w:lang w:bidi="ar-IQ"/>
        </w:rPr>
        <w:t>2-</w:t>
      </w:r>
      <w:r w:rsidR="00A81D48" w:rsidRPr="00CA6D41">
        <w:rPr>
          <w:rFonts w:asciiTheme="majorBidi" w:hAnsiTheme="majorBidi" w:cstheme="majorBidi"/>
          <w:sz w:val="24"/>
          <w:szCs w:val="24"/>
          <w:lang w:bidi="ar-IQ"/>
        </w:rPr>
        <w:t xml:space="preserve"> </w:t>
      </w:r>
      <w:r w:rsidR="003B2621" w:rsidRPr="00CA6D41">
        <w:rPr>
          <w:rFonts w:asciiTheme="majorBidi" w:hAnsiTheme="majorBidi" w:cstheme="majorBidi"/>
          <w:sz w:val="24"/>
          <w:szCs w:val="24"/>
          <w:lang w:bidi="ar-IQ"/>
        </w:rPr>
        <w:fldChar w:fldCharType="begin"/>
      </w:r>
      <w:r w:rsidR="003B2621" w:rsidRPr="00CA6D41">
        <w:rPr>
          <w:rFonts w:asciiTheme="majorBidi" w:hAnsiTheme="majorBidi" w:cstheme="majorBidi"/>
          <w:sz w:val="24"/>
          <w:szCs w:val="24"/>
          <w:lang w:bidi="ar-IQ"/>
        </w:rPr>
        <w:instrText xml:space="preserve"> ADDIN EN.CITE &lt;EndNote&gt;&lt;Cite&gt;&lt;Author&gt;Linert&lt;/Author&gt;&lt;Year&gt;2001&lt;/Year&gt;&lt;RecNum&gt;307&lt;/RecNum&gt;&lt;DisplayText&gt;(Linert et al., 2001)&lt;/DisplayText&gt;&lt;record&gt;&lt;rec-number&gt;307&lt;/rec-number&gt;&lt;foreign-keys&gt;&lt;key app="EN" db-id="dsasat90qts5axe9zptvt05n5dfsfseafp0w" timestamp="1659568935"&gt;307&lt;/key&gt;&lt;/foreign-keys&gt;&lt;ref-type name="Journal Article"&gt;17&lt;/ref-type&gt;&lt;contributors&gt;&lt;authors&gt;&lt;author&gt;Linert, Wolfgang&lt;/author&gt;&lt;author&gt;Fukuda, Yutaka&lt;/author&gt;&lt;author&gt;Camard, Aurore&lt;/author&gt;&lt;/authors&gt;&lt;/contributors&gt;&lt;titles&gt;&lt;title&gt;Chromotropism of coordination compounds and its applications in solution&lt;/title&gt;&lt;secondary-title&gt;Coordination Chemistry Reviews&lt;/secondary-title&gt;&lt;/titles&gt;&lt;periodical&gt;&lt;full-title&gt;Coordination Chemistry Reviews&lt;/full-title&gt;&lt;/periodical&gt;&lt;pages&gt;113-152&lt;/pages&gt;&lt;volume&gt;218&lt;/volume&gt;&lt;dates&gt;&lt;year&gt;2001&lt;/year&gt;&lt;/dates&gt;&lt;isbn&gt;0010-8545&lt;/isbn&gt;&lt;urls&gt;&lt;/urls&gt;&lt;/record&gt;&lt;/Cite&gt;&lt;/EndNote&gt;</w:instrText>
      </w:r>
      <w:r w:rsidR="003B2621" w:rsidRPr="00CA6D41">
        <w:rPr>
          <w:rFonts w:asciiTheme="majorBidi" w:hAnsiTheme="majorBidi" w:cstheme="majorBidi"/>
          <w:sz w:val="24"/>
          <w:szCs w:val="24"/>
          <w:lang w:bidi="ar-IQ"/>
        </w:rPr>
        <w:fldChar w:fldCharType="separate"/>
      </w:r>
      <w:r w:rsidR="003B2621" w:rsidRPr="00CA6D41">
        <w:rPr>
          <w:rFonts w:asciiTheme="majorBidi" w:hAnsiTheme="majorBidi" w:cstheme="majorBidi"/>
          <w:noProof/>
          <w:sz w:val="24"/>
          <w:szCs w:val="24"/>
          <w:lang w:bidi="ar-IQ"/>
        </w:rPr>
        <w:t>(Linert et al., 2001)</w:t>
      </w:r>
      <w:r w:rsidR="003B2621" w:rsidRPr="00CA6D41">
        <w:rPr>
          <w:rFonts w:asciiTheme="majorBidi" w:hAnsiTheme="majorBidi" w:cstheme="majorBidi"/>
          <w:sz w:val="24"/>
          <w:szCs w:val="24"/>
          <w:lang w:bidi="ar-IQ"/>
        </w:rPr>
        <w:fldChar w:fldCharType="end"/>
      </w:r>
      <w:r w:rsidR="00E422E6" w:rsidRPr="00CA6D41">
        <w:rPr>
          <w:rFonts w:asciiTheme="majorBidi" w:hAnsiTheme="majorBidi" w:cstheme="majorBidi"/>
          <w:sz w:val="24"/>
          <w:szCs w:val="24"/>
          <w:lang w:bidi="ar-IQ"/>
        </w:rPr>
        <w:t>.</w:t>
      </w:r>
    </w:p>
    <w:p w:rsidR="00BB538B" w:rsidRPr="00CA6D41" w:rsidRDefault="002A4FDE" w:rsidP="00E33609">
      <w:pPr>
        <w:autoSpaceDE w:val="0"/>
        <w:autoSpaceDN w:val="0"/>
        <w:bidi w:val="0"/>
        <w:adjustRightInd w:val="0"/>
        <w:spacing w:after="0" w:line="360" w:lineRule="auto"/>
        <w:jc w:val="both"/>
        <w:rPr>
          <w:rFonts w:asciiTheme="majorBidi" w:hAnsiTheme="majorBidi" w:cstheme="majorBidi"/>
          <w:sz w:val="24"/>
          <w:szCs w:val="24"/>
          <w:lang w:bidi="ar-IQ"/>
        </w:rPr>
      </w:pPr>
      <w:r w:rsidRPr="00311B98">
        <w:rPr>
          <w:rFonts w:asciiTheme="majorBidi" w:hAnsiTheme="majorBidi" w:cstheme="majorBidi"/>
          <w:sz w:val="24"/>
          <w:szCs w:val="24"/>
          <w:lang w:bidi="ar-IQ"/>
        </w:rPr>
        <w:t>Figure</w:t>
      </w:r>
      <w:r w:rsidR="00CA6D41" w:rsidRPr="00311B98">
        <w:rPr>
          <w:rFonts w:asciiTheme="majorBidi" w:hAnsiTheme="majorBidi" w:cstheme="majorBidi"/>
          <w:sz w:val="24"/>
          <w:szCs w:val="24"/>
          <w:lang w:bidi="ar-IQ"/>
        </w:rPr>
        <w:t xml:space="preserve"> </w:t>
      </w:r>
      <w:r w:rsidR="00311B98" w:rsidRPr="00311B98">
        <w:rPr>
          <w:rFonts w:asciiTheme="majorBidi" w:hAnsiTheme="majorBidi" w:cstheme="majorBidi"/>
          <w:sz w:val="24"/>
          <w:szCs w:val="24"/>
          <w:lang w:bidi="ar-IQ"/>
        </w:rPr>
        <w:t>3 illustrates</w:t>
      </w:r>
      <w:r w:rsidR="009C5B1D" w:rsidRPr="005A7F69">
        <w:rPr>
          <w:rFonts w:asciiTheme="majorBidi" w:hAnsiTheme="majorBidi" w:cstheme="majorBidi"/>
          <w:sz w:val="24"/>
          <w:szCs w:val="24"/>
          <w:lang w:bidi="ar-IQ"/>
        </w:rPr>
        <w:t xml:space="preserve"> the </w:t>
      </w:r>
      <w:proofErr w:type="spellStart"/>
      <w:r w:rsidR="00CA6D41" w:rsidRPr="005A7F69">
        <w:rPr>
          <w:rFonts w:asciiTheme="majorBidi" w:hAnsiTheme="majorBidi" w:cstheme="majorBidi"/>
          <w:sz w:val="24"/>
          <w:szCs w:val="24"/>
          <w:lang w:bidi="ar-IQ"/>
        </w:rPr>
        <w:t>v</w:t>
      </w:r>
      <w:r w:rsidR="00BB538B" w:rsidRPr="005A7F69">
        <w:rPr>
          <w:rFonts w:asciiTheme="majorBidi" w:hAnsiTheme="majorBidi" w:cstheme="majorBidi"/>
          <w:sz w:val="24"/>
          <w:szCs w:val="24"/>
          <w:lang w:bidi="ar-IQ"/>
        </w:rPr>
        <w:t>olta</w:t>
      </w:r>
      <w:r w:rsidR="00CA6D41" w:rsidRPr="005A7F69">
        <w:rPr>
          <w:rFonts w:asciiTheme="majorBidi" w:hAnsiTheme="majorBidi" w:cstheme="majorBidi"/>
          <w:sz w:val="24"/>
          <w:szCs w:val="24"/>
          <w:lang w:bidi="ar-IQ"/>
        </w:rPr>
        <w:t>m</w:t>
      </w:r>
      <w:r w:rsidR="00BB538B" w:rsidRPr="005A7F69">
        <w:rPr>
          <w:rFonts w:asciiTheme="majorBidi" w:hAnsiTheme="majorBidi" w:cstheme="majorBidi"/>
          <w:sz w:val="24"/>
          <w:szCs w:val="24"/>
          <w:lang w:bidi="ar-IQ"/>
        </w:rPr>
        <w:t>m</w:t>
      </w:r>
      <w:r w:rsidR="00CA6D41" w:rsidRPr="005A7F69">
        <w:rPr>
          <w:rFonts w:asciiTheme="majorBidi" w:hAnsiTheme="majorBidi" w:cstheme="majorBidi"/>
          <w:sz w:val="24"/>
          <w:szCs w:val="24"/>
          <w:lang w:bidi="ar-IQ"/>
        </w:rPr>
        <w:t>ograms</w:t>
      </w:r>
      <w:proofErr w:type="spellEnd"/>
      <w:r w:rsidR="00BB538B" w:rsidRPr="005A7F69">
        <w:rPr>
          <w:rFonts w:asciiTheme="majorBidi" w:hAnsiTheme="majorBidi" w:cstheme="majorBidi"/>
          <w:sz w:val="24"/>
          <w:szCs w:val="24"/>
          <w:lang w:bidi="ar-IQ"/>
        </w:rPr>
        <w:t xml:space="preserve"> </w:t>
      </w:r>
      <w:r w:rsidRPr="005A7F69">
        <w:rPr>
          <w:rFonts w:asciiTheme="majorBidi" w:hAnsiTheme="majorBidi" w:cstheme="majorBidi"/>
          <w:sz w:val="24"/>
          <w:szCs w:val="24"/>
          <w:lang w:bidi="ar-IQ"/>
        </w:rPr>
        <w:t xml:space="preserve">of </w:t>
      </w:r>
      <w:r w:rsidR="00311B98">
        <w:rPr>
          <w:rFonts w:asciiTheme="majorBidi" w:hAnsiTheme="majorBidi" w:cstheme="majorBidi"/>
          <w:sz w:val="24"/>
          <w:szCs w:val="24"/>
          <w:lang w:bidi="ar-IQ"/>
        </w:rPr>
        <w:t xml:space="preserve">nickel </w:t>
      </w:r>
      <w:r w:rsidR="009C5B1D" w:rsidRPr="005A7F69">
        <w:rPr>
          <w:rFonts w:asciiTheme="majorBidi" w:hAnsiTheme="majorBidi" w:cstheme="majorBidi"/>
          <w:sz w:val="24"/>
          <w:szCs w:val="24"/>
          <w:lang w:bidi="ar-IQ"/>
        </w:rPr>
        <w:t xml:space="preserve">in </w:t>
      </w:r>
      <w:r w:rsidRPr="005A7F69">
        <w:rPr>
          <w:rFonts w:asciiTheme="majorBidi" w:hAnsiTheme="majorBidi" w:cstheme="majorBidi"/>
          <w:sz w:val="24"/>
          <w:szCs w:val="24"/>
          <w:lang w:bidi="ar-IQ"/>
        </w:rPr>
        <w:t xml:space="preserve">aqueous </w:t>
      </w:r>
      <w:r w:rsidR="00311B98">
        <w:rPr>
          <w:rFonts w:asciiTheme="majorBidi" w:hAnsiTheme="majorBidi" w:cstheme="majorBidi"/>
          <w:sz w:val="24"/>
          <w:szCs w:val="24"/>
          <w:lang w:bidi="ar-IQ"/>
        </w:rPr>
        <w:t xml:space="preserve">electrolyte with </w:t>
      </w:r>
      <w:r w:rsidR="00311B98" w:rsidRPr="005A7F69">
        <w:rPr>
          <w:rFonts w:asciiTheme="majorBidi" w:hAnsiTheme="majorBidi" w:cstheme="majorBidi"/>
          <w:sz w:val="24"/>
          <w:szCs w:val="24"/>
          <w:lang w:bidi="ar-IQ"/>
        </w:rPr>
        <w:t>0.02</w:t>
      </w:r>
      <w:r w:rsidR="00311B98">
        <w:rPr>
          <w:rFonts w:asciiTheme="majorBidi" w:hAnsiTheme="majorBidi" w:cstheme="majorBidi"/>
          <w:sz w:val="24"/>
          <w:szCs w:val="24"/>
          <w:lang w:bidi="ar-IQ"/>
        </w:rPr>
        <w:t xml:space="preserve"> M </w:t>
      </w:r>
      <w:r w:rsidR="00311B98" w:rsidRPr="005A7F69">
        <w:rPr>
          <w:rFonts w:asciiTheme="majorBidi" w:hAnsiTheme="majorBidi" w:cstheme="majorBidi"/>
          <w:sz w:val="24"/>
          <w:szCs w:val="24"/>
          <w:lang w:bidi="ar-IQ"/>
        </w:rPr>
        <w:t xml:space="preserve">of NA </w:t>
      </w:r>
      <w:r w:rsidRPr="005A7F69">
        <w:rPr>
          <w:rFonts w:asciiTheme="majorBidi" w:hAnsiTheme="majorBidi" w:cstheme="majorBidi"/>
          <w:sz w:val="24"/>
          <w:szCs w:val="24"/>
          <w:lang w:bidi="ar-IQ"/>
        </w:rPr>
        <w:t>solution at</w:t>
      </w:r>
      <w:r w:rsidR="009C5B1D" w:rsidRPr="005A7F69">
        <w:rPr>
          <w:rFonts w:asciiTheme="majorBidi" w:hAnsiTheme="majorBidi" w:cstheme="majorBidi"/>
          <w:sz w:val="24"/>
          <w:szCs w:val="24"/>
          <w:lang w:bidi="ar-IQ"/>
        </w:rPr>
        <w:t xml:space="preserve"> 90 </w:t>
      </w:r>
      <w:r w:rsidR="009C5B1D" w:rsidRPr="005A7F69">
        <w:rPr>
          <w:rFonts w:asciiTheme="majorBidi" w:hAnsiTheme="majorBidi" w:cstheme="majorBidi"/>
          <w:sz w:val="24"/>
          <w:szCs w:val="24"/>
          <w:vertAlign w:val="superscript"/>
          <w:lang w:bidi="ar-IQ"/>
        </w:rPr>
        <w:t>0</w:t>
      </w:r>
      <w:r w:rsidR="009C5B1D" w:rsidRPr="005A7F69">
        <w:rPr>
          <w:rFonts w:asciiTheme="majorBidi" w:hAnsiTheme="majorBidi" w:cstheme="majorBidi"/>
          <w:sz w:val="24"/>
          <w:szCs w:val="24"/>
          <w:lang w:bidi="ar-IQ"/>
        </w:rPr>
        <w:t xml:space="preserve">C on a </w:t>
      </w:r>
      <w:r w:rsidR="00311B98" w:rsidRPr="005A7F69">
        <w:rPr>
          <w:rFonts w:asciiTheme="majorBidi" w:hAnsiTheme="majorBidi" w:cstheme="majorBidi"/>
          <w:sz w:val="24"/>
          <w:szCs w:val="24"/>
          <w:lang w:bidi="ar-IQ"/>
        </w:rPr>
        <w:t>Pt</w:t>
      </w:r>
      <w:r w:rsidR="00311B98">
        <w:rPr>
          <w:rFonts w:asciiTheme="majorBidi" w:hAnsiTheme="majorBidi" w:cstheme="majorBidi"/>
          <w:sz w:val="24"/>
          <w:szCs w:val="24"/>
          <w:lang w:bidi="ar-IQ"/>
        </w:rPr>
        <w:t xml:space="preserve"> </w:t>
      </w:r>
      <w:r w:rsidR="00311B98" w:rsidRPr="005A7F69">
        <w:rPr>
          <w:rFonts w:asciiTheme="majorBidi" w:hAnsiTheme="majorBidi" w:cstheme="majorBidi"/>
          <w:sz w:val="24"/>
          <w:szCs w:val="24"/>
          <w:lang w:bidi="ar-IQ"/>
        </w:rPr>
        <w:t>electrode</w:t>
      </w:r>
      <w:r w:rsidR="00311B98">
        <w:rPr>
          <w:rFonts w:asciiTheme="majorBidi" w:hAnsiTheme="majorBidi" w:cstheme="majorBidi"/>
          <w:sz w:val="24"/>
          <w:szCs w:val="24"/>
          <w:lang w:bidi="ar-IQ"/>
        </w:rPr>
        <w:t xml:space="preserve">. </w:t>
      </w:r>
      <w:r w:rsidR="00E33609">
        <w:rPr>
          <w:rFonts w:asciiTheme="majorBidi" w:hAnsiTheme="majorBidi" w:cstheme="majorBidi"/>
          <w:sz w:val="24"/>
          <w:szCs w:val="24"/>
          <w:lang w:bidi="ar-IQ"/>
        </w:rPr>
        <w:t xml:space="preserve">Also, there was a </w:t>
      </w:r>
      <w:r w:rsidR="009C5B1D" w:rsidRPr="00CA6D41">
        <w:rPr>
          <w:rFonts w:asciiTheme="majorBidi" w:hAnsiTheme="majorBidi" w:cstheme="majorBidi"/>
          <w:sz w:val="24"/>
          <w:szCs w:val="24"/>
          <w:lang w:bidi="ar-IQ"/>
        </w:rPr>
        <w:t>lo</w:t>
      </w:r>
      <w:r w:rsidR="00CA6D41">
        <w:rPr>
          <w:rFonts w:asciiTheme="majorBidi" w:hAnsiTheme="majorBidi" w:cstheme="majorBidi"/>
          <w:sz w:val="24"/>
          <w:szCs w:val="24"/>
          <w:lang w:bidi="ar-IQ"/>
        </w:rPr>
        <w:t xml:space="preserve">wering in current </w:t>
      </w:r>
      <w:r w:rsidR="009C5B1D" w:rsidRPr="00CA6D41">
        <w:rPr>
          <w:rFonts w:asciiTheme="majorBidi" w:hAnsiTheme="majorBidi" w:cstheme="majorBidi"/>
          <w:sz w:val="24"/>
          <w:szCs w:val="24"/>
          <w:lang w:bidi="ar-IQ"/>
        </w:rPr>
        <w:t>in the presence of NA</w:t>
      </w:r>
      <w:r w:rsidR="00E33609">
        <w:rPr>
          <w:rFonts w:asciiTheme="majorBidi" w:hAnsiTheme="majorBidi" w:cstheme="majorBidi"/>
          <w:sz w:val="24"/>
          <w:szCs w:val="24"/>
          <w:lang w:bidi="ar-IQ"/>
        </w:rPr>
        <w:t xml:space="preserve"> d</w:t>
      </w:r>
      <w:r w:rsidR="009C5B1D" w:rsidRPr="00CA6D41">
        <w:rPr>
          <w:rFonts w:asciiTheme="majorBidi" w:hAnsiTheme="majorBidi" w:cstheme="majorBidi"/>
          <w:sz w:val="24"/>
          <w:szCs w:val="24"/>
          <w:lang w:bidi="ar-IQ"/>
        </w:rPr>
        <w:t xml:space="preserve">espite the </w:t>
      </w:r>
      <w:r w:rsidR="00E33609">
        <w:rPr>
          <w:rFonts w:asciiTheme="majorBidi" w:hAnsiTheme="majorBidi" w:cstheme="majorBidi"/>
          <w:sz w:val="24"/>
          <w:szCs w:val="24"/>
          <w:lang w:bidi="ar-IQ"/>
        </w:rPr>
        <w:t xml:space="preserve">excess concentration of </w:t>
      </w:r>
      <w:r w:rsidR="00A35A84" w:rsidRPr="00CA6D41">
        <w:rPr>
          <w:rFonts w:asciiTheme="majorBidi" w:hAnsiTheme="majorBidi" w:cstheme="majorBidi"/>
          <w:sz w:val="24"/>
          <w:szCs w:val="24"/>
          <w:lang w:bidi="ar-IQ"/>
        </w:rPr>
        <w:t>NiCl</w:t>
      </w:r>
      <w:r w:rsidR="00A35A84" w:rsidRPr="00E33609">
        <w:rPr>
          <w:rFonts w:asciiTheme="majorBidi" w:hAnsiTheme="majorBidi" w:cstheme="majorBidi"/>
          <w:sz w:val="24"/>
          <w:szCs w:val="24"/>
          <w:vertAlign w:val="subscript"/>
          <w:lang w:bidi="ar-IQ"/>
        </w:rPr>
        <w:t>2</w:t>
      </w:r>
      <w:r w:rsidR="00E33609">
        <w:rPr>
          <w:rFonts w:asciiTheme="majorBidi" w:hAnsiTheme="majorBidi" w:cstheme="majorBidi"/>
          <w:sz w:val="24"/>
          <w:szCs w:val="24"/>
          <w:lang w:bidi="ar-IQ"/>
        </w:rPr>
        <w:t xml:space="preserve">. The effect of </w:t>
      </w:r>
      <w:r w:rsidR="009C5B1D" w:rsidRPr="00CA6D41">
        <w:rPr>
          <w:rFonts w:asciiTheme="majorBidi" w:hAnsiTheme="majorBidi" w:cstheme="majorBidi"/>
          <w:sz w:val="24"/>
          <w:szCs w:val="24"/>
          <w:lang w:bidi="ar-IQ"/>
        </w:rPr>
        <w:t xml:space="preserve">additive </w:t>
      </w:r>
      <w:r w:rsidR="00E33609">
        <w:rPr>
          <w:rFonts w:asciiTheme="majorBidi" w:hAnsiTheme="majorBidi" w:cstheme="majorBidi"/>
          <w:sz w:val="24"/>
          <w:szCs w:val="24"/>
          <w:lang w:bidi="ar-IQ"/>
        </w:rPr>
        <w:t xml:space="preserve">is reflecting the </w:t>
      </w:r>
      <w:r w:rsidR="00BB538B" w:rsidRPr="00CA6D41">
        <w:rPr>
          <w:rFonts w:asciiTheme="majorBidi" w:hAnsiTheme="majorBidi" w:cstheme="majorBidi"/>
          <w:sz w:val="24"/>
          <w:szCs w:val="24"/>
          <w:lang w:bidi="ar-IQ"/>
        </w:rPr>
        <w:t>surface modification and the reversibility of the electrodeposition process.</w:t>
      </w:r>
    </w:p>
    <w:p w:rsidR="001336CB" w:rsidRDefault="001336CB" w:rsidP="000E2865">
      <w:pPr>
        <w:autoSpaceDE w:val="0"/>
        <w:autoSpaceDN w:val="0"/>
        <w:bidi w:val="0"/>
        <w:adjustRightInd w:val="0"/>
        <w:spacing w:after="0"/>
        <w:jc w:val="both"/>
        <w:rPr>
          <w:rFonts w:asciiTheme="majorBidi" w:hAnsiTheme="majorBidi" w:cstheme="majorBidi"/>
          <w:b/>
          <w:bCs/>
          <w:color w:val="00B050"/>
          <w:sz w:val="24"/>
          <w:szCs w:val="24"/>
          <w:lang w:bidi="ar-IQ"/>
        </w:rPr>
      </w:pPr>
      <w:r>
        <w:object w:dxaOrig="7199" w:dyaOrig="5649">
          <v:shape id="_x0000_i1027" type="#_x0000_t75" style="width:421.5pt;height:283.5pt" o:ole="">
            <v:imagedata r:id="rId10" o:title=""/>
          </v:shape>
          <o:OLEObject Type="Embed" ProgID="Origin95.Graph" ShapeID="_x0000_i1027" DrawAspect="Content" ObjectID="_1726516333" r:id="rId11"/>
        </w:object>
      </w:r>
    </w:p>
    <w:p w:rsidR="00093E0D" w:rsidRPr="00311B98" w:rsidRDefault="00093E0D" w:rsidP="00311B98">
      <w:pPr>
        <w:autoSpaceDE w:val="0"/>
        <w:autoSpaceDN w:val="0"/>
        <w:bidi w:val="0"/>
        <w:adjustRightInd w:val="0"/>
        <w:spacing w:after="0"/>
        <w:jc w:val="both"/>
        <w:rPr>
          <w:rFonts w:asciiTheme="majorBidi" w:hAnsiTheme="majorBidi" w:cstheme="majorBidi"/>
          <w:sz w:val="24"/>
          <w:szCs w:val="24"/>
          <w:lang w:bidi="ar-IQ"/>
        </w:rPr>
      </w:pPr>
      <w:r w:rsidRPr="00311B98">
        <w:rPr>
          <w:rFonts w:asciiTheme="majorBidi" w:hAnsiTheme="majorBidi" w:cstheme="majorBidi"/>
          <w:b/>
          <w:bCs/>
          <w:sz w:val="24"/>
          <w:szCs w:val="24"/>
          <w:lang w:bidi="ar-IQ"/>
        </w:rPr>
        <w:t>Figure</w:t>
      </w:r>
      <w:r w:rsidRPr="00311B98">
        <w:rPr>
          <w:rFonts w:asciiTheme="majorBidi" w:hAnsiTheme="majorBidi" w:cstheme="majorBidi"/>
          <w:sz w:val="24"/>
          <w:szCs w:val="24"/>
          <w:lang w:bidi="ar-IQ"/>
        </w:rPr>
        <w:t xml:space="preserve"> </w:t>
      </w:r>
      <w:r w:rsidR="000E2865" w:rsidRPr="00311B98">
        <w:rPr>
          <w:rFonts w:asciiTheme="majorBidi" w:hAnsiTheme="majorBidi" w:cstheme="majorBidi"/>
          <w:b/>
          <w:bCs/>
          <w:sz w:val="24"/>
          <w:szCs w:val="24"/>
          <w:lang w:bidi="ar-IQ"/>
        </w:rPr>
        <w:t>3</w:t>
      </w:r>
      <w:r w:rsidR="00AB616B" w:rsidRPr="00311B98">
        <w:rPr>
          <w:rFonts w:asciiTheme="majorBidi" w:hAnsiTheme="majorBidi" w:cstheme="majorBidi"/>
          <w:sz w:val="24"/>
          <w:szCs w:val="24"/>
          <w:lang w:bidi="ar-IQ"/>
        </w:rPr>
        <w:t xml:space="preserve"> </w:t>
      </w:r>
      <w:r w:rsidRPr="00311B98">
        <w:rPr>
          <w:rFonts w:asciiTheme="majorBidi" w:hAnsiTheme="majorBidi" w:cstheme="majorBidi"/>
          <w:sz w:val="24"/>
          <w:szCs w:val="24"/>
          <w:lang w:bidi="ar-IQ"/>
        </w:rPr>
        <w:t xml:space="preserve">Cyclic </w:t>
      </w:r>
      <w:proofErr w:type="spellStart"/>
      <w:r w:rsidRPr="00311B98">
        <w:rPr>
          <w:rFonts w:asciiTheme="majorBidi" w:hAnsiTheme="majorBidi" w:cstheme="majorBidi"/>
          <w:sz w:val="24"/>
          <w:szCs w:val="24"/>
          <w:lang w:bidi="ar-IQ"/>
        </w:rPr>
        <w:t>voltammogram</w:t>
      </w:r>
      <w:r w:rsidR="00AB616B" w:rsidRPr="00311B98">
        <w:rPr>
          <w:rFonts w:asciiTheme="majorBidi" w:hAnsiTheme="majorBidi" w:cstheme="majorBidi"/>
          <w:sz w:val="24"/>
          <w:szCs w:val="24"/>
          <w:lang w:bidi="ar-IQ"/>
        </w:rPr>
        <w:t>s</w:t>
      </w:r>
      <w:proofErr w:type="spellEnd"/>
      <w:r w:rsidRPr="00311B98">
        <w:rPr>
          <w:rFonts w:asciiTheme="majorBidi" w:hAnsiTheme="majorBidi" w:cstheme="majorBidi"/>
          <w:sz w:val="24"/>
          <w:szCs w:val="24"/>
          <w:lang w:bidi="ar-IQ"/>
        </w:rPr>
        <w:t xml:space="preserve"> at 90 °C of 0.6 M NiCl</w:t>
      </w:r>
      <w:r w:rsidRPr="00311B98">
        <w:rPr>
          <w:rFonts w:asciiTheme="majorBidi" w:hAnsiTheme="majorBidi" w:cstheme="majorBidi"/>
          <w:sz w:val="24"/>
          <w:szCs w:val="24"/>
          <w:vertAlign w:val="subscript"/>
          <w:lang w:bidi="ar-IQ"/>
        </w:rPr>
        <w:t>2</w:t>
      </w:r>
      <w:r w:rsidRPr="00311B98">
        <w:rPr>
          <w:rFonts w:asciiTheme="majorBidi" w:hAnsiTheme="majorBidi" w:cstheme="majorBidi"/>
          <w:sz w:val="24"/>
          <w:szCs w:val="24"/>
          <w:lang w:bidi="ar-IQ"/>
        </w:rPr>
        <w:t>.6H</w:t>
      </w:r>
      <w:r w:rsidRPr="00311B98">
        <w:rPr>
          <w:rFonts w:asciiTheme="majorBidi" w:hAnsiTheme="majorBidi" w:cstheme="majorBidi"/>
          <w:sz w:val="24"/>
          <w:szCs w:val="24"/>
          <w:vertAlign w:val="subscript"/>
          <w:lang w:bidi="ar-IQ"/>
        </w:rPr>
        <w:t>2</w:t>
      </w:r>
      <w:r w:rsidRPr="00311B98">
        <w:rPr>
          <w:rFonts w:asciiTheme="majorBidi" w:hAnsiTheme="majorBidi" w:cstheme="majorBidi"/>
          <w:sz w:val="24"/>
          <w:szCs w:val="24"/>
          <w:lang w:bidi="ar-IQ"/>
        </w:rPr>
        <w:t>O in aqueous solution (black) with 0.02</w:t>
      </w:r>
      <w:r w:rsidR="00AB616B" w:rsidRPr="00311B98">
        <w:rPr>
          <w:rFonts w:asciiTheme="majorBidi" w:hAnsiTheme="majorBidi" w:cstheme="majorBidi"/>
          <w:sz w:val="24"/>
          <w:szCs w:val="24"/>
          <w:lang w:bidi="ar-IQ"/>
        </w:rPr>
        <w:t xml:space="preserve"> </w:t>
      </w:r>
      <w:r w:rsidRPr="00311B98">
        <w:rPr>
          <w:rFonts w:asciiTheme="majorBidi" w:hAnsiTheme="majorBidi" w:cstheme="majorBidi"/>
          <w:sz w:val="24"/>
          <w:szCs w:val="24"/>
          <w:lang w:bidi="ar-IQ"/>
        </w:rPr>
        <w:t>M NA</w:t>
      </w:r>
      <w:r w:rsidR="00AB616B" w:rsidRPr="00311B98">
        <w:rPr>
          <w:rFonts w:asciiTheme="majorBidi" w:hAnsiTheme="majorBidi" w:cstheme="majorBidi"/>
          <w:sz w:val="24"/>
          <w:szCs w:val="24"/>
          <w:lang w:bidi="ar-IQ"/>
        </w:rPr>
        <w:t xml:space="preserve"> </w:t>
      </w:r>
      <w:r w:rsidRPr="00311B98">
        <w:rPr>
          <w:rFonts w:asciiTheme="majorBidi" w:hAnsiTheme="majorBidi" w:cstheme="majorBidi"/>
          <w:sz w:val="24"/>
          <w:szCs w:val="24"/>
          <w:lang w:bidi="ar-IQ"/>
        </w:rPr>
        <w:t xml:space="preserve">(red). Measured </w:t>
      </w:r>
      <w:r w:rsidR="00244707" w:rsidRPr="00311B98">
        <w:rPr>
          <w:rFonts w:asciiTheme="majorBidi" w:hAnsiTheme="majorBidi" w:cstheme="majorBidi"/>
          <w:sz w:val="24"/>
          <w:szCs w:val="24"/>
          <w:lang w:bidi="ar-IQ"/>
        </w:rPr>
        <w:t>using referenced</w:t>
      </w:r>
      <w:r w:rsidRPr="00311B98">
        <w:rPr>
          <w:rFonts w:asciiTheme="majorBidi" w:hAnsiTheme="majorBidi" w:cstheme="majorBidi"/>
          <w:sz w:val="24"/>
          <w:szCs w:val="24"/>
          <w:lang w:bidi="ar-IQ"/>
        </w:rPr>
        <w:t xml:space="preserve"> against (Ag/</w:t>
      </w:r>
      <w:proofErr w:type="spellStart"/>
      <w:r w:rsidRPr="00311B98">
        <w:rPr>
          <w:rFonts w:asciiTheme="majorBidi" w:hAnsiTheme="majorBidi" w:cstheme="majorBidi"/>
          <w:sz w:val="24"/>
          <w:szCs w:val="24"/>
          <w:lang w:bidi="ar-IQ"/>
        </w:rPr>
        <w:t>AgCl</w:t>
      </w:r>
      <w:proofErr w:type="spellEnd"/>
      <w:r w:rsidRPr="00311B98">
        <w:rPr>
          <w:rFonts w:asciiTheme="majorBidi" w:hAnsiTheme="majorBidi" w:cstheme="majorBidi"/>
          <w:sz w:val="24"/>
          <w:szCs w:val="24"/>
          <w:lang w:bidi="ar-IQ"/>
        </w:rPr>
        <w:t xml:space="preserve">) wire, Pt flag counter electrode and Pt disc working electrode at </w:t>
      </w:r>
      <w:r w:rsidR="00311B98">
        <w:rPr>
          <w:rFonts w:asciiTheme="majorBidi" w:hAnsiTheme="majorBidi" w:cstheme="majorBidi"/>
          <w:sz w:val="24"/>
          <w:szCs w:val="24"/>
          <w:lang w:bidi="ar-IQ"/>
        </w:rPr>
        <w:t xml:space="preserve">scan rate of </w:t>
      </w:r>
      <w:r w:rsidRPr="00311B98">
        <w:rPr>
          <w:rFonts w:asciiTheme="majorBidi" w:hAnsiTheme="majorBidi" w:cstheme="majorBidi"/>
          <w:sz w:val="24"/>
          <w:szCs w:val="24"/>
          <w:lang w:bidi="ar-IQ"/>
        </w:rPr>
        <w:t>10 mV s</w:t>
      </w:r>
      <w:r w:rsidRPr="00311B98">
        <w:rPr>
          <w:rFonts w:asciiTheme="majorBidi" w:hAnsiTheme="majorBidi" w:cstheme="majorBidi"/>
          <w:sz w:val="24"/>
          <w:szCs w:val="24"/>
          <w:vertAlign w:val="superscript"/>
          <w:lang w:bidi="ar-IQ"/>
        </w:rPr>
        <w:t>-1</w:t>
      </w:r>
      <w:r w:rsidR="00AB616B" w:rsidRPr="00311B98">
        <w:rPr>
          <w:rFonts w:asciiTheme="majorBidi" w:hAnsiTheme="majorBidi" w:cstheme="majorBidi"/>
          <w:sz w:val="24"/>
          <w:szCs w:val="24"/>
          <w:lang w:bidi="ar-IQ"/>
        </w:rPr>
        <w:t>.</w:t>
      </w:r>
    </w:p>
    <w:p w:rsidR="00093E0D" w:rsidRPr="00311B98" w:rsidRDefault="00093E0D" w:rsidP="00BB538B">
      <w:pPr>
        <w:autoSpaceDE w:val="0"/>
        <w:autoSpaceDN w:val="0"/>
        <w:bidi w:val="0"/>
        <w:adjustRightInd w:val="0"/>
        <w:spacing w:after="0"/>
        <w:jc w:val="both"/>
        <w:rPr>
          <w:sz w:val="24"/>
          <w:szCs w:val="24"/>
          <w:lang w:bidi="ar-IQ"/>
        </w:rPr>
      </w:pPr>
    </w:p>
    <w:p w:rsidR="000E2865" w:rsidRPr="00C25A87" w:rsidRDefault="00FB5804" w:rsidP="00FD51E2">
      <w:pPr>
        <w:autoSpaceDE w:val="0"/>
        <w:autoSpaceDN w:val="0"/>
        <w:bidi w:val="0"/>
        <w:adjustRightInd w:val="0"/>
        <w:spacing w:after="0" w:line="360" w:lineRule="auto"/>
        <w:jc w:val="both"/>
        <w:rPr>
          <w:b/>
          <w:bCs/>
          <w:sz w:val="24"/>
          <w:szCs w:val="24"/>
          <w:lang w:bidi="ar-IQ"/>
        </w:rPr>
      </w:pPr>
      <w:r w:rsidRPr="00AB616B">
        <w:rPr>
          <w:rFonts w:asciiTheme="majorBidi" w:hAnsiTheme="majorBidi" w:cstheme="majorBidi"/>
          <w:sz w:val="24"/>
          <w:szCs w:val="24"/>
          <w:lang w:bidi="ar-IQ"/>
        </w:rPr>
        <w:t xml:space="preserve">Additionally, </w:t>
      </w:r>
      <w:r w:rsidR="00E632A1">
        <w:rPr>
          <w:rFonts w:asciiTheme="majorBidi" w:hAnsiTheme="majorBidi" w:cstheme="majorBidi"/>
          <w:sz w:val="24"/>
          <w:szCs w:val="24"/>
          <w:lang w:bidi="ar-IQ"/>
        </w:rPr>
        <w:t xml:space="preserve">the addition of </w:t>
      </w:r>
      <w:r w:rsidR="00595A8B" w:rsidRPr="00AB616B">
        <w:rPr>
          <w:rFonts w:asciiTheme="majorBidi" w:hAnsiTheme="majorBidi" w:cstheme="majorBidi"/>
          <w:sz w:val="24"/>
          <w:szCs w:val="24"/>
          <w:lang w:bidi="ar-IQ"/>
        </w:rPr>
        <w:t xml:space="preserve">nicotinic acid </w:t>
      </w:r>
      <w:r w:rsidRPr="00AB616B">
        <w:rPr>
          <w:rFonts w:asciiTheme="majorBidi" w:hAnsiTheme="majorBidi" w:cstheme="majorBidi"/>
          <w:sz w:val="24"/>
          <w:szCs w:val="24"/>
          <w:lang w:bidi="ar-IQ"/>
        </w:rPr>
        <w:t>to the aqueous solution</w:t>
      </w:r>
      <w:r w:rsidR="00E632A1">
        <w:rPr>
          <w:rFonts w:asciiTheme="majorBidi" w:hAnsiTheme="majorBidi" w:cstheme="majorBidi"/>
          <w:sz w:val="24"/>
          <w:szCs w:val="24"/>
          <w:lang w:bidi="ar-IQ"/>
        </w:rPr>
        <w:t xml:space="preserve"> causes the appearance of </w:t>
      </w:r>
      <w:r w:rsidRPr="00AB616B">
        <w:rPr>
          <w:rFonts w:asciiTheme="majorBidi" w:hAnsiTheme="majorBidi" w:cstheme="majorBidi"/>
          <w:sz w:val="24"/>
          <w:szCs w:val="24"/>
          <w:lang w:bidi="ar-IQ"/>
        </w:rPr>
        <w:t xml:space="preserve">two anodic stripping characteristics, as shown in </w:t>
      </w:r>
      <w:r w:rsidRPr="00FD51E2">
        <w:rPr>
          <w:rFonts w:asciiTheme="majorBidi" w:hAnsiTheme="majorBidi" w:cstheme="majorBidi"/>
          <w:sz w:val="24"/>
          <w:szCs w:val="24"/>
          <w:lang w:bidi="ar-IQ"/>
        </w:rPr>
        <w:t xml:space="preserve">Figure </w:t>
      </w:r>
      <w:r w:rsidR="00595A8B" w:rsidRPr="00FD51E2">
        <w:rPr>
          <w:rFonts w:asciiTheme="majorBidi" w:hAnsiTheme="majorBidi" w:cstheme="majorBidi"/>
          <w:sz w:val="24"/>
          <w:szCs w:val="24"/>
          <w:lang w:bidi="ar-IQ"/>
        </w:rPr>
        <w:t>3</w:t>
      </w:r>
      <w:r w:rsidRPr="00AB616B">
        <w:rPr>
          <w:rFonts w:asciiTheme="majorBidi" w:hAnsiTheme="majorBidi" w:cstheme="majorBidi"/>
          <w:sz w:val="24"/>
          <w:szCs w:val="24"/>
          <w:lang w:bidi="ar-IQ"/>
        </w:rPr>
        <w:t>. The four phases of crystal growth's morphologies being stripped away is the most typical explanation for this kind of event.</w:t>
      </w:r>
      <w:r w:rsidR="008600DE" w:rsidRPr="00AB616B">
        <w:rPr>
          <w:rFonts w:asciiTheme="majorBidi" w:hAnsiTheme="majorBidi" w:cstheme="majorBidi"/>
          <w:sz w:val="24"/>
          <w:szCs w:val="24"/>
          <w:lang w:bidi="ar-IQ"/>
        </w:rPr>
        <w:t xml:space="preserve"> </w:t>
      </w:r>
      <w:r w:rsidRPr="00AB616B">
        <w:rPr>
          <w:rFonts w:asciiTheme="majorBidi" w:hAnsiTheme="majorBidi" w:cstheme="majorBidi"/>
          <w:sz w:val="24"/>
          <w:szCs w:val="24"/>
          <w:lang w:bidi="ar-IQ"/>
        </w:rPr>
        <w:t>In this case, Ni metal is likely being peeled off of some crystal growth faces due to pr</w:t>
      </w:r>
      <w:r w:rsidR="00AA5F1B" w:rsidRPr="00AB616B">
        <w:rPr>
          <w:rFonts w:asciiTheme="majorBidi" w:hAnsiTheme="majorBidi" w:cstheme="majorBidi"/>
          <w:sz w:val="24"/>
          <w:szCs w:val="24"/>
          <w:lang w:bidi="ar-IQ"/>
        </w:rPr>
        <w:t>eferential adsorption by the NA</w:t>
      </w:r>
      <w:r w:rsidRPr="00AB616B">
        <w:rPr>
          <w:rFonts w:asciiTheme="majorBidi" w:hAnsiTheme="majorBidi" w:cstheme="majorBidi"/>
          <w:sz w:val="24"/>
          <w:szCs w:val="24"/>
          <w:lang w:bidi="ar-IQ"/>
        </w:rPr>
        <w:t xml:space="preserve">, which </w:t>
      </w:r>
      <w:r w:rsidR="00595A8B" w:rsidRPr="00AB616B">
        <w:rPr>
          <w:rFonts w:asciiTheme="majorBidi" w:hAnsiTheme="majorBidi" w:cstheme="majorBidi"/>
          <w:sz w:val="24"/>
          <w:szCs w:val="24"/>
          <w:lang w:bidi="ar-IQ"/>
        </w:rPr>
        <w:t>shows</w:t>
      </w:r>
      <w:r w:rsidRPr="00AB616B">
        <w:rPr>
          <w:rFonts w:asciiTheme="majorBidi" w:hAnsiTheme="majorBidi" w:cstheme="majorBidi"/>
          <w:sz w:val="24"/>
          <w:szCs w:val="24"/>
          <w:lang w:bidi="ar-IQ"/>
        </w:rPr>
        <w:t xml:space="preserve"> that the additives can influence the orientation of crystal formation during deposition.</w:t>
      </w:r>
      <w:r w:rsidR="0054308F">
        <w:rPr>
          <w:rFonts w:asciiTheme="majorBidi" w:hAnsiTheme="majorBidi" w:cstheme="majorBidi"/>
          <w:sz w:val="24"/>
          <w:szCs w:val="24"/>
          <w:lang w:bidi="ar-IQ"/>
        </w:rPr>
        <w:t xml:space="preserve"> </w:t>
      </w:r>
      <w:r w:rsidR="00550556" w:rsidRPr="00AB616B">
        <w:rPr>
          <w:rFonts w:asciiTheme="majorBidi" w:hAnsiTheme="majorBidi" w:cstheme="majorBidi"/>
          <w:sz w:val="24"/>
          <w:szCs w:val="24"/>
          <w:lang w:bidi="ar-IQ"/>
        </w:rPr>
        <w:t xml:space="preserve">The </w:t>
      </w:r>
      <w:r w:rsidR="00FD51E2">
        <w:rPr>
          <w:rFonts w:asciiTheme="majorBidi" w:hAnsiTheme="majorBidi" w:cstheme="majorBidi"/>
          <w:sz w:val="24"/>
          <w:szCs w:val="24"/>
          <w:lang w:bidi="ar-IQ"/>
        </w:rPr>
        <w:t xml:space="preserve">conclusion </w:t>
      </w:r>
      <w:r w:rsidR="00550556" w:rsidRPr="00AB616B">
        <w:rPr>
          <w:rFonts w:asciiTheme="majorBidi" w:hAnsiTheme="majorBidi" w:cstheme="majorBidi"/>
          <w:sz w:val="24"/>
          <w:szCs w:val="24"/>
          <w:lang w:bidi="ar-IQ"/>
        </w:rPr>
        <w:t>that NA reduces the</w:t>
      </w:r>
      <w:r w:rsidR="001336CB">
        <w:rPr>
          <w:rFonts w:asciiTheme="majorBidi" w:hAnsiTheme="majorBidi" w:cstheme="majorBidi"/>
          <w:sz w:val="24"/>
          <w:szCs w:val="24"/>
          <w:lang w:bidi="ar-IQ"/>
        </w:rPr>
        <w:t xml:space="preserve"> nickel </w:t>
      </w:r>
      <w:r w:rsidR="00550556" w:rsidRPr="00AB616B">
        <w:rPr>
          <w:rFonts w:asciiTheme="majorBidi" w:hAnsiTheme="majorBidi" w:cstheme="majorBidi"/>
          <w:sz w:val="24"/>
          <w:szCs w:val="24"/>
          <w:lang w:bidi="ar-IQ"/>
        </w:rPr>
        <w:t>ions electrochemically in aqueous solution more efficiently at low concentrations than at high concentrations indicates that NA adsorbs on surfaces via the nitrogen atom of pyridine</w:t>
      </w:r>
      <w:r w:rsidR="00FD51E2">
        <w:rPr>
          <w:rFonts w:asciiTheme="majorBidi" w:hAnsiTheme="majorBidi" w:cstheme="majorBidi"/>
          <w:sz w:val="24"/>
          <w:szCs w:val="24"/>
          <w:lang w:bidi="ar-IQ"/>
        </w:rPr>
        <w:t xml:space="preserve"> and that is one of the characters of </w:t>
      </w:r>
      <w:r w:rsidR="00550556" w:rsidRPr="00AB616B">
        <w:rPr>
          <w:rFonts w:asciiTheme="majorBidi" w:hAnsiTheme="majorBidi" w:cstheme="majorBidi"/>
          <w:sz w:val="24"/>
          <w:szCs w:val="24"/>
          <w:lang w:bidi="ar-IQ"/>
        </w:rPr>
        <w:t xml:space="preserve">copper substrates. If this is the case, nicotinic acid would be present in the adsorbed </w:t>
      </w:r>
      <w:r w:rsidR="00FD51E2">
        <w:rPr>
          <w:rFonts w:asciiTheme="majorBidi" w:hAnsiTheme="majorBidi" w:cstheme="majorBidi"/>
          <w:sz w:val="24"/>
          <w:szCs w:val="24"/>
          <w:lang w:bidi="ar-IQ"/>
        </w:rPr>
        <w:t xml:space="preserve">NA </w:t>
      </w:r>
      <w:r w:rsidR="00550556" w:rsidRPr="00AB616B">
        <w:rPr>
          <w:rFonts w:asciiTheme="majorBidi" w:hAnsiTheme="majorBidi" w:cstheme="majorBidi"/>
          <w:sz w:val="24"/>
          <w:szCs w:val="24"/>
          <w:lang w:bidi="ar-IQ"/>
        </w:rPr>
        <w:t>molecule. In this instance, it is anticipated that the functionalized acid surface</w:t>
      </w:r>
      <w:r w:rsidR="00550556" w:rsidRPr="00550556">
        <w:rPr>
          <w:sz w:val="24"/>
          <w:szCs w:val="24"/>
          <w:lang w:bidi="ar-IQ"/>
        </w:rPr>
        <w:t xml:space="preserve"> will </w:t>
      </w:r>
      <w:r w:rsidR="00550556" w:rsidRPr="00AB616B">
        <w:rPr>
          <w:rFonts w:asciiTheme="majorBidi" w:hAnsiTheme="majorBidi" w:cstheme="majorBidi"/>
          <w:sz w:val="24"/>
          <w:szCs w:val="24"/>
          <w:lang w:bidi="ar-IQ"/>
        </w:rPr>
        <w:t xml:space="preserve">interact more strongly with the dissolved </w:t>
      </w:r>
      <w:r w:rsidR="00FD51E2">
        <w:rPr>
          <w:rFonts w:asciiTheme="majorBidi" w:hAnsiTheme="majorBidi" w:cstheme="majorBidi"/>
          <w:sz w:val="24"/>
          <w:szCs w:val="24"/>
          <w:lang w:bidi="ar-IQ"/>
        </w:rPr>
        <w:t xml:space="preserve">nickel </w:t>
      </w:r>
      <w:r w:rsidR="00550556" w:rsidRPr="00AB616B">
        <w:rPr>
          <w:rFonts w:asciiTheme="majorBidi" w:hAnsiTheme="majorBidi" w:cstheme="majorBidi"/>
          <w:sz w:val="24"/>
          <w:szCs w:val="24"/>
          <w:lang w:bidi="ar-IQ"/>
        </w:rPr>
        <w:t xml:space="preserve">metal ion, making </w:t>
      </w:r>
      <w:r w:rsidR="00FD51E2">
        <w:rPr>
          <w:rFonts w:asciiTheme="majorBidi" w:hAnsiTheme="majorBidi" w:cstheme="majorBidi"/>
          <w:sz w:val="24"/>
          <w:szCs w:val="24"/>
          <w:lang w:bidi="ar-IQ"/>
        </w:rPr>
        <w:t xml:space="preserve">the </w:t>
      </w:r>
      <w:r w:rsidR="00550556" w:rsidRPr="00AB616B">
        <w:rPr>
          <w:rFonts w:asciiTheme="majorBidi" w:hAnsiTheme="majorBidi" w:cstheme="majorBidi"/>
          <w:sz w:val="24"/>
          <w:szCs w:val="24"/>
          <w:lang w:bidi="ar-IQ"/>
        </w:rPr>
        <w:t xml:space="preserve">electrochemical </w:t>
      </w:r>
      <w:r w:rsidR="00550556" w:rsidRPr="00AB616B">
        <w:rPr>
          <w:rFonts w:asciiTheme="majorBidi" w:hAnsiTheme="majorBidi" w:cstheme="majorBidi"/>
          <w:sz w:val="24"/>
          <w:szCs w:val="24"/>
          <w:lang w:bidi="ar-IQ"/>
        </w:rPr>
        <w:lastRenderedPageBreak/>
        <w:t xml:space="preserve">reduction </w:t>
      </w:r>
      <w:r w:rsidR="00FD51E2">
        <w:rPr>
          <w:rFonts w:asciiTheme="majorBidi" w:hAnsiTheme="majorBidi" w:cstheme="majorBidi"/>
          <w:sz w:val="24"/>
          <w:szCs w:val="24"/>
          <w:lang w:bidi="ar-IQ"/>
        </w:rPr>
        <w:t xml:space="preserve">is </w:t>
      </w:r>
      <w:r w:rsidR="00550556" w:rsidRPr="00AB616B">
        <w:rPr>
          <w:rFonts w:asciiTheme="majorBidi" w:hAnsiTheme="majorBidi" w:cstheme="majorBidi"/>
          <w:sz w:val="24"/>
          <w:szCs w:val="24"/>
          <w:lang w:bidi="ar-IQ"/>
        </w:rPr>
        <w:t xml:space="preserve">simpler than </w:t>
      </w:r>
      <w:r w:rsidR="00FD51E2">
        <w:rPr>
          <w:rFonts w:asciiTheme="majorBidi" w:hAnsiTheme="majorBidi" w:cstheme="majorBidi"/>
          <w:sz w:val="24"/>
          <w:szCs w:val="24"/>
          <w:lang w:bidi="ar-IQ"/>
        </w:rPr>
        <w:t xml:space="preserve">in the case of </w:t>
      </w:r>
      <w:r w:rsidR="00550556" w:rsidRPr="00AB616B">
        <w:rPr>
          <w:rFonts w:asciiTheme="majorBidi" w:hAnsiTheme="majorBidi" w:cstheme="majorBidi"/>
          <w:sz w:val="24"/>
          <w:szCs w:val="24"/>
          <w:lang w:bidi="ar-IQ"/>
        </w:rPr>
        <w:t xml:space="preserve">functionalized ester </w:t>
      </w:r>
      <w:r w:rsidR="00E16CED" w:rsidRPr="00AB616B">
        <w:rPr>
          <w:rFonts w:asciiTheme="majorBidi" w:hAnsiTheme="majorBidi" w:cstheme="majorBidi"/>
          <w:sz w:val="24"/>
          <w:szCs w:val="24"/>
          <w:lang w:bidi="ar-IQ"/>
        </w:rPr>
        <w:t>surface.</w:t>
      </w:r>
      <w:r w:rsidR="00E16CED" w:rsidRPr="00E16CED">
        <w:rPr>
          <w:b/>
          <w:bCs/>
          <w:sz w:val="24"/>
          <w:szCs w:val="24"/>
          <w:lang w:bidi="ar-IQ"/>
        </w:rPr>
        <w:t xml:space="preserve"> </w:t>
      </w:r>
      <w:r w:rsidR="001336CB">
        <w:object w:dxaOrig="7199" w:dyaOrig="5649">
          <v:shape id="_x0000_i1028" type="#_x0000_t75" style="width:408.75pt;height:276.75pt" o:ole="">
            <v:imagedata r:id="rId12" o:title=""/>
          </v:shape>
          <o:OLEObject Type="Embed" ProgID="Origin95.Graph" ShapeID="_x0000_i1028" DrawAspect="Content" ObjectID="_1726516334" r:id="rId13"/>
        </w:object>
      </w:r>
    </w:p>
    <w:p w:rsidR="001336CB" w:rsidRDefault="000E2865" w:rsidP="00762D06">
      <w:pPr>
        <w:autoSpaceDE w:val="0"/>
        <w:autoSpaceDN w:val="0"/>
        <w:bidi w:val="0"/>
        <w:adjustRightInd w:val="0"/>
        <w:spacing w:after="0"/>
        <w:jc w:val="both"/>
        <w:rPr>
          <w:rFonts w:asciiTheme="majorBidi" w:hAnsiTheme="majorBidi" w:cstheme="majorBidi"/>
          <w:color w:val="00B050"/>
          <w:sz w:val="24"/>
          <w:szCs w:val="24"/>
          <w:lang w:bidi="ar-IQ"/>
        </w:rPr>
      </w:pPr>
      <w:r w:rsidRPr="00FD51E2">
        <w:rPr>
          <w:rFonts w:asciiTheme="majorBidi" w:hAnsiTheme="majorBidi" w:cstheme="majorBidi"/>
          <w:b/>
          <w:bCs/>
          <w:sz w:val="24"/>
          <w:szCs w:val="24"/>
          <w:lang w:bidi="ar-IQ"/>
        </w:rPr>
        <w:t>Figure</w:t>
      </w:r>
      <w:r w:rsidRPr="00FD51E2">
        <w:rPr>
          <w:rFonts w:asciiTheme="majorBidi" w:hAnsiTheme="majorBidi" w:cstheme="majorBidi"/>
          <w:sz w:val="24"/>
          <w:szCs w:val="24"/>
          <w:lang w:bidi="ar-IQ"/>
        </w:rPr>
        <w:t xml:space="preserve"> </w:t>
      </w:r>
      <w:r w:rsidR="00FD51E2" w:rsidRPr="00FD51E2">
        <w:rPr>
          <w:rFonts w:asciiTheme="majorBidi" w:hAnsiTheme="majorBidi" w:cstheme="majorBidi"/>
          <w:b/>
          <w:bCs/>
          <w:sz w:val="24"/>
          <w:szCs w:val="24"/>
          <w:lang w:bidi="ar-IQ"/>
        </w:rPr>
        <w:t>4</w:t>
      </w:r>
      <w:r w:rsidR="00FD51E2" w:rsidRPr="00FD51E2">
        <w:rPr>
          <w:rFonts w:asciiTheme="majorBidi" w:hAnsiTheme="majorBidi" w:cstheme="majorBidi"/>
          <w:sz w:val="24"/>
          <w:szCs w:val="24"/>
          <w:lang w:bidi="ar-IQ"/>
        </w:rPr>
        <w:t>: Cyclic</w:t>
      </w:r>
      <w:r w:rsidR="00FD51E2">
        <w:rPr>
          <w:rFonts w:asciiTheme="majorBidi" w:hAnsiTheme="majorBidi" w:cstheme="majorBidi"/>
          <w:sz w:val="24"/>
          <w:szCs w:val="24"/>
          <w:lang w:bidi="ar-IQ"/>
        </w:rPr>
        <w:t xml:space="preserve"> </w:t>
      </w:r>
      <w:proofErr w:type="spellStart"/>
      <w:r w:rsidRPr="00FD51E2">
        <w:rPr>
          <w:rFonts w:asciiTheme="majorBidi" w:hAnsiTheme="majorBidi" w:cstheme="majorBidi"/>
          <w:sz w:val="24"/>
          <w:szCs w:val="24"/>
          <w:lang w:bidi="ar-IQ"/>
        </w:rPr>
        <w:t>voltammogram</w:t>
      </w:r>
      <w:r w:rsidR="00AB616B" w:rsidRPr="00FD51E2">
        <w:rPr>
          <w:rFonts w:asciiTheme="majorBidi" w:hAnsiTheme="majorBidi" w:cstheme="majorBidi"/>
          <w:sz w:val="24"/>
          <w:szCs w:val="24"/>
          <w:lang w:bidi="ar-IQ"/>
        </w:rPr>
        <w:t>s</w:t>
      </w:r>
      <w:proofErr w:type="spellEnd"/>
      <w:r w:rsidRPr="00FD51E2">
        <w:rPr>
          <w:rFonts w:asciiTheme="majorBidi" w:hAnsiTheme="majorBidi" w:cstheme="majorBidi"/>
          <w:sz w:val="24"/>
          <w:szCs w:val="24"/>
          <w:lang w:bidi="ar-IQ"/>
        </w:rPr>
        <w:t xml:space="preserve"> at 90 °C of</w:t>
      </w:r>
      <w:r w:rsidR="00FD51E2">
        <w:rPr>
          <w:rFonts w:asciiTheme="majorBidi" w:hAnsiTheme="majorBidi" w:cstheme="majorBidi"/>
          <w:sz w:val="24"/>
          <w:szCs w:val="24"/>
          <w:lang w:bidi="ar-IQ"/>
        </w:rPr>
        <w:t xml:space="preserve"> nickel ions </w:t>
      </w:r>
      <w:r w:rsidRPr="00FD51E2">
        <w:rPr>
          <w:rFonts w:asciiTheme="majorBidi" w:hAnsiTheme="majorBidi" w:cstheme="majorBidi"/>
          <w:sz w:val="24"/>
          <w:szCs w:val="24"/>
          <w:lang w:bidi="ar-IQ"/>
        </w:rPr>
        <w:t xml:space="preserve">in aqueous solution </w:t>
      </w:r>
      <w:r w:rsidR="00FD51E2">
        <w:rPr>
          <w:rFonts w:asciiTheme="majorBidi" w:hAnsiTheme="majorBidi" w:cstheme="majorBidi"/>
          <w:sz w:val="24"/>
          <w:szCs w:val="24"/>
          <w:lang w:bidi="ar-IQ"/>
        </w:rPr>
        <w:t>of 0.01 M CuCl</w:t>
      </w:r>
      <w:r w:rsidR="00FD51E2" w:rsidRPr="00FD51E2">
        <w:rPr>
          <w:rFonts w:asciiTheme="majorBidi" w:hAnsiTheme="majorBidi" w:cstheme="majorBidi"/>
          <w:sz w:val="24"/>
          <w:szCs w:val="24"/>
          <w:vertAlign w:val="subscript"/>
          <w:lang w:bidi="ar-IQ"/>
        </w:rPr>
        <w:t>2</w:t>
      </w:r>
      <w:r w:rsidR="00FD51E2">
        <w:rPr>
          <w:rFonts w:asciiTheme="majorBidi" w:hAnsiTheme="majorBidi" w:cstheme="majorBidi"/>
          <w:sz w:val="24"/>
          <w:szCs w:val="24"/>
          <w:lang w:bidi="ar-IQ"/>
        </w:rPr>
        <w:t>.2H</w:t>
      </w:r>
      <w:r w:rsidR="00FD51E2" w:rsidRPr="00FD51E2">
        <w:rPr>
          <w:rFonts w:asciiTheme="majorBidi" w:hAnsiTheme="majorBidi" w:cstheme="majorBidi"/>
          <w:sz w:val="24"/>
          <w:szCs w:val="24"/>
          <w:vertAlign w:val="subscript"/>
          <w:lang w:bidi="ar-IQ"/>
        </w:rPr>
        <w:t>2</w:t>
      </w:r>
      <w:r w:rsidR="00FD51E2">
        <w:rPr>
          <w:rFonts w:asciiTheme="majorBidi" w:hAnsiTheme="majorBidi" w:cstheme="majorBidi"/>
          <w:sz w:val="24"/>
          <w:szCs w:val="24"/>
          <w:lang w:bidi="ar-IQ"/>
        </w:rPr>
        <w:t>O.</w:t>
      </w:r>
      <w:r w:rsidRPr="00FD51E2">
        <w:rPr>
          <w:rFonts w:asciiTheme="majorBidi" w:hAnsiTheme="majorBidi" w:cstheme="majorBidi"/>
          <w:sz w:val="24"/>
          <w:szCs w:val="24"/>
          <w:lang w:bidi="ar-IQ"/>
        </w:rPr>
        <w:t xml:space="preserve"> Measured using </w:t>
      </w:r>
      <w:r w:rsidR="00FD51E2" w:rsidRPr="00FD51E2">
        <w:rPr>
          <w:rFonts w:asciiTheme="majorBidi" w:hAnsiTheme="majorBidi" w:cstheme="majorBidi"/>
          <w:sz w:val="24"/>
          <w:szCs w:val="24"/>
          <w:lang w:bidi="ar-IQ"/>
        </w:rPr>
        <w:t xml:space="preserve">(Silver/Silver chloride) </w:t>
      </w:r>
      <w:r w:rsidR="00FD51E2">
        <w:rPr>
          <w:rFonts w:asciiTheme="majorBidi" w:hAnsiTheme="majorBidi" w:cstheme="majorBidi"/>
          <w:sz w:val="24"/>
          <w:szCs w:val="24"/>
          <w:lang w:bidi="ar-IQ"/>
        </w:rPr>
        <w:t>reference electrode aga</w:t>
      </w:r>
      <w:r w:rsidRPr="00FD51E2">
        <w:rPr>
          <w:rFonts w:asciiTheme="majorBidi" w:hAnsiTheme="majorBidi" w:cstheme="majorBidi"/>
          <w:sz w:val="24"/>
          <w:szCs w:val="24"/>
          <w:lang w:bidi="ar-IQ"/>
        </w:rPr>
        <w:t>inst</w:t>
      </w:r>
      <w:r w:rsidR="00FD51E2">
        <w:rPr>
          <w:rFonts w:asciiTheme="majorBidi" w:hAnsiTheme="majorBidi" w:cstheme="majorBidi"/>
          <w:sz w:val="24"/>
          <w:szCs w:val="24"/>
          <w:lang w:bidi="ar-IQ"/>
        </w:rPr>
        <w:t xml:space="preserve"> </w:t>
      </w:r>
      <w:r w:rsidRPr="00FD51E2">
        <w:rPr>
          <w:rFonts w:asciiTheme="majorBidi" w:hAnsiTheme="majorBidi" w:cstheme="majorBidi"/>
          <w:sz w:val="24"/>
          <w:szCs w:val="24"/>
          <w:lang w:bidi="ar-IQ"/>
        </w:rPr>
        <w:t xml:space="preserve">Pt counter electrode </w:t>
      </w:r>
      <w:r w:rsidR="00762D06">
        <w:rPr>
          <w:rFonts w:asciiTheme="majorBidi" w:hAnsiTheme="majorBidi" w:cstheme="majorBidi"/>
          <w:sz w:val="24"/>
          <w:szCs w:val="24"/>
          <w:lang w:bidi="ar-IQ"/>
        </w:rPr>
        <w:t xml:space="preserve">at a scan rate of </w:t>
      </w:r>
      <w:r w:rsidRPr="00FD51E2">
        <w:rPr>
          <w:rFonts w:asciiTheme="majorBidi" w:hAnsiTheme="majorBidi" w:cstheme="majorBidi"/>
          <w:sz w:val="24"/>
          <w:szCs w:val="24"/>
          <w:lang w:bidi="ar-IQ"/>
        </w:rPr>
        <w:t>10 mV s</w:t>
      </w:r>
      <w:r w:rsidRPr="00FD51E2">
        <w:rPr>
          <w:rFonts w:asciiTheme="majorBidi" w:hAnsiTheme="majorBidi" w:cstheme="majorBidi"/>
          <w:sz w:val="24"/>
          <w:szCs w:val="24"/>
          <w:vertAlign w:val="superscript"/>
          <w:lang w:bidi="ar-IQ"/>
        </w:rPr>
        <w:t>-1</w:t>
      </w:r>
      <w:r w:rsidR="00AB616B" w:rsidRPr="00FD51E2">
        <w:rPr>
          <w:rFonts w:asciiTheme="majorBidi" w:hAnsiTheme="majorBidi" w:cstheme="majorBidi"/>
          <w:sz w:val="24"/>
          <w:szCs w:val="24"/>
          <w:lang w:bidi="ar-IQ"/>
        </w:rPr>
        <w:t>.</w:t>
      </w:r>
      <w:r w:rsidR="00D849C5" w:rsidRPr="00FD51E2">
        <w:rPr>
          <w:rFonts w:asciiTheme="majorBidi" w:hAnsiTheme="majorBidi" w:cstheme="majorBidi"/>
          <w:sz w:val="24"/>
          <w:szCs w:val="24"/>
          <w:lang w:bidi="ar-IQ"/>
        </w:rPr>
        <w:t xml:space="preserve"> </w:t>
      </w:r>
    </w:p>
    <w:p w:rsidR="00AB616B" w:rsidRPr="00AB616B" w:rsidRDefault="00AB616B" w:rsidP="00AB616B">
      <w:pPr>
        <w:autoSpaceDE w:val="0"/>
        <w:autoSpaceDN w:val="0"/>
        <w:bidi w:val="0"/>
        <w:adjustRightInd w:val="0"/>
        <w:spacing w:after="0"/>
        <w:jc w:val="both"/>
        <w:rPr>
          <w:rFonts w:asciiTheme="majorBidi" w:hAnsiTheme="majorBidi" w:cstheme="majorBidi"/>
          <w:b/>
          <w:bCs/>
          <w:color w:val="00B050"/>
          <w:sz w:val="24"/>
          <w:szCs w:val="24"/>
          <w:lang w:bidi="ar-IQ"/>
        </w:rPr>
      </w:pPr>
    </w:p>
    <w:p w:rsidR="00B84364" w:rsidRDefault="00B84364" w:rsidP="00B84364">
      <w:pPr>
        <w:autoSpaceDE w:val="0"/>
        <w:autoSpaceDN w:val="0"/>
        <w:bidi w:val="0"/>
        <w:adjustRightInd w:val="0"/>
        <w:spacing w:after="0"/>
        <w:jc w:val="both"/>
        <w:rPr>
          <w:b/>
          <w:bCs/>
          <w:sz w:val="24"/>
          <w:szCs w:val="24"/>
          <w:lang w:bidi="ar-IQ"/>
        </w:rPr>
      </w:pPr>
    </w:p>
    <w:p w:rsidR="00B84364" w:rsidRPr="00AB616B" w:rsidRDefault="00E16CED" w:rsidP="00F55299">
      <w:pPr>
        <w:autoSpaceDE w:val="0"/>
        <w:autoSpaceDN w:val="0"/>
        <w:bidi w:val="0"/>
        <w:adjustRightInd w:val="0"/>
        <w:spacing w:after="0" w:line="360" w:lineRule="auto"/>
        <w:jc w:val="both"/>
        <w:rPr>
          <w:rFonts w:asciiTheme="majorBidi" w:hAnsiTheme="majorBidi" w:cstheme="majorBidi"/>
          <w:sz w:val="24"/>
          <w:szCs w:val="24"/>
          <w:lang w:bidi="ar-IQ"/>
        </w:rPr>
      </w:pPr>
      <w:r w:rsidRPr="00F55299">
        <w:rPr>
          <w:rFonts w:asciiTheme="majorBidi" w:hAnsiTheme="majorBidi" w:cstheme="majorBidi"/>
          <w:sz w:val="24"/>
          <w:szCs w:val="24"/>
          <w:lang w:bidi="ar-IQ"/>
        </w:rPr>
        <w:t>Figure</w:t>
      </w:r>
      <w:r w:rsidR="00F55299">
        <w:rPr>
          <w:rFonts w:asciiTheme="majorBidi" w:hAnsiTheme="majorBidi" w:cstheme="majorBidi"/>
          <w:sz w:val="24"/>
          <w:szCs w:val="24"/>
          <w:lang w:bidi="ar-IQ"/>
        </w:rPr>
        <w:t xml:space="preserve"> </w:t>
      </w:r>
      <w:r w:rsidRPr="00F55299">
        <w:rPr>
          <w:rFonts w:asciiTheme="majorBidi" w:hAnsiTheme="majorBidi" w:cstheme="majorBidi"/>
          <w:sz w:val="24"/>
          <w:szCs w:val="24"/>
          <w:lang w:bidi="ar-IQ"/>
        </w:rPr>
        <w:t>4</w:t>
      </w:r>
      <w:r w:rsidR="00F55299">
        <w:rPr>
          <w:rFonts w:asciiTheme="majorBidi" w:hAnsiTheme="majorBidi" w:cstheme="majorBidi"/>
          <w:sz w:val="24"/>
          <w:szCs w:val="24"/>
          <w:lang w:bidi="ar-IQ"/>
        </w:rPr>
        <w:t xml:space="preserve"> shows the </w:t>
      </w:r>
      <w:r w:rsidRPr="00F55299">
        <w:rPr>
          <w:rFonts w:asciiTheme="majorBidi" w:hAnsiTheme="majorBidi" w:cstheme="majorBidi"/>
          <w:sz w:val="24"/>
          <w:szCs w:val="24"/>
          <w:lang w:bidi="ar-IQ"/>
        </w:rPr>
        <w:t xml:space="preserve">cyclic </w:t>
      </w:r>
      <w:proofErr w:type="spellStart"/>
      <w:r w:rsidRPr="00F55299">
        <w:rPr>
          <w:rFonts w:asciiTheme="majorBidi" w:hAnsiTheme="majorBidi" w:cstheme="majorBidi"/>
          <w:sz w:val="24"/>
          <w:szCs w:val="24"/>
          <w:lang w:bidi="ar-IQ"/>
        </w:rPr>
        <w:t>voltammogram</w:t>
      </w:r>
      <w:proofErr w:type="spellEnd"/>
      <w:r w:rsidR="00F55299">
        <w:rPr>
          <w:rFonts w:asciiTheme="majorBidi" w:hAnsiTheme="majorBidi" w:cstheme="majorBidi"/>
          <w:sz w:val="24"/>
          <w:szCs w:val="24"/>
          <w:lang w:bidi="ar-IQ"/>
        </w:rPr>
        <w:t xml:space="preserve"> of the present </w:t>
      </w:r>
      <w:r w:rsidRPr="00AB616B">
        <w:rPr>
          <w:rFonts w:asciiTheme="majorBidi" w:hAnsiTheme="majorBidi" w:cstheme="majorBidi"/>
          <w:sz w:val="24"/>
          <w:szCs w:val="24"/>
          <w:lang w:bidi="ar-IQ"/>
        </w:rPr>
        <w:t>copper chloride in an aqueous solution</w:t>
      </w:r>
      <w:r w:rsidR="001336CB" w:rsidRPr="00AB616B">
        <w:rPr>
          <w:rFonts w:asciiTheme="majorBidi" w:hAnsiTheme="majorBidi" w:cstheme="majorBidi"/>
          <w:sz w:val="24"/>
          <w:szCs w:val="24"/>
          <w:lang w:bidi="ar-IQ"/>
        </w:rPr>
        <w:t xml:space="preserve">. </w:t>
      </w:r>
      <w:r w:rsidR="00F55299">
        <w:rPr>
          <w:rFonts w:asciiTheme="majorBidi" w:hAnsiTheme="majorBidi" w:cstheme="majorBidi"/>
          <w:sz w:val="24"/>
          <w:szCs w:val="24"/>
          <w:lang w:bidi="ar-IQ"/>
        </w:rPr>
        <w:t>T</w:t>
      </w:r>
      <w:r w:rsidRPr="00AB616B">
        <w:rPr>
          <w:rFonts w:asciiTheme="majorBidi" w:hAnsiTheme="majorBidi" w:cstheme="majorBidi"/>
          <w:sz w:val="24"/>
          <w:szCs w:val="24"/>
          <w:lang w:bidi="ar-IQ"/>
        </w:rPr>
        <w:t>h</w:t>
      </w:r>
      <w:r w:rsidR="00F55299">
        <w:rPr>
          <w:rFonts w:asciiTheme="majorBidi" w:hAnsiTheme="majorBidi" w:cstheme="majorBidi"/>
          <w:sz w:val="24"/>
          <w:szCs w:val="24"/>
          <w:lang w:bidi="ar-IQ"/>
        </w:rPr>
        <w:t xml:space="preserve">is </w:t>
      </w:r>
      <w:proofErr w:type="spellStart"/>
      <w:r w:rsidR="00F55299">
        <w:rPr>
          <w:rFonts w:asciiTheme="majorBidi" w:hAnsiTheme="majorBidi" w:cstheme="majorBidi"/>
          <w:sz w:val="24"/>
          <w:szCs w:val="24"/>
          <w:lang w:bidi="ar-IQ"/>
        </w:rPr>
        <w:t>voltammogramm</w:t>
      </w:r>
      <w:proofErr w:type="spellEnd"/>
      <w:r w:rsidR="00F55299">
        <w:rPr>
          <w:rFonts w:asciiTheme="majorBidi" w:hAnsiTheme="majorBidi" w:cstheme="majorBidi"/>
          <w:sz w:val="24"/>
          <w:szCs w:val="24"/>
          <w:lang w:bidi="ar-IQ"/>
        </w:rPr>
        <w:t xml:space="preserve"> is </w:t>
      </w:r>
      <w:r w:rsidRPr="00AB616B">
        <w:rPr>
          <w:rFonts w:asciiTheme="majorBidi" w:hAnsiTheme="majorBidi" w:cstheme="majorBidi"/>
          <w:sz w:val="24"/>
          <w:szCs w:val="24"/>
          <w:lang w:bidi="ar-IQ"/>
        </w:rPr>
        <w:t xml:space="preserve">characterized by a </w:t>
      </w:r>
      <w:proofErr w:type="spellStart"/>
      <w:r w:rsidRPr="00AB616B">
        <w:rPr>
          <w:rFonts w:asciiTheme="majorBidi" w:hAnsiTheme="majorBidi" w:cstheme="majorBidi"/>
          <w:sz w:val="24"/>
          <w:szCs w:val="24"/>
          <w:lang w:bidi="ar-IQ"/>
        </w:rPr>
        <w:t>cathodic</w:t>
      </w:r>
      <w:proofErr w:type="spellEnd"/>
      <w:r w:rsidRPr="00AB616B">
        <w:rPr>
          <w:rFonts w:asciiTheme="majorBidi" w:hAnsiTheme="majorBidi" w:cstheme="majorBidi"/>
          <w:sz w:val="24"/>
          <w:szCs w:val="24"/>
          <w:lang w:bidi="ar-IQ"/>
        </w:rPr>
        <w:t xml:space="preserve"> deposition </w:t>
      </w:r>
      <w:r w:rsidR="00F55299">
        <w:rPr>
          <w:rFonts w:asciiTheme="majorBidi" w:hAnsiTheme="majorBidi" w:cstheme="majorBidi"/>
          <w:sz w:val="24"/>
          <w:szCs w:val="24"/>
          <w:lang w:bidi="ar-IQ"/>
        </w:rPr>
        <w:t xml:space="preserve">between </w:t>
      </w:r>
      <w:r w:rsidRPr="00AB616B">
        <w:rPr>
          <w:rFonts w:asciiTheme="majorBidi" w:hAnsiTheme="majorBidi" w:cstheme="majorBidi"/>
          <w:sz w:val="24"/>
          <w:szCs w:val="24"/>
          <w:lang w:bidi="ar-IQ"/>
        </w:rPr>
        <w:t xml:space="preserve">-0.7 </w:t>
      </w:r>
      <w:r w:rsidR="00F55299">
        <w:rPr>
          <w:rFonts w:asciiTheme="majorBidi" w:hAnsiTheme="majorBidi" w:cstheme="majorBidi"/>
          <w:sz w:val="24"/>
          <w:szCs w:val="24"/>
          <w:lang w:bidi="ar-IQ"/>
        </w:rPr>
        <w:t xml:space="preserve">and </w:t>
      </w:r>
      <w:r w:rsidRPr="00AB616B">
        <w:rPr>
          <w:rFonts w:asciiTheme="majorBidi" w:hAnsiTheme="majorBidi" w:cstheme="majorBidi"/>
          <w:sz w:val="24"/>
          <w:szCs w:val="24"/>
          <w:lang w:bidi="ar-IQ"/>
        </w:rPr>
        <w:t>-0.9 V and a</w:t>
      </w:r>
      <w:r w:rsidR="00F55299">
        <w:rPr>
          <w:rFonts w:asciiTheme="majorBidi" w:hAnsiTheme="majorBidi" w:cstheme="majorBidi"/>
          <w:sz w:val="24"/>
          <w:szCs w:val="24"/>
          <w:lang w:bidi="ar-IQ"/>
        </w:rPr>
        <w:t xml:space="preserve">n </w:t>
      </w:r>
      <w:r w:rsidRPr="00AB616B">
        <w:rPr>
          <w:rFonts w:asciiTheme="majorBidi" w:hAnsiTheme="majorBidi" w:cstheme="majorBidi"/>
          <w:sz w:val="24"/>
          <w:szCs w:val="24"/>
          <w:lang w:bidi="ar-IQ"/>
        </w:rPr>
        <w:t xml:space="preserve">anodic stripping between </w:t>
      </w:r>
      <w:r w:rsidR="00332F58" w:rsidRPr="00AB616B">
        <w:rPr>
          <w:rFonts w:asciiTheme="majorBidi" w:hAnsiTheme="majorBidi" w:cstheme="majorBidi"/>
          <w:sz w:val="24"/>
          <w:szCs w:val="24"/>
          <w:lang w:bidi="ar-IQ"/>
        </w:rPr>
        <w:t>–</w:t>
      </w:r>
      <w:r w:rsidR="00B84364" w:rsidRPr="00AB616B">
        <w:rPr>
          <w:rFonts w:asciiTheme="majorBidi" w:hAnsiTheme="majorBidi" w:cstheme="majorBidi"/>
          <w:sz w:val="24"/>
          <w:szCs w:val="24"/>
          <w:lang w:bidi="ar-IQ"/>
        </w:rPr>
        <w:t>0</w:t>
      </w:r>
      <w:r w:rsidR="00332F58" w:rsidRPr="00AB616B">
        <w:rPr>
          <w:rFonts w:asciiTheme="majorBidi" w:hAnsiTheme="majorBidi" w:cstheme="majorBidi"/>
          <w:sz w:val="24"/>
          <w:szCs w:val="24"/>
          <w:lang w:bidi="ar-IQ"/>
        </w:rPr>
        <w:t>.15</w:t>
      </w:r>
      <w:r w:rsidRPr="00AB616B">
        <w:rPr>
          <w:rFonts w:asciiTheme="majorBidi" w:hAnsiTheme="majorBidi" w:cstheme="majorBidi"/>
          <w:sz w:val="24"/>
          <w:szCs w:val="24"/>
          <w:lang w:bidi="ar-IQ"/>
        </w:rPr>
        <w:t xml:space="preserve"> V and +0.2 V. </w:t>
      </w:r>
      <w:r w:rsidR="00F55299">
        <w:rPr>
          <w:rFonts w:asciiTheme="majorBidi" w:hAnsiTheme="majorBidi" w:cstheme="majorBidi"/>
          <w:sz w:val="24"/>
          <w:szCs w:val="24"/>
          <w:lang w:bidi="ar-IQ"/>
        </w:rPr>
        <w:t xml:space="preserve">In addition, </w:t>
      </w:r>
      <w:r w:rsidR="00B84364" w:rsidRPr="00AB616B">
        <w:rPr>
          <w:rFonts w:asciiTheme="majorBidi" w:hAnsiTheme="majorBidi" w:cstheme="majorBidi"/>
          <w:sz w:val="24"/>
          <w:szCs w:val="24"/>
          <w:lang w:bidi="ar-IQ"/>
        </w:rPr>
        <w:t xml:space="preserve">the </w:t>
      </w:r>
      <w:proofErr w:type="spellStart"/>
      <w:r w:rsidRPr="00AB616B">
        <w:rPr>
          <w:rFonts w:asciiTheme="majorBidi" w:hAnsiTheme="majorBidi" w:cstheme="majorBidi"/>
          <w:sz w:val="24"/>
          <w:szCs w:val="24"/>
          <w:lang w:bidi="ar-IQ"/>
        </w:rPr>
        <w:t>cathodic</w:t>
      </w:r>
      <w:proofErr w:type="spellEnd"/>
      <w:r w:rsidRPr="00AB616B">
        <w:rPr>
          <w:rFonts w:asciiTheme="majorBidi" w:hAnsiTheme="majorBidi" w:cstheme="majorBidi"/>
          <w:sz w:val="24"/>
          <w:szCs w:val="24"/>
          <w:lang w:bidi="ar-IQ"/>
        </w:rPr>
        <w:t xml:space="preserve"> current </w:t>
      </w:r>
      <w:r w:rsidR="00F55299">
        <w:rPr>
          <w:rFonts w:asciiTheme="majorBidi" w:hAnsiTheme="majorBidi" w:cstheme="majorBidi"/>
          <w:sz w:val="24"/>
          <w:szCs w:val="24"/>
          <w:lang w:bidi="ar-IQ"/>
        </w:rPr>
        <w:t xml:space="preserve">is </w:t>
      </w:r>
      <w:r w:rsidRPr="00AB616B">
        <w:rPr>
          <w:rFonts w:asciiTheme="majorBidi" w:hAnsiTheme="majorBidi" w:cstheme="majorBidi"/>
          <w:sz w:val="24"/>
          <w:szCs w:val="24"/>
          <w:lang w:bidi="ar-IQ"/>
        </w:rPr>
        <w:t>-0.</w:t>
      </w:r>
      <w:r w:rsidR="00B84364" w:rsidRPr="00AB616B">
        <w:rPr>
          <w:rFonts w:asciiTheme="majorBidi" w:hAnsiTheme="majorBidi" w:cstheme="majorBidi"/>
          <w:sz w:val="24"/>
          <w:szCs w:val="24"/>
          <w:lang w:bidi="ar-IQ"/>
        </w:rPr>
        <w:t>65</w:t>
      </w:r>
      <w:r w:rsidR="00AB616B">
        <w:rPr>
          <w:rFonts w:asciiTheme="majorBidi" w:hAnsiTheme="majorBidi" w:cstheme="majorBidi"/>
          <w:sz w:val="24"/>
          <w:szCs w:val="24"/>
          <w:lang w:bidi="ar-IQ"/>
        </w:rPr>
        <w:t xml:space="preserve"> </w:t>
      </w:r>
      <w:r w:rsidRPr="00AB616B">
        <w:rPr>
          <w:rFonts w:asciiTheme="majorBidi" w:hAnsiTheme="majorBidi" w:cstheme="majorBidi"/>
          <w:sz w:val="24"/>
          <w:szCs w:val="24"/>
          <w:lang w:bidi="ar-IQ"/>
        </w:rPr>
        <w:t xml:space="preserve">V </w:t>
      </w:r>
      <w:r w:rsidR="00F55299">
        <w:rPr>
          <w:rFonts w:asciiTheme="majorBidi" w:hAnsiTheme="majorBidi" w:cstheme="majorBidi"/>
          <w:sz w:val="24"/>
          <w:szCs w:val="24"/>
          <w:lang w:bidi="ar-IQ"/>
        </w:rPr>
        <w:t xml:space="preserve">potential with a </w:t>
      </w:r>
      <w:r w:rsidRPr="00AB616B">
        <w:rPr>
          <w:rFonts w:asciiTheme="majorBidi" w:hAnsiTheme="majorBidi" w:cstheme="majorBidi"/>
          <w:sz w:val="24"/>
          <w:szCs w:val="24"/>
          <w:lang w:bidi="ar-IQ"/>
        </w:rPr>
        <w:t>peak magnitude of -0.0</w:t>
      </w:r>
      <w:r w:rsidR="00B84364" w:rsidRPr="00AB616B">
        <w:rPr>
          <w:rFonts w:asciiTheme="majorBidi" w:hAnsiTheme="majorBidi" w:cstheme="majorBidi"/>
          <w:sz w:val="24"/>
          <w:szCs w:val="24"/>
          <w:lang w:bidi="ar-IQ"/>
        </w:rPr>
        <w:t>225</w:t>
      </w:r>
      <w:r w:rsidRPr="00AB616B">
        <w:rPr>
          <w:rFonts w:asciiTheme="majorBidi" w:hAnsiTheme="majorBidi" w:cstheme="majorBidi"/>
          <w:sz w:val="24"/>
          <w:szCs w:val="24"/>
          <w:lang w:bidi="ar-IQ"/>
        </w:rPr>
        <w:t xml:space="preserve"> </w:t>
      </w:r>
      <w:r w:rsidR="00AB616B">
        <w:rPr>
          <w:rFonts w:asciiTheme="majorBidi" w:hAnsiTheme="majorBidi" w:cstheme="majorBidi"/>
          <w:sz w:val="24"/>
          <w:szCs w:val="24"/>
          <w:lang w:bidi="ar-IQ"/>
        </w:rPr>
        <w:t>(A/cm</w:t>
      </w:r>
      <w:r w:rsidRPr="00AB616B">
        <w:rPr>
          <w:rFonts w:asciiTheme="majorBidi" w:hAnsiTheme="majorBidi" w:cstheme="majorBidi"/>
          <w:sz w:val="24"/>
          <w:szCs w:val="24"/>
          <w:vertAlign w:val="superscript"/>
          <w:lang w:bidi="ar-IQ"/>
        </w:rPr>
        <w:t>2</w:t>
      </w:r>
      <w:r w:rsidRPr="00AB616B">
        <w:rPr>
          <w:rFonts w:asciiTheme="majorBidi" w:hAnsiTheme="majorBidi" w:cstheme="majorBidi"/>
          <w:sz w:val="24"/>
          <w:szCs w:val="24"/>
          <w:lang w:bidi="ar-IQ"/>
        </w:rPr>
        <w:t>)</w:t>
      </w:r>
      <w:r w:rsidR="00F55299">
        <w:rPr>
          <w:rFonts w:asciiTheme="majorBidi" w:hAnsiTheme="majorBidi" w:cstheme="majorBidi"/>
          <w:sz w:val="24"/>
          <w:szCs w:val="24"/>
          <w:lang w:bidi="ar-IQ"/>
        </w:rPr>
        <w:t xml:space="preserve"> at 90°C</w:t>
      </w:r>
      <w:r w:rsidR="00F55299" w:rsidRPr="00AB616B">
        <w:rPr>
          <w:rFonts w:asciiTheme="majorBidi" w:hAnsiTheme="majorBidi" w:cstheme="majorBidi"/>
          <w:sz w:val="24"/>
          <w:szCs w:val="24"/>
          <w:lang w:bidi="ar-IQ"/>
        </w:rPr>
        <w:t xml:space="preserve"> temperature</w:t>
      </w:r>
      <w:r w:rsidR="00F55299">
        <w:rPr>
          <w:rFonts w:asciiTheme="majorBidi" w:hAnsiTheme="majorBidi" w:cstheme="majorBidi"/>
          <w:sz w:val="24"/>
          <w:szCs w:val="24"/>
          <w:lang w:bidi="ar-IQ"/>
        </w:rPr>
        <w:t>.</w:t>
      </w:r>
    </w:p>
    <w:p w:rsidR="00595A8B" w:rsidRPr="00AB616B" w:rsidRDefault="00595A8B" w:rsidP="00803514">
      <w:pPr>
        <w:autoSpaceDE w:val="0"/>
        <w:autoSpaceDN w:val="0"/>
        <w:bidi w:val="0"/>
        <w:adjustRightInd w:val="0"/>
        <w:spacing w:after="0" w:line="360" w:lineRule="auto"/>
        <w:jc w:val="both"/>
        <w:rPr>
          <w:rFonts w:asciiTheme="majorBidi" w:hAnsiTheme="majorBidi" w:cstheme="majorBidi"/>
          <w:sz w:val="24"/>
          <w:szCs w:val="24"/>
          <w:lang w:bidi="ar-IQ"/>
        </w:rPr>
      </w:pPr>
    </w:p>
    <w:p w:rsidR="00AB616B" w:rsidRDefault="00E16CED" w:rsidP="00803514">
      <w:pPr>
        <w:autoSpaceDE w:val="0"/>
        <w:autoSpaceDN w:val="0"/>
        <w:bidi w:val="0"/>
        <w:adjustRightInd w:val="0"/>
        <w:spacing w:after="0" w:line="360" w:lineRule="auto"/>
        <w:jc w:val="both"/>
        <w:rPr>
          <w:rFonts w:asciiTheme="majorBidi" w:hAnsiTheme="majorBidi" w:cstheme="majorBidi"/>
          <w:b/>
          <w:bCs/>
          <w:sz w:val="24"/>
          <w:szCs w:val="24"/>
          <w:lang w:bidi="ar-IQ"/>
        </w:rPr>
      </w:pPr>
      <w:r w:rsidRPr="00AB616B">
        <w:rPr>
          <w:rFonts w:asciiTheme="majorBidi" w:hAnsiTheme="majorBidi" w:cstheme="majorBidi"/>
          <w:sz w:val="24"/>
          <w:szCs w:val="24"/>
          <w:lang w:bidi="ar-IQ"/>
        </w:rPr>
        <w:t xml:space="preserve"> </w:t>
      </w:r>
      <w:r w:rsidR="00893879" w:rsidRPr="00AB616B">
        <w:rPr>
          <w:rFonts w:asciiTheme="majorBidi" w:hAnsiTheme="majorBidi" w:cstheme="majorBidi"/>
          <w:b/>
          <w:bCs/>
          <w:sz w:val="24"/>
          <w:szCs w:val="24"/>
          <w:lang w:bidi="ar-IQ"/>
        </w:rPr>
        <w:t>3</w:t>
      </w:r>
      <w:r w:rsidR="006B1F92">
        <w:rPr>
          <w:rFonts w:asciiTheme="majorBidi" w:hAnsiTheme="majorBidi" w:cstheme="majorBidi"/>
          <w:b/>
          <w:bCs/>
          <w:sz w:val="24"/>
          <w:szCs w:val="24"/>
          <w:lang w:bidi="ar-IQ"/>
        </w:rPr>
        <w:t>.</w:t>
      </w:r>
      <w:r w:rsidR="00893879" w:rsidRPr="00AB616B">
        <w:rPr>
          <w:rFonts w:asciiTheme="majorBidi" w:hAnsiTheme="majorBidi" w:cstheme="majorBidi"/>
          <w:b/>
          <w:bCs/>
          <w:sz w:val="24"/>
          <w:szCs w:val="24"/>
          <w:lang w:bidi="ar-IQ"/>
        </w:rPr>
        <w:t>3.</w:t>
      </w:r>
      <w:r w:rsidR="006B1F92">
        <w:rPr>
          <w:rFonts w:asciiTheme="majorBidi" w:hAnsiTheme="majorBidi" w:cstheme="majorBidi"/>
          <w:b/>
          <w:bCs/>
          <w:sz w:val="24"/>
          <w:szCs w:val="24"/>
          <w:lang w:bidi="ar-IQ"/>
        </w:rPr>
        <w:t xml:space="preserve"> </w:t>
      </w:r>
      <w:proofErr w:type="spellStart"/>
      <w:r w:rsidR="00CB6DD7" w:rsidRPr="00AB616B">
        <w:rPr>
          <w:rFonts w:asciiTheme="majorBidi" w:hAnsiTheme="majorBidi" w:cstheme="majorBidi"/>
          <w:b/>
          <w:bCs/>
          <w:sz w:val="24"/>
          <w:szCs w:val="24"/>
          <w:lang w:bidi="ar-IQ"/>
        </w:rPr>
        <w:t>Chronocoulometry</w:t>
      </w:r>
      <w:proofErr w:type="spellEnd"/>
    </w:p>
    <w:p w:rsidR="00A07733" w:rsidRPr="00AB616B" w:rsidRDefault="00CB6DD7" w:rsidP="00803514">
      <w:pPr>
        <w:autoSpaceDE w:val="0"/>
        <w:autoSpaceDN w:val="0"/>
        <w:bidi w:val="0"/>
        <w:adjustRightInd w:val="0"/>
        <w:spacing w:after="0" w:line="360" w:lineRule="auto"/>
        <w:jc w:val="both"/>
        <w:rPr>
          <w:rFonts w:asciiTheme="majorBidi" w:hAnsiTheme="majorBidi" w:cstheme="majorBidi"/>
          <w:b/>
          <w:bCs/>
          <w:sz w:val="24"/>
          <w:szCs w:val="24"/>
          <w:lang w:bidi="ar-IQ"/>
        </w:rPr>
      </w:pPr>
      <w:r w:rsidRPr="00AB616B">
        <w:rPr>
          <w:rFonts w:asciiTheme="majorBidi" w:hAnsiTheme="majorBidi" w:cstheme="majorBidi"/>
          <w:sz w:val="24"/>
          <w:szCs w:val="24"/>
          <w:lang w:bidi="ar-IQ"/>
        </w:rPr>
        <w:t xml:space="preserve"> </w:t>
      </w:r>
      <w:r w:rsidR="00F83A28" w:rsidRPr="00AB616B">
        <w:rPr>
          <w:rFonts w:asciiTheme="majorBidi" w:hAnsiTheme="majorBidi" w:cstheme="majorBidi"/>
          <w:sz w:val="24"/>
          <w:szCs w:val="24"/>
          <w:lang w:bidi="ar-IQ"/>
        </w:rPr>
        <w:t xml:space="preserve">One of the common electrochemical methods in </w:t>
      </w:r>
      <w:r w:rsidR="00E632A9" w:rsidRPr="00AB616B">
        <w:rPr>
          <w:rFonts w:asciiTheme="majorBidi" w:hAnsiTheme="majorBidi" w:cstheme="majorBidi"/>
          <w:sz w:val="24"/>
          <w:szCs w:val="24"/>
          <w:lang w:bidi="ar-IQ"/>
        </w:rPr>
        <w:t>electro analytical</w:t>
      </w:r>
      <w:r w:rsidR="00F83A28" w:rsidRPr="00AB616B">
        <w:rPr>
          <w:rFonts w:asciiTheme="majorBidi" w:hAnsiTheme="majorBidi" w:cstheme="majorBidi"/>
          <w:sz w:val="24"/>
          <w:szCs w:val="24"/>
          <w:lang w:bidi="ar-IQ"/>
        </w:rPr>
        <w:t xml:space="preserve"> chemistry is </w:t>
      </w:r>
      <w:proofErr w:type="spellStart"/>
      <w:r w:rsidR="00F83A28" w:rsidRPr="00AB616B">
        <w:rPr>
          <w:rFonts w:asciiTheme="majorBidi" w:hAnsiTheme="majorBidi" w:cstheme="majorBidi"/>
          <w:sz w:val="24"/>
          <w:szCs w:val="24"/>
          <w:lang w:bidi="ar-IQ"/>
        </w:rPr>
        <w:t>chronocoulometry</w:t>
      </w:r>
      <w:proofErr w:type="spellEnd"/>
      <w:r w:rsidR="00F83A28" w:rsidRPr="00AB616B">
        <w:rPr>
          <w:rFonts w:asciiTheme="majorBidi" w:hAnsiTheme="majorBidi" w:cstheme="majorBidi"/>
          <w:sz w:val="24"/>
          <w:szCs w:val="24"/>
          <w:lang w:bidi="ar-IQ"/>
        </w:rPr>
        <w:t xml:space="preserve">, which uses the Cottrell equation </w:t>
      </w:r>
      <w:r w:rsidR="00B7091E">
        <w:rPr>
          <w:rFonts w:asciiTheme="majorBidi" w:hAnsiTheme="majorBidi" w:cstheme="majorBidi"/>
          <w:sz w:val="24"/>
          <w:szCs w:val="24"/>
          <w:lang w:bidi="ar-IQ"/>
        </w:rPr>
        <w:t xml:space="preserve">(equation 1) </w:t>
      </w:r>
      <w:r w:rsidR="00F83A28" w:rsidRPr="00AB616B">
        <w:rPr>
          <w:rFonts w:asciiTheme="majorBidi" w:hAnsiTheme="majorBidi" w:cstheme="majorBidi"/>
          <w:sz w:val="24"/>
          <w:szCs w:val="24"/>
          <w:lang w:bidi="ar-IQ"/>
        </w:rPr>
        <w:t xml:space="preserve">to </w:t>
      </w:r>
      <w:r w:rsidR="00B7091E">
        <w:rPr>
          <w:rFonts w:asciiTheme="majorBidi" w:hAnsiTheme="majorBidi" w:cstheme="majorBidi"/>
          <w:sz w:val="24"/>
          <w:szCs w:val="24"/>
          <w:lang w:bidi="ar-IQ"/>
        </w:rPr>
        <w:t xml:space="preserve">find the </w:t>
      </w:r>
      <w:r w:rsidR="00F83A28" w:rsidRPr="00AB616B">
        <w:rPr>
          <w:rFonts w:asciiTheme="majorBidi" w:hAnsiTheme="majorBidi" w:cstheme="majorBidi"/>
          <w:sz w:val="24"/>
          <w:szCs w:val="24"/>
          <w:lang w:bidi="ar-IQ"/>
        </w:rPr>
        <w:t>charge as a function of time</w:t>
      </w:r>
      <w:r w:rsidR="00B7091E">
        <w:rPr>
          <w:rFonts w:asciiTheme="majorBidi" w:hAnsiTheme="majorBidi" w:cstheme="majorBidi"/>
          <w:sz w:val="24"/>
          <w:szCs w:val="24"/>
          <w:lang w:bidi="ar-IQ"/>
        </w:rPr>
        <w:t xml:space="preserve"> where </w:t>
      </w:r>
      <w:r w:rsidR="00F83A28" w:rsidRPr="00AB616B">
        <w:rPr>
          <w:rFonts w:asciiTheme="majorBidi" w:hAnsiTheme="majorBidi" w:cstheme="majorBidi"/>
          <w:sz w:val="24"/>
          <w:szCs w:val="24"/>
          <w:lang w:bidi="ar-IQ"/>
        </w:rPr>
        <w:t xml:space="preserve">D is the diffusion coefficient, </w:t>
      </w:r>
      <w:r w:rsidR="00B7091E" w:rsidRPr="00AB616B">
        <w:rPr>
          <w:rFonts w:asciiTheme="majorBidi" w:hAnsiTheme="majorBidi" w:cstheme="majorBidi"/>
          <w:sz w:val="24"/>
          <w:szCs w:val="24"/>
          <w:lang w:bidi="ar-IQ"/>
        </w:rPr>
        <w:t>Co is the initial concentration,</w:t>
      </w:r>
      <w:r w:rsidR="00B7091E">
        <w:rPr>
          <w:rFonts w:asciiTheme="majorBidi" w:hAnsiTheme="majorBidi" w:cstheme="majorBidi"/>
          <w:sz w:val="24"/>
          <w:szCs w:val="24"/>
          <w:lang w:bidi="ar-IQ"/>
        </w:rPr>
        <w:t xml:space="preserve"> </w:t>
      </w:r>
      <w:r w:rsidR="00F83A28" w:rsidRPr="00AB616B">
        <w:rPr>
          <w:rFonts w:asciiTheme="majorBidi" w:hAnsiTheme="majorBidi" w:cstheme="majorBidi"/>
          <w:sz w:val="24"/>
          <w:szCs w:val="24"/>
          <w:lang w:bidi="ar-IQ"/>
        </w:rPr>
        <w:t xml:space="preserve">n is the number of </w:t>
      </w:r>
      <w:r w:rsidR="00B7091E">
        <w:rPr>
          <w:rFonts w:asciiTheme="majorBidi" w:hAnsiTheme="majorBidi" w:cstheme="majorBidi"/>
          <w:sz w:val="24"/>
          <w:szCs w:val="24"/>
          <w:lang w:bidi="ar-IQ"/>
        </w:rPr>
        <w:t xml:space="preserve">involved </w:t>
      </w:r>
      <w:r w:rsidR="00F83A28" w:rsidRPr="00AB616B">
        <w:rPr>
          <w:rFonts w:asciiTheme="majorBidi" w:hAnsiTheme="majorBidi" w:cstheme="majorBidi"/>
          <w:sz w:val="24"/>
          <w:szCs w:val="24"/>
          <w:lang w:bidi="ar-IQ"/>
        </w:rPr>
        <w:t>electrons, s is time in s</w:t>
      </w:r>
      <w:r w:rsidR="00B7091E">
        <w:rPr>
          <w:rFonts w:asciiTheme="majorBidi" w:hAnsiTheme="majorBidi" w:cstheme="majorBidi"/>
          <w:sz w:val="24"/>
          <w:szCs w:val="24"/>
          <w:lang w:bidi="ar-IQ"/>
        </w:rPr>
        <w:t>econds</w:t>
      </w:r>
      <w:r w:rsidR="00F83A28" w:rsidRPr="00AB616B">
        <w:rPr>
          <w:rFonts w:asciiTheme="majorBidi" w:hAnsiTheme="majorBidi" w:cstheme="majorBidi"/>
          <w:sz w:val="24"/>
          <w:szCs w:val="24"/>
          <w:lang w:bidi="ar-IQ"/>
        </w:rPr>
        <w:t xml:space="preserve">, A is the </w:t>
      </w:r>
      <w:r w:rsidR="00B7091E">
        <w:rPr>
          <w:rFonts w:asciiTheme="majorBidi" w:hAnsiTheme="majorBidi" w:cstheme="majorBidi"/>
          <w:sz w:val="24"/>
          <w:szCs w:val="24"/>
          <w:lang w:bidi="ar-IQ"/>
        </w:rPr>
        <w:t xml:space="preserve">surface area of </w:t>
      </w:r>
      <w:r w:rsidR="00F83A28" w:rsidRPr="00AB616B">
        <w:rPr>
          <w:rFonts w:asciiTheme="majorBidi" w:hAnsiTheme="majorBidi" w:cstheme="majorBidi"/>
          <w:sz w:val="24"/>
          <w:szCs w:val="24"/>
          <w:lang w:bidi="ar-IQ"/>
        </w:rPr>
        <w:t xml:space="preserve">electrode, and F is Faraday constant. The total charge (Q) consumed is determined by the integrated Cottrell equation, which is represented in </w:t>
      </w:r>
      <w:r w:rsidR="00B7091E">
        <w:rPr>
          <w:rFonts w:asciiTheme="majorBidi" w:hAnsiTheme="majorBidi" w:cstheme="majorBidi"/>
          <w:sz w:val="24"/>
          <w:szCs w:val="24"/>
          <w:lang w:bidi="ar-IQ"/>
        </w:rPr>
        <w:t>equation 2</w:t>
      </w:r>
      <w:r w:rsidRPr="00AB616B">
        <w:rPr>
          <w:rFonts w:asciiTheme="majorBidi" w:hAnsiTheme="majorBidi" w:cstheme="majorBidi"/>
          <w:sz w:val="24"/>
          <w:szCs w:val="24"/>
          <w:lang w:bidi="ar-IQ"/>
        </w:rPr>
        <w:t>.</w:t>
      </w:r>
      <w:r w:rsidR="00F83A28" w:rsidRPr="00AB616B">
        <w:rPr>
          <w:rFonts w:asciiTheme="majorBidi" w:hAnsiTheme="majorBidi" w:cstheme="majorBidi"/>
          <w:sz w:val="24"/>
          <w:szCs w:val="24"/>
          <w:lang w:bidi="ar-IQ"/>
        </w:rPr>
        <w:t xml:space="preserve"> </w:t>
      </w:r>
      <w:r w:rsidR="00F83A28" w:rsidRPr="00AB616B">
        <w:rPr>
          <w:rFonts w:asciiTheme="majorBidi" w:hAnsiTheme="majorBidi" w:cstheme="majorBidi"/>
          <w:sz w:val="24"/>
          <w:szCs w:val="24"/>
          <w:lang w:bidi="ar-IQ"/>
        </w:rPr>
        <w:fldChar w:fldCharType="begin"/>
      </w:r>
      <w:r w:rsidR="00F83A28" w:rsidRPr="00AB616B">
        <w:rPr>
          <w:rFonts w:asciiTheme="majorBidi" w:hAnsiTheme="majorBidi" w:cstheme="majorBidi"/>
          <w:sz w:val="24"/>
          <w:szCs w:val="24"/>
          <w:lang w:bidi="ar-IQ"/>
        </w:rPr>
        <w:instrText xml:space="preserve"> ADDIN EN.CITE &lt;EndNote&gt;&lt;Cite&gt;&lt;Author&gt;Ciobanu&lt;/Author&gt;&lt;Year&gt;2007&lt;/Year&gt;&lt;RecNum&gt;298&lt;/RecNum&gt;&lt;DisplayText&gt;(Ciobanu et al., 2007)&lt;/DisplayText&gt;&lt;record&gt;&lt;rec-number&gt;298&lt;/rec-number&gt;&lt;foreign-keys&gt;&lt;key app="EN" db-id="dsasat90qts5axe9zptvt05n5dfsfseafp0w" timestamp="1659119145"&gt;298&lt;/key&gt;&lt;/foreign-keys&gt;&lt;ref-type name="Journal Article"&gt;17&lt;/ref-type&gt;&lt;contributors&gt;&lt;authors&gt;&lt;author&gt;Ciobanu, Madalina&lt;/author&gt;&lt;author&gt;Wilburn, JP&lt;/author&gt;&lt;author&gt;Krim, ML&lt;/author&gt;&lt;author&gt;Cliffel, DE&lt;/author&gt;&lt;/authors&gt;&lt;/contributors&gt;&lt;titles&gt;&lt;title&gt;1-Fundamentals&lt;/title&gt;&lt;secondary-title&gt;Handbook of electrochemistry&lt;/secondary-title&gt;&lt;/titles&gt;&lt;periodical&gt;&lt;full-title&gt;Handbook of electrochemistry&lt;/full-title&gt;&lt;/periodical&gt;&lt;pages&gt;3-29&lt;/pages&gt;&lt;dates&gt;&lt;year&gt;2007&lt;/year&gt;&lt;/dates&gt;&lt;urls&gt;&lt;/urls&gt;&lt;/record&gt;&lt;/Cite&gt;&lt;/EndNote&gt;</w:instrText>
      </w:r>
      <w:r w:rsidR="00F83A28" w:rsidRPr="00AB616B">
        <w:rPr>
          <w:rFonts w:asciiTheme="majorBidi" w:hAnsiTheme="majorBidi" w:cstheme="majorBidi"/>
          <w:sz w:val="24"/>
          <w:szCs w:val="24"/>
          <w:lang w:bidi="ar-IQ"/>
        </w:rPr>
        <w:fldChar w:fldCharType="separate"/>
      </w:r>
      <w:r w:rsidR="00F83A28" w:rsidRPr="00AB616B">
        <w:rPr>
          <w:rFonts w:asciiTheme="majorBidi" w:hAnsiTheme="majorBidi" w:cstheme="majorBidi"/>
          <w:noProof/>
          <w:sz w:val="24"/>
          <w:szCs w:val="24"/>
          <w:lang w:bidi="ar-IQ"/>
        </w:rPr>
        <w:t>(Ciobanu et al., 2007)</w:t>
      </w:r>
      <w:r w:rsidR="00F83A28" w:rsidRPr="00AB616B">
        <w:rPr>
          <w:rFonts w:asciiTheme="majorBidi" w:hAnsiTheme="majorBidi" w:cstheme="majorBidi"/>
          <w:sz w:val="24"/>
          <w:szCs w:val="24"/>
          <w:lang w:bidi="ar-IQ"/>
        </w:rPr>
        <w:fldChar w:fldCharType="end"/>
      </w:r>
      <w:r w:rsidR="00F83A28" w:rsidRPr="00AB616B">
        <w:rPr>
          <w:rFonts w:asciiTheme="majorBidi" w:hAnsiTheme="majorBidi" w:cstheme="majorBidi"/>
          <w:sz w:val="24"/>
          <w:szCs w:val="24"/>
          <w:lang w:bidi="ar-IQ"/>
        </w:rPr>
        <w:t>.</w:t>
      </w:r>
    </w:p>
    <w:p w:rsidR="00893879" w:rsidRDefault="00893879" w:rsidP="00893879">
      <w:pPr>
        <w:autoSpaceDE w:val="0"/>
        <w:autoSpaceDN w:val="0"/>
        <w:bidi w:val="0"/>
        <w:adjustRightInd w:val="0"/>
        <w:spacing w:after="0"/>
        <w:jc w:val="both"/>
        <w:rPr>
          <w:b/>
          <w:bCs/>
          <w:sz w:val="24"/>
          <w:szCs w:val="24"/>
          <w:lang w:bidi="ar-IQ"/>
        </w:rPr>
      </w:pPr>
    </w:p>
    <w:p w:rsidR="00F83A28" w:rsidRPr="00B7091E" w:rsidRDefault="00F83A28" w:rsidP="00B7091E">
      <w:pPr>
        <w:autoSpaceDE w:val="0"/>
        <w:autoSpaceDN w:val="0"/>
        <w:bidi w:val="0"/>
        <w:adjustRightInd w:val="0"/>
        <w:spacing w:after="0" w:line="360" w:lineRule="auto"/>
        <w:jc w:val="center"/>
        <w:rPr>
          <w:rFonts w:asciiTheme="majorBidi" w:hAnsiTheme="majorBidi" w:cstheme="majorBidi"/>
          <w:sz w:val="28"/>
          <w:szCs w:val="28"/>
          <w:lang w:bidi="ar-IQ"/>
        </w:rPr>
      </w:pPr>
      <m:oMath>
        <m:r>
          <w:rPr>
            <w:rFonts w:ascii="Cambria Math" w:hAnsi="Cambria Math" w:cstheme="majorBidi"/>
            <w:sz w:val="28"/>
            <w:szCs w:val="28"/>
            <w:lang w:bidi="ar-IQ"/>
          </w:rPr>
          <w:lastRenderedPageBreak/>
          <m:t>I</m:t>
        </m:r>
        <m:r>
          <m:rPr>
            <m:sty m:val="p"/>
          </m:rPr>
          <w:rPr>
            <w:rFonts w:ascii="Cambria Math" w:hAnsi="Cambria Math" w:cstheme="majorBidi"/>
            <w:sz w:val="28"/>
            <w:szCs w:val="28"/>
            <w:lang w:bidi="ar-IQ"/>
          </w:rPr>
          <m:t>=</m:t>
        </m:r>
        <m:f>
          <m:fPr>
            <m:ctrlPr>
              <w:rPr>
                <w:rFonts w:ascii="Cambria Math" w:hAnsi="Cambria Math" w:cstheme="majorBidi"/>
                <w:sz w:val="28"/>
                <w:szCs w:val="28"/>
                <w:lang w:bidi="ar-IQ"/>
              </w:rPr>
            </m:ctrlPr>
          </m:fPr>
          <m:num>
            <m:r>
              <w:rPr>
                <w:rFonts w:ascii="Cambria Math" w:hAnsi="Cambria Math" w:cstheme="majorBidi"/>
                <w:sz w:val="28"/>
                <w:szCs w:val="28"/>
                <w:lang w:bidi="ar-IQ"/>
              </w:rPr>
              <m:t>nFA</m:t>
            </m:r>
            <m:r>
              <m:rPr>
                <m:sty m:val="p"/>
              </m:rPr>
              <w:rPr>
                <w:rFonts w:ascii="Cambria Math" w:hAnsi="Cambria Math" w:cstheme="majorBidi"/>
                <w:sz w:val="28"/>
                <w:szCs w:val="28"/>
                <w:lang w:bidi="ar-IQ"/>
              </w:rPr>
              <m:t xml:space="preserve"> </m:t>
            </m:r>
            <m:sSub>
              <m:sSubPr>
                <m:ctrlPr>
                  <w:rPr>
                    <w:rFonts w:ascii="Cambria Math" w:hAnsi="Cambria Math" w:cstheme="majorBidi"/>
                    <w:sz w:val="28"/>
                    <w:szCs w:val="28"/>
                    <w:lang w:bidi="ar-IQ"/>
                  </w:rPr>
                </m:ctrlPr>
              </m:sSubPr>
              <m:e>
                <m:r>
                  <w:rPr>
                    <w:rFonts w:ascii="Cambria Math" w:hAnsi="Cambria Math" w:cstheme="majorBidi"/>
                    <w:sz w:val="28"/>
                    <w:szCs w:val="28"/>
                    <w:lang w:bidi="ar-IQ"/>
                  </w:rPr>
                  <m:t>C</m:t>
                </m:r>
              </m:e>
              <m:sub>
                <m:r>
                  <m:rPr>
                    <m:sty m:val="p"/>
                  </m:rPr>
                  <w:rPr>
                    <w:rFonts w:ascii="Cambria Math" w:hAnsi="Cambria Math" w:cstheme="majorBidi"/>
                    <w:sz w:val="28"/>
                    <w:szCs w:val="28"/>
                    <w:lang w:bidi="ar-IQ"/>
                  </w:rPr>
                  <m:t xml:space="preserve">0   </m:t>
                </m:r>
              </m:sub>
            </m:sSub>
            <m:r>
              <m:rPr>
                <m:sty m:val="p"/>
              </m:rPr>
              <w:rPr>
                <w:rFonts w:ascii="Cambria Math" w:hAnsi="Cambria Math" w:cstheme="majorBidi"/>
                <w:sz w:val="28"/>
                <w:szCs w:val="28"/>
                <w:lang w:bidi="ar-IQ"/>
              </w:rPr>
              <m:t>√</m:t>
            </m:r>
            <m:r>
              <w:rPr>
                <w:rFonts w:ascii="Cambria Math" w:hAnsi="Cambria Math" w:cstheme="majorBidi"/>
                <w:sz w:val="28"/>
                <w:szCs w:val="28"/>
                <w:lang w:bidi="ar-IQ"/>
              </w:rPr>
              <m:t>D</m:t>
            </m:r>
          </m:num>
          <m:den>
            <m:r>
              <m:rPr>
                <m:sty m:val="p"/>
              </m:rPr>
              <w:rPr>
                <w:rFonts w:ascii="Cambria Math" w:hAnsi="Cambria Math" w:cstheme="majorBidi"/>
                <w:sz w:val="28"/>
                <w:szCs w:val="28"/>
                <w:lang w:bidi="ar-IQ"/>
              </w:rPr>
              <m:t>√</m:t>
            </m:r>
            <m:r>
              <w:rPr>
                <w:rFonts w:ascii="Cambria Math" w:hAnsi="Cambria Math" w:cstheme="majorBidi"/>
                <w:sz w:val="28"/>
                <w:szCs w:val="28"/>
                <w:lang w:bidi="ar-IQ"/>
              </w:rPr>
              <m:t>πt</m:t>
            </m:r>
          </m:den>
        </m:f>
      </m:oMath>
      <w:r w:rsidRPr="00B7091E">
        <w:rPr>
          <w:rFonts w:asciiTheme="majorBidi" w:hAnsiTheme="majorBidi" w:cstheme="majorBidi"/>
          <w:sz w:val="28"/>
          <w:szCs w:val="28"/>
          <w:lang w:bidi="ar-IQ"/>
        </w:rPr>
        <w:t xml:space="preserve">                   </w:t>
      </w:r>
      <w:r w:rsidR="00B7091E">
        <w:rPr>
          <w:rFonts w:asciiTheme="majorBidi" w:hAnsiTheme="majorBidi" w:cstheme="majorBidi"/>
          <w:sz w:val="28"/>
          <w:szCs w:val="28"/>
          <w:lang w:bidi="ar-IQ"/>
        </w:rPr>
        <w:t>………</w:t>
      </w:r>
      <w:proofErr w:type="gramStart"/>
      <w:r w:rsidR="00B7091E">
        <w:rPr>
          <w:rFonts w:asciiTheme="majorBidi" w:hAnsiTheme="majorBidi" w:cstheme="majorBidi"/>
          <w:sz w:val="28"/>
          <w:szCs w:val="28"/>
          <w:lang w:bidi="ar-IQ"/>
        </w:rPr>
        <w:t>…</w:t>
      </w:r>
      <w:r w:rsidR="00B7091E" w:rsidRPr="00B7091E">
        <w:rPr>
          <w:rFonts w:asciiTheme="majorBidi" w:hAnsiTheme="majorBidi" w:cstheme="majorBidi"/>
          <w:sz w:val="28"/>
          <w:szCs w:val="28"/>
          <w:lang w:bidi="ar-IQ"/>
        </w:rPr>
        <w:t>(</w:t>
      </w:r>
      <w:proofErr w:type="gramEnd"/>
      <w:r w:rsidRPr="00B7091E">
        <w:rPr>
          <w:rFonts w:asciiTheme="majorBidi" w:hAnsiTheme="majorBidi" w:cstheme="majorBidi"/>
          <w:sz w:val="28"/>
          <w:szCs w:val="28"/>
          <w:lang w:bidi="ar-IQ"/>
        </w:rPr>
        <w:t>1</w:t>
      </w:r>
      <w:r w:rsidR="00B7091E" w:rsidRPr="00B7091E">
        <w:rPr>
          <w:rFonts w:asciiTheme="majorBidi" w:hAnsiTheme="majorBidi" w:cstheme="majorBidi"/>
          <w:sz w:val="28"/>
          <w:szCs w:val="28"/>
          <w:lang w:bidi="ar-IQ"/>
        </w:rPr>
        <w:t>)</w:t>
      </w:r>
    </w:p>
    <w:p w:rsidR="00F83A28" w:rsidRPr="00893879" w:rsidRDefault="00F83A28" w:rsidP="00F83A28">
      <w:pPr>
        <w:autoSpaceDE w:val="0"/>
        <w:autoSpaceDN w:val="0"/>
        <w:bidi w:val="0"/>
        <w:adjustRightInd w:val="0"/>
        <w:spacing w:after="0"/>
        <w:jc w:val="center"/>
        <w:rPr>
          <w:sz w:val="28"/>
          <w:szCs w:val="28"/>
          <w:lang w:bidi="ar-IQ"/>
        </w:rPr>
      </w:pPr>
    </w:p>
    <w:p w:rsidR="00F83A28" w:rsidRPr="00B7091E" w:rsidRDefault="00F83A28" w:rsidP="00B7091E">
      <w:pPr>
        <w:autoSpaceDE w:val="0"/>
        <w:autoSpaceDN w:val="0"/>
        <w:bidi w:val="0"/>
        <w:adjustRightInd w:val="0"/>
        <w:spacing w:after="0"/>
        <w:jc w:val="center"/>
        <w:rPr>
          <w:rFonts w:asciiTheme="majorBidi" w:hAnsiTheme="majorBidi" w:cstheme="majorBidi"/>
          <w:sz w:val="28"/>
          <w:szCs w:val="28"/>
          <w:lang w:bidi="ar-IQ"/>
        </w:rPr>
      </w:pPr>
      <m:oMath>
        <m:r>
          <w:rPr>
            <w:rFonts w:ascii="Cambria Math" w:hAnsi="Cambria Math" w:cstheme="majorBidi"/>
            <w:sz w:val="28"/>
            <w:szCs w:val="28"/>
            <w:lang w:bidi="ar-IQ"/>
          </w:rPr>
          <m:t>Q=</m:t>
        </m:r>
        <m:f>
          <m:fPr>
            <m:ctrlPr>
              <w:rPr>
                <w:rFonts w:ascii="Cambria Math" w:hAnsi="Cambria Math" w:cstheme="majorBidi"/>
                <w:i/>
                <w:sz w:val="28"/>
                <w:szCs w:val="28"/>
                <w:lang w:bidi="ar-IQ"/>
              </w:rPr>
            </m:ctrlPr>
          </m:fPr>
          <m:num>
            <m:r>
              <w:rPr>
                <w:rFonts w:ascii="Cambria Math" w:hAnsi="Cambria Math" w:cstheme="majorBidi"/>
                <w:sz w:val="28"/>
                <w:szCs w:val="28"/>
                <w:lang w:bidi="ar-IQ"/>
              </w:rPr>
              <m:t>2nFA</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C</m:t>
                </m:r>
              </m:e>
              <m:sub>
                <m:r>
                  <w:rPr>
                    <w:rFonts w:ascii="Cambria Math" w:hAnsi="Cambria Math" w:cstheme="majorBidi"/>
                    <w:sz w:val="28"/>
                    <w:szCs w:val="28"/>
                    <w:lang w:bidi="ar-IQ"/>
                  </w:rPr>
                  <m:t xml:space="preserve">0 </m:t>
                </m:r>
              </m:sub>
            </m:sSub>
            <m:sSup>
              <m:sSupPr>
                <m:ctrlPr>
                  <w:rPr>
                    <w:rFonts w:ascii="Cambria Math" w:hAnsi="Cambria Math" w:cstheme="majorBidi"/>
                    <w:i/>
                    <w:sz w:val="28"/>
                    <w:szCs w:val="28"/>
                    <w:lang w:bidi="ar-IQ"/>
                  </w:rPr>
                </m:ctrlPr>
              </m:sSupPr>
              <m:e>
                <m:r>
                  <w:rPr>
                    <w:rFonts w:ascii="Cambria Math" w:hAnsi="Cambria Math" w:cstheme="majorBidi"/>
                    <w:sz w:val="28"/>
                    <w:szCs w:val="28"/>
                    <w:lang w:bidi="ar-IQ"/>
                  </w:rPr>
                  <m:t>D</m:t>
                </m:r>
              </m:e>
              <m:sup>
                <m:r>
                  <w:rPr>
                    <w:rFonts w:ascii="Cambria Math" w:hAnsi="Cambria Math" w:cstheme="majorBidi"/>
                    <w:sz w:val="28"/>
                    <w:szCs w:val="28"/>
                    <w:lang w:bidi="ar-IQ"/>
                  </w:rPr>
                  <m:t>1/2</m:t>
                </m:r>
              </m:sup>
            </m:sSup>
            <m:sSup>
              <m:sSupPr>
                <m:ctrlPr>
                  <w:rPr>
                    <w:rFonts w:ascii="Cambria Math" w:hAnsi="Cambria Math" w:cstheme="majorBidi"/>
                    <w:i/>
                    <w:sz w:val="28"/>
                    <w:szCs w:val="28"/>
                    <w:lang w:bidi="ar-IQ"/>
                  </w:rPr>
                </m:ctrlPr>
              </m:sSupPr>
              <m:e>
                <m:r>
                  <w:rPr>
                    <w:rFonts w:ascii="Cambria Math" w:hAnsi="Cambria Math" w:cstheme="majorBidi"/>
                    <w:sz w:val="28"/>
                    <w:szCs w:val="28"/>
                    <w:lang w:bidi="ar-IQ"/>
                  </w:rPr>
                  <m:t>t</m:t>
                </m:r>
              </m:e>
              <m:sup>
                <m:r>
                  <w:rPr>
                    <w:rFonts w:ascii="Cambria Math" w:hAnsi="Cambria Math" w:cstheme="majorBidi"/>
                    <w:sz w:val="28"/>
                    <w:szCs w:val="28"/>
                    <w:lang w:bidi="ar-IQ"/>
                  </w:rPr>
                  <m:t>1/2</m:t>
                </m:r>
              </m:sup>
            </m:sSup>
          </m:num>
          <m:den>
            <m:sSup>
              <m:sSupPr>
                <m:ctrlPr>
                  <w:rPr>
                    <w:rFonts w:ascii="Cambria Math" w:hAnsi="Cambria Math" w:cstheme="majorBidi"/>
                    <w:i/>
                    <w:sz w:val="28"/>
                    <w:szCs w:val="28"/>
                    <w:lang w:bidi="ar-IQ"/>
                  </w:rPr>
                </m:ctrlPr>
              </m:sSupPr>
              <m:e>
                <m:r>
                  <w:rPr>
                    <w:rFonts w:ascii="Cambria Math" w:hAnsi="Cambria Math" w:cstheme="majorBidi"/>
                    <w:sz w:val="28"/>
                    <w:szCs w:val="28"/>
                    <w:lang w:bidi="ar-IQ"/>
                  </w:rPr>
                  <m:t>π</m:t>
                </m:r>
              </m:e>
              <m:sup>
                <m:r>
                  <w:rPr>
                    <w:rFonts w:ascii="Cambria Math" w:hAnsi="Cambria Math" w:cstheme="majorBidi"/>
                    <w:sz w:val="28"/>
                    <w:szCs w:val="28"/>
                    <w:lang w:bidi="ar-IQ"/>
                  </w:rPr>
                  <m:t>1/2</m:t>
                </m:r>
              </m:sup>
            </m:sSup>
          </m:den>
        </m:f>
      </m:oMath>
      <w:r w:rsidRPr="00B7091E">
        <w:rPr>
          <w:rFonts w:asciiTheme="majorBidi" w:hAnsiTheme="majorBidi" w:cstheme="majorBidi"/>
          <w:sz w:val="28"/>
          <w:szCs w:val="28"/>
          <w:lang w:bidi="ar-IQ"/>
        </w:rPr>
        <w:t xml:space="preserve">             </w:t>
      </w:r>
      <w:r w:rsidR="00B7091E">
        <w:rPr>
          <w:rFonts w:asciiTheme="majorBidi" w:hAnsiTheme="majorBidi" w:cstheme="majorBidi"/>
          <w:sz w:val="28"/>
          <w:szCs w:val="28"/>
          <w:lang w:bidi="ar-IQ"/>
        </w:rPr>
        <w:t>………</w:t>
      </w:r>
      <w:proofErr w:type="gramStart"/>
      <w:r w:rsidR="00B7091E">
        <w:rPr>
          <w:rFonts w:asciiTheme="majorBidi" w:hAnsiTheme="majorBidi" w:cstheme="majorBidi"/>
          <w:sz w:val="28"/>
          <w:szCs w:val="28"/>
          <w:lang w:bidi="ar-IQ"/>
        </w:rPr>
        <w:t>….(</w:t>
      </w:r>
      <w:proofErr w:type="gramEnd"/>
      <w:r w:rsidRPr="00B7091E">
        <w:rPr>
          <w:rFonts w:asciiTheme="majorBidi" w:hAnsiTheme="majorBidi" w:cstheme="majorBidi"/>
          <w:sz w:val="28"/>
          <w:szCs w:val="28"/>
          <w:lang w:bidi="ar-IQ"/>
        </w:rPr>
        <w:t>2</w:t>
      </w:r>
      <w:r w:rsidR="00B7091E">
        <w:rPr>
          <w:rFonts w:asciiTheme="majorBidi" w:hAnsiTheme="majorBidi" w:cstheme="majorBidi"/>
          <w:sz w:val="28"/>
          <w:szCs w:val="28"/>
          <w:lang w:bidi="ar-IQ"/>
        </w:rPr>
        <w:t>)</w:t>
      </w:r>
    </w:p>
    <w:p w:rsidR="00CB6DD7" w:rsidRPr="00C25A87" w:rsidRDefault="00CB6DD7" w:rsidP="00F83A28">
      <w:pPr>
        <w:autoSpaceDE w:val="0"/>
        <w:autoSpaceDN w:val="0"/>
        <w:bidi w:val="0"/>
        <w:adjustRightInd w:val="0"/>
        <w:spacing w:after="0"/>
        <w:jc w:val="both"/>
        <w:rPr>
          <w:b/>
          <w:bCs/>
          <w:sz w:val="24"/>
          <w:szCs w:val="24"/>
          <w:lang w:bidi="ar-IQ"/>
        </w:rPr>
      </w:pPr>
    </w:p>
    <w:p w:rsidR="00A94B35" w:rsidRPr="00AB616B" w:rsidRDefault="00AB0E1C" w:rsidP="00044CA3">
      <w:pPr>
        <w:autoSpaceDE w:val="0"/>
        <w:autoSpaceDN w:val="0"/>
        <w:bidi w:val="0"/>
        <w:adjustRightInd w:val="0"/>
        <w:spacing w:after="0" w:line="360" w:lineRule="auto"/>
        <w:jc w:val="both"/>
        <w:rPr>
          <w:rFonts w:asciiTheme="majorBidi" w:hAnsiTheme="majorBidi" w:cstheme="majorBidi"/>
          <w:sz w:val="24"/>
          <w:szCs w:val="24"/>
          <w:lang w:bidi="ar-IQ"/>
        </w:rPr>
      </w:pPr>
      <w:r w:rsidRPr="00AB616B">
        <w:rPr>
          <w:rFonts w:asciiTheme="majorBidi" w:hAnsiTheme="majorBidi" w:cstheme="majorBidi"/>
          <w:sz w:val="24"/>
          <w:szCs w:val="24"/>
          <w:lang w:bidi="ar-IQ"/>
        </w:rPr>
        <w:t xml:space="preserve">According to </w:t>
      </w:r>
      <w:r w:rsidR="009B538C">
        <w:rPr>
          <w:rFonts w:asciiTheme="majorBidi" w:hAnsiTheme="majorBidi" w:cstheme="majorBidi"/>
          <w:sz w:val="24"/>
          <w:szCs w:val="24"/>
          <w:lang w:bidi="ar-IQ"/>
        </w:rPr>
        <w:t xml:space="preserve">equation 2, </w:t>
      </w:r>
      <w:r w:rsidRPr="00AB616B">
        <w:rPr>
          <w:rFonts w:asciiTheme="majorBidi" w:hAnsiTheme="majorBidi" w:cstheme="majorBidi"/>
          <w:sz w:val="24"/>
          <w:szCs w:val="24"/>
          <w:lang w:bidi="ar-IQ"/>
        </w:rPr>
        <w:t xml:space="preserve">the corresponding reaction </w:t>
      </w:r>
      <w:r w:rsidR="009B538C">
        <w:rPr>
          <w:rFonts w:asciiTheme="majorBidi" w:hAnsiTheme="majorBidi" w:cstheme="majorBidi"/>
          <w:sz w:val="24"/>
          <w:szCs w:val="24"/>
          <w:lang w:bidi="ar-IQ"/>
        </w:rPr>
        <w:t xml:space="preserve">is </w:t>
      </w:r>
      <w:r w:rsidRPr="00AB616B">
        <w:rPr>
          <w:rFonts w:asciiTheme="majorBidi" w:hAnsiTheme="majorBidi" w:cstheme="majorBidi"/>
          <w:sz w:val="24"/>
          <w:szCs w:val="24"/>
          <w:lang w:bidi="ar-IQ"/>
        </w:rPr>
        <w:t xml:space="preserve">reduction </w:t>
      </w:r>
      <w:r w:rsidR="009B538C">
        <w:rPr>
          <w:rFonts w:asciiTheme="majorBidi" w:hAnsiTheme="majorBidi" w:cstheme="majorBidi"/>
          <w:sz w:val="24"/>
          <w:szCs w:val="24"/>
          <w:lang w:bidi="ar-IQ"/>
        </w:rPr>
        <w:t>- oxidation process</w:t>
      </w:r>
      <w:r w:rsidRPr="00AB616B">
        <w:rPr>
          <w:rFonts w:asciiTheme="majorBidi" w:hAnsiTheme="majorBidi" w:cstheme="majorBidi"/>
          <w:sz w:val="24"/>
          <w:szCs w:val="24"/>
          <w:lang w:bidi="ar-IQ"/>
        </w:rPr>
        <w:t xml:space="preserve"> happens at the electrode's surface</w:t>
      </w:r>
      <w:r w:rsidR="009B538C">
        <w:rPr>
          <w:rFonts w:asciiTheme="majorBidi" w:hAnsiTheme="majorBidi" w:cstheme="majorBidi"/>
          <w:sz w:val="24"/>
          <w:szCs w:val="24"/>
          <w:lang w:bidi="ar-IQ"/>
        </w:rPr>
        <w:t xml:space="preserve"> with a total </w:t>
      </w:r>
      <w:r w:rsidRPr="00AB616B">
        <w:rPr>
          <w:rFonts w:asciiTheme="majorBidi" w:hAnsiTheme="majorBidi" w:cstheme="majorBidi"/>
          <w:sz w:val="24"/>
          <w:szCs w:val="24"/>
          <w:lang w:bidi="ar-IQ"/>
        </w:rPr>
        <w:t>charge</w:t>
      </w:r>
      <w:r w:rsidR="009B538C">
        <w:rPr>
          <w:rFonts w:asciiTheme="majorBidi" w:hAnsiTheme="majorBidi" w:cstheme="majorBidi"/>
          <w:sz w:val="24"/>
          <w:szCs w:val="24"/>
          <w:lang w:bidi="ar-IQ"/>
        </w:rPr>
        <w:t xml:space="preserve">, </w:t>
      </w:r>
      <w:r w:rsidRPr="00AB616B">
        <w:rPr>
          <w:rFonts w:asciiTheme="majorBidi" w:hAnsiTheme="majorBidi" w:cstheme="majorBidi"/>
          <w:sz w:val="24"/>
          <w:szCs w:val="24"/>
          <w:lang w:bidi="ar-IQ"/>
        </w:rPr>
        <w:t xml:space="preserve">Q is anticipated linearly </w:t>
      </w:r>
      <w:r w:rsidR="009B538C">
        <w:rPr>
          <w:rFonts w:asciiTheme="majorBidi" w:hAnsiTheme="majorBidi" w:cstheme="majorBidi"/>
          <w:sz w:val="24"/>
          <w:szCs w:val="24"/>
          <w:lang w:bidi="ar-IQ"/>
        </w:rPr>
        <w:t xml:space="preserve">with </w:t>
      </w:r>
      <w:r w:rsidRPr="00AB616B">
        <w:rPr>
          <w:rFonts w:asciiTheme="majorBidi" w:hAnsiTheme="majorBidi" w:cstheme="majorBidi"/>
          <w:sz w:val="24"/>
          <w:szCs w:val="24"/>
          <w:lang w:bidi="ar-IQ"/>
        </w:rPr>
        <w:t>the square root of time.</w:t>
      </w:r>
      <w:r w:rsidR="00CB6DD7" w:rsidRPr="00AB616B">
        <w:rPr>
          <w:rFonts w:asciiTheme="majorBidi" w:hAnsiTheme="majorBidi" w:cstheme="majorBidi"/>
          <w:sz w:val="24"/>
          <w:szCs w:val="24"/>
          <w:lang w:bidi="ar-IQ"/>
        </w:rPr>
        <w:t xml:space="preserve"> Fig</w:t>
      </w:r>
      <w:r w:rsidR="009B538C">
        <w:rPr>
          <w:rFonts w:asciiTheme="majorBidi" w:hAnsiTheme="majorBidi" w:cstheme="majorBidi"/>
          <w:sz w:val="24"/>
          <w:szCs w:val="24"/>
          <w:lang w:bidi="ar-IQ"/>
        </w:rPr>
        <w:t xml:space="preserve">ure 5, </w:t>
      </w:r>
      <w:r w:rsidR="00CB6DD7" w:rsidRPr="00AB616B">
        <w:rPr>
          <w:rFonts w:asciiTheme="majorBidi" w:hAnsiTheme="majorBidi" w:cstheme="majorBidi"/>
          <w:sz w:val="24"/>
          <w:szCs w:val="24"/>
          <w:lang w:bidi="ar-IQ"/>
        </w:rPr>
        <w:t xml:space="preserve">illustrates the </w:t>
      </w:r>
      <w:r w:rsidR="009B538C">
        <w:rPr>
          <w:rFonts w:asciiTheme="majorBidi" w:hAnsiTheme="majorBidi" w:cstheme="majorBidi"/>
          <w:sz w:val="24"/>
          <w:szCs w:val="24"/>
          <w:lang w:bidi="ar-IQ"/>
        </w:rPr>
        <w:t>c</w:t>
      </w:r>
      <w:r w:rsidR="002811F9" w:rsidRPr="00AB616B">
        <w:rPr>
          <w:rFonts w:asciiTheme="majorBidi" w:hAnsiTheme="majorBidi" w:cstheme="majorBidi"/>
          <w:sz w:val="24"/>
          <w:szCs w:val="24"/>
          <w:lang w:bidi="ar-IQ"/>
        </w:rPr>
        <w:t xml:space="preserve">harge vs </w:t>
      </w:r>
      <w:r w:rsidR="002811F9" w:rsidRPr="00AB616B">
        <w:rPr>
          <w:rFonts w:asciiTheme="majorBidi" w:hAnsiTheme="majorBidi" w:cstheme="majorBidi"/>
          <w:i/>
          <w:iCs/>
          <w:sz w:val="24"/>
          <w:szCs w:val="24"/>
          <w:lang w:bidi="ar-IQ"/>
        </w:rPr>
        <w:t>t</w:t>
      </w:r>
      <w:r w:rsidR="002811F9" w:rsidRPr="009B538C">
        <w:rPr>
          <w:rFonts w:asciiTheme="majorBidi" w:hAnsiTheme="majorBidi" w:cstheme="majorBidi"/>
          <w:sz w:val="24"/>
          <w:szCs w:val="24"/>
          <w:vertAlign w:val="superscript"/>
          <w:lang w:bidi="ar-IQ"/>
        </w:rPr>
        <w:t>1/2</w:t>
      </w:r>
      <w:r w:rsidR="002811F9" w:rsidRPr="00AB616B">
        <w:rPr>
          <w:rFonts w:asciiTheme="majorBidi" w:hAnsiTheme="majorBidi" w:cstheme="majorBidi"/>
          <w:sz w:val="24"/>
          <w:szCs w:val="24"/>
          <w:lang w:bidi="ar-IQ"/>
        </w:rPr>
        <w:t xml:space="preserve"> plot for</w:t>
      </w:r>
      <w:r w:rsidR="009B538C">
        <w:rPr>
          <w:rFonts w:asciiTheme="majorBidi" w:hAnsiTheme="majorBidi" w:cstheme="majorBidi"/>
          <w:sz w:val="24"/>
          <w:szCs w:val="24"/>
          <w:lang w:bidi="ar-IQ"/>
        </w:rPr>
        <w:t xml:space="preserve"> the nickel chloride in </w:t>
      </w:r>
      <w:r w:rsidR="002811F9" w:rsidRPr="00AB616B">
        <w:rPr>
          <w:rFonts w:asciiTheme="majorBidi" w:hAnsiTheme="majorBidi" w:cstheme="majorBidi"/>
          <w:sz w:val="24"/>
          <w:szCs w:val="24"/>
          <w:lang w:bidi="ar-IQ"/>
        </w:rPr>
        <w:t xml:space="preserve">aqueous solution, both with and without </w:t>
      </w:r>
      <w:r w:rsidR="009B538C">
        <w:rPr>
          <w:rFonts w:asciiTheme="majorBidi" w:hAnsiTheme="majorBidi" w:cstheme="majorBidi"/>
          <w:sz w:val="24"/>
          <w:szCs w:val="24"/>
          <w:lang w:bidi="ar-IQ"/>
        </w:rPr>
        <w:t xml:space="preserve">the </w:t>
      </w:r>
      <w:r w:rsidR="002811F9" w:rsidRPr="00AB616B">
        <w:rPr>
          <w:rFonts w:asciiTheme="majorBidi" w:hAnsiTheme="majorBidi" w:cstheme="majorBidi"/>
          <w:sz w:val="24"/>
          <w:szCs w:val="24"/>
          <w:lang w:bidi="ar-IQ"/>
        </w:rPr>
        <w:t>addition of NA</w:t>
      </w:r>
      <w:r w:rsidR="00CB6DD7" w:rsidRPr="00AB616B">
        <w:rPr>
          <w:rFonts w:asciiTheme="majorBidi" w:hAnsiTheme="majorBidi" w:cstheme="majorBidi"/>
          <w:sz w:val="24"/>
          <w:szCs w:val="24"/>
          <w:lang w:bidi="ar-IQ"/>
        </w:rPr>
        <w:t xml:space="preserve">. </w:t>
      </w:r>
      <w:r w:rsidR="00070472" w:rsidRPr="00AB616B">
        <w:rPr>
          <w:rFonts w:asciiTheme="majorBidi" w:hAnsiTheme="majorBidi" w:cstheme="majorBidi"/>
          <w:sz w:val="24"/>
          <w:szCs w:val="24"/>
          <w:lang w:bidi="ar-IQ"/>
        </w:rPr>
        <w:t xml:space="preserve">Both systems clearly exhibit nonlinear patterns </w:t>
      </w:r>
      <w:r w:rsidR="009B538C">
        <w:rPr>
          <w:rFonts w:asciiTheme="majorBidi" w:hAnsiTheme="majorBidi" w:cstheme="majorBidi"/>
          <w:sz w:val="24"/>
          <w:szCs w:val="24"/>
          <w:lang w:bidi="ar-IQ"/>
        </w:rPr>
        <w:t xml:space="preserve">with an increase </w:t>
      </w:r>
      <w:r w:rsidR="00044CA3">
        <w:rPr>
          <w:rFonts w:asciiTheme="majorBidi" w:hAnsiTheme="majorBidi" w:cstheme="majorBidi"/>
          <w:sz w:val="24"/>
          <w:szCs w:val="24"/>
          <w:lang w:bidi="ar-IQ"/>
        </w:rPr>
        <w:t xml:space="preserve">of </w:t>
      </w:r>
      <w:r w:rsidR="00070472" w:rsidRPr="00AB616B">
        <w:rPr>
          <w:rFonts w:asciiTheme="majorBidi" w:hAnsiTheme="majorBidi" w:cstheme="majorBidi"/>
          <w:sz w:val="24"/>
          <w:szCs w:val="24"/>
          <w:lang w:bidi="ar-IQ"/>
        </w:rPr>
        <w:t>electron transfer rates with time</w:t>
      </w:r>
      <w:r w:rsidR="00044CA3">
        <w:rPr>
          <w:rFonts w:asciiTheme="majorBidi" w:hAnsiTheme="majorBidi" w:cstheme="majorBidi"/>
          <w:sz w:val="24"/>
          <w:szCs w:val="24"/>
          <w:lang w:bidi="ar-IQ"/>
        </w:rPr>
        <w:t xml:space="preserve">. </w:t>
      </w:r>
      <w:r w:rsidR="00A94B35" w:rsidRPr="00AB616B">
        <w:rPr>
          <w:rFonts w:asciiTheme="majorBidi" w:hAnsiTheme="majorBidi" w:cstheme="majorBidi"/>
          <w:sz w:val="24"/>
          <w:szCs w:val="24"/>
          <w:lang w:bidi="ar-IQ"/>
        </w:rPr>
        <w:t xml:space="preserve">This may be </w:t>
      </w:r>
      <w:r w:rsidR="00044CA3">
        <w:rPr>
          <w:rFonts w:asciiTheme="majorBidi" w:hAnsiTheme="majorBidi" w:cstheme="majorBidi"/>
          <w:sz w:val="24"/>
          <w:szCs w:val="24"/>
          <w:lang w:bidi="ar-IQ"/>
        </w:rPr>
        <w:t xml:space="preserve">attributed to the </w:t>
      </w:r>
      <w:r w:rsidR="00A94B35" w:rsidRPr="00AB616B">
        <w:rPr>
          <w:rFonts w:asciiTheme="majorBidi" w:hAnsiTheme="majorBidi" w:cstheme="majorBidi"/>
          <w:sz w:val="24"/>
          <w:szCs w:val="24"/>
          <w:lang w:bidi="ar-IQ"/>
        </w:rPr>
        <w:t xml:space="preserve">significant amount of </w:t>
      </w:r>
      <w:r w:rsidR="00044CA3">
        <w:rPr>
          <w:rFonts w:asciiTheme="majorBidi" w:hAnsiTheme="majorBidi" w:cstheme="majorBidi"/>
          <w:sz w:val="24"/>
          <w:szCs w:val="24"/>
          <w:lang w:bidi="ar-IQ"/>
        </w:rPr>
        <w:t xml:space="preserve">nickel chloride </w:t>
      </w:r>
      <w:r w:rsidR="00A94B35" w:rsidRPr="00AB616B">
        <w:rPr>
          <w:rFonts w:asciiTheme="majorBidi" w:hAnsiTheme="majorBidi" w:cstheme="majorBidi"/>
          <w:sz w:val="24"/>
          <w:szCs w:val="24"/>
          <w:lang w:bidi="ar-IQ"/>
        </w:rPr>
        <w:t xml:space="preserve">with or without additives. </w:t>
      </w:r>
      <w:r w:rsidR="00044CA3">
        <w:rPr>
          <w:rFonts w:asciiTheme="majorBidi" w:hAnsiTheme="majorBidi" w:cstheme="majorBidi"/>
          <w:sz w:val="24"/>
          <w:szCs w:val="24"/>
          <w:lang w:bidi="ar-IQ"/>
        </w:rPr>
        <w:t>S</w:t>
      </w:r>
      <w:r w:rsidR="00A94B35" w:rsidRPr="00AB616B">
        <w:rPr>
          <w:rFonts w:asciiTheme="majorBidi" w:hAnsiTheme="majorBidi" w:cstheme="majorBidi"/>
          <w:sz w:val="24"/>
          <w:szCs w:val="24"/>
          <w:lang w:bidi="ar-IQ"/>
        </w:rPr>
        <w:t xml:space="preserve">everal intriguing behavioral tendencies can </w:t>
      </w:r>
      <w:r w:rsidR="00044CA3">
        <w:rPr>
          <w:rFonts w:asciiTheme="majorBidi" w:hAnsiTheme="majorBidi" w:cstheme="majorBidi"/>
          <w:sz w:val="24"/>
          <w:szCs w:val="24"/>
          <w:lang w:bidi="ar-IQ"/>
        </w:rPr>
        <w:t xml:space="preserve">be identified in comparison with </w:t>
      </w:r>
      <w:r w:rsidR="00A94B35" w:rsidRPr="00AB616B">
        <w:rPr>
          <w:rFonts w:asciiTheme="majorBidi" w:hAnsiTheme="majorBidi" w:cstheme="majorBidi"/>
          <w:sz w:val="24"/>
          <w:szCs w:val="24"/>
          <w:lang w:bidi="ar-IQ"/>
        </w:rPr>
        <w:t xml:space="preserve">the solution </w:t>
      </w:r>
      <w:r w:rsidR="00044CA3">
        <w:rPr>
          <w:rFonts w:asciiTheme="majorBidi" w:hAnsiTheme="majorBidi" w:cstheme="majorBidi"/>
          <w:sz w:val="24"/>
          <w:szCs w:val="24"/>
          <w:lang w:bidi="ar-IQ"/>
        </w:rPr>
        <w:t xml:space="preserve">of </w:t>
      </w:r>
      <w:r w:rsidR="00A94B35" w:rsidRPr="00AB616B">
        <w:rPr>
          <w:rFonts w:asciiTheme="majorBidi" w:hAnsiTheme="majorBidi" w:cstheme="majorBidi"/>
          <w:sz w:val="24"/>
          <w:szCs w:val="24"/>
          <w:lang w:bidi="ar-IQ"/>
        </w:rPr>
        <w:t>NA additive</w:t>
      </w:r>
      <w:r w:rsidR="00044CA3">
        <w:rPr>
          <w:rFonts w:asciiTheme="majorBidi" w:hAnsiTheme="majorBidi" w:cstheme="majorBidi"/>
          <w:sz w:val="24"/>
          <w:szCs w:val="24"/>
          <w:lang w:bidi="ar-IQ"/>
        </w:rPr>
        <w:t xml:space="preserve"> such as </w:t>
      </w:r>
      <w:r w:rsidR="00A94B35" w:rsidRPr="00AB616B">
        <w:rPr>
          <w:rFonts w:asciiTheme="majorBidi" w:hAnsiTheme="majorBidi" w:cstheme="majorBidi"/>
          <w:sz w:val="24"/>
          <w:szCs w:val="24"/>
          <w:lang w:bidi="ar-IQ"/>
        </w:rPr>
        <w:t xml:space="preserve">the </w:t>
      </w:r>
      <w:r w:rsidR="00044CA3">
        <w:rPr>
          <w:rFonts w:asciiTheme="majorBidi" w:hAnsiTheme="majorBidi" w:cstheme="majorBidi"/>
          <w:sz w:val="24"/>
          <w:szCs w:val="24"/>
          <w:lang w:bidi="ar-IQ"/>
        </w:rPr>
        <w:t xml:space="preserve">lower </w:t>
      </w:r>
      <w:r w:rsidR="00A94B35" w:rsidRPr="00AB616B">
        <w:rPr>
          <w:rFonts w:asciiTheme="majorBidi" w:hAnsiTheme="majorBidi" w:cstheme="majorBidi"/>
          <w:sz w:val="24"/>
          <w:szCs w:val="24"/>
          <w:lang w:bidi="ar-IQ"/>
        </w:rPr>
        <w:t>charge transfer at any given time</w:t>
      </w:r>
      <w:r w:rsidR="00AB616B">
        <w:rPr>
          <w:rFonts w:asciiTheme="majorBidi" w:hAnsiTheme="majorBidi" w:cstheme="majorBidi"/>
          <w:sz w:val="24"/>
          <w:szCs w:val="24"/>
          <w:lang w:bidi="ar-IQ"/>
        </w:rPr>
        <w:t>.</w:t>
      </w:r>
    </w:p>
    <w:p w:rsidR="00CB6DD7" w:rsidRPr="00AB616B" w:rsidRDefault="00256998" w:rsidP="00044CA3">
      <w:pPr>
        <w:autoSpaceDE w:val="0"/>
        <w:autoSpaceDN w:val="0"/>
        <w:bidi w:val="0"/>
        <w:adjustRightInd w:val="0"/>
        <w:spacing w:after="0" w:line="360" w:lineRule="auto"/>
        <w:jc w:val="both"/>
        <w:rPr>
          <w:rFonts w:asciiTheme="majorBidi" w:hAnsiTheme="majorBidi" w:cstheme="majorBidi"/>
          <w:sz w:val="24"/>
          <w:szCs w:val="24"/>
          <w:lang w:bidi="ar-IQ"/>
        </w:rPr>
      </w:pPr>
      <w:r w:rsidRPr="00AB616B">
        <w:rPr>
          <w:rFonts w:asciiTheme="majorBidi" w:hAnsiTheme="majorBidi" w:cstheme="majorBidi"/>
          <w:sz w:val="24"/>
          <w:szCs w:val="24"/>
          <w:lang w:bidi="ar-IQ"/>
        </w:rPr>
        <w:t xml:space="preserve">Additionally, the difference in </w:t>
      </w:r>
      <w:proofErr w:type="spellStart"/>
      <w:r w:rsidRPr="00AB616B">
        <w:rPr>
          <w:rFonts w:asciiTheme="majorBidi" w:hAnsiTheme="majorBidi" w:cstheme="majorBidi"/>
          <w:sz w:val="24"/>
          <w:szCs w:val="24"/>
          <w:lang w:bidi="ar-IQ"/>
        </w:rPr>
        <w:t>chronocoulometry</w:t>
      </w:r>
      <w:proofErr w:type="spellEnd"/>
      <w:r w:rsidRPr="00AB616B">
        <w:rPr>
          <w:rFonts w:asciiTheme="majorBidi" w:hAnsiTheme="majorBidi" w:cstheme="majorBidi"/>
          <w:sz w:val="24"/>
          <w:szCs w:val="24"/>
          <w:lang w:bidi="ar-IQ"/>
        </w:rPr>
        <w:t xml:space="preserve"> </w:t>
      </w:r>
      <w:r w:rsidR="00044CA3">
        <w:rPr>
          <w:rFonts w:asciiTheme="majorBidi" w:hAnsiTheme="majorBidi" w:cstheme="majorBidi"/>
          <w:sz w:val="24"/>
          <w:szCs w:val="24"/>
          <w:lang w:bidi="ar-IQ"/>
        </w:rPr>
        <w:t xml:space="preserve">of the solution with and without </w:t>
      </w:r>
      <w:r w:rsidRPr="00AB616B">
        <w:rPr>
          <w:rFonts w:asciiTheme="majorBidi" w:hAnsiTheme="majorBidi" w:cstheme="majorBidi"/>
          <w:sz w:val="24"/>
          <w:szCs w:val="24"/>
          <w:lang w:bidi="ar-IQ"/>
        </w:rPr>
        <w:t>NA</w:t>
      </w:r>
      <w:r w:rsidR="00044CA3">
        <w:rPr>
          <w:rFonts w:asciiTheme="majorBidi" w:hAnsiTheme="majorBidi" w:cstheme="majorBidi"/>
          <w:sz w:val="24"/>
          <w:szCs w:val="24"/>
          <w:lang w:bidi="ar-IQ"/>
        </w:rPr>
        <w:t xml:space="preserve"> </w:t>
      </w:r>
      <w:r w:rsidRPr="00AB616B">
        <w:rPr>
          <w:rFonts w:asciiTheme="majorBidi" w:hAnsiTheme="majorBidi" w:cstheme="majorBidi"/>
          <w:sz w:val="24"/>
          <w:szCs w:val="24"/>
          <w:lang w:bidi="ar-IQ"/>
        </w:rPr>
        <w:t xml:space="preserve">appears to indicate a higher </w:t>
      </w:r>
      <w:proofErr w:type="spellStart"/>
      <w:r w:rsidRPr="00AB616B">
        <w:rPr>
          <w:rFonts w:asciiTheme="majorBidi" w:hAnsiTheme="majorBidi" w:cstheme="majorBidi"/>
          <w:sz w:val="24"/>
          <w:szCs w:val="24"/>
          <w:lang w:bidi="ar-IQ"/>
        </w:rPr>
        <w:t>cathodic</w:t>
      </w:r>
      <w:proofErr w:type="spellEnd"/>
      <w:r w:rsidRPr="00AB616B">
        <w:rPr>
          <w:rFonts w:asciiTheme="majorBidi" w:hAnsiTheme="majorBidi" w:cstheme="majorBidi"/>
          <w:sz w:val="24"/>
          <w:szCs w:val="24"/>
          <w:lang w:bidi="ar-IQ"/>
        </w:rPr>
        <w:t xml:space="preserve"> reaction in the case of the pure </w:t>
      </w:r>
      <w:r w:rsidR="00044CA3">
        <w:rPr>
          <w:rFonts w:asciiTheme="majorBidi" w:hAnsiTheme="majorBidi" w:cstheme="majorBidi"/>
          <w:sz w:val="24"/>
          <w:szCs w:val="24"/>
          <w:lang w:bidi="ar-IQ"/>
        </w:rPr>
        <w:t xml:space="preserve">nickel solution. </w:t>
      </w:r>
      <w:r w:rsidRPr="00AB616B">
        <w:rPr>
          <w:rFonts w:asciiTheme="majorBidi" w:hAnsiTheme="majorBidi" w:cstheme="majorBidi"/>
          <w:sz w:val="24"/>
          <w:szCs w:val="24"/>
          <w:lang w:bidi="ar-IQ"/>
        </w:rPr>
        <w:t>We infer that the higher charge seen in the presence of NA may not only be the result of metal development but also may be connected to the NA structure</w:t>
      </w:r>
      <w:r w:rsidR="00CB6DD7" w:rsidRPr="00AB616B">
        <w:rPr>
          <w:rFonts w:asciiTheme="majorBidi" w:hAnsiTheme="majorBidi" w:cstheme="majorBidi"/>
          <w:sz w:val="24"/>
          <w:szCs w:val="24"/>
          <w:lang w:bidi="ar-IQ"/>
        </w:rPr>
        <w:t xml:space="preserve">. </w:t>
      </w:r>
      <w:r w:rsidRPr="00AB616B">
        <w:rPr>
          <w:rFonts w:asciiTheme="majorBidi" w:hAnsiTheme="majorBidi" w:cstheme="majorBidi"/>
          <w:sz w:val="24"/>
          <w:szCs w:val="24"/>
          <w:lang w:bidi="ar-IQ"/>
        </w:rPr>
        <w:t xml:space="preserve">Incredibly, a different reaction was also apparent since the overall charge in the NA additive solution was more than it was in the </w:t>
      </w:r>
      <w:r w:rsidR="00044CA3">
        <w:rPr>
          <w:rFonts w:asciiTheme="majorBidi" w:hAnsiTheme="majorBidi" w:cstheme="majorBidi"/>
          <w:sz w:val="24"/>
          <w:szCs w:val="24"/>
          <w:lang w:bidi="ar-IQ"/>
        </w:rPr>
        <w:t xml:space="preserve">pure </w:t>
      </w:r>
      <w:r w:rsidRPr="00AB616B">
        <w:rPr>
          <w:rFonts w:asciiTheme="majorBidi" w:hAnsiTheme="majorBidi" w:cstheme="majorBidi"/>
          <w:sz w:val="24"/>
          <w:szCs w:val="24"/>
          <w:lang w:bidi="ar-IQ"/>
        </w:rPr>
        <w:t xml:space="preserve">nickel solution. </w:t>
      </w:r>
      <w:r w:rsidR="00044CA3">
        <w:rPr>
          <w:rFonts w:asciiTheme="majorBidi" w:hAnsiTheme="majorBidi" w:cstheme="majorBidi"/>
          <w:sz w:val="24"/>
          <w:szCs w:val="24"/>
          <w:lang w:bidi="ar-IQ"/>
        </w:rPr>
        <w:t xml:space="preserve">In conclusion, </w:t>
      </w:r>
      <w:r w:rsidRPr="00AB616B">
        <w:rPr>
          <w:rFonts w:asciiTheme="majorBidi" w:hAnsiTheme="majorBidi" w:cstheme="majorBidi"/>
          <w:sz w:val="24"/>
          <w:szCs w:val="24"/>
          <w:lang w:bidi="ar-IQ"/>
        </w:rPr>
        <w:t>it can be said that each of the electrolyte systems has a different rate of metal development</w:t>
      </w:r>
      <w:r w:rsidR="00FD1F97">
        <w:rPr>
          <w:rFonts w:asciiTheme="majorBidi" w:hAnsiTheme="majorBidi" w:cstheme="majorBidi"/>
          <w:sz w:val="24"/>
          <w:szCs w:val="24"/>
          <w:lang w:bidi="ar-IQ"/>
        </w:rPr>
        <w:t xml:space="preserve"> process</w:t>
      </w:r>
      <w:r w:rsidRPr="00AB616B">
        <w:rPr>
          <w:rFonts w:asciiTheme="majorBidi" w:hAnsiTheme="majorBidi" w:cstheme="majorBidi"/>
          <w:sz w:val="24"/>
          <w:szCs w:val="24"/>
          <w:lang w:bidi="ar-IQ"/>
        </w:rPr>
        <w:t>.</w:t>
      </w:r>
    </w:p>
    <w:p w:rsidR="00A07733" w:rsidRPr="00C25A87" w:rsidRDefault="00A07733" w:rsidP="00A07733">
      <w:pPr>
        <w:autoSpaceDE w:val="0"/>
        <w:autoSpaceDN w:val="0"/>
        <w:bidi w:val="0"/>
        <w:adjustRightInd w:val="0"/>
        <w:spacing w:after="0"/>
        <w:jc w:val="both"/>
        <w:rPr>
          <w:b/>
          <w:bCs/>
          <w:sz w:val="24"/>
          <w:szCs w:val="24"/>
          <w:lang w:bidi="ar-IQ"/>
        </w:rPr>
      </w:pPr>
    </w:p>
    <w:p w:rsidR="00AB3711" w:rsidRPr="00C25A87" w:rsidRDefault="001336CB" w:rsidP="00A07733">
      <w:pPr>
        <w:autoSpaceDE w:val="0"/>
        <w:autoSpaceDN w:val="0"/>
        <w:bidi w:val="0"/>
        <w:adjustRightInd w:val="0"/>
        <w:spacing w:after="0"/>
        <w:jc w:val="both"/>
        <w:rPr>
          <w:b/>
          <w:bCs/>
          <w:sz w:val="24"/>
          <w:szCs w:val="24"/>
          <w:lang w:bidi="ar-IQ"/>
        </w:rPr>
      </w:pPr>
      <w:r>
        <w:object w:dxaOrig="7199" w:dyaOrig="5649">
          <v:shape id="_x0000_i1029" type="#_x0000_t75" style="width:405.75pt;height:283.5pt" o:ole="">
            <v:imagedata r:id="rId14" o:title=""/>
          </v:shape>
          <o:OLEObject Type="Embed" ProgID="Origin95.Graph" ShapeID="_x0000_i1029" DrawAspect="Content" ObjectID="_1726516335" r:id="rId15"/>
        </w:object>
      </w:r>
    </w:p>
    <w:p w:rsidR="001336CB" w:rsidRDefault="004B5652" w:rsidP="00FD1F97">
      <w:pPr>
        <w:autoSpaceDE w:val="0"/>
        <w:autoSpaceDN w:val="0"/>
        <w:bidi w:val="0"/>
        <w:adjustRightInd w:val="0"/>
        <w:spacing w:after="0" w:line="360" w:lineRule="auto"/>
        <w:jc w:val="both"/>
        <w:rPr>
          <w:rFonts w:asciiTheme="majorBidi" w:hAnsiTheme="majorBidi" w:cstheme="majorBidi"/>
          <w:sz w:val="24"/>
          <w:szCs w:val="24"/>
          <w:lang w:bidi="ar-IQ"/>
        </w:rPr>
      </w:pPr>
      <w:r w:rsidRPr="00AB616B">
        <w:rPr>
          <w:rFonts w:asciiTheme="majorBidi" w:hAnsiTheme="majorBidi" w:cstheme="majorBidi"/>
          <w:b/>
          <w:bCs/>
          <w:sz w:val="24"/>
          <w:szCs w:val="24"/>
          <w:lang w:bidi="ar-IQ"/>
        </w:rPr>
        <w:t xml:space="preserve">Figure </w:t>
      </w:r>
      <w:r w:rsidR="000E2865" w:rsidRPr="00AB616B">
        <w:rPr>
          <w:rFonts w:asciiTheme="majorBidi" w:hAnsiTheme="majorBidi" w:cstheme="majorBidi"/>
          <w:b/>
          <w:bCs/>
          <w:sz w:val="24"/>
          <w:szCs w:val="24"/>
          <w:lang w:bidi="ar-IQ"/>
        </w:rPr>
        <w:t>5</w:t>
      </w:r>
      <w:r w:rsidRPr="00AB616B">
        <w:rPr>
          <w:rFonts w:asciiTheme="majorBidi" w:hAnsiTheme="majorBidi" w:cstheme="majorBidi"/>
          <w:sz w:val="24"/>
          <w:szCs w:val="24"/>
          <w:lang w:bidi="ar-IQ"/>
        </w:rPr>
        <w:t xml:space="preserve">: </w:t>
      </w:r>
      <w:proofErr w:type="spellStart"/>
      <w:r w:rsidRPr="00AB616B">
        <w:rPr>
          <w:rFonts w:asciiTheme="majorBidi" w:hAnsiTheme="majorBidi" w:cstheme="majorBidi"/>
          <w:sz w:val="24"/>
          <w:szCs w:val="24"/>
          <w:lang w:bidi="ar-IQ"/>
        </w:rPr>
        <w:t>Chronocoulometry</w:t>
      </w:r>
      <w:proofErr w:type="spellEnd"/>
      <w:r w:rsidRPr="00AB616B">
        <w:rPr>
          <w:rFonts w:asciiTheme="majorBidi" w:hAnsiTheme="majorBidi" w:cstheme="majorBidi"/>
          <w:sz w:val="24"/>
          <w:szCs w:val="24"/>
          <w:lang w:bidi="ar-IQ"/>
        </w:rPr>
        <w:t xml:space="preserve"> </w:t>
      </w:r>
      <w:r w:rsidR="00FD1F97">
        <w:rPr>
          <w:rFonts w:asciiTheme="majorBidi" w:hAnsiTheme="majorBidi" w:cstheme="majorBidi"/>
          <w:sz w:val="24"/>
          <w:szCs w:val="24"/>
          <w:lang w:bidi="ar-IQ"/>
        </w:rPr>
        <w:t xml:space="preserve">graph of nickel chloride </w:t>
      </w:r>
      <w:r w:rsidRPr="00AB616B">
        <w:rPr>
          <w:rFonts w:asciiTheme="majorBidi" w:hAnsiTheme="majorBidi" w:cstheme="majorBidi"/>
          <w:sz w:val="24"/>
          <w:szCs w:val="24"/>
          <w:lang w:bidi="ar-IQ"/>
        </w:rPr>
        <w:t>in aqueous solution (</w:t>
      </w:r>
      <w:r w:rsidR="00FD1F97">
        <w:rPr>
          <w:rFonts w:asciiTheme="majorBidi" w:hAnsiTheme="majorBidi" w:cstheme="majorBidi"/>
          <w:sz w:val="24"/>
          <w:szCs w:val="24"/>
          <w:lang w:bidi="ar-IQ"/>
        </w:rPr>
        <w:t>b</w:t>
      </w:r>
      <w:r w:rsidRPr="00AB616B">
        <w:rPr>
          <w:rFonts w:asciiTheme="majorBidi" w:hAnsiTheme="majorBidi" w:cstheme="majorBidi"/>
          <w:sz w:val="24"/>
          <w:szCs w:val="24"/>
          <w:lang w:bidi="ar-IQ"/>
        </w:rPr>
        <w:t xml:space="preserve">lack) and with </w:t>
      </w:r>
      <w:r w:rsidR="00FD1F97">
        <w:rPr>
          <w:rFonts w:asciiTheme="majorBidi" w:hAnsiTheme="majorBidi" w:cstheme="majorBidi"/>
          <w:sz w:val="24"/>
          <w:szCs w:val="24"/>
          <w:lang w:bidi="ar-IQ"/>
        </w:rPr>
        <w:t xml:space="preserve">the addition </w:t>
      </w:r>
      <w:r w:rsidRPr="00AB616B">
        <w:rPr>
          <w:rFonts w:asciiTheme="majorBidi" w:hAnsiTheme="majorBidi" w:cstheme="majorBidi"/>
          <w:sz w:val="24"/>
          <w:szCs w:val="24"/>
          <w:lang w:bidi="ar-IQ"/>
        </w:rPr>
        <w:t>of 0.0</w:t>
      </w:r>
      <w:r w:rsidR="00E76473" w:rsidRPr="00AB616B">
        <w:rPr>
          <w:rFonts w:asciiTheme="majorBidi" w:hAnsiTheme="majorBidi" w:cstheme="majorBidi"/>
          <w:sz w:val="24"/>
          <w:szCs w:val="24"/>
          <w:lang w:bidi="ar-IQ"/>
        </w:rPr>
        <w:t>2</w:t>
      </w:r>
      <w:r w:rsidR="00AB616B">
        <w:rPr>
          <w:rFonts w:asciiTheme="majorBidi" w:hAnsiTheme="majorBidi" w:cstheme="majorBidi"/>
          <w:sz w:val="24"/>
          <w:szCs w:val="24"/>
          <w:lang w:bidi="ar-IQ"/>
        </w:rPr>
        <w:t xml:space="preserve"> </w:t>
      </w:r>
      <w:r w:rsidRPr="00AB616B">
        <w:rPr>
          <w:rFonts w:asciiTheme="majorBidi" w:hAnsiTheme="majorBidi" w:cstheme="majorBidi"/>
          <w:sz w:val="24"/>
          <w:szCs w:val="24"/>
          <w:lang w:bidi="ar-IQ"/>
        </w:rPr>
        <w:t>M NA (</w:t>
      </w:r>
      <w:r w:rsidR="00FD1F97">
        <w:rPr>
          <w:rFonts w:asciiTheme="majorBidi" w:hAnsiTheme="majorBidi" w:cstheme="majorBidi"/>
          <w:sz w:val="24"/>
          <w:szCs w:val="24"/>
          <w:lang w:bidi="ar-IQ"/>
        </w:rPr>
        <w:t>red</w:t>
      </w:r>
      <w:r w:rsidR="001336CB" w:rsidRPr="00AB616B">
        <w:rPr>
          <w:rFonts w:asciiTheme="majorBidi" w:hAnsiTheme="majorBidi" w:cstheme="majorBidi"/>
          <w:sz w:val="24"/>
          <w:szCs w:val="24"/>
          <w:lang w:bidi="ar-IQ"/>
        </w:rPr>
        <w:t>)</w:t>
      </w:r>
      <w:r w:rsidR="001336CB">
        <w:rPr>
          <w:rFonts w:asciiTheme="majorBidi" w:hAnsiTheme="majorBidi" w:cstheme="majorBidi"/>
          <w:sz w:val="24"/>
          <w:szCs w:val="24"/>
          <w:lang w:bidi="ar-IQ"/>
        </w:rPr>
        <w:t>.</w:t>
      </w:r>
      <w:r w:rsidR="001336CB" w:rsidRPr="00AB616B">
        <w:rPr>
          <w:rFonts w:asciiTheme="majorBidi" w:hAnsiTheme="majorBidi" w:cstheme="majorBidi"/>
          <w:sz w:val="24"/>
          <w:szCs w:val="24"/>
          <w:lang w:bidi="ar-IQ"/>
        </w:rPr>
        <w:t xml:space="preserve"> The</w:t>
      </w:r>
      <w:r w:rsidRPr="00AB616B">
        <w:rPr>
          <w:rFonts w:asciiTheme="majorBidi" w:hAnsiTheme="majorBidi" w:cstheme="majorBidi"/>
          <w:sz w:val="24"/>
          <w:szCs w:val="24"/>
          <w:lang w:bidi="ar-IQ"/>
        </w:rPr>
        <w:t xml:space="preserve"> potential was </w:t>
      </w:r>
      <w:r w:rsidR="00FD1F97">
        <w:rPr>
          <w:rFonts w:asciiTheme="majorBidi" w:hAnsiTheme="majorBidi" w:cstheme="majorBidi"/>
          <w:sz w:val="24"/>
          <w:szCs w:val="24"/>
          <w:lang w:bidi="ar-IQ"/>
        </w:rPr>
        <w:t xml:space="preserve">fixed </w:t>
      </w:r>
      <w:r w:rsidRPr="00AB616B">
        <w:rPr>
          <w:rFonts w:asciiTheme="majorBidi" w:hAnsiTheme="majorBidi" w:cstheme="majorBidi"/>
          <w:sz w:val="24"/>
          <w:szCs w:val="24"/>
          <w:lang w:bidi="ar-IQ"/>
        </w:rPr>
        <w:t xml:space="preserve">at +0.6 V </w:t>
      </w:r>
      <w:r w:rsidR="00FD1F97">
        <w:rPr>
          <w:rFonts w:asciiTheme="majorBidi" w:hAnsiTheme="majorBidi" w:cstheme="majorBidi"/>
          <w:sz w:val="24"/>
          <w:szCs w:val="24"/>
          <w:lang w:bidi="ar-IQ"/>
        </w:rPr>
        <w:t xml:space="preserve">with respect to </w:t>
      </w:r>
      <w:r w:rsidRPr="00AB616B">
        <w:rPr>
          <w:rFonts w:asciiTheme="majorBidi" w:hAnsiTheme="majorBidi" w:cstheme="majorBidi"/>
          <w:sz w:val="24"/>
          <w:szCs w:val="24"/>
          <w:lang w:bidi="ar-IQ"/>
        </w:rPr>
        <w:t xml:space="preserve">silver/silver chloride wire for 10 s </w:t>
      </w:r>
      <w:r w:rsidR="00FD1F97">
        <w:rPr>
          <w:rFonts w:asciiTheme="majorBidi" w:hAnsiTheme="majorBidi" w:cstheme="majorBidi"/>
          <w:sz w:val="24"/>
          <w:szCs w:val="24"/>
          <w:lang w:bidi="ar-IQ"/>
        </w:rPr>
        <w:t xml:space="preserve">then at </w:t>
      </w:r>
      <w:r w:rsidR="00AB616B">
        <w:rPr>
          <w:rFonts w:asciiTheme="majorBidi" w:hAnsiTheme="majorBidi" w:cstheme="majorBidi"/>
          <w:sz w:val="24"/>
          <w:szCs w:val="24"/>
          <w:lang w:bidi="ar-IQ"/>
        </w:rPr>
        <w:t>-0.3 V for 30 min</w:t>
      </w:r>
      <w:r w:rsidR="00FD1F97">
        <w:rPr>
          <w:rFonts w:asciiTheme="majorBidi" w:hAnsiTheme="majorBidi" w:cstheme="majorBidi"/>
          <w:sz w:val="24"/>
          <w:szCs w:val="24"/>
          <w:lang w:bidi="ar-IQ"/>
        </w:rPr>
        <w:t xml:space="preserve"> using </w:t>
      </w:r>
      <w:r w:rsidRPr="00AB616B">
        <w:rPr>
          <w:rFonts w:asciiTheme="majorBidi" w:hAnsiTheme="majorBidi" w:cstheme="majorBidi"/>
          <w:sz w:val="24"/>
          <w:szCs w:val="24"/>
          <w:lang w:bidi="ar-IQ"/>
        </w:rPr>
        <w:t>Pt disc working electrode</w:t>
      </w:r>
      <w:r w:rsidR="00FD1F97">
        <w:rPr>
          <w:rFonts w:asciiTheme="majorBidi" w:hAnsiTheme="majorBidi" w:cstheme="majorBidi"/>
          <w:sz w:val="24"/>
          <w:szCs w:val="24"/>
          <w:lang w:bidi="ar-IQ"/>
        </w:rPr>
        <w:t xml:space="preserve">, </w:t>
      </w:r>
      <w:r w:rsidR="00CD13D0" w:rsidRPr="00AB616B">
        <w:rPr>
          <w:rFonts w:asciiTheme="majorBidi" w:hAnsiTheme="majorBidi" w:cstheme="majorBidi"/>
          <w:sz w:val="24"/>
          <w:szCs w:val="24"/>
          <w:lang w:bidi="ar-IQ"/>
        </w:rPr>
        <w:t>Pt</w:t>
      </w:r>
      <w:r w:rsidRPr="00AB616B">
        <w:rPr>
          <w:rFonts w:asciiTheme="majorBidi" w:hAnsiTheme="majorBidi" w:cstheme="majorBidi"/>
          <w:sz w:val="24"/>
          <w:szCs w:val="24"/>
          <w:lang w:bidi="ar-IQ"/>
        </w:rPr>
        <w:t xml:space="preserve"> flag counter electrode and silver/silver chloride wire reference</w:t>
      </w:r>
      <w:r w:rsidR="00FD1F97">
        <w:rPr>
          <w:rFonts w:asciiTheme="majorBidi" w:hAnsiTheme="majorBidi" w:cstheme="majorBidi"/>
          <w:sz w:val="24"/>
          <w:szCs w:val="24"/>
          <w:lang w:bidi="ar-IQ"/>
        </w:rPr>
        <w:t xml:space="preserve"> electrode</w:t>
      </w:r>
      <w:r w:rsidR="00AB616B" w:rsidRPr="00AB616B">
        <w:rPr>
          <w:rFonts w:asciiTheme="majorBidi" w:hAnsiTheme="majorBidi" w:cstheme="majorBidi"/>
          <w:sz w:val="24"/>
          <w:szCs w:val="24"/>
          <w:lang w:bidi="ar-IQ"/>
        </w:rPr>
        <w:t>.</w:t>
      </w:r>
      <w:r w:rsidR="00D849C5">
        <w:rPr>
          <w:rFonts w:asciiTheme="majorBidi" w:hAnsiTheme="majorBidi" w:cstheme="majorBidi"/>
          <w:sz w:val="24"/>
          <w:szCs w:val="24"/>
          <w:lang w:bidi="ar-IQ"/>
        </w:rPr>
        <w:t xml:space="preserve"> </w:t>
      </w:r>
    </w:p>
    <w:p w:rsidR="004B5652" w:rsidRPr="00D849C5" w:rsidRDefault="004B5652" w:rsidP="00803514">
      <w:pPr>
        <w:autoSpaceDE w:val="0"/>
        <w:autoSpaceDN w:val="0"/>
        <w:bidi w:val="0"/>
        <w:adjustRightInd w:val="0"/>
        <w:spacing w:after="0" w:line="360" w:lineRule="auto"/>
        <w:jc w:val="both"/>
        <w:rPr>
          <w:rFonts w:asciiTheme="majorBidi" w:hAnsiTheme="majorBidi" w:cstheme="majorBidi"/>
          <w:color w:val="FF0000"/>
          <w:sz w:val="24"/>
          <w:szCs w:val="24"/>
          <w:lang w:bidi="ar-IQ"/>
        </w:rPr>
      </w:pPr>
    </w:p>
    <w:p w:rsidR="00803514" w:rsidRPr="00803514" w:rsidRDefault="00803514" w:rsidP="00803514">
      <w:pPr>
        <w:autoSpaceDE w:val="0"/>
        <w:autoSpaceDN w:val="0"/>
        <w:bidi w:val="0"/>
        <w:adjustRightInd w:val="0"/>
        <w:spacing w:after="0" w:line="360" w:lineRule="auto"/>
        <w:jc w:val="both"/>
        <w:rPr>
          <w:rFonts w:asciiTheme="majorBidi" w:hAnsiTheme="majorBidi" w:cstheme="majorBidi"/>
          <w:b/>
          <w:bCs/>
          <w:sz w:val="24"/>
          <w:szCs w:val="24"/>
          <w:lang w:bidi="ar-IQ"/>
        </w:rPr>
      </w:pPr>
      <w:r w:rsidRPr="00803514">
        <w:rPr>
          <w:rFonts w:asciiTheme="majorBidi" w:hAnsiTheme="majorBidi" w:cstheme="majorBidi"/>
          <w:b/>
          <w:bCs/>
          <w:sz w:val="24"/>
          <w:szCs w:val="24"/>
          <w:lang w:bidi="ar-IQ"/>
        </w:rPr>
        <w:t xml:space="preserve">3.4.  X-Ray Diffraction (XRD) </w:t>
      </w:r>
    </w:p>
    <w:p w:rsidR="00803514" w:rsidRPr="00D04BEF" w:rsidRDefault="00803514" w:rsidP="0000104E">
      <w:pPr>
        <w:autoSpaceDE w:val="0"/>
        <w:autoSpaceDN w:val="0"/>
        <w:bidi w:val="0"/>
        <w:adjustRightInd w:val="0"/>
        <w:spacing w:after="0" w:line="360" w:lineRule="auto"/>
        <w:jc w:val="both"/>
        <w:rPr>
          <w:rFonts w:asciiTheme="majorBidi" w:hAnsiTheme="majorBidi" w:cstheme="majorBidi"/>
          <w:color w:val="000000"/>
          <w:sz w:val="24"/>
          <w:szCs w:val="24"/>
        </w:rPr>
      </w:pPr>
      <w:r w:rsidRPr="00803514">
        <w:rPr>
          <w:rFonts w:asciiTheme="majorBidi" w:hAnsiTheme="majorBidi" w:cstheme="majorBidi"/>
          <w:sz w:val="24"/>
          <w:szCs w:val="24"/>
        </w:rPr>
        <w:t>Figure 6</w:t>
      </w:r>
      <w:r w:rsidRPr="006A5B5D">
        <w:rPr>
          <w:rFonts w:asciiTheme="majorBidi" w:hAnsiTheme="majorBidi" w:cstheme="majorBidi"/>
          <w:b/>
          <w:bCs/>
          <w:sz w:val="24"/>
          <w:szCs w:val="24"/>
        </w:rPr>
        <w:t xml:space="preserve"> </w:t>
      </w:r>
      <w:r w:rsidRPr="006A5B5D">
        <w:rPr>
          <w:rFonts w:asciiTheme="majorBidi" w:hAnsiTheme="majorBidi" w:cstheme="majorBidi"/>
          <w:sz w:val="24"/>
          <w:szCs w:val="24"/>
        </w:rPr>
        <w:t xml:space="preserve">shows </w:t>
      </w:r>
      <w:r>
        <w:rPr>
          <w:rFonts w:asciiTheme="majorBidi" w:hAnsiTheme="majorBidi" w:cstheme="majorBidi"/>
          <w:sz w:val="24"/>
          <w:szCs w:val="24"/>
        </w:rPr>
        <w:t xml:space="preserve">the results of </w:t>
      </w:r>
      <w:r w:rsidRPr="006A5B5D">
        <w:rPr>
          <w:rFonts w:asciiTheme="majorBidi" w:hAnsiTheme="majorBidi" w:cstheme="majorBidi"/>
          <w:sz w:val="24"/>
          <w:szCs w:val="24"/>
        </w:rPr>
        <w:t>XRD analysis of</w:t>
      </w:r>
      <w:r>
        <w:rPr>
          <w:rFonts w:asciiTheme="majorBidi" w:hAnsiTheme="majorBidi" w:cstheme="majorBidi"/>
          <w:sz w:val="24"/>
          <w:szCs w:val="24"/>
        </w:rPr>
        <w:t xml:space="preserve"> Ni deposited from aqueous </w:t>
      </w:r>
      <w:r w:rsidR="0000104E">
        <w:rPr>
          <w:rFonts w:asciiTheme="majorBidi" w:hAnsiTheme="majorBidi" w:cstheme="majorBidi"/>
          <w:sz w:val="24"/>
          <w:szCs w:val="24"/>
        </w:rPr>
        <w:t>solution at</w:t>
      </w:r>
      <w:r>
        <w:rPr>
          <w:rFonts w:asciiTheme="majorBidi" w:hAnsiTheme="majorBidi" w:cstheme="majorBidi"/>
          <w:sz w:val="24"/>
          <w:szCs w:val="24"/>
        </w:rPr>
        <w:t xml:space="preserve"> 88</w:t>
      </w:r>
      <w:r w:rsidRPr="006A5B5D">
        <w:rPr>
          <w:rFonts w:asciiTheme="majorBidi" w:hAnsiTheme="majorBidi" w:cstheme="majorBidi"/>
          <w:sz w:val="24"/>
          <w:szCs w:val="24"/>
        </w:rPr>
        <w:t xml:space="preserve"> °C with current density of </w:t>
      </w:r>
      <w:smartTag w:uri="urn:schemas-microsoft-com:office:smarttags" w:element="metricconverter">
        <w:smartTagPr>
          <w:attr w:name="ProductID" w:val="0.06 A"/>
        </w:smartTagPr>
        <w:r w:rsidRPr="006A5B5D">
          <w:rPr>
            <w:rFonts w:asciiTheme="majorBidi" w:hAnsiTheme="majorBidi" w:cstheme="majorBidi"/>
            <w:sz w:val="24"/>
            <w:szCs w:val="24"/>
          </w:rPr>
          <w:t>0.06 A</w:t>
        </w:r>
      </w:smartTag>
      <w:r w:rsidRPr="006A5B5D">
        <w:rPr>
          <w:rFonts w:asciiTheme="majorBidi" w:hAnsiTheme="majorBidi" w:cstheme="majorBidi"/>
          <w:sz w:val="24"/>
          <w:szCs w:val="24"/>
        </w:rPr>
        <w:t xml:space="preserve"> dm</w:t>
      </w:r>
      <w:r w:rsidRPr="00803514">
        <w:rPr>
          <w:rFonts w:asciiTheme="majorBidi" w:hAnsiTheme="majorBidi" w:cstheme="majorBidi"/>
          <w:sz w:val="24"/>
          <w:szCs w:val="24"/>
          <w:vertAlign w:val="superscript"/>
        </w:rPr>
        <w:t>-3</w:t>
      </w:r>
      <w:r w:rsidRPr="006A5B5D">
        <w:rPr>
          <w:rFonts w:asciiTheme="majorBidi" w:hAnsiTheme="majorBidi" w:cstheme="majorBidi"/>
          <w:sz w:val="24"/>
          <w:szCs w:val="24"/>
        </w:rPr>
        <w:t xml:space="preserve">. </w:t>
      </w:r>
      <w:r w:rsidR="0000104E">
        <w:rPr>
          <w:rFonts w:asciiTheme="majorBidi" w:hAnsiTheme="majorBidi" w:cstheme="majorBidi"/>
          <w:sz w:val="24"/>
          <w:szCs w:val="24"/>
        </w:rPr>
        <w:t>The m</w:t>
      </w:r>
      <w:r w:rsidRPr="006A5B5D">
        <w:rPr>
          <w:rFonts w:asciiTheme="majorBidi" w:hAnsiTheme="majorBidi" w:cstheme="majorBidi"/>
          <w:sz w:val="24"/>
          <w:szCs w:val="24"/>
        </w:rPr>
        <w:t>ost important peak</w:t>
      </w:r>
      <w:r w:rsidR="0000104E">
        <w:rPr>
          <w:rFonts w:asciiTheme="majorBidi" w:hAnsiTheme="majorBidi" w:cstheme="majorBidi"/>
          <w:sz w:val="24"/>
          <w:szCs w:val="24"/>
        </w:rPr>
        <w:t>s</w:t>
      </w:r>
      <w:r w:rsidRPr="006A5B5D">
        <w:rPr>
          <w:rFonts w:asciiTheme="majorBidi" w:hAnsiTheme="majorBidi" w:cstheme="majorBidi"/>
          <w:sz w:val="24"/>
          <w:szCs w:val="24"/>
        </w:rPr>
        <w:t xml:space="preserve"> in XRD pattern of nickel deposition from different electrolyte at the same conditions via conventional method </w:t>
      </w:r>
      <w:r w:rsidR="0000104E">
        <w:rPr>
          <w:rFonts w:asciiTheme="majorBidi" w:hAnsiTheme="majorBidi" w:cstheme="majorBidi"/>
          <w:sz w:val="24"/>
          <w:szCs w:val="24"/>
        </w:rPr>
        <w:t xml:space="preserve">are at </w:t>
      </w:r>
      <w:r>
        <w:rPr>
          <w:rFonts w:asciiTheme="majorBidi" w:hAnsiTheme="majorBidi" w:cstheme="majorBidi"/>
          <w:sz w:val="24"/>
          <w:szCs w:val="24"/>
        </w:rPr>
        <w:t>[100],</w:t>
      </w:r>
      <w:r w:rsidR="0000104E">
        <w:rPr>
          <w:rFonts w:asciiTheme="majorBidi" w:hAnsiTheme="majorBidi" w:cstheme="majorBidi"/>
          <w:sz w:val="24"/>
          <w:szCs w:val="24"/>
        </w:rPr>
        <w:t xml:space="preserve"> </w:t>
      </w:r>
      <w:r>
        <w:rPr>
          <w:rFonts w:asciiTheme="majorBidi" w:hAnsiTheme="majorBidi" w:cstheme="majorBidi"/>
          <w:sz w:val="24"/>
          <w:szCs w:val="24"/>
        </w:rPr>
        <w:t>[200] and [300]</w:t>
      </w:r>
      <w:r w:rsidRPr="006A5B5D">
        <w:rPr>
          <w:rFonts w:asciiTheme="majorBidi" w:hAnsiTheme="majorBidi" w:cstheme="majorBidi"/>
          <w:sz w:val="24"/>
          <w:szCs w:val="24"/>
        </w:rPr>
        <w:t xml:space="preserve"> which </w:t>
      </w:r>
      <w:r w:rsidR="0000104E">
        <w:rPr>
          <w:rFonts w:asciiTheme="majorBidi" w:hAnsiTheme="majorBidi" w:cstheme="majorBidi"/>
          <w:sz w:val="24"/>
          <w:szCs w:val="24"/>
        </w:rPr>
        <w:t>show t</w:t>
      </w:r>
      <w:r w:rsidRPr="006A5B5D">
        <w:rPr>
          <w:rFonts w:asciiTheme="majorBidi" w:hAnsiTheme="majorBidi" w:cstheme="majorBidi"/>
          <w:sz w:val="24"/>
          <w:szCs w:val="24"/>
        </w:rPr>
        <w:t xml:space="preserve">he most preferential crystal lattice direction of electroplated nickel. </w:t>
      </w:r>
      <w:r w:rsidR="0000104E">
        <w:rPr>
          <w:rFonts w:asciiTheme="majorBidi" w:hAnsiTheme="majorBidi" w:cstheme="majorBidi"/>
          <w:sz w:val="24"/>
          <w:szCs w:val="24"/>
        </w:rPr>
        <w:t xml:space="preserve">Although these peaks </w:t>
      </w:r>
      <w:r w:rsidRPr="006A5B5D">
        <w:rPr>
          <w:rFonts w:asciiTheme="majorBidi" w:hAnsiTheme="majorBidi" w:cstheme="majorBidi"/>
          <w:sz w:val="24"/>
          <w:szCs w:val="24"/>
        </w:rPr>
        <w:t xml:space="preserve">have relatively the same intensity, the </w:t>
      </w:r>
      <w:r w:rsidRPr="00D04BEF">
        <w:rPr>
          <w:rFonts w:asciiTheme="majorBidi" w:hAnsiTheme="majorBidi" w:cstheme="majorBidi"/>
          <w:sz w:val="24"/>
          <w:szCs w:val="24"/>
        </w:rPr>
        <w:t xml:space="preserve">full width at half maximum (FWHM) </w:t>
      </w:r>
      <w:r w:rsidR="0000104E">
        <w:rPr>
          <w:rFonts w:asciiTheme="majorBidi" w:hAnsiTheme="majorBidi" w:cstheme="majorBidi"/>
          <w:sz w:val="24"/>
          <w:szCs w:val="24"/>
        </w:rPr>
        <w:t>is different. Actually, f</w:t>
      </w:r>
      <w:r w:rsidRPr="00D04BEF">
        <w:rPr>
          <w:rFonts w:asciiTheme="majorBidi" w:hAnsiTheme="majorBidi" w:cstheme="majorBidi"/>
          <w:sz w:val="24"/>
          <w:szCs w:val="24"/>
        </w:rPr>
        <w:t xml:space="preserve">iner grain size results in broader peaks as detailed in the </w:t>
      </w:r>
      <w:proofErr w:type="spellStart"/>
      <w:r w:rsidRPr="00D04BEF">
        <w:rPr>
          <w:rFonts w:asciiTheme="majorBidi" w:hAnsiTheme="majorBidi" w:cstheme="majorBidi"/>
          <w:sz w:val="24"/>
          <w:szCs w:val="24"/>
        </w:rPr>
        <w:t>Scherrer</w:t>
      </w:r>
      <w:proofErr w:type="spellEnd"/>
      <w:r w:rsidRPr="00D04BEF">
        <w:rPr>
          <w:rFonts w:asciiTheme="majorBidi" w:hAnsiTheme="majorBidi" w:cstheme="majorBidi"/>
          <w:sz w:val="24"/>
          <w:szCs w:val="24"/>
        </w:rPr>
        <w:t xml:space="preserve"> equation</w:t>
      </w:r>
      <w:r w:rsidR="0000104E">
        <w:rPr>
          <w:rFonts w:asciiTheme="majorBidi" w:hAnsiTheme="majorBidi" w:cstheme="majorBidi"/>
          <w:sz w:val="24"/>
          <w:szCs w:val="24"/>
        </w:rPr>
        <w:t xml:space="preserve"> </w:t>
      </w:r>
      <w:r w:rsidRPr="00D04BEF">
        <w:rPr>
          <w:rFonts w:asciiTheme="majorBidi" w:hAnsiTheme="majorBidi" w:cstheme="majorBidi"/>
          <w:color w:val="000000"/>
          <w:sz w:val="24"/>
          <w:szCs w:val="24"/>
        </w:rPr>
        <w:fldChar w:fldCharType="begin"/>
      </w:r>
      <w:r w:rsidRPr="00D04BEF">
        <w:rPr>
          <w:rFonts w:asciiTheme="majorBidi" w:hAnsiTheme="majorBidi" w:cstheme="majorBidi"/>
          <w:color w:val="000000"/>
          <w:sz w:val="24"/>
          <w:szCs w:val="24"/>
        </w:rPr>
        <w:instrText xml:space="preserve"> ADDIN EN.CITE &lt;EndNote&gt;&lt;Cite&gt;&lt;Author&gt;Tang&lt;/Author&gt;&lt;Year&gt;2016&lt;/Year&gt;&lt;RecNum&gt;322&lt;/RecNum&gt;&lt;DisplayText&gt;(Tang et al., 2016)&lt;/DisplayText&gt;&lt;record&gt;&lt;rec-number&gt;322&lt;/rec-number&gt;&lt;foreign-keys&gt;&lt;key app="EN" db-id="dsasat90qts5axe9zptvt05n5dfsfseafp0w" timestamp="1661814209"&gt;322&lt;/key&gt;&lt;/foreign-keys&gt;&lt;ref-type name="Journal Article"&gt;17&lt;/ref-type&gt;&lt;contributors&gt;&lt;authors&gt;&lt;author&gt;Tang, Haochun&lt;/author&gt;&lt;author&gt;Chen, Chun-Yi&lt;/author&gt;&lt;author&gt;Nagoshi, Takashi&lt;/author&gt;&lt;author&gt;Chang, Tso-Fu Mark&lt;/author&gt;&lt;author&gt;Yamane, Daisuke&lt;/author&gt;&lt;author&gt;Machida, Katsuyuki&lt;/author&gt;&lt;author&gt;Masu, Kazuya&lt;/author&gt;&lt;author&gt;Sone, Masato&lt;/author&gt;&lt;/authors&gt;&lt;/contributors&gt;&lt;titles&gt;&lt;title&gt;Enhancement of mechanical strength in Au films electroplated with supercritical carbon dioxide&lt;/title&gt;&lt;secondary-title&gt;Electrochemistry Communications&lt;/secondary-title&gt;&lt;/titles&gt;&lt;periodical&gt;&lt;full-title&gt;Electrochemistry Communications&lt;/full-title&gt;&lt;/periodical&gt;&lt;pages&gt;126-130&lt;/pages&gt;&lt;volume&gt;72&lt;/volume&gt;&lt;dates&gt;&lt;year&gt;2016&lt;/year&gt;&lt;/dates&gt;&lt;isbn&gt;1388-2481&lt;/isbn&gt;&lt;urls&gt;&lt;/urls&gt;&lt;/record&gt;&lt;/Cite&gt;&lt;/EndNote&gt;</w:instrText>
      </w:r>
      <w:r w:rsidRPr="00D04BEF">
        <w:rPr>
          <w:rFonts w:asciiTheme="majorBidi" w:hAnsiTheme="majorBidi" w:cstheme="majorBidi"/>
          <w:color w:val="000000"/>
          <w:sz w:val="24"/>
          <w:szCs w:val="24"/>
        </w:rPr>
        <w:fldChar w:fldCharType="separate"/>
      </w:r>
      <w:r w:rsidRPr="00D04BEF">
        <w:rPr>
          <w:rFonts w:asciiTheme="majorBidi" w:hAnsiTheme="majorBidi" w:cstheme="majorBidi"/>
          <w:noProof/>
          <w:color w:val="000000"/>
          <w:sz w:val="24"/>
          <w:szCs w:val="24"/>
        </w:rPr>
        <w:t>(Tang et al., 2016)</w:t>
      </w:r>
      <w:r w:rsidRPr="00D04BEF">
        <w:rPr>
          <w:rFonts w:asciiTheme="majorBidi" w:hAnsiTheme="majorBidi" w:cstheme="majorBidi"/>
          <w:color w:val="000000"/>
          <w:sz w:val="24"/>
          <w:szCs w:val="24"/>
        </w:rPr>
        <w:fldChar w:fldCharType="end"/>
      </w:r>
      <w:r w:rsidR="0000104E">
        <w:rPr>
          <w:rFonts w:asciiTheme="majorBidi" w:hAnsiTheme="majorBidi" w:cstheme="majorBidi"/>
          <w:color w:val="000000"/>
          <w:sz w:val="24"/>
          <w:szCs w:val="24"/>
        </w:rPr>
        <w:t>.</w:t>
      </w:r>
    </w:p>
    <w:p w:rsidR="00803514" w:rsidRPr="00E45199" w:rsidRDefault="00803514" w:rsidP="00803514">
      <w:pPr>
        <w:autoSpaceDE w:val="0"/>
        <w:autoSpaceDN w:val="0"/>
        <w:bidi w:val="0"/>
        <w:adjustRightInd w:val="0"/>
        <w:spacing w:after="0" w:line="360" w:lineRule="auto"/>
        <w:jc w:val="both"/>
        <w:rPr>
          <w:rFonts w:asciiTheme="majorBidi" w:hAnsiTheme="majorBidi" w:cstheme="majorBidi"/>
          <w:b/>
          <w:bCs/>
          <w:color w:val="000000"/>
          <w:sz w:val="24"/>
          <w:szCs w:val="24"/>
        </w:rPr>
      </w:pPr>
      <w:r>
        <w:object w:dxaOrig="7588" w:dyaOrig="5462">
          <v:shape id="_x0000_i1030" type="#_x0000_t75" style="width:398.25pt;height:303.75pt" o:ole="">
            <v:imagedata r:id="rId16" o:title=""/>
          </v:shape>
          <o:OLEObject Type="Embed" ProgID="Origin95.Graph" ShapeID="_x0000_i1030" DrawAspect="Content" ObjectID="_1726516336" r:id="rId17"/>
        </w:object>
      </w:r>
    </w:p>
    <w:p w:rsidR="00803514" w:rsidRPr="0000104E" w:rsidRDefault="00803514" w:rsidP="0000104E">
      <w:pPr>
        <w:autoSpaceDE w:val="0"/>
        <w:autoSpaceDN w:val="0"/>
        <w:bidi w:val="0"/>
        <w:adjustRightInd w:val="0"/>
        <w:spacing w:after="0" w:line="360" w:lineRule="auto"/>
        <w:jc w:val="both"/>
        <w:rPr>
          <w:rFonts w:asciiTheme="majorBidi" w:hAnsiTheme="majorBidi" w:cstheme="majorBidi"/>
          <w:b/>
          <w:bCs/>
          <w:sz w:val="28"/>
          <w:szCs w:val="28"/>
          <w:lang w:bidi="ar-IQ"/>
        </w:rPr>
      </w:pPr>
      <w:r w:rsidRPr="0000104E">
        <w:rPr>
          <w:rFonts w:asciiTheme="majorBidi" w:hAnsiTheme="majorBidi" w:cstheme="majorBidi"/>
          <w:b/>
          <w:bCs/>
          <w:sz w:val="24"/>
          <w:szCs w:val="24"/>
        </w:rPr>
        <w:t>Figure 6</w:t>
      </w:r>
      <w:r w:rsidR="0000104E">
        <w:rPr>
          <w:rFonts w:asciiTheme="majorBidi" w:hAnsiTheme="majorBidi" w:cstheme="majorBidi"/>
          <w:b/>
          <w:bCs/>
          <w:sz w:val="24"/>
          <w:szCs w:val="24"/>
        </w:rPr>
        <w:t xml:space="preserve">. </w:t>
      </w:r>
      <w:r w:rsidRPr="0000104E">
        <w:rPr>
          <w:rFonts w:asciiTheme="majorBidi" w:hAnsiTheme="majorBidi" w:cstheme="majorBidi"/>
          <w:sz w:val="24"/>
          <w:szCs w:val="24"/>
        </w:rPr>
        <w:t>XRD results of the aqueous solution Ni deposited on Cu substrate at 80°C</w:t>
      </w:r>
      <w:r w:rsidR="0000104E">
        <w:rPr>
          <w:rFonts w:asciiTheme="majorBidi" w:hAnsiTheme="majorBidi" w:cstheme="majorBidi"/>
          <w:sz w:val="24"/>
          <w:szCs w:val="24"/>
        </w:rPr>
        <w:t>.</w:t>
      </w:r>
    </w:p>
    <w:p w:rsidR="00803514" w:rsidRDefault="00803514" w:rsidP="00803514">
      <w:pPr>
        <w:autoSpaceDE w:val="0"/>
        <w:autoSpaceDN w:val="0"/>
        <w:bidi w:val="0"/>
        <w:adjustRightInd w:val="0"/>
        <w:spacing w:after="0"/>
        <w:jc w:val="both"/>
        <w:rPr>
          <w:rFonts w:asciiTheme="majorBidi" w:hAnsiTheme="majorBidi" w:cstheme="majorBidi"/>
          <w:b/>
          <w:bCs/>
          <w:sz w:val="28"/>
          <w:szCs w:val="28"/>
          <w:lang w:bidi="ar-IQ"/>
        </w:rPr>
      </w:pPr>
    </w:p>
    <w:p w:rsidR="004B5652" w:rsidRDefault="00A8294C" w:rsidP="00C75526">
      <w:pPr>
        <w:tabs>
          <w:tab w:val="left" w:pos="2415"/>
        </w:tabs>
        <w:autoSpaceDE w:val="0"/>
        <w:autoSpaceDN w:val="0"/>
        <w:bidi w:val="0"/>
        <w:adjustRightInd w:val="0"/>
        <w:spacing w:after="0"/>
        <w:jc w:val="both"/>
        <w:rPr>
          <w:b/>
          <w:bCs/>
          <w:sz w:val="24"/>
          <w:szCs w:val="24"/>
          <w:lang w:bidi="ar-IQ"/>
        </w:rPr>
      </w:pPr>
      <w:r>
        <w:rPr>
          <w:b/>
          <w:bCs/>
          <w:sz w:val="24"/>
          <w:szCs w:val="24"/>
          <w:lang w:bidi="ar-IQ"/>
        </w:rPr>
        <w:tab/>
      </w:r>
    </w:p>
    <w:p w:rsidR="007A7269" w:rsidRDefault="00803514" w:rsidP="0000104E">
      <w:pPr>
        <w:autoSpaceDE w:val="0"/>
        <w:autoSpaceDN w:val="0"/>
        <w:bidi w:val="0"/>
        <w:adjustRightInd w:val="0"/>
        <w:spacing w:after="0" w:line="36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3.5</w:t>
      </w:r>
      <w:r w:rsidR="00C75526" w:rsidRPr="00AB616B">
        <w:rPr>
          <w:rFonts w:asciiTheme="majorBidi" w:hAnsiTheme="majorBidi" w:cstheme="majorBidi"/>
          <w:b/>
          <w:bCs/>
          <w:sz w:val="24"/>
          <w:szCs w:val="24"/>
          <w:lang w:bidi="ar-IQ"/>
        </w:rPr>
        <w:t>. Effect</w:t>
      </w:r>
      <w:r w:rsidR="007A7269" w:rsidRPr="00AB616B">
        <w:rPr>
          <w:rFonts w:asciiTheme="majorBidi" w:hAnsiTheme="majorBidi" w:cstheme="majorBidi"/>
          <w:b/>
          <w:bCs/>
          <w:sz w:val="24"/>
          <w:szCs w:val="24"/>
          <w:lang w:bidi="ar-IQ"/>
        </w:rPr>
        <w:t xml:space="preserve"> of </w:t>
      </w:r>
      <w:r w:rsidR="00FD1F97">
        <w:rPr>
          <w:rFonts w:asciiTheme="majorBidi" w:hAnsiTheme="majorBidi" w:cstheme="majorBidi"/>
          <w:b/>
          <w:bCs/>
          <w:sz w:val="24"/>
          <w:szCs w:val="24"/>
          <w:lang w:bidi="ar-IQ"/>
        </w:rPr>
        <w:t xml:space="preserve">copper </w:t>
      </w:r>
      <w:r w:rsidR="007A7269" w:rsidRPr="00AB616B">
        <w:rPr>
          <w:rFonts w:asciiTheme="majorBidi" w:hAnsiTheme="majorBidi" w:cstheme="majorBidi"/>
          <w:b/>
          <w:bCs/>
          <w:sz w:val="24"/>
          <w:szCs w:val="24"/>
          <w:lang w:bidi="ar-IQ"/>
        </w:rPr>
        <w:t xml:space="preserve">substrate </w:t>
      </w:r>
    </w:p>
    <w:p w:rsidR="007A7269" w:rsidRPr="00AB616B" w:rsidRDefault="008A5C41" w:rsidP="0000104E">
      <w:pPr>
        <w:autoSpaceDE w:val="0"/>
        <w:autoSpaceDN w:val="0"/>
        <w:bidi w:val="0"/>
        <w:adjustRightInd w:val="0"/>
        <w:spacing w:after="0" w:line="360" w:lineRule="auto"/>
        <w:jc w:val="both"/>
        <w:rPr>
          <w:rFonts w:asciiTheme="majorBidi" w:hAnsiTheme="majorBidi" w:cstheme="majorBidi"/>
          <w:sz w:val="24"/>
          <w:szCs w:val="24"/>
          <w:lang w:bidi="ar-IQ"/>
        </w:rPr>
      </w:pPr>
      <w:r w:rsidRPr="00AB616B">
        <w:rPr>
          <w:rFonts w:asciiTheme="majorBidi" w:hAnsiTheme="majorBidi" w:cstheme="majorBidi"/>
          <w:sz w:val="24"/>
          <w:szCs w:val="24"/>
        </w:rPr>
        <w:t xml:space="preserve">Nickel is widely used as a protective coating on aluminum alloys, cast zinc, and mild steel alloys. It may be used in many different double and triple films, and it notably excels when combined with chromium to provide a durable surface. </w:t>
      </w:r>
      <w:r w:rsidR="007A7269" w:rsidRPr="00AB616B">
        <w:rPr>
          <w:rFonts w:asciiTheme="majorBidi" w:hAnsiTheme="majorBidi" w:cstheme="majorBidi"/>
          <w:sz w:val="24"/>
          <w:szCs w:val="24"/>
        </w:rPr>
        <w:fldChar w:fldCharType="begin"/>
      </w:r>
      <w:r w:rsidR="007A7269" w:rsidRPr="00AB616B">
        <w:rPr>
          <w:rFonts w:asciiTheme="majorBidi" w:hAnsiTheme="majorBidi" w:cstheme="majorBidi"/>
          <w:sz w:val="24"/>
          <w:szCs w:val="24"/>
        </w:rPr>
        <w:instrText xml:space="preserve"> ADDIN EN.CITE &lt;EndNote&gt;&lt;Cite&gt;&lt;Author&gt;Dennis&lt;/Author&gt;&lt;Year&gt;1993&lt;/Year&gt;&lt;RecNum&gt;278&lt;/RecNum&gt;&lt;DisplayText&gt;(Dennis and Such, 1993)&lt;/DisplayText&gt;&lt;record&gt;&lt;rec-number&gt;278&lt;/rec-number&gt;&lt;foreign-keys&gt;&lt;key app="EN" db-id="dsasat90qts5axe9zptvt05n5dfsfseafp0w" timestamp="1655655229"&gt;278&lt;/key&gt;&lt;/foreign-keys&gt;&lt;ref-type name="Book"&gt;6&lt;/ref-type&gt;&lt;contributors&gt;&lt;authors&gt;&lt;author&gt;Dennis, John Keith&lt;/author&gt;&lt;author&gt;Such, Tony Eugene&lt;/author&gt;&lt;/authors&gt;&lt;/contributors&gt;&lt;titles&gt;&lt;title&gt;Nickel and chromium plating&lt;/title&gt;&lt;/titles&gt;&lt;dates&gt;&lt;year&gt;1993&lt;/year&gt;&lt;/dates&gt;&lt;publisher&gt;Elsevier&lt;/publisher&gt;&lt;isbn&gt;1845698630&lt;/isbn&gt;&lt;urls&gt;&lt;/urls&gt;&lt;/record&gt;&lt;/Cite&gt;&lt;/EndNote&gt;</w:instrText>
      </w:r>
      <w:r w:rsidR="007A7269" w:rsidRPr="00AB616B">
        <w:rPr>
          <w:rFonts w:asciiTheme="majorBidi" w:hAnsiTheme="majorBidi" w:cstheme="majorBidi"/>
          <w:sz w:val="24"/>
          <w:szCs w:val="24"/>
        </w:rPr>
        <w:fldChar w:fldCharType="separate"/>
      </w:r>
      <w:r w:rsidR="007A7269" w:rsidRPr="00AB616B">
        <w:rPr>
          <w:rFonts w:asciiTheme="majorBidi" w:hAnsiTheme="majorBidi" w:cstheme="majorBidi"/>
          <w:noProof/>
          <w:sz w:val="24"/>
          <w:szCs w:val="24"/>
        </w:rPr>
        <w:t>(Dennis and Such, 1993)</w:t>
      </w:r>
      <w:r w:rsidR="007A7269" w:rsidRPr="00AB616B">
        <w:rPr>
          <w:rFonts w:asciiTheme="majorBidi" w:hAnsiTheme="majorBidi" w:cstheme="majorBidi"/>
          <w:sz w:val="24"/>
          <w:szCs w:val="24"/>
        </w:rPr>
        <w:fldChar w:fldCharType="end"/>
      </w:r>
      <w:r w:rsidR="007A7269" w:rsidRPr="00AB616B">
        <w:rPr>
          <w:rFonts w:asciiTheme="majorBidi" w:hAnsiTheme="majorBidi" w:cstheme="majorBidi"/>
          <w:sz w:val="24"/>
          <w:szCs w:val="24"/>
          <w:lang w:bidi="ar-IQ"/>
        </w:rPr>
        <w:t xml:space="preserve">  </w:t>
      </w:r>
    </w:p>
    <w:p w:rsidR="003B784D" w:rsidRDefault="007A7269" w:rsidP="00FD1F97">
      <w:pPr>
        <w:bidi w:val="0"/>
        <w:spacing w:line="360" w:lineRule="auto"/>
        <w:jc w:val="both"/>
        <w:rPr>
          <w:rFonts w:asciiTheme="majorBidi" w:hAnsiTheme="majorBidi" w:cstheme="majorBidi"/>
          <w:sz w:val="24"/>
          <w:szCs w:val="24"/>
        </w:rPr>
      </w:pPr>
      <w:r w:rsidRPr="00AB616B">
        <w:rPr>
          <w:rFonts w:asciiTheme="majorBidi" w:hAnsiTheme="majorBidi" w:cstheme="majorBidi"/>
          <w:sz w:val="24"/>
          <w:szCs w:val="24"/>
        </w:rPr>
        <w:t>The film's adherence to the substrate is a critical property of the coating. Lack of adhesion can be caused by insufficient or inappropriate pre-treatment of the metal substrate surface.</w:t>
      </w:r>
    </w:p>
    <w:p w:rsidR="00803514" w:rsidRDefault="00803514" w:rsidP="00803514">
      <w:pPr>
        <w:bidi w:val="0"/>
        <w:spacing w:line="360" w:lineRule="auto"/>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5"/>
        <w:gridCol w:w="4301"/>
      </w:tblGrid>
      <w:tr w:rsidR="003B784D" w:rsidTr="00803514">
        <w:tc>
          <w:tcPr>
            <w:tcW w:w="4000" w:type="dxa"/>
          </w:tcPr>
          <w:p w:rsidR="003B784D" w:rsidRDefault="003B784D" w:rsidP="003B784D">
            <w:pPr>
              <w:bidi w:val="0"/>
              <w:spacing w:line="360" w:lineRule="auto"/>
              <w:jc w:val="both"/>
              <w:rPr>
                <w:rFonts w:asciiTheme="majorBidi" w:hAnsiTheme="majorBidi" w:cstheme="majorBidi"/>
                <w:sz w:val="24"/>
                <w:szCs w:val="24"/>
              </w:rPr>
            </w:pPr>
            <w:r>
              <w:rPr>
                <w:b/>
                <w:bCs/>
                <w:i/>
                <w:iCs/>
                <w:noProof/>
                <w:sz w:val="24"/>
                <w:szCs w:val="24"/>
              </w:rPr>
              <w:drawing>
                <wp:inline distT="0" distB="0" distL="0" distR="0" wp14:anchorId="4C3AD533" wp14:editId="0811DF98">
                  <wp:extent cx="2507651" cy="976630"/>
                  <wp:effectExtent l="0" t="0" r="6985" b="0"/>
                  <wp:docPr id="5" name="Picture 5" descr="C:\Users\Gharib Qadir\Desktop\26-62-2022\phto NA in DW\NI ,BA ,NaCl in 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harib Qadir\Desktop\26-62-2022\phto NA in DW\NI ,BA ,NaCl in D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9479" cy="992920"/>
                          </a:xfrm>
                          <a:prstGeom prst="rect">
                            <a:avLst/>
                          </a:prstGeom>
                          <a:noFill/>
                          <a:ln>
                            <a:noFill/>
                          </a:ln>
                        </pic:spPr>
                      </pic:pic>
                    </a:graphicData>
                  </a:graphic>
                </wp:inline>
              </w:drawing>
            </w:r>
          </w:p>
        </w:tc>
        <w:tc>
          <w:tcPr>
            <w:tcW w:w="4296" w:type="dxa"/>
          </w:tcPr>
          <w:p w:rsidR="003B784D" w:rsidRDefault="003B784D" w:rsidP="003B784D">
            <w:pPr>
              <w:bidi w:val="0"/>
              <w:spacing w:line="360" w:lineRule="auto"/>
              <w:jc w:val="both"/>
              <w:rPr>
                <w:rFonts w:asciiTheme="majorBidi" w:hAnsiTheme="majorBidi" w:cstheme="majorBidi"/>
                <w:sz w:val="24"/>
                <w:szCs w:val="24"/>
              </w:rPr>
            </w:pPr>
            <w:r>
              <w:rPr>
                <w:b/>
                <w:bCs/>
                <w:i/>
                <w:iCs/>
                <w:noProof/>
                <w:sz w:val="24"/>
                <w:szCs w:val="24"/>
              </w:rPr>
              <w:drawing>
                <wp:inline distT="0" distB="0" distL="0" distR="0" wp14:anchorId="252CB617" wp14:editId="3F5256A3">
                  <wp:extent cx="2710815" cy="1081861"/>
                  <wp:effectExtent l="0" t="0" r="0" b="4445"/>
                  <wp:docPr id="6" name="Picture 6" descr="C:\Users\Gharib Qadir\Desktop\26-62-2022\phto NA in DW\0.06M NA (2) 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Gharib Qadir\Desktop\26-62-2022\phto NA in DW\0.06M NA (2) D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1337" cy="1094042"/>
                          </a:xfrm>
                          <a:prstGeom prst="rect">
                            <a:avLst/>
                          </a:prstGeom>
                          <a:noFill/>
                          <a:ln>
                            <a:noFill/>
                          </a:ln>
                        </pic:spPr>
                      </pic:pic>
                    </a:graphicData>
                  </a:graphic>
                </wp:inline>
              </w:drawing>
            </w:r>
          </w:p>
        </w:tc>
      </w:tr>
      <w:tr w:rsidR="00803514" w:rsidTr="00803514">
        <w:tc>
          <w:tcPr>
            <w:tcW w:w="8296" w:type="dxa"/>
            <w:gridSpan w:val="2"/>
          </w:tcPr>
          <w:p w:rsidR="00803514" w:rsidRDefault="00803514" w:rsidP="00803514">
            <w:pPr>
              <w:bidi w:val="0"/>
              <w:spacing w:line="360" w:lineRule="auto"/>
              <w:jc w:val="center"/>
              <w:rPr>
                <w:b/>
                <w:bCs/>
                <w:i/>
                <w:iCs/>
                <w:noProof/>
                <w:sz w:val="24"/>
                <w:szCs w:val="24"/>
              </w:rPr>
            </w:pPr>
            <w:r>
              <w:rPr>
                <w:b/>
                <w:bCs/>
                <w:i/>
                <w:iCs/>
                <w:noProof/>
                <w:sz w:val="24"/>
                <w:szCs w:val="24"/>
              </w:rPr>
              <w:lastRenderedPageBreak/>
              <w:drawing>
                <wp:inline distT="0" distB="0" distL="0" distR="0" wp14:anchorId="3459B285" wp14:editId="70226318">
                  <wp:extent cx="2657475" cy="1124665"/>
                  <wp:effectExtent l="0" t="0" r="0" b="0"/>
                  <wp:docPr id="7" name="Picture 7" descr="C:\Users\Gharib Qadir\Desktop\26-62-2022\Photo Cucl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Gharib Qadir\Desktop\26-62-2022\Photo Cucl2\C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675" cy="1132368"/>
                          </a:xfrm>
                          <a:prstGeom prst="rect">
                            <a:avLst/>
                          </a:prstGeom>
                          <a:noFill/>
                          <a:ln>
                            <a:noFill/>
                          </a:ln>
                        </pic:spPr>
                      </pic:pic>
                    </a:graphicData>
                  </a:graphic>
                </wp:inline>
              </w:drawing>
            </w:r>
          </w:p>
        </w:tc>
      </w:tr>
    </w:tbl>
    <w:p w:rsidR="001336CB" w:rsidRPr="000C50B5" w:rsidRDefault="007A7269" w:rsidP="0000104E">
      <w:pPr>
        <w:bidi w:val="0"/>
        <w:spacing w:before="240" w:line="360" w:lineRule="auto"/>
        <w:jc w:val="both"/>
        <w:rPr>
          <w:rFonts w:asciiTheme="majorBidi" w:hAnsiTheme="majorBidi" w:cstheme="majorBidi"/>
          <w:sz w:val="24"/>
          <w:szCs w:val="24"/>
        </w:rPr>
      </w:pPr>
      <w:r w:rsidRPr="00AB616B">
        <w:rPr>
          <w:rFonts w:asciiTheme="majorBidi" w:hAnsiTheme="majorBidi" w:cstheme="majorBidi"/>
          <w:b/>
          <w:bCs/>
          <w:sz w:val="24"/>
          <w:szCs w:val="24"/>
        </w:rPr>
        <w:t xml:space="preserve">Figure </w:t>
      </w:r>
      <w:r w:rsidR="0000104E">
        <w:rPr>
          <w:rFonts w:asciiTheme="majorBidi" w:hAnsiTheme="majorBidi" w:cstheme="majorBidi"/>
          <w:b/>
          <w:bCs/>
          <w:sz w:val="24"/>
          <w:szCs w:val="24"/>
        </w:rPr>
        <w:t>7</w:t>
      </w:r>
      <w:r w:rsidR="00FD1F97">
        <w:rPr>
          <w:rFonts w:asciiTheme="majorBidi" w:hAnsiTheme="majorBidi" w:cstheme="majorBidi"/>
          <w:b/>
          <w:bCs/>
          <w:sz w:val="24"/>
          <w:szCs w:val="24"/>
        </w:rPr>
        <w:t>.</w:t>
      </w:r>
      <w:r w:rsidR="00AB616B">
        <w:rPr>
          <w:rFonts w:asciiTheme="majorBidi" w:hAnsiTheme="majorBidi" w:cstheme="majorBidi"/>
          <w:sz w:val="24"/>
          <w:szCs w:val="24"/>
        </w:rPr>
        <w:t xml:space="preserve"> </w:t>
      </w:r>
      <w:r w:rsidRPr="00AB616B">
        <w:rPr>
          <w:rFonts w:asciiTheme="majorBidi" w:hAnsiTheme="majorBidi" w:cstheme="majorBidi"/>
          <w:sz w:val="24"/>
          <w:szCs w:val="24"/>
        </w:rPr>
        <w:t xml:space="preserve">Photograph of </w:t>
      </w:r>
      <w:r w:rsidR="00FD1F97">
        <w:rPr>
          <w:rFonts w:asciiTheme="majorBidi" w:hAnsiTheme="majorBidi" w:cstheme="majorBidi"/>
          <w:sz w:val="24"/>
          <w:szCs w:val="24"/>
        </w:rPr>
        <w:t xml:space="preserve">the coated </w:t>
      </w:r>
      <w:r w:rsidRPr="00AB616B">
        <w:rPr>
          <w:rFonts w:asciiTheme="majorBidi" w:hAnsiTheme="majorBidi" w:cstheme="majorBidi"/>
          <w:sz w:val="24"/>
          <w:szCs w:val="24"/>
        </w:rPr>
        <w:t xml:space="preserve">nickel </w:t>
      </w:r>
      <w:r w:rsidR="00FD1F97">
        <w:rPr>
          <w:rFonts w:asciiTheme="majorBidi" w:hAnsiTheme="majorBidi" w:cstheme="majorBidi"/>
          <w:sz w:val="24"/>
          <w:szCs w:val="24"/>
        </w:rPr>
        <w:t xml:space="preserve">thin </w:t>
      </w:r>
      <w:r w:rsidRPr="00AB616B">
        <w:rPr>
          <w:rFonts w:asciiTheme="majorBidi" w:hAnsiTheme="majorBidi" w:cstheme="majorBidi"/>
          <w:sz w:val="24"/>
          <w:szCs w:val="24"/>
        </w:rPr>
        <w:t>layer deposited onto a copper substrate</w:t>
      </w:r>
      <w:r w:rsidR="000C50B5">
        <w:rPr>
          <w:rFonts w:asciiTheme="majorBidi" w:hAnsiTheme="majorBidi" w:cstheme="majorBidi"/>
          <w:sz w:val="24"/>
          <w:szCs w:val="24"/>
        </w:rPr>
        <w:t xml:space="preserve"> </w:t>
      </w:r>
      <w:r w:rsidR="000E3D24" w:rsidRPr="00AB616B">
        <w:rPr>
          <w:rFonts w:asciiTheme="majorBidi" w:hAnsiTheme="majorBidi" w:cstheme="majorBidi"/>
          <w:color w:val="000000"/>
          <w:sz w:val="24"/>
          <w:szCs w:val="24"/>
        </w:rPr>
        <w:t xml:space="preserve">in an aqueous solution </w:t>
      </w:r>
      <w:r w:rsidRPr="00AB616B">
        <w:rPr>
          <w:rFonts w:asciiTheme="majorBidi" w:hAnsiTheme="majorBidi" w:cstheme="majorBidi"/>
          <w:b/>
          <w:bCs/>
          <w:sz w:val="24"/>
          <w:szCs w:val="24"/>
        </w:rPr>
        <w:t>(</w:t>
      </w:r>
      <w:r w:rsidR="007A2F76" w:rsidRPr="00AB616B">
        <w:rPr>
          <w:rFonts w:asciiTheme="majorBidi" w:hAnsiTheme="majorBidi" w:cstheme="majorBidi"/>
          <w:b/>
          <w:bCs/>
          <w:sz w:val="24"/>
          <w:szCs w:val="24"/>
        </w:rPr>
        <w:t>a</w:t>
      </w:r>
      <w:r w:rsidRPr="00AB616B">
        <w:rPr>
          <w:rFonts w:asciiTheme="majorBidi" w:hAnsiTheme="majorBidi" w:cstheme="majorBidi"/>
          <w:b/>
          <w:bCs/>
          <w:sz w:val="24"/>
          <w:szCs w:val="24"/>
        </w:rPr>
        <w:t>)</w:t>
      </w:r>
      <w:r w:rsidR="000C50B5">
        <w:rPr>
          <w:rFonts w:asciiTheme="majorBidi" w:hAnsiTheme="majorBidi" w:cstheme="majorBidi"/>
          <w:b/>
          <w:bCs/>
          <w:sz w:val="24"/>
          <w:szCs w:val="24"/>
        </w:rPr>
        <w:t>,</w:t>
      </w:r>
      <w:r w:rsidRPr="00AB616B">
        <w:rPr>
          <w:rFonts w:asciiTheme="majorBidi" w:hAnsiTheme="majorBidi" w:cstheme="majorBidi"/>
          <w:sz w:val="24"/>
          <w:szCs w:val="24"/>
        </w:rPr>
        <w:t xml:space="preserve"> and </w:t>
      </w:r>
      <w:r w:rsidR="000C50B5">
        <w:rPr>
          <w:rFonts w:asciiTheme="majorBidi" w:hAnsiTheme="majorBidi" w:cstheme="majorBidi"/>
          <w:sz w:val="24"/>
          <w:szCs w:val="24"/>
        </w:rPr>
        <w:t xml:space="preserve">after the </w:t>
      </w:r>
      <w:r w:rsidRPr="00AB616B">
        <w:rPr>
          <w:rFonts w:asciiTheme="majorBidi" w:hAnsiTheme="majorBidi" w:cstheme="majorBidi"/>
          <w:sz w:val="24"/>
          <w:szCs w:val="24"/>
        </w:rPr>
        <w:t>add</w:t>
      </w:r>
      <w:r w:rsidR="000C50B5">
        <w:rPr>
          <w:rFonts w:asciiTheme="majorBidi" w:hAnsiTheme="majorBidi" w:cstheme="majorBidi"/>
          <w:sz w:val="24"/>
          <w:szCs w:val="24"/>
        </w:rPr>
        <w:t xml:space="preserve">ition of </w:t>
      </w:r>
      <w:r w:rsidRPr="00AB616B">
        <w:rPr>
          <w:rFonts w:asciiTheme="majorBidi" w:hAnsiTheme="majorBidi" w:cstheme="majorBidi"/>
          <w:sz w:val="24"/>
          <w:szCs w:val="24"/>
        </w:rPr>
        <w:t>0.0</w:t>
      </w:r>
      <w:r w:rsidR="000E3D24" w:rsidRPr="00AB616B">
        <w:rPr>
          <w:rFonts w:asciiTheme="majorBidi" w:hAnsiTheme="majorBidi" w:cstheme="majorBidi"/>
          <w:sz w:val="24"/>
          <w:szCs w:val="24"/>
        </w:rPr>
        <w:t>2</w:t>
      </w:r>
      <w:r w:rsidR="00C84562">
        <w:rPr>
          <w:rFonts w:asciiTheme="majorBidi" w:hAnsiTheme="majorBidi" w:cstheme="majorBidi"/>
          <w:sz w:val="24"/>
          <w:szCs w:val="24"/>
        </w:rPr>
        <w:t xml:space="preserve"> </w:t>
      </w:r>
      <w:r w:rsidRPr="00AB616B">
        <w:rPr>
          <w:rFonts w:asciiTheme="majorBidi" w:hAnsiTheme="majorBidi" w:cstheme="majorBidi"/>
          <w:sz w:val="24"/>
          <w:szCs w:val="24"/>
        </w:rPr>
        <w:t>M NA</w:t>
      </w:r>
      <w:r w:rsidR="00C84562">
        <w:rPr>
          <w:rFonts w:asciiTheme="majorBidi" w:hAnsiTheme="majorBidi" w:cstheme="majorBidi"/>
          <w:sz w:val="24"/>
          <w:szCs w:val="24"/>
        </w:rPr>
        <w:t xml:space="preserve">, </w:t>
      </w:r>
      <w:r w:rsidR="000E3D24" w:rsidRPr="00AB616B">
        <w:rPr>
          <w:rFonts w:asciiTheme="majorBidi" w:hAnsiTheme="majorBidi" w:cstheme="majorBidi"/>
          <w:b/>
          <w:bCs/>
          <w:sz w:val="24"/>
          <w:szCs w:val="24"/>
        </w:rPr>
        <w:t>(</w:t>
      </w:r>
      <w:r w:rsidR="007A2F76" w:rsidRPr="00AB616B">
        <w:rPr>
          <w:rFonts w:asciiTheme="majorBidi" w:hAnsiTheme="majorBidi" w:cstheme="majorBidi"/>
          <w:b/>
          <w:bCs/>
          <w:sz w:val="24"/>
          <w:szCs w:val="24"/>
        </w:rPr>
        <w:t>b</w:t>
      </w:r>
      <w:r w:rsidR="000E3D24" w:rsidRPr="00AB616B">
        <w:rPr>
          <w:rFonts w:asciiTheme="majorBidi" w:hAnsiTheme="majorBidi" w:cstheme="majorBidi"/>
          <w:b/>
          <w:bCs/>
          <w:sz w:val="24"/>
          <w:szCs w:val="24"/>
        </w:rPr>
        <w:t>)</w:t>
      </w:r>
      <w:r w:rsidR="000E3D24" w:rsidRPr="00AB616B">
        <w:rPr>
          <w:rFonts w:asciiTheme="majorBidi" w:hAnsiTheme="majorBidi" w:cstheme="majorBidi"/>
          <w:sz w:val="24"/>
          <w:szCs w:val="24"/>
        </w:rPr>
        <w:t xml:space="preserve"> and </w:t>
      </w:r>
      <w:r w:rsidR="000C50B5">
        <w:rPr>
          <w:rFonts w:asciiTheme="majorBidi" w:hAnsiTheme="majorBidi" w:cstheme="majorBidi"/>
          <w:sz w:val="24"/>
          <w:szCs w:val="24"/>
        </w:rPr>
        <w:t xml:space="preserve">after the addition of </w:t>
      </w:r>
      <w:r w:rsidR="000E3D24" w:rsidRPr="00AB616B">
        <w:rPr>
          <w:rFonts w:asciiTheme="majorBidi" w:hAnsiTheme="majorBidi" w:cstheme="majorBidi"/>
          <w:sz w:val="24"/>
          <w:szCs w:val="24"/>
        </w:rPr>
        <w:t>0.001</w:t>
      </w:r>
      <w:r w:rsidR="000C50B5">
        <w:rPr>
          <w:rFonts w:asciiTheme="majorBidi" w:hAnsiTheme="majorBidi" w:cstheme="majorBidi"/>
          <w:sz w:val="24"/>
          <w:szCs w:val="24"/>
        </w:rPr>
        <w:t xml:space="preserve"> </w:t>
      </w:r>
      <w:r w:rsidR="000E3D24" w:rsidRPr="00AB616B">
        <w:rPr>
          <w:rFonts w:asciiTheme="majorBidi" w:hAnsiTheme="majorBidi" w:cstheme="majorBidi"/>
          <w:sz w:val="24"/>
          <w:szCs w:val="24"/>
        </w:rPr>
        <w:t>M CuCl</w:t>
      </w:r>
      <w:r w:rsidR="000E3D24" w:rsidRPr="00C84562">
        <w:rPr>
          <w:rFonts w:asciiTheme="majorBidi" w:hAnsiTheme="majorBidi" w:cstheme="majorBidi"/>
          <w:sz w:val="24"/>
          <w:szCs w:val="24"/>
          <w:vertAlign w:val="subscript"/>
        </w:rPr>
        <w:t>2</w:t>
      </w:r>
      <w:r w:rsidR="000E3D24" w:rsidRPr="00AB616B">
        <w:rPr>
          <w:rFonts w:asciiTheme="majorBidi" w:hAnsiTheme="majorBidi" w:cstheme="majorBidi"/>
          <w:sz w:val="24"/>
          <w:szCs w:val="24"/>
        </w:rPr>
        <w:t>.2H</w:t>
      </w:r>
      <w:r w:rsidR="000E3D24" w:rsidRPr="00C84562">
        <w:rPr>
          <w:rFonts w:asciiTheme="majorBidi" w:hAnsiTheme="majorBidi" w:cstheme="majorBidi"/>
          <w:sz w:val="24"/>
          <w:szCs w:val="24"/>
          <w:vertAlign w:val="subscript"/>
        </w:rPr>
        <w:t>2</w:t>
      </w:r>
      <w:r w:rsidR="000E3D24" w:rsidRPr="00AB616B">
        <w:rPr>
          <w:rFonts w:asciiTheme="majorBidi" w:hAnsiTheme="majorBidi" w:cstheme="majorBidi"/>
          <w:sz w:val="24"/>
          <w:szCs w:val="24"/>
        </w:rPr>
        <w:t>O</w:t>
      </w:r>
      <w:r w:rsidR="00C84562">
        <w:rPr>
          <w:rFonts w:asciiTheme="majorBidi" w:hAnsiTheme="majorBidi" w:cstheme="majorBidi"/>
          <w:sz w:val="24"/>
          <w:szCs w:val="24"/>
        </w:rPr>
        <w:t xml:space="preserve"> </w:t>
      </w:r>
      <w:r w:rsidR="000E3D24" w:rsidRPr="00AB616B">
        <w:rPr>
          <w:rFonts w:asciiTheme="majorBidi" w:hAnsiTheme="majorBidi" w:cstheme="majorBidi"/>
          <w:b/>
          <w:bCs/>
          <w:sz w:val="24"/>
          <w:szCs w:val="24"/>
        </w:rPr>
        <w:t>(</w:t>
      </w:r>
      <w:r w:rsidR="007A2F76" w:rsidRPr="00AB616B">
        <w:rPr>
          <w:rFonts w:asciiTheme="majorBidi" w:hAnsiTheme="majorBidi" w:cstheme="majorBidi"/>
          <w:b/>
          <w:bCs/>
          <w:sz w:val="24"/>
          <w:szCs w:val="24"/>
        </w:rPr>
        <w:t>c</w:t>
      </w:r>
      <w:r w:rsidR="000E3D24" w:rsidRPr="00AB616B">
        <w:rPr>
          <w:rFonts w:asciiTheme="majorBidi" w:hAnsiTheme="majorBidi" w:cstheme="majorBidi"/>
          <w:b/>
          <w:bCs/>
          <w:sz w:val="24"/>
          <w:szCs w:val="24"/>
        </w:rPr>
        <w:t>)</w:t>
      </w:r>
      <w:r w:rsidR="000C50B5">
        <w:rPr>
          <w:rFonts w:asciiTheme="majorBidi" w:hAnsiTheme="majorBidi" w:cstheme="majorBidi"/>
          <w:b/>
          <w:bCs/>
          <w:sz w:val="24"/>
          <w:szCs w:val="24"/>
        </w:rPr>
        <w:t xml:space="preserve">. </w:t>
      </w:r>
      <w:r w:rsidR="000C50B5" w:rsidRPr="000C50B5">
        <w:rPr>
          <w:rFonts w:asciiTheme="majorBidi" w:hAnsiTheme="majorBidi" w:cstheme="majorBidi"/>
          <w:sz w:val="24"/>
          <w:szCs w:val="24"/>
        </w:rPr>
        <w:t xml:space="preserve">All </w:t>
      </w:r>
      <w:r w:rsidR="000E3D24" w:rsidRPr="000C50B5">
        <w:rPr>
          <w:rFonts w:asciiTheme="majorBidi" w:hAnsiTheme="majorBidi" w:cstheme="majorBidi"/>
          <w:sz w:val="24"/>
          <w:szCs w:val="24"/>
        </w:rPr>
        <w:t>at</w:t>
      </w:r>
      <w:r w:rsidR="00595396" w:rsidRPr="000C50B5">
        <w:rPr>
          <w:rFonts w:asciiTheme="majorBidi" w:hAnsiTheme="majorBidi" w:cstheme="majorBidi"/>
          <w:sz w:val="24"/>
          <w:szCs w:val="24"/>
        </w:rPr>
        <w:t xml:space="preserve"> </w:t>
      </w:r>
      <w:r w:rsidRPr="000C50B5">
        <w:rPr>
          <w:rFonts w:asciiTheme="majorBidi" w:hAnsiTheme="majorBidi" w:cstheme="majorBidi"/>
          <w:sz w:val="24"/>
          <w:szCs w:val="24"/>
        </w:rPr>
        <w:t xml:space="preserve">90 </w:t>
      </w:r>
      <w:proofErr w:type="spellStart"/>
      <w:r w:rsidRPr="000C50B5">
        <w:rPr>
          <w:rFonts w:asciiTheme="majorBidi" w:hAnsiTheme="majorBidi" w:cstheme="majorBidi"/>
          <w:sz w:val="24"/>
          <w:szCs w:val="24"/>
          <w:vertAlign w:val="superscript"/>
        </w:rPr>
        <w:t>o</w:t>
      </w:r>
      <w:r w:rsidRPr="000C50B5">
        <w:rPr>
          <w:rFonts w:asciiTheme="majorBidi" w:hAnsiTheme="majorBidi" w:cstheme="majorBidi"/>
          <w:sz w:val="24"/>
          <w:szCs w:val="24"/>
        </w:rPr>
        <w:t>C</w:t>
      </w:r>
      <w:proofErr w:type="spellEnd"/>
      <w:r w:rsidRPr="000C50B5">
        <w:rPr>
          <w:rFonts w:asciiTheme="majorBidi" w:hAnsiTheme="majorBidi" w:cstheme="majorBidi"/>
          <w:sz w:val="24"/>
          <w:szCs w:val="24"/>
        </w:rPr>
        <w:t xml:space="preserve"> and current density of 1.5 A dm</w:t>
      </w:r>
      <w:r w:rsidR="00C84562" w:rsidRPr="000C50B5">
        <w:rPr>
          <w:rFonts w:asciiTheme="majorBidi" w:hAnsiTheme="majorBidi" w:cstheme="majorBidi"/>
          <w:sz w:val="24"/>
          <w:szCs w:val="24"/>
          <w:vertAlign w:val="superscript"/>
        </w:rPr>
        <w:t>-</w:t>
      </w:r>
      <w:r w:rsidRPr="000C50B5">
        <w:rPr>
          <w:rFonts w:asciiTheme="majorBidi" w:hAnsiTheme="majorBidi" w:cstheme="majorBidi"/>
          <w:sz w:val="24"/>
          <w:szCs w:val="24"/>
          <w:vertAlign w:val="superscript"/>
        </w:rPr>
        <w:t>3</w:t>
      </w:r>
      <w:r w:rsidRPr="000C50B5">
        <w:rPr>
          <w:rFonts w:asciiTheme="majorBidi" w:hAnsiTheme="majorBidi" w:cstheme="majorBidi"/>
          <w:sz w:val="24"/>
          <w:szCs w:val="24"/>
        </w:rPr>
        <w:t xml:space="preserve"> for 1 h</w:t>
      </w:r>
      <w:r w:rsidR="000C50B5">
        <w:rPr>
          <w:rFonts w:asciiTheme="majorBidi" w:hAnsiTheme="majorBidi" w:cstheme="majorBidi"/>
          <w:sz w:val="24"/>
          <w:szCs w:val="24"/>
        </w:rPr>
        <w:t>our</w:t>
      </w:r>
      <w:r w:rsidRPr="000C50B5">
        <w:rPr>
          <w:rFonts w:asciiTheme="majorBidi" w:hAnsiTheme="majorBidi" w:cstheme="majorBidi"/>
          <w:sz w:val="24"/>
          <w:szCs w:val="24"/>
        </w:rPr>
        <w:t xml:space="preserve">. </w:t>
      </w:r>
    </w:p>
    <w:p w:rsidR="00B739B4" w:rsidRDefault="00E632A9" w:rsidP="00010B15">
      <w:pPr>
        <w:bidi w:val="0"/>
        <w:spacing w:line="360" w:lineRule="auto"/>
        <w:jc w:val="both"/>
        <w:rPr>
          <w:rFonts w:asciiTheme="majorBidi" w:hAnsiTheme="majorBidi" w:cstheme="majorBidi"/>
          <w:sz w:val="24"/>
          <w:szCs w:val="24"/>
        </w:rPr>
      </w:pPr>
      <w:r w:rsidRPr="00C84562">
        <w:rPr>
          <w:rFonts w:asciiTheme="majorBidi" w:hAnsiTheme="majorBidi" w:cstheme="majorBidi"/>
          <w:sz w:val="24"/>
          <w:szCs w:val="24"/>
        </w:rPr>
        <w:t xml:space="preserve">Organic additives that have been adsorbed on the metal cathode's surface may have an impact on the electrochemical reaction's activation energy, </w:t>
      </w:r>
      <w:r w:rsidR="00F85B2D" w:rsidRPr="00C84562">
        <w:rPr>
          <w:rFonts w:asciiTheme="majorBidi" w:hAnsiTheme="majorBidi" w:cstheme="majorBidi"/>
          <w:sz w:val="24"/>
          <w:szCs w:val="24"/>
        </w:rPr>
        <w:t>electro crystallization</w:t>
      </w:r>
      <w:r w:rsidRPr="00C84562">
        <w:rPr>
          <w:rFonts w:asciiTheme="majorBidi" w:hAnsiTheme="majorBidi" w:cstheme="majorBidi"/>
          <w:sz w:val="24"/>
          <w:szCs w:val="24"/>
        </w:rPr>
        <w:t xml:space="preserve"> process, rates of mass and charge transfer</w:t>
      </w:r>
      <w:r w:rsidR="00BC561A">
        <w:rPr>
          <w:rFonts w:asciiTheme="majorBidi" w:hAnsiTheme="majorBidi" w:cstheme="majorBidi"/>
          <w:sz w:val="24"/>
          <w:szCs w:val="24"/>
        </w:rPr>
        <w:t xml:space="preserve"> </w:t>
      </w:r>
      <w:r w:rsidR="00F85B2D" w:rsidRPr="00C84562">
        <w:rPr>
          <w:rFonts w:asciiTheme="majorBidi" w:hAnsiTheme="majorBidi" w:cstheme="majorBidi"/>
          <w:sz w:val="24"/>
          <w:szCs w:val="24"/>
        </w:rPr>
        <w:fldChar w:fldCharType="begin"/>
      </w:r>
      <w:r w:rsidR="00F85B2D" w:rsidRPr="00C84562">
        <w:rPr>
          <w:rFonts w:asciiTheme="majorBidi" w:hAnsiTheme="majorBidi" w:cstheme="majorBidi"/>
          <w:sz w:val="24"/>
          <w:szCs w:val="24"/>
        </w:rPr>
        <w:instrText xml:space="preserve"> ADDIN EN.CITE &lt;EndNote&gt;&lt;Cite&gt;&lt;Author&gt;Paunovic&lt;/Author&gt;&lt;Year&gt;2006&lt;/Year&gt;&lt;RecNum&gt;310&lt;/RecNum&gt;&lt;DisplayText&gt;(Paunovic and Schlesinger, 2006)&lt;/DisplayText&gt;&lt;record&gt;&lt;rec-number&gt;310&lt;/rec-number&gt;&lt;foreign-keys&gt;&lt;key app="EN" db-id="dsasat90qts5axe9zptvt05n5dfsfseafp0w" timestamp="1659693435"&gt;310&lt;/key&gt;&lt;/foreign-keys&gt;&lt;ref-type name="Book"&gt;6&lt;/ref-type&gt;&lt;contributors&gt;&lt;authors&gt;&lt;author&gt;Paunovic, Milan&lt;/author&gt;&lt;author&gt;Schlesinger, Mordechay&lt;/author&gt;&lt;/authors&gt;&lt;/contributors&gt;&lt;titles&gt;&lt;title&gt;Fundamentals of electrochemical deposition&lt;/title&gt;&lt;/titles&gt;&lt;dates&gt;&lt;year&gt;2006&lt;/year&gt;&lt;/dates&gt;&lt;publisher&gt;john wiley &amp;amp; sons&lt;/publisher&gt;&lt;isbn&gt;047000939X&lt;/isbn&gt;&lt;urls&gt;&lt;/urls&gt;&lt;/record&gt;&lt;/Cite&gt;&lt;/EndNote&gt;</w:instrText>
      </w:r>
      <w:r w:rsidR="00F85B2D" w:rsidRPr="00C84562">
        <w:rPr>
          <w:rFonts w:asciiTheme="majorBidi" w:hAnsiTheme="majorBidi" w:cstheme="majorBidi"/>
          <w:sz w:val="24"/>
          <w:szCs w:val="24"/>
        </w:rPr>
        <w:fldChar w:fldCharType="separate"/>
      </w:r>
      <w:r w:rsidR="00F85B2D" w:rsidRPr="00C84562">
        <w:rPr>
          <w:rFonts w:asciiTheme="majorBidi" w:hAnsiTheme="majorBidi" w:cstheme="majorBidi"/>
          <w:noProof/>
          <w:sz w:val="24"/>
          <w:szCs w:val="24"/>
        </w:rPr>
        <w:t>(Paunovic and Schlesinger, 2006)</w:t>
      </w:r>
      <w:r w:rsidR="00F85B2D" w:rsidRPr="00C84562">
        <w:rPr>
          <w:rFonts w:asciiTheme="majorBidi" w:hAnsiTheme="majorBidi" w:cstheme="majorBidi"/>
          <w:sz w:val="24"/>
          <w:szCs w:val="24"/>
        </w:rPr>
        <w:fldChar w:fldCharType="end"/>
      </w:r>
      <w:r w:rsidR="005B0BF9" w:rsidRPr="00C84562">
        <w:rPr>
          <w:rFonts w:asciiTheme="majorBidi" w:hAnsiTheme="majorBidi" w:cstheme="majorBidi"/>
          <w:sz w:val="24"/>
          <w:szCs w:val="24"/>
        </w:rPr>
        <w:t xml:space="preserve"> </w:t>
      </w:r>
      <w:r w:rsidR="00F85B2D" w:rsidRPr="00C84562">
        <w:rPr>
          <w:rFonts w:asciiTheme="majorBidi" w:hAnsiTheme="majorBidi" w:cstheme="majorBidi"/>
          <w:sz w:val="24"/>
          <w:szCs w:val="24"/>
        </w:rPr>
        <w:fldChar w:fldCharType="begin"/>
      </w:r>
      <w:r w:rsidR="00F85B2D" w:rsidRPr="00C84562">
        <w:rPr>
          <w:rFonts w:asciiTheme="majorBidi" w:hAnsiTheme="majorBidi" w:cstheme="majorBidi"/>
          <w:sz w:val="24"/>
          <w:szCs w:val="24"/>
        </w:rPr>
        <w:instrText xml:space="preserve"> ADDIN EN.CITE &lt;EndNote&gt;&lt;Cite&gt;&lt;Author&gt;Karahan&lt;/Author&gt;&lt;Year&gt;2013&lt;/Year&gt;&lt;RecNum&gt;311&lt;/RecNum&gt;&lt;DisplayText&gt;(Karahan, 2013)&lt;/DisplayText&gt;&lt;record&gt;&lt;rec-number&gt;311&lt;/rec-number&gt;&lt;foreign-keys&gt;&lt;key app="EN" db-id="dsasat90qts5axe9zptvt05n5dfsfseafp0w" timestamp="1659693523"&gt;311&lt;/key&gt;&lt;/foreign-keys&gt;&lt;ref-type name="Journal Article"&gt;17&lt;/ref-type&gt;&lt;contributors&gt;&lt;authors&gt;&lt;author&gt;Karahan, İsmail Hakki&lt;/author&gt;&lt;/authors&gt;&lt;/contributors&gt;&lt;titles&gt;&lt;title&gt;Effects of pH value of the electrolyte and glycine additive on formation and properties of electrodeposited Zn-Fe coatings&lt;/title&gt;&lt;secondary-title&gt;The Scientific World Journal&lt;/secondary-title&gt;&lt;/titles&gt;&lt;periodical&gt;&lt;full-title&gt;The Scientific World Journal&lt;/full-title&gt;&lt;/periodical&gt;&lt;volume&gt;2013&lt;/volume&gt;&lt;dates&gt;&lt;year&gt;2013&lt;/year&gt;&lt;/dates&gt;&lt;isbn&gt;2356-6140&lt;/isbn&gt;&lt;urls&gt;&lt;/urls&gt;&lt;/record&gt;&lt;/Cite&gt;&lt;/EndNote&gt;</w:instrText>
      </w:r>
      <w:r w:rsidR="00F85B2D" w:rsidRPr="00C84562">
        <w:rPr>
          <w:rFonts w:asciiTheme="majorBidi" w:hAnsiTheme="majorBidi" w:cstheme="majorBidi"/>
          <w:sz w:val="24"/>
          <w:szCs w:val="24"/>
        </w:rPr>
        <w:fldChar w:fldCharType="separate"/>
      </w:r>
      <w:r w:rsidR="00F85B2D" w:rsidRPr="00C84562">
        <w:rPr>
          <w:rFonts w:asciiTheme="majorBidi" w:hAnsiTheme="majorBidi" w:cstheme="majorBidi"/>
          <w:noProof/>
          <w:sz w:val="24"/>
          <w:szCs w:val="24"/>
        </w:rPr>
        <w:t>(Karahan, 2013)</w:t>
      </w:r>
      <w:r w:rsidR="00F85B2D" w:rsidRPr="00C84562">
        <w:rPr>
          <w:rFonts w:asciiTheme="majorBidi" w:hAnsiTheme="majorBidi" w:cstheme="majorBidi"/>
          <w:sz w:val="24"/>
          <w:szCs w:val="24"/>
        </w:rPr>
        <w:fldChar w:fldCharType="end"/>
      </w:r>
      <w:r w:rsidR="00F85B2D" w:rsidRPr="00C84562">
        <w:rPr>
          <w:rFonts w:asciiTheme="majorBidi" w:hAnsiTheme="majorBidi" w:cstheme="majorBidi"/>
          <w:sz w:val="24"/>
          <w:szCs w:val="24"/>
        </w:rPr>
        <w:t>.</w:t>
      </w:r>
      <w:r w:rsidR="00C84562">
        <w:rPr>
          <w:rFonts w:asciiTheme="majorBidi" w:hAnsiTheme="majorBidi" w:cstheme="majorBidi"/>
          <w:sz w:val="24"/>
          <w:szCs w:val="24"/>
        </w:rPr>
        <w:t xml:space="preserve"> </w:t>
      </w:r>
      <w:r w:rsidRPr="00C84562">
        <w:rPr>
          <w:rFonts w:asciiTheme="majorBidi" w:hAnsiTheme="majorBidi" w:cstheme="majorBidi"/>
          <w:sz w:val="24"/>
          <w:szCs w:val="24"/>
        </w:rPr>
        <w:t xml:space="preserve">Additives are used in </w:t>
      </w:r>
      <w:r w:rsidR="00BC561A">
        <w:rPr>
          <w:rFonts w:asciiTheme="majorBidi" w:hAnsiTheme="majorBidi" w:cstheme="majorBidi"/>
          <w:sz w:val="24"/>
          <w:szCs w:val="24"/>
        </w:rPr>
        <w:t>electro</w:t>
      </w:r>
      <w:r w:rsidRPr="00C84562">
        <w:rPr>
          <w:rFonts w:asciiTheme="majorBidi" w:hAnsiTheme="majorBidi" w:cstheme="majorBidi"/>
          <w:sz w:val="24"/>
          <w:szCs w:val="24"/>
        </w:rPr>
        <w:t>plating to control hydrogen evolution</w:t>
      </w:r>
      <w:r w:rsidR="00BC561A">
        <w:rPr>
          <w:rFonts w:asciiTheme="majorBidi" w:hAnsiTheme="majorBidi" w:cstheme="majorBidi"/>
          <w:sz w:val="24"/>
          <w:szCs w:val="24"/>
        </w:rPr>
        <w:t xml:space="preserve"> and increase the quality of the electrodeposit in terms of </w:t>
      </w:r>
      <w:r w:rsidRPr="00C84562">
        <w:rPr>
          <w:rFonts w:asciiTheme="majorBidi" w:hAnsiTheme="majorBidi" w:cstheme="majorBidi"/>
          <w:sz w:val="24"/>
          <w:szCs w:val="24"/>
        </w:rPr>
        <w:t>crystal texture, grain size, and roughness</w:t>
      </w:r>
      <w:r w:rsidR="00BC561A">
        <w:rPr>
          <w:rFonts w:asciiTheme="majorBidi" w:hAnsiTheme="majorBidi" w:cstheme="majorBidi"/>
          <w:sz w:val="24"/>
          <w:szCs w:val="24"/>
        </w:rPr>
        <w:t xml:space="preserve"> which affect</w:t>
      </w:r>
      <w:r w:rsidRPr="00C84562">
        <w:rPr>
          <w:rFonts w:asciiTheme="majorBidi" w:hAnsiTheme="majorBidi" w:cstheme="majorBidi"/>
          <w:sz w:val="24"/>
          <w:szCs w:val="24"/>
        </w:rPr>
        <w:t xml:space="preserve"> residual stresses, </w:t>
      </w:r>
      <w:r w:rsidR="00010B15">
        <w:rPr>
          <w:rFonts w:asciiTheme="majorBidi" w:hAnsiTheme="majorBidi" w:cstheme="majorBidi"/>
          <w:sz w:val="24"/>
          <w:szCs w:val="24"/>
        </w:rPr>
        <w:t xml:space="preserve">enhance the surface </w:t>
      </w:r>
      <w:r w:rsidRPr="00C84562">
        <w:rPr>
          <w:rFonts w:asciiTheme="majorBidi" w:hAnsiTheme="majorBidi" w:cstheme="majorBidi"/>
          <w:sz w:val="24"/>
          <w:szCs w:val="24"/>
        </w:rPr>
        <w:t xml:space="preserve">hardness and </w:t>
      </w:r>
      <w:r w:rsidR="00010B15">
        <w:rPr>
          <w:rFonts w:asciiTheme="majorBidi" w:hAnsiTheme="majorBidi" w:cstheme="majorBidi"/>
          <w:sz w:val="24"/>
          <w:szCs w:val="24"/>
        </w:rPr>
        <w:t xml:space="preserve">produce </w:t>
      </w:r>
      <w:r w:rsidRPr="00C84562">
        <w:rPr>
          <w:rFonts w:asciiTheme="majorBidi" w:hAnsiTheme="majorBidi" w:cstheme="majorBidi"/>
          <w:sz w:val="24"/>
          <w:szCs w:val="24"/>
        </w:rPr>
        <w:t>mirror-like</w:t>
      </w:r>
      <w:r w:rsidR="00010B15">
        <w:rPr>
          <w:rFonts w:asciiTheme="majorBidi" w:hAnsiTheme="majorBidi" w:cstheme="majorBidi"/>
          <w:sz w:val="24"/>
          <w:szCs w:val="24"/>
        </w:rPr>
        <w:t xml:space="preserve"> surface. </w:t>
      </w:r>
    </w:p>
    <w:p w:rsidR="007A7269" w:rsidRPr="00C84562" w:rsidRDefault="00010B15" w:rsidP="0000104E">
      <w:pPr>
        <w:bidi w:val="0"/>
        <w:spacing w:line="360" w:lineRule="auto"/>
        <w:jc w:val="both"/>
        <w:rPr>
          <w:rFonts w:asciiTheme="majorBidi" w:hAnsiTheme="majorBidi" w:cstheme="majorBidi"/>
          <w:b/>
          <w:bCs/>
          <w:sz w:val="24"/>
          <w:szCs w:val="24"/>
          <w:lang w:bidi="ar-IQ"/>
        </w:rPr>
      </w:pPr>
      <w:r>
        <w:rPr>
          <w:rFonts w:asciiTheme="majorBidi" w:hAnsiTheme="majorBidi" w:cstheme="majorBidi"/>
          <w:sz w:val="24"/>
          <w:szCs w:val="24"/>
        </w:rPr>
        <w:t>Obviously, t</w:t>
      </w:r>
      <w:r w:rsidR="007A7269" w:rsidRPr="00C84562">
        <w:rPr>
          <w:rFonts w:asciiTheme="majorBidi" w:hAnsiTheme="majorBidi" w:cstheme="majorBidi"/>
          <w:sz w:val="24"/>
          <w:szCs w:val="24"/>
        </w:rPr>
        <w:t xml:space="preserve">he presence of </w:t>
      </w:r>
      <w:r>
        <w:rPr>
          <w:rFonts w:asciiTheme="majorBidi" w:hAnsiTheme="majorBidi" w:cstheme="majorBidi"/>
          <w:sz w:val="24"/>
          <w:szCs w:val="24"/>
        </w:rPr>
        <w:t xml:space="preserve">copper ions </w:t>
      </w:r>
      <w:r w:rsidR="007A7269" w:rsidRPr="00C84562">
        <w:rPr>
          <w:rFonts w:asciiTheme="majorBidi" w:hAnsiTheme="majorBidi" w:cstheme="majorBidi"/>
          <w:sz w:val="24"/>
          <w:szCs w:val="24"/>
        </w:rPr>
        <w:t xml:space="preserve">in the </w:t>
      </w:r>
      <w:r>
        <w:rPr>
          <w:rFonts w:asciiTheme="majorBidi" w:hAnsiTheme="majorBidi" w:cstheme="majorBidi"/>
          <w:sz w:val="24"/>
          <w:szCs w:val="24"/>
        </w:rPr>
        <w:t xml:space="preserve">solution </w:t>
      </w:r>
      <w:r w:rsidR="00C84562">
        <w:rPr>
          <w:rFonts w:asciiTheme="majorBidi" w:hAnsiTheme="majorBidi" w:cstheme="majorBidi"/>
          <w:sz w:val="24"/>
          <w:szCs w:val="24"/>
        </w:rPr>
        <w:t xml:space="preserve">has an impact on the </w:t>
      </w:r>
      <w:r>
        <w:rPr>
          <w:rFonts w:asciiTheme="majorBidi" w:hAnsiTheme="majorBidi" w:cstheme="majorBidi"/>
          <w:sz w:val="24"/>
          <w:szCs w:val="24"/>
        </w:rPr>
        <w:t xml:space="preserve">characters of the </w:t>
      </w:r>
      <w:r w:rsidR="00C84562">
        <w:rPr>
          <w:rFonts w:asciiTheme="majorBidi" w:hAnsiTheme="majorBidi" w:cstheme="majorBidi"/>
          <w:sz w:val="24"/>
          <w:szCs w:val="24"/>
        </w:rPr>
        <w:t>aqueous</w:t>
      </w:r>
      <w:r w:rsidR="007A7269" w:rsidRPr="00C84562">
        <w:rPr>
          <w:rFonts w:asciiTheme="majorBidi" w:hAnsiTheme="majorBidi" w:cstheme="majorBidi"/>
          <w:sz w:val="24"/>
          <w:szCs w:val="24"/>
        </w:rPr>
        <w:t xml:space="preserve"> </w:t>
      </w:r>
      <w:r w:rsidR="007A7269" w:rsidRPr="00010B15">
        <w:rPr>
          <w:rFonts w:asciiTheme="majorBidi" w:hAnsiTheme="majorBidi" w:cstheme="majorBidi"/>
          <w:sz w:val="24"/>
          <w:szCs w:val="24"/>
        </w:rPr>
        <w:t xml:space="preserve">electrochemical </w:t>
      </w:r>
      <w:r w:rsidRPr="00010B15">
        <w:rPr>
          <w:rFonts w:asciiTheme="majorBidi" w:hAnsiTheme="majorBidi" w:cstheme="majorBidi"/>
          <w:sz w:val="24"/>
          <w:szCs w:val="24"/>
        </w:rPr>
        <w:t xml:space="preserve">solution and on the </w:t>
      </w:r>
      <w:r w:rsidR="007A7269" w:rsidRPr="00010B15">
        <w:rPr>
          <w:rFonts w:asciiTheme="majorBidi" w:hAnsiTheme="majorBidi" w:cstheme="majorBidi"/>
          <w:sz w:val="24"/>
          <w:szCs w:val="24"/>
        </w:rPr>
        <w:t xml:space="preserve">physical </w:t>
      </w:r>
      <w:r w:rsidRPr="00010B15">
        <w:rPr>
          <w:rFonts w:asciiTheme="majorBidi" w:hAnsiTheme="majorBidi" w:cstheme="majorBidi"/>
          <w:sz w:val="24"/>
          <w:szCs w:val="24"/>
        </w:rPr>
        <w:t xml:space="preserve">features and hence the quality </w:t>
      </w:r>
      <w:r w:rsidR="00C84562" w:rsidRPr="00010B15">
        <w:rPr>
          <w:rFonts w:asciiTheme="majorBidi" w:hAnsiTheme="majorBidi" w:cstheme="majorBidi"/>
          <w:sz w:val="24"/>
          <w:szCs w:val="24"/>
        </w:rPr>
        <w:t xml:space="preserve">of the coatings produced </w:t>
      </w:r>
      <w:r w:rsidR="007A7269" w:rsidRPr="00010B15">
        <w:rPr>
          <w:rFonts w:asciiTheme="majorBidi" w:hAnsiTheme="majorBidi" w:cstheme="majorBidi"/>
          <w:sz w:val="24"/>
          <w:szCs w:val="24"/>
        </w:rPr>
        <w:fldChar w:fldCharType="begin"/>
      </w:r>
      <w:r w:rsidR="007A7269" w:rsidRPr="00010B15">
        <w:rPr>
          <w:rFonts w:asciiTheme="majorBidi" w:hAnsiTheme="majorBidi" w:cstheme="majorBidi"/>
          <w:sz w:val="24"/>
          <w:szCs w:val="24"/>
        </w:rPr>
        <w:instrText xml:space="preserve"> ADDIN EN.CITE &lt;EndNote&gt;&lt;Cite&gt;&lt;Author&gt;Endres&lt;/Author&gt;&lt;Year&gt;2008&lt;/Year&gt;&lt;RecNum&gt;281&lt;/RecNum&gt;&lt;DisplayText&gt;(Endres et al., 2008)&lt;/DisplayText&gt;&lt;record&gt;&lt;rec-number&gt;281&lt;/rec-number&gt;&lt;foreign-keys&gt;&lt;key app="EN" db-id="dsasat90qts5axe9zptvt05n5dfsfseafp0w" timestamp="1656712395"&gt;281&lt;/key&gt;&lt;/foreign-keys&gt;&lt;ref-type name="Journal Article"&gt;17&lt;/ref-type&gt;&lt;contributors&gt;&lt;authors&gt;&lt;author&gt;Endres, F&lt;/author&gt;&lt;author&gt;MacFarlane, D&lt;/author&gt;&lt;author&gt;Abbott, A&lt;/author&gt;&lt;/authors&gt;&lt;/contributors&gt;&lt;titles&gt;&lt;title&gt;Electrodeposition from Ionic Liquids. Wiley-VCH Verlag GmbH &amp;amp; Co&lt;/title&gt;&lt;/titles&gt;&lt;dates&gt;&lt;year&gt;2008&lt;/year&gt;&lt;/dates&gt;&lt;urls&gt;&lt;/urls&gt;&lt;/record&gt;&lt;/Cite&gt;&lt;/EndNote&gt;</w:instrText>
      </w:r>
      <w:r w:rsidR="007A7269" w:rsidRPr="00010B15">
        <w:rPr>
          <w:rFonts w:asciiTheme="majorBidi" w:hAnsiTheme="majorBidi" w:cstheme="majorBidi"/>
          <w:sz w:val="24"/>
          <w:szCs w:val="24"/>
        </w:rPr>
        <w:fldChar w:fldCharType="separate"/>
      </w:r>
      <w:r w:rsidR="007A7269" w:rsidRPr="00010B15">
        <w:rPr>
          <w:rFonts w:asciiTheme="majorBidi" w:hAnsiTheme="majorBidi" w:cstheme="majorBidi"/>
          <w:noProof/>
          <w:sz w:val="24"/>
          <w:szCs w:val="24"/>
        </w:rPr>
        <w:t>(Endres et al., 2008)</w:t>
      </w:r>
      <w:r w:rsidR="007A7269" w:rsidRPr="00010B15">
        <w:rPr>
          <w:rFonts w:asciiTheme="majorBidi" w:hAnsiTheme="majorBidi" w:cstheme="majorBidi"/>
          <w:sz w:val="24"/>
          <w:szCs w:val="24"/>
        </w:rPr>
        <w:fldChar w:fldCharType="end"/>
      </w:r>
      <w:r w:rsidRPr="00010B15">
        <w:rPr>
          <w:rFonts w:asciiTheme="majorBidi" w:hAnsiTheme="majorBidi" w:cstheme="majorBidi"/>
          <w:sz w:val="24"/>
          <w:szCs w:val="24"/>
        </w:rPr>
        <w:t xml:space="preserve">. </w:t>
      </w:r>
      <w:r w:rsidR="00C84562" w:rsidRPr="00010B15">
        <w:rPr>
          <w:rFonts w:asciiTheme="majorBidi" w:hAnsiTheme="majorBidi" w:cstheme="majorBidi"/>
          <w:sz w:val="24"/>
          <w:szCs w:val="24"/>
        </w:rPr>
        <w:t>F</w:t>
      </w:r>
      <w:r w:rsidR="007A7269" w:rsidRPr="00010B15">
        <w:rPr>
          <w:rFonts w:asciiTheme="majorBidi" w:hAnsiTheme="majorBidi" w:cstheme="majorBidi"/>
          <w:sz w:val="24"/>
          <w:szCs w:val="24"/>
        </w:rPr>
        <w:t xml:space="preserve">igure </w:t>
      </w:r>
      <w:r w:rsidR="0000104E">
        <w:rPr>
          <w:rFonts w:asciiTheme="majorBidi" w:hAnsiTheme="majorBidi" w:cstheme="majorBidi"/>
          <w:sz w:val="24"/>
          <w:szCs w:val="24"/>
        </w:rPr>
        <w:t>7</w:t>
      </w:r>
      <w:r w:rsidRPr="00010B15">
        <w:rPr>
          <w:rFonts w:asciiTheme="majorBidi" w:hAnsiTheme="majorBidi" w:cstheme="majorBidi"/>
          <w:sz w:val="24"/>
          <w:szCs w:val="24"/>
        </w:rPr>
        <w:t xml:space="preserve"> shows the </w:t>
      </w:r>
      <w:r w:rsidR="007A7269" w:rsidRPr="00010B15">
        <w:rPr>
          <w:rFonts w:asciiTheme="majorBidi" w:hAnsiTheme="majorBidi" w:cstheme="majorBidi"/>
          <w:sz w:val="24"/>
          <w:szCs w:val="24"/>
        </w:rPr>
        <w:t xml:space="preserve">nickel deposition on a copper substrate with a current density of </w:t>
      </w:r>
      <w:r w:rsidRPr="00010B15">
        <w:rPr>
          <w:rFonts w:asciiTheme="majorBidi" w:hAnsiTheme="majorBidi" w:cstheme="majorBidi"/>
          <w:sz w:val="24"/>
          <w:szCs w:val="24"/>
        </w:rPr>
        <w:t xml:space="preserve">1.5 </w:t>
      </w:r>
      <w:r w:rsidR="007A7269" w:rsidRPr="00010B15">
        <w:rPr>
          <w:rFonts w:asciiTheme="majorBidi" w:hAnsiTheme="majorBidi" w:cstheme="majorBidi"/>
          <w:sz w:val="24"/>
          <w:szCs w:val="24"/>
        </w:rPr>
        <w:t>A dm</w:t>
      </w:r>
      <w:r w:rsidR="007A7269" w:rsidRPr="00010B15">
        <w:rPr>
          <w:rFonts w:asciiTheme="majorBidi" w:hAnsiTheme="majorBidi" w:cstheme="majorBidi"/>
          <w:sz w:val="24"/>
          <w:szCs w:val="24"/>
          <w:vertAlign w:val="superscript"/>
        </w:rPr>
        <w:t>-2</w:t>
      </w:r>
      <w:r w:rsidR="007A7269" w:rsidRPr="00010B15">
        <w:rPr>
          <w:rFonts w:asciiTheme="majorBidi" w:hAnsiTheme="majorBidi" w:cstheme="majorBidi"/>
          <w:sz w:val="24"/>
          <w:szCs w:val="24"/>
        </w:rPr>
        <w:t xml:space="preserve"> for </w:t>
      </w:r>
      <w:r w:rsidRPr="00010B15">
        <w:rPr>
          <w:rFonts w:asciiTheme="majorBidi" w:hAnsiTheme="majorBidi" w:cstheme="majorBidi"/>
          <w:sz w:val="24"/>
          <w:szCs w:val="24"/>
        </w:rPr>
        <w:t>one hour</w:t>
      </w:r>
      <w:r w:rsidR="007A7269" w:rsidRPr="00C84562">
        <w:rPr>
          <w:rFonts w:asciiTheme="majorBidi" w:hAnsiTheme="majorBidi" w:cstheme="majorBidi"/>
          <w:sz w:val="24"/>
          <w:szCs w:val="24"/>
        </w:rPr>
        <w:t xml:space="preserve">. </w:t>
      </w:r>
      <w:r w:rsidR="007A7269" w:rsidRPr="00C84562">
        <w:rPr>
          <w:rFonts w:asciiTheme="majorBidi" w:hAnsiTheme="majorBidi" w:cstheme="majorBidi"/>
          <w:b/>
          <w:bCs/>
          <w:sz w:val="24"/>
          <w:szCs w:val="24"/>
          <w:lang w:bidi="ar-IQ"/>
        </w:rPr>
        <w:t xml:space="preserve">  </w:t>
      </w:r>
    </w:p>
    <w:p w:rsidR="0000104E" w:rsidRDefault="0000104E" w:rsidP="0000104E">
      <w:pPr>
        <w:autoSpaceDE w:val="0"/>
        <w:autoSpaceDN w:val="0"/>
        <w:bidi w:val="0"/>
        <w:adjustRightInd w:val="0"/>
        <w:spacing w:after="0" w:line="360" w:lineRule="auto"/>
        <w:jc w:val="both"/>
        <w:rPr>
          <w:rFonts w:asciiTheme="majorBidi" w:hAnsiTheme="majorBidi" w:cstheme="majorBidi"/>
          <w:b/>
          <w:bCs/>
          <w:sz w:val="24"/>
          <w:szCs w:val="24"/>
          <w:lang w:bidi="ar-IQ"/>
        </w:rPr>
      </w:pPr>
    </w:p>
    <w:p w:rsidR="00803514" w:rsidRPr="0000104E" w:rsidRDefault="00803514" w:rsidP="0000104E">
      <w:pPr>
        <w:autoSpaceDE w:val="0"/>
        <w:autoSpaceDN w:val="0"/>
        <w:bidi w:val="0"/>
        <w:adjustRightInd w:val="0"/>
        <w:spacing w:after="0" w:line="360" w:lineRule="auto"/>
        <w:jc w:val="both"/>
        <w:rPr>
          <w:rFonts w:asciiTheme="majorBidi" w:hAnsiTheme="majorBidi" w:cstheme="majorBidi"/>
          <w:b/>
          <w:bCs/>
          <w:sz w:val="24"/>
          <w:szCs w:val="24"/>
          <w:lang w:bidi="ar-IQ"/>
        </w:rPr>
      </w:pPr>
      <w:r w:rsidRPr="0000104E">
        <w:rPr>
          <w:rFonts w:asciiTheme="majorBidi" w:hAnsiTheme="majorBidi" w:cstheme="majorBidi"/>
          <w:b/>
          <w:bCs/>
          <w:sz w:val="24"/>
          <w:szCs w:val="24"/>
          <w:lang w:bidi="ar-IQ"/>
        </w:rPr>
        <w:t>3.6. SEM Study and Deposit Morphologies</w:t>
      </w:r>
    </w:p>
    <w:p w:rsidR="00803514" w:rsidRPr="0000104E" w:rsidRDefault="00803514" w:rsidP="00C008D3">
      <w:pPr>
        <w:bidi w:val="0"/>
        <w:spacing w:line="360" w:lineRule="auto"/>
        <w:jc w:val="both"/>
        <w:rPr>
          <w:rFonts w:asciiTheme="majorBidi" w:hAnsiTheme="majorBidi" w:cstheme="majorBidi"/>
          <w:sz w:val="24"/>
          <w:szCs w:val="24"/>
        </w:rPr>
      </w:pPr>
      <w:r w:rsidRPr="0000104E">
        <w:rPr>
          <w:rFonts w:asciiTheme="majorBidi" w:hAnsiTheme="majorBidi" w:cstheme="majorBidi"/>
          <w:sz w:val="24"/>
          <w:szCs w:val="24"/>
        </w:rPr>
        <w:t xml:space="preserve">It was shown above that the additives studied here have a limited impact on the speciation of </w:t>
      </w:r>
      <w:r w:rsidR="0000104E">
        <w:rPr>
          <w:rFonts w:asciiTheme="majorBidi" w:hAnsiTheme="majorBidi" w:cstheme="majorBidi"/>
          <w:sz w:val="24"/>
          <w:szCs w:val="24"/>
        </w:rPr>
        <w:t xml:space="preserve">nickel </w:t>
      </w:r>
      <w:r w:rsidRPr="0000104E">
        <w:rPr>
          <w:rFonts w:asciiTheme="majorBidi" w:hAnsiTheme="majorBidi" w:cstheme="majorBidi"/>
          <w:sz w:val="24"/>
          <w:szCs w:val="24"/>
        </w:rPr>
        <w:t xml:space="preserve">ions but a significant impact on their electrochemical properties. To ensure consistency between plating's, copper was used as the standard substrate with an iridium oxide covered counter electrode and plating was performed at 90 °C for 20 min at </w:t>
      </w:r>
      <w:r w:rsidRPr="0000104E">
        <w:rPr>
          <w:rFonts w:asciiTheme="majorBidi" w:eastAsiaTheme="minorEastAsia" w:hAnsiTheme="majorBidi" w:cstheme="majorBidi"/>
          <w:sz w:val="24"/>
          <w:szCs w:val="24"/>
        </w:rPr>
        <w:t>1.2 Adm</w:t>
      </w:r>
      <w:r w:rsidRPr="0000104E">
        <w:rPr>
          <w:rFonts w:asciiTheme="majorBidi" w:eastAsiaTheme="minorEastAsia" w:hAnsiTheme="majorBidi" w:cstheme="majorBidi"/>
          <w:sz w:val="24"/>
          <w:szCs w:val="24"/>
          <w:vertAlign w:val="superscript"/>
        </w:rPr>
        <w:t>-2</w:t>
      </w:r>
      <w:r w:rsidRPr="0000104E">
        <w:rPr>
          <w:rFonts w:asciiTheme="majorBidi" w:hAnsiTheme="majorBidi" w:cstheme="majorBidi"/>
          <w:sz w:val="24"/>
          <w:szCs w:val="24"/>
        </w:rPr>
        <w:t>.</w:t>
      </w:r>
    </w:p>
    <w:p w:rsidR="00803514" w:rsidRPr="00CA69CD" w:rsidRDefault="00C008D3" w:rsidP="007D2778">
      <w:pPr>
        <w:bidi w:val="0"/>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SEM </w:t>
      </w:r>
      <w:r w:rsidR="00803514">
        <w:rPr>
          <w:rFonts w:asciiTheme="majorBidi" w:hAnsiTheme="majorBidi" w:cstheme="majorBidi"/>
          <w:sz w:val="24"/>
          <w:szCs w:val="24"/>
        </w:rPr>
        <w:t>image</w:t>
      </w:r>
      <w:r>
        <w:rPr>
          <w:rFonts w:asciiTheme="majorBidi" w:hAnsiTheme="majorBidi" w:cstheme="majorBidi"/>
          <w:sz w:val="24"/>
          <w:szCs w:val="24"/>
        </w:rPr>
        <w:t>s</w:t>
      </w:r>
      <w:r w:rsidR="00803514">
        <w:rPr>
          <w:rFonts w:asciiTheme="majorBidi" w:hAnsiTheme="majorBidi" w:cstheme="majorBidi"/>
          <w:sz w:val="24"/>
          <w:szCs w:val="24"/>
        </w:rPr>
        <w:t xml:space="preserve"> of the coat</w:t>
      </w:r>
      <w:r>
        <w:rPr>
          <w:rFonts w:asciiTheme="majorBidi" w:hAnsiTheme="majorBidi" w:cstheme="majorBidi"/>
          <w:sz w:val="24"/>
          <w:szCs w:val="24"/>
        </w:rPr>
        <w:t xml:space="preserve">ed substrates at different </w:t>
      </w:r>
      <w:r w:rsidR="00803514">
        <w:rPr>
          <w:rFonts w:asciiTheme="majorBidi" w:hAnsiTheme="majorBidi" w:cstheme="majorBidi"/>
          <w:sz w:val="24"/>
          <w:szCs w:val="24"/>
        </w:rPr>
        <w:t xml:space="preserve">conditions </w:t>
      </w:r>
      <w:r>
        <w:rPr>
          <w:rFonts w:asciiTheme="majorBidi" w:hAnsiTheme="majorBidi" w:cstheme="majorBidi"/>
          <w:sz w:val="24"/>
          <w:szCs w:val="24"/>
        </w:rPr>
        <w:t xml:space="preserve">are shown in Figure 8. </w:t>
      </w:r>
      <w:r w:rsidR="00137E04">
        <w:rPr>
          <w:rFonts w:asciiTheme="majorBidi" w:hAnsiTheme="majorBidi" w:cstheme="majorBidi"/>
          <w:sz w:val="24"/>
          <w:szCs w:val="24"/>
        </w:rPr>
        <w:t xml:space="preserve">In order to compare the morphology of the substrate with and without using organic additive, SEM was conducted for the coated substrate with and without additive. Dull mirror image and rough surface was shown for the substrate without using the organic </w:t>
      </w:r>
      <w:r w:rsidR="00137E04">
        <w:rPr>
          <w:rFonts w:asciiTheme="majorBidi" w:hAnsiTheme="majorBidi" w:cstheme="majorBidi"/>
          <w:sz w:val="24"/>
          <w:szCs w:val="24"/>
        </w:rPr>
        <w:lastRenderedPageBreak/>
        <w:t>additive as shown in Figure 8 (a)</w:t>
      </w:r>
      <w:r w:rsidR="0023636C">
        <w:rPr>
          <w:rFonts w:asciiTheme="majorBidi" w:hAnsiTheme="majorBidi" w:cstheme="majorBidi"/>
          <w:sz w:val="24"/>
          <w:szCs w:val="24"/>
        </w:rPr>
        <w:t xml:space="preserve"> and (b)</w:t>
      </w:r>
      <w:r w:rsidR="00137E04">
        <w:rPr>
          <w:rFonts w:asciiTheme="majorBidi" w:hAnsiTheme="majorBidi" w:cstheme="majorBidi"/>
          <w:sz w:val="24"/>
          <w:szCs w:val="24"/>
        </w:rPr>
        <w:t xml:space="preserve">. </w:t>
      </w:r>
      <w:r w:rsidR="0023636C">
        <w:rPr>
          <w:rFonts w:asciiTheme="majorBidi" w:hAnsiTheme="majorBidi" w:cstheme="majorBidi"/>
          <w:sz w:val="24"/>
          <w:szCs w:val="24"/>
        </w:rPr>
        <w:t xml:space="preserve">Smooth surface with a brighter nickel mirror and microcrystals </w:t>
      </w:r>
      <w:r w:rsidR="00137E04">
        <w:rPr>
          <w:rFonts w:asciiTheme="majorBidi" w:hAnsiTheme="majorBidi" w:cstheme="majorBidi"/>
          <w:sz w:val="24"/>
          <w:szCs w:val="24"/>
        </w:rPr>
        <w:t xml:space="preserve">was shown </w:t>
      </w:r>
      <w:r w:rsidR="0023636C">
        <w:rPr>
          <w:rFonts w:asciiTheme="majorBidi" w:hAnsiTheme="majorBidi" w:cstheme="majorBidi"/>
          <w:sz w:val="24"/>
          <w:szCs w:val="24"/>
        </w:rPr>
        <w:t>in the presence of nicotinic acid additive as shown in Figure 8 (c) and (d). In contrast, the electrodeposition of nickel in presence of copper ions has produced a rough surface with microcrystals of copper-nickel alloys as shown in Figure 8 (</w:t>
      </w:r>
      <w:r w:rsidR="007D2778">
        <w:rPr>
          <w:rFonts w:asciiTheme="majorBidi" w:hAnsiTheme="majorBidi" w:cstheme="majorBidi"/>
          <w:sz w:val="24"/>
          <w:szCs w:val="24"/>
        </w:rPr>
        <w:t>f</w:t>
      </w:r>
      <w:r w:rsidR="0023636C">
        <w:rPr>
          <w:rFonts w:asciiTheme="majorBidi" w:hAnsiTheme="majorBidi" w:cstheme="majorBidi"/>
          <w:sz w:val="24"/>
          <w:szCs w:val="24"/>
        </w:rPr>
        <w:t>) and (</w:t>
      </w:r>
      <w:r w:rsidR="007D2778">
        <w:rPr>
          <w:rFonts w:asciiTheme="majorBidi" w:hAnsiTheme="majorBidi" w:cstheme="majorBidi"/>
          <w:sz w:val="24"/>
          <w:szCs w:val="24"/>
        </w:rPr>
        <w:t>g</w:t>
      </w:r>
      <w:r w:rsidR="0023636C">
        <w:rPr>
          <w:rFonts w:asciiTheme="majorBidi" w:hAnsiTheme="majorBidi" w:cstheme="majorBidi"/>
          <w:sz w:val="24"/>
          <w:szCs w:val="24"/>
        </w:rPr>
        <w:t>)</w:t>
      </w:r>
      <w:r w:rsidR="007D2778">
        <w:rPr>
          <w:rFonts w:asciiTheme="majorBidi" w:hAnsiTheme="majorBidi" w:cstheme="majorBidi"/>
          <w:sz w:val="24"/>
          <w:szCs w:val="24"/>
        </w:rPr>
        <w:t>. Generally, b</w:t>
      </w:r>
      <w:r w:rsidR="00803514" w:rsidRPr="00CA69CD">
        <w:rPr>
          <w:rFonts w:asciiTheme="majorBidi" w:hAnsiTheme="majorBidi" w:cstheme="majorBidi"/>
          <w:sz w:val="24"/>
          <w:szCs w:val="24"/>
        </w:rPr>
        <w:t>right coat</w:t>
      </w:r>
      <w:r w:rsidR="007D2778">
        <w:rPr>
          <w:rFonts w:asciiTheme="majorBidi" w:hAnsiTheme="majorBidi" w:cstheme="majorBidi"/>
          <w:sz w:val="24"/>
          <w:szCs w:val="24"/>
        </w:rPr>
        <w:t xml:space="preserve">ed </w:t>
      </w:r>
      <w:r w:rsidR="00803514" w:rsidRPr="00CA69CD">
        <w:rPr>
          <w:rFonts w:asciiTheme="majorBidi" w:hAnsiTheme="majorBidi" w:cstheme="majorBidi"/>
          <w:sz w:val="24"/>
          <w:szCs w:val="24"/>
        </w:rPr>
        <w:t>samples often include crystallites that are too tiny to be seen at this resolution, making it unlikely that any characteristics would be evident in the coatings.</w:t>
      </w:r>
      <w:r w:rsidR="00803514">
        <w:rPr>
          <w:rFonts w:asciiTheme="majorBidi" w:hAnsiTheme="majorBidi" w:cstheme="majorBidi"/>
          <w:sz w:val="24"/>
          <w:szCs w:val="24"/>
        </w:rPr>
        <w:t xml:space="preserve"> </w:t>
      </w:r>
    </w:p>
    <w:tbl>
      <w:tblPr>
        <w:tblStyle w:val="TableGrid"/>
        <w:bidiVisual/>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
        <w:gridCol w:w="4700"/>
        <w:gridCol w:w="3748"/>
        <w:gridCol w:w="23"/>
      </w:tblGrid>
      <w:tr w:rsidR="00803514" w:rsidRPr="00C008D3" w:rsidTr="008A3D8E">
        <w:trPr>
          <w:gridBefore w:val="1"/>
          <w:wBefore w:w="23" w:type="dxa"/>
          <w:trHeight w:val="2579"/>
        </w:trPr>
        <w:tc>
          <w:tcPr>
            <w:tcW w:w="4700" w:type="dxa"/>
            <w:hideMark/>
          </w:tcPr>
          <w:p w:rsidR="00803514" w:rsidRPr="00C008D3" w:rsidRDefault="00803514" w:rsidP="0014519C">
            <w:pPr>
              <w:rPr>
                <w:rFonts w:asciiTheme="majorBidi" w:hAnsiTheme="majorBidi" w:cstheme="majorBidi"/>
                <w:rtl/>
                <w:lang w:bidi="ar-IQ"/>
              </w:rPr>
            </w:pPr>
            <w:r w:rsidRPr="00C008D3">
              <w:rPr>
                <w:rFonts w:asciiTheme="majorBidi" w:hAnsiTheme="majorBidi" w:cstheme="majorBidi"/>
                <w:noProof/>
              </w:rPr>
              <w:drawing>
                <wp:inline distT="0" distB="0" distL="0" distR="0" wp14:anchorId="33334823" wp14:editId="5163231B">
                  <wp:extent cx="2851264" cy="1428750"/>
                  <wp:effectExtent l="0" t="0" r="6350" b="0"/>
                  <wp:docPr id="11" name="Picture 11" descr="Description: C:\Users\Gharib Qadir\AppData\Local\Microsoft\Windows\Temporary Internet Files\Content.Word\b2-1103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Gharib Qadir\AppData\Local\Microsoft\Windows\Temporary Internet Files\Content.Word\b2-11030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205" cy="1432228"/>
                          </a:xfrm>
                          <a:prstGeom prst="rect">
                            <a:avLst/>
                          </a:prstGeom>
                          <a:noFill/>
                          <a:ln>
                            <a:noFill/>
                          </a:ln>
                        </pic:spPr>
                      </pic:pic>
                    </a:graphicData>
                  </a:graphic>
                </wp:inline>
              </w:drawing>
            </w:r>
          </w:p>
          <w:p w:rsidR="00803514" w:rsidRPr="00C008D3" w:rsidRDefault="00803514" w:rsidP="00C008D3">
            <w:pPr>
              <w:jc w:val="center"/>
              <w:rPr>
                <w:rFonts w:asciiTheme="majorBidi" w:hAnsiTheme="majorBidi" w:cstheme="majorBidi"/>
                <w:b/>
                <w:bCs/>
                <w:lang w:bidi="ar-JO"/>
              </w:rPr>
            </w:pPr>
            <w:r w:rsidRPr="00C008D3">
              <w:rPr>
                <w:rFonts w:asciiTheme="majorBidi" w:hAnsiTheme="majorBidi" w:cstheme="majorBidi"/>
                <w:b/>
                <w:bCs/>
                <w:lang w:bidi="ar-IQ"/>
              </w:rPr>
              <w:t>(b)</w:t>
            </w:r>
          </w:p>
        </w:tc>
        <w:tc>
          <w:tcPr>
            <w:tcW w:w="3771" w:type="dxa"/>
            <w:gridSpan w:val="2"/>
            <w:hideMark/>
          </w:tcPr>
          <w:p w:rsidR="00803514" w:rsidRPr="00C008D3" w:rsidRDefault="00803514" w:rsidP="0014519C">
            <w:pPr>
              <w:autoSpaceDE w:val="0"/>
              <w:autoSpaceDN w:val="0"/>
              <w:bidi w:val="0"/>
              <w:adjustRightInd w:val="0"/>
              <w:rPr>
                <w:rFonts w:asciiTheme="majorBidi" w:hAnsiTheme="majorBidi" w:cstheme="majorBidi"/>
              </w:rPr>
            </w:pPr>
          </w:p>
          <w:p w:rsidR="00803514" w:rsidRPr="00C008D3" w:rsidRDefault="00803514" w:rsidP="0014519C">
            <w:pPr>
              <w:autoSpaceDE w:val="0"/>
              <w:autoSpaceDN w:val="0"/>
              <w:bidi w:val="0"/>
              <w:adjustRightInd w:val="0"/>
              <w:rPr>
                <w:rFonts w:asciiTheme="majorBidi" w:hAnsiTheme="majorBidi" w:cstheme="majorBidi"/>
                <w:rtl/>
              </w:rPr>
            </w:pPr>
          </w:p>
          <w:p w:rsidR="00803514" w:rsidRPr="00C008D3" w:rsidRDefault="00803514" w:rsidP="0014519C">
            <w:pPr>
              <w:autoSpaceDE w:val="0"/>
              <w:autoSpaceDN w:val="0"/>
              <w:bidi w:val="0"/>
              <w:adjustRightInd w:val="0"/>
              <w:rPr>
                <w:rFonts w:asciiTheme="majorBidi" w:hAnsiTheme="majorBidi" w:cstheme="majorBidi"/>
                <w:b/>
                <w:bCs/>
              </w:rPr>
            </w:pPr>
            <w:r w:rsidRPr="00C008D3">
              <w:rPr>
                <w:rFonts w:asciiTheme="majorBidi" w:hAnsiTheme="majorBidi" w:cstheme="majorBidi"/>
                <w:noProof/>
              </w:rPr>
              <w:drawing>
                <wp:inline distT="0" distB="0" distL="0" distR="0" wp14:anchorId="6346AC15" wp14:editId="29448356">
                  <wp:extent cx="2305878" cy="763326"/>
                  <wp:effectExtent l="0" t="0" r="0" b="0"/>
                  <wp:docPr id="10" name="Picture 10" descr="Description: C:\Users\Gharib Qadir\Desktop\26-62-2022\phto NA in DW\dw 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Gharib Qadir\Desktop\26-62-2022\phto NA in DW\dw B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2360" cy="768782"/>
                          </a:xfrm>
                          <a:prstGeom prst="rect">
                            <a:avLst/>
                          </a:prstGeom>
                          <a:noFill/>
                          <a:ln>
                            <a:noFill/>
                          </a:ln>
                        </pic:spPr>
                      </pic:pic>
                    </a:graphicData>
                  </a:graphic>
                </wp:inline>
              </w:drawing>
            </w:r>
          </w:p>
          <w:p w:rsidR="00803514" w:rsidRPr="00C008D3" w:rsidRDefault="00803514" w:rsidP="00C008D3">
            <w:pPr>
              <w:autoSpaceDE w:val="0"/>
              <w:autoSpaceDN w:val="0"/>
              <w:bidi w:val="0"/>
              <w:adjustRightInd w:val="0"/>
              <w:jc w:val="center"/>
              <w:rPr>
                <w:rFonts w:asciiTheme="majorBidi" w:hAnsiTheme="majorBidi" w:cstheme="majorBidi"/>
                <w:lang w:bidi="ar-IQ"/>
              </w:rPr>
            </w:pPr>
            <w:r w:rsidRPr="00C008D3">
              <w:rPr>
                <w:rFonts w:asciiTheme="majorBidi" w:hAnsiTheme="majorBidi" w:cstheme="majorBidi"/>
              </w:rPr>
              <w:t>0.6 M NiCl</w:t>
            </w:r>
            <w:r w:rsidRPr="00C008D3">
              <w:rPr>
                <w:rFonts w:asciiTheme="majorBidi" w:hAnsiTheme="majorBidi" w:cstheme="majorBidi"/>
                <w:vertAlign w:val="subscript"/>
              </w:rPr>
              <w:t>2</w:t>
            </w:r>
            <w:r w:rsidRPr="00C008D3">
              <w:rPr>
                <w:rFonts w:asciiTheme="majorBidi" w:hAnsiTheme="majorBidi" w:cstheme="majorBidi"/>
              </w:rPr>
              <w:t>.6H</w:t>
            </w:r>
            <w:r w:rsidRPr="00C008D3">
              <w:rPr>
                <w:rFonts w:asciiTheme="majorBidi" w:hAnsiTheme="majorBidi" w:cstheme="majorBidi"/>
                <w:vertAlign w:val="subscript"/>
              </w:rPr>
              <w:t>2</w:t>
            </w:r>
            <w:r w:rsidRPr="00C008D3">
              <w:rPr>
                <w:rFonts w:asciiTheme="majorBidi" w:hAnsiTheme="majorBidi" w:cstheme="majorBidi"/>
              </w:rPr>
              <w:t>O</w:t>
            </w:r>
            <w:r w:rsidR="00C008D3" w:rsidRPr="00C008D3">
              <w:rPr>
                <w:rFonts w:asciiTheme="majorBidi" w:hAnsiTheme="majorBidi" w:cstheme="majorBidi"/>
              </w:rPr>
              <w:t xml:space="preserve"> + </w:t>
            </w:r>
            <w:r w:rsidRPr="00C008D3">
              <w:rPr>
                <w:rFonts w:asciiTheme="majorBidi" w:hAnsiTheme="majorBidi" w:cstheme="majorBidi"/>
              </w:rPr>
              <w:t>0.6M Boric Acid</w:t>
            </w:r>
            <w:r w:rsidR="00C008D3" w:rsidRPr="00C008D3">
              <w:rPr>
                <w:rFonts w:asciiTheme="majorBidi" w:hAnsiTheme="majorBidi" w:cstheme="majorBidi"/>
              </w:rPr>
              <w:t xml:space="preserve"> + 0.3</w:t>
            </w:r>
            <w:r w:rsidRPr="00C008D3">
              <w:rPr>
                <w:rFonts w:asciiTheme="majorBidi" w:hAnsiTheme="majorBidi" w:cstheme="majorBidi"/>
              </w:rPr>
              <w:t xml:space="preserve">M </w:t>
            </w:r>
            <w:proofErr w:type="spellStart"/>
            <w:r w:rsidRPr="00C008D3">
              <w:rPr>
                <w:rFonts w:asciiTheme="majorBidi" w:hAnsiTheme="majorBidi" w:cstheme="majorBidi"/>
              </w:rPr>
              <w:t>NaCl</w:t>
            </w:r>
            <w:proofErr w:type="spellEnd"/>
            <w:r w:rsidRPr="00C008D3">
              <w:rPr>
                <w:rFonts w:asciiTheme="majorBidi" w:hAnsiTheme="majorBidi" w:cstheme="majorBidi"/>
              </w:rPr>
              <w:t xml:space="preserve"> in Aqueous Solution</w:t>
            </w:r>
          </w:p>
          <w:p w:rsidR="00803514" w:rsidRPr="00C008D3" w:rsidRDefault="00803514" w:rsidP="00C008D3">
            <w:pPr>
              <w:autoSpaceDE w:val="0"/>
              <w:autoSpaceDN w:val="0"/>
              <w:bidi w:val="0"/>
              <w:adjustRightInd w:val="0"/>
              <w:jc w:val="center"/>
              <w:rPr>
                <w:rFonts w:asciiTheme="majorBidi" w:hAnsiTheme="majorBidi" w:cstheme="majorBidi"/>
                <w:b/>
                <w:bCs/>
              </w:rPr>
            </w:pPr>
            <w:r w:rsidRPr="00C008D3">
              <w:rPr>
                <w:rFonts w:asciiTheme="majorBidi" w:hAnsiTheme="majorBidi" w:cstheme="majorBidi"/>
                <w:b/>
                <w:bCs/>
              </w:rPr>
              <w:t>(a)</w:t>
            </w:r>
          </w:p>
          <w:p w:rsidR="00803514" w:rsidRPr="00C008D3" w:rsidRDefault="00803514" w:rsidP="0014519C">
            <w:pPr>
              <w:autoSpaceDE w:val="0"/>
              <w:autoSpaceDN w:val="0"/>
              <w:bidi w:val="0"/>
              <w:adjustRightInd w:val="0"/>
              <w:rPr>
                <w:rFonts w:asciiTheme="majorBidi" w:hAnsiTheme="majorBidi" w:cstheme="majorBidi"/>
                <w:lang w:bidi="ar-IQ"/>
              </w:rPr>
            </w:pPr>
          </w:p>
        </w:tc>
      </w:tr>
      <w:tr w:rsidR="00803514" w:rsidRPr="00C008D3" w:rsidTr="008A3D8E">
        <w:trPr>
          <w:gridBefore w:val="1"/>
          <w:wBefore w:w="23" w:type="dxa"/>
          <w:trHeight w:val="3020"/>
        </w:trPr>
        <w:tc>
          <w:tcPr>
            <w:tcW w:w="4700" w:type="dxa"/>
            <w:hideMark/>
          </w:tcPr>
          <w:p w:rsidR="00803514" w:rsidRPr="00C008D3" w:rsidRDefault="00803514" w:rsidP="0014519C">
            <w:pPr>
              <w:rPr>
                <w:rFonts w:asciiTheme="majorBidi" w:hAnsiTheme="majorBidi" w:cstheme="majorBidi"/>
                <w:lang w:bidi="ar-IQ"/>
              </w:rPr>
            </w:pPr>
            <w:r w:rsidRPr="00C008D3">
              <w:rPr>
                <w:rFonts w:asciiTheme="majorBidi" w:hAnsiTheme="majorBidi" w:cstheme="majorBidi"/>
                <w:noProof/>
              </w:rPr>
              <w:drawing>
                <wp:inline distT="0" distB="0" distL="0" distR="0" wp14:anchorId="446F4EB0" wp14:editId="7D2A849C">
                  <wp:extent cx="2863495" cy="1613140"/>
                  <wp:effectExtent l="0" t="0" r="0" b="6350"/>
                  <wp:docPr id="9" name="Picture 9" descr="Description: C:\Users\Gharib Qadir\AppData\Local\Microsoft\Windows\Temporary Internet Files\Content.Word\b6-1102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Gharib Qadir\AppData\Local\Microsoft\Windows\Temporary Internet Files\Content.Word\b6-110298.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3850" cy="1613340"/>
                          </a:xfrm>
                          <a:prstGeom prst="rect">
                            <a:avLst/>
                          </a:prstGeom>
                          <a:noFill/>
                          <a:ln>
                            <a:noFill/>
                          </a:ln>
                        </pic:spPr>
                      </pic:pic>
                    </a:graphicData>
                  </a:graphic>
                </wp:inline>
              </w:drawing>
            </w:r>
          </w:p>
          <w:p w:rsidR="00803514" w:rsidRPr="00C008D3" w:rsidRDefault="00803514" w:rsidP="00C008D3">
            <w:pPr>
              <w:tabs>
                <w:tab w:val="left" w:pos="1529"/>
                <w:tab w:val="right" w:pos="4484"/>
              </w:tabs>
              <w:jc w:val="center"/>
              <w:rPr>
                <w:rFonts w:asciiTheme="majorBidi" w:hAnsiTheme="majorBidi" w:cstheme="majorBidi"/>
                <w:b/>
                <w:bCs/>
                <w:rtl/>
                <w:lang w:bidi="ar-IQ"/>
              </w:rPr>
            </w:pPr>
            <w:r w:rsidRPr="00C008D3">
              <w:rPr>
                <w:rFonts w:asciiTheme="majorBidi" w:hAnsiTheme="majorBidi" w:cstheme="majorBidi"/>
                <w:b/>
                <w:bCs/>
                <w:lang w:bidi="ar-IQ"/>
              </w:rPr>
              <w:t>(d)</w:t>
            </w:r>
          </w:p>
          <w:p w:rsidR="00803514" w:rsidRPr="00C008D3" w:rsidRDefault="00803514" w:rsidP="0014519C">
            <w:pPr>
              <w:rPr>
                <w:rFonts w:asciiTheme="majorBidi" w:hAnsiTheme="majorBidi" w:cstheme="majorBidi"/>
                <w:lang w:bidi="ar-IQ"/>
              </w:rPr>
            </w:pPr>
          </w:p>
        </w:tc>
        <w:tc>
          <w:tcPr>
            <w:tcW w:w="3771" w:type="dxa"/>
            <w:gridSpan w:val="2"/>
          </w:tcPr>
          <w:p w:rsidR="00803514" w:rsidRPr="00C008D3" w:rsidRDefault="00803514" w:rsidP="0014519C">
            <w:pPr>
              <w:autoSpaceDE w:val="0"/>
              <w:autoSpaceDN w:val="0"/>
              <w:bidi w:val="0"/>
              <w:adjustRightInd w:val="0"/>
              <w:jc w:val="both"/>
              <w:rPr>
                <w:rFonts w:asciiTheme="majorBidi" w:hAnsiTheme="majorBidi" w:cstheme="majorBidi"/>
              </w:rPr>
            </w:pPr>
          </w:p>
          <w:p w:rsidR="00803514" w:rsidRPr="00C008D3" w:rsidRDefault="00803514" w:rsidP="0014519C">
            <w:pPr>
              <w:autoSpaceDE w:val="0"/>
              <w:autoSpaceDN w:val="0"/>
              <w:bidi w:val="0"/>
              <w:adjustRightInd w:val="0"/>
              <w:jc w:val="both"/>
              <w:rPr>
                <w:rFonts w:asciiTheme="majorBidi" w:hAnsiTheme="majorBidi" w:cstheme="majorBidi"/>
                <w:noProof/>
              </w:rPr>
            </w:pPr>
          </w:p>
          <w:p w:rsidR="00803514" w:rsidRPr="00C008D3" w:rsidRDefault="00803514" w:rsidP="0014519C">
            <w:pPr>
              <w:autoSpaceDE w:val="0"/>
              <w:autoSpaceDN w:val="0"/>
              <w:bidi w:val="0"/>
              <w:adjustRightInd w:val="0"/>
              <w:jc w:val="both"/>
              <w:rPr>
                <w:rFonts w:asciiTheme="majorBidi" w:hAnsiTheme="majorBidi" w:cstheme="majorBidi"/>
              </w:rPr>
            </w:pPr>
            <w:r w:rsidRPr="00C008D3">
              <w:rPr>
                <w:rFonts w:asciiTheme="majorBidi" w:hAnsiTheme="majorBidi" w:cstheme="majorBidi"/>
                <w:noProof/>
              </w:rPr>
              <w:drawing>
                <wp:inline distT="0" distB="0" distL="0" distR="0" wp14:anchorId="632E4A3C" wp14:editId="01E2B97D">
                  <wp:extent cx="2305878" cy="826936"/>
                  <wp:effectExtent l="0" t="0" r="0" b="0"/>
                  <wp:docPr id="8" name="Picture 8" descr="Description: C:\Users\Gharib Qadir\Desktop\26-62-2022\phto NA in DW\0.06M NA (2) 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Gharib Qadir\Desktop\26-62-2022\phto NA in DW\0.06M NA (2) D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2872" cy="825858"/>
                          </a:xfrm>
                          <a:prstGeom prst="rect">
                            <a:avLst/>
                          </a:prstGeom>
                          <a:noFill/>
                          <a:ln>
                            <a:noFill/>
                          </a:ln>
                        </pic:spPr>
                      </pic:pic>
                    </a:graphicData>
                  </a:graphic>
                </wp:inline>
              </w:drawing>
            </w:r>
          </w:p>
          <w:p w:rsidR="00803514" w:rsidRPr="00C008D3" w:rsidRDefault="00803514" w:rsidP="00C008D3">
            <w:pPr>
              <w:autoSpaceDE w:val="0"/>
              <w:autoSpaceDN w:val="0"/>
              <w:bidi w:val="0"/>
              <w:adjustRightInd w:val="0"/>
              <w:jc w:val="center"/>
              <w:rPr>
                <w:rFonts w:asciiTheme="majorBidi" w:hAnsiTheme="majorBidi" w:cstheme="majorBidi"/>
              </w:rPr>
            </w:pPr>
            <w:r w:rsidRPr="00C008D3">
              <w:rPr>
                <w:rFonts w:asciiTheme="majorBidi" w:hAnsiTheme="majorBidi" w:cstheme="majorBidi"/>
              </w:rPr>
              <w:t>0.6 M NiCl</w:t>
            </w:r>
            <w:r w:rsidRPr="00C008D3">
              <w:rPr>
                <w:rFonts w:asciiTheme="majorBidi" w:hAnsiTheme="majorBidi" w:cstheme="majorBidi"/>
                <w:vertAlign w:val="subscript"/>
              </w:rPr>
              <w:t>2</w:t>
            </w:r>
            <w:r w:rsidRPr="00C008D3">
              <w:rPr>
                <w:rFonts w:asciiTheme="majorBidi" w:hAnsiTheme="majorBidi" w:cstheme="majorBidi"/>
              </w:rPr>
              <w:t>.6H</w:t>
            </w:r>
            <w:r w:rsidRPr="00C008D3">
              <w:rPr>
                <w:rFonts w:asciiTheme="majorBidi" w:hAnsiTheme="majorBidi" w:cstheme="majorBidi"/>
                <w:vertAlign w:val="subscript"/>
              </w:rPr>
              <w:t>2</w:t>
            </w:r>
            <w:r w:rsidRPr="00C008D3">
              <w:rPr>
                <w:rFonts w:asciiTheme="majorBidi" w:hAnsiTheme="majorBidi" w:cstheme="majorBidi"/>
              </w:rPr>
              <w:t>O</w:t>
            </w:r>
            <w:r w:rsidR="00C008D3" w:rsidRPr="00C008D3">
              <w:rPr>
                <w:rFonts w:asciiTheme="majorBidi" w:hAnsiTheme="majorBidi" w:cstheme="majorBidi"/>
              </w:rPr>
              <w:t xml:space="preserve"> + </w:t>
            </w:r>
            <w:r w:rsidRPr="00C008D3">
              <w:rPr>
                <w:rFonts w:asciiTheme="majorBidi" w:hAnsiTheme="majorBidi" w:cstheme="majorBidi"/>
              </w:rPr>
              <w:t>0.6M Boric Acid</w:t>
            </w:r>
            <w:r w:rsidR="00C008D3" w:rsidRPr="00C008D3">
              <w:rPr>
                <w:rFonts w:asciiTheme="majorBidi" w:hAnsiTheme="majorBidi" w:cstheme="majorBidi"/>
              </w:rPr>
              <w:t xml:space="preserve"> +</w:t>
            </w:r>
            <w:r w:rsidRPr="00C008D3">
              <w:rPr>
                <w:rFonts w:asciiTheme="majorBidi" w:hAnsiTheme="majorBidi" w:cstheme="majorBidi"/>
              </w:rPr>
              <w:t xml:space="preserve"> 0.3M </w:t>
            </w:r>
            <w:proofErr w:type="spellStart"/>
            <w:r w:rsidRPr="00C008D3">
              <w:rPr>
                <w:rFonts w:asciiTheme="majorBidi" w:hAnsiTheme="majorBidi" w:cstheme="majorBidi"/>
              </w:rPr>
              <w:t>NaCl</w:t>
            </w:r>
            <w:proofErr w:type="spellEnd"/>
            <w:r w:rsidR="00C008D3" w:rsidRPr="00C008D3">
              <w:rPr>
                <w:rFonts w:asciiTheme="majorBidi" w:hAnsiTheme="majorBidi" w:cstheme="majorBidi"/>
              </w:rPr>
              <w:t xml:space="preserve"> + </w:t>
            </w:r>
            <w:r w:rsidRPr="00C008D3">
              <w:rPr>
                <w:rFonts w:asciiTheme="majorBidi" w:hAnsiTheme="majorBidi" w:cstheme="majorBidi"/>
              </w:rPr>
              <w:t>0.02M Nicotinic Acid in Aqueous Solution</w:t>
            </w:r>
          </w:p>
          <w:p w:rsidR="00803514" w:rsidRPr="00C008D3" w:rsidRDefault="00803514" w:rsidP="00C008D3">
            <w:pPr>
              <w:autoSpaceDE w:val="0"/>
              <w:autoSpaceDN w:val="0"/>
              <w:bidi w:val="0"/>
              <w:adjustRightInd w:val="0"/>
              <w:jc w:val="center"/>
              <w:rPr>
                <w:rFonts w:asciiTheme="majorBidi" w:hAnsiTheme="majorBidi" w:cstheme="majorBidi"/>
                <w:b/>
                <w:bCs/>
              </w:rPr>
            </w:pPr>
            <w:r w:rsidRPr="00C008D3">
              <w:rPr>
                <w:rFonts w:asciiTheme="majorBidi" w:hAnsiTheme="majorBidi" w:cstheme="majorBidi"/>
                <w:b/>
                <w:bCs/>
              </w:rPr>
              <w:t>(c)</w:t>
            </w:r>
          </w:p>
        </w:tc>
      </w:tr>
      <w:tr w:rsidR="00803514" w:rsidRPr="00C008D3" w:rsidTr="008A3D8E">
        <w:trPr>
          <w:gridBefore w:val="1"/>
          <w:wBefore w:w="23" w:type="dxa"/>
          <w:trHeight w:val="121"/>
        </w:trPr>
        <w:tc>
          <w:tcPr>
            <w:tcW w:w="4700" w:type="dxa"/>
            <w:hideMark/>
          </w:tcPr>
          <w:p w:rsidR="00803514" w:rsidRPr="00C008D3" w:rsidRDefault="00803514" w:rsidP="0014519C">
            <w:pPr>
              <w:rPr>
                <w:rFonts w:asciiTheme="majorBidi" w:hAnsiTheme="majorBidi" w:cstheme="majorBidi"/>
                <w:lang w:bidi="ar-IQ"/>
              </w:rPr>
            </w:pPr>
            <w:r w:rsidRPr="00C008D3">
              <w:rPr>
                <w:rFonts w:asciiTheme="majorBidi" w:hAnsiTheme="majorBidi" w:cstheme="majorBidi"/>
                <w:noProof/>
              </w:rPr>
              <w:drawing>
                <wp:inline distT="0" distB="0" distL="0" distR="0" wp14:anchorId="71F2B425" wp14:editId="06F5D114">
                  <wp:extent cx="2857500" cy="1578754"/>
                  <wp:effectExtent l="0" t="0" r="0" b="2540"/>
                  <wp:docPr id="4" name="Picture 4" descr="Description: C:\Users\Gharib Qadir\AppData\Local\Microsoft\Windows\Temporary Internet Files\Content.Word\c2-1103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Gharib Qadir\AppData\Local\Microsoft\Windows\Temporary Internet Files\Content.Word\c2-110316.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5015" cy="1582906"/>
                          </a:xfrm>
                          <a:prstGeom prst="rect">
                            <a:avLst/>
                          </a:prstGeom>
                          <a:noFill/>
                          <a:ln>
                            <a:noFill/>
                          </a:ln>
                        </pic:spPr>
                      </pic:pic>
                    </a:graphicData>
                  </a:graphic>
                </wp:inline>
              </w:drawing>
            </w:r>
          </w:p>
          <w:p w:rsidR="00803514" w:rsidRPr="00C008D3" w:rsidRDefault="00803514" w:rsidP="00C008D3">
            <w:pPr>
              <w:jc w:val="center"/>
              <w:rPr>
                <w:rFonts w:asciiTheme="majorBidi" w:hAnsiTheme="majorBidi" w:cstheme="majorBidi"/>
                <w:b/>
                <w:bCs/>
                <w:lang w:bidi="ar-JO"/>
              </w:rPr>
            </w:pPr>
            <w:r w:rsidRPr="00C008D3">
              <w:rPr>
                <w:rFonts w:asciiTheme="majorBidi" w:hAnsiTheme="majorBidi" w:cstheme="majorBidi"/>
                <w:b/>
                <w:bCs/>
                <w:lang w:bidi="ar-JO"/>
              </w:rPr>
              <w:t>(f)</w:t>
            </w:r>
          </w:p>
        </w:tc>
        <w:tc>
          <w:tcPr>
            <w:tcW w:w="3771" w:type="dxa"/>
            <w:gridSpan w:val="2"/>
          </w:tcPr>
          <w:p w:rsidR="00803514" w:rsidRPr="00C008D3" w:rsidRDefault="00803514" w:rsidP="0014519C">
            <w:pPr>
              <w:autoSpaceDE w:val="0"/>
              <w:autoSpaceDN w:val="0"/>
              <w:bidi w:val="0"/>
              <w:adjustRightInd w:val="0"/>
              <w:rPr>
                <w:rFonts w:asciiTheme="majorBidi" w:hAnsiTheme="majorBidi" w:cstheme="majorBidi"/>
                <w:rtl/>
              </w:rPr>
            </w:pPr>
          </w:p>
          <w:p w:rsidR="00803514" w:rsidRPr="00C008D3" w:rsidRDefault="00803514" w:rsidP="0014519C">
            <w:pPr>
              <w:autoSpaceDE w:val="0"/>
              <w:autoSpaceDN w:val="0"/>
              <w:bidi w:val="0"/>
              <w:adjustRightInd w:val="0"/>
              <w:rPr>
                <w:rFonts w:asciiTheme="majorBidi" w:hAnsiTheme="majorBidi" w:cstheme="majorBidi"/>
              </w:rPr>
            </w:pPr>
            <w:r w:rsidRPr="00C008D3">
              <w:rPr>
                <w:rFonts w:asciiTheme="majorBidi" w:hAnsiTheme="majorBidi" w:cstheme="majorBidi"/>
                <w:noProof/>
              </w:rPr>
              <w:drawing>
                <wp:inline distT="0" distB="0" distL="0" distR="0" wp14:anchorId="1F62AA62" wp14:editId="272F3B55">
                  <wp:extent cx="2390775" cy="834587"/>
                  <wp:effectExtent l="0" t="0" r="0" b="3810"/>
                  <wp:docPr id="3" name="Picture 3" descr="Description: C:\Users\Gharib Qadir\Desktop\26-62-2022\Photo Cucl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Gharib Qadir\Desktop\26-62-2022\Photo Cucl2\C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9282" cy="834066"/>
                          </a:xfrm>
                          <a:prstGeom prst="rect">
                            <a:avLst/>
                          </a:prstGeom>
                          <a:noFill/>
                          <a:ln>
                            <a:noFill/>
                          </a:ln>
                        </pic:spPr>
                      </pic:pic>
                    </a:graphicData>
                  </a:graphic>
                </wp:inline>
              </w:drawing>
            </w:r>
          </w:p>
          <w:p w:rsidR="00803514" w:rsidRPr="00C008D3" w:rsidRDefault="00803514" w:rsidP="0014519C">
            <w:pPr>
              <w:autoSpaceDE w:val="0"/>
              <w:autoSpaceDN w:val="0"/>
              <w:bidi w:val="0"/>
              <w:adjustRightInd w:val="0"/>
              <w:rPr>
                <w:rFonts w:asciiTheme="majorBidi" w:hAnsiTheme="majorBidi" w:cstheme="majorBidi"/>
              </w:rPr>
            </w:pPr>
          </w:p>
          <w:p w:rsidR="00803514" w:rsidRPr="00C008D3" w:rsidRDefault="00803514" w:rsidP="00C008D3">
            <w:pPr>
              <w:autoSpaceDE w:val="0"/>
              <w:autoSpaceDN w:val="0"/>
              <w:bidi w:val="0"/>
              <w:adjustRightInd w:val="0"/>
              <w:jc w:val="center"/>
              <w:rPr>
                <w:rFonts w:asciiTheme="majorBidi" w:hAnsiTheme="majorBidi" w:cstheme="majorBidi"/>
                <w:lang w:bidi="ar-IQ"/>
              </w:rPr>
            </w:pPr>
            <w:r w:rsidRPr="00C008D3">
              <w:rPr>
                <w:rFonts w:asciiTheme="majorBidi" w:hAnsiTheme="majorBidi" w:cstheme="majorBidi"/>
              </w:rPr>
              <w:t>0.6 M NiCl</w:t>
            </w:r>
            <w:r w:rsidRPr="00C008D3">
              <w:rPr>
                <w:rFonts w:asciiTheme="majorBidi" w:hAnsiTheme="majorBidi" w:cstheme="majorBidi"/>
                <w:vertAlign w:val="subscript"/>
              </w:rPr>
              <w:t>2</w:t>
            </w:r>
            <w:r w:rsidRPr="00C008D3">
              <w:rPr>
                <w:rFonts w:asciiTheme="majorBidi" w:hAnsiTheme="majorBidi" w:cstheme="majorBidi"/>
              </w:rPr>
              <w:t>.6H</w:t>
            </w:r>
            <w:r w:rsidRPr="00C008D3">
              <w:rPr>
                <w:rFonts w:asciiTheme="majorBidi" w:hAnsiTheme="majorBidi" w:cstheme="majorBidi"/>
                <w:vertAlign w:val="subscript"/>
              </w:rPr>
              <w:t>2</w:t>
            </w:r>
            <w:r w:rsidRPr="00C008D3">
              <w:rPr>
                <w:rFonts w:asciiTheme="majorBidi" w:hAnsiTheme="majorBidi" w:cstheme="majorBidi"/>
              </w:rPr>
              <w:t>O</w:t>
            </w:r>
            <w:r w:rsidR="00C008D3" w:rsidRPr="00C008D3">
              <w:rPr>
                <w:rFonts w:asciiTheme="majorBidi" w:hAnsiTheme="majorBidi" w:cstheme="majorBidi"/>
              </w:rPr>
              <w:t xml:space="preserve"> + </w:t>
            </w:r>
            <w:r w:rsidRPr="00C008D3">
              <w:rPr>
                <w:rFonts w:asciiTheme="majorBidi" w:hAnsiTheme="majorBidi" w:cstheme="majorBidi"/>
              </w:rPr>
              <w:t>0.6M Boric Acid</w:t>
            </w:r>
            <w:r w:rsidR="00C008D3" w:rsidRPr="00C008D3">
              <w:rPr>
                <w:rFonts w:asciiTheme="majorBidi" w:hAnsiTheme="majorBidi" w:cstheme="majorBidi"/>
              </w:rPr>
              <w:t xml:space="preserve"> + </w:t>
            </w:r>
            <w:r w:rsidRPr="00C008D3">
              <w:rPr>
                <w:rFonts w:asciiTheme="majorBidi" w:hAnsiTheme="majorBidi" w:cstheme="majorBidi"/>
              </w:rPr>
              <w:t xml:space="preserve">0.3M </w:t>
            </w:r>
            <w:proofErr w:type="spellStart"/>
            <w:r w:rsidRPr="00C008D3">
              <w:rPr>
                <w:rFonts w:asciiTheme="majorBidi" w:hAnsiTheme="majorBidi" w:cstheme="majorBidi"/>
              </w:rPr>
              <w:t>NaCl</w:t>
            </w:r>
            <w:proofErr w:type="spellEnd"/>
            <w:r w:rsidR="00C008D3" w:rsidRPr="00C008D3">
              <w:rPr>
                <w:rFonts w:asciiTheme="majorBidi" w:hAnsiTheme="majorBidi" w:cstheme="majorBidi"/>
              </w:rPr>
              <w:t xml:space="preserve"> + </w:t>
            </w:r>
            <w:r w:rsidRPr="00C008D3">
              <w:rPr>
                <w:rFonts w:asciiTheme="majorBidi" w:hAnsiTheme="majorBidi" w:cstheme="majorBidi"/>
              </w:rPr>
              <w:t xml:space="preserve">0.03M Nicotinic Acid in Aqueous Solution </w:t>
            </w:r>
            <w:r w:rsidR="00C008D3" w:rsidRPr="00C008D3">
              <w:rPr>
                <w:rFonts w:asciiTheme="majorBidi" w:hAnsiTheme="majorBidi" w:cstheme="majorBidi"/>
              </w:rPr>
              <w:t xml:space="preserve">+ </w:t>
            </w:r>
            <w:r w:rsidRPr="00C008D3">
              <w:rPr>
                <w:rFonts w:asciiTheme="majorBidi" w:hAnsiTheme="majorBidi" w:cstheme="majorBidi"/>
              </w:rPr>
              <w:t>0.01M CuCl2.2H2O</w:t>
            </w:r>
          </w:p>
          <w:p w:rsidR="00803514" w:rsidRPr="00C008D3" w:rsidRDefault="00803514" w:rsidP="00C008D3">
            <w:pPr>
              <w:autoSpaceDE w:val="0"/>
              <w:autoSpaceDN w:val="0"/>
              <w:bidi w:val="0"/>
              <w:adjustRightInd w:val="0"/>
              <w:jc w:val="center"/>
              <w:rPr>
                <w:rFonts w:asciiTheme="majorBidi" w:hAnsiTheme="majorBidi" w:cstheme="majorBidi"/>
                <w:b/>
                <w:bCs/>
                <w:lang w:bidi="ar-IQ"/>
              </w:rPr>
            </w:pPr>
            <w:r w:rsidRPr="00C008D3">
              <w:rPr>
                <w:rFonts w:asciiTheme="majorBidi" w:hAnsiTheme="majorBidi" w:cstheme="majorBidi"/>
                <w:b/>
                <w:bCs/>
                <w:lang w:bidi="ar-IQ"/>
              </w:rPr>
              <w:t>(e)</w:t>
            </w:r>
          </w:p>
        </w:tc>
      </w:tr>
      <w:tr w:rsidR="00803514" w:rsidRPr="00C008D3" w:rsidTr="008A3D8E">
        <w:trPr>
          <w:gridBefore w:val="1"/>
          <w:wBefore w:w="23" w:type="dxa"/>
          <w:trHeight w:val="2403"/>
        </w:trPr>
        <w:tc>
          <w:tcPr>
            <w:tcW w:w="4700" w:type="dxa"/>
            <w:hideMark/>
          </w:tcPr>
          <w:p w:rsidR="00803514" w:rsidRPr="00C008D3" w:rsidRDefault="00803514" w:rsidP="0014519C">
            <w:pPr>
              <w:rPr>
                <w:rFonts w:asciiTheme="majorBidi" w:hAnsiTheme="majorBidi" w:cstheme="majorBidi"/>
                <w:lang w:bidi="ar-IQ"/>
              </w:rPr>
            </w:pPr>
            <w:r w:rsidRPr="00C008D3">
              <w:rPr>
                <w:rFonts w:asciiTheme="majorBidi" w:hAnsiTheme="majorBidi" w:cstheme="majorBidi"/>
                <w:noProof/>
              </w:rPr>
              <w:lastRenderedPageBreak/>
              <w:drawing>
                <wp:inline distT="0" distB="0" distL="0" distR="0" wp14:anchorId="5A03FB87" wp14:editId="65D5471A">
                  <wp:extent cx="2847975" cy="1311159"/>
                  <wp:effectExtent l="0" t="0" r="0" b="3810"/>
                  <wp:docPr id="2" name="Picture 2" descr="Description: C:\Users\Gharib Qadir\AppData\Local\Microsoft\Windows\Temporary Internet Files\Content.Word\c4-1103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Gharib Qadir\AppData\Local\Microsoft\Windows\Temporary Internet Files\Content.Word\c4-110307.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8614" cy="1311453"/>
                          </a:xfrm>
                          <a:prstGeom prst="rect">
                            <a:avLst/>
                          </a:prstGeom>
                          <a:noFill/>
                          <a:ln>
                            <a:noFill/>
                          </a:ln>
                        </pic:spPr>
                      </pic:pic>
                    </a:graphicData>
                  </a:graphic>
                </wp:inline>
              </w:drawing>
            </w:r>
          </w:p>
          <w:p w:rsidR="00803514" w:rsidRPr="00C008D3" w:rsidRDefault="00803514" w:rsidP="00C008D3">
            <w:pPr>
              <w:jc w:val="center"/>
              <w:rPr>
                <w:rFonts w:asciiTheme="majorBidi" w:hAnsiTheme="majorBidi" w:cstheme="majorBidi"/>
                <w:lang w:bidi="ar-IQ"/>
              </w:rPr>
            </w:pPr>
            <w:r w:rsidRPr="00C008D3">
              <w:rPr>
                <w:rFonts w:asciiTheme="majorBidi" w:hAnsiTheme="majorBidi" w:cstheme="majorBidi"/>
                <w:b/>
                <w:bCs/>
              </w:rPr>
              <w:t>(h)</w:t>
            </w:r>
          </w:p>
        </w:tc>
        <w:tc>
          <w:tcPr>
            <w:tcW w:w="3771" w:type="dxa"/>
            <w:gridSpan w:val="2"/>
          </w:tcPr>
          <w:p w:rsidR="00803514" w:rsidRPr="00C008D3" w:rsidRDefault="00803514" w:rsidP="0014519C">
            <w:pPr>
              <w:autoSpaceDE w:val="0"/>
              <w:autoSpaceDN w:val="0"/>
              <w:bidi w:val="0"/>
              <w:adjustRightInd w:val="0"/>
              <w:rPr>
                <w:rFonts w:asciiTheme="majorBidi" w:hAnsiTheme="majorBidi" w:cstheme="majorBidi"/>
                <w:rtl/>
              </w:rPr>
            </w:pPr>
            <w:r w:rsidRPr="00C008D3">
              <w:rPr>
                <w:rFonts w:asciiTheme="majorBidi" w:hAnsiTheme="majorBidi" w:cstheme="majorBidi"/>
                <w:noProof/>
              </w:rPr>
              <w:drawing>
                <wp:inline distT="0" distB="0" distL="0" distR="0" wp14:anchorId="4215A136" wp14:editId="52D67C9E">
                  <wp:extent cx="2305050" cy="895350"/>
                  <wp:effectExtent l="0" t="0" r="0" b="0"/>
                  <wp:docPr id="1" name="Picture 1" descr="Description: C:\Users\Gharib Qadir\Desktop\26-62-2022\Photo Cucl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Gharib Qadir\Desktop\26-62-2022\Photo Cucl2\C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0137" cy="897326"/>
                          </a:xfrm>
                          <a:prstGeom prst="rect">
                            <a:avLst/>
                          </a:prstGeom>
                          <a:noFill/>
                          <a:ln>
                            <a:noFill/>
                          </a:ln>
                        </pic:spPr>
                      </pic:pic>
                    </a:graphicData>
                  </a:graphic>
                </wp:inline>
              </w:drawing>
            </w:r>
          </w:p>
          <w:p w:rsidR="00803514" w:rsidRPr="00C008D3" w:rsidRDefault="00803514" w:rsidP="00C008D3">
            <w:pPr>
              <w:autoSpaceDE w:val="0"/>
              <w:autoSpaceDN w:val="0"/>
              <w:bidi w:val="0"/>
              <w:adjustRightInd w:val="0"/>
              <w:rPr>
                <w:rFonts w:asciiTheme="majorBidi" w:hAnsiTheme="majorBidi" w:cstheme="majorBidi"/>
              </w:rPr>
            </w:pPr>
            <w:r w:rsidRPr="00C008D3">
              <w:rPr>
                <w:rFonts w:asciiTheme="majorBidi" w:hAnsiTheme="majorBidi" w:cstheme="majorBidi"/>
              </w:rPr>
              <w:t>0.6 M NiCl</w:t>
            </w:r>
            <w:r w:rsidRPr="00C008D3">
              <w:rPr>
                <w:rFonts w:asciiTheme="majorBidi" w:hAnsiTheme="majorBidi" w:cstheme="majorBidi"/>
                <w:vertAlign w:val="subscript"/>
              </w:rPr>
              <w:t>2</w:t>
            </w:r>
            <w:r w:rsidRPr="00C008D3">
              <w:rPr>
                <w:rFonts w:asciiTheme="majorBidi" w:hAnsiTheme="majorBidi" w:cstheme="majorBidi"/>
              </w:rPr>
              <w:t>.6H</w:t>
            </w:r>
            <w:r w:rsidRPr="00C008D3">
              <w:rPr>
                <w:rFonts w:asciiTheme="majorBidi" w:hAnsiTheme="majorBidi" w:cstheme="majorBidi"/>
                <w:vertAlign w:val="subscript"/>
              </w:rPr>
              <w:t>2</w:t>
            </w:r>
            <w:r w:rsidRPr="00C008D3">
              <w:rPr>
                <w:rFonts w:asciiTheme="majorBidi" w:hAnsiTheme="majorBidi" w:cstheme="majorBidi"/>
              </w:rPr>
              <w:t>O</w:t>
            </w:r>
            <w:r w:rsidR="00C008D3" w:rsidRPr="00C008D3">
              <w:rPr>
                <w:rFonts w:asciiTheme="majorBidi" w:hAnsiTheme="majorBidi" w:cstheme="majorBidi"/>
              </w:rPr>
              <w:t xml:space="preserve"> + </w:t>
            </w:r>
            <w:r w:rsidRPr="00C008D3">
              <w:rPr>
                <w:rFonts w:asciiTheme="majorBidi" w:hAnsiTheme="majorBidi" w:cstheme="majorBidi"/>
              </w:rPr>
              <w:t>0.6M Boric Acid</w:t>
            </w:r>
            <w:r w:rsidR="00C008D3" w:rsidRPr="00C008D3">
              <w:rPr>
                <w:rFonts w:asciiTheme="majorBidi" w:hAnsiTheme="majorBidi" w:cstheme="majorBidi"/>
              </w:rPr>
              <w:t xml:space="preserve"> + </w:t>
            </w:r>
            <w:r w:rsidRPr="00C008D3">
              <w:rPr>
                <w:rFonts w:asciiTheme="majorBidi" w:hAnsiTheme="majorBidi" w:cstheme="majorBidi"/>
              </w:rPr>
              <w:t xml:space="preserve">0.3M </w:t>
            </w:r>
            <w:proofErr w:type="spellStart"/>
            <w:r w:rsidRPr="00C008D3">
              <w:rPr>
                <w:rFonts w:asciiTheme="majorBidi" w:hAnsiTheme="majorBidi" w:cstheme="majorBidi"/>
              </w:rPr>
              <w:t>NaCl</w:t>
            </w:r>
            <w:proofErr w:type="spellEnd"/>
            <w:r w:rsidR="00C008D3" w:rsidRPr="00C008D3">
              <w:rPr>
                <w:rFonts w:asciiTheme="majorBidi" w:hAnsiTheme="majorBidi" w:cstheme="majorBidi"/>
              </w:rPr>
              <w:t xml:space="preserve"> + </w:t>
            </w:r>
            <w:r w:rsidRPr="00C008D3">
              <w:rPr>
                <w:rFonts w:asciiTheme="majorBidi" w:hAnsiTheme="majorBidi" w:cstheme="majorBidi"/>
              </w:rPr>
              <w:t xml:space="preserve">0.06M Nicotinic Acid in Aqueous Solution </w:t>
            </w:r>
            <w:r w:rsidR="00C008D3" w:rsidRPr="00C008D3">
              <w:rPr>
                <w:rFonts w:asciiTheme="majorBidi" w:hAnsiTheme="majorBidi" w:cstheme="majorBidi"/>
              </w:rPr>
              <w:t xml:space="preserve">+ </w:t>
            </w:r>
            <w:r w:rsidRPr="00C008D3">
              <w:rPr>
                <w:rFonts w:asciiTheme="majorBidi" w:hAnsiTheme="majorBidi" w:cstheme="majorBidi"/>
              </w:rPr>
              <w:t>0.01M CuCl</w:t>
            </w:r>
            <w:r w:rsidRPr="008A3D8E">
              <w:rPr>
                <w:rFonts w:asciiTheme="majorBidi" w:hAnsiTheme="majorBidi" w:cstheme="majorBidi"/>
                <w:vertAlign w:val="subscript"/>
              </w:rPr>
              <w:t>2</w:t>
            </w:r>
            <w:r w:rsidRPr="00C008D3">
              <w:rPr>
                <w:rFonts w:asciiTheme="majorBidi" w:hAnsiTheme="majorBidi" w:cstheme="majorBidi"/>
              </w:rPr>
              <w:t>.2H</w:t>
            </w:r>
            <w:r w:rsidRPr="008A3D8E">
              <w:rPr>
                <w:rFonts w:asciiTheme="majorBidi" w:hAnsiTheme="majorBidi" w:cstheme="majorBidi"/>
                <w:vertAlign w:val="subscript"/>
              </w:rPr>
              <w:t>2</w:t>
            </w:r>
            <w:r w:rsidRPr="00C008D3">
              <w:rPr>
                <w:rFonts w:asciiTheme="majorBidi" w:hAnsiTheme="majorBidi" w:cstheme="majorBidi"/>
              </w:rPr>
              <w:t>O</w:t>
            </w:r>
          </w:p>
          <w:p w:rsidR="00803514" w:rsidRPr="00C008D3" w:rsidRDefault="00803514" w:rsidP="00C008D3">
            <w:pPr>
              <w:autoSpaceDE w:val="0"/>
              <w:autoSpaceDN w:val="0"/>
              <w:bidi w:val="0"/>
              <w:adjustRightInd w:val="0"/>
              <w:jc w:val="center"/>
              <w:rPr>
                <w:rFonts w:asciiTheme="majorBidi" w:hAnsiTheme="majorBidi" w:cstheme="majorBidi"/>
                <w:b/>
                <w:bCs/>
              </w:rPr>
            </w:pPr>
            <w:r w:rsidRPr="00C008D3">
              <w:rPr>
                <w:rFonts w:asciiTheme="majorBidi" w:hAnsiTheme="majorBidi" w:cstheme="majorBidi"/>
                <w:b/>
                <w:bCs/>
              </w:rPr>
              <w:t>(g)</w:t>
            </w:r>
          </w:p>
        </w:tc>
      </w:tr>
      <w:tr w:rsidR="008A3D8E" w:rsidRPr="00C008D3" w:rsidTr="008A3D8E">
        <w:trPr>
          <w:gridBefore w:val="1"/>
          <w:wBefore w:w="23" w:type="dxa"/>
          <w:trHeight w:val="108"/>
        </w:trPr>
        <w:tc>
          <w:tcPr>
            <w:tcW w:w="4700" w:type="dxa"/>
          </w:tcPr>
          <w:p w:rsidR="008A3D8E" w:rsidRPr="00C008D3" w:rsidRDefault="008A3D8E" w:rsidP="0014519C">
            <w:pPr>
              <w:rPr>
                <w:rFonts w:asciiTheme="majorBidi" w:hAnsiTheme="majorBidi" w:cstheme="majorBidi"/>
                <w:noProof/>
              </w:rPr>
            </w:pPr>
          </w:p>
        </w:tc>
        <w:tc>
          <w:tcPr>
            <w:tcW w:w="3771" w:type="dxa"/>
            <w:gridSpan w:val="2"/>
          </w:tcPr>
          <w:p w:rsidR="008A3D8E" w:rsidRPr="00C008D3" w:rsidRDefault="008A3D8E" w:rsidP="0014519C">
            <w:pPr>
              <w:autoSpaceDE w:val="0"/>
              <w:autoSpaceDN w:val="0"/>
              <w:bidi w:val="0"/>
              <w:adjustRightInd w:val="0"/>
              <w:rPr>
                <w:rFonts w:asciiTheme="majorBidi" w:hAnsiTheme="majorBidi" w:cstheme="majorBidi"/>
                <w:noProof/>
              </w:rPr>
            </w:pPr>
          </w:p>
        </w:tc>
      </w:tr>
      <w:tr w:rsidR="00803514" w:rsidRPr="00C008D3" w:rsidTr="008A3D8E">
        <w:trPr>
          <w:gridAfter w:val="1"/>
          <w:wAfter w:w="23" w:type="dxa"/>
          <w:trHeight w:val="552"/>
        </w:trPr>
        <w:tc>
          <w:tcPr>
            <w:tcW w:w="8471" w:type="dxa"/>
            <w:gridSpan w:val="3"/>
          </w:tcPr>
          <w:p w:rsidR="00803514" w:rsidRPr="008A3D8E" w:rsidRDefault="00803514" w:rsidP="008A3D8E">
            <w:pPr>
              <w:pStyle w:val="Default"/>
              <w:jc w:val="both"/>
              <w:rPr>
                <w:rFonts w:asciiTheme="majorBidi" w:hAnsiTheme="majorBidi" w:cstheme="majorBidi"/>
                <w:rtl/>
              </w:rPr>
            </w:pPr>
            <w:r w:rsidRPr="008A3D8E">
              <w:rPr>
                <w:rFonts w:asciiTheme="majorBidi" w:hAnsiTheme="majorBidi" w:cstheme="majorBidi"/>
                <w:b/>
                <w:bCs/>
              </w:rPr>
              <w:t>Figure 8</w:t>
            </w:r>
            <w:r w:rsidR="008A3D8E">
              <w:rPr>
                <w:rFonts w:asciiTheme="majorBidi" w:hAnsiTheme="majorBidi" w:cstheme="majorBidi"/>
                <w:b/>
                <w:bCs/>
              </w:rPr>
              <w:t xml:space="preserve">. </w:t>
            </w:r>
            <w:r w:rsidRPr="008A3D8E">
              <w:rPr>
                <w:rFonts w:asciiTheme="majorBidi" w:hAnsiTheme="majorBidi" w:cstheme="majorBidi"/>
              </w:rPr>
              <w:t xml:space="preserve">SEM images and photos </w:t>
            </w:r>
            <w:r w:rsidR="008A3D8E">
              <w:rPr>
                <w:rFonts w:asciiTheme="majorBidi" w:hAnsiTheme="majorBidi" w:cstheme="majorBidi"/>
              </w:rPr>
              <w:t>of electrodeposited Ni from 0.6</w:t>
            </w:r>
            <w:r w:rsidRPr="008A3D8E">
              <w:rPr>
                <w:rFonts w:asciiTheme="majorBidi" w:hAnsiTheme="majorBidi" w:cstheme="majorBidi"/>
              </w:rPr>
              <w:t>M NiCl</w:t>
            </w:r>
            <w:r w:rsidRPr="008A3D8E">
              <w:rPr>
                <w:rFonts w:asciiTheme="majorBidi" w:hAnsiTheme="majorBidi" w:cstheme="majorBidi"/>
                <w:vertAlign w:val="subscript"/>
              </w:rPr>
              <w:t>2</w:t>
            </w:r>
            <w:r w:rsidRPr="008A3D8E">
              <w:rPr>
                <w:rFonts w:asciiTheme="majorBidi" w:hAnsiTheme="majorBidi" w:cstheme="majorBidi"/>
              </w:rPr>
              <w:t>.6H</w:t>
            </w:r>
            <w:r w:rsidRPr="008A3D8E">
              <w:rPr>
                <w:rFonts w:asciiTheme="majorBidi" w:hAnsiTheme="majorBidi" w:cstheme="majorBidi"/>
                <w:vertAlign w:val="subscript"/>
              </w:rPr>
              <w:t>2</w:t>
            </w:r>
            <w:r w:rsidRPr="008A3D8E">
              <w:rPr>
                <w:rFonts w:asciiTheme="majorBidi" w:hAnsiTheme="majorBidi" w:cstheme="majorBidi"/>
              </w:rPr>
              <w:t>O in aqueous solution</w:t>
            </w:r>
            <w:r w:rsidR="008A3D8E">
              <w:rPr>
                <w:rFonts w:asciiTheme="majorBidi" w:hAnsiTheme="majorBidi" w:cstheme="majorBidi"/>
              </w:rPr>
              <w:t>.</w:t>
            </w:r>
            <w:r w:rsidRPr="008A3D8E">
              <w:rPr>
                <w:rFonts w:asciiTheme="majorBidi" w:hAnsiTheme="majorBidi" w:cstheme="majorBidi"/>
              </w:rPr>
              <w:t xml:space="preserve"> </w:t>
            </w:r>
            <w:r w:rsidRPr="008A3D8E">
              <w:rPr>
                <w:rFonts w:asciiTheme="majorBidi" w:hAnsiTheme="majorBidi" w:cstheme="majorBidi"/>
                <w:b/>
                <w:bCs/>
              </w:rPr>
              <w:t>(a)</w:t>
            </w:r>
            <w:r w:rsidR="008A3D8E">
              <w:rPr>
                <w:rFonts w:asciiTheme="majorBidi" w:hAnsiTheme="majorBidi" w:cstheme="majorBidi"/>
                <w:b/>
                <w:bCs/>
              </w:rPr>
              <w:t xml:space="preserve"> </w:t>
            </w:r>
            <w:r w:rsidR="008A3D8E" w:rsidRPr="008A3D8E">
              <w:rPr>
                <w:rFonts w:asciiTheme="majorBidi" w:hAnsiTheme="majorBidi" w:cstheme="majorBidi"/>
              </w:rPr>
              <w:t>and</w:t>
            </w:r>
            <w:r w:rsidR="008A3D8E">
              <w:rPr>
                <w:rFonts w:asciiTheme="majorBidi" w:hAnsiTheme="majorBidi" w:cstheme="majorBidi"/>
                <w:b/>
                <w:bCs/>
              </w:rPr>
              <w:t xml:space="preserve"> (b)</w:t>
            </w:r>
            <w:r w:rsidRPr="008A3D8E">
              <w:rPr>
                <w:rFonts w:asciiTheme="majorBidi" w:hAnsiTheme="majorBidi" w:cstheme="majorBidi"/>
              </w:rPr>
              <w:t xml:space="preserve"> without additives</w:t>
            </w:r>
            <w:r w:rsidR="008A3D8E">
              <w:rPr>
                <w:rFonts w:asciiTheme="majorBidi" w:hAnsiTheme="majorBidi" w:cstheme="majorBidi"/>
              </w:rPr>
              <w:t xml:space="preserve">, </w:t>
            </w:r>
            <w:r w:rsidR="008A3D8E">
              <w:rPr>
                <w:rFonts w:asciiTheme="majorBidi" w:hAnsiTheme="majorBidi" w:cstheme="majorBidi"/>
                <w:b/>
                <w:bCs/>
              </w:rPr>
              <w:t xml:space="preserve">(c) </w:t>
            </w:r>
            <w:r w:rsidR="008A3D8E" w:rsidRPr="008A3D8E">
              <w:rPr>
                <w:rFonts w:asciiTheme="majorBidi" w:hAnsiTheme="majorBidi" w:cstheme="majorBidi"/>
              </w:rPr>
              <w:t>and</w:t>
            </w:r>
            <w:r w:rsidR="008A3D8E">
              <w:rPr>
                <w:rFonts w:asciiTheme="majorBidi" w:hAnsiTheme="majorBidi" w:cstheme="majorBidi"/>
                <w:b/>
                <w:bCs/>
              </w:rPr>
              <w:t xml:space="preserve"> (d) </w:t>
            </w:r>
            <w:r w:rsidRPr="008A3D8E">
              <w:rPr>
                <w:rFonts w:asciiTheme="majorBidi" w:hAnsiTheme="majorBidi" w:cstheme="majorBidi"/>
              </w:rPr>
              <w:t xml:space="preserve">with </w:t>
            </w:r>
            <w:r w:rsidR="008A3D8E">
              <w:rPr>
                <w:rFonts w:asciiTheme="majorBidi" w:hAnsiTheme="majorBidi" w:cstheme="majorBidi"/>
              </w:rPr>
              <w:t xml:space="preserve">0.02M nicotinic acid additive, </w:t>
            </w:r>
            <w:r w:rsidRPr="008A3D8E">
              <w:rPr>
                <w:rFonts w:asciiTheme="majorBidi" w:hAnsiTheme="majorBidi" w:cstheme="majorBidi"/>
                <w:b/>
                <w:bCs/>
              </w:rPr>
              <w:t>(e)</w:t>
            </w:r>
            <w:r w:rsidR="008A3D8E">
              <w:rPr>
                <w:rFonts w:asciiTheme="majorBidi" w:hAnsiTheme="majorBidi" w:cstheme="majorBidi"/>
                <w:b/>
                <w:bCs/>
              </w:rPr>
              <w:t xml:space="preserve"> </w:t>
            </w:r>
            <w:r w:rsidR="008A3D8E" w:rsidRPr="008A3D8E">
              <w:rPr>
                <w:rFonts w:asciiTheme="majorBidi" w:hAnsiTheme="majorBidi" w:cstheme="majorBidi"/>
              </w:rPr>
              <w:t>and</w:t>
            </w:r>
            <w:r w:rsidR="008A3D8E">
              <w:rPr>
                <w:rFonts w:asciiTheme="majorBidi" w:hAnsiTheme="majorBidi" w:cstheme="majorBidi"/>
                <w:b/>
                <w:bCs/>
              </w:rPr>
              <w:t xml:space="preserve"> (f) </w:t>
            </w:r>
            <w:r w:rsidR="008A3D8E">
              <w:rPr>
                <w:rFonts w:asciiTheme="majorBidi" w:hAnsiTheme="majorBidi" w:cstheme="majorBidi"/>
              </w:rPr>
              <w:t xml:space="preserve">with </w:t>
            </w:r>
            <w:r w:rsidRPr="008A3D8E">
              <w:rPr>
                <w:rFonts w:asciiTheme="majorBidi" w:hAnsiTheme="majorBidi" w:cstheme="majorBidi"/>
              </w:rPr>
              <w:t>0.03</w:t>
            </w:r>
            <w:r w:rsidR="008A3D8E">
              <w:rPr>
                <w:rFonts w:asciiTheme="majorBidi" w:hAnsiTheme="majorBidi" w:cstheme="majorBidi"/>
              </w:rPr>
              <w:t xml:space="preserve">M nicotinic acid and 0.01M </w:t>
            </w:r>
            <w:r w:rsidR="008A3D8E" w:rsidRPr="00C008D3">
              <w:rPr>
                <w:rFonts w:asciiTheme="majorBidi" w:hAnsiTheme="majorBidi" w:cstheme="majorBidi"/>
                <w:sz w:val="22"/>
                <w:szCs w:val="22"/>
              </w:rPr>
              <w:t>CuCl</w:t>
            </w:r>
            <w:r w:rsidR="008A3D8E" w:rsidRPr="008A3D8E">
              <w:rPr>
                <w:rFonts w:asciiTheme="majorBidi" w:hAnsiTheme="majorBidi" w:cstheme="majorBidi"/>
                <w:sz w:val="22"/>
                <w:szCs w:val="22"/>
                <w:vertAlign w:val="subscript"/>
              </w:rPr>
              <w:t>2</w:t>
            </w:r>
            <w:r w:rsidR="008A3D8E" w:rsidRPr="00C008D3">
              <w:rPr>
                <w:rFonts w:asciiTheme="majorBidi" w:hAnsiTheme="majorBidi" w:cstheme="majorBidi"/>
                <w:sz w:val="22"/>
                <w:szCs w:val="22"/>
              </w:rPr>
              <w:t>.2H</w:t>
            </w:r>
            <w:r w:rsidR="008A3D8E" w:rsidRPr="008A3D8E">
              <w:rPr>
                <w:rFonts w:asciiTheme="majorBidi" w:hAnsiTheme="majorBidi" w:cstheme="majorBidi"/>
                <w:sz w:val="22"/>
                <w:szCs w:val="22"/>
                <w:vertAlign w:val="subscript"/>
              </w:rPr>
              <w:t>2</w:t>
            </w:r>
            <w:r w:rsidR="008A3D8E" w:rsidRPr="00C008D3">
              <w:rPr>
                <w:rFonts w:asciiTheme="majorBidi" w:hAnsiTheme="majorBidi" w:cstheme="majorBidi"/>
                <w:sz w:val="22"/>
                <w:szCs w:val="22"/>
              </w:rPr>
              <w:t>O</w:t>
            </w:r>
            <w:r w:rsidR="008A3D8E">
              <w:rPr>
                <w:rFonts w:asciiTheme="majorBidi" w:hAnsiTheme="majorBidi" w:cstheme="majorBidi"/>
                <w:sz w:val="22"/>
                <w:szCs w:val="22"/>
              </w:rPr>
              <w:t xml:space="preserve"> and </w:t>
            </w:r>
            <w:r w:rsidRPr="008A3D8E">
              <w:rPr>
                <w:rFonts w:asciiTheme="majorBidi" w:hAnsiTheme="majorBidi" w:cstheme="majorBidi"/>
                <w:b/>
                <w:bCs/>
              </w:rPr>
              <w:t>(g)</w:t>
            </w:r>
            <w:r w:rsidR="008A3D8E">
              <w:rPr>
                <w:rFonts w:asciiTheme="majorBidi" w:hAnsiTheme="majorBidi" w:cstheme="majorBidi"/>
                <w:b/>
                <w:bCs/>
              </w:rPr>
              <w:t xml:space="preserve"> </w:t>
            </w:r>
            <w:r w:rsidR="008A3D8E" w:rsidRPr="008A3D8E">
              <w:rPr>
                <w:rFonts w:asciiTheme="majorBidi" w:hAnsiTheme="majorBidi" w:cstheme="majorBidi"/>
              </w:rPr>
              <w:t>and</w:t>
            </w:r>
            <w:r w:rsidR="008A3D8E">
              <w:rPr>
                <w:rFonts w:asciiTheme="majorBidi" w:hAnsiTheme="majorBidi" w:cstheme="majorBidi"/>
                <w:b/>
                <w:bCs/>
              </w:rPr>
              <w:t xml:space="preserve"> (h)</w:t>
            </w:r>
            <w:r w:rsidR="008A3D8E">
              <w:rPr>
                <w:rFonts w:asciiTheme="majorBidi" w:hAnsiTheme="majorBidi" w:cstheme="majorBidi"/>
              </w:rPr>
              <w:t xml:space="preserve"> with 0.6M nicotinic acid and </w:t>
            </w:r>
            <w:r w:rsidRPr="008A3D8E">
              <w:rPr>
                <w:rFonts w:asciiTheme="majorBidi" w:hAnsiTheme="majorBidi" w:cstheme="majorBidi"/>
              </w:rPr>
              <w:t>0.0</w:t>
            </w:r>
            <w:r w:rsidR="008A3D8E">
              <w:rPr>
                <w:rFonts w:asciiTheme="majorBidi" w:hAnsiTheme="majorBidi" w:cstheme="majorBidi"/>
              </w:rPr>
              <w:t>1</w:t>
            </w:r>
            <w:r w:rsidRPr="008A3D8E">
              <w:rPr>
                <w:rFonts w:asciiTheme="majorBidi" w:hAnsiTheme="majorBidi" w:cstheme="majorBidi"/>
              </w:rPr>
              <w:t>M of CuCl</w:t>
            </w:r>
            <w:r w:rsidRPr="008A3D8E">
              <w:rPr>
                <w:rFonts w:asciiTheme="majorBidi" w:hAnsiTheme="majorBidi" w:cstheme="majorBidi"/>
                <w:vertAlign w:val="subscript"/>
              </w:rPr>
              <w:t>2</w:t>
            </w:r>
            <w:r w:rsidRPr="008A3D8E">
              <w:rPr>
                <w:rFonts w:asciiTheme="majorBidi" w:hAnsiTheme="majorBidi" w:cstheme="majorBidi"/>
              </w:rPr>
              <w:t>.2H</w:t>
            </w:r>
            <w:r w:rsidRPr="008A3D8E">
              <w:rPr>
                <w:rFonts w:asciiTheme="majorBidi" w:hAnsiTheme="majorBidi" w:cstheme="majorBidi"/>
                <w:vertAlign w:val="subscript"/>
              </w:rPr>
              <w:t>2</w:t>
            </w:r>
            <w:r w:rsidRPr="008A3D8E">
              <w:rPr>
                <w:rFonts w:asciiTheme="majorBidi" w:hAnsiTheme="majorBidi" w:cstheme="majorBidi"/>
              </w:rPr>
              <w:t>O. Plating performed at 90 °C on a copper substrate at 1.2 A dm</w:t>
            </w:r>
            <w:r w:rsidRPr="008A3D8E">
              <w:rPr>
                <w:rFonts w:asciiTheme="majorBidi" w:hAnsiTheme="majorBidi" w:cstheme="majorBidi"/>
                <w:vertAlign w:val="superscript"/>
              </w:rPr>
              <w:t>-2</w:t>
            </w:r>
            <w:r w:rsidRPr="008A3D8E">
              <w:rPr>
                <w:rFonts w:asciiTheme="majorBidi" w:hAnsiTheme="majorBidi" w:cstheme="majorBidi"/>
              </w:rPr>
              <w:t xml:space="preserve"> for 20 </w:t>
            </w:r>
            <w:proofErr w:type="spellStart"/>
            <w:r w:rsidRPr="008A3D8E">
              <w:rPr>
                <w:rFonts w:asciiTheme="majorBidi" w:hAnsiTheme="majorBidi" w:cstheme="majorBidi"/>
              </w:rPr>
              <w:t>mins</w:t>
            </w:r>
            <w:proofErr w:type="spellEnd"/>
            <w:r w:rsidRPr="008A3D8E">
              <w:rPr>
                <w:rFonts w:asciiTheme="majorBidi" w:hAnsiTheme="majorBidi" w:cstheme="majorBidi"/>
              </w:rPr>
              <w:t xml:space="preserve"> with an iridium oxide coated titanium counter electrode</w:t>
            </w:r>
            <w:r w:rsidR="008A3D8E">
              <w:rPr>
                <w:rFonts w:asciiTheme="majorBidi" w:hAnsiTheme="majorBidi" w:cstheme="majorBidi"/>
              </w:rPr>
              <w:t>.</w:t>
            </w:r>
            <w:r w:rsidRPr="008A3D8E">
              <w:rPr>
                <w:rFonts w:asciiTheme="majorBidi" w:hAnsiTheme="majorBidi" w:cstheme="majorBidi"/>
              </w:rPr>
              <w:t xml:space="preserve"> </w:t>
            </w:r>
          </w:p>
          <w:p w:rsidR="00803514" w:rsidRPr="008A3D8E" w:rsidRDefault="00803514" w:rsidP="0014519C">
            <w:pPr>
              <w:bidi w:val="0"/>
              <w:rPr>
                <w:rFonts w:asciiTheme="majorBidi" w:hAnsiTheme="majorBidi" w:cstheme="majorBidi"/>
                <w:sz w:val="24"/>
                <w:szCs w:val="24"/>
                <w:lang w:bidi="ar-JO"/>
              </w:rPr>
            </w:pPr>
          </w:p>
        </w:tc>
      </w:tr>
    </w:tbl>
    <w:p w:rsidR="00803514" w:rsidRDefault="00803514" w:rsidP="00803514">
      <w:pPr>
        <w:bidi w:val="0"/>
        <w:spacing w:line="360" w:lineRule="auto"/>
        <w:jc w:val="both"/>
        <w:rPr>
          <w:rFonts w:asciiTheme="majorBidi" w:hAnsiTheme="majorBidi" w:cstheme="majorBidi"/>
          <w:b/>
          <w:bCs/>
          <w:sz w:val="28"/>
          <w:szCs w:val="28"/>
          <w:lang w:bidi="ar-IQ"/>
        </w:rPr>
      </w:pPr>
    </w:p>
    <w:p w:rsidR="00803514" w:rsidRDefault="00803514" w:rsidP="00803514">
      <w:pPr>
        <w:bidi w:val="0"/>
        <w:spacing w:line="360" w:lineRule="auto"/>
        <w:jc w:val="both"/>
        <w:rPr>
          <w:rFonts w:asciiTheme="majorBidi" w:hAnsiTheme="majorBidi" w:cstheme="majorBidi"/>
          <w:b/>
          <w:bCs/>
          <w:sz w:val="28"/>
          <w:szCs w:val="28"/>
        </w:rPr>
      </w:pPr>
      <w:r w:rsidRPr="00391E95">
        <w:rPr>
          <w:rFonts w:asciiTheme="majorBidi" w:hAnsiTheme="majorBidi" w:cstheme="majorBidi"/>
          <w:b/>
          <w:bCs/>
          <w:sz w:val="28"/>
          <w:szCs w:val="28"/>
          <w:lang w:bidi="ar-IQ"/>
        </w:rPr>
        <w:t>3.</w:t>
      </w:r>
      <w:r>
        <w:rPr>
          <w:rFonts w:asciiTheme="majorBidi" w:hAnsiTheme="majorBidi" w:cstheme="majorBidi"/>
          <w:b/>
          <w:bCs/>
          <w:sz w:val="28"/>
          <w:szCs w:val="28"/>
          <w:lang w:bidi="ar-IQ"/>
        </w:rPr>
        <w:t>7</w:t>
      </w:r>
      <w:r w:rsidRPr="00391E95">
        <w:rPr>
          <w:rFonts w:asciiTheme="majorBidi" w:hAnsiTheme="majorBidi" w:cstheme="majorBidi"/>
          <w:b/>
          <w:bCs/>
          <w:sz w:val="28"/>
          <w:szCs w:val="28"/>
          <w:lang w:bidi="ar-IQ"/>
        </w:rPr>
        <w:t xml:space="preserve">. </w:t>
      </w:r>
      <w:r>
        <w:rPr>
          <w:rFonts w:asciiTheme="majorBidi" w:hAnsiTheme="majorBidi" w:cstheme="majorBidi"/>
          <w:b/>
          <w:bCs/>
          <w:sz w:val="28"/>
          <w:szCs w:val="28"/>
        </w:rPr>
        <w:t>E</w:t>
      </w:r>
      <w:r w:rsidRPr="00207907">
        <w:rPr>
          <w:rFonts w:asciiTheme="majorBidi" w:hAnsiTheme="majorBidi" w:cstheme="majorBidi"/>
          <w:b/>
          <w:bCs/>
          <w:sz w:val="28"/>
          <w:szCs w:val="28"/>
        </w:rPr>
        <w:t>nergy dispersive X-ray spectroscopy (EDX)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D2778" w:rsidTr="007D2778">
        <w:tc>
          <w:tcPr>
            <w:tcW w:w="8296" w:type="dxa"/>
          </w:tcPr>
          <w:p w:rsidR="007D2778" w:rsidRDefault="007D2778" w:rsidP="007D2778">
            <w:pPr>
              <w:bidi w:val="0"/>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9264" behindDoc="0" locked="0" layoutInCell="1" allowOverlap="1" wp14:anchorId="638A3F07" wp14:editId="49A0CB08">
                  <wp:simplePos x="0" y="0"/>
                  <wp:positionH relativeFrom="page">
                    <wp:posOffset>59055</wp:posOffset>
                  </wp:positionH>
                  <wp:positionV relativeFrom="page">
                    <wp:posOffset>274320</wp:posOffset>
                  </wp:positionV>
                  <wp:extent cx="5000625" cy="2847975"/>
                  <wp:effectExtent l="0" t="0" r="9525" b="9525"/>
                  <wp:wrapTopAndBottom/>
                  <wp:docPr id="16" name="Picture 16" descr="IncaTem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aTemp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2778" w:rsidTr="007D2778">
        <w:tc>
          <w:tcPr>
            <w:tcW w:w="8296" w:type="dxa"/>
          </w:tcPr>
          <w:p w:rsidR="007D2778" w:rsidRPr="007D2778" w:rsidRDefault="007D2778" w:rsidP="007D2778">
            <w:pPr>
              <w:pStyle w:val="Default"/>
              <w:jc w:val="both"/>
              <w:rPr>
                <w:rFonts w:asciiTheme="majorBidi" w:hAnsiTheme="majorBidi" w:cstheme="majorBidi"/>
                <w:i/>
                <w:iCs/>
              </w:rPr>
            </w:pPr>
            <w:r w:rsidRPr="007D2778">
              <w:rPr>
                <w:rFonts w:asciiTheme="majorBidi" w:hAnsiTheme="majorBidi" w:cstheme="majorBidi"/>
                <w:b/>
                <w:bCs/>
              </w:rPr>
              <w:t>Figure 9</w:t>
            </w:r>
            <w:r>
              <w:rPr>
                <w:rFonts w:asciiTheme="majorBidi" w:hAnsiTheme="majorBidi" w:cstheme="majorBidi"/>
              </w:rPr>
              <w:t>.</w:t>
            </w:r>
            <w:r w:rsidRPr="007D2778">
              <w:rPr>
                <w:rFonts w:asciiTheme="majorBidi" w:hAnsiTheme="majorBidi" w:cstheme="majorBidi"/>
              </w:rPr>
              <w:t xml:space="preserve"> Energy dispersive X-ray spectroscopy (EDX) of copper substrate</w:t>
            </w:r>
            <w:r>
              <w:rPr>
                <w:rFonts w:asciiTheme="majorBidi" w:hAnsiTheme="majorBidi" w:cstheme="majorBidi"/>
              </w:rPr>
              <w:t xml:space="preserve"> in aqueous solution of </w:t>
            </w:r>
            <w:r w:rsidRPr="007D2778">
              <w:rPr>
                <w:rFonts w:asciiTheme="majorBidi" w:hAnsiTheme="majorBidi" w:cstheme="majorBidi"/>
              </w:rPr>
              <w:t>NiCl</w:t>
            </w:r>
            <w:r w:rsidRPr="007D2778">
              <w:rPr>
                <w:rFonts w:asciiTheme="majorBidi" w:hAnsiTheme="majorBidi" w:cstheme="majorBidi"/>
                <w:vertAlign w:val="subscript"/>
              </w:rPr>
              <w:t>2</w:t>
            </w:r>
            <w:r w:rsidRPr="007D2778">
              <w:rPr>
                <w:rFonts w:asciiTheme="majorBidi" w:hAnsiTheme="majorBidi" w:cstheme="majorBidi"/>
              </w:rPr>
              <w:t>.6H</w:t>
            </w:r>
            <w:r w:rsidRPr="007D2778">
              <w:rPr>
                <w:rFonts w:asciiTheme="majorBidi" w:hAnsiTheme="majorBidi" w:cstheme="majorBidi"/>
                <w:vertAlign w:val="subscript"/>
              </w:rPr>
              <w:t>2</w:t>
            </w:r>
            <w:r w:rsidRPr="007D2778">
              <w:rPr>
                <w:rFonts w:asciiTheme="majorBidi" w:hAnsiTheme="majorBidi" w:cstheme="majorBidi"/>
              </w:rPr>
              <w:t>O</w:t>
            </w:r>
            <w:r>
              <w:rPr>
                <w:rFonts w:asciiTheme="majorBidi" w:hAnsiTheme="majorBidi" w:cstheme="majorBidi"/>
              </w:rPr>
              <w:t>.</w:t>
            </w:r>
            <w:r w:rsidRPr="007803EB">
              <w:rPr>
                <w:rFonts w:asciiTheme="majorBidi" w:hAnsiTheme="majorBidi" w:cstheme="majorBidi"/>
                <w:i/>
                <w:iCs/>
              </w:rPr>
              <w:t xml:space="preserve"> </w:t>
            </w:r>
          </w:p>
        </w:tc>
      </w:tr>
    </w:tbl>
    <w:p w:rsidR="007D2778" w:rsidRDefault="007D2778" w:rsidP="00803514">
      <w:pPr>
        <w:bidi w:val="0"/>
        <w:spacing w:line="360" w:lineRule="auto"/>
        <w:jc w:val="both"/>
        <w:rPr>
          <w:rFonts w:asciiTheme="majorBidi" w:hAnsiTheme="majorBidi" w:cstheme="majorBidi"/>
          <w:b/>
          <w:bCs/>
          <w:i/>
          <w:iCs/>
          <w:sz w:val="24"/>
          <w:szCs w:val="24"/>
        </w:rPr>
      </w:pPr>
    </w:p>
    <w:p w:rsidR="007D2778" w:rsidRDefault="007D2778" w:rsidP="007D2778">
      <w:pPr>
        <w:bidi w:val="0"/>
        <w:spacing w:line="360" w:lineRule="auto"/>
        <w:jc w:val="both"/>
        <w:rPr>
          <w:rFonts w:asciiTheme="majorBidi" w:hAnsiTheme="majorBidi" w:cstheme="majorBidi"/>
          <w:b/>
          <w:bCs/>
          <w:i/>
          <w:iCs/>
          <w:sz w:val="24"/>
          <w:szCs w:val="24"/>
        </w:rPr>
      </w:pPr>
    </w:p>
    <w:p w:rsidR="007D2778" w:rsidRDefault="007D2778" w:rsidP="007D2778">
      <w:pPr>
        <w:bidi w:val="0"/>
        <w:spacing w:line="360" w:lineRule="auto"/>
        <w:jc w:val="both"/>
        <w:rPr>
          <w:rFonts w:asciiTheme="majorBidi" w:hAnsiTheme="majorBidi" w:cstheme="majorBidi"/>
          <w:b/>
          <w:bCs/>
          <w:i/>
          <w:iCs/>
          <w:sz w:val="24"/>
          <w:szCs w:val="24"/>
        </w:rPr>
      </w:pPr>
    </w:p>
    <w:p w:rsidR="007D2778" w:rsidRDefault="007D2778" w:rsidP="007D2778">
      <w:pPr>
        <w:bidi w:val="0"/>
        <w:spacing w:line="360" w:lineRule="auto"/>
        <w:jc w:val="both"/>
        <w:rPr>
          <w:rFonts w:asciiTheme="majorBidi" w:hAnsiTheme="majorBidi" w:cstheme="majorBidi"/>
          <w:b/>
          <w:bCs/>
          <w:i/>
          <w:iCs/>
          <w:sz w:val="24"/>
          <w:szCs w:val="24"/>
        </w:rPr>
      </w:pPr>
    </w:p>
    <w:p w:rsidR="00803514" w:rsidRPr="007D2778" w:rsidRDefault="00803514" w:rsidP="007D2778">
      <w:pPr>
        <w:bidi w:val="0"/>
        <w:spacing w:line="360" w:lineRule="auto"/>
        <w:jc w:val="both"/>
        <w:rPr>
          <w:rFonts w:asciiTheme="majorBidi" w:hAnsiTheme="majorBidi" w:cstheme="majorBidi"/>
          <w:sz w:val="24"/>
          <w:szCs w:val="24"/>
        </w:rPr>
      </w:pPr>
      <w:r w:rsidRPr="007D2778">
        <w:rPr>
          <w:rFonts w:asciiTheme="majorBidi" w:hAnsiTheme="majorBidi" w:cstheme="majorBidi"/>
          <w:b/>
          <w:bCs/>
          <w:sz w:val="24"/>
          <w:szCs w:val="24"/>
        </w:rPr>
        <w:lastRenderedPageBreak/>
        <w:t>Table 1</w:t>
      </w:r>
      <w:r w:rsidR="007D2778">
        <w:rPr>
          <w:rFonts w:asciiTheme="majorBidi" w:hAnsiTheme="majorBidi" w:cstheme="majorBidi"/>
          <w:b/>
          <w:bCs/>
          <w:sz w:val="24"/>
          <w:szCs w:val="24"/>
        </w:rPr>
        <w:t>.</w:t>
      </w:r>
      <w:r w:rsidRPr="007D2778">
        <w:rPr>
          <w:rFonts w:asciiTheme="majorBidi" w:hAnsiTheme="majorBidi" w:cstheme="majorBidi"/>
          <w:sz w:val="24"/>
          <w:szCs w:val="24"/>
        </w:rPr>
        <w:t xml:space="preserve"> </w:t>
      </w:r>
      <w:r w:rsidR="007D2778">
        <w:rPr>
          <w:rFonts w:asciiTheme="majorBidi" w:hAnsiTheme="majorBidi" w:cstheme="majorBidi"/>
          <w:sz w:val="24"/>
          <w:szCs w:val="24"/>
        </w:rPr>
        <w:t>E</w:t>
      </w:r>
      <w:r w:rsidRPr="007D2778">
        <w:rPr>
          <w:rFonts w:asciiTheme="majorBidi" w:hAnsiTheme="majorBidi" w:cstheme="majorBidi"/>
          <w:sz w:val="24"/>
          <w:szCs w:val="24"/>
        </w:rPr>
        <w:t xml:space="preserve">lements </w:t>
      </w:r>
      <w:r w:rsidR="007D2778">
        <w:rPr>
          <w:rFonts w:asciiTheme="majorBidi" w:hAnsiTheme="majorBidi" w:cstheme="majorBidi"/>
          <w:sz w:val="24"/>
          <w:szCs w:val="24"/>
        </w:rPr>
        <w:t xml:space="preserve">analysis </w:t>
      </w:r>
      <w:r w:rsidRPr="007D2778">
        <w:rPr>
          <w:rFonts w:asciiTheme="majorBidi" w:hAnsiTheme="majorBidi" w:cstheme="majorBidi"/>
          <w:sz w:val="24"/>
          <w:szCs w:val="24"/>
        </w:rPr>
        <w:t xml:space="preserve">of copper substrate after </w:t>
      </w:r>
      <w:r w:rsidR="007D2778">
        <w:rPr>
          <w:rFonts w:asciiTheme="majorBidi" w:hAnsiTheme="majorBidi" w:cstheme="majorBidi"/>
          <w:sz w:val="24"/>
          <w:szCs w:val="24"/>
        </w:rPr>
        <w:t>electro</w:t>
      </w:r>
      <w:r w:rsidRPr="007D2778">
        <w:rPr>
          <w:rFonts w:asciiTheme="majorBidi" w:hAnsiTheme="majorBidi" w:cstheme="majorBidi"/>
          <w:sz w:val="24"/>
          <w:szCs w:val="24"/>
        </w:rPr>
        <w:t>deposit</w:t>
      </w:r>
      <w:r w:rsidR="007D2778">
        <w:rPr>
          <w:rFonts w:asciiTheme="majorBidi" w:hAnsiTheme="majorBidi" w:cstheme="majorBidi"/>
          <w:sz w:val="24"/>
          <w:szCs w:val="24"/>
        </w:rPr>
        <w:t xml:space="preserve">ion </w:t>
      </w:r>
      <w:r w:rsidRPr="007D2778">
        <w:rPr>
          <w:rFonts w:asciiTheme="majorBidi" w:hAnsiTheme="majorBidi" w:cstheme="majorBidi"/>
          <w:sz w:val="24"/>
          <w:szCs w:val="24"/>
        </w:rPr>
        <w:t xml:space="preserve">  </w:t>
      </w:r>
    </w:p>
    <w:tbl>
      <w:tblPr>
        <w:tblW w:w="7905" w:type="dxa"/>
        <w:jc w:val="center"/>
        <w:tblBorders>
          <w:top w:val="single" w:sz="12" w:space="0" w:color="000000"/>
          <w:left w:val="nil"/>
          <w:bottom w:val="single" w:sz="12" w:space="0" w:color="000000"/>
          <w:right w:val="nil"/>
          <w:insideH w:val="nil"/>
          <w:insideV w:val="nil"/>
        </w:tblBorders>
        <w:tblLayout w:type="fixed"/>
        <w:tblLook w:val="0080" w:firstRow="0" w:lastRow="0" w:firstColumn="1" w:lastColumn="0" w:noHBand="0" w:noVBand="0"/>
      </w:tblPr>
      <w:tblGrid>
        <w:gridCol w:w="1292"/>
        <w:gridCol w:w="1042"/>
        <w:gridCol w:w="1336"/>
        <w:gridCol w:w="1407"/>
        <w:gridCol w:w="1407"/>
        <w:gridCol w:w="1421"/>
      </w:tblGrid>
      <w:tr w:rsidR="00803514" w:rsidRPr="001E0E4B" w:rsidTr="007D2778">
        <w:trPr>
          <w:trHeight w:val="305"/>
          <w:jc w:val="center"/>
        </w:trPr>
        <w:tc>
          <w:tcPr>
            <w:tcW w:w="1292" w:type="dxa"/>
            <w:tcBorders>
              <w:righ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Element</w:t>
            </w:r>
          </w:p>
        </w:tc>
        <w:tc>
          <w:tcPr>
            <w:tcW w:w="1042" w:type="dxa"/>
            <w:tcBorders>
              <w:lef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App</w:t>
            </w:r>
          </w:p>
        </w:tc>
        <w:tc>
          <w:tcPr>
            <w:tcW w:w="1336"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Intensity</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Weight%</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Weight%</w:t>
            </w:r>
          </w:p>
        </w:tc>
        <w:tc>
          <w:tcPr>
            <w:tcW w:w="1421"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Atomic%</w:t>
            </w:r>
          </w:p>
        </w:tc>
      </w:tr>
      <w:tr w:rsidR="00803514" w:rsidRPr="001E0E4B" w:rsidTr="007D2778">
        <w:trPr>
          <w:trHeight w:val="284"/>
          <w:jc w:val="center"/>
        </w:trPr>
        <w:tc>
          <w:tcPr>
            <w:tcW w:w="1292" w:type="dxa"/>
            <w:tcBorders>
              <w:righ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 xml:space="preserve">   </w:t>
            </w:r>
          </w:p>
        </w:tc>
        <w:tc>
          <w:tcPr>
            <w:tcW w:w="1042" w:type="dxa"/>
            <w:tcBorders>
              <w:lef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Conc.</w:t>
            </w:r>
          </w:p>
        </w:tc>
        <w:tc>
          <w:tcPr>
            <w:tcW w:w="1336"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proofErr w:type="spellStart"/>
            <w:r w:rsidRPr="001E0E4B">
              <w:rPr>
                <w:rFonts w:ascii="Times New Roman" w:eastAsia="Times New Roman" w:hAnsi="Times New Roman" w:cs="Times New Roman"/>
                <w:sz w:val="24"/>
                <w:szCs w:val="24"/>
              </w:rPr>
              <w:t>Corrn</w:t>
            </w:r>
            <w:proofErr w:type="spellEnd"/>
            <w:r w:rsidRPr="001E0E4B">
              <w:rPr>
                <w:rFonts w:ascii="Times New Roman" w:eastAsia="Times New Roman" w:hAnsi="Times New Roman" w:cs="Times New Roman"/>
                <w:sz w:val="24"/>
                <w:szCs w:val="24"/>
              </w:rPr>
              <w:t>.</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 xml:space="preserve"> </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Sigma</w:t>
            </w:r>
          </w:p>
        </w:tc>
        <w:tc>
          <w:tcPr>
            <w:tcW w:w="1421"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 xml:space="preserve"> </w:t>
            </w:r>
          </w:p>
        </w:tc>
      </w:tr>
      <w:tr w:rsidR="00803514" w:rsidRPr="001E0E4B" w:rsidTr="007D2778">
        <w:trPr>
          <w:trHeight w:val="305"/>
          <w:jc w:val="center"/>
        </w:trPr>
        <w:tc>
          <w:tcPr>
            <w:tcW w:w="1292" w:type="dxa"/>
            <w:tcBorders>
              <w:righ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B K</w:t>
            </w:r>
          </w:p>
        </w:tc>
        <w:tc>
          <w:tcPr>
            <w:tcW w:w="1042" w:type="dxa"/>
            <w:tcBorders>
              <w:lef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0.56</w:t>
            </w:r>
          </w:p>
        </w:tc>
        <w:tc>
          <w:tcPr>
            <w:tcW w:w="1336"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0.2538</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2.19</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0.69</w:t>
            </w:r>
          </w:p>
        </w:tc>
        <w:tc>
          <w:tcPr>
            <w:tcW w:w="1421"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56.58</w:t>
            </w:r>
          </w:p>
        </w:tc>
      </w:tr>
      <w:tr w:rsidR="00803514" w:rsidRPr="001E0E4B" w:rsidTr="007D2778">
        <w:trPr>
          <w:trHeight w:val="305"/>
          <w:jc w:val="center"/>
        </w:trPr>
        <w:tc>
          <w:tcPr>
            <w:tcW w:w="1292" w:type="dxa"/>
            <w:tcBorders>
              <w:righ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C K</w:t>
            </w:r>
          </w:p>
        </w:tc>
        <w:tc>
          <w:tcPr>
            <w:tcW w:w="1042" w:type="dxa"/>
            <w:tcBorders>
              <w:lef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0.28</w:t>
            </w:r>
          </w:p>
        </w:tc>
        <w:tc>
          <w:tcPr>
            <w:tcW w:w="1336"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0.1881</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1.51</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0.29</w:t>
            </w:r>
          </w:p>
        </w:tc>
        <w:tc>
          <w:tcPr>
            <w:tcW w:w="1421"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35.09</w:t>
            </w:r>
          </w:p>
        </w:tc>
      </w:tr>
      <w:tr w:rsidR="00803514" w:rsidRPr="001E0E4B" w:rsidTr="007D2778">
        <w:trPr>
          <w:trHeight w:val="305"/>
          <w:jc w:val="center"/>
        </w:trPr>
        <w:tc>
          <w:tcPr>
            <w:tcW w:w="1292" w:type="dxa"/>
            <w:tcBorders>
              <w:righ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O K</w:t>
            </w:r>
          </w:p>
        </w:tc>
        <w:tc>
          <w:tcPr>
            <w:tcW w:w="1042" w:type="dxa"/>
            <w:tcBorders>
              <w:lef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0.11</w:t>
            </w:r>
          </w:p>
        </w:tc>
        <w:tc>
          <w:tcPr>
            <w:tcW w:w="1336"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0.5778</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0.18</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0.08</w:t>
            </w:r>
          </w:p>
        </w:tc>
        <w:tc>
          <w:tcPr>
            <w:tcW w:w="1421"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3.20</w:t>
            </w:r>
          </w:p>
        </w:tc>
      </w:tr>
      <w:tr w:rsidR="00803514" w:rsidRPr="001E0E4B" w:rsidTr="007D2778">
        <w:trPr>
          <w:trHeight w:val="305"/>
          <w:jc w:val="center"/>
        </w:trPr>
        <w:tc>
          <w:tcPr>
            <w:tcW w:w="1292" w:type="dxa"/>
            <w:tcBorders>
              <w:righ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Ni K</w:t>
            </w:r>
          </w:p>
        </w:tc>
        <w:tc>
          <w:tcPr>
            <w:tcW w:w="1042" w:type="dxa"/>
            <w:tcBorders>
              <w:lef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0.88</w:t>
            </w:r>
          </w:p>
        </w:tc>
        <w:tc>
          <w:tcPr>
            <w:tcW w:w="1336"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0.8133</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1.08</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0.15</w:t>
            </w:r>
          </w:p>
        </w:tc>
        <w:tc>
          <w:tcPr>
            <w:tcW w:w="1421"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5.13</w:t>
            </w:r>
          </w:p>
        </w:tc>
      </w:tr>
      <w:tr w:rsidR="00803514" w:rsidRPr="001E0E4B" w:rsidTr="007D2778">
        <w:trPr>
          <w:trHeight w:val="305"/>
          <w:jc w:val="center"/>
        </w:trPr>
        <w:tc>
          <w:tcPr>
            <w:tcW w:w="1292" w:type="dxa"/>
            <w:tcBorders>
              <w:righ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Totals</w:t>
            </w:r>
          </w:p>
        </w:tc>
        <w:tc>
          <w:tcPr>
            <w:tcW w:w="1042" w:type="dxa"/>
            <w:tcBorders>
              <w:left w:val="single" w:sz="6" w:space="0" w:color="000000"/>
            </w:tcBorders>
          </w:tcPr>
          <w:p w:rsidR="00803514" w:rsidRPr="001E0E4B" w:rsidRDefault="00803514" w:rsidP="0014519C">
            <w:pPr>
              <w:bidi w:val="0"/>
              <w:spacing w:after="0" w:line="240" w:lineRule="auto"/>
              <w:rPr>
                <w:rFonts w:ascii="Times New Roman" w:eastAsia="Times New Roman" w:hAnsi="Times New Roman" w:cs="Times New Roman"/>
                <w:sz w:val="24"/>
                <w:szCs w:val="24"/>
              </w:rPr>
            </w:pPr>
          </w:p>
        </w:tc>
        <w:tc>
          <w:tcPr>
            <w:tcW w:w="1336"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r w:rsidRPr="001E0E4B">
              <w:rPr>
                <w:rFonts w:ascii="Times New Roman" w:eastAsia="Times New Roman" w:hAnsi="Times New Roman" w:cs="Times New Roman"/>
                <w:sz w:val="24"/>
                <w:szCs w:val="24"/>
              </w:rPr>
              <w:t>4.95</w:t>
            </w:r>
          </w:p>
        </w:tc>
        <w:tc>
          <w:tcPr>
            <w:tcW w:w="1407"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p>
        </w:tc>
        <w:tc>
          <w:tcPr>
            <w:tcW w:w="1421" w:type="dxa"/>
          </w:tcPr>
          <w:p w:rsidR="00803514" w:rsidRPr="001E0E4B" w:rsidRDefault="00803514" w:rsidP="0014519C">
            <w:pPr>
              <w:bidi w:val="0"/>
              <w:spacing w:after="0" w:line="240" w:lineRule="auto"/>
              <w:rPr>
                <w:rFonts w:ascii="Times New Roman" w:eastAsia="Times New Roman" w:hAnsi="Times New Roman" w:cs="Times New Roman"/>
                <w:sz w:val="24"/>
                <w:szCs w:val="24"/>
              </w:rPr>
            </w:pPr>
          </w:p>
        </w:tc>
      </w:tr>
    </w:tbl>
    <w:p w:rsidR="00803514" w:rsidRDefault="00803514" w:rsidP="00803514">
      <w:pPr>
        <w:bidi w:val="0"/>
        <w:spacing w:line="360" w:lineRule="auto"/>
        <w:jc w:val="both"/>
        <w:rPr>
          <w:rFonts w:asciiTheme="majorBidi" w:hAnsiTheme="majorBidi" w:cstheme="majorBidi"/>
          <w:b/>
          <w:bCs/>
          <w:sz w:val="28"/>
          <w:szCs w:val="28"/>
          <w:lang w:bidi="ar-IQ"/>
        </w:rPr>
      </w:pPr>
    </w:p>
    <w:p w:rsidR="003A2CF2" w:rsidRPr="003A2CF2" w:rsidRDefault="003A2CF2" w:rsidP="00803514">
      <w:pPr>
        <w:autoSpaceDE w:val="0"/>
        <w:autoSpaceDN w:val="0"/>
        <w:bidi w:val="0"/>
        <w:adjustRightInd w:val="0"/>
        <w:spacing w:after="0" w:line="360" w:lineRule="auto"/>
        <w:jc w:val="both"/>
        <w:rPr>
          <w:rFonts w:asciiTheme="majorBidi" w:hAnsiTheme="majorBidi" w:cstheme="majorBidi"/>
          <w:b/>
          <w:bCs/>
          <w:sz w:val="24"/>
          <w:szCs w:val="24"/>
          <w:lang w:bidi="ar-IQ"/>
        </w:rPr>
      </w:pPr>
      <w:r w:rsidRPr="003A2CF2">
        <w:rPr>
          <w:rFonts w:asciiTheme="majorBidi" w:hAnsiTheme="majorBidi" w:cstheme="majorBidi"/>
          <w:b/>
          <w:bCs/>
          <w:sz w:val="24"/>
          <w:szCs w:val="24"/>
          <w:lang w:bidi="ar-IQ"/>
        </w:rPr>
        <w:t>3.</w:t>
      </w:r>
      <w:r w:rsidR="00803514">
        <w:rPr>
          <w:rFonts w:asciiTheme="majorBidi" w:hAnsiTheme="majorBidi" w:cstheme="majorBidi"/>
          <w:b/>
          <w:bCs/>
          <w:sz w:val="24"/>
          <w:szCs w:val="24"/>
          <w:lang w:bidi="ar-IQ"/>
        </w:rPr>
        <w:t>8</w:t>
      </w:r>
      <w:r w:rsidRPr="003A2CF2">
        <w:rPr>
          <w:rFonts w:asciiTheme="majorBidi" w:hAnsiTheme="majorBidi" w:cstheme="majorBidi"/>
          <w:b/>
          <w:bCs/>
          <w:sz w:val="24"/>
          <w:szCs w:val="24"/>
          <w:lang w:bidi="ar-IQ"/>
        </w:rPr>
        <w:t xml:space="preserve">. Hardness </w:t>
      </w:r>
    </w:p>
    <w:p w:rsidR="003A2CF2" w:rsidRDefault="00F12403" w:rsidP="007D2778">
      <w:pPr>
        <w:bidi w:val="0"/>
        <w:spacing w:line="360" w:lineRule="auto"/>
        <w:ind w:firstLine="720"/>
        <w:jc w:val="both"/>
        <w:rPr>
          <w:rFonts w:asciiTheme="majorBidi" w:hAnsiTheme="majorBidi" w:cstheme="majorBidi"/>
          <w:sz w:val="24"/>
          <w:szCs w:val="24"/>
          <w:lang w:bidi="ar-IQ"/>
        </w:rPr>
      </w:pPr>
      <w:r>
        <w:rPr>
          <w:rFonts w:asciiTheme="majorBidi" w:hAnsiTheme="majorBidi" w:cstheme="majorBidi"/>
          <w:sz w:val="24"/>
          <w:szCs w:val="24"/>
        </w:rPr>
        <w:t>It well known that the hardness test is one of the most essential test for any coated metal as it shows the mechanical strength of the coated area</w:t>
      </w:r>
      <w:r w:rsidR="00680843">
        <w:rPr>
          <w:rFonts w:asciiTheme="majorBidi" w:hAnsiTheme="majorBidi" w:cstheme="majorBidi"/>
          <w:sz w:val="24"/>
          <w:szCs w:val="24"/>
        </w:rPr>
        <w:t xml:space="preserve">. The results of the hardness test of the coated substrate in </w:t>
      </w:r>
      <w:r w:rsidR="003A2CF2" w:rsidRPr="00391E95">
        <w:rPr>
          <w:rFonts w:asciiTheme="majorBidi" w:hAnsiTheme="majorBidi" w:cstheme="majorBidi"/>
          <w:sz w:val="24"/>
          <w:szCs w:val="24"/>
        </w:rPr>
        <w:t>aqueous solution</w:t>
      </w:r>
      <w:r w:rsidR="00680843">
        <w:rPr>
          <w:rFonts w:asciiTheme="majorBidi" w:hAnsiTheme="majorBidi" w:cstheme="majorBidi"/>
          <w:sz w:val="24"/>
          <w:szCs w:val="24"/>
        </w:rPr>
        <w:t xml:space="preserve"> are listed in Table </w:t>
      </w:r>
      <w:r w:rsidR="007D2778">
        <w:rPr>
          <w:rFonts w:asciiTheme="majorBidi" w:hAnsiTheme="majorBidi" w:cstheme="majorBidi"/>
          <w:sz w:val="24"/>
          <w:szCs w:val="24"/>
        </w:rPr>
        <w:t>2</w:t>
      </w:r>
      <w:r w:rsidR="00680843">
        <w:rPr>
          <w:rFonts w:asciiTheme="majorBidi" w:hAnsiTheme="majorBidi" w:cstheme="majorBidi"/>
          <w:sz w:val="24"/>
          <w:szCs w:val="24"/>
        </w:rPr>
        <w:t xml:space="preserve">. It was found that the coated thin film of pure nickel has shown the highest hardness followed by the mixture of copper – nickel deposits in aqueous solution. </w:t>
      </w:r>
      <w:r w:rsidR="00525140">
        <w:rPr>
          <w:rFonts w:asciiTheme="majorBidi" w:hAnsiTheme="majorBidi" w:cstheme="majorBidi"/>
          <w:sz w:val="24"/>
          <w:szCs w:val="24"/>
        </w:rPr>
        <w:t>In general, the nickel electrodeposition in the presence copper has shown less hardness although, by increasing the concentration of copper the hardness of the coated thin film increases but not to the level of pure nickel strength. A</w:t>
      </w:r>
      <w:r w:rsidR="003A2CF2" w:rsidRPr="00391E95">
        <w:rPr>
          <w:rFonts w:asciiTheme="majorBidi" w:hAnsiTheme="majorBidi" w:cstheme="majorBidi"/>
          <w:sz w:val="24"/>
          <w:szCs w:val="24"/>
        </w:rPr>
        <w:t xml:space="preserve">lso </w:t>
      </w:r>
      <w:r w:rsidR="00525140">
        <w:rPr>
          <w:rFonts w:asciiTheme="majorBidi" w:hAnsiTheme="majorBidi" w:cstheme="majorBidi"/>
          <w:sz w:val="24"/>
          <w:szCs w:val="24"/>
        </w:rPr>
        <w:t xml:space="preserve">this result may indicate the effect of copper atoms on the </w:t>
      </w:r>
      <w:r w:rsidR="003A2CF2" w:rsidRPr="00391E95">
        <w:rPr>
          <w:rFonts w:asciiTheme="majorBidi" w:hAnsiTheme="majorBidi" w:cstheme="majorBidi"/>
          <w:sz w:val="24"/>
          <w:szCs w:val="24"/>
        </w:rPr>
        <w:t xml:space="preserve">formulation of the electrolyte </w:t>
      </w:r>
      <w:r w:rsidR="00525140">
        <w:rPr>
          <w:rFonts w:asciiTheme="majorBidi" w:hAnsiTheme="majorBidi" w:cstheme="majorBidi"/>
          <w:sz w:val="24"/>
          <w:szCs w:val="24"/>
        </w:rPr>
        <w:t>and t</w:t>
      </w:r>
      <w:r w:rsidR="003A2CF2" w:rsidRPr="00391E95">
        <w:rPr>
          <w:rFonts w:asciiTheme="majorBidi" w:hAnsiTheme="majorBidi" w:cstheme="majorBidi"/>
          <w:sz w:val="24"/>
          <w:szCs w:val="24"/>
        </w:rPr>
        <w:t xml:space="preserve">he nucleation development of </w:t>
      </w:r>
      <w:r w:rsidR="00525140">
        <w:rPr>
          <w:rFonts w:asciiTheme="majorBidi" w:hAnsiTheme="majorBidi" w:cstheme="majorBidi"/>
          <w:sz w:val="24"/>
          <w:szCs w:val="24"/>
        </w:rPr>
        <w:t xml:space="preserve">nickel </w:t>
      </w:r>
      <w:r w:rsidR="003A2CF2" w:rsidRPr="00391E95">
        <w:rPr>
          <w:rFonts w:asciiTheme="majorBidi" w:hAnsiTheme="majorBidi" w:cstheme="majorBidi"/>
          <w:sz w:val="24"/>
          <w:szCs w:val="24"/>
        </w:rPr>
        <w:t xml:space="preserve">coating. </w:t>
      </w:r>
    </w:p>
    <w:p w:rsidR="003A2CF2" w:rsidRDefault="003A2CF2" w:rsidP="003A2CF2">
      <w:pPr>
        <w:bidi w:val="0"/>
        <w:spacing w:line="360" w:lineRule="auto"/>
        <w:jc w:val="both"/>
        <w:rPr>
          <w:rFonts w:asciiTheme="majorBidi" w:hAnsiTheme="majorBidi" w:cstheme="majorBidi"/>
          <w:sz w:val="24"/>
          <w:szCs w:val="24"/>
          <w:lang w:bidi="ar-IQ"/>
        </w:rPr>
      </w:pPr>
    </w:p>
    <w:p w:rsidR="003A2CF2" w:rsidRPr="00391E95" w:rsidRDefault="00677047" w:rsidP="00677047">
      <w:pPr>
        <w:bidi w:val="0"/>
        <w:spacing w:line="360" w:lineRule="auto"/>
        <w:jc w:val="both"/>
        <w:rPr>
          <w:rFonts w:asciiTheme="majorBidi" w:hAnsiTheme="majorBidi" w:cstheme="majorBidi"/>
          <w:sz w:val="24"/>
          <w:szCs w:val="24"/>
          <w:lang w:bidi="ar-IQ"/>
        </w:rPr>
      </w:pPr>
      <w:r w:rsidRPr="00677047">
        <w:rPr>
          <w:rFonts w:asciiTheme="majorBidi" w:hAnsiTheme="majorBidi" w:cstheme="majorBidi"/>
          <w:b/>
          <w:bCs/>
          <w:sz w:val="24"/>
          <w:szCs w:val="24"/>
          <w:lang w:bidi="ar-IQ"/>
        </w:rPr>
        <w:t>Table 1.</w:t>
      </w:r>
      <w:r w:rsidRPr="00677047">
        <w:rPr>
          <w:rFonts w:asciiTheme="majorBidi" w:hAnsiTheme="majorBidi" w:cstheme="majorBidi"/>
          <w:sz w:val="24"/>
          <w:szCs w:val="24"/>
          <w:lang w:bidi="ar-IQ"/>
        </w:rPr>
        <w:t xml:space="preserve"> The hardness </w:t>
      </w:r>
      <w:r>
        <w:rPr>
          <w:rFonts w:asciiTheme="majorBidi" w:hAnsiTheme="majorBidi" w:cstheme="majorBidi"/>
          <w:sz w:val="24"/>
          <w:szCs w:val="24"/>
          <w:lang w:bidi="ar-IQ"/>
        </w:rPr>
        <w:t xml:space="preserve">(HVO3) </w:t>
      </w:r>
      <w:r w:rsidRPr="00677047">
        <w:rPr>
          <w:rFonts w:asciiTheme="majorBidi" w:hAnsiTheme="majorBidi" w:cstheme="majorBidi"/>
          <w:sz w:val="24"/>
          <w:szCs w:val="24"/>
          <w:lang w:bidi="ar-IQ"/>
        </w:rPr>
        <w:t xml:space="preserve">of the nickel </w:t>
      </w:r>
      <w:r>
        <w:rPr>
          <w:rFonts w:asciiTheme="majorBidi" w:hAnsiTheme="majorBidi" w:cstheme="majorBidi"/>
          <w:sz w:val="24"/>
          <w:szCs w:val="24"/>
          <w:lang w:bidi="ar-IQ"/>
        </w:rPr>
        <w:t xml:space="preserve">and mixture of nickel and copper at different concentration. </w:t>
      </w:r>
    </w:p>
    <w:tbl>
      <w:tblPr>
        <w:tblStyle w:val="TableGrid"/>
        <w:tblW w:w="82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129"/>
        <w:gridCol w:w="1151"/>
        <w:gridCol w:w="1065"/>
        <w:gridCol w:w="1240"/>
      </w:tblGrid>
      <w:tr w:rsidR="00F12403" w:rsidRPr="00391E95" w:rsidTr="00F12403">
        <w:trPr>
          <w:trHeight w:val="297"/>
          <w:jc w:val="center"/>
        </w:trPr>
        <w:tc>
          <w:tcPr>
            <w:tcW w:w="3690" w:type="dxa"/>
            <w:vMerge w:val="restart"/>
            <w:tcBorders>
              <w:top w:val="single" w:sz="4" w:space="0" w:color="auto"/>
            </w:tcBorders>
          </w:tcPr>
          <w:p w:rsidR="00F12403" w:rsidRPr="00391E95" w:rsidRDefault="00F12403" w:rsidP="00F12403">
            <w:pPr>
              <w:bidi w:val="0"/>
              <w:jc w:val="center"/>
              <w:rPr>
                <w:rFonts w:asciiTheme="majorBidi" w:hAnsiTheme="majorBidi" w:cstheme="majorBidi"/>
                <w:b/>
                <w:bCs/>
                <w:sz w:val="24"/>
                <w:szCs w:val="24"/>
                <w:lang w:bidi="ar-IQ"/>
              </w:rPr>
            </w:pPr>
            <w:r w:rsidRPr="00391E95">
              <w:rPr>
                <w:rFonts w:asciiTheme="majorBidi" w:hAnsiTheme="majorBidi" w:cstheme="majorBidi"/>
                <w:b/>
                <w:bCs/>
                <w:sz w:val="24"/>
                <w:szCs w:val="24"/>
                <w:lang w:bidi="ar-IQ"/>
              </w:rPr>
              <w:t>Sample</w:t>
            </w:r>
          </w:p>
        </w:tc>
        <w:tc>
          <w:tcPr>
            <w:tcW w:w="3345" w:type="dxa"/>
            <w:gridSpan w:val="3"/>
            <w:tcBorders>
              <w:top w:val="single" w:sz="4" w:space="0" w:color="auto"/>
              <w:bottom w:val="single" w:sz="4" w:space="0" w:color="auto"/>
            </w:tcBorders>
          </w:tcPr>
          <w:p w:rsidR="00F12403" w:rsidRPr="00391E95" w:rsidRDefault="00F12403" w:rsidP="001861A5">
            <w:pPr>
              <w:bidi w:val="0"/>
              <w:jc w:val="center"/>
              <w:rPr>
                <w:rFonts w:asciiTheme="majorBidi" w:hAnsiTheme="majorBidi" w:cstheme="majorBidi"/>
                <w:b/>
                <w:bCs/>
                <w:sz w:val="24"/>
                <w:szCs w:val="24"/>
                <w:lang w:bidi="ar-IQ"/>
              </w:rPr>
            </w:pPr>
            <w:r w:rsidRPr="00391E95">
              <w:rPr>
                <w:rFonts w:asciiTheme="majorBidi" w:hAnsiTheme="majorBidi" w:cstheme="majorBidi"/>
                <w:b/>
                <w:bCs/>
                <w:sz w:val="24"/>
                <w:szCs w:val="24"/>
                <w:lang w:bidi="ar-IQ"/>
              </w:rPr>
              <w:t>HVO3</w:t>
            </w:r>
            <w:r>
              <w:rPr>
                <w:rFonts w:asciiTheme="majorBidi" w:hAnsiTheme="majorBidi" w:cstheme="majorBidi"/>
                <w:b/>
                <w:bCs/>
                <w:sz w:val="24"/>
                <w:szCs w:val="24"/>
                <w:lang w:bidi="ar-IQ"/>
              </w:rPr>
              <w:t xml:space="preserve"> </w:t>
            </w:r>
            <w:r w:rsidRPr="00391E95">
              <w:rPr>
                <w:rFonts w:asciiTheme="majorBidi" w:hAnsiTheme="majorBidi" w:cstheme="majorBidi"/>
                <w:b/>
                <w:bCs/>
                <w:sz w:val="24"/>
                <w:szCs w:val="24"/>
                <w:lang w:bidi="ar-IQ"/>
              </w:rPr>
              <w:t>(</w:t>
            </w:r>
            <w:proofErr w:type="spellStart"/>
            <w:r w:rsidRPr="00391E95">
              <w:rPr>
                <w:rFonts w:asciiTheme="majorBidi" w:hAnsiTheme="majorBidi" w:cstheme="majorBidi"/>
                <w:b/>
                <w:bCs/>
                <w:sz w:val="24"/>
                <w:szCs w:val="24"/>
                <w:lang w:bidi="ar-IQ"/>
              </w:rPr>
              <w:t>kgf</w:t>
            </w:r>
            <w:proofErr w:type="spellEnd"/>
            <w:r w:rsidRPr="00391E95">
              <w:rPr>
                <w:rFonts w:asciiTheme="majorBidi" w:hAnsiTheme="majorBidi" w:cstheme="majorBidi"/>
                <w:b/>
                <w:bCs/>
                <w:sz w:val="24"/>
                <w:szCs w:val="24"/>
                <w:lang w:bidi="ar-IQ"/>
              </w:rPr>
              <w:t>/mm</w:t>
            </w:r>
            <w:r w:rsidRPr="00391E95">
              <w:rPr>
                <w:rFonts w:asciiTheme="majorBidi" w:hAnsiTheme="majorBidi" w:cstheme="majorBidi"/>
                <w:b/>
                <w:bCs/>
                <w:sz w:val="24"/>
                <w:szCs w:val="24"/>
                <w:vertAlign w:val="superscript"/>
                <w:lang w:bidi="ar-IQ"/>
              </w:rPr>
              <w:t>2</w:t>
            </w:r>
            <w:r w:rsidRPr="00391E95">
              <w:rPr>
                <w:rFonts w:asciiTheme="majorBidi" w:hAnsiTheme="majorBidi" w:cstheme="majorBidi"/>
                <w:b/>
                <w:bCs/>
                <w:sz w:val="24"/>
                <w:szCs w:val="24"/>
                <w:lang w:bidi="ar-IQ"/>
              </w:rPr>
              <w:t>)</w:t>
            </w:r>
          </w:p>
        </w:tc>
        <w:tc>
          <w:tcPr>
            <w:tcW w:w="1240" w:type="dxa"/>
            <w:vMerge w:val="restart"/>
            <w:tcBorders>
              <w:top w:val="single" w:sz="4" w:space="0" w:color="auto"/>
            </w:tcBorders>
          </w:tcPr>
          <w:p w:rsidR="00F12403" w:rsidRPr="00391E95" w:rsidRDefault="00F12403" w:rsidP="001861A5">
            <w:pPr>
              <w:bidi w:val="0"/>
              <w:jc w:val="center"/>
              <w:rPr>
                <w:rFonts w:asciiTheme="majorBidi" w:hAnsiTheme="majorBidi" w:cstheme="majorBidi"/>
                <w:b/>
                <w:bCs/>
                <w:sz w:val="24"/>
                <w:szCs w:val="24"/>
                <w:lang w:bidi="ar-IQ"/>
              </w:rPr>
            </w:pPr>
            <w:r w:rsidRPr="00391E95">
              <w:rPr>
                <w:rFonts w:asciiTheme="majorBidi" w:hAnsiTheme="majorBidi" w:cstheme="majorBidi"/>
                <w:b/>
                <w:bCs/>
                <w:sz w:val="24"/>
                <w:szCs w:val="24"/>
                <w:lang w:bidi="ar-IQ"/>
              </w:rPr>
              <w:t>Mean value</w:t>
            </w:r>
          </w:p>
        </w:tc>
      </w:tr>
      <w:tr w:rsidR="00F12403" w:rsidRPr="00391E95" w:rsidTr="00F12403">
        <w:trPr>
          <w:trHeight w:val="160"/>
          <w:jc w:val="center"/>
        </w:trPr>
        <w:tc>
          <w:tcPr>
            <w:tcW w:w="3690" w:type="dxa"/>
            <w:vMerge/>
            <w:tcBorders>
              <w:bottom w:val="single" w:sz="4" w:space="0" w:color="auto"/>
            </w:tcBorders>
          </w:tcPr>
          <w:p w:rsidR="00F12403" w:rsidRPr="00391E95" w:rsidRDefault="00F12403" w:rsidP="001861A5">
            <w:pPr>
              <w:bidi w:val="0"/>
              <w:jc w:val="center"/>
              <w:rPr>
                <w:rFonts w:asciiTheme="majorBidi" w:hAnsiTheme="majorBidi" w:cstheme="majorBidi"/>
                <w:b/>
                <w:bCs/>
                <w:sz w:val="24"/>
                <w:szCs w:val="24"/>
                <w:lang w:bidi="ar-IQ"/>
              </w:rPr>
            </w:pPr>
          </w:p>
        </w:tc>
        <w:tc>
          <w:tcPr>
            <w:tcW w:w="1129" w:type="dxa"/>
            <w:tcBorders>
              <w:top w:val="single" w:sz="4" w:space="0" w:color="auto"/>
              <w:bottom w:val="single" w:sz="4" w:space="0" w:color="auto"/>
            </w:tcBorders>
          </w:tcPr>
          <w:p w:rsidR="00F12403" w:rsidRPr="00391E95" w:rsidRDefault="00F12403" w:rsidP="001861A5">
            <w:pPr>
              <w:bidi w:val="0"/>
              <w:jc w:val="center"/>
              <w:rPr>
                <w:rFonts w:asciiTheme="majorBidi" w:hAnsiTheme="majorBidi" w:cstheme="majorBidi"/>
                <w:b/>
                <w:bCs/>
                <w:sz w:val="24"/>
                <w:szCs w:val="24"/>
                <w:lang w:bidi="ar-IQ"/>
              </w:rPr>
            </w:pPr>
            <w:r w:rsidRPr="00391E95">
              <w:rPr>
                <w:rFonts w:asciiTheme="majorBidi" w:hAnsiTheme="majorBidi" w:cstheme="majorBidi"/>
                <w:b/>
                <w:bCs/>
                <w:sz w:val="24"/>
                <w:szCs w:val="24"/>
                <w:lang w:bidi="ar-IQ"/>
              </w:rPr>
              <w:t>P1</w:t>
            </w:r>
          </w:p>
        </w:tc>
        <w:tc>
          <w:tcPr>
            <w:tcW w:w="1151" w:type="dxa"/>
            <w:tcBorders>
              <w:top w:val="single" w:sz="4" w:space="0" w:color="auto"/>
              <w:bottom w:val="single" w:sz="4" w:space="0" w:color="auto"/>
            </w:tcBorders>
          </w:tcPr>
          <w:p w:rsidR="00F12403" w:rsidRPr="00391E95" w:rsidRDefault="00F12403" w:rsidP="001861A5">
            <w:pPr>
              <w:bidi w:val="0"/>
              <w:jc w:val="center"/>
              <w:rPr>
                <w:rFonts w:asciiTheme="majorBidi" w:hAnsiTheme="majorBidi" w:cstheme="majorBidi"/>
                <w:b/>
                <w:bCs/>
                <w:sz w:val="24"/>
                <w:szCs w:val="24"/>
                <w:lang w:bidi="ar-IQ"/>
              </w:rPr>
            </w:pPr>
            <w:r w:rsidRPr="00391E95">
              <w:rPr>
                <w:rFonts w:asciiTheme="majorBidi" w:hAnsiTheme="majorBidi" w:cstheme="majorBidi"/>
                <w:b/>
                <w:bCs/>
                <w:sz w:val="24"/>
                <w:szCs w:val="24"/>
                <w:lang w:bidi="ar-IQ"/>
              </w:rPr>
              <w:t>P2</w:t>
            </w:r>
          </w:p>
        </w:tc>
        <w:tc>
          <w:tcPr>
            <w:tcW w:w="1065" w:type="dxa"/>
            <w:tcBorders>
              <w:top w:val="single" w:sz="4" w:space="0" w:color="auto"/>
              <w:bottom w:val="single" w:sz="4" w:space="0" w:color="auto"/>
            </w:tcBorders>
          </w:tcPr>
          <w:p w:rsidR="00F12403" w:rsidRPr="00391E95" w:rsidRDefault="00F12403" w:rsidP="001861A5">
            <w:pPr>
              <w:bidi w:val="0"/>
              <w:jc w:val="center"/>
              <w:rPr>
                <w:rFonts w:asciiTheme="majorBidi" w:hAnsiTheme="majorBidi" w:cstheme="majorBidi"/>
                <w:b/>
                <w:bCs/>
                <w:sz w:val="24"/>
                <w:szCs w:val="24"/>
                <w:lang w:bidi="ar-IQ"/>
              </w:rPr>
            </w:pPr>
            <w:r w:rsidRPr="00391E95">
              <w:rPr>
                <w:rFonts w:asciiTheme="majorBidi" w:hAnsiTheme="majorBidi" w:cstheme="majorBidi"/>
                <w:b/>
                <w:bCs/>
                <w:sz w:val="24"/>
                <w:szCs w:val="24"/>
                <w:lang w:bidi="ar-IQ"/>
              </w:rPr>
              <w:t>P3</w:t>
            </w:r>
          </w:p>
        </w:tc>
        <w:tc>
          <w:tcPr>
            <w:tcW w:w="1240" w:type="dxa"/>
            <w:vMerge/>
            <w:tcBorders>
              <w:bottom w:val="single" w:sz="4" w:space="0" w:color="auto"/>
            </w:tcBorders>
          </w:tcPr>
          <w:p w:rsidR="00F12403" w:rsidRPr="00391E95" w:rsidRDefault="00F12403" w:rsidP="001861A5">
            <w:pPr>
              <w:bidi w:val="0"/>
              <w:jc w:val="center"/>
              <w:rPr>
                <w:rFonts w:asciiTheme="majorBidi" w:hAnsiTheme="majorBidi" w:cstheme="majorBidi"/>
                <w:b/>
                <w:bCs/>
                <w:sz w:val="24"/>
                <w:szCs w:val="24"/>
                <w:lang w:bidi="ar-IQ"/>
              </w:rPr>
            </w:pPr>
          </w:p>
        </w:tc>
      </w:tr>
      <w:tr w:rsidR="00F12403" w:rsidRPr="00391E95" w:rsidTr="00F12403">
        <w:trPr>
          <w:trHeight w:val="444"/>
          <w:jc w:val="center"/>
        </w:trPr>
        <w:tc>
          <w:tcPr>
            <w:tcW w:w="3690" w:type="dxa"/>
            <w:tcBorders>
              <w:top w:val="single" w:sz="4" w:space="0" w:color="auto"/>
            </w:tcBorders>
          </w:tcPr>
          <w:p w:rsidR="00F12403" w:rsidRPr="00F12403" w:rsidRDefault="00F12403" w:rsidP="00F12403">
            <w:pPr>
              <w:pStyle w:val="Default"/>
              <w:rPr>
                <w:rFonts w:asciiTheme="majorBidi" w:hAnsiTheme="majorBidi" w:cstheme="majorBidi"/>
              </w:rPr>
            </w:pPr>
            <w:r w:rsidRPr="00F12403">
              <w:rPr>
                <w:rFonts w:asciiTheme="majorBidi" w:hAnsiTheme="majorBidi" w:cstheme="majorBidi"/>
                <w:lang w:bidi="ar-IQ"/>
              </w:rPr>
              <w:t>0.6 M NiCl</w:t>
            </w:r>
            <w:r w:rsidRPr="00F12403">
              <w:rPr>
                <w:rFonts w:asciiTheme="majorBidi" w:hAnsiTheme="majorBidi" w:cstheme="majorBidi"/>
                <w:vertAlign w:val="subscript"/>
                <w:lang w:bidi="ar-IQ"/>
              </w:rPr>
              <w:t>2</w:t>
            </w:r>
            <w:r w:rsidRPr="00F12403">
              <w:rPr>
                <w:rFonts w:asciiTheme="majorBidi" w:hAnsiTheme="majorBidi" w:cstheme="majorBidi"/>
                <w:lang w:bidi="ar-IQ"/>
              </w:rPr>
              <w:t>.6H</w:t>
            </w:r>
            <w:r w:rsidRPr="00F12403">
              <w:rPr>
                <w:rFonts w:asciiTheme="majorBidi" w:hAnsiTheme="majorBidi" w:cstheme="majorBidi"/>
                <w:vertAlign w:val="subscript"/>
                <w:lang w:bidi="ar-IQ"/>
              </w:rPr>
              <w:t>2</w:t>
            </w:r>
            <w:r w:rsidRPr="00F12403">
              <w:rPr>
                <w:rFonts w:asciiTheme="majorBidi" w:hAnsiTheme="majorBidi" w:cstheme="majorBidi"/>
                <w:lang w:bidi="ar-IQ"/>
              </w:rPr>
              <w:t xml:space="preserve">O + boric acid + 0.3 M </w:t>
            </w:r>
            <w:proofErr w:type="spellStart"/>
            <w:r w:rsidRPr="00F12403">
              <w:rPr>
                <w:rFonts w:asciiTheme="majorBidi" w:hAnsiTheme="majorBidi" w:cstheme="majorBidi"/>
                <w:lang w:bidi="ar-IQ"/>
              </w:rPr>
              <w:t>NaCl</w:t>
            </w:r>
            <w:proofErr w:type="spellEnd"/>
            <w:r w:rsidRPr="00F12403">
              <w:rPr>
                <w:rFonts w:asciiTheme="majorBidi" w:hAnsiTheme="majorBidi" w:cstheme="majorBidi"/>
                <w:lang w:bidi="ar-IQ"/>
              </w:rPr>
              <w:t xml:space="preserve"> in D.W</w:t>
            </w:r>
          </w:p>
        </w:tc>
        <w:tc>
          <w:tcPr>
            <w:tcW w:w="1129" w:type="dxa"/>
            <w:tcBorders>
              <w:top w:val="single" w:sz="4" w:space="0" w:color="auto"/>
            </w:tcBorders>
          </w:tcPr>
          <w:p w:rsidR="00F12403" w:rsidRPr="00F12403" w:rsidRDefault="00F12403" w:rsidP="001861A5">
            <w:pPr>
              <w:pStyle w:val="Default"/>
              <w:jc w:val="center"/>
              <w:rPr>
                <w:rFonts w:asciiTheme="majorBidi" w:hAnsiTheme="majorBidi" w:cstheme="majorBidi"/>
              </w:rPr>
            </w:pPr>
            <w:r w:rsidRPr="00F12403">
              <w:rPr>
                <w:rFonts w:asciiTheme="majorBidi" w:hAnsiTheme="majorBidi" w:cstheme="majorBidi"/>
              </w:rPr>
              <w:t>66.81</w:t>
            </w:r>
          </w:p>
        </w:tc>
        <w:tc>
          <w:tcPr>
            <w:tcW w:w="1151" w:type="dxa"/>
            <w:tcBorders>
              <w:top w:val="single" w:sz="4" w:space="0" w:color="auto"/>
            </w:tcBorders>
          </w:tcPr>
          <w:p w:rsidR="00F12403" w:rsidRPr="00F12403" w:rsidRDefault="00F12403" w:rsidP="001861A5">
            <w:pPr>
              <w:pStyle w:val="Default"/>
              <w:jc w:val="center"/>
              <w:rPr>
                <w:rFonts w:asciiTheme="majorBidi" w:hAnsiTheme="majorBidi" w:cstheme="majorBidi"/>
              </w:rPr>
            </w:pPr>
            <w:r w:rsidRPr="00F12403">
              <w:rPr>
                <w:rFonts w:asciiTheme="majorBidi" w:hAnsiTheme="majorBidi" w:cstheme="majorBidi"/>
              </w:rPr>
              <w:t>69.74</w:t>
            </w:r>
          </w:p>
        </w:tc>
        <w:tc>
          <w:tcPr>
            <w:tcW w:w="1065" w:type="dxa"/>
            <w:tcBorders>
              <w:top w:val="single" w:sz="4" w:space="0" w:color="auto"/>
            </w:tcBorders>
          </w:tcPr>
          <w:p w:rsidR="00F12403" w:rsidRPr="00F12403" w:rsidRDefault="00F12403" w:rsidP="001861A5">
            <w:pPr>
              <w:pStyle w:val="Default"/>
              <w:jc w:val="center"/>
              <w:rPr>
                <w:rFonts w:asciiTheme="majorBidi" w:hAnsiTheme="majorBidi" w:cstheme="majorBidi"/>
              </w:rPr>
            </w:pPr>
            <w:r w:rsidRPr="00F12403">
              <w:rPr>
                <w:rFonts w:asciiTheme="majorBidi" w:hAnsiTheme="majorBidi" w:cstheme="majorBidi"/>
              </w:rPr>
              <w:t>67.28</w:t>
            </w:r>
          </w:p>
        </w:tc>
        <w:tc>
          <w:tcPr>
            <w:tcW w:w="1240" w:type="dxa"/>
            <w:tcBorders>
              <w:top w:val="single" w:sz="4" w:space="0" w:color="auto"/>
            </w:tcBorders>
          </w:tcPr>
          <w:p w:rsidR="00F12403" w:rsidRPr="00F12403" w:rsidRDefault="00F12403" w:rsidP="001861A5">
            <w:pPr>
              <w:pStyle w:val="Default"/>
              <w:jc w:val="center"/>
              <w:rPr>
                <w:rFonts w:asciiTheme="majorBidi" w:hAnsiTheme="majorBidi" w:cstheme="majorBidi"/>
              </w:rPr>
            </w:pPr>
            <w:r w:rsidRPr="00F12403">
              <w:rPr>
                <w:rFonts w:asciiTheme="majorBidi" w:hAnsiTheme="majorBidi" w:cstheme="majorBidi"/>
              </w:rPr>
              <w:t>67.94</w:t>
            </w:r>
          </w:p>
        </w:tc>
      </w:tr>
      <w:tr w:rsidR="00F12403" w:rsidRPr="00391E95" w:rsidTr="00F12403">
        <w:trPr>
          <w:trHeight w:val="297"/>
          <w:jc w:val="center"/>
        </w:trPr>
        <w:tc>
          <w:tcPr>
            <w:tcW w:w="3690" w:type="dxa"/>
          </w:tcPr>
          <w:p w:rsidR="00F12403" w:rsidRPr="00F12403" w:rsidRDefault="00F12403" w:rsidP="00F12403">
            <w:pPr>
              <w:bidi w:val="0"/>
              <w:rPr>
                <w:rFonts w:asciiTheme="majorBidi" w:hAnsiTheme="majorBidi" w:cstheme="majorBidi"/>
                <w:sz w:val="24"/>
                <w:szCs w:val="24"/>
                <w:lang w:bidi="ar-IQ"/>
              </w:rPr>
            </w:pPr>
            <w:r w:rsidRPr="00F12403">
              <w:rPr>
                <w:rFonts w:asciiTheme="majorBidi" w:hAnsiTheme="majorBidi" w:cstheme="majorBidi"/>
                <w:lang w:bidi="ar-IQ"/>
              </w:rPr>
              <w:t>0.6 M NiCl</w:t>
            </w:r>
            <w:r w:rsidRPr="00F12403">
              <w:rPr>
                <w:rFonts w:asciiTheme="majorBidi" w:hAnsiTheme="majorBidi" w:cstheme="majorBidi"/>
                <w:vertAlign w:val="subscript"/>
                <w:lang w:bidi="ar-IQ"/>
              </w:rPr>
              <w:t>2</w:t>
            </w:r>
            <w:r w:rsidRPr="00F12403">
              <w:rPr>
                <w:rFonts w:asciiTheme="majorBidi" w:hAnsiTheme="majorBidi" w:cstheme="majorBidi"/>
                <w:lang w:bidi="ar-IQ"/>
              </w:rPr>
              <w:t>.6H</w:t>
            </w:r>
            <w:r w:rsidRPr="00F12403">
              <w:rPr>
                <w:rFonts w:asciiTheme="majorBidi" w:hAnsiTheme="majorBidi" w:cstheme="majorBidi"/>
                <w:vertAlign w:val="subscript"/>
                <w:lang w:bidi="ar-IQ"/>
              </w:rPr>
              <w:t>2</w:t>
            </w:r>
            <w:r w:rsidRPr="00F12403">
              <w:rPr>
                <w:rFonts w:asciiTheme="majorBidi" w:hAnsiTheme="majorBidi" w:cstheme="majorBidi"/>
                <w:lang w:bidi="ar-IQ"/>
              </w:rPr>
              <w:t xml:space="preserve">O + boric acid + 0.3 M </w:t>
            </w:r>
            <w:proofErr w:type="spellStart"/>
            <w:r w:rsidRPr="00F12403">
              <w:rPr>
                <w:rFonts w:asciiTheme="majorBidi" w:hAnsiTheme="majorBidi" w:cstheme="majorBidi"/>
                <w:lang w:bidi="ar-IQ"/>
              </w:rPr>
              <w:t>NaCl</w:t>
            </w:r>
            <w:proofErr w:type="spellEnd"/>
            <w:r w:rsidRPr="00F12403">
              <w:rPr>
                <w:rFonts w:asciiTheme="majorBidi" w:hAnsiTheme="majorBidi" w:cstheme="majorBidi"/>
                <w:lang w:bidi="ar-IQ"/>
              </w:rPr>
              <w:t xml:space="preserve"> + 0.01 M CuCl</w:t>
            </w:r>
            <w:r w:rsidRPr="00F12403">
              <w:rPr>
                <w:rFonts w:asciiTheme="majorBidi" w:hAnsiTheme="majorBidi" w:cstheme="majorBidi"/>
                <w:vertAlign w:val="subscript"/>
                <w:lang w:bidi="ar-IQ"/>
              </w:rPr>
              <w:t>2</w:t>
            </w:r>
            <w:r w:rsidRPr="00F12403">
              <w:rPr>
                <w:rFonts w:asciiTheme="majorBidi" w:hAnsiTheme="majorBidi" w:cstheme="majorBidi"/>
                <w:lang w:bidi="ar-IQ"/>
              </w:rPr>
              <w:t>.2H</w:t>
            </w:r>
            <w:r w:rsidRPr="00F12403">
              <w:rPr>
                <w:rFonts w:asciiTheme="majorBidi" w:hAnsiTheme="majorBidi" w:cstheme="majorBidi"/>
                <w:vertAlign w:val="subscript"/>
                <w:lang w:bidi="ar-IQ"/>
              </w:rPr>
              <w:t>2</w:t>
            </w:r>
            <w:r w:rsidRPr="00F12403">
              <w:rPr>
                <w:rFonts w:asciiTheme="majorBidi" w:hAnsiTheme="majorBidi" w:cstheme="majorBidi"/>
                <w:lang w:bidi="ar-IQ"/>
              </w:rPr>
              <w:t>O and 0.02 NA in D.W</w:t>
            </w:r>
          </w:p>
        </w:tc>
        <w:tc>
          <w:tcPr>
            <w:tcW w:w="1129" w:type="dxa"/>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64.32</w:t>
            </w:r>
          </w:p>
        </w:tc>
        <w:tc>
          <w:tcPr>
            <w:tcW w:w="1151" w:type="dxa"/>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56.55</w:t>
            </w:r>
          </w:p>
        </w:tc>
        <w:tc>
          <w:tcPr>
            <w:tcW w:w="1065" w:type="dxa"/>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54.07</w:t>
            </w:r>
          </w:p>
        </w:tc>
        <w:tc>
          <w:tcPr>
            <w:tcW w:w="1240" w:type="dxa"/>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58.31</w:t>
            </w:r>
          </w:p>
        </w:tc>
      </w:tr>
      <w:tr w:rsidR="00F12403" w:rsidRPr="00391E95" w:rsidTr="00F12403">
        <w:trPr>
          <w:trHeight w:val="315"/>
          <w:jc w:val="center"/>
        </w:trPr>
        <w:tc>
          <w:tcPr>
            <w:tcW w:w="3690" w:type="dxa"/>
          </w:tcPr>
          <w:p w:rsidR="00F12403" w:rsidRPr="00F12403" w:rsidRDefault="00F12403" w:rsidP="00F12403">
            <w:pPr>
              <w:bidi w:val="0"/>
              <w:rPr>
                <w:rFonts w:asciiTheme="majorBidi" w:hAnsiTheme="majorBidi" w:cstheme="majorBidi"/>
                <w:sz w:val="24"/>
                <w:szCs w:val="24"/>
                <w:lang w:bidi="ar-IQ"/>
              </w:rPr>
            </w:pPr>
            <w:r w:rsidRPr="00F12403">
              <w:rPr>
                <w:rFonts w:asciiTheme="majorBidi" w:hAnsiTheme="majorBidi" w:cstheme="majorBidi"/>
                <w:lang w:bidi="ar-IQ"/>
              </w:rPr>
              <w:t>0.6 M NiCl</w:t>
            </w:r>
            <w:r w:rsidRPr="00F12403">
              <w:rPr>
                <w:rFonts w:asciiTheme="majorBidi" w:hAnsiTheme="majorBidi" w:cstheme="majorBidi"/>
                <w:vertAlign w:val="subscript"/>
                <w:lang w:bidi="ar-IQ"/>
              </w:rPr>
              <w:t>2</w:t>
            </w:r>
            <w:r w:rsidRPr="00F12403">
              <w:rPr>
                <w:rFonts w:asciiTheme="majorBidi" w:hAnsiTheme="majorBidi" w:cstheme="majorBidi"/>
                <w:lang w:bidi="ar-IQ"/>
              </w:rPr>
              <w:t>.6H</w:t>
            </w:r>
            <w:r w:rsidRPr="00F12403">
              <w:rPr>
                <w:rFonts w:asciiTheme="majorBidi" w:hAnsiTheme="majorBidi" w:cstheme="majorBidi"/>
                <w:vertAlign w:val="subscript"/>
                <w:lang w:bidi="ar-IQ"/>
              </w:rPr>
              <w:t>2</w:t>
            </w:r>
            <w:r w:rsidRPr="00F12403">
              <w:rPr>
                <w:rFonts w:asciiTheme="majorBidi" w:hAnsiTheme="majorBidi" w:cstheme="majorBidi"/>
                <w:lang w:bidi="ar-IQ"/>
              </w:rPr>
              <w:t xml:space="preserve">O + boric acid + 0.3 M </w:t>
            </w:r>
            <w:proofErr w:type="spellStart"/>
            <w:r w:rsidRPr="00F12403">
              <w:rPr>
                <w:rFonts w:asciiTheme="majorBidi" w:hAnsiTheme="majorBidi" w:cstheme="majorBidi"/>
                <w:lang w:bidi="ar-IQ"/>
              </w:rPr>
              <w:t>NaCl</w:t>
            </w:r>
            <w:proofErr w:type="spellEnd"/>
            <w:r w:rsidRPr="00F12403">
              <w:rPr>
                <w:rFonts w:asciiTheme="majorBidi" w:hAnsiTheme="majorBidi" w:cstheme="majorBidi"/>
                <w:lang w:bidi="ar-IQ"/>
              </w:rPr>
              <w:t xml:space="preserve"> + 0.01 M CuCl</w:t>
            </w:r>
            <w:r w:rsidRPr="00F12403">
              <w:rPr>
                <w:rFonts w:asciiTheme="majorBidi" w:hAnsiTheme="majorBidi" w:cstheme="majorBidi"/>
                <w:vertAlign w:val="subscript"/>
                <w:lang w:bidi="ar-IQ"/>
              </w:rPr>
              <w:t>2</w:t>
            </w:r>
            <w:r w:rsidRPr="00F12403">
              <w:rPr>
                <w:rFonts w:asciiTheme="majorBidi" w:hAnsiTheme="majorBidi" w:cstheme="majorBidi"/>
                <w:lang w:bidi="ar-IQ"/>
              </w:rPr>
              <w:t>.2H</w:t>
            </w:r>
            <w:r w:rsidRPr="00F12403">
              <w:rPr>
                <w:rFonts w:asciiTheme="majorBidi" w:hAnsiTheme="majorBidi" w:cstheme="majorBidi"/>
                <w:vertAlign w:val="subscript"/>
                <w:lang w:bidi="ar-IQ"/>
              </w:rPr>
              <w:t>2</w:t>
            </w:r>
            <w:r w:rsidRPr="00F12403">
              <w:rPr>
                <w:rFonts w:asciiTheme="majorBidi" w:hAnsiTheme="majorBidi" w:cstheme="majorBidi"/>
                <w:lang w:bidi="ar-IQ"/>
              </w:rPr>
              <w:t>O and 0.03 NA in D.W</w:t>
            </w:r>
          </w:p>
        </w:tc>
        <w:tc>
          <w:tcPr>
            <w:tcW w:w="1129" w:type="dxa"/>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59.36</w:t>
            </w:r>
          </w:p>
        </w:tc>
        <w:tc>
          <w:tcPr>
            <w:tcW w:w="1151" w:type="dxa"/>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61.00</w:t>
            </w:r>
          </w:p>
        </w:tc>
        <w:tc>
          <w:tcPr>
            <w:tcW w:w="1065" w:type="dxa"/>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57.71</w:t>
            </w:r>
          </w:p>
        </w:tc>
        <w:tc>
          <w:tcPr>
            <w:tcW w:w="1240" w:type="dxa"/>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59.36</w:t>
            </w:r>
          </w:p>
        </w:tc>
      </w:tr>
      <w:tr w:rsidR="00F12403" w:rsidRPr="00391E95" w:rsidTr="00F12403">
        <w:trPr>
          <w:trHeight w:val="297"/>
          <w:jc w:val="center"/>
        </w:trPr>
        <w:tc>
          <w:tcPr>
            <w:tcW w:w="3690" w:type="dxa"/>
            <w:tcBorders>
              <w:bottom w:val="single" w:sz="4" w:space="0" w:color="auto"/>
            </w:tcBorders>
          </w:tcPr>
          <w:p w:rsidR="00F12403" w:rsidRPr="00F12403" w:rsidRDefault="00F12403" w:rsidP="00F12403">
            <w:pPr>
              <w:bidi w:val="0"/>
              <w:rPr>
                <w:rFonts w:asciiTheme="majorBidi" w:hAnsiTheme="majorBidi" w:cstheme="majorBidi"/>
                <w:sz w:val="24"/>
                <w:szCs w:val="24"/>
                <w:lang w:bidi="ar-IQ"/>
              </w:rPr>
            </w:pPr>
            <w:r w:rsidRPr="00F12403">
              <w:rPr>
                <w:rFonts w:asciiTheme="majorBidi" w:hAnsiTheme="majorBidi" w:cstheme="majorBidi"/>
                <w:lang w:bidi="ar-IQ"/>
              </w:rPr>
              <w:t>0.6 M NiCl</w:t>
            </w:r>
            <w:r w:rsidRPr="00F12403">
              <w:rPr>
                <w:rFonts w:asciiTheme="majorBidi" w:hAnsiTheme="majorBidi" w:cstheme="majorBidi"/>
                <w:vertAlign w:val="subscript"/>
                <w:lang w:bidi="ar-IQ"/>
              </w:rPr>
              <w:t>2</w:t>
            </w:r>
            <w:r w:rsidRPr="00F12403">
              <w:rPr>
                <w:rFonts w:asciiTheme="majorBidi" w:hAnsiTheme="majorBidi" w:cstheme="majorBidi"/>
                <w:lang w:bidi="ar-IQ"/>
              </w:rPr>
              <w:t>.6H</w:t>
            </w:r>
            <w:r w:rsidRPr="00F12403">
              <w:rPr>
                <w:rFonts w:asciiTheme="majorBidi" w:hAnsiTheme="majorBidi" w:cstheme="majorBidi"/>
                <w:vertAlign w:val="subscript"/>
                <w:lang w:bidi="ar-IQ"/>
              </w:rPr>
              <w:t>2</w:t>
            </w:r>
            <w:r w:rsidRPr="00F12403">
              <w:rPr>
                <w:rFonts w:asciiTheme="majorBidi" w:hAnsiTheme="majorBidi" w:cstheme="majorBidi"/>
                <w:lang w:bidi="ar-IQ"/>
              </w:rPr>
              <w:t xml:space="preserve">O + boric acid + 0.3 M </w:t>
            </w:r>
            <w:proofErr w:type="spellStart"/>
            <w:r w:rsidRPr="00F12403">
              <w:rPr>
                <w:rFonts w:asciiTheme="majorBidi" w:hAnsiTheme="majorBidi" w:cstheme="majorBidi"/>
                <w:lang w:bidi="ar-IQ"/>
              </w:rPr>
              <w:t>NaCl</w:t>
            </w:r>
            <w:proofErr w:type="spellEnd"/>
            <w:r w:rsidRPr="00F12403">
              <w:rPr>
                <w:rFonts w:asciiTheme="majorBidi" w:hAnsiTheme="majorBidi" w:cstheme="majorBidi"/>
                <w:lang w:bidi="ar-IQ"/>
              </w:rPr>
              <w:t xml:space="preserve"> + 0.01 M CuCl</w:t>
            </w:r>
            <w:r w:rsidRPr="00F12403">
              <w:rPr>
                <w:rFonts w:asciiTheme="majorBidi" w:hAnsiTheme="majorBidi" w:cstheme="majorBidi"/>
                <w:vertAlign w:val="subscript"/>
                <w:lang w:bidi="ar-IQ"/>
              </w:rPr>
              <w:t>2</w:t>
            </w:r>
            <w:r w:rsidRPr="00F12403">
              <w:rPr>
                <w:rFonts w:asciiTheme="majorBidi" w:hAnsiTheme="majorBidi" w:cstheme="majorBidi"/>
                <w:lang w:bidi="ar-IQ"/>
              </w:rPr>
              <w:t>.2H</w:t>
            </w:r>
            <w:r w:rsidRPr="00F12403">
              <w:rPr>
                <w:rFonts w:asciiTheme="majorBidi" w:hAnsiTheme="majorBidi" w:cstheme="majorBidi"/>
                <w:vertAlign w:val="subscript"/>
                <w:lang w:bidi="ar-IQ"/>
              </w:rPr>
              <w:t>2</w:t>
            </w:r>
            <w:r w:rsidRPr="00F12403">
              <w:rPr>
                <w:rFonts w:asciiTheme="majorBidi" w:hAnsiTheme="majorBidi" w:cstheme="majorBidi"/>
                <w:lang w:bidi="ar-IQ"/>
              </w:rPr>
              <w:t>O and 0.06 NA in D.W</w:t>
            </w:r>
          </w:p>
        </w:tc>
        <w:tc>
          <w:tcPr>
            <w:tcW w:w="1129" w:type="dxa"/>
            <w:tcBorders>
              <w:bottom w:val="single" w:sz="4" w:space="0" w:color="auto"/>
            </w:tcBorders>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58.9</w:t>
            </w:r>
          </w:p>
        </w:tc>
        <w:tc>
          <w:tcPr>
            <w:tcW w:w="1151" w:type="dxa"/>
            <w:tcBorders>
              <w:bottom w:val="single" w:sz="4" w:space="0" w:color="auto"/>
            </w:tcBorders>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58.75</w:t>
            </w:r>
          </w:p>
        </w:tc>
        <w:tc>
          <w:tcPr>
            <w:tcW w:w="1065" w:type="dxa"/>
            <w:tcBorders>
              <w:bottom w:val="single" w:sz="4" w:space="0" w:color="auto"/>
            </w:tcBorders>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61.18</w:t>
            </w:r>
          </w:p>
        </w:tc>
        <w:tc>
          <w:tcPr>
            <w:tcW w:w="1240" w:type="dxa"/>
            <w:tcBorders>
              <w:bottom w:val="single" w:sz="4" w:space="0" w:color="auto"/>
            </w:tcBorders>
          </w:tcPr>
          <w:p w:rsidR="00F12403" w:rsidRPr="00F12403" w:rsidRDefault="00F12403" w:rsidP="001861A5">
            <w:pPr>
              <w:bidi w:val="0"/>
              <w:jc w:val="center"/>
              <w:rPr>
                <w:rFonts w:asciiTheme="majorBidi" w:hAnsiTheme="majorBidi" w:cstheme="majorBidi"/>
                <w:sz w:val="24"/>
                <w:szCs w:val="24"/>
                <w:lang w:bidi="ar-IQ"/>
              </w:rPr>
            </w:pPr>
            <w:r w:rsidRPr="00F12403">
              <w:rPr>
                <w:rFonts w:asciiTheme="majorBidi" w:hAnsiTheme="majorBidi" w:cstheme="majorBidi"/>
                <w:sz w:val="24"/>
                <w:szCs w:val="24"/>
                <w:lang w:bidi="ar-IQ"/>
              </w:rPr>
              <w:t>61.61</w:t>
            </w:r>
          </w:p>
        </w:tc>
      </w:tr>
    </w:tbl>
    <w:p w:rsidR="003A2CF2" w:rsidRDefault="003A2CF2" w:rsidP="003A2CF2">
      <w:pPr>
        <w:bidi w:val="0"/>
        <w:jc w:val="both"/>
        <w:rPr>
          <w:rFonts w:asciiTheme="majorBidi" w:hAnsiTheme="majorBidi" w:cstheme="majorBidi"/>
          <w:b/>
          <w:bCs/>
          <w:sz w:val="23"/>
          <w:szCs w:val="23"/>
        </w:rPr>
      </w:pPr>
    </w:p>
    <w:p w:rsidR="00B85321" w:rsidRPr="00C84562" w:rsidRDefault="00B85321" w:rsidP="00862531">
      <w:pPr>
        <w:bidi w:val="0"/>
        <w:jc w:val="both"/>
        <w:rPr>
          <w:rFonts w:asciiTheme="majorBidi" w:hAnsiTheme="majorBidi" w:cstheme="majorBidi"/>
          <w:sz w:val="24"/>
          <w:szCs w:val="24"/>
          <w:lang w:bidi="ar-IQ"/>
        </w:rPr>
      </w:pPr>
      <w:r w:rsidRPr="00C84562">
        <w:rPr>
          <w:rFonts w:asciiTheme="majorBidi" w:hAnsiTheme="majorBidi" w:cstheme="majorBidi"/>
          <w:b/>
          <w:bCs/>
          <w:sz w:val="24"/>
          <w:szCs w:val="24"/>
          <w:lang w:bidi="ar-IQ"/>
        </w:rPr>
        <w:lastRenderedPageBreak/>
        <w:t>Conclusion</w:t>
      </w:r>
      <w:r w:rsidR="00C84562">
        <w:rPr>
          <w:rFonts w:asciiTheme="majorBidi" w:hAnsiTheme="majorBidi" w:cstheme="majorBidi"/>
          <w:sz w:val="24"/>
          <w:szCs w:val="24"/>
          <w:lang w:bidi="ar-IQ"/>
        </w:rPr>
        <w:t>s</w:t>
      </w:r>
      <w:r w:rsidRPr="00C84562">
        <w:rPr>
          <w:rFonts w:asciiTheme="majorBidi" w:hAnsiTheme="majorBidi" w:cstheme="majorBidi"/>
          <w:sz w:val="24"/>
          <w:szCs w:val="24"/>
          <w:lang w:bidi="ar-IQ"/>
        </w:rPr>
        <w:t xml:space="preserve"> </w:t>
      </w:r>
    </w:p>
    <w:p w:rsidR="003047C6" w:rsidRPr="00C84562" w:rsidRDefault="00452CA9" w:rsidP="0063460F">
      <w:pPr>
        <w:bidi w:val="0"/>
        <w:spacing w:line="360" w:lineRule="auto"/>
        <w:jc w:val="both"/>
        <w:rPr>
          <w:rFonts w:asciiTheme="majorBidi" w:hAnsiTheme="majorBidi" w:cstheme="majorBidi"/>
          <w:sz w:val="24"/>
          <w:szCs w:val="24"/>
          <w:lang w:bidi="ar-IQ"/>
        </w:rPr>
      </w:pPr>
      <w:r w:rsidRPr="00C84562">
        <w:rPr>
          <w:rFonts w:asciiTheme="majorBidi" w:hAnsiTheme="majorBidi" w:cstheme="majorBidi"/>
          <w:sz w:val="24"/>
          <w:szCs w:val="24"/>
          <w:lang w:bidi="ar-IQ"/>
        </w:rPr>
        <w:t xml:space="preserve">This study looked at the additives' synergistic </w:t>
      </w:r>
      <w:r w:rsidR="00683624">
        <w:rPr>
          <w:rFonts w:asciiTheme="majorBidi" w:hAnsiTheme="majorBidi" w:cstheme="majorBidi"/>
          <w:sz w:val="24"/>
          <w:szCs w:val="24"/>
          <w:lang w:bidi="ar-IQ"/>
        </w:rPr>
        <w:t xml:space="preserve">impacts </w:t>
      </w:r>
      <w:r w:rsidRPr="00C84562">
        <w:rPr>
          <w:rFonts w:asciiTheme="majorBidi" w:hAnsiTheme="majorBidi" w:cstheme="majorBidi"/>
          <w:sz w:val="24"/>
          <w:szCs w:val="24"/>
          <w:lang w:bidi="ar-IQ"/>
        </w:rPr>
        <w:t xml:space="preserve">on the characteristics of Cu-Ni electrodeposition as well as the impact of the </w:t>
      </w:r>
      <w:r w:rsidR="00683624">
        <w:rPr>
          <w:rFonts w:asciiTheme="majorBidi" w:hAnsiTheme="majorBidi" w:cstheme="majorBidi"/>
          <w:sz w:val="24"/>
          <w:szCs w:val="24"/>
          <w:lang w:bidi="ar-IQ"/>
        </w:rPr>
        <w:t xml:space="preserve">electrolyte </w:t>
      </w:r>
      <w:r w:rsidRPr="00C84562">
        <w:rPr>
          <w:rFonts w:asciiTheme="majorBidi" w:hAnsiTheme="majorBidi" w:cstheme="majorBidi"/>
          <w:sz w:val="24"/>
          <w:szCs w:val="24"/>
          <w:lang w:bidi="ar-IQ"/>
        </w:rPr>
        <w:t xml:space="preserve">chemistry and </w:t>
      </w:r>
      <w:r w:rsidR="00683624">
        <w:rPr>
          <w:rFonts w:asciiTheme="majorBidi" w:hAnsiTheme="majorBidi" w:cstheme="majorBidi"/>
          <w:sz w:val="24"/>
          <w:szCs w:val="24"/>
          <w:lang w:bidi="ar-IQ"/>
        </w:rPr>
        <w:t xml:space="preserve">the </w:t>
      </w:r>
      <w:r w:rsidRPr="00C84562">
        <w:rPr>
          <w:rFonts w:asciiTheme="majorBidi" w:hAnsiTheme="majorBidi" w:cstheme="majorBidi"/>
          <w:sz w:val="24"/>
          <w:szCs w:val="24"/>
          <w:lang w:bidi="ar-IQ"/>
        </w:rPr>
        <w:t>operating circumstances on the partial current densities, chemical composition</w:t>
      </w:r>
      <w:r w:rsidR="00683624">
        <w:rPr>
          <w:rFonts w:asciiTheme="majorBidi" w:hAnsiTheme="majorBidi" w:cstheme="majorBidi"/>
          <w:sz w:val="24"/>
          <w:szCs w:val="24"/>
          <w:lang w:bidi="ar-IQ"/>
        </w:rPr>
        <w:t xml:space="preserve"> of the electrolyte</w:t>
      </w:r>
      <w:r w:rsidRPr="00C84562">
        <w:rPr>
          <w:rFonts w:asciiTheme="majorBidi" w:hAnsiTheme="majorBidi" w:cstheme="majorBidi"/>
          <w:sz w:val="24"/>
          <w:szCs w:val="24"/>
          <w:lang w:bidi="ar-IQ"/>
        </w:rPr>
        <w:t xml:space="preserve">, and </w:t>
      </w:r>
      <w:r w:rsidR="00683624">
        <w:rPr>
          <w:rFonts w:asciiTheme="majorBidi" w:hAnsiTheme="majorBidi" w:cstheme="majorBidi"/>
          <w:sz w:val="24"/>
          <w:szCs w:val="24"/>
          <w:lang w:bidi="ar-IQ"/>
        </w:rPr>
        <w:t xml:space="preserve">the produced </w:t>
      </w:r>
      <w:r w:rsidRPr="00C84562">
        <w:rPr>
          <w:rFonts w:asciiTheme="majorBidi" w:hAnsiTheme="majorBidi" w:cstheme="majorBidi"/>
          <w:sz w:val="24"/>
          <w:szCs w:val="24"/>
          <w:lang w:bidi="ar-IQ"/>
        </w:rPr>
        <w:t xml:space="preserve">surface morphology of </w:t>
      </w:r>
      <w:r w:rsidR="00683624">
        <w:rPr>
          <w:rFonts w:asciiTheme="majorBidi" w:hAnsiTheme="majorBidi" w:cstheme="majorBidi"/>
          <w:sz w:val="24"/>
          <w:szCs w:val="24"/>
          <w:lang w:bidi="ar-IQ"/>
        </w:rPr>
        <w:t xml:space="preserve">copper – nickel thin layer </w:t>
      </w:r>
      <w:r w:rsidRPr="00C84562">
        <w:rPr>
          <w:rFonts w:asciiTheme="majorBidi" w:hAnsiTheme="majorBidi" w:cstheme="majorBidi"/>
          <w:sz w:val="24"/>
          <w:szCs w:val="24"/>
          <w:lang w:bidi="ar-IQ"/>
        </w:rPr>
        <w:t>deposit</w:t>
      </w:r>
      <w:r w:rsidR="00C84562">
        <w:rPr>
          <w:rFonts w:asciiTheme="majorBidi" w:hAnsiTheme="majorBidi" w:cstheme="majorBidi"/>
          <w:sz w:val="24"/>
          <w:szCs w:val="24"/>
          <w:lang w:bidi="ar-IQ"/>
        </w:rPr>
        <w:t xml:space="preserve">s. </w:t>
      </w:r>
      <w:r w:rsidR="00683624">
        <w:rPr>
          <w:rFonts w:asciiTheme="majorBidi" w:hAnsiTheme="majorBidi" w:cstheme="majorBidi"/>
          <w:sz w:val="24"/>
          <w:szCs w:val="24"/>
          <w:lang w:bidi="ar-IQ"/>
        </w:rPr>
        <w:t>It was found that t</w:t>
      </w:r>
      <w:r w:rsidRPr="00C84562">
        <w:rPr>
          <w:rFonts w:asciiTheme="majorBidi" w:hAnsiTheme="majorBidi" w:cstheme="majorBidi"/>
          <w:sz w:val="24"/>
          <w:szCs w:val="24"/>
          <w:lang w:bidi="ar-IQ"/>
        </w:rPr>
        <w:t xml:space="preserve">he aqueous electrolyte </w:t>
      </w:r>
      <w:r w:rsidR="00683624">
        <w:rPr>
          <w:rFonts w:asciiTheme="majorBidi" w:hAnsiTheme="majorBidi" w:cstheme="majorBidi"/>
          <w:sz w:val="24"/>
          <w:szCs w:val="24"/>
          <w:lang w:bidi="ar-IQ"/>
        </w:rPr>
        <w:t xml:space="preserve">is suitable for the electrodeposition of copper nickel alloy. The effect of </w:t>
      </w:r>
      <w:r w:rsidRPr="00C84562">
        <w:rPr>
          <w:rFonts w:asciiTheme="majorBidi" w:hAnsiTheme="majorBidi" w:cstheme="majorBidi"/>
          <w:sz w:val="24"/>
          <w:szCs w:val="24"/>
          <w:lang w:bidi="ar-IQ"/>
        </w:rPr>
        <w:t xml:space="preserve">additives on the electrodeposition of </w:t>
      </w:r>
      <w:r w:rsidR="00683624">
        <w:rPr>
          <w:rFonts w:asciiTheme="majorBidi" w:hAnsiTheme="majorBidi" w:cstheme="majorBidi"/>
          <w:sz w:val="24"/>
          <w:szCs w:val="24"/>
          <w:lang w:bidi="ar-IQ"/>
        </w:rPr>
        <w:t xml:space="preserve">nickel </w:t>
      </w:r>
      <w:r w:rsidRPr="00C84562">
        <w:rPr>
          <w:rFonts w:asciiTheme="majorBidi" w:hAnsiTheme="majorBidi" w:cstheme="majorBidi"/>
          <w:sz w:val="24"/>
          <w:szCs w:val="24"/>
          <w:lang w:bidi="ar-IQ"/>
        </w:rPr>
        <w:t>in an aqueous solution</w:t>
      </w:r>
      <w:r w:rsidR="00683624">
        <w:rPr>
          <w:rFonts w:asciiTheme="majorBidi" w:hAnsiTheme="majorBidi" w:cstheme="majorBidi"/>
          <w:sz w:val="24"/>
          <w:szCs w:val="24"/>
          <w:lang w:bidi="ar-IQ"/>
        </w:rPr>
        <w:t xml:space="preserve"> enhancing </w:t>
      </w:r>
      <w:r w:rsidRPr="00C84562">
        <w:rPr>
          <w:rFonts w:asciiTheme="majorBidi" w:hAnsiTheme="majorBidi" w:cstheme="majorBidi"/>
          <w:sz w:val="24"/>
          <w:szCs w:val="24"/>
          <w:lang w:bidi="ar-IQ"/>
        </w:rPr>
        <w:t xml:space="preserve">the coating </w:t>
      </w:r>
      <w:r w:rsidR="001842F3">
        <w:rPr>
          <w:rFonts w:asciiTheme="majorBidi" w:hAnsiTheme="majorBidi" w:cstheme="majorBidi"/>
          <w:sz w:val="24"/>
          <w:szCs w:val="24"/>
          <w:lang w:bidi="ar-IQ"/>
        </w:rPr>
        <w:t xml:space="preserve">quality </w:t>
      </w:r>
      <w:r w:rsidR="0063460F">
        <w:rPr>
          <w:rFonts w:asciiTheme="majorBidi" w:hAnsiTheme="majorBidi" w:cstheme="majorBidi"/>
          <w:sz w:val="24"/>
          <w:szCs w:val="24"/>
          <w:lang w:bidi="ar-IQ"/>
        </w:rPr>
        <w:t xml:space="preserve">through </w:t>
      </w:r>
      <w:r w:rsidR="001842F3">
        <w:rPr>
          <w:rFonts w:asciiTheme="majorBidi" w:hAnsiTheme="majorBidi" w:cstheme="majorBidi"/>
          <w:sz w:val="24"/>
          <w:szCs w:val="24"/>
          <w:lang w:bidi="ar-IQ"/>
        </w:rPr>
        <w:t>the</w:t>
      </w:r>
      <w:r w:rsidRPr="00C84562">
        <w:rPr>
          <w:rFonts w:asciiTheme="majorBidi" w:hAnsiTheme="majorBidi" w:cstheme="majorBidi"/>
          <w:sz w:val="24"/>
          <w:szCs w:val="24"/>
          <w:lang w:bidi="ar-IQ"/>
        </w:rPr>
        <w:t xml:space="preserve"> nucleation and growth processes.</w:t>
      </w:r>
      <w:r w:rsidR="00C84562">
        <w:rPr>
          <w:rFonts w:asciiTheme="majorBidi" w:hAnsiTheme="majorBidi" w:cstheme="majorBidi"/>
          <w:sz w:val="24"/>
          <w:szCs w:val="24"/>
          <w:lang w:bidi="ar-IQ"/>
        </w:rPr>
        <w:t xml:space="preserve"> </w:t>
      </w:r>
      <w:r w:rsidRPr="00C84562">
        <w:rPr>
          <w:rFonts w:asciiTheme="majorBidi" w:hAnsiTheme="majorBidi" w:cstheme="majorBidi"/>
          <w:sz w:val="24"/>
          <w:szCs w:val="24"/>
          <w:lang w:bidi="ar-IQ"/>
        </w:rPr>
        <w:t xml:space="preserve">The range of additives selected for </w:t>
      </w:r>
      <w:r w:rsidR="0063460F">
        <w:rPr>
          <w:rFonts w:asciiTheme="majorBidi" w:hAnsiTheme="majorBidi" w:cstheme="majorBidi"/>
          <w:sz w:val="24"/>
          <w:szCs w:val="24"/>
          <w:lang w:bidi="ar-IQ"/>
        </w:rPr>
        <w:t xml:space="preserve">the </w:t>
      </w:r>
      <w:r w:rsidRPr="00C84562">
        <w:rPr>
          <w:rFonts w:asciiTheme="majorBidi" w:hAnsiTheme="majorBidi" w:cstheme="majorBidi"/>
          <w:sz w:val="24"/>
          <w:szCs w:val="24"/>
          <w:lang w:bidi="ar-IQ"/>
        </w:rPr>
        <w:t>study here 0.02</w:t>
      </w:r>
      <w:r w:rsidR="00C84562">
        <w:rPr>
          <w:rFonts w:asciiTheme="majorBidi" w:hAnsiTheme="majorBidi" w:cstheme="majorBidi"/>
          <w:sz w:val="24"/>
          <w:szCs w:val="24"/>
          <w:lang w:bidi="ar-IQ"/>
        </w:rPr>
        <w:t xml:space="preserve"> </w:t>
      </w:r>
      <w:r w:rsidRPr="00C84562">
        <w:rPr>
          <w:rFonts w:asciiTheme="majorBidi" w:hAnsiTheme="majorBidi" w:cstheme="majorBidi"/>
          <w:sz w:val="24"/>
          <w:szCs w:val="24"/>
          <w:lang w:bidi="ar-IQ"/>
        </w:rPr>
        <w:t xml:space="preserve">M NA, was chosen from those often used in aqueous processes. </w:t>
      </w:r>
      <w:r w:rsidR="0063460F">
        <w:rPr>
          <w:rFonts w:asciiTheme="majorBidi" w:hAnsiTheme="majorBidi" w:cstheme="majorBidi"/>
          <w:sz w:val="24"/>
          <w:szCs w:val="24"/>
          <w:lang w:bidi="ar-IQ"/>
        </w:rPr>
        <w:t>In addition</w:t>
      </w:r>
      <w:r w:rsidRPr="00C84562">
        <w:rPr>
          <w:rFonts w:asciiTheme="majorBidi" w:hAnsiTheme="majorBidi" w:cstheme="majorBidi"/>
          <w:sz w:val="24"/>
          <w:szCs w:val="24"/>
          <w:lang w:bidi="ar-IQ"/>
        </w:rPr>
        <w:t>, these additi</w:t>
      </w:r>
      <w:r w:rsidR="0063460F">
        <w:rPr>
          <w:rFonts w:asciiTheme="majorBidi" w:hAnsiTheme="majorBidi" w:cstheme="majorBidi"/>
          <w:sz w:val="24"/>
          <w:szCs w:val="24"/>
          <w:lang w:bidi="ar-IQ"/>
        </w:rPr>
        <w:t xml:space="preserve">ves </w:t>
      </w:r>
      <w:r w:rsidRPr="00C84562">
        <w:rPr>
          <w:rFonts w:asciiTheme="majorBidi" w:hAnsiTheme="majorBidi" w:cstheme="majorBidi"/>
          <w:sz w:val="24"/>
          <w:szCs w:val="24"/>
          <w:lang w:bidi="ar-IQ"/>
        </w:rPr>
        <w:t xml:space="preserve">appear to have minimal impact on the bulk speciation of the </w:t>
      </w:r>
      <w:r w:rsidR="0063460F">
        <w:rPr>
          <w:rFonts w:asciiTheme="majorBidi" w:hAnsiTheme="majorBidi" w:cstheme="majorBidi"/>
          <w:sz w:val="24"/>
          <w:szCs w:val="24"/>
          <w:lang w:bidi="ar-IQ"/>
        </w:rPr>
        <w:t xml:space="preserve">nickel </w:t>
      </w:r>
      <w:r w:rsidRPr="00C84562">
        <w:rPr>
          <w:rFonts w:asciiTheme="majorBidi" w:hAnsiTheme="majorBidi" w:cstheme="majorBidi"/>
          <w:sz w:val="24"/>
          <w:szCs w:val="24"/>
          <w:lang w:bidi="ar-IQ"/>
        </w:rPr>
        <w:t>metal ion in the aqueous</w:t>
      </w:r>
      <w:r w:rsidR="0063460F">
        <w:rPr>
          <w:rFonts w:asciiTheme="majorBidi" w:hAnsiTheme="majorBidi" w:cstheme="majorBidi"/>
          <w:sz w:val="24"/>
          <w:szCs w:val="24"/>
          <w:lang w:bidi="ar-IQ"/>
        </w:rPr>
        <w:t xml:space="preserve"> solution</w:t>
      </w:r>
      <w:r w:rsidRPr="00C84562">
        <w:rPr>
          <w:rFonts w:asciiTheme="majorBidi" w:hAnsiTheme="majorBidi" w:cstheme="majorBidi"/>
          <w:b/>
          <w:bCs/>
          <w:sz w:val="24"/>
          <w:szCs w:val="24"/>
          <w:lang w:bidi="ar-IQ"/>
        </w:rPr>
        <w:t>.</w:t>
      </w:r>
      <w:r w:rsidR="001842F3">
        <w:rPr>
          <w:rFonts w:asciiTheme="majorBidi" w:hAnsiTheme="majorBidi" w:cstheme="majorBidi"/>
          <w:sz w:val="24"/>
          <w:szCs w:val="24"/>
        </w:rPr>
        <w:t xml:space="preserve"> It is believed that</w:t>
      </w:r>
      <w:r w:rsidRPr="00C84562">
        <w:rPr>
          <w:rFonts w:asciiTheme="majorBidi" w:hAnsiTheme="majorBidi" w:cstheme="majorBidi"/>
          <w:sz w:val="24"/>
          <w:szCs w:val="24"/>
        </w:rPr>
        <w:t xml:space="preserve"> additives could </w:t>
      </w:r>
      <w:r w:rsidR="0063460F">
        <w:rPr>
          <w:rFonts w:asciiTheme="majorBidi" w:hAnsiTheme="majorBidi" w:cstheme="majorBidi"/>
          <w:sz w:val="24"/>
          <w:szCs w:val="24"/>
        </w:rPr>
        <w:t xml:space="preserve">positively </w:t>
      </w:r>
      <w:r w:rsidRPr="00C84562">
        <w:rPr>
          <w:rFonts w:asciiTheme="majorBidi" w:hAnsiTheme="majorBidi" w:cstheme="majorBidi"/>
          <w:sz w:val="24"/>
          <w:szCs w:val="24"/>
        </w:rPr>
        <w:t>influence the rate of electrodeposition</w:t>
      </w:r>
      <w:r w:rsidR="0063460F">
        <w:rPr>
          <w:rFonts w:asciiTheme="majorBidi" w:hAnsiTheme="majorBidi" w:cstheme="majorBidi"/>
          <w:sz w:val="24"/>
          <w:szCs w:val="24"/>
        </w:rPr>
        <w:t xml:space="preserve"> process</w:t>
      </w:r>
      <w:r w:rsidRPr="00C84562">
        <w:rPr>
          <w:rFonts w:asciiTheme="majorBidi" w:hAnsiTheme="majorBidi" w:cstheme="majorBidi"/>
          <w:sz w:val="24"/>
          <w:szCs w:val="24"/>
        </w:rPr>
        <w:t>.</w:t>
      </w:r>
      <w:r w:rsidR="001842F3">
        <w:rPr>
          <w:rFonts w:asciiTheme="majorBidi" w:hAnsiTheme="majorBidi" w:cstheme="majorBidi"/>
          <w:sz w:val="24"/>
          <w:szCs w:val="24"/>
          <w:lang w:bidi="ar-IQ"/>
        </w:rPr>
        <w:t xml:space="preserve"> </w:t>
      </w:r>
    </w:p>
    <w:p w:rsidR="003047C6" w:rsidRDefault="003047C6" w:rsidP="003047C6">
      <w:pPr>
        <w:bidi w:val="0"/>
        <w:jc w:val="both"/>
        <w:rPr>
          <w:b/>
          <w:bCs/>
          <w:sz w:val="28"/>
          <w:szCs w:val="28"/>
          <w:lang w:bidi="ar-IQ"/>
        </w:rPr>
      </w:pPr>
    </w:p>
    <w:p w:rsidR="00677047" w:rsidRDefault="00677047" w:rsidP="00677047">
      <w:pPr>
        <w:bidi w:val="0"/>
        <w:jc w:val="both"/>
        <w:rPr>
          <w:b/>
          <w:bCs/>
          <w:sz w:val="28"/>
          <w:szCs w:val="28"/>
          <w:lang w:bidi="ar-IQ"/>
        </w:rPr>
      </w:pPr>
    </w:p>
    <w:p w:rsidR="001336CB" w:rsidRPr="00712645" w:rsidRDefault="001336CB" w:rsidP="001336CB">
      <w:pPr>
        <w:bidi w:val="0"/>
        <w:jc w:val="both"/>
        <w:rPr>
          <w:b/>
          <w:bCs/>
          <w:sz w:val="28"/>
          <w:szCs w:val="28"/>
          <w:lang w:bidi="ar-IQ"/>
        </w:rPr>
      </w:pPr>
      <w:r w:rsidRPr="00712645">
        <w:rPr>
          <w:b/>
          <w:bCs/>
          <w:sz w:val="28"/>
          <w:szCs w:val="28"/>
          <w:lang w:bidi="ar-IQ"/>
        </w:rPr>
        <w:t xml:space="preserve">References </w:t>
      </w:r>
    </w:p>
    <w:p w:rsidR="001336CB" w:rsidRPr="00605DFA" w:rsidRDefault="001336CB" w:rsidP="001336CB">
      <w:pPr>
        <w:pStyle w:val="EndNoteBibliography"/>
        <w:bidi w:val="0"/>
        <w:spacing w:after="0"/>
        <w:ind w:left="720" w:hanging="720"/>
      </w:pPr>
      <w:r w:rsidRPr="00C25A87">
        <w:rPr>
          <w:rFonts w:asciiTheme="minorHAnsi" w:hAnsiTheme="minorHAnsi"/>
          <w:lang w:bidi="ar-IQ"/>
        </w:rPr>
        <w:fldChar w:fldCharType="begin"/>
      </w:r>
      <w:r w:rsidRPr="00C25A87">
        <w:rPr>
          <w:rFonts w:asciiTheme="minorHAnsi" w:hAnsiTheme="minorHAnsi"/>
          <w:lang w:bidi="ar-IQ"/>
        </w:rPr>
        <w:instrText xml:space="preserve"> ADDIN EN.REFLIST </w:instrText>
      </w:r>
      <w:r w:rsidRPr="00C25A87">
        <w:rPr>
          <w:rFonts w:asciiTheme="minorHAnsi" w:hAnsiTheme="minorHAnsi"/>
          <w:lang w:bidi="ar-IQ"/>
        </w:rPr>
        <w:fldChar w:fldCharType="separate"/>
      </w:r>
      <w:r w:rsidRPr="00605DFA">
        <w:t xml:space="preserve">ABBOTT, A. P., BALLANTYNE, A., HARRIS, R. C., JUMA, J. A., RYDER, K. S. &amp; FORREST, G. 2015a. A comparative study of nickel electrodeposition using deep eutectic solvents and </w:t>
      </w:r>
      <w:bookmarkStart w:id="0" w:name="_GoBack"/>
      <w:bookmarkEnd w:id="0"/>
      <w:r w:rsidRPr="00605DFA">
        <w:t xml:space="preserve">aqueous solutions. </w:t>
      </w:r>
      <w:r w:rsidRPr="00605DFA">
        <w:rPr>
          <w:i/>
        </w:rPr>
        <w:t>Electrochimica Acta,</w:t>
      </w:r>
      <w:r w:rsidRPr="00605DFA">
        <w:t xml:space="preserve"> 176</w:t>
      </w:r>
      <w:r w:rsidRPr="00605DFA">
        <w:rPr>
          <w:b/>
        </w:rPr>
        <w:t>,</w:t>
      </w:r>
      <w:r w:rsidRPr="00605DFA">
        <w:t xml:space="preserve"> 718-726.</w:t>
      </w:r>
    </w:p>
    <w:p w:rsidR="001336CB" w:rsidRPr="00605DFA" w:rsidRDefault="001336CB" w:rsidP="001336CB">
      <w:pPr>
        <w:pStyle w:val="EndNoteBibliography"/>
        <w:bidi w:val="0"/>
        <w:spacing w:after="0"/>
        <w:ind w:left="720" w:hanging="720"/>
      </w:pPr>
      <w:r w:rsidRPr="00605DFA">
        <w:t xml:space="preserve">ABBOTT, A. P., FRISCH, G., HARTLEY, J., KARIM, W. O. &amp; RYDER, K. S. 2015b. Anodic dissolution of metals in ionic liquids. </w:t>
      </w:r>
      <w:r w:rsidRPr="00605DFA">
        <w:rPr>
          <w:i/>
        </w:rPr>
        <w:t>Progress in natural science: Materials international,</w:t>
      </w:r>
      <w:r w:rsidRPr="00605DFA">
        <w:t xml:space="preserve"> 25</w:t>
      </w:r>
      <w:r w:rsidRPr="00605DFA">
        <w:rPr>
          <w:b/>
        </w:rPr>
        <w:t>,</w:t>
      </w:r>
      <w:r w:rsidRPr="00605DFA">
        <w:t xml:space="preserve"> 595-602.</w:t>
      </w:r>
    </w:p>
    <w:p w:rsidR="001336CB" w:rsidRPr="00605DFA" w:rsidRDefault="001336CB" w:rsidP="001336CB">
      <w:pPr>
        <w:pStyle w:val="EndNoteBibliography"/>
        <w:bidi w:val="0"/>
        <w:spacing w:after="0"/>
        <w:ind w:left="720" w:hanging="720"/>
      </w:pPr>
      <w:r w:rsidRPr="00605DFA">
        <w:t xml:space="preserve">ABBOTT, A. P. &amp; MCKENZIE, K. J. 2006. Application of ionic liquids to the electrodeposition of metals. </w:t>
      </w:r>
      <w:r w:rsidRPr="00605DFA">
        <w:rPr>
          <w:i/>
        </w:rPr>
        <w:t>Physical Chemistry Chemical Physics,</w:t>
      </w:r>
      <w:r w:rsidRPr="00605DFA">
        <w:t xml:space="preserve"> 8</w:t>
      </w:r>
      <w:r w:rsidRPr="00605DFA">
        <w:rPr>
          <w:b/>
        </w:rPr>
        <w:t>,</w:t>
      </w:r>
      <w:r w:rsidRPr="00605DFA">
        <w:t xml:space="preserve"> 4265-4279.</w:t>
      </w:r>
    </w:p>
    <w:p w:rsidR="001336CB" w:rsidRPr="00605DFA" w:rsidRDefault="001336CB" w:rsidP="001336CB">
      <w:pPr>
        <w:pStyle w:val="EndNoteBibliography"/>
        <w:bidi w:val="0"/>
        <w:spacing w:after="0"/>
        <w:ind w:left="720" w:hanging="720"/>
      </w:pPr>
      <w:r w:rsidRPr="00605DFA">
        <w:t xml:space="preserve">AL-MURSHEDI, A. Y., HARTLEY, J. M., ABBOTT, A. P. &amp; RYDER, K. 2019. Effect of water on the electrodeposition of copper on nickel in deep eutectic solvents. </w:t>
      </w:r>
      <w:r w:rsidRPr="00605DFA">
        <w:rPr>
          <w:i/>
        </w:rPr>
        <w:t>Transactions of the IMF,</w:t>
      </w:r>
      <w:r w:rsidRPr="00605DFA">
        <w:t xml:space="preserve"> 97</w:t>
      </w:r>
      <w:r w:rsidRPr="00605DFA">
        <w:rPr>
          <w:b/>
        </w:rPr>
        <w:t>,</w:t>
      </w:r>
      <w:r w:rsidRPr="00605DFA">
        <w:t xml:space="preserve"> 321-329.</w:t>
      </w:r>
    </w:p>
    <w:p w:rsidR="001336CB" w:rsidRPr="00605DFA" w:rsidRDefault="001336CB" w:rsidP="001336CB">
      <w:pPr>
        <w:pStyle w:val="EndNoteBibliography"/>
        <w:bidi w:val="0"/>
        <w:spacing w:after="0"/>
        <w:ind w:left="720" w:hanging="720"/>
      </w:pPr>
      <w:r w:rsidRPr="00605DFA">
        <w:t xml:space="preserve">BROOMAN, E. W. 1991. Electrodeposition from Non-Aqueous Electrolytes. </w:t>
      </w:r>
      <w:r w:rsidRPr="00605DFA">
        <w:rPr>
          <w:i/>
        </w:rPr>
        <w:t>Journal of the Korean institute of surface engineering,</w:t>
      </w:r>
      <w:r w:rsidRPr="00605DFA">
        <w:t xml:space="preserve"> 24</w:t>
      </w:r>
      <w:r w:rsidRPr="00605DFA">
        <w:rPr>
          <w:b/>
        </w:rPr>
        <w:t>,</w:t>
      </w:r>
      <w:r w:rsidRPr="00605DFA">
        <w:t xml:space="preserve"> 169-176.</w:t>
      </w:r>
    </w:p>
    <w:p w:rsidR="001336CB" w:rsidRPr="00605DFA" w:rsidRDefault="001336CB" w:rsidP="001336CB">
      <w:pPr>
        <w:pStyle w:val="EndNoteBibliography"/>
        <w:bidi w:val="0"/>
        <w:spacing w:after="0"/>
        <w:ind w:left="720" w:hanging="720"/>
      </w:pPr>
      <w:r w:rsidRPr="00605DFA">
        <w:t xml:space="preserve">CIOBANU, M., WILBURN, J., KRIM, M. &amp; CLIFFEL, D. 2007. 1-Fundamentals. </w:t>
      </w:r>
      <w:r w:rsidRPr="00605DFA">
        <w:rPr>
          <w:i/>
        </w:rPr>
        <w:t>Handbook of electrochemistry</w:t>
      </w:r>
      <w:r w:rsidRPr="00605DFA">
        <w:rPr>
          <w:b/>
        </w:rPr>
        <w:t>,</w:t>
      </w:r>
      <w:r w:rsidRPr="00605DFA">
        <w:t xml:space="preserve"> 3-29.</w:t>
      </w:r>
    </w:p>
    <w:p w:rsidR="001336CB" w:rsidRPr="00605DFA" w:rsidRDefault="001336CB" w:rsidP="001336CB">
      <w:pPr>
        <w:pStyle w:val="EndNoteBibliography"/>
        <w:bidi w:val="0"/>
        <w:spacing w:after="0"/>
        <w:ind w:left="720" w:hanging="720"/>
      </w:pPr>
      <w:r w:rsidRPr="00605DFA">
        <w:t xml:space="preserve">DENNIS, J. K. &amp; SUCH, T. E. 1993. </w:t>
      </w:r>
      <w:r w:rsidRPr="00605DFA">
        <w:rPr>
          <w:i/>
        </w:rPr>
        <w:t>Nickel and chromium plating</w:t>
      </w:r>
      <w:r w:rsidRPr="00605DFA">
        <w:t>, Elsevier.</w:t>
      </w:r>
    </w:p>
    <w:p w:rsidR="001336CB" w:rsidRPr="00605DFA" w:rsidRDefault="001336CB" w:rsidP="001336CB">
      <w:pPr>
        <w:pStyle w:val="EndNoteBibliography"/>
        <w:bidi w:val="0"/>
        <w:spacing w:after="0"/>
        <w:ind w:left="720" w:hanging="720"/>
      </w:pPr>
      <w:r w:rsidRPr="00605DFA">
        <w:t>ENDRES, F., MACFARLANE, D. &amp; ABBOTT, A. 2008. Electrodeposition from Ionic Liquids. Wiley-VCH Verlag GmbH &amp; Co.</w:t>
      </w:r>
    </w:p>
    <w:p w:rsidR="001336CB" w:rsidRPr="00605DFA" w:rsidRDefault="001336CB" w:rsidP="001336CB">
      <w:pPr>
        <w:pStyle w:val="EndNoteBibliography"/>
        <w:bidi w:val="0"/>
        <w:spacing w:after="0"/>
        <w:ind w:left="720" w:hanging="720"/>
      </w:pPr>
      <w:r w:rsidRPr="00605DFA">
        <w:t xml:space="preserve">HUANG, C.-H., JAN, J.-R., SHU, W.-Y. &amp; WU, H.-M. 2001. The sulfur-enhanced effect of absorbing hydrogen in electroformed nickel–rhenium alloy. </w:t>
      </w:r>
      <w:r w:rsidRPr="00605DFA">
        <w:rPr>
          <w:i/>
        </w:rPr>
        <w:t>Materials chemistry and physics,</w:t>
      </w:r>
      <w:r w:rsidRPr="00605DFA">
        <w:t xml:space="preserve"> 70</w:t>
      </w:r>
      <w:r w:rsidRPr="00605DFA">
        <w:rPr>
          <w:b/>
        </w:rPr>
        <w:t>,</w:t>
      </w:r>
      <w:r w:rsidRPr="00605DFA">
        <w:t xml:space="preserve"> 168-174.</w:t>
      </w:r>
    </w:p>
    <w:p w:rsidR="001336CB" w:rsidRPr="00605DFA" w:rsidRDefault="001336CB" w:rsidP="001336CB">
      <w:pPr>
        <w:pStyle w:val="EndNoteBibliography"/>
        <w:bidi w:val="0"/>
        <w:spacing w:after="0"/>
        <w:ind w:left="720" w:hanging="720"/>
      </w:pPr>
      <w:r w:rsidRPr="00605DFA">
        <w:t xml:space="preserve">JAYAKRISHNAN, S., PUSHPAVANAM, M. &amp; SHENOI, B. 1981. Electrodeposition from organic solutions of metals that are difficult to deposit from aqueous solutions. </w:t>
      </w:r>
      <w:r w:rsidRPr="00605DFA">
        <w:rPr>
          <w:i/>
        </w:rPr>
        <w:t>Surface Technology,</w:t>
      </w:r>
      <w:r w:rsidRPr="00605DFA">
        <w:t xml:space="preserve"> 13</w:t>
      </w:r>
      <w:r w:rsidRPr="00605DFA">
        <w:rPr>
          <w:b/>
        </w:rPr>
        <w:t>,</w:t>
      </w:r>
      <w:r w:rsidRPr="00605DFA">
        <w:t xml:space="preserve"> 225-240.</w:t>
      </w:r>
    </w:p>
    <w:p w:rsidR="001336CB" w:rsidRPr="00605DFA" w:rsidRDefault="001336CB" w:rsidP="001336CB">
      <w:pPr>
        <w:pStyle w:val="EndNoteBibliography"/>
        <w:bidi w:val="0"/>
        <w:spacing w:after="0"/>
        <w:ind w:left="720" w:hanging="720"/>
      </w:pPr>
      <w:r w:rsidRPr="00605DFA">
        <w:lastRenderedPageBreak/>
        <w:t xml:space="preserve">JIANGANG, Q., SHIMING, X., TIAN, Z. &amp; HAIJING, L. 2012. Effect of technical parameters on surface morphology of electrodeposition of iridium layer in aqueous system. </w:t>
      </w:r>
      <w:r w:rsidRPr="00605DFA">
        <w:rPr>
          <w:i/>
        </w:rPr>
        <w:t>Rare Metal Materials and Engineering,</w:t>
      </w:r>
      <w:r w:rsidRPr="00605DFA">
        <w:t xml:space="preserve"> 41</w:t>
      </w:r>
      <w:r w:rsidRPr="00605DFA">
        <w:rPr>
          <w:b/>
        </w:rPr>
        <w:t>,</w:t>
      </w:r>
      <w:r w:rsidRPr="00605DFA">
        <w:t xml:space="preserve"> 1139-1143.</w:t>
      </w:r>
    </w:p>
    <w:p w:rsidR="001336CB" w:rsidRPr="00605DFA" w:rsidRDefault="001336CB" w:rsidP="001336CB">
      <w:pPr>
        <w:pStyle w:val="EndNoteBibliography"/>
        <w:bidi w:val="0"/>
        <w:spacing w:after="0"/>
        <w:ind w:left="720" w:hanging="720"/>
      </w:pPr>
      <w:r w:rsidRPr="00605DFA">
        <w:t xml:space="preserve">KARAHAN, İ. H. 2013. Effects of pH value of the electrolyte and glycine additive on formation and properties of electrodeposited Zn-Fe coatings. </w:t>
      </w:r>
      <w:r w:rsidRPr="00605DFA">
        <w:rPr>
          <w:i/>
        </w:rPr>
        <w:t>The Scientific World Journal,</w:t>
      </w:r>
      <w:r w:rsidRPr="00605DFA">
        <w:t xml:space="preserve"> 2013.</w:t>
      </w:r>
    </w:p>
    <w:p w:rsidR="001336CB" w:rsidRPr="00605DFA" w:rsidRDefault="001336CB" w:rsidP="001336CB">
      <w:pPr>
        <w:pStyle w:val="EndNoteBibliography"/>
        <w:bidi w:val="0"/>
        <w:spacing w:after="0"/>
        <w:ind w:left="720" w:hanging="720"/>
      </w:pPr>
      <w:r w:rsidRPr="00605DFA">
        <w:t xml:space="preserve">LINERT, W., FUKUDA, Y. &amp; CAMARD, A. 2001. Chromotropism of coordination compounds and its applications in solution. </w:t>
      </w:r>
      <w:r w:rsidRPr="00605DFA">
        <w:rPr>
          <w:i/>
        </w:rPr>
        <w:t>Coordination Chemistry Reviews,</w:t>
      </w:r>
      <w:r w:rsidRPr="00605DFA">
        <w:t xml:space="preserve"> 218</w:t>
      </w:r>
      <w:r w:rsidRPr="00605DFA">
        <w:rPr>
          <w:b/>
        </w:rPr>
        <w:t>,</w:t>
      </w:r>
      <w:r w:rsidRPr="00605DFA">
        <w:t xml:space="preserve"> 113-152.</w:t>
      </w:r>
    </w:p>
    <w:p w:rsidR="001336CB" w:rsidRPr="00605DFA" w:rsidRDefault="001336CB" w:rsidP="001336CB">
      <w:pPr>
        <w:pStyle w:val="EndNoteBibliography"/>
        <w:bidi w:val="0"/>
        <w:spacing w:after="0"/>
        <w:ind w:left="720" w:hanging="720"/>
      </w:pPr>
      <w:r w:rsidRPr="00605DFA">
        <w:t xml:space="preserve">LIU, F., DENG, Y., HAN, X., HU, W. &amp; ZHONG, C. 2016. Electrodeposition of metals and alloys from ionic liquids. </w:t>
      </w:r>
      <w:r w:rsidRPr="00605DFA">
        <w:rPr>
          <w:i/>
        </w:rPr>
        <w:t>Journal of Alloys and Compounds,</w:t>
      </w:r>
      <w:r w:rsidRPr="00605DFA">
        <w:t xml:space="preserve"> 654</w:t>
      </w:r>
      <w:r w:rsidRPr="00605DFA">
        <w:rPr>
          <w:b/>
        </w:rPr>
        <w:t>,</w:t>
      </w:r>
      <w:r w:rsidRPr="00605DFA">
        <w:t xml:space="preserve"> 163-170.</w:t>
      </w:r>
    </w:p>
    <w:p w:rsidR="001336CB" w:rsidRPr="00605DFA" w:rsidRDefault="001336CB" w:rsidP="001336CB">
      <w:pPr>
        <w:pStyle w:val="EndNoteBibliography"/>
        <w:bidi w:val="0"/>
        <w:spacing w:after="0"/>
        <w:ind w:left="720" w:hanging="720"/>
      </w:pPr>
      <w:r w:rsidRPr="00605DFA">
        <w:t xml:space="preserve">MECH, K. 2017. Influence of organic ligands on electrodeposition and surface properties of nickel films. </w:t>
      </w:r>
      <w:r w:rsidRPr="00605DFA">
        <w:rPr>
          <w:i/>
        </w:rPr>
        <w:t>Surface and Coatings Technology,</w:t>
      </w:r>
      <w:r w:rsidRPr="00605DFA">
        <w:t xml:space="preserve"> 315</w:t>
      </w:r>
      <w:r w:rsidRPr="00605DFA">
        <w:rPr>
          <w:b/>
        </w:rPr>
        <w:t>,</w:t>
      </w:r>
      <w:r w:rsidRPr="00605DFA">
        <w:t xml:space="preserve"> 232-239.</w:t>
      </w:r>
    </w:p>
    <w:p w:rsidR="001336CB" w:rsidRPr="00605DFA" w:rsidRDefault="001336CB" w:rsidP="001336CB">
      <w:pPr>
        <w:pStyle w:val="EndNoteBibliography"/>
        <w:bidi w:val="0"/>
        <w:spacing w:after="0"/>
        <w:ind w:left="720" w:hanging="720"/>
      </w:pPr>
      <w:r w:rsidRPr="00605DFA">
        <w:t xml:space="preserve">MENZIES, I. 1962. The Electrodeposition of the Less-Common Metals. </w:t>
      </w:r>
      <w:r w:rsidRPr="00605DFA">
        <w:rPr>
          <w:i/>
        </w:rPr>
        <w:t>Transactions of the IMF,</w:t>
      </w:r>
      <w:r w:rsidRPr="00605DFA">
        <w:t xml:space="preserve"> 39</w:t>
      </w:r>
      <w:r w:rsidRPr="00605DFA">
        <w:rPr>
          <w:b/>
        </w:rPr>
        <w:t>,</w:t>
      </w:r>
      <w:r w:rsidRPr="00605DFA">
        <w:t xml:space="preserve"> 172-182.</w:t>
      </w:r>
    </w:p>
    <w:p w:rsidR="001336CB" w:rsidRPr="00605DFA" w:rsidRDefault="001336CB" w:rsidP="001336CB">
      <w:pPr>
        <w:pStyle w:val="EndNoteBibliography"/>
        <w:bidi w:val="0"/>
        <w:spacing w:after="0"/>
        <w:ind w:left="720" w:hanging="720"/>
      </w:pPr>
      <w:r w:rsidRPr="00605DFA">
        <w:t xml:space="preserve">PANDEY, R. K., SAHU, S. &amp; CHANDRA, S. 2017. </w:t>
      </w:r>
      <w:r w:rsidRPr="00605DFA">
        <w:rPr>
          <w:i/>
        </w:rPr>
        <w:t>Handrook Of Semiconductor Electrodeposition</w:t>
      </w:r>
      <w:r w:rsidRPr="00605DFA">
        <w:t>, CRC Press.</w:t>
      </w:r>
    </w:p>
    <w:p w:rsidR="001336CB" w:rsidRPr="00605DFA" w:rsidRDefault="001336CB" w:rsidP="001336CB">
      <w:pPr>
        <w:pStyle w:val="EndNoteBibliography"/>
        <w:bidi w:val="0"/>
        <w:spacing w:after="0"/>
        <w:ind w:left="720" w:hanging="720"/>
      </w:pPr>
      <w:r w:rsidRPr="00605DFA">
        <w:t xml:space="preserve">PAUNOVIC, M. &amp; SCHLESINGER, M. 2006. </w:t>
      </w:r>
      <w:r w:rsidRPr="00605DFA">
        <w:rPr>
          <w:i/>
        </w:rPr>
        <w:t>Fundamentals of electrochemical deposition</w:t>
      </w:r>
      <w:r w:rsidRPr="00605DFA">
        <w:t>, john wiley &amp; sons.</w:t>
      </w:r>
    </w:p>
    <w:p w:rsidR="001336CB" w:rsidRPr="00605DFA" w:rsidRDefault="001336CB" w:rsidP="001336CB">
      <w:pPr>
        <w:pStyle w:val="EndNoteBibliography"/>
        <w:bidi w:val="0"/>
        <w:spacing w:after="0"/>
        <w:ind w:left="720" w:hanging="720"/>
      </w:pPr>
      <w:r w:rsidRPr="00605DFA">
        <w:t>WEN, S. 2005. The electrodeposition and property study of nickel-rhenium alloy.</w:t>
      </w:r>
    </w:p>
    <w:p w:rsidR="001336CB" w:rsidRPr="00605DFA" w:rsidRDefault="001336CB" w:rsidP="001336CB">
      <w:pPr>
        <w:pStyle w:val="EndNoteBibliography"/>
        <w:bidi w:val="0"/>
        <w:spacing w:after="0"/>
        <w:ind w:left="720" w:hanging="720"/>
      </w:pPr>
      <w:r w:rsidRPr="00605DFA">
        <w:t xml:space="preserve">WU, W.-P. &amp; JIANG, J.-J. 2017. Effect of plating temperature on electroless amorphous Ni–P film on Si wafers in an alkaline bath solution. </w:t>
      </w:r>
      <w:r w:rsidRPr="00605DFA">
        <w:rPr>
          <w:i/>
        </w:rPr>
        <w:t>Applied Nanoscience,</w:t>
      </w:r>
      <w:r w:rsidRPr="00605DFA">
        <w:t xml:space="preserve"> 7</w:t>
      </w:r>
      <w:r w:rsidRPr="00605DFA">
        <w:rPr>
          <w:b/>
        </w:rPr>
        <w:t>,</w:t>
      </w:r>
      <w:r w:rsidRPr="00605DFA">
        <w:t xml:space="preserve"> 325-333.</w:t>
      </w:r>
    </w:p>
    <w:p w:rsidR="001336CB" w:rsidRPr="00605DFA" w:rsidRDefault="001336CB" w:rsidP="001336CB">
      <w:pPr>
        <w:pStyle w:val="EndNoteBibliography"/>
        <w:bidi w:val="0"/>
        <w:spacing w:after="0"/>
        <w:ind w:left="720" w:hanging="720"/>
      </w:pPr>
      <w:r w:rsidRPr="00605DFA">
        <w:t xml:space="preserve">WU, W. &amp; CHEN, Z. 2017. Iridium coating: processes, properties and application. Part I. </w:t>
      </w:r>
      <w:r w:rsidRPr="00605DFA">
        <w:rPr>
          <w:i/>
        </w:rPr>
        <w:t>Johnson Matthey Technol. Rev,</w:t>
      </w:r>
      <w:r w:rsidRPr="00605DFA">
        <w:t xml:space="preserve"> 61</w:t>
      </w:r>
      <w:r w:rsidRPr="00605DFA">
        <w:rPr>
          <w:b/>
        </w:rPr>
        <w:t>,</w:t>
      </w:r>
      <w:r w:rsidRPr="00605DFA">
        <w:t xml:space="preserve"> 16-28.</w:t>
      </w:r>
    </w:p>
    <w:p w:rsidR="001336CB" w:rsidRPr="00605DFA" w:rsidRDefault="001336CB" w:rsidP="001336CB">
      <w:pPr>
        <w:pStyle w:val="EndNoteBibliography"/>
        <w:bidi w:val="0"/>
        <w:spacing w:after="0"/>
        <w:ind w:left="720" w:hanging="720"/>
      </w:pPr>
      <w:r w:rsidRPr="00605DFA">
        <w:t xml:space="preserve">WU, W., ELIAZ, N. &amp; GILEADI, E. 2014. The effects of pH and temperature on electrodeposition of Re-Ir-Ni coatings from aqueous solutions. </w:t>
      </w:r>
      <w:r w:rsidRPr="00605DFA">
        <w:rPr>
          <w:i/>
        </w:rPr>
        <w:t>Journal of The Electrochemical Society,</w:t>
      </w:r>
      <w:r w:rsidRPr="00605DFA">
        <w:t xml:space="preserve"> 162</w:t>
      </w:r>
      <w:r w:rsidRPr="00605DFA">
        <w:rPr>
          <w:b/>
        </w:rPr>
        <w:t>,</w:t>
      </w:r>
      <w:r w:rsidRPr="00605DFA">
        <w:t xml:space="preserve"> D20.</w:t>
      </w:r>
    </w:p>
    <w:p w:rsidR="001336CB" w:rsidRPr="00605DFA" w:rsidRDefault="001336CB" w:rsidP="001336CB">
      <w:pPr>
        <w:pStyle w:val="EndNoteBibliography"/>
        <w:bidi w:val="0"/>
        <w:spacing w:after="0"/>
        <w:ind w:left="720" w:hanging="720"/>
      </w:pPr>
      <w:r w:rsidRPr="00605DFA">
        <w:t xml:space="preserve">WU, W., ELIAZ, N. &amp; GILEADI, E. 2016. Electrodeposition of Re-Ni alloys from aqueous solutions with organic additives. </w:t>
      </w:r>
      <w:r w:rsidRPr="00605DFA">
        <w:rPr>
          <w:i/>
        </w:rPr>
        <w:t>Thin Solid Films,</w:t>
      </w:r>
      <w:r w:rsidRPr="00605DFA">
        <w:t xml:space="preserve"> 616</w:t>
      </w:r>
      <w:r w:rsidRPr="00605DFA">
        <w:rPr>
          <w:b/>
        </w:rPr>
        <w:t>,</w:t>
      </w:r>
      <w:r w:rsidRPr="00605DFA">
        <w:t xml:space="preserve"> 828-837.</w:t>
      </w:r>
    </w:p>
    <w:p w:rsidR="001336CB" w:rsidRPr="00605DFA" w:rsidRDefault="001336CB" w:rsidP="001336CB">
      <w:pPr>
        <w:pStyle w:val="EndNoteBibliography"/>
        <w:bidi w:val="0"/>
        <w:spacing w:after="0"/>
        <w:ind w:left="720" w:hanging="720"/>
      </w:pPr>
      <w:r w:rsidRPr="00605DFA">
        <w:t xml:space="preserve">WU, W., JIANG, J., CHEN, Z., JIANG, P. &amp; WANG, Z. 2017. Morphology and mechanical characteristics of monolayer and multilayer Ir coating by double glow plasma. </w:t>
      </w:r>
      <w:r w:rsidRPr="00605DFA">
        <w:rPr>
          <w:i/>
        </w:rPr>
        <w:t>Journal of Wuhan University of Technology-Mater. Sci. Ed.,</w:t>
      </w:r>
      <w:r w:rsidRPr="00605DFA">
        <w:t xml:space="preserve"> 32</w:t>
      </w:r>
      <w:r w:rsidRPr="00605DFA">
        <w:rPr>
          <w:b/>
        </w:rPr>
        <w:t>,</w:t>
      </w:r>
      <w:r w:rsidRPr="00605DFA">
        <w:t xml:space="preserve"> 190-196.</w:t>
      </w:r>
    </w:p>
    <w:p w:rsidR="001336CB" w:rsidRPr="00605DFA" w:rsidRDefault="001336CB" w:rsidP="001336CB">
      <w:pPr>
        <w:pStyle w:val="EndNoteBibliography"/>
        <w:bidi w:val="0"/>
        <w:ind w:left="720" w:hanging="720"/>
      </w:pPr>
      <w:r w:rsidRPr="00605DFA">
        <w:t xml:space="preserve">ZHANG, H., LU, Y., GU, C.-D., WANG, X.-L. &amp; TU, J.-P. 2012. Ionothermal synthesis and lithium storage performance of core/shell structured amorphous@ crystalline Ni–P nanoparticles. </w:t>
      </w:r>
      <w:r w:rsidRPr="00605DFA">
        <w:rPr>
          <w:i/>
        </w:rPr>
        <w:t>CrystEngComm,</w:t>
      </w:r>
      <w:r w:rsidRPr="00605DFA">
        <w:t xml:space="preserve"> 14</w:t>
      </w:r>
      <w:r w:rsidRPr="00605DFA">
        <w:rPr>
          <w:b/>
        </w:rPr>
        <w:t>,</w:t>
      </w:r>
      <w:r w:rsidRPr="00605DFA">
        <w:t xml:space="preserve"> 7942-7950.</w:t>
      </w:r>
    </w:p>
    <w:p w:rsidR="001336CB" w:rsidRPr="00C25A87" w:rsidRDefault="001336CB" w:rsidP="001336CB">
      <w:pPr>
        <w:bidi w:val="0"/>
        <w:jc w:val="both"/>
        <w:rPr>
          <w:lang w:bidi="ar-IQ"/>
        </w:rPr>
      </w:pPr>
      <w:r w:rsidRPr="00C25A87">
        <w:rPr>
          <w:lang w:bidi="ar-IQ"/>
        </w:rPr>
        <w:fldChar w:fldCharType="end"/>
      </w:r>
    </w:p>
    <w:p w:rsidR="008F68AC" w:rsidRPr="00C25A87" w:rsidRDefault="008F68AC" w:rsidP="001336CB">
      <w:pPr>
        <w:bidi w:val="0"/>
        <w:jc w:val="both"/>
        <w:rPr>
          <w:lang w:bidi="ar-IQ"/>
        </w:rPr>
      </w:pPr>
    </w:p>
    <w:sectPr w:rsidR="008F68AC" w:rsidRPr="00C25A87" w:rsidSect="00073F0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vTimes-i">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24528D"/>
    <w:multiLevelType w:val="hybridMultilevel"/>
    <w:tmpl w:val="5FA817F6"/>
    <w:lvl w:ilvl="0" w:tplc="78F4874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asat90qts5axe9zptvt05n5dfsfseafp0w&quot;&gt;My EndNote Library&lt;record-ids&gt;&lt;item&gt;278&lt;/item&gt;&lt;item&gt;281&lt;/item&gt;&lt;item&gt;28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record-ids&gt;&lt;/item&gt;&lt;/Libraries&gt;"/>
  </w:docVars>
  <w:rsids>
    <w:rsidRoot w:val="0031652E"/>
    <w:rsid w:val="0000104E"/>
    <w:rsid w:val="00007D40"/>
    <w:rsid w:val="00010B15"/>
    <w:rsid w:val="00023661"/>
    <w:rsid w:val="00042B1E"/>
    <w:rsid w:val="0004459E"/>
    <w:rsid w:val="00044CA3"/>
    <w:rsid w:val="00065DCB"/>
    <w:rsid w:val="00070472"/>
    <w:rsid w:val="00073F0D"/>
    <w:rsid w:val="00082BDF"/>
    <w:rsid w:val="000853BF"/>
    <w:rsid w:val="00085C24"/>
    <w:rsid w:val="00085FCF"/>
    <w:rsid w:val="00093E0D"/>
    <w:rsid w:val="000B123E"/>
    <w:rsid w:val="000C1009"/>
    <w:rsid w:val="000C50B5"/>
    <w:rsid w:val="000E2865"/>
    <w:rsid w:val="000E3D24"/>
    <w:rsid w:val="000E4E55"/>
    <w:rsid w:val="00111688"/>
    <w:rsid w:val="00112E1C"/>
    <w:rsid w:val="00113DB7"/>
    <w:rsid w:val="001303E3"/>
    <w:rsid w:val="001336CB"/>
    <w:rsid w:val="00137E04"/>
    <w:rsid w:val="00141548"/>
    <w:rsid w:val="00150B69"/>
    <w:rsid w:val="00161DC9"/>
    <w:rsid w:val="001635F5"/>
    <w:rsid w:val="0018008C"/>
    <w:rsid w:val="00181FE4"/>
    <w:rsid w:val="0018232B"/>
    <w:rsid w:val="001842F3"/>
    <w:rsid w:val="001872E5"/>
    <w:rsid w:val="00193BDC"/>
    <w:rsid w:val="001C5EC1"/>
    <w:rsid w:val="001F502B"/>
    <w:rsid w:val="001F5A91"/>
    <w:rsid w:val="00222DCC"/>
    <w:rsid w:val="00224623"/>
    <w:rsid w:val="0023636C"/>
    <w:rsid w:val="00244707"/>
    <w:rsid w:val="00256998"/>
    <w:rsid w:val="00261F6E"/>
    <w:rsid w:val="002811F9"/>
    <w:rsid w:val="0029479B"/>
    <w:rsid w:val="002A4FDE"/>
    <w:rsid w:val="002B1176"/>
    <w:rsid w:val="002B465D"/>
    <w:rsid w:val="002D47C4"/>
    <w:rsid w:val="002D51FF"/>
    <w:rsid w:val="002D76D3"/>
    <w:rsid w:val="003047C6"/>
    <w:rsid w:val="00311B98"/>
    <w:rsid w:val="00311FFD"/>
    <w:rsid w:val="0031652E"/>
    <w:rsid w:val="00332F58"/>
    <w:rsid w:val="003372EF"/>
    <w:rsid w:val="00374D92"/>
    <w:rsid w:val="003A2CF2"/>
    <w:rsid w:val="003A40BA"/>
    <w:rsid w:val="003B2621"/>
    <w:rsid w:val="003B32F5"/>
    <w:rsid w:val="003B6FAC"/>
    <w:rsid w:val="003B784D"/>
    <w:rsid w:val="003E39DC"/>
    <w:rsid w:val="004106E4"/>
    <w:rsid w:val="00412D83"/>
    <w:rsid w:val="00425083"/>
    <w:rsid w:val="00435E50"/>
    <w:rsid w:val="00445723"/>
    <w:rsid w:val="00452CA9"/>
    <w:rsid w:val="004541C3"/>
    <w:rsid w:val="004547AF"/>
    <w:rsid w:val="004719A3"/>
    <w:rsid w:val="004B5652"/>
    <w:rsid w:val="004C1B37"/>
    <w:rsid w:val="004F6B1A"/>
    <w:rsid w:val="005020DC"/>
    <w:rsid w:val="00507957"/>
    <w:rsid w:val="00517F99"/>
    <w:rsid w:val="005209A3"/>
    <w:rsid w:val="00525140"/>
    <w:rsid w:val="005268F6"/>
    <w:rsid w:val="00530EE8"/>
    <w:rsid w:val="0054308F"/>
    <w:rsid w:val="00543448"/>
    <w:rsid w:val="00550556"/>
    <w:rsid w:val="00583B5B"/>
    <w:rsid w:val="00583E2E"/>
    <w:rsid w:val="00595396"/>
    <w:rsid w:val="00595A8B"/>
    <w:rsid w:val="005A11AD"/>
    <w:rsid w:val="005A7F69"/>
    <w:rsid w:val="005B0BF9"/>
    <w:rsid w:val="005B5D24"/>
    <w:rsid w:val="005F17A3"/>
    <w:rsid w:val="005F370F"/>
    <w:rsid w:val="0060520C"/>
    <w:rsid w:val="0063460F"/>
    <w:rsid w:val="00641594"/>
    <w:rsid w:val="00642A08"/>
    <w:rsid w:val="00645AD3"/>
    <w:rsid w:val="0065250F"/>
    <w:rsid w:val="00652E16"/>
    <w:rsid w:val="00666C1D"/>
    <w:rsid w:val="00671310"/>
    <w:rsid w:val="006743EE"/>
    <w:rsid w:val="00677047"/>
    <w:rsid w:val="00680843"/>
    <w:rsid w:val="00683624"/>
    <w:rsid w:val="006B1F92"/>
    <w:rsid w:val="006B3877"/>
    <w:rsid w:val="006C12A8"/>
    <w:rsid w:val="006C3BEC"/>
    <w:rsid w:val="006C6096"/>
    <w:rsid w:val="006D05E7"/>
    <w:rsid w:val="00704689"/>
    <w:rsid w:val="00712645"/>
    <w:rsid w:val="007258BE"/>
    <w:rsid w:val="00745A56"/>
    <w:rsid w:val="007528D2"/>
    <w:rsid w:val="00762D06"/>
    <w:rsid w:val="0078011F"/>
    <w:rsid w:val="007A2F76"/>
    <w:rsid w:val="007A7269"/>
    <w:rsid w:val="007B130D"/>
    <w:rsid w:val="007B480F"/>
    <w:rsid w:val="007C7753"/>
    <w:rsid w:val="007D2778"/>
    <w:rsid w:val="007D74F4"/>
    <w:rsid w:val="007E6044"/>
    <w:rsid w:val="00801E8D"/>
    <w:rsid w:val="00803514"/>
    <w:rsid w:val="008172C8"/>
    <w:rsid w:val="00817F5F"/>
    <w:rsid w:val="008229AE"/>
    <w:rsid w:val="00835170"/>
    <w:rsid w:val="00854D0B"/>
    <w:rsid w:val="008600DE"/>
    <w:rsid w:val="00860E02"/>
    <w:rsid w:val="00862531"/>
    <w:rsid w:val="00864E11"/>
    <w:rsid w:val="00876C0C"/>
    <w:rsid w:val="00881A96"/>
    <w:rsid w:val="00887A45"/>
    <w:rsid w:val="00890584"/>
    <w:rsid w:val="00893879"/>
    <w:rsid w:val="008A16A3"/>
    <w:rsid w:val="008A3D8E"/>
    <w:rsid w:val="008A5C41"/>
    <w:rsid w:val="008C1384"/>
    <w:rsid w:val="008D15FA"/>
    <w:rsid w:val="008E79C8"/>
    <w:rsid w:val="008F68AC"/>
    <w:rsid w:val="0092397B"/>
    <w:rsid w:val="009731D1"/>
    <w:rsid w:val="009A065D"/>
    <w:rsid w:val="009A5D6A"/>
    <w:rsid w:val="009A7637"/>
    <w:rsid w:val="009B538C"/>
    <w:rsid w:val="009B6FEC"/>
    <w:rsid w:val="009C48AD"/>
    <w:rsid w:val="009C5B1D"/>
    <w:rsid w:val="009E25B0"/>
    <w:rsid w:val="009F43B8"/>
    <w:rsid w:val="00A07733"/>
    <w:rsid w:val="00A12508"/>
    <w:rsid w:val="00A273CB"/>
    <w:rsid w:val="00A35A84"/>
    <w:rsid w:val="00A418B8"/>
    <w:rsid w:val="00A705CE"/>
    <w:rsid w:val="00A81D48"/>
    <w:rsid w:val="00A8294C"/>
    <w:rsid w:val="00A94B35"/>
    <w:rsid w:val="00AA5869"/>
    <w:rsid w:val="00AA5F1B"/>
    <w:rsid w:val="00AB0E1C"/>
    <w:rsid w:val="00AB3711"/>
    <w:rsid w:val="00AB3A0D"/>
    <w:rsid w:val="00AB616B"/>
    <w:rsid w:val="00AD0997"/>
    <w:rsid w:val="00AF360C"/>
    <w:rsid w:val="00B03EED"/>
    <w:rsid w:val="00B14B91"/>
    <w:rsid w:val="00B22A34"/>
    <w:rsid w:val="00B27FC1"/>
    <w:rsid w:val="00B510C2"/>
    <w:rsid w:val="00B61589"/>
    <w:rsid w:val="00B7047D"/>
    <w:rsid w:val="00B7091E"/>
    <w:rsid w:val="00B739B4"/>
    <w:rsid w:val="00B84364"/>
    <w:rsid w:val="00B85321"/>
    <w:rsid w:val="00B87635"/>
    <w:rsid w:val="00BB538B"/>
    <w:rsid w:val="00BC0E63"/>
    <w:rsid w:val="00BC561A"/>
    <w:rsid w:val="00BD38C0"/>
    <w:rsid w:val="00C008D3"/>
    <w:rsid w:val="00C04676"/>
    <w:rsid w:val="00C2527A"/>
    <w:rsid w:val="00C25A87"/>
    <w:rsid w:val="00C3541C"/>
    <w:rsid w:val="00C6379B"/>
    <w:rsid w:val="00C75526"/>
    <w:rsid w:val="00C808C1"/>
    <w:rsid w:val="00C84385"/>
    <w:rsid w:val="00C84562"/>
    <w:rsid w:val="00C87747"/>
    <w:rsid w:val="00C94E21"/>
    <w:rsid w:val="00CA32B7"/>
    <w:rsid w:val="00CA5CD3"/>
    <w:rsid w:val="00CA6D41"/>
    <w:rsid w:val="00CA722D"/>
    <w:rsid w:val="00CA73BF"/>
    <w:rsid w:val="00CB6DD7"/>
    <w:rsid w:val="00CB705A"/>
    <w:rsid w:val="00CC3E8F"/>
    <w:rsid w:val="00CC5F28"/>
    <w:rsid w:val="00CD13D0"/>
    <w:rsid w:val="00CD1DDE"/>
    <w:rsid w:val="00CF4822"/>
    <w:rsid w:val="00D20360"/>
    <w:rsid w:val="00D24604"/>
    <w:rsid w:val="00D2795F"/>
    <w:rsid w:val="00D33C04"/>
    <w:rsid w:val="00D829D9"/>
    <w:rsid w:val="00D849C5"/>
    <w:rsid w:val="00D9133C"/>
    <w:rsid w:val="00DB138A"/>
    <w:rsid w:val="00DB28DD"/>
    <w:rsid w:val="00DE02A7"/>
    <w:rsid w:val="00DE1DA3"/>
    <w:rsid w:val="00E02112"/>
    <w:rsid w:val="00E125EC"/>
    <w:rsid w:val="00E16CED"/>
    <w:rsid w:val="00E33609"/>
    <w:rsid w:val="00E34473"/>
    <w:rsid w:val="00E422E6"/>
    <w:rsid w:val="00E469B1"/>
    <w:rsid w:val="00E632A1"/>
    <w:rsid w:val="00E632A9"/>
    <w:rsid w:val="00E66043"/>
    <w:rsid w:val="00E76473"/>
    <w:rsid w:val="00EA5D7E"/>
    <w:rsid w:val="00EA625C"/>
    <w:rsid w:val="00ED3B1B"/>
    <w:rsid w:val="00EF6488"/>
    <w:rsid w:val="00F029D2"/>
    <w:rsid w:val="00F12403"/>
    <w:rsid w:val="00F14A05"/>
    <w:rsid w:val="00F27B6B"/>
    <w:rsid w:val="00F436DC"/>
    <w:rsid w:val="00F55299"/>
    <w:rsid w:val="00F56DB4"/>
    <w:rsid w:val="00F83A28"/>
    <w:rsid w:val="00F84A76"/>
    <w:rsid w:val="00F84BB7"/>
    <w:rsid w:val="00F85B2D"/>
    <w:rsid w:val="00F90795"/>
    <w:rsid w:val="00F94AB9"/>
    <w:rsid w:val="00FA0CB1"/>
    <w:rsid w:val="00FB5804"/>
    <w:rsid w:val="00FC2B20"/>
    <w:rsid w:val="00FD1F97"/>
    <w:rsid w:val="00FD51E2"/>
    <w:rsid w:val="00FD65BD"/>
    <w:rsid w:val="00FF60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4D9E6B"/>
  <w15:docId w15:val="{C5066195-60A5-4E3C-9B40-BE3DC864B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8A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8AD"/>
    <w:rPr>
      <w:rFonts w:ascii="Tahoma" w:hAnsi="Tahoma" w:cs="Tahoma"/>
      <w:sz w:val="16"/>
      <w:szCs w:val="16"/>
    </w:rPr>
  </w:style>
  <w:style w:type="paragraph" w:styleId="ListParagraph">
    <w:name w:val="List Paragraph"/>
    <w:basedOn w:val="Normal"/>
    <w:uiPriority w:val="34"/>
    <w:qFormat/>
    <w:rsid w:val="00D20360"/>
    <w:pPr>
      <w:ind w:left="720"/>
      <w:contextualSpacing/>
    </w:pPr>
  </w:style>
  <w:style w:type="paragraph" w:customStyle="1" w:styleId="EndNoteBibliographyTitle">
    <w:name w:val="EndNote Bibliography Title"/>
    <w:basedOn w:val="Normal"/>
    <w:link w:val="EndNoteBibliographyTitleChar"/>
    <w:rsid w:val="00583B5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83B5B"/>
    <w:rPr>
      <w:rFonts w:ascii="Calibri" w:hAnsi="Calibri"/>
      <w:noProof/>
    </w:rPr>
  </w:style>
  <w:style w:type="paragraph" w:customStyle="1" w:styleId="EndNoteBibliography">
    <w:name w:val="EndNote Bibliography"/>
    <w:basedOn w:val="Normal"/>
    <w:link w:val="EndNoteBibliographyChar"/>
    <w:rsid w:val="00583B5B"/>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583B5B"/>
    <w:rPr>
      <w:rFonts w:ascii="Calibri" w:hAnsi="Calibri"/>
      <w:noProof/>
    </w:rPr>
  </w:style>
  <w:style w:type="table" w:styleId="TableGrid">
    <w:name w:val="Table Grid"/>
    <w:basedOn w:val="TableNormal"/>
    <w:uiPriority w:val="59"/>
    <w:rsid w:val="003A2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2CF2"/>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150B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3.jpeg"/><Relationship Id="rId5" Type="http://schemas.openxmlformats.org/officeDocument/2006/relationships/hyperlink" Target="mailto:hassan.abdullah@su.edu.krd" TargetMode="External"/><Relationship Id="rId15" Type="http://schemas.openxmlformats.org/officeDocument/2006/relationships/oleObject" Target="embeddings/oleObject5.bin"/><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6797</Words>
  <Characters>38746</Characters>
  <Application>Microsoft Office Word</Application>
  <DocSecurity>0</DocSecurity>
  <Lines>322</Lines>
  <Paragraphs>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45453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Gharib Qadir</dc:creator>
  <cp:lastModifiedBy>Maher</cp:lastModifiedBy>
  <cp:revision>2</cp:revision>
  <dcterms:created xsi:type="dcterms:W3CDTF">2022-10-05T20:03:00Z</dcterms:created>
  <dcterms:modified xsi:type="dcterms:W3CDTF">2022-10-05T20:03:00Z</dcterms:modified>
</cp:coreProperties>
</file>