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E1" w:rsidRDefault="00F175E1" w:rsidP="00F175E1">
      <w:pPr>
        <w:pStyle w:val="1"/>
        <w:bidi w:val="0"/>
        <w:jc w:val="center"/>
        <w:rPr>
          <w:lang w:bidi="ar-IQ"/>
        </w:rPr>
      </w:pPr>
      <w:bookmarkStart w:id="0" w:name="_GoBack"/>
      <w:r w:rsidRPr="00F175E1">
        <w:rPr>
          <w:lang w:bidi="ar-IQ"/>
        </w:rPr>
        <w:t>Question bank 2022-2023</w:t>
      </w:r>
    </w:p>
    <w:bookmarkEnd w:id="0"/>
    <w:p w:rsidR="0063139C" w:rsidRPr="000B3203" w:rsidRDefault="0063139C" w:rsidP="00F175E1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Complete the following chemical equations</w:t>
      </w:r>
      <w:proofErr w:type="gramStart"/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:………..</w:t>
      </w:r>
      <w:proofErr w:type="gramEnd"/>
    </w:p>
    <w:p w:rsidR="0063139C" w:rsidRPr="000B3203" w:rsidRDefault="0063139C" w:rsidP="000B3203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Write the principle of potassium permanganate test by Lehman.</w:t>
      </w:r>
    </w:p>
    <w:p w:rsidR="0063139C" w:rsidRPr="000B3203" w:rsidRDefault="0063139C" w:rsidP="000B3203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Write scheme to hydrolysis of starch </w:t>
      </w:r>
    </w:p>
    <w:p w:rsidR="0063139C" w:rsidRPr="000B3203" w:rsidRDefault="0063139C" w:rsidP="000B3203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Why do sugars dissolve in water? </w:t>
      </w:r>
    </w:p>
    <w:p w:rsidR="0063139C" w:rsidRPr="000B3203" w:rsidRDefault="0063139C" w:rsidP="000B3203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Compare between</w:t>
      </w:r>
      <w:proofErr w:type="gramStart"/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:………………</w:t>
      </w:r>
      <w:proofErr w:type="gramEnd"/>
    </w:p>
    <w:p w:rsidR="0063139C" w:rsidRPr="000B3203" w:rsidRDefault="000B3203" w:rsidP="000B3203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Chemical equation of the test reaction</w:t>
      </w:r>
      <w:proofErr w:type="gramStart"/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:………….</w:t>
      </w:r>
      <w:proofErr w:type="gramEnd"/>
    </w:p>
    <w:p w:rsidR="0063139C" w:rsidRPr="000B3203" w:rsidRDefault="0063139C" w:rsidP="000B3203">
      <w:pPr>
        <w:pStyle w:val="p2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Definitions</w:t>
      </w:r>
      <w:proofErr w:type="gram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0B3203">
        <w:rPr>
          <w:rFonts w:ascii="Simplified Arabic" w:hAnsi="Simplified Arabic" w:cs="Simplified Arabic"/>
          <w:b/>
          <w:bCs/>
          <w:sz w:val="28"/>
          <w:szCs w:val="28"/>
        </w:rPr>
        <w:t>…………..</w:t>
      </w:r>
      <w:proofErr w:type="gramEnd"/>
    </w:p>
    <w:p w:rsidR="0063139C" w:rsidRPr="000B3203" w:rsidRDefault="0063139C" w:rsidP="000B3203">
      <w:pPr>
        <w:pStyle w:val="p22"/>
        <w:spacing w:before="0" w:beforeAutospacing="0" w:after="0" w:afterAutospacing="0" w:line="36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Trioses sugar, </w:t>
      </w:r>
      <w:proofErr w:type="spell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tetroses</w:t>
      </w:r>
      <w:proofErr w:type="spell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sugar, pentose sugar</w:t>
      </w:r>
      <w:proofErr w:type="gram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,  hexose</w:t>
      </w:r>
      <w:proofErr w:type="gram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sugar, monosaccharide , disaccharide , oligosaccharide, reducing sugar , non </w:t>
      </w:r>
      <w:proofErr w:type="spell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redusing</w:t>
      </w:r>
      <w:proofErr w:type="spell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sugar, Aldose sugar and </w:t>
      </w:r>
      <w:proofErr w:type="spell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ketose</w:t>
      </w:r>
      <w:proofErr w:type="spell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sugar. </w:t>
      </w:r>
    </w:p>
    <w:p w:rsidR="0063139C" w:rsidRPr="000B3203" w:rsidRDefault="0063139C" w:rsidP="000B3203">
      <w:pPr>
        <w:pStyle w:val="p2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Trioses, and </w:t>
      </w:r>
      <w:proofErr w:type="spell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tetroses</w:t>
      </w:r>
      <w:proofErr w:type="spell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, give negative result with </w:t>
      </w:r>
      <w:proofErr w:type="spell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Molish's</w:t>
      </w:r>
      <w:proofErr w:type="spell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Test.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rFonts w:ascii="Simplified Arabic" w:hAnsi="Simplified Arabic" w:cs="Simplified Arabic"/>
          <w:sz w:val="28"/>
          <w:szCs w:val="28"/>
        </w:rPr>
      </w:pPr>
      <w:r w:rsidRPr="000B3203">
        <w:rPr>
          <w:rStyle w:val="a5"/>
          <w:rFonts w:ascii="Simplified Arabic" w:hAnsi="Simplified Arabic" w:cs="Simplified Arabic"/>
          <w:sz w:val="28"/>
          <w:szCs w:val="28"/>
        </w:rPr>
        <w:t xml:space="preserve">What are roles of Copper </w:t>
      </w:r>
      <w:proofErr w:type="spellStart"/>
      <w:r w:rsidRPr="000B3203">
        <w:rPr>
          <w:rStyle w:val="a5"/>
          <w:rFonts w:ascii="Simplified Arabic" w:hAnsi="Simplified Arabic" w:cs="Simplified Arabic"/>
          <w:sz w:val="28"/>
          <w:szCs w:val="28"/>
        </w:rPr>
        <w:t>sulphate</w:t>
      </w:r>
      <w:proofErr w:type="spellEnd"/>
      <w:r w:rsidRPr="000B3203">
        <w:rPr>
          <w:rStyle w:val="a5"/>
          <w:rFonts w:ascii="Simplified Arabic" w:hAnsi="Simplified Arabic" w:cs="Simplified Arabic"/>
          <w:sz w:val="28"/>
          <w:szCs w:val="28"/>
        </w:rPr>
        <w:t>, sodium carbonate and sodium citrate in Benedict ’s test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rFonts w:ascii="Simplified Arabic" w:hAnsi="Simplified Arabic" w:cs="Simplified Arabic"/>
          <w:sz w:val="28"/>
          <w:szCs w:val="28"/>
        </w:rPr>
      </w:pPr>
      <w:r w:rsidRPr="000B3203">
        <w:rPr>
          <w:rStyle w:val="a5"/>
          <w:rFonts w:ascii="Simplified Arabic" w:hAnsi="Simplified Arabic" w:cs="Simplified Arabic"/>
          <w:sz w:val="28"/>
          <w:szCs w:val="28"/>
        </w:rPr>
        <w:t>Wire the mechanism of Benedict’s test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rFonts w:ascii="Simplified Arabic" w:hAnsi="Simplified Arabic" w:cs="Simplified Arabic"/>
          <w:sz w:val="28"/>
          <w:szCs w:val="28"/>
        </w:rPr>
      </w:pPr>
      <w:r w:rsidRPr="000B3203">
        <w:rPr>
          <w:rStyle w:val="a5"/>
          <w:rFonts w:ascii="Simplified Arabic" w:hAnsi="Simplified Arabic" w:cs="Simplified Arabic"/>
          <w:sz w:val="28"/>
          <w:szCs w:val="28"/>
        </w:rPr>
        <w:t>Maltose and Sucrose are disaccharide. Maltose is a reducing sugar but Sucrose is non-reducing sugar. Why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rFonts w:ascii="Simplified Arabic" w:hAnsi="Simplified Arabic" w:cs="Simplified Arabic"/>
          <w:sz w:val="28"/>
          <w:szCs w:val="28"/>
        </w:rPr>
      </w:pPr>
      <w:r w:rsidRPr="000B3203">
        <w:rPr>
          <w:rStyle w:val="a5"/>
          <w:rFonts w:ascii="Simplified Arabic" w:hAnsi="Simplified Arabic" w:cs="Simplified Arabic"/>
          <w:sz w:val="28"/>
          <w:szCs w:val="28"/>
        </w:rPr>
        <w:t xml:space="preserve">All Polysaccharides are non-reducing sugars. Explain. 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rFonts w:ascii="Simplified Arabic" w:hAnsi="Simplified Arabic" w:cs="Simplified Arabic"/>
          <w:sz w:val="28"/>
          <w:szCs w:val="28"/>
        </w:rPr>
      </w:pPr>
      <w:r w:rsidRPr="000B3203">
        <w:rPr>
          <w:rStyle w:val="a5"/>
          <w:rFonts w:ascii="Simplified Arabic" w:hAnsi="Simplified Arabic" w:cs="Simplified Arabic"/>
          <w:sz w:val="28"/>
          <w:szCs w:val="28"/>
        </w:rPr>
        <w:t xml:space="preserve">What are roles of copper acetate and glacial acetic acid in </w:t>
      </w:r>
      <w:proofErr w:type="spellStart"/>
      <w:r w:rsidRPr="000B3203">
        <w:rPr>
          <w:rStyle w:val="a5"/>
          <w:rFonts w:ascii="Simplified Arabic" w:hAnsi="Simplified Arabic" w:cs="Simplified Arabic"/>
          <w:sz w:val="28"/>
          <w:szCs w:val="28"/>
        </w:rPr>
        <w:t>Barfoed’s</w:t>
      </w:r>
      <w:proofErr w:type="spellEnd"/>
      <w:r w:rsidRPr="000B3203">
        <w:rPr>
          <w:rStyle w:val="a5"/>
          <w:rFonts w:ascii="Simplified Arabic" w:hAnsi="Simplified Arabic" w:cs="Simplified Arabic"/>
          <w:sz w:val="28"/>
          <w:szCs w:val="28"/>
        </w:rPr>
        <w:t xml:space="preserve"> test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Style w:val="a5"/>
          <w:rFonts w:ascii="Simplified Arabic" w:hAnsi="Simplified Arabic" w:cs="Simplified Arabic"/>
          <w:sz w:val="28"/>
          <w:szCs w:val="28"/>
        </w:rPr>
      </w:pPr>
      <w:r w:rsidRPr="000B3203">
        <w:rPr>
          <w:rStyle w:val="a5"/>
          <w:rFonts w:ascii="Simplified Arabic" w:hAnsi="Simplified Arabic" w:cs="Simplified Arabic"/>
          <w:sz w:val="28"/>
          <w:szCs w:val="28"/>
        </w:rPr>
        <w:t xml:space="preserve">In </w:t>
      </w:r>
      <w:proofErr w:type="spellStart"/>
      <w:r w:rsidRPr="000B3203">
        <w:rPr>
          <w:rStyle w:val="a5"/>
          <w:rFonts w:ascii="Simplified Arabic" w:hAnsi="Simplified Arabic" w:cs="Simplified Arabic"/>
          <w:sz w:val="28"/>
          <w:szCs w:val="28"/>
        </w:rPr>
        <w:t>Barfoed’s</w:t>
      </w:r>
      <w:proofErr w:type="spellEnd"/>
      <w:r w:rsidRPr="000B3203">
        <w:rPr>
          <w:rStyle w:val="a5"/>
          <w:rFonts w:ascii="Simplified Arabic" w:hAnsi="Simplified Arabic" w:cs="Simplified Arabic"/>
          <w:sz w:val="28"/>
          <w:szCs w:val="28"/>
        </w:rPr>
        <w:t xml:space="preserve"> test,  Do not boil the solution for longer period</w:t>
      </w:r>
    </w:p>
    <w:p w:rsidR="0063139C" w:rsidRPr="000B3203" w:rsidRDefault="0063139C" w:rsidP="000B320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rFonts w:ascii="Simplified Arabic" w:eastAsiaTheme="minorHAnsi" w:hAnsi="Simplified Arabic" w:cs="Simplified Arabic"/>
          <w:color w:val="FF0000"/>
          <w:sz w:val="28"/>
          <w:szCs w:val="28"/>
        </w:rPr>
      </w:pPr>
      <w:r w:rsidRPr="000B3203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Sucrose will give positive result </w:t>
      </w:r>
      <w:proofErr w:type="spell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Seliwanoff's</w:t>
      </w:r>
      <w:proofErr w:type="spell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>test  but</w:t>
      </w:r>
      <w:proofErr w:type="gramEnd"/>
      <w:r w:rsidRPr="000B3203">
        <w:rPr>
          <w:rFonts w:ascii="Simplified Arabic" w:hAnsi="Simplified Arabic" w:cs="Simplified Arabic"/>
          <w:b/>
          <w:bCs/>
          <w:sz w:val="28"/>
          <w:szCs w:val="28"/>
        </w:rPr>
        <w:t xml:space="preserve">  with Benedicts test will be negative.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Glucose, fructose and mannose are same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osazon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product. Why. 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How glucose, fructose and mannose </w:t>
      </w:r>
      <w:proofErr w:type="gram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are distinguished</w:t>
      </w:r>
      <w:proofErr w:type="gram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by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Osazon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test 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Why non-reducing sugar cannot form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osazon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product 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Draw the structure of </w:t>
      </w:r>
      <w:proofErr w:type="gram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Glucose ,</w:t>
      </w:r>
      <w:proofErr w:type="gram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fructose , mannose ,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galactose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Draw the structure of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maltosazone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,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Glucosazone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and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lactosazone</w:t>
      </w:r>
      <w:proofErr w:type="spellEnd"/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Sucrose, a non-reducing sugar, </w:t>
      </w:r>
      <w:proofErr w:type="gram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would not be expected</w:t>
      </w:r>
      <w:proofErr w:type="gram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to produce an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osazone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when treated with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phenylhydrazine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but </w:t>
      </w:r>
      <w:proofErr w:type="spellStart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osazone</w:t>
      </w:r>
      <w:proofErr w:type="spellEnd"/>
      <w:r w:rsidR="0063139C" w:rsidRPr="000B3203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dose form after 30 min. Explain.</w:t>
      </w:r>
    </w:p>
    <w:p w:rsidR="0063139C" w:rsidRPr="000B3203" w:rsidRDefault="000B3203" w:rsidP="000B3203">
      <w:pPr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Draw the structure of </w:t>
      </w:r>
      <w:proofErr w:type="spellStart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>gluconic</w:t>
      </w:r>
      <w:proofErr w:type="spellEnd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acid, </w:t>
      </w:r>
      <w:proofErr w:type="spellStart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>glucouronic</w:t>
      </w:r>
      <w:proofErr w:type="spellEnd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acid and </w:t>
      </w:r>
      <w:proofErr w:type="spellStart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>saccharic</w:t>
      </w:r>
      <w:proofErr w:type="spellEnd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acid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- </w:t>
      </w:r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Explain role </w:t>
      </w:r>
      <w:proofErr w:type="gramStart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>temperature ,</w:t>
      </w:r>
      <w:proofErr w:type="gramEnd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acid concentration and type of acid on hydrolysis of Disaccharides</w:t>
      </w:r>
    </w:p>
    <w:p w:rsidR="0063139C" w:rsidRPr="000B3203" w:rsidRDefault="000B3203" w:rsidP="000B3203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color w:val="222222"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- </w:t>
      </w:r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Definition: </w:t>
      </w:r>
      <w:hyperlink r:id="rId5" w:history="1">
        <w:proofErr w:type="spellStart"/>
        <w:r w:rsidR="0063139C" w:rsidRPr="000B3203">
          <w:rPr>
            <w:rFonts w:ascii="Simplified Arabic" w:eastAsia="Times New Roman" w:hAnsi="Simplified Arabic" w:cs="Simplified Arabic"/>
            <w:b/>
            <w:bCs/>
            <w:sz w:val="28"/>
            <w:szCs w:val="28"/>
          </w:rPr>
          <w:t>Glycosidic</w:t>
        </w:r>
        <w:proofErr w:type="spellEnd"/>
        <w:r w:rsidR="0063139C" w:rsidRPr="000B3203">
          <w:rPr>
            <w:rFonts w:ascii="Simplified Arabic" w:eastAsia="Times New Roman" w:hAnsi="Simplified Arabic" w:cs="Simplified Arabic"/>
            <w:b/>
            <w:bCs/>
            <w:sz w:val="28"/>
            <w:szCs w:val="28"/>
          </w:rPr>
          <w:t xml:space="preserve"> bond</w:t>
        </w:r>
      </w:hyperlink>
    </w:p>
    <w:p w:rsidR="0063139C" w:rsidRPr="000B3203" w:rsidRDefault="000B3203" w:rsidP="000B3203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hAnsi="Simplified Arabic" w:cs="Simplified Arabic"/>
          <w:color w:val="222222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</w:rPr>
        <w:lastRenderedPageBreak/>
        <w:t xml:space="preserve">- </w:t>
      </w:r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Writ type of </w:t>
      </w:r>
      <w:proofErr w:type="spellStart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>glycosidic</w:t>
      </w:r>
      <w:proofErr w:type="spellEnd"/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bond in maltose, lactose and sucrose.</w:t>
      </w:r>
      <w:r w:rsidR="0063139C" w:rsidRPr="000B3203">
        <w:rPr>
          <w:rFonts w:ascii="Simplified Arabic" w:hAnsi="Simplified Arabic" w:cs="Simplified Arabic"/>
          <w:b/>
          <w:bCs/>
          <w:color w:val="222222"/>
          <w:sz w:val="28"/>
          <w:szCs w:val="28"/>
        </w:rPr>
        <w:t xml:space="preserve"> </w:t>
      </w:r>
    </w:p>
    <w:p w:rsidR="0063139C" w:rsidRPr="000B3203" w:rsidRDefault="000B3203" w:rsidP="000B3203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- </w:t>
      </w:r>
      <w:r w:rsidR="0063139C" w:rsidRPr="000B3203">
        <w:rPr>
          <w:rFonts w:ascii="Simplified Arabic" w:eastAsia="Times New Roman" w:hAnsi="Simplified Arabic" w:cs="Simplified Arabic"/>
          <w:b/>
          <w:bCs/>
          <w:sz w:val="28"/>
          <w:szCs w:val="28"/>
        </w:rPr>
        <w:t>Draw the structure of maltose, lactose and sucrose.</w:t>
      </w:r>
    </w:p>
    <w:p w:rsidR="0063139C" w:rsidRPr="000B3203" w:rsidRDefault="000B3203" w:rsidP="000B3203">
      <w:pPr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How </w:t>
      </w:r>
      <w:proofErr w:type="gramStart"/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can the iodine test be used</w:t>
      </w:r>
      <w:proofErr w:type="gramEnd"/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to distinguish between amylose and glycogen?</w:t>
      </w:r>
    </w:p>
    <w:p w:rsidR="0063139C" w:rsidRPr="000B3203" w:rsidRDefault="000B3203" w:rsidP="000B3203">
      <w:pPr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How do the results of the iodine test indicate that hydrolysis of starch occurred?</w:t>
      </w:r>
    </w:p>
    <w:p w:rsidR="0063139C" w:rsidRPr="000B3203" w:rsidRDefault="000B3203" w:rsidP="000B3203">
      <w:pPr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Design the Experiment which iodine test are used as indicator </w:t>
      </w:r>
    </w:p>
    <w:p w:rsidR="0063139C" w:rsidRPr="000B3203" w:rsidRDefault="000B3203" w:rsidP="000B3203">
      <w:pPr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After hydrolysis polysaccharides, sodium carbonate should add before</w:t>
      </w:r>
      <w:r w:rsidR="0063139C" w:rsidRPr="000B3203">
        <w:rPr>
          <w:rFonts w:ascii="Simplified Arabic" w:hAnsi="Simplified Arabic" w:cs="Simplified Arabic"/>
          <w:sz w:val="28"/>
          <w:szCs w:val="28"/>
        </w:rPr>
        <w:t xml:space="preserve">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Benedict's test.</w:t>
      </w:r>
    </w:p>
    <w:p w:rsidR="0063139C" w:rsidRPr="000B3203" w:rsidRDefault="000B3203" w:rsidP="000B3203">
      <w:pPr>
        <w:spacing w:after="0" w:line="36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- </w:t>
      </w:r>
      <w:r w:rsidR="0063139C" w:rsidRPr="000B3203">
        <w:rPr>
          <w:rFonts w:ascii="Simplified Arabic" w:hAnsi="Simplified Arabic" w:cs="Simplified Arabic"/>
          <w:b/>
          <w:bCs/>
          <w:sz w:val="28"/>
          <w:szCs w:val="28"/>
        </w:rPr>
        <w:t>Methionine does not answer this test.</w:t>
      </w:r>
    </w:p>
    <w:p w:rsidR="0063139C" w:rsidRPr="000B3203" w:rsidRDefault="0063139C" w:rsidP="000B3203">
      <w:pPr>
        <w:bidi w:val="0"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63139C" w:rsidRPr="000B3203" w:rsidRDefault="0063139C" w:rsidP="000B3203">
      <w:pPr>
        <w:bidi w:val="0"/>
        <w:spacing w:after="0" w:line="240" w:lineRule="auto"/>
        <w:ind w:left="-477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63139C" w:rsidRPr="000B3203" w:rsidRDefault="0063139C" w:rsidP="000B3203">
      <w:pPr>
        <w:ind w:left="-567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63139C" w:rsidRPr="000B3203" w:rsidRDefault="0063139C" w:rsidP="000B3203">
      <w:pPr>
        <w:bidi w:val="0"/>
        <w:spacing w:after="0" w:line="240" w:lineRule="auto"/>
        <w:ind w:left="-47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3139C" w:rsidRPr="000B3203" w:rsidRDefault="0063139C" w:rsidP="000B3203">
      <w:pPr>
        <w:bidi w:val="0"/>
        <w:spacing w:after="0" w:line="240" w:lineRule="auto"/>
        <w:ind w:left="-477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63139C" w:rsidRPr="000B3203" w:rsidSect="00591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A33"/>
    <w:multiLevelType w:val="hybridMultilevel"/>
    <w:tmpl w:val="7FE4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65D"/>
    <w:multiLevelType w:val="hybridMultilevel"/>
    <w:tmpl w:val="7C869E34"/>
    <w:lvl w:ilvl="0" w:tplc="714023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FCD2C78"/>
    <w:multiLevelType w:val="hybridMultilevel"/>
    <w:tmpl w:val="4B88F0FA"/>
    <w:lvl w:ilvl="0" w:tplc="374CEC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BA"/>
    <w:rsid w:val="000B3203"/>
    <w:rsid w:val="0059126A"/>
    <w:rsid w:val="0063139C"/>
    <w:rsid w:val="00A370BA"/>
    <w:rsid w:val="00F175E1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EAC8FA-BD97-4AD2-AAA4-4ACD1ED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9C"/>
    <w:pPr>
      <w:bidi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17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13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139C"/>
    <w:rPr>
      <w:b/>
      <w:bCs/>
    </w:rPr>
  </w:style>
  <w:style w:type="paragraph" w:customStyle="1" w:styleId="p22">
    <w:name w:val="p22"/>
    <w:basedOn w:val="a"/>
    <w:rsid w:val="006313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F17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iq/url?sa=t&amp;rct=j&amp;q=&amp;esrc=s&amp;source=web&amp;cd=2&amp;cad=rja&amp;uact=8&amp;ved=0CB4QFjAB&amp;url=http%3A%2F%2Fwww.princeton.edu%2F~achaney%2Ftmve%2Fwiki100k%2Fdocs%2FGlycosidic_bond.html&amp;ei=eBxeVIS0HKSs7Aa584HQCw&amp;usg=AFQjCNFiojEmxoKjkznLSedGzN9naXxW8w&amp;bvm=bv.79189006,d.Z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2023-05-28T08:04:00Z</dcterms:created>
  <dcterms:modified xsi:type="dcterms:W3CDTF">2023-05-28T08:22:00Z</dcterms:modified>
</cp:coreProperties>
</file>