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A478" w14:textId="77777777" w:rsidR="00647491" w:rsidRPr="006B7B83" w:rsidRDefault="00852EF5" w:rsidP="00647491">
      <w:pPr>
        <w:tabs>
          <w:tab w:val="left" w:pos="1200"/>
        </w:tabs>
        <w:ind w:left="-851"/>
        <w:jc w:val="center"/>
        <w:rPr>
          <w:rFonts w:cs="Simplified Arabic"/>
          <w:b/>
          <w:bCs/>
          <w:sz w:val="44"/>
          <w:szCs w:val="44"/>
          <w:lang w:bidi="ar-KW"/>
        </w:rPr>
      </w:pPr>
      <w:r w:rsidRPr="00647491">
        <w:rPr>
          <w:rFonts w:cs="Simplified Arabic"/>
          <w:b/>
          <w:bCs/>
          <w:noProof/>
          <w:sz w:val="44"/>
          <w:szCs w:val="44"/>
        </w:rPr>
        <w:drawing>
          <wp:inline distT="0" distB="0" distL="0" distR="0" wp14:anchorId="7ED36D88" wp14:editId="101DED59">
            <wp:extent cx="3000375" cy="2200275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A884E" w14:textId="77777777" w:rsidR="00647491" w:rsidRPr="00E77402" w:rsidRDefault="00647491" w:rsidP="00647491">
      <w:pPr>
        <w:tabs>
          <w:tab w:val="left" w:pos="1200"/>
        </w:tabs>
        <w:jc w:val="center"/>
        <w:rPr>
          <w:rFonts w:cs="Simplified Arabic"/>
          <w:b/>
          <w:bCs/>
          <w:sz w:val="44"/>
          <w:szCs w:val="44"/>
          <w:lang w:bidi="ar-KW"/>
        </w:rPr>
      </w:pPr>
    </w:p>
    <w:p w14:paraId="292BE3CA" w14:textId="77777777" w:rsidR="00647491" w:rsidRPr="00E77402" w:rsidRDefault="00647491" w:rsidP="00647491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القسم </w:t>
      </w:r>
      <w:r>
        <w:rPr>
          <w:rFonts w:cs="Simplified Arabic"/>
          <w:b/>
          <w:bCs/>
          <w:sz w:val="44"/>
          <w:szCs w:val="44"/>
          <w:lang w:bidi="ar-IQ"/>
        </w:rPr>
        <w:t xml:space="preserve"> :</w:t>
      </w:r>
      <w:r w:rsidR="00EC51FC">
        <w:rPr>
          <w:rFonts w:cs="Simplified Arabic" w:hint="cs"/>
          <w:b/>
          <w:bCs/>
          <w:sz w:val="44"/>
          <w:szCs w:val="44"/>
          <w:rtl/>
          <w:lang w:bidi="ar-IQ"/>
        </w:rPr>
        <w:t>الفنون التشكيلية/ فرع الرسم</w:t>
      </w:r>
    </w:p>
    <w:p w14:paraId="13CE92DA" w14:textId="77777777" w:rsidR="00647491" w:rsidRPr="00E77402" w:rsidRDefault="00647491" w:rsidP="00647491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الكلية </w:t>
      </w:r>
      <w:r>
        <w:rPr>
          <w:rFonts w:cs="Simplified Arabic"/>
          <w:b/>
          <w:bCs/>
          <w:sz w:val="44"/>
          <w:szCs w:val="44"/>
          <w:lang w:bidi="ar-IQ"/>
        </w:rPr>
        <w:t>: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الفنون الجميلة </w:t>
      </w:r>
    </w:p>
    <w:p w14:paraId="76E48032" w14:textId="77777777" w:rsidR="00647491" w:rsidRPr="00E77402" w:rsidRDefault="00647491" w:rsidP="00647491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 xml:space="preserve">: صلاح الدين </w:t>
      </w:r>
      <w:r w:rsidR="00EC51FC">
        <w:rPr>
          <w:rFonts w:cs="Simplified Arabic" w:hint="cs"/>
          <w:b/>
          <w:bCs/>
          <w:sz w:val="44"/>
          <w:szCs w:val="44"/>
          <w:rtl/>
          <w:lang w:bidi="ar-IQ"/>
        </w:rPr>
        <w:t>-أربيل</w:t>
      </w:r>
    </w:p>
    <w:p w14:paraId="3716F78C" w14:textId="77777777" w:rsidR="00647491" w:rsidRPr="00E77402" w:rsidRDefault="00647491" w:rsidP="003C2641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المادة </w:t>
      </w:r>
      <w:r w:rsidR="00EC51FC">
        <w:rPr>
          <w:rFonts w:cs="Simplified Arabic" w:hint="cs"/>
          <w:b/>
          <w:bCs/>
          <w:sz w:val="44"/>
          <w:szCs w:val="44"/>
          <w:rtl/>
          <w:lang w:bidi="ar-IQ"/>
        </w:rPr>
        <w:t>:</w:t>
      </w:r>
      <w:r w:rsidR="003C2641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انشاء تصويري</w:t>
      </w:r>
    </w:p>
    <w:p w14:paraId="07239998" w14:textId="77777777" w:rsidR="00647491" w:rsidRPr="00E77402" w:rsidRDefault="00647491" w:rsidP="003C2641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كراسة المادة </w:t>
      </w:r>
      <w:r w:rsidRPr="00E77402">
        <w:rPr>
          <w:rFonts w:cs="Simplified Arabic"/>
          <w:b/>
          <w:bCs/>
          <w:sz w:val="44"/>
          <w:szCs w:val="44"/>
          <w:rtl/>
          <w:lang w:bidi="ar-IQ"/>
        </w:rPr>
        <w:t>–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 xml:space="preserve"> (المرحلة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r w:rsidR="003C2641">
        <w:rPr>
          <w:rFonts w:cs="Simplified Arabic" w:hint="cs"/>
          <w:b/>
          <w:bCs/>
          <w:sz w:val="44"/>
          <w:szCs w:val="44"/>
          <w:rtl/>
          <w:lang w:bidi="ar-IQ"/>
        </w:rPr>
        <w:t>3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)</w:t>
      </w:r>
      <w:r w:rsidR="004A05FE">
        <w:rPr>
          <w:rFonts w:cs="Simplified Arabic"/>
          <w:b/>
          <w:bCs/>
          <w:sz w:val="44"/>
          <w:szCs w:val="44"/>
          <w:lang w:bidi="ar-IQ"/>
        </w:rPr>
        <w:t xml:space="preserve"> </w:t>
      </w:r>
      <w:r w:rsidR="004A05FE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رسم </w:t>
      </w:r>
    </w:p>
    <w:p w14:paraId="7BC806A0" w14:textId="77777777" w:rsidR="00647491" w:rsidRPr="00E77402" w:rsidRDefault="00647491" w:rsidP="003C2641">
      <w:pPr>
        <w:tabs>
          <w:tab w:val="left" w:pos="1200"/>
        </w:tabs>
        <w:bidi/>
        <w:rPr>
          <w:rFonts w:cs="Simplified Arabic"/>
          <w:b/>
          <w:bCs/>
          <w:sz w:val="20"/>
          <w:szCs w:val="20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اسم التدريسي</w:t>
      </w:r>
      <w:r w:rsidR="00EC51FC">
        <w:rPr>
          <w:rFonts w:cs="Simplified Arabic" w:hint="cs"/>
          <w:b/>
          <w:bCs/>
          <w:sz w:val="44"/>
          <w:szCs w:val="44"/>
          <w:rtl/>
          <w:lang w:bidi="ar-IQ"/>
        </w:rPr>
        <w:t xml:space="preserve">: </w:t>
      </w:r>
      <w:r w:rsidR="003C2641">
        <w:rPr>
          <w:rFonts w:cs="Simplified Arabic" w:hint="cs"/>
          <w:b/>
          <w:bCs/>
          <w:sz w:val="44"/>
          <w:szCs w:val="44"/>
          <w:rtl/>
          <w:lang w:bidi="ar-IQ"/>
        </w:rPr>
        <w:t>ا.م.د. هيفاء احمد محمد</w:t>
      </w:r>
    </w:p>
    <w:p w14:paraId="43B320FC" w14:textId="77777777" w:rsidR="00647491" w:rsidRDefault="004B48C7" w:rsidP="004B48C7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lang w:bidi="ar-IQ"/>
        </w:rPr>
      </w:pPr>
      <w:r>
        <w:rPr>
          <w:rFonts w:cs="Simplified Arabic" w:hint="cs"/>
          <w:b/>
          <w:bCs/>
          <w:sz w:val="44"/>
          <w:szCs w:val="44"/>
          <w:rtl/>
          <w:lang w:bidi="ar-IQ"/>
        </w:rPr>
        <w:t>السنة الدراسية:</w:t>
      </w:r>
      <w:r>
        <w:rPr>
          <w:rFonts w:cs="Simplified Arabic"/>
          <w:b/>
          <w:bCs/>
          <w:sz w:val="44"/>
          <w:szCs w:val="44"/>
          <w:lang w:bidi="ar-IQ"/>
        </w:rPr>
        <w:t xml:space="preserve"> 2021- 2022</w:t>
      </w:r>
    </w:p>
    <w:p w14:paraId="4A053CF0" w14:textId="77777777" w:rsidR="00647491" w:rsidRDefault="00647491" w:rsidP="00B40BEB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lang w:bidi="ar-KW"/>
        </w:rPr>
      </w:pPr>
    </w:p>
    <w:p w14:paraId="45FF916A" w14:textId="77777777" w:rsidR="00647491" w:rsidRDefault="00647491" w:rsidP="0064749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lang w:bidi="ar-KW"/>
        </w:rPr>
      </w:pPr>
    </w:p>
    <w:p w14:paraId="787A5B42" w14:textId="77777777" w:rsidR="00BD1802" w:rsidRPr="000B0643" w:rsidRDefault="00BD1802" w:rsidP="0064749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lang w:bidi="ar-KW"/>
        </w:rPr>
      </w:pPr>
      <w:r w:rsidRPr="000B0643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>پەرتووکی کۆرس</w:t>
      </w:r>
      <w:r w:rsidR="00C32E34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/</w:t>
      </w:r>
      <w:r w:rsidRPr="000B0643">
        <w:rPr>
          <w:rFonts w:ascii="Sakkal Majalla" w:hAnsi="Sakkal Majalla" w:cs="Sakkal Majalla"/>
          <w:b/>
          <w:bCs/>
          <w:sz w:val="32"/>
          <w:szCs w:val="32"/>
          <w:lang w:bidi="ar-KW"/>
        </w:rPr>
        <w:t>Course Book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1686"/>
        <w:gridCol w:w="1296"/>
        <w:gridCol w:w="2564"/>
      </w:tblGrid>
      <w:tr w:rsidR="00BD1802" w:rsidRPr="000C3504" w14:paraId="6734ABF5" w14:textId="77777777" w:rsidTr="003C2641">
        <w:tc>
          <w:tcPr>
            <w:tcW w:w="3804" w:type="dxa"/>
          </w:tcPr>
          <w:p w14:paraId="090BE552" w14:textId="77777777" w:rsidR="00BD1802" w:rsidRPr="000C3504" w:rsidRDefault="00BD1802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0C350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  <w:t>ناوی کۆرس</w:t>
            </w:r>
            <w:r w:rsidR="000B0643"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 xml:space="preserve"> (وانە)</w:t>
            </w:r>
          </w:p>
        </w:tc>
        <w:tc>
          <w:tcPr>
            <w:tcW w:w="5546" w:type="dxa"/>
            <w:gridSpan w:val="3"/>
          </w:tcPr>
          <w:p w14:paraId="28693576" w14:textId="77777777" w:rsidR="0042355C" w:rsidRPr="00A10673" w:rsidRDefault="003C2641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انشاء تصويري</w:t>
            </w:r>
          </w:p>
        </w:tc>
      </w:tr>
      <w:tr w:rsidR="00BD1802" w:rsidRPr="000C3504" w14:paraId="36A133A3" w14:textId="77777777" w:rsidTr="003C2641">
        <w:tc>
          <w:tcPr>
            <w:tcW w:w="3804" w:type="dxa"/>
          </w:tcPr>
          <w:p w14:paraId="6AB5C9C4" w14:textId="77777777" w:rsidR="00BD1802" w:rsidRPr="000C3504" w:rsidRDefault="00BD1802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350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مامۆستای بەرپرس</w:t>
            </w:r>
          </w:p>
        </w:tc>
        <w:tc>
          <w:tcPr>
            <w:tcW w:w="5546" w:type="dxa"/>
            <w:gridSpan w:val="3"/>
          </w:tcPr>
          <w:p w14:paraId="5B0A5664" w14:textId="77777777" w:rsidR="00BD1802" w:rsidRPr="000C3504" w:rsidRDefault="003C2641" w:rsidP="0064749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ت.م.د. هيفاء احمد محمد</w:t>
            </w:r>
          </w:p>
        </w:tc>
      </w:tr>
      <w:tr w:rsidR="00BD1802" w:rsidRPr="000C3504" w14:paraId="4BB8CD9A" w14:textId="77777777" w:rsidTr="003C2641">
        <w:tc>
          <w:tcPr>
            <w:tcW w:w="3804" w:type="dxa"/>
          </w:tcPr>
          <w:p w14:paraId="6146D0F9" w14:textId="77777777" w:rsidR="00BD1802" w:rsidRPr="000C3504" w:rsidRDefault="00BD1802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>بەش</w:t>
            </w:r>
            <w:r w:rsidR="00C32E34"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 xml:space="preserve">  /</w:t>
            </w: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 xml:space="preserve"> کۆلێژ</w:t>
            </w:r>
            <w:r w:rsidR="00C32E34"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 xml:space="preserve"> /</w:t>
            </w: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 xml:space="preserve"> زانکۆ</w:t>
            </w:r>
          </w:p>
        </w:tc>
        <w:tc>
          <w:tcPr>
            <w:tcW w:w="5546" w:type="dxa"/>
            <w:gridSpan w:val="3"/>
          </w:tcPr>
          <w:p w14:paraId="74CBDBB6" w14:textId="77777777" w:rsidR="00BD1802" w:rsidRPr="000C3504" w:rsidRDefault="008A011F" w:rsidP="008A011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الفنون التشكيلية</w:t>
            </w:r>
            <w:r w:rsidR="00836225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كلية الفنون الجميلة</w:t>
            </w:r>
            <w:r w:rsidR="00836225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جامعة صلاح الدين-اربيل</w:t>
            </w:r>
          </w:p>
        </w:tc>
      </w:tr>
      <w:tr w:rsidR="00F50F95" w:rsidRPr="000C3504" w14:paraId="2897CDA3" w14:textId="77777777" w:rsidTr="003C2641">
        <w:tc>
          <w:tcPr>
            <w:tcW w:w="3804" w:type="dxa"/>
          </w:tcPr>
          <w:p w14:paraId="0BB469C9" w14:textId="77777777" w:rsidR="00F50F95" w:rsidRPr="000C3504" w:rsidRDefault="00F50F95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پەیوەندی</w:t>
            </w:r>
          </w:p>
        </w:tc>
        <w:tc>
          <w:tcPr>
            <w:tcW w:w="1686" w:type="dxa"/>
          </w:tcPr>
          <w:p w14:paraId="234AF985" w14:textId="77777777" w:rsidR="00F50F95" w:rsidRPr="000C3504" w:rsidRDefault="00F50F95" w:rsidP="0064749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  /</w:t>
            </w:r>
            <w:r w:rsidR="003C264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07503675644</w:t>
            </w:r>
          </w:p>
        </w:tc>
        <w:tc>
          <w:tcPr>
            <w:tcW w:w="3860" w:type="dxa"/>
            <w:gridSpan w:val="2"/>
          </w:tcPr>
          <w:p w14:paraId="0E533152" w14:textId="77777777" w:rsidR="00F50F95" w:rsidRPr="000C3504" w:rsidRDefault="00F50F95" w:rsidP="002C33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D1802" w:rsidRPr="000C3504" w14:paraId="319F680E" w14:textId="77777777" w:rsidTr="003C2641">
        <w:tc>
          <w:tcPr>
            <w:tcW w:w="3804" w:type="dxa"/>
          </w:tcPr>
          <w:p w14:paraId="62B8BE8E" w14:textId="77777777" w:rsidR="00BD1802" w:rsidRPr="000C3504" w:rsidRDefault="00BD1802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ناوی رێکخەر</w:t>
            </w:r>
            <w:r w:rsidR="0037662D"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(یاریدەدەر)</w:t>
            </w:r>
          </w:p>
        </w:tc>
        <w:tc>
          <w:tcPr>
            <w:tcW w:w="5546" w:type="dxa"/>
            <w:gridSpan w:val="3"/>
          </w:tcPr>
          <w:p w14:paraId="64732D58" w14:textId="77777777" w:rsidR="00BD1802" w:rsidRPr="000C3504" w:rsidRDefault="00BD1802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D1802" w:rsidRPr="000C3504" w14:paraId="3D902686" w14:textId="77777777" w:rsidTr="003C2641">
        <w:tc>
          <w:tcPr>
            <w:tcW w:w="3804" w:type="dxa"/>
          </w:tcPr>
          <w:p w14:paraId="4B67A7D1" w14:textId="77777777" w:rsidR="00BD1802" w:rsidRPr="000C3504" w:rsidRDefault="00BD1802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پەیوەندی</w:t>
            </w:r>
          </w:p>
        </w:tc>
        <w:tc>
          <w:tcPr>
            <w:tcW w:w="1686" w:type="dxa"/>
          </w:tcPr>
          <w:p w14:paraId="629DE8BF" w14:textId="77777777" w:rsidR="00BD1802" w:rsidRPr="000C3504" w:rsidRDefault="00BD1802" w:rsidP="0064749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  <w:r w:rsidR="00C32E34"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/</w:t>
            </w:r>
            <w:r w:rsidR="00E36C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60" w:type="dxa"/>
            <w:gridSpan w:val="2"/>
          </w:tcPr>
          <w:p w14:paraId="5EF6CFD6" w14:textId="77777777" w:rsidR="00BD1802" w:rsidRPr="000C3504" w:rsidRDefault="00BD1802" w:rsidP="003C26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D1802" w:rsidRPr="000C3504" w14:paraId="304A7201" w14:textId="77777777" w:rsidTr="003C2641">
        <w:tc>
          <w:tcPr>
            <w:tcW w:w="9350" w:type="dxa"/>
            <w:gridSpan w:val="4"/>
          </w:tcPr>
          <w:p w14:paraId="5E22BE17" w14:textId="77777777" w:rsidR="00BD1802" w:rsidRDefault="002554B3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گرنگی کۆرس</w:t>
            </w:r>
            <w:r w:rsidR="00C32E34"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/</w:t>
            </w:r>
            <w:r w:rsidRPr="000C350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Course Overview</w:t>
            </w:r>
          </w:p>
          <w:p w14:paraId="75E36945" w14:textId="77777777" w:rsidR="003C2641" w:rsidRPr="000C3504" w:rsidRDefault="003C2641" w:rsidP="003C26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تعريف الطلبة بقواعد الانشاء وبأنواعه داخل العمل الفني</w:t>
            </w:r>
          </w:p>
        </w:tc>
      </w:tr>
      <w:tr w:rsidR="002554B3" w:rsidRPr="000C3504" w14:paraId="4AE124C5" w14:textId="77777777" w:rsidTr="003C2641">
        <w:tc>
          <w:tcPr>
            <w:tcW w:w="9350" w:type="dxa"/>
            <w:gridSpan w:val="4"/>
          </w:tcPr>
          <w:p w14:paraId="3304669B" w14:textId="77777777" w:rsidR="002554B3" w:rsidRPr="000C3504" w:rsidRDefault="002554B3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>پەیامە گرنگەکانی کۆرس ئەو خاڵانەی کە دەبێ قوتابی لە کۆتایی کۆرسەکە بیزانێ</w:t>
            </w:r>
            <w:r w:rsidR="00C32E34"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 xml:space="preserve"> /</w:t>
            </w:r>
            <w:r w:rsidRPr="000C350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Course Objectives</w:t>
            </w:r>
          </w:p>
        </w:tc>
      </w:tr>
      <w:tr w:rsidR="002554B3" w:rsidRPr="000C3504" w14:paraId="269BEBA3" w14:textId="77777777" w:rsidTr="003C2641">
        <w:tc>
          <w:tcPr>
            <w:tcW w:w="9350" w:type="dxa"/>
            <w:gridSpan w:val="4"/>
          </w:tcPr>
          <w:p w14:paraId="3A4C78F3" w14:textId="77777777" w:rsidR="008A011F" w:rsidRDefault="00431D52" w:rsidP="00431D5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عرض اعمال فنية ولوحات مشهورة عالميا واظهار قيمتها الفنية من خلال تكوينها الانشائي وكذلك انواعه</w:t>
            </w:r>
          </w:p>
          <w:p w14:paraId="22C8E4E3" w14:textId="77777777" w:rsidR="00431D52" w:rsidRDefault="00431D52" w:rsidP="00431D5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تطبيق وتنفيذ لوحة واحدة بناء واحد من انواع الانشاء التصويري : اولا على ورق كانسون بقلم الرصاص ثم تنفيذه ثانيا على ورق كانسون بالالوان المائيةو بعد ضبط تكوينها يتم نقلها على لوحة قماش تم تحضيرها ويتم تنفيذها بالالوان الزيتية بشكلها النهائي</w:t>
            </w:r>
          </w:p>
          <w:p w14:paraId="10018D71" w14:textId="77777777" w:rsidR="00E648D5" w:rsidRPr="00431D52" w:rsidRDefault="00431D52" w:rsidP="00431D5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يطبق هذا العمل بكل تفاصيله لكل سمستر </w:t>
            </w:r>
            <w:r w:rsidR="00AE2050" w:rsidRPr="00431D52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554B3" w:rsidRPr="000C3504" w14:paraId="4122835D" w14:textId="77777777" w:rsidTr="003C2641">
        <w:tc>
          <w:tcPr>
            <w:tcW w:w="9350" w:type="dxa"/>
            <w:gridSpan w:val="4"/>
          </w:tcPr>
          <w:p w14:paraId="46AB9FE9" w14:textId="77777777" w:rsidR="002554B3" w:rsidRPr="000C3504" w:rsidRDefault="002554B3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>سەرچاوە گرنگەکانی کۆرس</w:t>
            </w:r>
            <w:r w:rsidR="00C32E34"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 xml:space="preserve">  /</w:t>
            </w:r>
            <w:r w:rsidRPr="000C350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 xml:space="preserve">Course Reading List and </w:t>
            </w:r>
            <w:r w:rsidR="00F203DC" w:rsidRPr="000C350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References</w:t>
            </w:r>
          </w:p>
        </w:tc>
      </w:tr>
      <w:tr w:rsidR="002554B3" w:rsidRPr="000C3504" w14:paraId="12F989A4" w14:textId="77777777" w:rsidTr="003C2641">
        <w:tc>
          <w:tcPr>
            <w:tcW w:w="3804" w:type="dxa"/>
          </w:tcPr>
          <w:p w14:paraId="641658D4" w14:textId="77777777" w:rsidR="002554B3" w:rsidRPr="000C3504" w:rsidRDefault="00F203DC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سەرچاوە بنەڕەتیەکان</w:t>
            </w:r>
          </w:p>
        </w:tc>
        <w:tc>
          <w:tcPr>
            <w:tcW w:w="2982" w:type="dxa"/>
            <w:gridSpan w:val="2"/>
          </w:tcPr>
          <w:p w14:paraId="485AB93F" w14:textId="77777777" w:rsidR="002554B3" w:rsidRPr="000C3504" w:rsidRDefault="00F203DC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سەرچاوەی سوود بەخش</w:t>
            </w:r>
          </w:p>
        </w:tc>
        <w:tc>
          <w:tcPr>
            <w:tcW w:w="2564" w:type="dxa"/>
          </w:tcPr>
          <w:p w14:paraId="5B8185DE" w14:textId="77777777" w:rsidR="002554B3" w:rsidRPr="000C3504" w:rsidRDefault="00F203DC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گۆڤارو ریڤیوو </w:t>
            </w: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>(ئینتێرنێت)</w:t>
            </w:r>
          </w:p>
        </w:tc>
      </w:tr>
      <w:tr w:rsidR="002554B3" w:rsidRPr="000C3504" w14:paraId="53872E13" w14:textId="77777777" w:rsidTr="003C2641">
        <w:tc>
          <w:tcPr>
            <w:tcW w:w="3804" w:type="dxa"/>
          </w:tcPr>
          <w:p w14:paraId="0A2212F3" w14:textId="77777777" w:rsidR="005139DD" w:rsidRDefault="00431D52" w:rsidP="005139DD">
            <w:pPr>
              <w:numPr>
                <w:ilvl w:val="0"/>
                <w:numId w:val="8"/>
              </w:numPr>
              <w:bidi/>
              <w:spacing w:after="0" w:line="240" w:lineRule="auto"/>
              <w:ind w:left="288" w:hanging="288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كتاب عناصر الفن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فرج عبو ج1+ج2</w:t>
            </w:r>
          </w:p>
          <w:p w14:paraId="583DBADC" w14:textId="77777777" w:rsidR="00C24B2D" w:rsidRPr="00431D52" w:rsidRDefault="00431D52" w:rsidP="00431D52">
            <w:pPr>
              <w:numPr>
                <w:ilvl w:val="0"/>
                <w:numId w:val="8"/>
              </w:numPr>
              <w:bidi/>
              <w:spacing w:after="0" w:line="240" w:lineRule="auto"/>
              <w:ind w:left="288" w:hanging="288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كتاب العملية الابداعية في فن التصوير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د. شاكر عبدالحميد</w:t>
            </w:r>
          </w:p>
        </w:tc>
        <w:tc>
          <w:tcPr>
            <w:tcW w:w="2982" w:type="dxa"/>
            <w:gridSpan w:val="2"/>
          </w:tcPr>
          <w:p w14:paraId="533667CE" w14:textId="77777777" w:rsidR="00552AF1" w:rsidRPr="000C3504" w:rsidRDefault="00431D52" w:rsidP="00F50F95">
            <w:pPr>
              <w:pStyle w:val="ListParagraph"/>
              <w:bidi/>
              <w:spacing w:after="0" w:line="240" w:lineRule="auto"/>
              <w:ind w:left="72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مجموعة الكتب التي تحتوي على لوحات فنية عالمية</w:t>
            </w:r>
          </w:p>
        </w:tc>
        <w:tc>
          <w:tcPr>
            <w:tcW w:w="2564" w:type="dxa"/>
          </w:tcPr>
          <w:p w14:paraId="69393A87" w14:textId="77777777" w:rsidR="00BD4A7E" w:rsidRPr="000C3504" w:rsidRDefault="004F7C18" w:rsidP="00431D5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431D52">
              <w:rPr>
                <w:rFonts w:ascii="Sakkal Majalla" w:hAnsi="Sakkal Majalla" w:cs="Sakkal Majalla"/>
                <w:sz w:val="24"/>
                <w:szCs w:val="24"/>
              </w:rPr>
              <w:t>WWW.ARTSUNLIGHT.COM</w:t>
            </w:r>
          </w:p>
        </w:tc>
      </w:tr>
      <w:tr w:rsidR="002554B3" w:rsidRPr="000C3504" w14:paraId="79ACA3D2" w14:textId="77777777" w:rsidTr="003C2641">
        <w:tc>
          <w:tcPr>
            <w:tcW w:w="9350" w:type="dxa"/>
            <w:gridSpan w:val="4"/>
          </w:tcPr>
          <w:p w14:paraId="03FF715D" w14:textId="77777777" w:rsidR="002554B3" w:rsidRPr="000C3504" w:rsidRDefault="000B0643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>بابەتەکان</w:t>
            </w:r>
            <w:r w:rsidR="00C32E34"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 xml:space="preserve"> /</w:t>
            </w:r>
            <w:r w:rsidRPr="000C350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KW"/>
              </w:rPr>
              <w:t>The Topics</w:t>
            </w:r>
          </w:p>
        </w:tc>
      </w:tr>
      <w:tr w:rsidR="000B0643" w:rsidRPr="000C3504" w14:paraId="06205C83" w14:textId="77777777" w:rsidTr="003C2641">
        <w:tc>
          <w:tcPr>
            <w:tcW w:w="9350" w:type="dxa"/>
            <w:gridSpan w:val="4"/>
          </w:tcPr>
          <w:p w14:paraId="25412877" w14:textId="7BFD2DE1" w:rsidR="00E31049" w:rsidRPr="00E31049" w:rsidRDefault="00E31049" w:rsidP="00882A0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310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السمستر الاول:</w:t>
            </w:r>
          </w:p>
          <w:p w14:paraId="6F15A17A" w14:textId="517F8C96" w:rsidR="000B0643" w:rsidRDefault="00BA23B3" w:rsidP="00E3104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-الاسبوع الاول: </w:t>
            </w:r>
            <w:r w:rsidR="00882A0C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نظري: -تعريف فن الانشاء </w:t>
            </w:r>
          </w:p>
          <w:p w14:paraId="2BE0BEA1" w14:textId="77777777" w:rsidR="00882A0C" w:rsidRDefault="00882A0C" w:rsidP="00882A0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عرض لوحات فنية عالمية</w:t>
            </w:r>
          </w:p>
          <w:p w14:paraId="67FE0353" w14:textId="77777777" w:rsidR="00882A0C" w:rsidRDefault="00BA23B3" w:rsidP="00BA23B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-الاسبوع الثاني: </w:t>
            </w:r>
            <w:r w:rsidR="00882A0C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نظري: مقدمة عن موضوع الانشاء واهميته </w:t>
            </w:r>
          </w:p>
          <w:p w14:paraId="16D26304" w14:textId="77777777" w:rsidR="00BA23B3" w:rsidRDefault="00882A0C" w:rsidP="00882A0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تكملة </w:t>
            </w:r>
            <w:r w:rsidR="00BA23B3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عرض الاعمال الفنية واللوحات العالمية والتحدث عن تكويناتها الانشائيةوالوانها وعن مضمون اللوحة</w:t>
            </w:r>
          </w:p>
          <w:p w14:paraId="202D5E75" w14:textId="77777777" w:rsidR="00882A0C" w:rsidRDefault="00BA23B3" w:rsidP="00BA23B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-الاسبوع الثالث: </w:t>
            </w:r>
            <w:r w:rsidR="00882A0C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نظري: الدور النظري والعملي للانشاء في التعامل مع العمل الفني </w:t>
            </w:r>
          </w:p>
          <w:p w14:paraId="078D655B" w14:textId="77777777" w:rsidR="00BA23B3" w:rsidRDefault="00BA23B3" w:rsidP="00882A0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يتم اختيار لوحة عالمية كلاسيكية تظهر بها قوة التشريح و نوع من انواع الانشاء ايضا وان لا يقل بها ثلاث اشخاص</w:t>
            </w:r>
          </w:p>
          <w:p w14:paraId="56760609" w14:textId="77777777" w:rsidR="00882A0C" w:rsidRDefault="00BA23B3" w:rsidP="00BA23B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-الاسبوع الرابع: </w:t>
            </w:r>
            <w:r w:rsidR="00882A0C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نظري: شروط الانشاء الناجح </w:t>
            </w:r>
          </w:p>
          <w:p w14:paraId="08D26708" w14:textId="77777777" w:rsidR="00BA23B3" w:rsidRDefault="00BA23B3" w:rsidP="00882A0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المباشرة بنقل اللوحة على ورق كانسون بقلم الرصاص</w:t>
            </w:r>
          </w:p>
          <w:p w14:paraId="0AC756A1" w14:textId="77777777" w:rsidR="00882A0C" w:rsidRDefault="00BA23B3" w:rsidP="00BA23B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-الاسبوع الخامس: </w:t>
            </w:r>
            <w:r w:rsidR="00882A0C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نظري: قواعد الانشاء</w:t>
            </w:r>
          </w:p>
          <w:p w14:paraId="1C532539" w14:textId="77777777" w:rsidR="00BA23B3" w:rsidRDefault="00BA23B3" w:rsidP="00882A0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انجاز اللوحة بالتضليل لاظهار قيمتها الضوئية</w:t>
            </w:r>
          </w:p>
          <w:p w14:paraId="3CC7C12B" w14:textId="77777777" w:rsidR="002C3F37" w:rsidRDefault="00BA23B3" w:rsidP="00882A0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-الاسبوع السادس: </w:t>
            </w:r>
            <w:r w:rsidR="00882A0C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نظري: قواعد الانشاء في العمل الفني</w:t>
            </w:r>
            <w:r w:rsidR="002C3F37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:- 1- الوحدة         2- التوازن</w:t>
            </w:r>
          </w:p>
          <w:p w14:paraId="564A50B5" w14:textId="77777777" w:rsidR="00BA23B3" w:rsidRDefault="00BA23B3" w:rsidP="002C3F3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يبدأ بتنفيذ اللوحة نفسها بالالوان المائية على ورق كانسون</w:t>
            </w:r>
          </w:p>
          <w:p w14:paraId="7C071188" w14:textId="77777777" w:rsidR="002C3F37" w:rsidRDefault="00BA23B3" w:rsidP="00BA23B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-الاسبوع السابع: </w:t>
            </w:r>
            <w:r w:rsidR="002C3F37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نظري: 3-الحركة</w:t>
            </w:r>
          </w:p>
          <w:p w14:paraId="3638902F" w14:textId="77777777" w:rsidR="00BA23B3" w:rsidRDefault="00BA23B3" w:rsidP="002C3F3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lastRenderedPageBreak/>
              <w:t>يتم اخراجها بالشكل النهائي والمطلوب</w:t>
            </w:r>
          </w:p>
          <w:p w14:paraId="330025A1" w14:textId="77777777" w:rsidR="002C3F37" w:rsidRDefault="002C3F37" w:rsidP="002C3F3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  <w:p w14:paraId="27B06110" w14:textId="77777777" w:rsidR="002C3F37" w:rsidRDefault="00BA23B3" w:rsidP="00BA23B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-الاسبوع الثامن: </w:t>
            </w:r>
            <w:r w:rsidR="002C3F37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نظري: 4- الايقاع      5-السيادة</w:t>
            </w:r>
          </w:p>
          <w:p w14:paraId="348878E8" w14:textId="77777777" w:rsidR="00BA23B3" w:rsidRDefault="002C3F37" w:rsidP="002C3F3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ي</w:t>
            </w:r>
            <w:r w:rsidR="00BA23B3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تم تقييم اللوحة بقلم الرصاص والمائية كدرجة لنصف السمستر </w:t>
            </w:r>
          </w:p>
          <w:p w14:paraId="72932ACE" w14:textId="77777777" w:rsidR="002C3F37" w:rsidRDefault="00BA23B3" w:rsidP="00BA23B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-الاسبوع التاسع: </w:t>
            </w:r>
            <w:r w:rsidR="002C3F37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نظري: 6-التباين التغاير      7-التكرار المنظم        8- النسبية</w:t>
            </w:r>
          </w:p>
          <w:p w14:paraId="12DE0877" w14:textId="77777777" w:rsidR="00BA23B3" w:rsidRDefault="00BA23B3" w:rsidP="002C3F3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يتم تحضير </w:t>
            </w:r>
            <w:r w:rsidR="002C3F37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لوحة من القماش بقياس 80</w:t>
            </w:r>
            <w:r w:rsidR="002C3F37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X</w:t>
            </w:r>
            <w:r w:rsidR="002C3F37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100ويبدأ الطالب بتنفيذ بالالوان الزيتية بعد ضبط التخطيط</w:t>
            </w:r>
          </w:p>
          <w:p w14:paraId="6AF778CC" w14:textId="77777777" w:rsidR="002C3F37" w:rsidRDefault="00AF03C0" w:rsidP="002C3F3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-الاسبوع العاشر: نظري: امتحان نصف السمستر</w:t>
            </w:r>
          </w:p>
          <w:p w14:paraId="32E21376" w14:textId="77777777" w:rsidR="00AF03C0" w:rsidRDefault="00AF03C0" w:rsidP="00AF03C0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عملي: يتم ملئ اللوحة بالالوان وضبطها</w:t>
            </w:r>
          </w:p>
          <w:p w14:paraId="26115855" w14:textId="17A3A38D" w:rsidR="00AF03C0" w:rsidRDefault="00AF03C0" w:rsidP="00AF03C0">
            <w:pPr>
              <w:bidi/>
              <w:spacing w:after="0" w:line="240" w:lineRule="auto"/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-الاسبوع ال11: نظري:انواع الانشاء المختلفة</w:t>
            </w:r>
            <w:r w:rsidR="00E31049">
              <w:rPr>
                <w:rFonts w:ascii="Sakkal Majalla" w:hAnsi="Sakkal Majalla" w:cs="Sakkal Majalla"/>
                <w:sz w:val="24"/>
                <w:szCs w:val="24"/>
                <w:lang w:bidi="ar-IQ"/>
              </w:rPr>
              <w:t xml:space="preserve"> </w:t>
            </w:r>
            <w:r w:rsidR="00E31049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و الاكثر استعمالا</w:t>
            </w:r>
          </w:p>
          <w:p w14:paraId="1437D51A" w14:textId="44A043D3" w:rsidR="00AF03C0" w:rsidRDefault="00AF03C0" w:rsidP="00E3104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 11+12+13+14</w:t>
            </w:r>
          </w:p>
          <w:p w14:paraId="3CF712E0" w14:textId="77777777" w:rsidR="00AF03C0" w:rsidRDefault="00AF03C0" w:rsidP="00AF03C0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يتم تكملة اللوحة وانهاء اللمسات الاخيرة</w:t>
            </w:r>
          </w:p>
          <w:p w14:paraId="6D9BF057" w14:textId="77777777" w:rsidR="00AF03C0" w:rsidRDefault="00AF03C0" w:rsidP="00AF03C0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-الاسبوع ال15: يتم تقييم اللوحة من قبل لجنة لدرجة النهائية</w:t>
            </w:r>
          </w:p>
          <w:p w14:paraId="12603910" w14:textId="77777777" w:rsidR="00947D68" w:rsidRDefault="00947D68" w:rsidP="00947D68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يتم الامتحان النهائي للنظري</w:t>
            </w:r>
          </w:p>
          <w:p w14:paraId="15FE12CC" w14:textId="77777777" w:rsidR="00E31049" w:rsidRDefault="00947D68" w:rsidP="00E31049">
            <w:p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3104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السمستر الثاني:</w:t>
            </w:r>
            <w:r w:rsidRPr="00E3104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14:paraId="1079CD3E" w14:textId="57D7CD2E" w:rsidR="00947D68" w:rsidRDefault="00947D68" w:rsidP="00E3104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نظري: </w:t>
            </w:r>
            <w:r w:rsidR="00E31049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الاسبوع الاول: الانشاء عبر تاريخ المدارس الفنية </w:t>
            </w:r>
            <w:r w:rsidR="00C843E1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1- الانشاء الكلاسيكي      2-الباروكي   </w:t>
            </w:r>
          </w:p>
          <w:p w14:paraId="0CE73AB3" w14:textId="56CCD653" w:rsidR="00C843E1" w:rsidRDefault="00C843E1" w:rsidP="00C843E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العملي:عرض لوحات فنية عالمية والتحدث عن انواع الانشاء فيها </w:t>
            </w:r>
          </w:p>
          <w:p w14:paraId="358187DD" w14:textId="61153696" w:rsidR="00C843E1" w:rsidRDefault="00C843E1" w:rsidP="00C843E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الاسبوع الثاني: نظري: 3-الانشاء الرومانتيكي      4-الرمزي</w:t>
            </w:r>
          </w:p>
          <w:p w14:paraId="05DC0F42" w14:textId="269188F7" w:rsidR="00C843E1" w:rsidRDefault="00C843E1" w:rsidP="00C843E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العملي: تحديد مواضيع مختلفة من المجالات التالية: وطنية, تاريخية, فلكلورية, تنموية, تربوية, اجتماعية ويفضل ان تكون من واقع اقليم كردستان</w:t>
            </w:r>
          </w:p>
          <w:p w14:paraId="04ED0217" w14:textId="0B7B24DE" w:rsidR="00C843E1" w:rsidRDefault="00C843E1" w:rsidP="00C843E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الاسبوع الثالث:نظري: 5-الانشاء الانطباعي      6- التعبيري</w:t>
            </w:r>
          </w:p>
          <w:p w14:paraId="0E4206F5" w14:textId="510B7E99" w:rsidR="00C843E1" w:rsidRDefault="00C843E1" w:rsidP="00C843E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العملي: تحديد موضوع اللوحة والحاوية على افكار واهداف محددة يختارها الطالب والاستاذ معا</w:t>
            </w:r>
          </w:p>
          <w:p w14:paraId="4104A21A" w14:textId="5D048584" w:rsidR="00C843E1" w:rsidRDefault="00C843E1" w:rsidP="00C843E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الاسبوع الرابع: نظري: 7-الانشاء التكعيبي الهندسي       8-التجريدي الغير موضوعي</w:t>
            </w:r>
          </w:p>
          <w:p w14:paraId="1182F1D2" w14:textId="48B3A99E" w:rsidR="00C843E1" w:rsidRDefault="00C843E1" w:rsidP="00C843E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عملي: تنفيذ التخطيطات الاولية المتعلقة بموضوع البحث (سكيجات) </w:t>
            </w:r>
            <w:r w:rsidR="007A2A81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والاستعانة بصور فوتوغرافية او موديل </w:t>
            </w:r>
          </w:p>
          <w:p w14:paraId="2F7EDC94" w14:textId="3DD6623E" w:rsidR="007A2A81" w:rsidRDefault="007A2A81" w:rsidP="007A2A8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الاسبوع الخامس: نظري: انواع التكوين : 1-المجرد    2-المعين </w:t>
            </w:r>
          </w:p>
          <w:p w14:paraId="6483B91E" w14:textId="156E4A3B" w:rsidR="007A2A81" w:rsidRDefault="007A2A81" w:rsidP="007A2A8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تكملة التخطيطات النهائية على ورق كانسون واظهار القيمة الضوئية فيها من خلال التضليل</w:t>
            </w:r>
          </w:p>
          <w:p w14:paraId="4322771A" w14:textId="536C893C" w:rsidR="007A2A81" w:rsidRDefault="007A2A81" w:rsidP="007A2A8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الاسبوع 6+7: نظري: الانماط الرئيسية في الاعمال الفنية برأي الفيلسوف هيغل </w:t>
            </w:r>
          </w:p>
          <w:p w14:paraId="6C9114E4" w14:textId="023FBE74" w:rsidR="007A2A81" w:rsidRDefault="007A2A81" w:rsidP="007A2A8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عملي: استخدام خامات اخرى لتنفيذ اللوحة مثل الالوان المائية او الباستيل على ورق كانسونوتنفذها كنموذج نهائي بالالوان المائية او الباستيل </w:t>
            </w:r>
          </w:p>
          <w:p w14:paraId="627A208F" w14:textId="59BC81C3" w:rsidR="007A2A81" w:rsidRDefault="007A2A81" w:rsidP="007A2A8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الاسبوع الثامن+9+10: اساليب التكوين الفني برأي (رودولف ارنهايم)</w:t>
            </w:r>
          </w:p>
          <w:p w14:paraId="2FCAEF4E" w14:textId="42B908C8" w:rsidR="007A2A81" w:rsidRDefault="007A2A81" w:rsidP="007A2A8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التكوينات الانتشارية, الايقاعية, المحورية, المركزية, القطبية</w:t>
            </w:r>
          </w:p>
          <w:p w14:paraId="4F92B673" w14:textId="703DBB0A" w:rsidR="007A2A81" w:rsidRDefault="007A2A81" w:rsidP="007A2A8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عملي:يتم تقييم اللوحة بقلم الرصاص وبالالوان المائية كدرجة امتحانية لنصف السمستر </w:t>
            </w:r>
          </w:p>
          <w:p w14:paraId="0B3D51C4" w14:textId="5FF9F1F4" w:rsidR="0007322F" w:rsidRDefault="0007322F" w:rsidP="0007322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تهيئة لوحة قماش بقياس 100</w:t>
            </w:r>
            <w:r>
              <w:rPr>
                <w:rFonts w:ascii="Sakkal Majalla" w:hAnsi="Sakkal Majalla" w:cs="Sakkal Majalla"/>
                <w:sz w:val="24"/>
                <w:szCs w:val="24"/>
                <w:lang w:bidi="ar-IQ"/>
              </w:rPr>
              <w:t>x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150سم والبدء بتنفيذها </w:t>
            </w:r>
          </w:p>
          <w:p w14:paraId="12C417ED" w14:textId="29188EE3" w:rsidR="0007322F" w:rsidRDefault="0007322F" w:rsidP="0007322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الاسبوع ال11+12+13: نظري: القوانين المحددة لتحقيق الوحدة في تكوين الاجزاء</w:t>
            </w:r>
            <w:r w:rsidR="00384169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53F61C26" w14:textId="67A3BC94" w:rsidR="00384169" w:rsidRDefault="00384169" w:rsidP="003841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العملي: يتم ملئ اللوحة و ضبط عناصرها التكوينية</w:t>
            </w:r>
          </w:p>
          <w:p w14:paraId="0F866EE2" w14:textId="0AB4EECD" w:rsidR="00384169" w:rsidRDefault="00384169" w:rsidP="003841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الاسبوع 14: النظري: انواع التنظيم الشكلي</w:t>
            </w:r>
          </w:p>
          <w:p w14:paraId="5A39F68D" w14:textId="212405A4" w:rsidR="00384169" w:rsidRDefault="00384169" w:rsidP="003841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العملي: تكملة اللوحة و انهاء اللمسات الاخيرة عليها</w:t>
            </w:r>
          </w:p>
          <w:p w14:paraId="7DF9393E" w14:textId="53ABAA2F" w:rsidR="00384169" w:rsidRDefault="00384169" w:rsidP="003841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الاسبوع 15: النظري: امتحان نهاية السمستر للمادة النظرية</w:t>
            </w:r>
          </w:p>
          <w:p w14:paraId="7BACC029" w14:textId="267FF429" w:rsidR="00384169" w:rsidRDefault="00384169" w:rsidP="003841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االعملي: يتم تقييم اللوحة من قبل اللجنة المخصصة كدرجة امتحتانية للسمستر الثاني.</w:t>
            </w:r>
          </w:p>
          <w:p w14:paraId="15C68B0F" w14:textId="5BE927BA" w:rsidR="00384169" w:rsidRDefault="00384169" w:rsidP="003841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lastRenderedPageBreak/>
              <w:t>التقويم:</w:t>
            </w:r>
          </w:p>
          <w:p w14:paraId="1AA5F543" w14:textId="4C883FD2" w:rsidR="00384169" w:rsidRDefault="00384169" w:rsidP="003841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يتم وضع درجة 100 في التقييم التالي لكل سمستر: </w:t>
            </w:r>
          </w:p>
          <w:p w14:paraId="22053967" w14:textId="0C3DF0A9" w:rsidR="00384169" w:rsidRDefault="00384169" w:rsidP="003841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14 درجة للمادة النظري</w:t>
            </w:r>
            <w:r w:rsidR="00BD2867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ة</w:t>
            </w:r>
          </w:p>
          <w:p w14:paraId="530E60CE" w14:textId="7FF182CC" w:rsidR="00384169" w:rsidRDefault="00384169" w:rsidP="003841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26 درجة للمادة العملية</w:t>
            </w:r>
          </w:p>
          <w:p w14:paraId="6F33BE5F" w14:textId="2710CB18" w:rsidR="00384169" w:rsidRDefault="00384169" w:rsidP="003841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المجموع: 40 </w:t>
            </w:r>
            <w:r w:rsidR="00BD2867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درجة السعي</w:t>
            </w:r>
          </w:p>
          <w:p w14:paraId="4A4C1D40" w14:textId="47726FF5" w:rsidR="00BD2867" w:rsidRDefault="00BD2867" w:rsidP="00BD286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20 درجة للامتحان النهائي للمادة النظرية</w:t>
            </w:r>
          </w:p>
          <w:p w14:paraId="0C48690A" w14:textId="194A3E0E" w:rsidR="00384169" w:rsidRDefault="00BD2867" w:rsidP="003841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40 درجة للامتحان النهائي للمادة العملية</w:t>
            </w:r>
          </w:p>
          <w:p w14:paraId="503B6CF0" w14:textId="621CAF32" w:rsidR="00BD2867" w:rsidRDefault="00BD2867" w:rsidP="00BD286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المجموع: 60 درجة</w:t>
            </w:r>
            <w:bookmarkStart w:id="0" w:name="_GoBack"/>
            <w:bookmarkEnd w:id="0"/>
          </w:p>
          <w:p w14:paraId="79F1D572" w14:textId="77777777" w:rsidR="00384169" w:rsidRDefault="00384169" w:rsidP="00384169">
            <w:pPr>
              <w:bidi/>
              <w:spacing w:after="0" w:line="240" w:lineRule="auto"/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</w:pPr>
          </w:p>
          <w:p w14:paraId="2D0983E2" w14:textId="77777777" w:rsidR="00C843E1" w:rsidRDefault="00C843E1" w:rsidP="00C843E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  <w:p w14:paraId="2BC3805E" w14:textId="77777777" w:rsidR="00947D68" w:rsidRPr="008A011F" w:rsidRDefault="00947D68" w:rsidP="00947D68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</w:p>
        </w:tc>
      </w:tr>
      <w:tr w:rsidR="000B0643" w:rsidRPr="000C3504" w14:paraId="1739B7F3" w14:textId="77777777" w:rsidTr="003C2641">
        <w:tc>
          <w:tcPr>
            <w:tcW w:w="9350" w:type="dxa"/>
            <w:gridSpan w:val="4"/>
          </w:tcPr>
          <w:p w14:paraId="2289B035" w14:textId="7BC6BB49" w:rsidR="000B0643" w:rsidRPr="000C3504" w:rsidRDefault="000B0643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جۆری پرسی</w:t>
            </w:r>
            <w:r w:rsidR="007A2A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اری تاقیکردنەوەکان</w:t>
            </w:r>
            <w:r w:rsidR="00C32E34"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/</w:t>
            </w:r>
            <w:r w:rsidRPr="000C350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Type of exams questions</w:t>
            </w:r>
          </w:p>
        </w:tc>
      </w:tr>
      <w:tr w:rsidR="002554B3" w:rsidRPr="000C3504" w14:paraId="69595FCB" w14:textId="77777777" w:rsidTr="003C2641">
        <w:tc>
          <w:tcPr>
            <w:tcW w:w="9350" w:type="dxa"/>
            <w:gridSpan w:val="4"/>
          </w:tcPr>
          <w:p w14:paraId="2EBB7A8E" w14:textId="21CCCC14" w:rsidR="00727A02" w:rsidRPr="00C91785" w:rsidRDefault="00727A02" w:rsidP="00384169">
            <w:p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  <w:tr w:rsidR="002554B3" w:rsidRPr="000C3504" w14:paraId="7A8A4719" w14:textId="77777777" w:rsidTr="003C2641">
        <w:tc>
          <w:tcPr>
            <w:tcW w:w="9350" w:type="dxa"/>
            <w:gridSpan w:val="4"/>
          </w:tcPr>
          <w:p w14:paraId="24BCD028" w14:textId="77777777" w:rsidR="002554B3" w:rsidRPr="000C3504" w:rsidRDefault="000B0643" w:rsidP="000C35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وەڵامی نموونەیی پرسیارەکانی سەرەوە</w:t>
            </w:r>
            <w:r w:rsidR="00C32E34"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/</w:t>
            </w:r>
            <w:r w:rsidRPr="000C350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Typical answers for above exam questions </w:t>
            </w:r>
          </w:p>
        </w:tc>
      </w:tr>
      <w:tr w:rsidR="002554B3" w:rsidRPr="000C3504" w14:paraId="5C490934" w14:textId="77777777" w:rsidTr="003C2641">
        <w:tc>
          <w:tcPr>
            <w:tcW w:w="9350" w:type="dxa"/>
            <w:gridSpan w:val="4"/>
          </w:tcPr>
          <w:p w14:paraId="1E63232C" w14:textId="720C945E" w:rsidR="00727A02" w:rsidRPr="007D5467" w:rsidRDefault="00727A02" w:rsidP="007D5467">
            <w:pPr>
              <w:bidi/>
              <w:rPr>
                <w:sz w:val="20"/>
                <w:szCs w:val="20"/>
                <w:lang w:bidi="ar-IQ"/>
              </w:rPr>
            </w:pPr>
          </w:p>
        </w:tc>
      </w:tr>
      <w:tr w:rsidR="000B0643" w:rsidRPr="000C3504" w14:paraId="6F2FD3B7" w14:textId="77777777" w:rsidTr="003C2641">
        <w:tc>
          <w:tcPr>
            <w:tcW w:w="9350" w:type="dxa"/>
            <w:gridSpan w:val="4"/>
          </w:tcPr>
          <w:p w14:paraId="78F2EEE6" w14:textId="77777777" w:rsidR="004F7C18" w:rsidRDefault="000B0643" w:rsidP="00C51F2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0C35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>تێبینی:</w:t>
            </w:r>
            <w:r w:rsidR="004F7C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  <w:p w14:paraId="463B621D" w14:textId="67A4D807" w:rsidR="000B0643" w:rsidRPr="000C3504" w:rsidRDefault="000B0643" w:rsidP="00C51F2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14:paraId="18DA03E0" w14:textId="77777777" w:rsidR="00BD1802" w:rsidRPr="008D0CAE" w:rsidRDefault="00BD1802" w:rsidP="008D0CAE">
      <w:pPr>
        <w:bidi/>
        <w:rPr>
          <w:rFonts w:ascii="Wingdings 2" w:hAnsi="Wingdings 2" w:cs="Sakkal Majalla"/>
          <w:sz w:val="24"/>
          <w:szCs w:val="24"/>
          <w:rtl/>
          <w:lang w:bidi="ar-IQ"/>
        </w:rPr>
      </w:pPr>
    </w:p>
    <w:sectPr w:rsidR="00BD1802" w:rsidRPr="008D0CAE" w:rsidSect="000B3F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4D9E3" w14:textId="77777777" w:rsidR="0077398E" w:rsidRDefault="0077398E" w:rsidP="008D0CAE">
      <w:pPr>
        <w:spacing w:after="0" w:line="240" w:lineRule="auto"/>
      </w:pPr>
      <w:r>
        <w:separator/>
      </w:r>
    </w:p>
  </w:endnote>
  <w:endnote w:type="continuationSeparator" w:id="0">
    <w:p w14:paraId="473FF19E" w14:textId="77777777" w:rsidR="0077398E" w:rsidRDefault="0077398E" w:rsidP="008D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BE4C" w14:textId="77777777" w:rsidR="008D0CAE" w:rsidRDefault="00852EF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5B7869" wp14:editId="5B2714E2">
              <wp:simplePos x="0" y="0"/>
              <wp:positionH relativeFrom="page">
                <wp:posOffset>5080</wp:posOffset>
              </wp:positionH>
              <wp:positionV relativeFrom="page">
                <wp:posOffset>9508490</wp:posOffset>
              </wp:positionV>
              <wp:extent cx="7761605" cy="190500"/>
              <wp:effectExtent l="0" t="0" r="0" b="0"/>
              <wp:wrapNone/>
              <wp:docPr id="637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190500"/>
                        <a:chOff x="-8" y="14978"/>
                        <a:chExt cx="12255" cy="300"/>
                      </a:xfrm>
                    </wpg:grpSpPr>
                    <wps:wsp>
                      <wps:cNvPr id="638" name="Text Box 25"/>
                      <wps:cNvSpPr txBox="1">
                        <a:spLocks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8F98C" w14:textId="77777777" w:rsidR="008D0CAE" w:rsidRDefault="000B3FE3">
                            <w:pPr>
                              <w:jc w:val="center"/>
                            </w:pPr>
                            <w:r w:rsidRPr="000C3504">
                              <w:fldChar w:fldCharType="begin"/>
                            </w:r>
                            <w:r w:rsidR="008D0CAE">
                              <w:instrText xml:space="preserve"> PAGE    \* MERGEFORMAT </w:instrText>
                            </w:r>
                            <w:r w:rsidRPr="000C3504">
                              <w:fldChar w:fldCharType="separate"/>
                            </w:r>
                            <w:r w:rsidR="00947D68" w:rsidRPr="00947D68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 w:rsidRPr="000C3504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39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0" name="AutoShape 27"/>
                        <wps:cNvCnPr>
                          <a:cxnSpLocks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AutoShape 28"/>
                        <wps:cNvCnPr>
                          <a:cxnSpLocks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B7869" id="Group 32" o:spid="_x0000_s1026" style="position:absolute;margin-left:.4pt;margin-top:748.7pt;width:611.15pt;height:15pt;z-index:251657728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" filled="f" stroked="f">
                <v:path arrowok="t"/>
                <v:textbox inset="0,0,0,0">
                  <w:txbxContent>
                    <w:p w14:paraId="0558F98C" w14:textId="77777777" w:rsidR="008D0CAE" w:rsidRDefault="000B3FE3">
                      <w:pPr>
                        <w:jc w:val="center"/>
                      </w:pPr>
                      <w:r w:rsidRPr="000C3504">
                        <w:fldChar w:fldCharType="begin"/>
                      </w:r>
                      <w:r w:rsidR="008D0CAE">
                        <w:instrText xml:space="preserve"> PAGE    \* MERGEFORMAT </w:instrText>
                      </w:r>
                      <w:r w:rsidRPr="000C3504">
                        <w:fldChar w:fldCharType="separate"/>
                      </w:r>
                      <w:r w:rsidR="00947D68" w:rsidRPr="00947D68">
                        <w:rPr>
                          <w:noProof/>
                          <w:color w:val="8C8C8C"/>
                        </w:rPr>
                        <w:t>3</w:t>
                      </w:r>
                      <w:r w:rsidRPr="000C3504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>
                  <o:lock v:ext="edit" shapetype="f"/>
                </v:shape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>
                  <o:lock v:ext="edit" shapetype="f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7E3B" w14:textId="77777777" w:rsidR="0077398E" w:rsidRDefault="0077398E" w:rsidP="008D0CAE">
      <w:pPr>
        <w:spacing w:after="0" w:line="240" w:lineRule="auto"/>
      </w:pPr>
      <w:r>
        <w:separator/>
      </w:r>
    </w:p>
  </w:footnote>
  <w:footnote w:type="continuationSeparator" w:id="0">
    <w:p w14:paraId="35FC4DFB" w14:textId="77777777" w:rsidR="0077398E" w:rsidRDefault="0077398E" w:rsidP="008D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8D0"/>
    <w:multiLevelType w:val="hybridMultilevel"/>
    <w:tmpl w:val="1BB8B4FE"/>
    <w:lvl w:ilvl="0" w:tplc="AE06AD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142D2"/>
    <w:multiLevelType w:val="hybridMultilevel"/>
    <w:tmpl w:val="45F0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2921"/>
    <w:multiLevelType w:val="hybridMultilevel"/>
    <w:tmpl w:val="27A89A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1A94"/>
    <w:multiLevelType w:val="hybridMultilevel"/>
    <w:tmpl w:val="587E578E"/>
    <w:lvl w:ilvl="0" w:tplc="00C6FED8">
      <w:start w:val="3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AFF"/>
    <w:multiLevelType w:val="hybridMultilevel"/>
    <w:tmpl w:val="79C2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3A66"/>
    <w:multiLevelType w:val="hybridMultilevel"/>
    <w:tmpl w:val="1B14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D120B"/>
    <w:multiLevelType w:val="hybridMultilevel"/>
    <w:tmpl w:val="E36651B6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A401A2A"/>
    <w:multiLevelType w:val="hybridMultilevel"/>
    <w:tmpl w:val="4D924CB6"/>
    <w:lvl w:ilvl="0" w:tplc="8BFCD3D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7EEA"/>
    <w:multiLevelType w:val="hybridMultilevel"/>
    <w:tmpl w:val="4056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722C"/>
    <w:multiLevelType w:val="hybridMultilevel"/>
    <w:tmpl w:val="B584285C"/>
    <w:lvl w:ilvl="0" w:tplc="D780FE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E7996"/>
    <w:multiLevelType w:val="hybridMultilevel"/>
    <w:tmpl w:val="6AAA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017D9"/>
    <w:multiLevelType w:val="hybridMultilevel"/>
    <w:tmpl w:val="C93ED5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620194A"/>
    <w:multiLevelType w:val="hybridMultilevel"/>
    <w:tmpl w:val="DAB27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837DAB"/>
    <w:multiLevelType w:val="hybridMultilevel"/>
    <w:tmpl w:val="84C62994"/>
    <w:lvl w:ilvl="0" w:tplc="48F06B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A41C78"/>
    <w:multiLevelType w:val="hybridMultilevel"/>
    <w:tmpl w:val="DEF6244A"/>
    <w:lvl w:ilvl="0" w:tplc="E9A2A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8D64EF"/>
    <w:multiLevelType w:val="hybridMultilevel"/>
    <w:tmpl w:val="F18A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16549A"/>
    <w:multiLevelType w:val="hybridMultilevel"/>
    <w:tmpl w:val="CFF0B9A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14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6E"/>
    <w:rsid w:val="0006107B"/>
    <w:rsid w:val="0007322F"/>
    <w:rsid w:val="000B0643"/>
    <w:rsid w:val="000B3FE3"/>
    <w:rsid w:val="000C3504"/>
    <w:rsid w:val="001138CC"/>
    <w:rsid w:val="00114BEC"/>
    <w:rsid w:val="001A058C"/>
    <w:rsid w:val="002170CE"/>
    <w:rsid w:val="00246B48"/>
    <w:rsid w:val="00246FCD"/>
    <w:rsid w:val="002554B3"/>
    <w:rsid w:val="00264932"/>
    <w:rsid w:val="002C3363"/>
    <w:rsid w:val="002C35FD"/>
    <w:rsid w:val="002C3F37"/>
    <w:rsid w:val="002E44F7"/>
    <w:rsid w:val="002F596E"/>
    <w:rsid w:val="00311FF6"/>
    <w:rsid w:val="0035059E"/>
    <w:rsid w:val="0036603D"/>
    <w:rsid w:val="0037662D"/>
    <w:rsid w:val="00384169"/>
    <w:rsid w:val="003C2641"/>
    <w:rsid w:val="003D105A"/>
    <w:rsid w:val="003E1979"/>
    <w:rsid w:val="003E5D70"/>
    <w:rsid w:val="003E6E76"/>
    <w:rsid w:val="0042355C"/>
    <w:rsid w:val="00431D52"/>
    <w:rsid w:val="00437555"/>
    <w:rsid w:val="00460845"/>
    <w:rsid w:val="00494778"/>
    <w:rsid w:val="004A05FE"/>
    <w:rsid w:val="004B48C7"/>
    <w:rsid w:val="004B7D54"/>
    <w:rsid w:val="004C4956"/>
    <w:rsid w:val="004F7C18"/>
    <w:rsid w:val="00512FC7"/>
    <w:rsid w:val="005139DD"/>
    <w:rsid w:val="00535A7B"/>
    <w:rsid w:val="00541042"/>
    <w:rsid w:val="00541D1E"/>
    <w:rsid w:val="00544445"/>
    <w:rsid w:val="00552AF1"/>
    <w:rsid w:val="005551F1"/>
    <w:rsid w:val="00593AF5"/>
    <w:rsid w:val="005D1566"/>
    <w:rsid w:val="00647491"/>
    <w:rsid w:val="006740A7"/>
    <w:rsid w:val="00690BA7"/>
    <w:rsid w:val="006B10AD"/>
    <w:rsid w:val="006D7E10"/>
    <w:rsid w:val="00714599"/>
    <w:rsid w:val="00727A02"/>
    <w:rsid w:val="00770DBA"/>
    <w:rsid w:val="00770E07"/>
    <w:rsid w:val="0077398E"/>
    <w:rsid w:val="007A2A81"/>
    <w:rsid w:val="007D5467"/>
    <w:rsid w:val="007F748A"/>
    <w:rsid w:val="00803A04"/>
    <w:rsid w:val="00836225"/>
    <w:rsid w:val="00852EF5"/>
    <w:rsid w:val="00880DA0"/>
    <w:rsid w:val="00882A0C"/>
    <w:rsid w:val="008A011F"/>
    <w:rsid w:val="008D0CAE"/>
    <w:rsid w:val="00927D13"/>
    <w:rsid w:val="00947D68"/>
    <w:rsid w:val="009C3303"/>
    <w:rsid w:val="00A10673"/>
    <w:rsid w:val="00AE2050"/>
    <w:rsid w:val="00AF03C0"/>
    <w:rsid w:val="00B127E7"/>
    <w:rsid w:val="00B253EC"/>
    <w:rsid w:val="00B40BEB"/>
    <w:rsid w:val="00B51516"/>
    <w:rsid w:val="00B765D2"/>
    <w:rsid w:val="00BA23B3"/>
    <w:rsid w:val="00BD1802"/>
    <w:rsid w:val="00BD2867"/>
    <w:rsid w:val="00BD4A7E"/>
    <w:rsid w:val="00C01628"/>
    <w:rsid w:val="00C1006F"/>
    <w:rsid w:val="00C24B2D"/>
    <w:rsid w:val="00C32E34"/>
    <w:rsid w:val="00C51F20"/>
    <w:rsid w:val="00C843E1"/>
    <w:rsid w:val="00C91785"/>
    <w:rsid w:val="00CC0053"/>
    <w:rsid w:val="00CD6A1B"/>
    <w:rsid w:val="00D02CE1"/>
    <w:rsid w:val="00D636EE"/>
    <w:rsid w:val="00DF77BA"/>
    <w:rsid w:val="00E002A2"/>
    <w:rsid w:val="00E103D7"/>
    <w:rsid w:val="00E21854"/>
    <w:rsid w:val="00E27FA0"/>
    <w:rsid w:val="00E31049"/>
    <w:rsid w:val="00E36C48"/>
    <w:rsid w:val="00E648D5"/>
    <w:rsid w:val="00E71003"/>
    <w:rsid w:val="00E742D5"/>
    <w:rsid w:val="00E77C21"/>
    <w:rsid w:val="00EC1308"/>
    <w:rsid w:val="00EC51FC"/>
    <w:rsid w:val="00EC56DC"/>
    <w:rsid w:val="00ED2B7A"/>
    <w:rsid w:val="00F1075F"/>
    <w:rsid w:val="00F203DC"/>
    <w:rsid w:val="00F50F95"/>
    <w:rsid w:val="00F66D02"/>
    <w:rsid w:val="00F80A36"/>
    <w:rsid w:val="00F927AC"/>
    <w:rsid w:val="00FA4FEB"/>
    <w:rsid w:val="00FE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09A6"/>
  <w15:chartTrackingRefBased/>
  <w15:docId w15:val="{29712A59-D8DF-E446-B090-87064A1E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BD1802"/>
    <w:rPr>
      <w:rFonts w:ascii="Cambria" w:eastAsia="Times New Roman" w:hAnsi="Cambria" w:cs="Times New Roman"/>
      <w:color w:val="00000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BD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CAE"/>
  </w:style>
  <w:style w:type="paragraph" w:styleId="Footer">
    <w:name w:val="footer"/>
    <w:basedOn w:val="Normal"/>
    <w:link w:val="FooterChar"/>
    <w:uiPriority w:val="99"/>
    <w:unhideWhenUsed/>
    <w:rsid w:val="008D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CAE"/>
  </w:style>
  <w:style w:type="character" w:styleId="Hyperlink">
    <w:name w:val="Hyperlink"/>
    <w:uiPriority w:val="99"/>
    <w:unhideWhenUsed/>
    <w:rsid w:val="00BD4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94C4-6BD5-400F-9741-29C282BB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Mirad</dc:creator>
  <cp:keywords/>
  <dc:description/>
  <cp:lastModifiedBy>Toshiba</cp:lastModifiedBy>
  <cp:revision>4</cp:revision>
  <cp:lastPrinted>2013-10-08T04:38:00Z</cp:lastPrinted>
  <dcterms:created xsi:type="dcterms:W3CDTF">2021-12-06T21:53:00Z</dcterms:created>
  <dcterms:modified xsi:type="dcterms:W3CDTF">2021-12-13T17:50:00Z</dcterms:modified>
</cp:coreProperties>
</file>